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8C794" w14:textId="2DC2B357" w:rsidR="00663847" w:rsidRDefault="00663847" w:rsidP="00663847">
      <w:pPr>
        <w:spacing w:after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36F61861" w14:textId="6E37CDB1" w:rsidR="00A60AA7" w:rsidRDefault="00A60AA7" w:rsidP="00A60A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E637E">
        <w:rPr>
          <w:rFonts w:ascii="Times New Roman" w:hAnsi="Times New Roman"/>
          <w:sz w:val="28"/>
          <w:szCs w:val="28"/>
        </w:rPr>
        <w:t xml:space="preserve">Інформація про об’єкти нерухомого майна (будівлі, споруди) </w:t>
      </w:r>
    </w:p>
    <w:p w14:paraId="3286AC6F" w14:textId="024FCEA8" w:rsidR="003D76FE" w:rsidRDefault="00A60AA7" w:rsidP="00A60A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E637E">
        <w:rPr>
          <w:rFonts w:ascii="Times New Roman" w:hAnsi="Times New Roman"/>
          <w:sz w:val="28"/>
          <w:szCs w:val="28"/>
        </w:rPr>
        <w:t>Комунального некомерційного підприємства «Первомайська центральна районна лікарня» Первомайської міської ради, що передаються Комунальному некомерційному підприємству «Первомайська центральна міська багатопрофільна лікарня» Первомайської міської ради</w:t>
      </w:r>
    </w:p>
    <w:p w14:paraId="3580DC02" w14:textId="1DCC1E1F" w:rsidR="00A60AA7" w:rsidRDefault="00A60AA7" w:rsidP="00A60AA7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AAC422F" w14:textId="09C04D31" w:rsidR="00A07255" w:rsidRDefault="00A07255" w:rsidP="00344D8A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інформації з Державного реєстру речових прав на нерухоме майно </w:t>
      </w:r>
      <w:r w:rsidR="00344D8A">
        <w:rPr>
          <w:rFonts w:ascii="Times New Roman" w:hAnsi="Times New Roman"/>
          <w:sz w:val="28"/>
          <w:szCs w:val="28"/>
          <w:lang w:val="uk-UA"/>
        </w:rPr>
        <w:t xml:space="preserve">в оперативному </w:t>
      </w:r>
      <w:r w:rsidR="00514826">
        <w:rPr>
          <w:rFonts w:ascii="Times New Roman" w:hAnsi="Times New Roman"/>
          <w:sz w:val="28"/>
          <w:szCs w:val="28"/>
          <w:lang w:val="uk-UA"/>
        </w:rPr>
        <w:t>у</w:t>
      </w:r>
      <w:r w:rsidR="00344D8A">
        <w:rPr>
          <w:rFonts w:ascii="Times New Roman" w:hAnsi="Times New Roman"/>
          <w:sz w:val="28"/>
          <w:szCs w:val="28"/>
          <w:lang w:val="uk-UA"/>
        </w:rPr>
        <w:t xml:space="preserve">правлінні </w:t>
      </w:r>
      <w:r w:rsidR="00344D8A" w:rsidRPr="00FE637E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«Первомайська центральна районна лікарня» Первомайської міської ради</w:t>
      </w:r>
      <w:r w:rsidR="00344D8A">
        <w:rPr>
          <w:rFonts w:ascii="Times New Roman" w:hAnsi="Times New Roman"/>
          <w:sz w:val="28"/>
          <w:szCs w:val="28"/>
          <w:lang w:val="uk-UA"/>
        </w:rPr>
        <w:t xml:space="preserve"> перебуває комплекс нежитлових споруд за адресою вул. Амосова Миколи Академіка, 28, м. Первомайськ, Первомайський р-н, Миколаївська обл., загальною площею 12125,4 </w:t>
      </w:r>
      <w:proofErr w:type="spellStart"/>
      <w:r w:rsidR="00344D8A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="00344D8A">
        <w:rPr>
          <w:rFonts w:ascii="Times New Roman" w:hAnsi="Times New Roman"/>
          <w:sz w:val="28"/>
          <w:szCs w:val="28"/>
          <w:lang w:val="uk-UA"/>
        </w:rPr>
        <w:t>. (</w:t>
      </w:r>
      <w:r w:rsidR="00344D8A" w:rsidRPr="00FE637E">
        <w:rPr>
          <w:rFonts w:ascii="Times New Roman" w:hAnsi="Times New Roman"/>
          <w:sz w:val="28"/>
          <w:szCs w:val="28"/>
          <w:lang w:val="uk-UA"/>
        </w:rPr>
        <w:t>Витяг з Державного реєстру речових прав на нерухоме майно про реєстрацію іншого речового права від 12.07.2021, реєстраційний номер об’єкта нерухомого майна: 1870786448104, номер запису про інше речове право: 42924518</w:t>
      </w:r>
      <w:r w:rsidR="00344D8A">
        <w:rPr>
          <w:rFonts w:ascii="Times New Roman" w:hAnsi="Times New Roman"/>
          <w:sz w:val="28"/>
          <w:szCs w:val="28"/>
          <w:lang w:val="uk-UA"/>
        </w:rPr>
        <w:t>).</w:t>
      </w:r>
    </w:p>
    <w:p w14:paraId="4A031E55" w14:textId="1C2F9BCD" w:rsidR="00514826" w:rsidRDefault="00514826" w:rsidP="00344D8A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Зазначений об’єкт нерухомого майна належить на праві власності Первомайській міській раді (</w:t>
      </w:r>
      <w:r w:rsidRPr="00FE637E">
        <w:rPr>
          <w:rFonts w:ascii="Times New Roman" w:hAnsi="Times New Roman"/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19.05.2021, реєстраційний номер об’єкта нерухомого майна: 1870786448104, номер запису про право власності: 42010251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15E55094" w14:textId="7014085C" w:rsidR="00A60AA7" w:rsidRDefault="00514826" w:rsidP="00A07255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комплекс нежитлових споруд наявна технічна документація, а саме: т</w:t>
      </w:r>
      <w:r w:rsidR="00A60AA7" w:rsidRPr="00FE637E">
        <w:rPr>
          <w:rFonts w:ascii="Times New Roman" w:hAnsi="Times New Roman"/>
          <w:sz w:val="28"/>
          <w:szCs w:val="28"/>
          <w:lang w:val="uk-UA"/>
        </w:rPr>
        <w:t>ехнічний паспорт на громадський будинок з господарськими (допоміжними) будівлями та спорудами, адреса: 55214, Миколаївська область, Первомайський район, місто Первомайськ, вулиця Амосова Миколи Академіка, будинок 28, інвентаризаційна справа № 2376, реєстраційний номер в ЄДЕССБ TI01:4292-0320-3385-1146, виданий Товариством з обмеженою відповідальністю «Архітектурно-будівельна компанія «</w:t>
      </w:r>
      <w:proofErr w:type="spellStart"/>
      <w:r w:rsidR="00A60AA7" w:rsidRPr="00FE637E">
        <w:rPr>
          <w:rFonts w:ascii="Times New Roman" w:hAnsi="Times New Roman"/>
          <w:sz w:val="28"/>
          <w:szCs w:val="28"/>
          <w:lang w:val="uk-UA"/>
        </w:rPr>
        <w:t>АрхСіті</w:t>
      </w:r>
      <w:proofErr w:type="spellEnd"/>
      <w:r w:rsidR="00A60AA7" w:rsidRPr="00FE637E">
        <w:rPr>
          <w:rFonts w:ascii="Times New Roman" w:hAnsi="Times New Roman"/>
          <w:sz w:val="28"/>
          <w:szCs w:val="28"/>
          <w:lang w:val="uk-UA"/>
        </w:rPr>
        <w:t>» 31.10.2023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5674595" w14:textId="77777777" w:rsidR="00A60AA7" w:rsidRDefault="00A60AA7" w:rsidP="00A60AA7">
      <w:pPr>
        <w:spacing w:after="0"/>
      </w:pPr>
    </w:p>
    <w:sectPr w:rsidR="00A60AA7" w:rsidSect="00663847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4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A4861" w14:textId="77777777" w:rsidR="00663847" w:rsidRDefault="00663847" w:rsidP="00663847">
      <w:pPr>
        <w:spacing w:after="0" w:line="240" w:lineRule="auto"/>
      </w:pPr>
      <w:r>
        <w:separator/>
      </w:r>
    </w:p>
  </w:endnote>
  <w:endnote w:type="continuationSeparator" w:id="0">
    <w:p w14:paraId="1DA42402" w14:textId="77777777" w:rsidR="00663847" w:rsidRDefault="00663847" w:rsidP="0066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791E4" w14:textId="77777777" w:rsidR="00663847" w:rsidRPr="00663847" w:rsidRDefault="00663847" w:rsidP="00663847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Рішення Первомайської міської ради</w:t>
    </w:r>
  </w:p>
  <w:p w14:paraId="10949B31" w14:textId="77777777" w:rsidR="00663847" w:rsidRPr="00663847" w:rsidRDefault="00663847" w:rsidP="00663847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затвердження передавального акту Комунального некомерційного </w:t>
    </w:r>
  </w:p>
  <w:p w14:paraId="167F1A07" w14:textId="4CD033F0" w:rsidR="00663847" w:rsidRPr="00663847" w:rsidRDefault="00663847" w:rsidP="00663847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підприємства «Первомайська центральна районна лікарня» Первомайської міської ради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F9CAD" w14:textId="77777777" w:rsidR="00663847" w:rsidRDefault="00663847" w:rsidP="00663847">
      <w:pPr>
        <w:spacing w:after="0" w:line="240" w:lineRule="auto"/>
      </w:pPr>
      <w:r>
        <w:separator/>
      </w:r>
    </w:p>
  </w:footnote>
  <w:footnote w:type="continuationSeparator" w:id="0">
    <w:p w14:paraId="1180F28D" w14:textId="77777777" w:rsidR="00663847" w:rsidRDefault="00663847" w:rsidP="0066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168209085"/>
      <w:docPartObj>
        <w:docPartGallery w:val="Page Numbers (Top of Page)"/>
        <w:docPartUnique/>
      </w:docPartObj>
    </w:sdtPr>
    <w:sdtEndPr/>
    <w:sdtContent>
      <w:p w14:paraId="14006FEA" w14:textId="77777777" w:rsidR="00663847" w:rsidRDefault="00663847" w:rsidP="00663847">
        <w:pPr>
          <w:pStyle w:val="a4"/>
          <w:jc w:val="center"/>
          <w:rPr>
            <w:rFonts w:ascii="Times New Roman" w:hAnsi="Times New Roman" w:cs="Times New Roman"/>
            <w:bCs/>
            <w:sz w:val="24"/>
            <w:szCs w:val="24"/>
          </w:rPr>
        </w:pPr>
        <w:r w:rsidRPr="00663847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663847">
          <w:rPr>
            <w:rFonts w:ascii="Times New Roman" w:hAnsi="Times New Roman" w:cs="Times New Roman"/>
            <w:bCs/>
            <w:sz w:val="24"/>
            <w:szCs w:val="24"/>
          </w:rPr>
          <w:instrText>PAGE</w:instrText>
        </w:r>
        <w:r w:rsidRPr="00663847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22041B">
          <w:rPr>
            <w:rFonts w:ascii="Times New Roman" w:hAnsi="Times New Roman" w:cs="Times New Roman"/>
            <w:bCs/>
            <w:noProof/>
            <w:sz w:val="24"/>
            <w:szCs w:val="24"/>
          </w:rPr>
          <w:t>411</w:t>
        </w:r>
        <w:r w:rsidRPr="00663847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  <w:r w:rsidRPr="00663847">
          <w:rPr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Pr="00663847">
          <w:rPr>
            <w:rFonts w:ascii="Times New Roman" w:hAnsi="Times New Roman" w:cs="Times New Roman"/>
            <w:sz w:val="24"/>
            <w:szCs w:val="24"/>
            <w:lang w:val="ru-RU"/>
          </w:rPr>
          <w:t>із</w:t>
        </w:r>
        <w:proofErr w:type="spellEnd"/>
        <w:r w:rsidRPr="00663847">
          <w:rPr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r w:rsidRPr="00663847">
          <w:rPr>
            <w:rFonts w:ascii="Times New Roman" w:hAnsi="Times New Roman" w:cs="Times New Roman"/>
            <w:bCs/>
            <w:sz w:val="24"/>
            <w:szCs w:val="24"/>
          </w:rPr>
          <w:t>530</w:t>
        </w:r>
      </w:p>
      <w:p w14:paraId="71088FFD" w14:textId="77777777" w:rsidR="00663847" w:rsidRDefault="00663847" w:rsidP="00663847">
        <w:pPr>
          <w:pStyle w:val="a4"/>
          <w:ind w:firstLine="7088"/>
          <w:rPr>
            <w:rFonts w:ascii="Times New Roman" w:hAnsi="Times New Roman" w:cs="Times New Roman"/>
            <w:bCs/>
            <w:sz w:val="24"/>
            <w:szCs w:val="24"/>
          </w:rPr>
        </w:pPr>
        <w:r>
          <w:rPr>
            <w:rFonts w:ascii="Times New Roman" w:hAnsi="Times New Roman" w:cs="Times New Roman"/>
            <w:bCs/>
            <w:sz w:val="24"/>
            <w:szCs w:val="24"/>
          </w:rPr>
          <w:t>Додаток 4</w:t>
        </w:r>
      </w:p>
      <w:p w14:paraId="037822AA" w14:textId="636B10B1" w:rsidR="00663847" w:rsidRPr="00663847" w:rsidRDefault="00663847" w:rsidP="0022041B">
        <w:pPr>
          <w:pStyle w:val="a4"/>
          <w:ind w:firstLine="7088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bCs/>
            <w:sz w:val="24"/>
            <w:szCs w:val="24"/>
          </w:rPr>
          <w:t xml:space="preserve">до </w:t>
        </w:r>
        <w:r w:rsidR="0022041B">
          <w:rPr>
            <w:rFonts w:ascii="Times New Roman" w:hAnsi="Times New Roman" w:cs="Times New Roman"/>
            <w:bCs/>
            <w:sz w:val="24"/>
            <w:szCs w:val="24"/>
          </w:rPr>
          <w:t>передавального акта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E267E"/>
    <w:multiLevelType w:val="hybridMultilevel"/>
    <w:tmpl w:val="6046C3CC"/>
    <w:lvl w:ilvl="0" w:tplc="265876A6">
      <w:start w:val="1"/>
      <w:numFmt w:val="decimal"/>
      <w:lvlText w:val="%1."/>
      <w:lvlJc w:val="left"/>
      <w:pPr>
        <w:ind w:left="786" w:hanging="360"/>
      </w:pPr>
      <w:rPr>
        <w:rFonts w:eastAsia="Calibri"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A7"/>
    <w:rsid w:val="0022041B"/>
    <w:rsid w:val="00344D8A"/>
    <w:rsid w:val="003D76FE"/>
    <w:rsid w:val="004A540B"/>
    <w:rsid w:val="00514826"/>
    <w:rsid w:val="00663847"/>
    <w:rsid w:val="00A07255"/>
    <w:rsid w:val="00A60AA7"/>
    <w:rsid w:val="00E02A5D"/>
    <w:rsid w:val="00ED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75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AA7"/>
    <w:pPr>
      <w:spacing w:after="0" w:line="240" w:lineRule="auto"/>
      <w:ind w:left="720"/>
      <w:contextualSpacing/>
    </w:pPr>
    <w:rPr>
      <w:rFonts w:ascii="Calibri" w:eastAsia="Calibri" w:hAnsi="Calibri" w:cs="Calibri"/>
      <w:sz w:val="20"/>
      <w:szCs w:val="20"/>
      <w:lang w:val="uk" w:eastAsia="ru-RU"/>
    </w:rPr>
  </w:style>
  <w:style w:type="paragraph" w:styleId="a4">
    <w:name w:val="header"/>
    <w:basedOn w:val="a"/>
    <w:link w:val="a5"/>
    <w:uiPriority w:val="99"/>
    <w:unhideWhenUsed/>
    <w:rsid w:val="0066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847"/>
  </w:style>
  <w:style w:type="paragraph" w:styleId="a6">
    <w:name w:val="footer"/>
    <w:basedOn w:val="a"/>
    <w:link w:val="a7"/>
    <w:uiPriority w:val="99"/>
    <w:unhideWhenUsed/>
    <w:rsid w:val="0066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AA7"/>
    <w:pPr>
      <w:spacing w:after="0" w:line="240" w:lineRule="auto"/>
      <w:ind w:left="720"/>
      <w:contextualSpacing/>
    </w:pPr>
    <w:rPr>
      <w:rFonts w:ascii="Calibri" w:eastAsia="Calibri" w:hAnsi="Calibri" w:cs="Calibri"/>
      <w:sz w:val="20"/>
      <w:szCs w:val="20"/>
      <w:lang w:val="uk" w:eastAsia="ru-RU"/>
    </w:rPr>
  </w:style>
  <w:style w:type="paragraph" w:styleId="a4">
    <w:name w:val="header"/>
    <w:basedOn w:val="a"/>
    <w:link w:val="a5"/>
    <w:uiPriority w:val="99"/>
    <w:unhideWhenUsed/>
    <w:rsid w:val="0066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847"/>
  </w:style>
  <w:style w:type="paragraph" w:styleId="a6">
    <w:name w:val="footer"/>
    <w:basedOn w:val="a"/>
    <w:link w:val="a7"/>
    <w:uiPriority w:val="99"/>
    <w:unhideWhenUsed/>
    <w:rsid w:val="0066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 Windows</cp:lastModifiedBy>
  <cp:revision>5</cp:revision>
  <dcterms:created xsi:type="dcterms:W3CDTF">2025-07-29T07:39:00Z</dcterms:created>
  <dcterms:modified xsi:type="dcterms:W3CDTF">2025-08-09T08:44:00Z</dcterms:modified>
</cp:coreProperties>
</file>