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627" w:rsidRPr="001B3627" w:rsidRDefault="001B3627" w:rsidP="001B3627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ru-RU"/>
        </w:rPr>
      </w:pPr>
      <w:r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5300" cy="581025"/>
            <wp:effectExtent l="19050" t="0" r="0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3627" w:rsidRPr="001B3627" w:rsidRDefault="001B3627" w:rsidP="001B3627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ru-RU"/>
        </w:rPr>
      </w:pPr>
      <w:r w:rsidRPr="001B3627">
        <w:rPr>
          <w:rFonts w:ascii="Times New Roman" w:eastAsia="SimSun" w:hAnsi="Times New Roman" w:cs="Times New Roman"/>
          <w:sz w:val="40"/>
          <w:szCs w:val="40"/>
          <w:lang w:eastAsia="ru-RU"/>
        </w:rPr>
        <w:t>ПЕРВОМАЙСЬКА   МІСЬКА</w:t>
      </w:r>
      <w:r w:rsidRPr="001B3627">
        <w:rPr>
          <w:rFonts w:ascii="Times New Roman" w:eastAsia="SimSun" w:hAnsi="Times New Roman" w:cs="Times New Roman"/>
          <w:sz w:val="36"/>
          <w:szCs w:val="36"/>
          <w:lang w:eastAsia="ru-RU"/>
        </w:rPr>
        <w:t xml:space="preserve">   </w:t>
      </w:r>
      <w:r w:rsidRPr="001B3627">
        <w:rPr>
          <w:rFonts w:ascii="Times New Roman" w:eastAsia="SimSun" w:hAnsi="Times New Roman" w:cs="Times New Roman"/>
          <w:sz w:val="40"/>
          <w:szCs w:val="40"/>
          <w:lang w:eastAsia="ru-RU"/>
        </w:rPr>
        <w:t>РАДА</w:t>
      </w:r>
    </w:p>
    <w:p w:rsidR="001B3627" w:rsidRPr="001B3627" w:rsidRDefault="001B3627" w:rsidP="001B3627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ru-RU"/>
        </w:rPr>
      </w:pPr>
      <w:proofErr w:type="spellStart"/>
      <w:r w:rsidRPr="001B3627">
        <w:rPr>
          <w:rFonts w:ascii="Times New Roman" w:eastAsia="SimSu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1B3627">
        <w:rPr>
          <w:rFonts w:ascii="Times New Roman" w:eastAsia="SimSun" w:hAnsi="Times New Roman" w:cs="Times New Roman"/>
          <w:sz w:val="40"/>
          <w:szCs w:val="40"/>
          <w:lang w:eastAsia="ru-RU"/>
        </w:rPr>
        <w:t xml:space="preserve"> </w:t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1B3627">
        <w:rPr>
          <w:rFonts w:ascii="Times New Roman" w:eastAsia="SimSu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1B3627" w:rsidRPr="001B3627" w:rsidRDefault="001B3627" w:rsidP="001B3627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  <w:lang w:eastAsia="ru-RU"/>
        </w:rPr>
      </w:pPr>
      <w:r w:rsidRPr="001B3627">
        <w:rPr>
          <w:rFonts w:ascii="Times New Roman" w:eastAsia="SimSun" w:hAnsi="Times New Roman" w:cs="Times New Roman"/>
          <w:sz w:val="32"/>
          <w:szCs w:val="32"/>
          <w:u w:val="single"/>
          <w:lang w:val="uk-UA" w:eastAsia="ru-RU"/>
        </w:rPr>
        <w:t xml:space="preserve">79 </w:t>
      </w:r>
      <w:r w:rsidRPr="001B3627">
        <w:rPr>
          <w:rFonts w:ascii="Times New Roman" w:eastAsia="SimSun" w:hAnsi="Times New Roman" w:cs="Times New Roman"/>
          <w:sz w:val="32"/>
          <w:szCs w:val="32"/>
          <w:lang w:val="uk-UA" w:eastAsia="ru-RU"/>
        </w:rPr>
        <w:t xml:space="preserve"> </w:t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СЕСІЯ      </w:t>
      </w:r>
      <w:r w:rsidRPr="001B3627">
        <w:rPr>
          <w:rFonts w:ascii="Times New Roman" w:eastAsia="SimSun" w:hAnsi="Times New Roman" w:cs="Times New Roman"/>
          <w:sz w:val="32"/>
          <w:szCs w:val="32"/>
          <w:u w:val="single"/>
          <w:lang w:val="en-US" w:eastAsia="ru-RU"/>
        </w:rPr>
        <w:t>VIII</w:t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СКЛИКАННЯ</w:t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1B3627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</w:p>
    <w:p w:rsidR="001B3627" w:rsidRPr="001B3627" w:rsidRDefault="001B3627" w:rsidP="001B3627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  <w:proofErr w:type="gramStart"/>
      <w:r w:rsidRPr="001B3627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1B3627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ІШЕННЯ</w:t>
      </w:r>
    </w:p>
    <w:p w:rsidR="001B3627" w:rsidRPr="001B3627" w:rsidRDefault="001B3627" w:rsidP="001B3627">
      <w:pPr>
        <w:spacing w:after="0" w:line="240" w:lineRule="auto"/>
        <w:rPr>
          <w:rFonts w:ascii="Arial" w:eastAsia="SimSun" w:hAnsi="Arial" w:cs="Arial"/>
          <w:u w:val="single"/>
          <w:lang w:val="uk-UA" w:eastAsia="ru-RU"/>
        </w:rPr>
      </w:pPr>
      <w:r w:rsidRPr="001B3627">
        <w:rPr>
          <w:rFonts w:ascii="Arial" w:eastAsia="SimSun" w:hAnsi="Arial" w:cs="Arial"/>
          <w:sz w:val="24"/>
          <w:szCs w:val="24"/>
          <w:lang w:eastAsia="ru-RU"/>
        </w:rPr>
        <w:t xml:space="preserve"> </w:t>
      </w:r>
      <w:proofErr w:type="spellStart"/>
      <w:r w:rsidRPr="001B3627">
        <w:rPr>
          <w:rFonts w:ascii="Arial" w:eastAsia="SimSun" w:hAnsi="Arial" w:cs="Arial"/>
          <w:lang w:eastAsia="ru-RU"/>
        </w:rPr>
        <w:t>від</w:t>
      </w:r>
      <w:proofErr w:type="spellEnd"/>
      <w:r w:rsidRPr="001B3627">
        <w:rPr>
          <w:rFonts w:ascii="Arial" w:eastAsia="SimSun" w:hAnsi="Arial" w:cs="Arial"/>
          <w:lang w:eastAsia="ru-RU"/>
        </w:rPr>
        <w:t xml:space="preserve">  </w:t>
      </w:r>
      <w:r w:rsidRPr="001B3627">
        <w:rPr>
          <w:rFonts w:ascii="Arial" w:eastAsia="SimSun" w:hAnsi="Arial" w:cs="Arial"/>
          <w:u w:val="single"/>
          <w:lang w:val="uk-UA" w:eastAsia="ru-RU"/>
        </w:rPr>
        <w:t>29.05.2025</w:t>
      </w:r>
      <w:r w:rsidRPr="001B3627">
        <w:rPr>
          <w:rFonts w:ascii="Arial" w:eastAsia="SimSun" w:hAnsi="Arial" w:cs="Arial"/>
          <w:lang w:val="uk-UA" w:eastAsia="ru-RU"/>
        </w:rPr>
        <w:t xml:space="preserve"> </w:t>
      </w:r>
      <w:r w:rsidRPr="001B3627">
        <w:rPr>
          <w:rFonts w:ascii="Arial" w:eastAsia="SimSun" w:hAnsi="Arial" w:cs="Arial"/>
          <w:lang w:eastAsia="ru-RU"/>
        </w:rPr>
        <w:t>№</w:t>
      </w:r>
      <w:r w:rsidRPr="001B3627">
        <w:rPr>
          <w:rFonts w:ascii="Arial" w:eastAsia="SimSun" w:hAnsi="Arial" w:cs="Arial"/>
          <w:lang w:val="uk-UA" w:eastAsia="ru-RU"/>
        </w:rPr>
        <w:t xml:space="preserve"> </w:t>
      </w:r>
      <w:r w:rsidRPr="001B3627">
        <w:rPr>
          <w:rFonts w:ascii="Arial" w:eastAsia="SimSun" w:hAnsi="Arial" w:cs="Arial"/>
          <w:u w:val="single"/>
          <w:lang w:val="uk-UA" w:eastAsia="ru-RU"/>
        </w:rPr>
        <w:t>4</w:t>
      </w:r>
      <w:r>
        <w:rPr>
          <w:rFonts w:ascii="Arial" w:eastAsia="SimSun" w:hAnsi="Arial" w:cs="Arial"/>
          <w:u w:val="single"/>
          <w:lang w:val="uk-UA" w:eastAsia="ru-RU"/>
        </w:rPr>
        <w:t>3</w:t>
      </w:r>
    </w:p>
    <w:p w:rsidR="001B3627" w:rsidRPr="001B3627" w:rsidRDefault="001B3627" w:rsidP="001B3627">
      <w:pPr>
        <w:spacing w:after="0" w:line="240" w:lineRule="auto"/>
        <w:rPr>
          <w:rFonts w:ascii="Arial" w:eastAsia="SimSun" w:hAnsi="Arial" w:cs="Arial"/>
          <w:lang w:eastAsia="ru-RU"/>
        </w:rPr>
      </w:pPr>
      <w:r w:rsidRPr="001B3627">
        <w:rPr>
          <w:rFonts w:ascii="Arial" w:eastAsia="SimSun" w:hAnsi="Arial" w:cs="Arial"/>
          <w:lang w:eastAsia="ru-RU"/>
        </w:rPr>
        <w:t xml:space="preserve">      м. </w:t>
      </w:r>
      <w:proofErr w:type="spellStart"/>
      <w:r w:rsidRPr="001B3627">
        <w:rPr>
          <w:rFonts w:ascii="Arial" w:eastAsia="SimSun" w:hAnsi="Arial" w:cs="Arial"/>
          <w:lang w:eastAsia="ru-RU"/>
        </w:rPr>
        <w:t>Первомайськ</w:t>
      </w:r>
      <w:proofErr w:type="spellEnd"/>
    </w:p>
    <w:p w:rsidR="0013562E" w:rsidRPr="0013562E" w:rsidRDefault="0013562E" w:rsidP="001356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B9D" w:rsidRDefault="00C55558" w:rsidP="0066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уповноваження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про 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партнерство та співпрацю</w:t>
      </w:r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</w:p>
    <w:p w:rsidR="00EC3B9D" w:rsidRDefault="00C55558" w:rsidP="00665E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C09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Первомайською</w:t>
      </w:r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C099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міською радою та</w:t>
      </w:r>
    </w:p>
    <w:p w:rsidR="00665EF5" w:rsidRDefault="00665EF5" w:rsidP="00665EF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r w:rsidRPr="007C0997">
        <w:rPr>
          <w:rFonts w:ascii="Times New Roman" w:hAnsi="Times New Roman" w:cs="Times New Roman"/>
          <w:color w:val="000000"/>
          <w:sz w:val="28"/>
          <w:szCs w:val="28"/>
          <w:lang w:val="uk-UA"/>
        </w:rPr>
        <w:t>лагодійн</w:t>
      </w:r>
      <w:r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r w:rsidR="001B36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C099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</w:t>
      </w:r>
      <w:r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єю</w:t>
      </w:r>
    </w:p>
    <w:p w:rsidR="006E75E5" w:rsidRPr="007C0997" w:rsidRDefault="00665EF5" w:rsidP="0066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«Благодійний фонд «Посмішка ЮА»</w:t>
      </w:r>
    </w:p>
    <w:p w:rsidR="00665EF5" w:rsidRDefault="00665EF5" w:rsidP="0066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665EF5" w:rsidRPr="00665EF5" w:rsidRDefault="00665EF5" w:rsidP="00665E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 w:rsidR="00C55558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Відповідно до статті 25, пункту 14 частини 4 статті 42 Закону України «Про місцеве самоврядування в Україні» від 21 травня 1997 № 280/97-ВР зі змінами та доповненнями, з метою співпраці між Первомайською міською радою та </w:t>
      </w:r>
      <w:r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Б</w:t>
      </w:r>
      <w:r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лагодійною організацією «Благодійний фонд «Посмішка ЮА», </w:t>
      </w:r>
      <w:r w:rsidR="00C55558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що</w:t>
      </w:r>
      <w:r w:rsidR="00C55558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="00C55558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</w:t>
      </w:r>
      <w:r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співробітництво в галузі всебічної гуманітарної допомоги в Україні за підтримки донорів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міська рада</w:t>
      </w:r>
    </w:p>
    <w:p w:rsidR="00C55558" w:rsidRPr="00EC3B9D" w:rsidRDefault="00C55558" w:rsidP="00433BD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ВИРІШИЛА:</w:t>
      </w:r>
    </w:p>
    <w:p w:rsidR="00AA124E" w:rsidRDefault="00C55558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 </w:t>
      </w:r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</w:t>
      </w:r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партнерство та співпрацю</w:t>
      </w:r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між</w:t>
      </w:r>
      <w:proofErr w:type="spellEnd"/>
      <w:r w:rsidR="00EC3B9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П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ервомайською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міською</w:t>
      </w:r>
      <w:proofErr w:type="spellEnd"/>
      <w:r w:rsidR="00EC3B9D"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радою та</w:t>
      </w:r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Б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</w:rPr>
        <w:t>лагодійн</w:t>
      </w:r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ою</w:t>
      </w:r>
      <w:proofErr w:type="spellEnd"/>
      <w:r w:rsidR="001B36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</w:rPr>
        <w:t>організаці</w:t>
      </w:r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єю</w:t>
      </w:r>
      <w:proofErr w:type="spellEnd"/>
      <w:r w:rsidR="001B36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«Благодійний фонд «Посмішка ЮА»</w:t>
      </w:r>
      <w:r w:rsid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665EF5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що</w:t>
      </w:r>
      <w:r w:rsidR="00DB45D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665EF5" w:rsidRPr="00665EF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включає </w:t>
      </w:r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співробітництво в галузі всебічної гуманітарної допомоги в Україні за </w:t>
      </w:r>
      <w:proofErr w:type="gram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п</w:t>
      </w:r>
      <w:proofErr w:type="gram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lang w:val="uk-UA"/>
        </w:rPr>
        <w:t>ідтримки донорів</w:t>
      </w:r>
      <w:r w:rsidR="001B3627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C3B9D">
        <w:rPr>
          <w:rFonts w:ascii="Times New Roman" w:hAnsi="Times New Roman" w:cs="Times New Roman"/>
          <w:sz w:val="28"/>
          <w:szCs w:val="28"/>
          <w:lang w:val="uk-UA"/>
        </w:rPr>
        <w:t>(Додаток).</w:t>
      </w:r>
    </w:p>
    <w:p w:rsidR="008B1453" w:rsidRDefault="008B1453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124E" w:rsidRDefault="00C55558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Уповноважити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міського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голову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Первомайської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міської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територіальної</w:t>
      </w:r>
      <w:proofErr w:type="spellEnd"/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громади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Олега ДЕМЧЕНКА на </w:t>
      </w:r>
      <w:proofErr w:type="spellStart"/>
      <w:proofErr w:type="gram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gram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ідписання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Меморандуму.</w:t>
      </w:r>
    </w:p>
    <w:p w:rsidR="001B3627" w:rsidRPr="001B3627" w:rsidRDefault="001B3627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C55558" w:rsidRDefault="00EC3B9D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C55558" w:rsidRPr="00433BD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 </w:t>
      </w:r>
      <w:r w:rsidRPr="00433BD6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B3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433BD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33BD6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B362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охорони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освіти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науки,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спорту та туризму,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соціального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мови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прав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національних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меншин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гендерної</w:t>
      </w:r>
      <w:proofErr w:type="spellEnd"/>
      <w:r w:rsidR="00DB45D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рівності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 xml:space="preserve">, материнства та </w:t>
      </w:r>
      <w:proofErr w:type="spellStart"/>
      <w:r w:rsidRPr="00433BD6">
        <w:rPr>
          <w:rFonts w:ascii="Times New Roman" w:hAnsi="Times New Roman" w:cs="Times New Roman"/>
          <w:sz w:val="28"/>
          <w:szCs w:val="28"/>
        </w:rPr>
        <w:t>дитинства</w:t>
      </w:r>
      <w:proofErr w:type="spellEnd"/>
      <w:r w:rsidRPr="00433BD6">
        <w:rPr>
          <w:rFonts w:ascii="Times New Roman" w:hAnsi="Times New Roman" w:cs="Times New Roman"/>
          <w:sz w:val="28"/>
          <w:szCs w:val="28"/>
        </w:rPr>
        <w:t>.</w:t>
      </w:r>
    </w:p>
    <w:p w:rsidR="001B3627" w:rsidRPr="001B3627" w:rsidRDefault="001B3627" w:rsidP="00AA124E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33BD6" w:rsidRDefault="00C55558" w:rsidP="001B362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proofErr w:type="spellStart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                                     </w:t>
      </w:r>
      <w:r w:rsidR="001B362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</w:t>
      </w:r>
      <w:r w:rsidRPr="00EC3B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Олег ДЕМЧЕНКО</w:t>
      </w:r>
    </w:p>
    <w:p w:rsidR="00AA124E" w:rsidRPr="00AA124E" w:rsidRDefault="00AA124E" w:rsidP="001B3627">
      <w:pPr>
        <w:shd w:val="clear" w:color="auto" w:fill="FFFFFF"/>
        <w:spacing w:before="100" w:beforeAutospacing="1" w:after="100" w:afterAutospacing="1" w:line="240" w:lineRule="auto"/>
        <w:rPr>
          <w:sz w:val="20"/>
          <w:szCs w:val="20"/>
          <w:lang w:val="uk-UA"/>
        </w:rPr>
        <w:sectPr w:rsidR="00AA124E" w:rsidRPr="00AA124E" w:rsidSect="001B3627">
          <w:headerReference w:type="default" r:id="rId9"/>
          <w:footerReference w:type="default" r:id="rId10"/>
          <w:pgSz w:w="11906" w:h="16838"/>
          <w:pgMar w:top="1134" w:right="567" w:bottom="567" w:left="1701" w:header="709" w:footer="709" w:gutter="0"/>
          <w:cols w:space="708"/>
          <w:titlePg/>
          <w:docGrid w:linePitch="360"/>
        </w:sectPr>
      </w:pPr>
    </w:p>
    <w:p w:rsidR="00433BD6" w:rsidRPr="001B3627" w:rsidRDefault="00433BD6" w:rsidP="001B3627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1B3627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</w:p>
    <w:p w:rsidR="00433BD6" w:rsidRPr="001B3627" w:rsidRDefault="00433BD6" w:rsidP="001B3627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1B3627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1B362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B3627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BC1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B3627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1B3627">
        <w:rPr>
          <w:rFonts w:ascii="Times New Roman" w:hAnsi="Times New Roman" w:cs="Times New Roman"/>
          <w:sz w:val="28"/>
          <w:szCs w:val="28"/>
        </w:rPr>
        <w:t xml:space="preserve"> ради </w:t>
      </w:r>
    </w:p>
    <w:p w:rsidR="00433BD6" w:rsidRPr="001B3627" w:rsidRDefault="001B3627" w:rsidP="001B3627">
      <w:pPr>
        <w:spacing w:after="0" w:line="240" w:lineRule="auto"/>
        <w:ind w:left="5664" w:firstLine="708"/>
        <w:rPr>
          <w:lang w:val="uk-UA"/>
        </w:rPr>
      </w:pPr>
      <w:r w:rsidRPr="001B3627">
        <w:rPr>
          <w:rFonts w:ascii="Times New Roman" w:hAnsi="Times New Roman" w:cs="Times New Roman"/>
          <w:sz w:val="28"/>
          <w:szCs w:val="28"/>
          <w:u w:val="single"/>
          <w:lang w:val="uk-UA"/>
        </w:rPr>
        <w:t>29.05.2025</w:t>
      </w:r>
      <w:r w:rsidR="00433BD6" w:rsidRPr="001B362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B3627">
        <w:rPr>
          <w:rFonts w:ascii="Times New Roman" w:hAnsi="Times New Roman" w:cs="Times New Roman"/>
          <w:sz w:val="28"/>
          <w:szCs w:val="28"/>
          <w:u w:val="single"/>
          <w:lang w:val="uk-UA"/>
        </w:rPr>
        <w:t>43</w:t>
      </w:r>
    </w:p>
    <w:p w:rsidR="00665EF5" w:rsidRPr="00665EF5" w:rsidRDefault="00665EF5" w:rsidP="00665EF5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>МЕМОРАНДУМ</w:t>
      </w: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>ПРО ВЗАЄМОДІ</w:t>
      </w:r>
      <w:proofErr w:type="gramStart"/>
      <w:r w:rsidRPr="00AA124E">
        <w:rPr>
          <w:rFonts w:ascii="Times New Roman" w:hAnsi="Times New Roman" w:cs="Times New Roman"/>
          <w:color w:val="000000"/>
          <w:sz w:val="28"/>
          <w:szCs w:val="28"/>
        </w:rPr>
        <w:t>Ю</w:t>
      </w:r>
      <w:proofErr w:type="gramEnd"/>
      <w:r w:rsidRPr="00AA124E">
        <w:rPr>
          <w:rFonts w:ascii="Times New Roman" w:hAnsi="Times New Roman" w:cs="Times New Roman"/>
          <w:color w:val="000000"/>
          <w:sz w:val="28"/>
          <w:szCs w:val="28"/>
        </w:rPr>
        <w:t>, СПІВПРАЦЮ І ПАРТНЕРСТВО</w:t>
      </w: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2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spellStart"/>
      <w:r w:rsidRPr="00AA124E">
        <w:rPr>
          <w:rFonts w:ascii="Times New Roman" w:hAnsi="Times New Roman" w:cs="Times New Roman"/>
          <w:color w:val="000000"/>
          <w:sz w:val="28"/>
          <w:szCs w:val="28"/>
        </w:rPr>
        <w:t>Первомайськ</w:t>
      </w:r>
      <w:proofErr w:type="spellEnd"/>
      <w:r w:rsidRPr="00AA124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A124E">
        <w:rPr>
          <w:rFonts w:ascii="Times New Roman" w:hAnsi="Times New Roman" w:cs="Times New Roman"/>
          <w:color w:val="000000"/>
          <w:sz w:val="28"/>
          <w:szCs w:val="28"/>
        </w:rPr>
        <w:tab/>
        <w:t>«___»</w:t>
      </w:r>
      <w:r w:rsidRPr="00AA124E">
        <w:rPr>
          <w:rFonts w:ascii="Times New Roman" w:hAnsi="Times New Roman" w:cs="Times New Roman"/>
          <w:sz w:val="28"/>
          <w:szCs w:val="28"/>
        </w:rPr>
        <w:t xml:space="preserve"> ________</w:t>
      </w:r>
      <w:r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2025 року</w:t>
      </w: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665EF5" w:rsidRPr="00AA124E" w:rsidRDefault="00BC1A68" w:rsidP="00BC1A6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Цей Меморандум про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співпрацю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партнерство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покликаний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стати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основоположним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документом про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співробітництво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галузі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всебічної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гуманітарної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допомоги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за </w:t>
      </w:r>
      <w:proofErr w:type="spellStart"/>
      <w:proofErr w:type="gram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ідтримки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донорів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визначити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сфери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становлять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взаємні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інтереси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способи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роботи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. Меморандум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є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заявою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погодження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взаємодії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співпраці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та партнерства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між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Сторонами, не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статусу договору, не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створює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будь-як</w:t>
      </w:r>
      <w:proofErr w:type="gram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юридичні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права та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обов'язки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чи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будь-які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правові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відносини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взагалі</w:t>
      </w:r>
      <w:proofErr w:type="spellEnd"/>
      <w:r w:rsidR="00665EF5" w:rsidRPr="00AA124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AA124E" w:rsidRDefault="00BC1A68" w:rsidP="00BC1A6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="00665EF5"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Сторони цього Меморандуму про взаємодію, співпрацю і партнерство погоджуються працювати разом, щоб населення України могло користуватися своїми основними правами, необхідними освітніми послугами, бути захищеними від жорстокого поводження, насильства, зневаги та експлуатації, могли повністю реалізувати свій потенціал. </w:t>
      </w:r>
    </w:p>
    <w:p w:rsidR="00665EF5" w:rsidRPr="0013562E" w:rsidRDefault="00665EF5" w:rsidP="00BC1A68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</w:pPr>
    </w:p>
    <w:p w:rsidR="00665EF5" w:rsidRDefault="00665EF5" w:rsidP="00BC1A6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356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3562E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AA124E">
        <w:rPr>
          <w:rFonts w:ascii="Times New Roman" w:hAnsi="Times New Roman" w:cs="Times New Roman"/>
          <w:sz w:val="28"/>
          <w:szCs w:val="28"/>
          <w:lang w:val="uk-UA"/>
        </w:rPr>
        <w:t>Первомайська міська рада</w:t>
      </w:r>
      <w:r w:rsidR="00AA124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AA124E">
        <w:rPr>
          <w:rFonts w:ascii="Times New Roman" w:hAnsi="Times New Roman" w:cs="Times New Roman"/>
          <w:sz w:val="28"/>
          <w:szCs w:val="28"/>
          <w:lang w:val="uk-UA"/>
        </w:rPr>
        <w:t xml:space="preserve"> в особі міського голови ДЕМЧЕНКА Олега Михайловича, який діє на підставі Закону України «Про місцеве самоврядування в Україні», (далі – Сторона 1) </w:t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Благодійна організація «Благодійний фонд «Посмішка ЮА» (далі іменується – Сторона 2)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 особі Голови Фонду Веселкової Вікторії Валеріївни, яка діє на підставі Статуту, надалі разом іменуються «Сторони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визнаючи необхідність об'єднання зусиль щодо сприяння законним інтересам населення України у сферах благодійної діяльності, </w:t>
      </w:r>
      <w:r w:rsidRPr="00AA124E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прагнучи забезпечити максимальну ефективність здійснюваних заходів щодо досягнення спільних цілей, уклали цей Ме</w:t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морандум про взаємодію, співпрацю і партнерство (далі іменується «Меморандум») про наступне:</w:t>
      </w:r>
    </w:p>
    <w:p w:rsidR="00BC1A68" w:rsidRPr="00AA124E" w:rsidRDefault="00BC1A68" w:rsidP="00BC1A68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1. ПРЕДМЕТ МЕМОРАНДУМУ</w:t>
      </w:r>
    </w:p>
    <w:p w:rsidR="00AA124E" w:rsidRDefault="00AA124E" w:rsidP="0013562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 xml:space="preserve">1.1. Предметом цього Меморандуму є взаємодія, співпраця та партнерство Сторін, що має своєю метою надання оперативної гуманітарної </w:t>
      </w:r>
      <w:r w:rsidRP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lastRenderedPageBreak/>
        <w:t xml:space="preserve">та психосоціальної допомоги населенню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урахуванням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введення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воєнного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стану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відповідності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до Указу Президента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</w:t>
      </w: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№ 64/2022 «Про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введеннявоєнного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стану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Україні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24 лютого 2022 року.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665EF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1.2. 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метою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здійснення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конструктивного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співробітництва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закріплення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існуючої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взаємодії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сфері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гуманітарного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реагування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підтримки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населення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постраждалого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воєннихдій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домовилися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взаємодію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партнерство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некомерційній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включає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всебічну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взаємну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підтримку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1.3.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Діяльність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Сторін</w:t>
      </w:r>
      <w:proofErr w:type="spellEnd"/>
      <w:r w:rsidR="00BC1A6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без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BC1A6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спільного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майна та без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отримання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загального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доходу.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1.4.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своїх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минах</w:t>
      </w:r>
      <w:proofErr w:type="spellEnd"/>
      <w:proofErr w:type="gram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керуються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законодавством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цим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Меморандумом.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1.5. Цей Меморандум 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меті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обмеження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Сторін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створення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сприятливих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(не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конкурентних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) умов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окремих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господарюючих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суб'єкті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1.6. Меморандум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є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документом, на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ідставі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якого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мають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здійснювати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координацію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своїх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дій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впроваджувати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конкретні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кроки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досягнення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мети,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визначеної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Меморандумом.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>2. ОСНОВНІ ПРИНЦИПИ СПІВРОБІТНИЦТВА СТОРІН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color w:val="000000"/>
          <w:sz w:val="28"/>
          <w:szCs w:val="28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2.1. У рамках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Меморандуму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прагнуть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будувати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свої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відносини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ідставі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поваги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партнерства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AA124E">
        <w:rPr>
          <w:rFonts w:ascii="Times New Roman" w:hAnsi="Times New Roman" w:cs="Times New Roman"/>
          <w:color w:val="000000"/>
          <w:sz w:val="28"/>
          <w:szCs w:val="28"/>
        </w:rPr>
        <w:t>ахисту</w:t>
      </w:r>
      <w:proofErr w:type="spellEnd"/>
      <w:r w:rsidR="00AA124E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="00AA124E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="00AA124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A124E">
        <w:rPr>
          <w:rFonts w:ascii="Times New Roman" w:hAnsi="Times New Roman" w:cs="Times New Roman"/>
          <w:color w:val="000000"/>
          <w:sz w:val="28"/>
          <w:szCs w:val="28"/>
        </w:rPr>
        <w:t>інтересів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="00AA124E">
        <w:rPr>
          <w:rFonts w:ascii="Times New Roman" w:hAnsi="Times New Roman" w:cs="Times New Roman"/>
          <w:color w:val="000000"/>
          <w:sz w:val="28"/>
          <w:szCs w:val="28"/>
        </w:rPr>
        <w:t>кожної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зі</w:t>
      </w:r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Сторін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2.2.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Співпраця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таких</w:t>
      </w:r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принципі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івноправності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законності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взаємодопомоги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взаємнихінтересі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оперативності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гласностіспівробітництва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дотримання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суспільних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інтересів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раціональності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конфіденційності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інформації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отриманої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процесі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співробітництва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01F75" w:rsidRDefault="00001F7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001F75" w:rsidRPr="00001F75" w:rsidRDefault="00001F7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lastRenderedPageBreak/>
        <w:t xml:space="preserve">2.3.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діють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згідно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AA124E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з </w:t>
      </w: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норм</w:t>
      </w:r>
      <w:proofErr w:type="spellStart"/>
      <w:r w:rsidR="00AA124E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ами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чинного</w:t>
      </w:r>
      <w:proofErr w:type="gram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законодавства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2.4.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використовують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можливості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засоби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при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виконанні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покладених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завдань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в межах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своєї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компетенції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2.5.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Усі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питання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проблеми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розбіжності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можуть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виникнути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процесі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співпраці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зобов’язуються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вирішувати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шляхом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взаємних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конструктивних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переговорів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урахуванням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інтересів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Сторін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2.6.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виконання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погоджуються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дотримуватись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наступних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принципів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співпраці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: систематична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комунікація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координація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спільної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діяльності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між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2.7.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випадках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врегульованих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Меморандумом,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керуються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чиним</w:t>
      </w:r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законодавством</w:t>
      </w:r>
      <w:proofErr w:type="spellEnd"/>
      <w:r w:rsidR="00001F75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>3. ОСНОВНІ НАПРЯМИ СПІВРОБІТНИЦТВА СТОРІН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sz w:val="28"/>
          <w:szCs w:val="28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EF5">
        <w:rPr>
          <w:rFonts w:ascii="Times New Roman" w:hAnsi="Times New Roman" w:cs="Times New Roman"/>
          <w:sz w:val="28"/>
          <w:szCs w:val="28"/>
        </w:rPr>
        <w:t xml:space="preserve">3.1.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Основними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напрямами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співробітництва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Сторін</w:t>
      </w:r>
      <w:proofErr w:type="spellEnd"/>
      <w:proofErr w:type="gramStart"/>
      <w:r w:rsidRPr="00665EF5">
        <w:rPr>
          <w:rFonts w:ascii="Times New Roman" w:hAnsi="Times New Roman" w:cs="Times New Roman"/>
          <w:sz w:val="28"/>
          <w:szCs w:val="28"/>
        </w:rPr>
        <w:t xml:space="preserve"> є:</w:t>
      </w:r>
      <w:proofErr w:type="gramEnd"/>
    </w:p>
    <w:p w:rsidR="00665EF5" w:rsidRPr="00665EF5" w:rsidRDefault="00665EF5" w:rsidP="001356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координація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взаємодія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665EF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sz w:val="28"/>
          <w:szCs w:val="28"/>
        </w:rPr>
        <w:t>сфер</w:t>
      </w:r>
      <w:proofErr w:type="gramEnd"/>
      <w:r w:rsidRPr="00665EF5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гуманітарної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допомоги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 ВПО та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місцевому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населенню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постраждало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65EF5">
        <w:rPr>
          <w:rFonts w:ascii="Times New Roman" w:hAnsi="Times New Roman" w:cs="Times New Roman"/>
          <w:sz w:val="28"/>
          <w:szCs w:val="28"/>
        </w:rPr>
        <w:t>в</w:t>
      </w:r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наслідок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воєнного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конфлікту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>;</w:t>
      </w:r>
    </w:p>
    <w:p w:rsidR="00665EF5" w:rsidRPr="00665EF5" w:rsidRDefault="00665EF5" w:rsidP="001356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сприя</w:t>
      </w:r>
      <w:r w:rsidR="00AA124E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покращенню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 доступу до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 xml:space="preserve"> фокусом </w:t>
      </w:r>
      <w:proofErr w:type="gramStart"/>
      <w:r w:rsidRPr="00665EF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65EF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вразливі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верстви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>;</w:t>
      </w:r>
    </w:p>
    <w:p w:rsidR="00665EF5" w:rsidRPr="00665EF5" w:rsidRDefault="00665EF5" w:rsidP="001356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сприя</w:t>
      </w:r>
      <w:r w:rsidR="00AA124E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покращенню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благополуччя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населення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124E"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  територіальної громади</w:t>
      </w:r>
      <w:r w:rsidRPr="00665EF5">
        <w:rPr>
          <w:rFonts w:ascii="Times New Roman" w:hAnsi="Times New Roman" w:cs="Times New Roman"/>
          <w:sz w:val="28"/>
          <w:szCs w:val="28"/>
        </w:rPr>
        <w:t>;</w:t>
      </w:r>
    </w:p>
    <w:p w:rsidR="00665EF5" w:rsidRPr="00665EF5" w:rsidRDefault="00665EF5" w:rsidP="0013562E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65EF5">
        <w:rPr>
          <w:rFonts w:ascii="Times New Roman" w:hAnsi="Times New Roman" w:cs="Times New Roman"/>
          <w:sz w:val="28"/>
          <w:szCs w:val="28"/>
        </w:rPr>
        <w:t>обмінін</w:t>
      </w:r>
      <w:proofErr w:type="spellEnd"/>
      <w:r w:rsidR="00480BF2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proofErr w:type="spellStart"/>
      <w:r w:rsidRPr="00665EF5">
        <w:rPr>
          <w:rFonts w:ascii="Times New Roman" w:hAnsi="Times New Roman" w:cs="Times New Roman"/>
          <w:sz w:val="28"/>
          <w:szCs w:val="28"/>
        </w:rPr>
        <w:t>формацією</w:t>
      </w:r>
      <w:proofErr w:type="spellEnd"/>
      <w:r w:rsidRPr="00665EF5">
        <w:rPr>
          <w:rFonts w:ascii="Times New Roman" w:hAnsi="Times New Roman" w:cs="Times New Roman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>3.</w:t>
      </w:r>
      <w:r w:rsidRPr="00665EF5">
        <w:rPr>
          <w:rFonts w:ascii="Times New Roman" w:hAnsi="Times New Roman" w:cs="Times New Roman"/>
          <w:sz w:val="28"/>
          <w:szCs w:val="28"/>
        </w:rPr>
        <w:t>2</w:t>
      </w: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заходи,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посилюють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реалізацію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проєкту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відповідають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інтересам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Сторін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562E" w:rsidRDefault="0013562E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665EF5" w:rsidRPr="008B1453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4. ПРАВА ТА ОБОВ'ЯЗКИ СТОРІН</w:t>
      </w:r>
    </w:p>
    <w:p w:rsidR="00665EF5" w:rsidRPr="008B1453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4.1. У рамках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співробітництва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Сторони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мають право і приймають на себе наступні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зобов'язання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із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забезпечення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взаємодії за визначеними в п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ункті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3 основними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напрямами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співробітництва.</w:t>
      </w:r>
    </w:p>
    <w:p w:rsidR="00665EF5" w:rsidRPr="008B1453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4.2. Сторони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мають право у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відносинах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співробітництва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використовувати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власний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інтелектуальний ресурс, розробки і нововведення, репутацію, існуючі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ділові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зв'язки, професійні та управлінські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якості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своїх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членів, спільний та інтелектуальний ресурс Сторін, а також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інші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відповідні</w:t>
      </w:r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нематеріальн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іактиви</w:t>
      </w:r>
      <w:proofErr w:type="spellEnd"/>
      <w:r w:rsidRPr="008B145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4.3.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мають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право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надавати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один одному</w:t>
      </w:r>
      <w:proofErr w:type="gram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відкриту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інформацію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значення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співпраці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4.4.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зобов'язуються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ідтримувати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ділові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громадські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контакти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вживати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всіх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необхідних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заходів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забезпечення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ефективності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ділових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також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громадських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зв'язків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всіляко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сприяти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розвитку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інших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форм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співробітництва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досягнення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зазначених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Меморандумі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цілей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4.5.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разі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необхідності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забезпечуватимуть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взаємне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фінансування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спільних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про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є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кті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безоплатній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безпроцентній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основі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4.6.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зобов'язуються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утримуватися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які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заподіяти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матеріальну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моральну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іншу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шкоду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іншій</w:t>
      </w:r>
      <w:proofErr w:type="spellEnd"/>
      <w:r w:rsidR="00480BF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color w:val="000000"/>
          <w:sz w:val="28"/>
          <w:szCs w:val="28"/>
        </w:rPr>
      </w:pP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A124E">
        <w:rPr>
          <w:rFonts w:ascii="Times New Roman" w:hAnsi="Times New Roman" w:cs="Times New Roman"/>
          <w:color w:val="000000"/>
          <w:sz w:val="28"/>
          <w:szCs w:val="28"/>
        </w:rPr>
        <w:t>5. ТЕРМІНИ, ПОРЯДОК ВНЕСЕННЯ ЗМІН І ДОПОВНЕНЬ</w:t>
      </w: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AA124E">
        <w:rPr>
          <w:rFonts w:ascii="Times New Roman" w:hAnsi="Times New Roman" w:cs="Times New Roman"/>
          <w:color w:val="000000"/>
          <w:sz w:val="28"/>
          <w:szCs w:val="28"/>
        </w:rPr>
        <w:t>ДО</w:t>
      </w:r>
      <w:proofErr w:type="gramEnd"/>
      <w:r w:rsidRPr="00AA124E">
        <w:rPr>
          <w:rFonts w:ascii="Times New Roman" w:hAnsi="Times New Roman" w:cs="Times New Roman"/>
          <w:color w:val="000000"/>
          <w:sz w:val="28"/>
          <w:szCs w:val="28"/>
        </w:rPr>
        <w:t xml:space="preserve"> МЕМОРАНДУМУ</w:t>
      </w:r>
    </w:p>
    <w:p w:rsidR="00665EF5" w:rsidRPr="00AA124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color w:val="000000"/>
          <w:sz w:val="16"/>
          <w:szCs w:val="16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5.1. Цей Меморандум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укладений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невизначений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строк – на весь час,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протягом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якого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будуть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зацікавленими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продовженні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спільної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дійсний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моменту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ідписання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Сторонами. 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5.2.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Сторони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можуть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припинити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дію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цього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Меморандуму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будь-який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час,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письмово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повідомивши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про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це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іншу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Сторону не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</w:rPr>
        <w:t>ізніше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ніж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 xml:space="preserve"> за один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календарний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</w:rPr>
        <w:t>місяць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65EF5" w:rsidRPr="001103B1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5.3. Меморандум 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обмежує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зачіпає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жодним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чином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їх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права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зобов'язання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Розбіжності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виникають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ході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реалізації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Меморандуму,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вирішуються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взаємною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згодою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Сторін.</w:t>
      </w:r>
    </w:p>
    <w:p w:rsidR="00665EF5" w:rsidRPr="001103B1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5.4. У разі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припинення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цього Меморандум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заходи, які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були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розпочаті на підставі Меморандуму і не завершен</w:t>
      </w:r>
      <w:r w:rsidR="00AA124E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протягом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терміну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його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дії, тривають і завершуються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згідно з умовами, які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були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раніше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узгоджені Сторонами за винятком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випадків, коли завершити</w:t>
      </w:r>
      <w:r w:rsid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lang w:val="uk-UA"/>
        </w:rPr>
        <w:t>ці заходи неможливо.</w:t>
      </w:r>
    </w:p>
    <w:p w:rsidR="00665EF5" w:rsidRPr="001103B1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5.5.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Зміни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доповнення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 Меморандуму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можуть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бути</w:t>
      </w:r>
      <w:proofErr w:type="gram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внесені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взаємною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згодою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Сторін, що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оформлюється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додатковою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угодою до нього. Усі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додаткові угоди до Меморандуму є його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невід’ємною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частиною і мають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юридичну силу у разі, якщо вони викладені у письмовій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формі та підписані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P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всіма Сторонами.</w:t>
      </w:r>
    </w:p>
    <w:p w:rsidR="00665EF5" w:rsidRPr="00DB45DD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6. КОНФІДЕНЦІЙНІСТЬ</w:t>
      </w:r>
    </w:p>
    <w:p w:rsidR="00665EF5" w:rsidRPr="00DB45DD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rPr>
          <w:rFonts w:ascii="Times New Roman" w:hAnsi="Times New Roman" w:cs="Times New Roman"/>
          <w:color w:val="000000"/>
          <w:sz w:val="16"/>
          <w:szCs w:val="16"/>
          <w:highlight w:val="white"/>
          <w:lang w:val="uk-UA"/>
        </w:rPr>
      </w:pPr>
    </w:p>
    <w:p w:rsidR="00665EF5" w:rsidRPr="00DB45DD" w:rsidRDefault="00CE5048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6.1.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У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ся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інформація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щодо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цього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Меморандуму, в тому числі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вихідні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дані, реквізити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С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торін, специфікації та інші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документи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,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пов’язані з укладанням та виконанням Меморандуму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,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є конфіденційною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інформацією у визначенні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цього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поняття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ст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атті</w:t>
      </w:r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21 Закону </w:t>
      </w:r>
      <w:proofErr w:type="spellStart"/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«</w:t>
      </w:r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Про</w:t>
      </w:r>
      <w:proofErr w:type="spellEnd"/>
      <w:r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інформацію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»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та ч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астини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1 ст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атті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lastRenderedPageBreak/>
        <w:t xml:space="preserve">7 Закону України </w:t>
      </w:r>
      <w:proofErr w:type="spellStart"/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“Про</w:t>
      </w:r>
      <w:proofErr w:type="spellEnd"/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доступ до публічної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інформації”</w:t>
      </w:r>
      <w:proofErr w:type="spellEnd"/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, яка може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поширюватись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виключно за попередньою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згодою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сторони (письмово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або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засобом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електронного</w:t>
      </w:r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5EF5" w:rsidRPr="00DB45DD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зв’язку).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6.2.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Кожна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зобов’язується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дотримуватись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режиму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повного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зберігання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захисту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третіх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осіб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отриманої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відповідно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 умов,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визначених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цьому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Договорі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Конфіденційна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–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це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яку одна Сторона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отримує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ід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час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проведення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переговорів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виконання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дій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щодо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встановлення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договірних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відносин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виконання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укладених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договорі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саме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: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міститься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правоустановчих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документах, анкетах,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заявах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договорах,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програмах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тарифах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тощо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;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фінансова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статистична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управлінська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звітність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інші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документи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містять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інформацію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комерційного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фінансового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технічного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, про</w:t>
      </w:r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є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ктувального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управлінського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юридичного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характеру в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письмовій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електронній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формі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;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договірна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документація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товари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роботи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послуги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є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предметом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договірних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відносин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умови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їх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поставки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оплати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інші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умови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укладених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договорі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порядку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їх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виконання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6.3.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Щодо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дотримання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конфіденційності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несуть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відповідальність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як за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свої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так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дії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своїх</w:t>
      </w:r>
      <w:proofErr w:type="spellEnd"/>
      <w:r w:rsidR="001103B1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представників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6.4. Сторона, яка порушила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конфіденційність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відповідає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перед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іншою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Стороною 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порядку,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встановленому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законодавством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6.5. Не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вважається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порушенням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конфіденційності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передання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конфіденційної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треті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</w:t>
      </w:r>
      <w:proofErr w:type="spellEnd"/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особам,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якщо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непередання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цієї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інформації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буде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порушенням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законодавства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  <w:lang w:val="uk-UA"/>
        </w:rPr>
      </w:pP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7. ПРИКІНЦЕВІ ПОЛОЖЕННЯ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7.1.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можуть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спільно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здійснювати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співробітництво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третіми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сторонами.</w:t>
      </w:r>
    </w:p>
    <w:p w:rsidR="00665EF5" w:rsidRPr="00665EF5" w:rsidRDefault="00CE5048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7.2.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Жодна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зі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Сторін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не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несе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відповідальності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перед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іншою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Стороною за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невиконання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зобов’язань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 Меморандумом,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обумовлене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обставинами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виникли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поза волею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бажанням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Сторін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які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не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можна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було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передбачити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або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уникнути</w:t>
      </w:r>
      <w:proofErr w:type="spellEnd"/>
      <w:r w:rsidR="00665EF5"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13562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7.3. Меморандум не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зачіпає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інші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домовленості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або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угоди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укладені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Сторонами, 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також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будь-як</w:t>
      </w:r>
      <w:proofErr w:type="gram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угоди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або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домовленості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між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третіми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сторонами.</w:t>
      </w:r>
    </w:p>
    <w:p w:rsidR="00665EF5" w:rsidRPr="0013562E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</w:pPr>
      <w:r w:rsidRPr="0013562E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lastRenderedPageBreak/>
        <w:t>7.4. Будь-які спірні питання щодо тлумачення або застосування цього Меморандуму вирішуватимуться на дружній основі шляхом консультацій і переговорів.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7.5.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Уразі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реорганізації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обов'язки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за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цим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Меморандумом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переходять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правонаступника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реорганізованої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. 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7.6.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Кожна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зі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Сторінцього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стверджу</w:t>
      </w:r>
      <w:proofErr w:type="gram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є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,</w:t>
      </w:r>
      <w:proofErr w:type="gram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що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особи,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її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підписують</w:t>
      </w:r>
      <w:proofErr w:type="spellEnd"/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,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мають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у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передбачені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чиним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законодавством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їх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установчими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документами</w:t>
      </w:r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,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повноваження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здійснення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представництва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від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імені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Сторони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без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будь-яких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обмежень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мають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право на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підписання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цього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Меморандуму.</w:t>
      </w:r>
    </w:p>
    <w:p w:rsidR="00665EF5" w:rsidRPr="00665EF5" w:rsidRDefault="00665EF5" w:rsidP="0013562E">
      <w:pPr>
        <w:pBdr>
          <w:top w:val="nil"/>
          <w:left w:val="nil"/>
          <w:bottom w:val="nil"/>
          <w:right w:val="nil"/>
          <w:between w:val="nil"/>
        </w:pBdr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7.7. Меморандум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складено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при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повному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розумінні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Сторонами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його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умов та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термінології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українською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мовою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у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двох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примірниках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які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ідентичні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і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мають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однакову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юридичну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силу, по одному для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кожної</w:t>
      </w:r>
      <w:proofErr w:type="spellEnd"/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r w:rsidR="00CE5048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>зі</w:t>
      </w:r>
      <w:r w:rsidR="0066359F">
        <w:rPr>
          <w:rFonts w:ascii="Times New Roman" w:hAnsi="Times New Roman" w:cs="Times New Roman"/>
          <w:color w:val="000000"/>
          <w:sz w:val="28"/>
          <w:szCs w:val="28"/>
          <w:highlight w:val="white"/>
          <w:lang w:val="uk-UA"/>
        </w:rPr>
        <w:t xml:space="preserve"> </w:t>
      </w:r>
      <w:proofErr w:type="spellStart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Сторін</w:t>
      </w:r>
      <w:proofErr w:type="spellEnd"/>
      <w:r w:rsidRPr="00665EF5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.</w:t>
      </w:r>
    </w:p>
    <w:p w:rsidR="00665EF5" w:rsidRPr="00665EF5" w:rsidRDefault="00665EF5" w:rsidP="00665EF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65EF5" w:rsidRPr="00CE5048" w:rsidRDefault="00665EF5" w:rsidP="00665EF5">
      <w:pPr>
        <w:pBdr>
          <w:top w:val="nil"/>
          <w:left w:val="nil"/>
          <w:bottom w:val="nil"/>
          <w:right w:val="nil"/>
          <w:between w:val="nil"/>
        </w:pBdr>
        <w:spacing w:after="0"/>
        <w:ind w:hanging="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CE5048">
        <w:rPr>
          <w:rFonts w:ascii="Times New Roman" w:hAnsi="Times New Roman" w:cs="Times New Roman"/>
          <w:sz w:val="28"/>
          <w:szCs w:val="28"/>
        </w:rPr>
        <w:t>8</w:t>
      </w:r>
      <w:r w:rsidRPr="00CE5048">
        <w:rPr>
          <w:rFonts w:ascii="Times New Roman" w:hAnsi="Times New Roman" w:cs="Times New Roman"/>
          <w:color w:val="000000"/>
          <w:sz w:val="28"/>
          <w:szCs w:val="28"/>
        </w:rPr>
        <w:t>. МІСЦЕЗНАХОДЖЕННЯ ТА РЕКВІЗИТИ СТОРІН</w:t>
      </w:r>
    </w:p>
    <w:tbl>
      <w:tblPr>
        <w:tblW w:w="9463" w:type="dxa"/>
        <w:tblLayout w:type="fixed"/>
        <w:tblLook w:val="0000"/>
      </w:tblPr>
      <w:tblGrid>
        <w:gridCol w:w="4644"/>
        <w:gridCol w:w="4819"/>
      </w:tblGrid>
      <w:tr w:rsidR="0013562E" w:rsidRPr="00CE5048" w:rsidTr="00CE5048">
        <w:tc>
          <w:tcPr>
            <w:tcW w:w="4644" w:type="dxa"/>
          </w:tcPr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Сторона 1: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br/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 xml:space="preserve">Первомайська міська рада 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Миколаївської області</w:t>
            </w: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55213, Миколаївська область,</w:t>
            </w: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13562E" w:rsidRPr="00CE5048" w:rsidRDefault="0013562E" w:rsidP="0013562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 xml:space="preserve"> м. </w:t>
            </w:r>
            <w:proofErr w:type="spellStart"/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Первомайськ</w:t>
            </w:r>
            <w:proofErr w:type="spellEnd"/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 xml:space="preserve"> вул. М.Грушевського,3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 xml:space="preserve"> код ЄДРПОУ 35926170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 xml:space="preserve"> Тел.: (05161) 7 52 90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Міський голова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______________ Олег ДЕМЧЕНКО</w:t>
            </w:r>
          </w:p>
          <w:p w:rsidR="0013562E" w:rsidRPr="00CE5048" w:rsidRDefault="0013562E" w:rsidP="0013562E">
            <w:pPr>
              <w:pStyle w:val="ab"/>
              <w:spacing w:after="0" w:line="240" w:lineRule="auto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CE504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819" w:type="dxa"/>
          </w:tcPr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Сторона 2: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Благодійна</w:t>
            </w:r>
            <w:proofErr w:type="spellEnd"/>
            <w:r w:rsidR="0066359F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організація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Благодійний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фонд «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Посмішка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ЮА»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Юридична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адреса: 69037 м.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Запоріжжя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просп. 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Соборний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214, кв.51 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Рахунок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UA45 313399 00000 26000055706437 в ПАТ “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Приватбанк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”  МФО 313399 ОКПО 38664889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Отримувач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БО БФ “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Посмішка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ЮА”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Тел. +38 0503211288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Електрона</w:t>
            </w:r>
            <w:proofErr w:type="spellEnd"/>
            <w:r w:rsidR="00DB45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пошта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: </w:t>
            </w:r>
            <w:hyperlink r:id="rId11" w:history="1">
              <w:r w:rsidRPr="00CE5048">
                <w:rPr>
                  <w:rStyle w:val="ad"/>
                  <w:rFonts w:ascii="Times New Roman" w:hAnsi="Times New Roman" w:cs="Times New Roman"/>
                  <w:sz w:val="28"/>
                  <w:szCs w:val="28"/>
                </w:rPr>
                <w:t>info@posmishka.org.ua</w:t>
              </w:r>
            </w:hyperlink>
            <w:bookmarkStart w:id="0" w:name="_GoBack"/>
            <w:bookmarkEnd w:id="0"/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Є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благодійною</w:t>
            </w:r>
            <w:proofErr w:type="spellEnd"/>
            <w:r w:rsidR="00DB45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організацією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внесена до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реєстру</w:t>
            </w:r>
            <w:proofErr w:type="spellEnd"/>
            <w:r w:rsidR="00DB45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неприбуткових</w:t>
            </w:r>
            <w:proofErr w:type="spellEnd"/>
            <w:r w:rsidR="00DB45DD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установ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та </w:t>
            </w:r>
            <w:proofErr w:type="spellStart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організацій</w:t>
            </w:r>
            <w:proofErr w:type="spellEnd"/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504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Голова Фонду </w:t>
            </w:r>
          </w:p>
          <w:tbl>
            <w:tblPr>
              <w:tblW w:w="11435" w:type="dxa"/>
              <w:tblLayout w:type="fixed"/>
              <w:tblLook w:val="0000"/>
            </w:tblPr>
            <w:tblGrid>
              <w:gridCol w:w="4711"/>
              <w:gridCol w:w="2739"/>
              <w:gridCol w:w="3985"/>
            </w:tblGrid>
            <w:tr w:rsidR="0013562E" w:rsidRPr="00CE5048" w:rsidTr="0013562E">
              <w:tc>
                <w:tcPr>
                  <w:tcW w:w="4711" w:type="dxa"/>
                </w:tcPr>
                <w:p w:rsidR="0013562E" w:rsidRPr="00CE5048" w:rsidRDefault="0013562E" w:rsidP="0013562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CE504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_</w:t>
                  </w:r>
                  <w:r w:rsidRPr="00CE504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  <w:lang w:val="uk-UA"/>
                    </w:rPr>
                    <w:t xml:space="preserve">______  </w:t>
                  </w:r>
                  <w:proofErr w:type="spellStart"/>
                  <w:r w:rsidRPr="00CE504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>Вікторія</w:t>
                  </w:r>
                  <w:proofErr w:type="spellEnd"/>
                  <w:r w:rsidRPr="00CE5048"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  <w:t xml:space="preserve"> ВЕСЕЛКОВА </w:t>
                  </w:r>
                </w:p>
              </w:tc>
              <w:tc>
                <w:tcPr>
                  <w:tcW w:w="2739" w:type="dxa"/>
                </w:tcPr>
                <w:p w:rsidR="0013562E" w:rsidRPr="00CE5048" w:rsidRDefault="0013562E" w:rsidP="0013562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985" w:type="dxa"/>
                </w:tcPr>
                <w:p w:rsidR="0013562E" w:rsidRPr="00CE5048" w:rsidRDefault="0013562E" w:rsidP="0013562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13562E" w:rsidRPr="00CE5048" w:rsidRDefault="0013562E" w:rsidP="0013562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  <w:p w:rsidR="0013562E" w:rsidRPr="00CE5048" w:rsidRDefault="0013562E" w:rsidP="0013562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after="0" w:line="240" w:lineRule="auto"/>
                    <w:ind w:hanging="2"/>
                    <w:rPr>
                      <w:rFonts w:ascii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13562E" w:rsidRPr="00CE5048" w:rsidRDefault="0013562E" w:rsidP="001356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hanging="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65EF5" w:rsidRPr="00665EF5" w:rsidRDefault="0013562E" w:rsidP="0013562E">
      <w:pPr>
        <w:tabs>
          <w:tab w:val="left" w:pos="5265"/>
        </w:tabs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sectPr w:rsidR="00665EF5" w:rsidRPr="00665EF5" w:rsidSect="001B1495">
      <w:headerReference w:type="default" r:id="rId12"/>
      <w:headerReference w:type="first" r:id="rId13"/>
      <w:footerReference w:type="first" r:id="rId14"/>
      <w:pgSz w:w="11906" w:h="16838"/>
      <w:pgMar w:top="993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3B1" w:rsidRDefault="001103B1" w:rsidP="00433BD6">
      <w:pPr>
        <w:spacing w:after="0" w:line="240" w:lineRule="auto"/>
      </w:pPr>
      <w:r>
        <w:separator/>
      </w:r>
    </w:p>
  </w:endnote>
  <w:endnote w:type="continuationSeparator" w:id="1">
    <w:p w:rsidR="001103B1" w:rsidRDefault="001103B1" w:rsidP="00433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B1" w:rsidRPr="0013562E" w:rsidRDefault="001103B1" w:rsidP="0013562E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3562E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1103B1" w:rsidRPr="0013562E" w:rsidRDefault="001103B1" w:rsidP="0013562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уповноваження</w:t>
    </w:r>
    <w:proofErr w:type="spellEnd"/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міського</w:t>
    </w:r>
    <w:proofErr w:type="spellEnd"/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голови</w:t>
    </w:r>
    <w:proofErr w:type="spell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на </w:t>
    </w:r>
    <w:proofErr w:type="spellStart"/>
    <w:proofErr w:type="gram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ідписання</w:t>
    </w:r>
    <w:proofErr w:type="spell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Меморандуму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партнерство та співпрацю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між</w:t>
    </w:r>
    <w:proofErr w:type="spellEnd"/>
  </w:p>
  <w:p w:rsidR="001103B1" w:rsidRPr="0013562E" w:rsidRDefault="001103B1" w:rsidP="0013562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7C099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Первомайською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7C099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міською радою та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Б</w:t>
    </w:r>
    <w:r w:rsidRPr="007C0997">
      <w:rPr>
        <w:rFonts w:ascii="Times New Roman" w:hAnsi="Times New Roman" w:cs="Times New Roman"/>
        <w:b/>
        <w:color w:val="000000"/>
        <w:sz w:val="18"/>
        <w:szCs w:val="18"/>
        <w:lang w:val="uk-UA"/>
      </w:rPr>
      <w:t>лагодійн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ою</w:t>
    </w:r>
    <w:r w:rsidR="00DB45DD">
      <w:rPr>
        <w:rFonts w:ascii="Times New Roman" w:hAnsi="Times New Roman" w:cs="Times New Roman"/>
        <w:b/>
        <w:color w:val="000000"/>
        <w:sz w:val="18"/>
        <w:szCs w:val="18"/>
        <w:lang w:val="uk-UA"/>
      </w:rPr>
      <w:t xml:space="preserve"> </w:t>
    </w:r>
    <w:r w:rsidRPr="007C0997">
      <w:rPr>
        <w:rFonts w:ascii="Times New Roman" w:hAnsi="Times New Roman" w:cs="Times New Roman"/>
        <w:b/>
        <w:color w:val="000000"/>
        <w:sz w:val="18"/>
        <w:szCs w:val="18"/>
        <w:lang w:val="uk-UA"/>
      </w:rPr>
      <w:t>організаці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єю</w:t>
    </w:r>
    <w:r w:rsidR="00DB45DD">
      <w:rPr>
        <w:rFonts w:ascii="Times New Roman" w:hAnsi="Times New Roman" w:cs="Times New Roman"/>
        <w:b/>
        <w:color w:val="000000"/>
        <w:sz w:val="18"/>
        <w:szCs w:val="18"/>
        <w:lang w:val="uk-UA"/>
      </w:rPr>
      <w:t xml:space="preserve"> 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«Благодійний фонд «Посмішка ЮА»</w:t>
    </w:r>
  </w:p>
  <w:p w:rsidR="001103B1" w:rsidRPr="0013562E" w:rsidRDefault="001103B1" w:rsidP="0013562E">
    <w:pPr>
      <w:shd w:val="clear" w:color="auto" w:fill="FFFFFF"/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</w:p>
  <w:p w:rsidR="001103B1" w:rsidRPr="001B1495" w:rsidRDefault="001103B1" w:rsidP="0013562E">
    <w:pPr>
      <w:pStyle w:val="a8"/>
      <w:rPr>
        <w:lang w:val="uk-UA"/>
      </w:rPr>
    </w:pPr>
  </w:p>
  <w:p w:rsidR="001103B1" w:rsidRPr="007C0997" w:rsidRDefault="001103B1">
    <w:pPr>
      <w:pStyle w:val="a8"/>
      <w:rPr>
        <w:lang w:val="uk-U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B1" w:rsidRPr="0013562E" w:rsidRDefault="001103B1" w:rsidP="0013562E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3562E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1103B1" w:rsidRPr="0013562E" w:rsidRDefault="001103B1" w:rsidP="0013562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уповноваження</w:t>
    </w:r>
    <w:proofErr w:type="spellEnd"/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міського</w:t>
    </w:r>
    <w:proofErr w:type="spellEnd"/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голови</w:t>
    </w:r>
    <w:proofErr w:type="spell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на </w:t>
    </w:r>
    <w:proofErr w:type="spellStart"/>
    <w:proofErr w:type="gram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п</w:t>
    </w:r>
    <w:proofErr w:type="gram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ідписання</w:t>
    </w:r>
    <w:proofErr w:type="spellEnd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 Меморандуму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 xml:space="preserve">про </w:t>
    </w:r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партнерство та співпрацю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proofErr w:type="spellStart"/>
    <w:r w:rsidRPr="0013562E">
      <w:rPr>
        <w:rFonts w:ascii="Times New Roman" w:eastAsia="Times New Roman" w:hAnsi="Times New Roman" w:cs="Times New Roman"/>
        <w:b/>
        <w:color w:val="000000"/>
        <w:sz w:val="18"/>
        <w:szCs w:val="18"/>
        <w:lang w:eastAsia="ru-RU"/>
      </w:rPr>
      <w:t>між</w:t>
    </w:r>
    <w:proofErr w:type="spellEnd"/>
  </w:p>
  <w:p w:rsidR="001103B1" w:rsidRPr="0013562E" w:rsidRDefault="001103B1" w:rsidP="0013562E">
    <w:pPr>
      <w:shd w:val="clear" w:color="auto" w:fill="FFFFFF"/>
      <w:spacing w:after="0" w:line="240" w:lineRule="auto"/>
      <w:jc w:val="center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  <w:r w:rsidRPr="007C099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Первомайською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7C0997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>міською радою та</w:t>
    </w:r>
    <w:r w:rsidR="00DB45DD"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  <w:t xml:space="preserve"> 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Б</w:t>
    </w:r>
    <w:r w:rsidRPr="007C0997">
      <w:rPr>
        <w:rFonts w:ascii="Times New Roman" w:hAnsi="Times New Roman" w:cs="Times New Roman"/>
        <w:b/>
        <w:color w:val="000000"/>
        <w:sz w:val="18"/>
        <w:szCs w:val="18"/>
        <w:lang w:val="uk-UA"/>
      </w:rPr>
      <w:t>лагодійн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ою</w:t>
    </w:r>
    <w:r w:rsidR="00DB45DD">
      <w:rPr>
        <w:rFonts w:ascii="Times New Roman" w:hAnsi="Times New Roman" w:cs="Times New Roman"/>
        <w:b/>
        <w:color w:val="000000"/>
        <w:sz w:val="18"/>
        <w:szCs w:val="18"/>
        <w:lang w:val="uk-UA"/>
      </w:rPr>
      <w:t xml:space="preserve"> </w:t>
    </w:r>
    <w:r w:rsidRPr="007C0997">
      <w:rPr>
        <w:rFonts w:ascii="Times New Roman" w:hAnsi="Times New Roman" w:cs="Times New Roman"/>
        <w:b/>
        <w:color w:val="000000"/>
        <w:sz w:val="18"/>
        <w:szCs w:val="18"/>
        <w:lang w:val="uk-UA"/>
      </w:rPr>
      <w:t>організаці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єю</w:t>
    </w:r>
    <w:r w:rsidR="00DB45DD">
      <w:rPr>
        <w:rFonts w:ascii="Times New Roman" w:hAnsi="Times New Roman" w:cs="Times New Roman"/>
        <w:b/>
        <w:color w:val="000000"/>
        <w:sz w:val="18"/>
        <w:szCs w:val="18"/>
        <w:lang w:val="uk-UA"/>
      </w:rPr>
      <w:t xml:space="preserve"> </w:t>
    </w:r>
    <w:r w:rsidRPr="0013562E">
      <w:rPr>
        <w:rFonts w:ascii="Times New Roman" w:hAnsi="Times New Roman" w:cs="Times New Roman"/>
        <w:b/>
        <w:color w:val="000000"/>
        <w:sz w:val="18"/>
        <w:szCs w:val="18"/>
        <w:lang w:val="uk-UA"/>
      </w:rPr>
      <w:t>«Благодійний фонд «Посмішка ЮА»</w:t>
    </w:r>
  </w:p>
  <w:p w:rsidR="001103B1" w:rsidRPr="0013562E" w:rsidRDefault="001103B1" w:rsidP="0013562E">
    <w:pPr>
      <w:shd w:val="clear" w:color="auto" w:fill="FFFFFF"/>
      <w:spacing w:after="0" w:line="240" w:lineRule="auto"/>
      <w:jc w:val="both"/>
      <w:rPr>
        <w:rFonts w:ascii="Times New Roman" w:eastAsia="Times New Roman" w:hAnsi="Times New Roman" w:cs="Times New Roman"/>
        <w:b/>
        <w:color w:val="000000"/>
        <w:sz w:val="18"/>
        <w:szCs w:val="18"/>
        <w:lang w:val="uk-UA" w:eastAsia="ru-RU"/>
      </w:rPr>
    </w:pPr>
  </w:p>
  <w:p w:rsidR="001103B1" w:rsidRPr="001B1495" w:rsidRDefault="001103B1">
    <w:pPr>
      <w:pStyle w:val="a8"/>
      <w:rPr>
        <w:lang w:val="uk-UA"/>
      </w:rPr>
    </w:pPr>
  </w:p>
  <w:p w:rsidR="001103B1" w:rsidRPr="007C0997" w:rsidRDefault="001103B1">
    <w:pPr>
      <w:pStyle w:val="a8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3B1" w:rsidRDefault="001103B1" w:rsidP="00433BD6">
      <w:pPr>
        <w:spacing w:after="0" w:line="240" w:lineRule="auto"/>
      </w:pPr>
      <w:r>
        <w:separator/>
      </w:r>
    </w:p>
  </w:footnote>
  <w:footnote w:type="continuationSeparator" w:id="1">
    <w:p w:rsidR="001103B1" w:rsidRDefault="001103B1" w:rsidP="00433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B1" w:rsidRDefault="003A4CD6" w:rsidP="00433BD6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1103B1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1103B1">
      <w:rPr>
        <w:rFonts w:ascii="Times New Roman" w:hAnsi="Times New Roman" w:cs="Times New Roman"/>
        <w:noProof/>
        <w:sz w:val="24"/>
        <w:szCs w:val="24"/>
      </w:rPr>
      <w:t>2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1103B1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1103B1" w:rsidRPr="001B3627">
        <w:rPr>
          <w:rFonts w:ascii="Times New Roman" w:hAnsi="Times New Roman" w:cs="Times New Roman"/>
          <w:noProof/>
          <w:sz w:val="24"/>
          <w:szCs w:val="24"/>
          <w:lang w:val="uk-UA"/>
        </w:rPr>
        <w:t>8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B1" w:rsidRDefault="003A4CD6" w:rsidP="00433BD6">
    <w:pPr>
      <w:pStyle w:val="a6"/>
      <w:jc w:val="center"/>
      <w:rPr>
        <w:rFonts w:ascii="Times New Roman" w:hAnsi="Times New Roman" w:cs="Times New Roman"/>
        <w:sz w:val="24"/>
        <w:szCs w:val="24"/>
        <w:lang w:val="uk-UA"/>
      </w:rPr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1103B1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DB45DD">
      <w:rPr>
        <w:rFonts w:ascii="Times New Roman" w:hAnsi="Times New Roman" w:cs="Times New Roman"/>
        <w:noProof/>
        <w:sz w:val="24"/>
        <w:szCs w:val="24"/>
      </w:rPr>
      <w:t>7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1103B1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45DD" w:rsidRPr="00DB45DD">
        <w:rPr>
          <w:rFonts w:ascii="Times New Roman" w:hAnsi="Times New Roman" w:cs="Times New Roman"/>
          <w:noProof/>
          <w:sz w:val="24"/>
          <w:szCs w:val="24"/>
          <w:lang w:val="uk-UA"/>
        </w:rPr>
        <w:t>7</w:t>
      </w:r>
    </w:fldSimple>
  </w:p>
  <w:p w:rsidR="001103B1" w:rsidRDefault="001103B1" w:rsidP="00323B03">
    <w:pPr>
      <w:pStyle w:val="a6"/>
      <w:jc w:val="right"/>
    </w:pPr>
    <w:r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3B1" w:rsidRDefault="003A4CD6" w:rsidP="00617540">
    <w:pPr>
      <w:pStyle w:val="a6"/>
      <w:jc w:val="center"/>
    </w:pPr>
    <w:r w:rsidRPr="00433BD6">
      <w:rPr>
        <w:rFonts w:ascii="Times New Roman" w:hAnsi="Times New Roman" w:cs="Times New Roman"/>
        <w:sz w:val="24"/>
        <w:szCs w:val="24"/>
      </w:rPr>
      <w:fldChar w:fldCharType="begin"/>
    </w:r>
    <w:r w:rsidR="001103B1" w:rsidRPr="00433BD6">
      <w:rPr>
        <w:rFonts w:ascii="Times New Roman" w:hAnsi="Times New Roman" w:cs="Times New Roman"/>
        <w:sz w:val="24"/>
        <w:szCs w:val="24"/>
      </w:rPr>
      <w:instrText>PAGE   \* MERGEFORMAT</w:instrText>
    </w:r>
    <w:r w:rsidRPr="00433BD6">
      <w:rPr>
        <w:rFonts w:ascii="Times New Roman" w:hAnsi="Times New Roman" w:cs="Times New Roman"/>
        <w:sz w:val="24"/>
        <w:szCs w:val="24"/>
      </w:rPr>
      <w:fldChar w:fldCharType="separate"/>
    </w:r>
    <w:r w:rsidR="00DB45DD">
      <w:rPr>
        <w:rFonts w:ascii="Times New Roman" w:hAnsi="Times New Roman" w:cs="Times New Roman"/>
        <w:noProof/>
        <w:sz w:val="24"/>
        <w:szCs w:val="24"/>
      </w:rPr>
      <w:t>2</w:t>
    </w:r>
    <w:r w:rsidRPr="00433BD6">
      <w:rPr>
        <w:rFonts w:ascii="Times New Roman" w:hAnsi="Times New Roman" w:cs="Times New Roman"/>
        <w:sz w:val="24"/>
        <w:szCs w:val="24"/>
      </w:rPr>
      <w:fldChar w:fldCharType="end"/>
    </w:r>
    <w:r w:rsidR="001103B1" w:rsidRPr="00433BD6">
      <w:rPr>
        <w:rFonts w:ascii="Times New Roman" w:hAnsi="Times New Roman" w:cs="Times New Roman"/>
        <w:sz w:val="24"/>
        <w:szCs w:val="24"/>
        <w:lang w:val="uk-UA"/>
      </w:rPr>
      <w:t xml:space="preserve"> із </w:t>
    </w:r>
    <w:fldSimple w:instr=" NUMPAGES   \* MERGEFORMAT ">
      <w:r w:rsidR="00DB45DD" w:rsidRPr="00DB45DD">
        <w:rPr>
          <w:rFonts w:ascii="Times New Roman" w:hAnsi="Times New Roman" w:cs="Times New Roman"/>
          <w:noProof/>
          <w:sz w:val="24"/>
          <w:szCs w:val="24"/>
          <w:lang w:val="uk-UA"/>
        </w:rPr>
        <w:t>7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7648"/>
    <w:multiLevelType w:val="hybridMultilevel"/>
    <w:tmpl w:val="4900039C"/>
    <w:lvl w:ilvl="0" w:tplc="F754F0C2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B2CF6"/>
    <w:multiLevelType w:val="hybridMultilevel"/>
    <w:tmpl w:val="EA429EC8"/>
    <w:lvl w:ilvl="0" w:tplc="62E0A96A">
      <w:start w:val="2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17039C0"/>
    <w:multiLevelType w:val="multilevel"/>
    <w:tmpl w:val="76FE8F0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nsid w:val="455E5FA0"/>
    <w:multiLevelType w:val="multilevel"/>
    <w:tmpl w:val="9B2C585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784" w:hanging="1080"/>
      </w:pPr>
    </w:lvl>
    <w:lvl w:ilvl="5">
      <w:start w:val="1"/>
      <w:numFmt w:val="decimal"/>
      <w:lvlText w:val="%1.%2.%3.%4.%5.%6"/>
      <w:lvlJc w:val="left"/>
      <w:pPr>
        <w:ind w:left="3570" w:hanging="1440"/>
      </w:pPr>
    </w:lvl>
    <w:lvl w:ilvl="6">
      <w:start w:val="1"/>
      <w:numFmt w:val="decimal"/>
      <w:lvlText w:val="%1.%2.%3.%4.%5.%6.%7"/>
      <w:lvlJc w:val="left"/>
      <w:pPr>
        <w:ind w:left="3996" w:hanging="1440"/>
      </w:pPr>
    </w:lvl>
    <w:lvl w:ilvl="7">
      <w:start w:val="1"/>
      <w:numFmt w:val="decimal"/>
      <w:lvlText w:val="%1.%2.%3.%4.%5.%6.%7.%8"/>
      <w:lvlJc w:val="left"/>
      <w:pPr>
        <w:ind w:left="4782" w:hanging="1800"/>
      </w:pPr>
    </w:lvl>
    <w:lvl w:ilvl="8">
      <w:start w:val="1"/>
      <w:numFmt w:val="decimal"/>
      <w:lvlText w:val="%1.%2.%3.%4.%5.%6.%7.%8.%9"/>
      <w:lvlJc w:val="left"/>
      <w:pPr>
        <w:ind w:left="5208" w:hanging="1800"/>
      </w:pPr>
    </w:lvl>
  </w:abstractNum>
  <w:abstractNum w:abstractNumId="4">
    <w:nsid w:val="49D82181"/>
    <w:multiLevelType w:val="hybridMultilevel"/>
    <w:tmpl w:val="D6CC0FB8"/>
    <w:lvl w:ilvl="0" w:tplc="6902CC58">
      <w:start w:val="1"/>
      <w:numFmt w:val="decimal"/>
      <w:lvlText w:val="5.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9326326"/>
    <w:multiLevelType w:val="hybridMultilevel"/>
    <w:tmpl w:val="05803EFE"/>
    <w:lvl w:ilvl="0" w:tplc="6854FCC6">
      <w:start w:val="1"/>
      <w:numFmt w:val="decimal"/>
      <w:lvlText w:val="3.%1."/>
      <w:lvlJc w:val="left"/>
      <w:pPr>
        <w:ind w:left="1287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>
      <w:start w:val="1"/>
      <w:numFmt w:val="decimal"/>
      <w:lvlText w:val="%4."/>
      <w:lvlJc w:val="left"/>
      <w:pPr>
        <w:ind w:left="2880" w:hanging="360"/>
      </w:pPr>
    </w:lvl>
    <w:lvl w:ilvl="4" w:tplc="10000019">
      <w:start w:val="1"/>
      <w:numFmt w:val="lowerLetter"/>
      <w:lvlText w:val="%5."/>
      <w:lvlJc w:val="left"/>
      <w:pPr>
        <w:ind w:left="3600" w:hanging="360"/>
      </w:pPr>
    </w:lvl>
    <w:lvl w:ilvl="5" w:tplc="1000001B">
      <w:start w:val="1"/>
      <w:numFmt w:val="lowerRoman"/>
      <w:lvlText w:val="%6."/>
      <w:lvlJc w:val="right"/>
      <w:pPr>
        <w:ind w:left="4320" w:hanging="180"/>
      </w:pPr>
    </w:lvl>
    <w:lvl w:ilvl="6" w:tplc="1000000F">
      <w:start w:val="1"/>
      <w:numFmt w:val="decimal"/>
      <w:lvlText w:val="%7."/>
      <w:lvlJc w:val="left"/>
      <w:pPr>
        <w:ind w:left="5040" w:hanging="360"/>
      </w:pPr>
    </w:lvl>
    <w:lvl w:ilvl="7" w:tplc="10000019">
      <w:start w:val="1"/>
      <w:numFmt w:val="lowerLetter"/>
      <w:lvlText w:val="%8."/>
      <w:lvlJc w:val="left"/>
      <w:pPr>
        <w:ind w:left="5760" w:hanging="360"/>
      </w:pPr>
    </w:lvl>
    <w:lvl w:ilvl="8" w:tplc="1000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4D32EC"/>
    <w:multiLevelType w:val="multilevel"/>
    <w:tmpl w:val="87843CEC"/>
    <w:lvl w:ilvl="0">
      <w:start w:val="2"/>
      <w:numFmt w:val="decimal"/>
      <w:lvlText w:val="%1."/>
      <w:lvlJc w:val="left"/>
      <w:pPr>
        <w:ind w:left="408" w:hanging="408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0"/>
    <w:footnote w:id="1"/>
  </w:footnotePr>
  <w:endnotePr>
    <w:endnote w:id="0"/>
    <w:endnote w:id="1"/>
  </w:endnotePr>
  <w:compat/>
  <w:rsids>
    <w:rsidRoot w:val="00B21390"/>
    <w:rsid w:val="00001F75"/>
    <w:rsid w:val="000124E5"/>
    <w:rsid w:val="001103B1"/>
    <w:rsid w:val="0013562E"/>
    <w:rsid w:val="001B1495"/>
    <w:rsid w:val="001B3627"/>
    <w:rsid w:val="001B6303"/>
    <w:rsid w:val="0022405B"/>
    <w:rsid w:val="00323B03"/>
    <w:rsid w:val="003A4CD6"/>
    <w:rsid w:val="004003ED"/>
    <w:rsid w:val="00433BD6"/>
    <w:rsid w:val="004434CC"/>
    <w:rsid w:val="00480BF2"/>
    <w:rsid w:val="00582AE7"/>
    <w:rsid w:val="00617540"/>
    <w:rsid w:val="006374FE"/>
    <w:rsid w:val="0066359F"/>
    <w:rsid w:val="00665EF5"/>
    <w:rsid w:val="006E75E5"/>
    <w:rsid w:val="00733E84"/>
    <w:rsid w:val="007C0997"/>
    <w:rsid w:val="00825B39"/>
    <w:rsid w:val="008A7E93"/>
    <w:rsid w:val="008B1453"/>
    <w:rsid w:val="00AA124E"/>
    <w:rsid w:val="00AD2720"/>
    <w:rsid w:val="00B21390"/>
    <w:rsid w:val="00BB1020"/>
    <w:rsid w:val="00BC1A68"/>
    <w:rsid w:val="00C55558"/>
    <w:rsid w:val="00C75A11"/>
    <w:rsid w:val="00CE5048"/>
    <w:rsid w:val="00DB45DD"/>
    <w:rsid w:val="00E020A5"/>
    <w:rsid w:val="00EC3B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555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3BD6"/>
  </w:style>
  <w:style w:type="paragraph" w:styleId="a8">
    <w:name w:val="footer"/>
    <w:basedOn w:val="a"/>
    <w:link w:val="a9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BD6"/>
  </w:style>
  <w:style w:type="paragraph" w:styleId="aa">
    <w:name w:val="Normal (Web)"/>
    <w:basedOn w:val="a"/>
    <w:uiPriority w:val="99"/>
    <w:semiHidden/>
    <w:unhideWhenUsed/>
    <w:rsid w:val="0043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33BD6"/>
    <w:pPr>
      <w:spacing w:after="160" w:line="256" w:lineRule="auto"/>
      <w:ind w:left="720"/>
      <w:contextualSpacing/>
    </w:pPr>
    <w:rPr>
      <w:lang w:val="uk-UA"/>
    </w:rPr>
  </w:style>
  <w:style w:type="paragraph" w:customStyle="1" w:styleId="Default">
    <w:name w:val="Default"/>
    <w:uiPriority w:val="99"/>
    <w:rsid w:val="00433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433B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665EF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55558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433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BD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33BD6"/>
  </w:style>
  <w:style w:type="paragraph" w:styleId="a8">
    <w:name w:val="footer"/>
    <w:basedOn w:val="a"/>
    <w:link w:val="a9"/>
    <w:uiPriority w:val="99"/>
    <w:unhideWhenUsed/>
    <w:rsid w:val="00433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33BD6"/>
  </w:style>
  <w:style w:type="paragraph" w:styleId="aa">
    <w:name w:val="Normal (Web)"/>
    <w:basedOn w:val="a"/>
    <w:uiPriority w:val="99"/>
    <w:semiHidden/>
    <w:unhideWhenUsed/>
    <w:rsid w:val="00433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433BD6"/>
    <w:pPr>
      <w:spacing w:after="160" w:line="256" w:lineRule="auto"/>
      <w:ind w:left="720"/>
      <w:contextualSpacing/>
    </w:pPr>
    <w:rPr>
      <w:lang w:val="uk-UA"/>
    </w:rPr>
  </w:style>
  <w:style w:type="paragraph" w:customStyle="1" w:styleId="Default">
    <w:name w:val="Default"/>
    <w:uiPriority w:val="99"/>
    <w:rsid w:val="00433B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uiPriority w:val="39"/>
    <w:rsid w:val="00433BD6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665EF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4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posmishka.org.u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E2BD3-B548-48EF-B7D2-33D974592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1800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User_93</dc:creator>
  <cp:keywords/>
  <dc:description/>
  <cp:lastModifiedBy>Анжела</cp:lastModifiedBy>
  <cp:revision>19</cp:revision>
  <cp:lastPrinted>2025-05-26T06:34:00Z</cp:lastPrinted>
  <dcterms:created xsi:type="dcterms:W3CDTF">2024-12-18T13:32:00Z</dcterms:created>
  <dcterms:modified xsi:type="dcterms:W3CDTF">2025-06-04T08:16:00Z</dcterms:modified>
</cp:coreProperties>
</file>