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15A9" w14:textId="77777777" w:rsidR="00466118" w:rsidRPr="00CC1611" w:rsidRDefault="00466118" w:rsidP="00BC2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0C2D893" w14:textId="77777777" w:rsidR="00466118" w:rsidRPr="00CC1611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CC161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0DFB53A0" w14:textId="77777777" w:rsidR="00466118" w:rsidRPr="00BC20C3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C3DAE4" w14:textId="77777777" w:rsidR="00DD7537" w:rsidRPr="00BC20C3" w:rsidRDefault="00466118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</w:t>
      </w:r>
      <w:r w:rsidR="00BA61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юридичних осіб, фізичних осіб-</w:t>
      </w: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підприємців та громадських формувань, його категорія: </w:t>
      </w:r>
    </w:p>
    <w:p w14:paraId="5DB15EC1" w14:textId="77777777" w:rsidR="00BC20C3" w:rsidRPr="00DD7537" w:rsidRDefault="00BC20C3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88CEAC0" w14:textId="77777777" w:rsidR="00DD7537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житлово-комунального господарства Первомайської міської ради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14:paraId="5116C362" w14:textId="77777777" w:rsidR="00466118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Адреса: 55213, м. Первомайськ, вулиця Михайла Грушевського, 3, Миколаївської області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код за ЄДРПОУ –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22436347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категорія замовника – орган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 самоврядування, розпорядник бюджетних коштів нижчого рівня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1525559" w14:textId="77777777" w:rsidR="00BC20C3" w:rsidRPr="00CC1611" w:rsidRDefault="00BC20C3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A133DC" w14:textId="77777777" w:rsidR="00DD7537" w:rsidRPr="00BC20C3" w:rsidRDefault="00466118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94F7AEF" w14:textId="77777777" w:rsidR="00BC20C3" w:rsidRPr="00DD7537" w:rsidRDefault="00BC20C3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2BC79D" w14:textId="1D3FBD2C" w:rsidR="002652C8" w:rsidRPr="007C21ED" w:rsidRDefault="007C21ED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Реконструкція системи водопостачання мікрорайону «Фрегат» по вулиці Корабельній в місті Первомайськ Миколаївської області</w:t>
      </w:r>
      <w:r w:rsidR="00BC20C3"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ДК 021-2015 </w:t>
      </w:r>
      <w:r>
        <w:rPr>
          <w:rFonts w:ascii="Times New Roman" w:hAnsi="Times New Roman" w:cs="Times New Roman"/>
          <w:sz w:val="24"/>
          <w:szCs w:val="24"/>
          <w:lang w:val="uk-UA"/>
        </w:rPr>
        <w:t>4523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Будівництво трубопроводів, ліній 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електропередач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шосе,  доріг, аеродромів і залізничних доріг; вирівнювання поверхонь</w:t>
      </w:r>
    </w:p>
    <w:p w14:paraId="2F95B2FE" w14:textId="77777777" w:rsidR="009C4957" w:rsidRDefault="009C4957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0095C3" w14:textId="7ECA2758" w:rsidR="006D7363" w:rsidRPr="002652C8" w:rsidRDefault="006D7363" w:rsidP="00DD7537">
      <w:pPr>
        <w:pStyle w:val="a4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Ідентифікатор закупівлі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652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65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</w:t>
      </w:r>
      <w:r w:rsidR="007C21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</w:t>
      </w:r>
      <w:r w:rsidR="007C21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5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0730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</w:t>
      </w:r>
      <w:r w:rsidR="007C21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7C21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011380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-a</w:t>
      </w:r>
    </w:p>
    <w:p w14:paraId="3A7E2B5D" w14:textId="77777777" w:rsidR="00DA2666" w:rsidRDefault="00466118" w:rsidP="00BC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5CACA1" w14:textId="6C00D130" w:rsidR="00ED59D5" w:rsidRDefault="005E00B8" w:rsidP="00342A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184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Технічні та якісні характеристики предмета закупівлі визначені відповідно</w:t>
      </w:r>
      <w:r w:rsidR="003F6F9A" w:rsidRPr="0040184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до</w:t>
      </w:r>
      <w:r w:rsidR="0040184E" w:rsidRPr="0040184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</w:t>
      </w:r>
      <w:r w:rsidR="00342A70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проектно-кошторисної документації  та містять наступний перелік робіт:</w:t>
      </w:r>
    </w:p>
    <w:tbl>
      <w:tblPr>
        <w:tblW w:w="99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23"/>
        <w:gridCol w:w="14"/>
        <w:gridCol w:w="496"/>
        <w:gridCol w:w="57"/>
        <w:gridCol w:w="15"/>
        <w:gridCol w:w="4961"/>
        <w:gridCol w:w="69"/>
        <w:gridCol w:w="6"/>
        <w:gridCol w:w="47"/>
        <w:gridCol w:w="1365"/>
        <w:gridCol w:w="6"/>
        <w:gridCol w:w="47"/>
        <w:gridCol w:w="19"/>
        <w:gridCol w:w="1276"/>
        <w:gridCol w:w="61"/>
        <w:gridCol w:w="13"/>
        <w:gridCol w:w="42"/>
        <w:gridCol w:w="1373"/>
        <w:gridCol w:w="7"/>
        <w:gridCol w:w="35"/>
        <w:gridCol w:w="12"/>
        <w:gridCol w:w="16"/>
      </w:tblGrid>
      <w:tr w:rsidR="0040184E" w:rsidRPr="00867C05" w14:paraId="62743D25" w14:textId="77777777" w:rsidTr="0040184E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3" w:type="dxa"/>
          <w:wAfter w:w="28" w:type="dxa"/>
          <w:jc w:val="center"/>
        </w:trPr>
        <w:tc>
          <w:tcPr>
            <w:tcW w:w="993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935D6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074536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5A9BC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№</w:t>
            </w:r>
          </w:p>
          <w:p w14:paraId="4F169A8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09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33DFB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  <w:p w14:paraId="2E1AA78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Найменування робіт та витрат</w:t>
            </w:r>
          </w:p>
          <w:p w14:paraId="4F98DDE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8598D2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Одиниця</w:t>
            </w:r>
          </w:p>
          <w:p w14:paraId="3E44891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BA77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64935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Примітка</w:t>
            </w:r>
          </w:p>
        </w:tc>
      </w:tr>
      <w:tr w:rsidR="0040184E" w:rsidRPr="00867C05" w14:paraId="438BB5F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93A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C289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EA71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DC9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798C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</w:tr>
      <w:tr w:rsidR="0040184E" w:rsidRPr="00867C05" w14:paraId="633E7B9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CFE79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0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4948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Локальний кошторис 02-01-01 на Насосна станція</w:t>
            </w:r>
          </w:p>
          <w:p w14:paraId="64F2BE8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водопостачання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3555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EF6A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FA2A8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7F4FFF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186E6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0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04CB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D017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45E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7ED66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58A2E7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0BB39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0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4948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1. П</w:t>
            </w: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</w:t>
            </w: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иямок під обладнання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394C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0638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15F5F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962892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248ED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0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906F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C9C9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0913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80D47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E1FBEE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348D6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21D2BA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Розбирання цементних покриттів підлог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E24C1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4CB4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0,552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26D0A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AA1C68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EAB5A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46869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Розробка ґрунту вручну котлованах з кріпленнями при глибині котлованів до 3 м, група ґрунтів 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5B23C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100м3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72C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1,353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47F57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7885AE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4913B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86069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Навантаження ґрунту вручну на автомобілі-самоскиди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75752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100 м3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DD2CA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1,353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AC356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1ADF75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13034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72056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Перевезення ґрунту до 8 км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5F9E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05F8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189,4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AD33E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2FEDD76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F7BD0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5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1C3E69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 xml:space="preserve">Ущільнення ґрунту </w:t>
            </w: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щебенем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462C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7BB8F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0,552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E331E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EE75CE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2D0A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6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8BA03D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Улаштування  </w:t>
            </w:r>
            <w:proofErr w:type="spellStart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підстилаючих</w:t>
            </w:r>
            <w:proofErr w:type="spellEnd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бетонних шарів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F0A8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3594C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3,8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D58F4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92CEF7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E310C2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7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6C75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Гідроізоляція горизонтальна обклеювальна в 2 шари бетонної подушки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CE3D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C32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0,38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9012C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1B989C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EBE1F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4918AC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i/>
                <w:iCs/>
                <w:spacing w:val="-5"/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плита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6B0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i/>
                <w:iCs/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BD992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i/>
                <w:iCs/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66759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3C251D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E871E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8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66DBD3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Улаштування фундаментних плит залізобетонних плоских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C01E0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100м3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0A82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0,1076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2F6F0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FF5FC8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CB05E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9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ADD2AC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Гарячекатана арматурна сталь періодичного профілю, клас А-ІІ, діаметр 14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7D7F8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50382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1,0019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8477D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33915D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E65C5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10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71CC4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 xml:space="preserve">Гарячекатана арматурна сталь періодичного </w:t>
            </w:r>
            <w:r w:rsidRPr="00857C72">
              <w:rPr>
                <w:spacing w:val="-5"/>
                <w:sz w:val="24"/>
                <w:szCs w:val="24"/>
                <w:lang w:val="uk-UA"/>
              </w:rPr>
              <w:lastRenderedPageBreak/>
              <w:t>профілю, клас А-ІІ, діаметр 12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682A1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lastRenderedPageBreak/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E353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0,4106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0CE1A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52BB23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06A01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11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3919F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 xml:space="preserve">Фіксатор пластмасовий одинарний </w:t>
            </w: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діам</w:t>
            </w:r>
            <w:proofErr w:type="spellEnd"/>
            <w:r w:rsidRPr="00857C72">
              <w:rPr>
                <w:spacing w:val="-5"/>
                <w:sz w:val="24"/>
                <w:szCs w:val="24"/>
                <w:lang w:val="uk-UA"/>
              </w:rPr>
              <w:t>. 14х2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57FED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9A29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320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4EEEC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A1AEC66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60EB7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369F0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Установлення закладних деталей вагою понад 20 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0BFF6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14571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0,02898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E1CA4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9C46EF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EBEBC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1329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Прокат листовий гарячекатаний загального призначення з вуглецевої сталі марки Ст3сп звичайної якості, товщина 13-20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FC4D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060F2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0,0277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C41E1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75B1C2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E2D70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60B9D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Гарячекатана арматурна сталь періодичного профілю, клас А-ІІ, діаметр 12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DFE0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75BA3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0,00128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D325B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155DF2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54A86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CC718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стіни приямка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E9120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2554F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5FABF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F4E259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5EB7A2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15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B77AE0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Улаштування залізобетонних стін приямка висотою до 3 м, товщиною до 300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19F9F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100м3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54BBC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0,2292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B7553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0FBC09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049AD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16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B548E1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Гарячекатана арматурна сталь періодичного профілю, клас А-ІІ, діаметр 12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9B59A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8DB4C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0,6693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8199F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A8418B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192FD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17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4DE92F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Гарячекатана арматурна сталь періодичного профілю, клас А-ІІ, діаметр 10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8258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054B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0,1022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CFD0A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EB5F01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B4147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18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821516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Фіксатор пластмасовий одинарний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D07F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E7A5D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680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C9470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6F9AF3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C79C0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19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B8DEC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Установлення закладних деталей вагою понад 10 кг до 20 кг (ЗД-2)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7614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B59E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0,03018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64B17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31AF74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C3FAF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20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0C19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Сталь товстолистова , товщина 20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4CC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0DAA9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0,028236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516EF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62FA7B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8E7C0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21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38C25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Гарячекатана арматурна сталь періодичного профілю, клас А-ІІ, діаметр 12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DE51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D1A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0,00192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E494D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5ED1D3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430C7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22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425FBD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Установлення закладних деталей вагою понад 20 кг (ЗД-3)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FB112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8F076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0,80784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CD882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CA2791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872AD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23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833BBF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 xml:space="preserve">Смуга </w:t>
            </w: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сиальна</w:t>
            </w:r>
            <w:proofErr w:type="spellEnd"/>
            <w:r w:rsidRPr="00857C72">
              <w:rPr>
                <w:spacing w:val="-5"/>
                <w:sz w:val="24"/>
                <w:szCs w:val="24"/>
                <w:lang w:val="uk-UA"/>
              </w:rPr>
              <w:t xml:space="preserve"> 8мм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7C65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тн</w:t>
            </w:r>
            <w:proofErr w:type="spellEnd"/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8533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0,73488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FBDD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B16223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0BF94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24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6668FD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Шпилька M14 L=580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69019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2CEE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24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A9044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4B3715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2A51B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25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8DE839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Гайка М14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28728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7E911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96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1506D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646344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10FD2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26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CC0766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Шайба М16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4AC2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DDED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96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AAA34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69B094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507A3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27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6D2B1C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Гідроізоляція стін обмазувальна в 2 шари по вирівняній поверхні з бетону мастикою AGUA STOP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B7B3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764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0,843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9022F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CC405D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C063B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28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BEBC7A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Мастика AGUA STOP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148FF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A2CB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0,1686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42264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BF04AE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20762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29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16B5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Праймер</w:t>
            </w:r>
            <w:proofErr w:type="spellEnd"/>
            <w:r w:rsidRPr="00857C72">
              <w:rPr>
                <w:spacing w:val="-5"/>
                <w:sz w:val="24"/>
                <w:szCs w:val="24"/>
                <w:lang w:val="uk-UA"/>
              </w:rPr>
              <w:t xml:space="preserve"> бітумний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0CDA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DD3EA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0,06744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77687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361653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75F19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30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C2ACFC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Улаштування покриттів з керамічних плиток (</w:t>
            </w:r>
            <w:proofErr w:type="spellStart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керамограніт</w:t>
            </w:r>
            <w:proofErr w:type="spellEnd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) на розчині із сухої </w:t>
            </w:r>
            <w:proofErr w:type="spellStart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клеючої</w:t>
            </w:r>
            <w:proofErr w:type="spellEnd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суміші, кількість плиток в 1 м2</w:t>
            </w:r>
            <w:r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</w:t>
            </w: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понад 7 до 12 </w:t>
            </w:r>
            <w:proofErr w:type="spellStart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в приямку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32C1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05C4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0,288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91FB4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48B30D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752FC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31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B6804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Облицювання поверхонь стін приямка керамічними плитками на розчині із сухої </w:t>
            </w:r>
            <w:proofErr w:type="spellStart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клеючої</w:t>
            </w:r>
            <w:proofErr w:type="spellEnd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суміші, число плиток в 1 м2 понад</w:t>
            </w:r>
            <w:r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</w:t>
            </w: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7 до 12 </w:t>
            </w:r>
            <w:proofErr w:type="spellStart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3998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5AE4D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0,672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FCAD2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BEC41A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DE98F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32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9F90F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Виготовлення решіток на водовідвідний лоток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99EB6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A886F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0,12204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0B56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04829E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9E983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33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2C1A3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Сталь кутова 50х50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B588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9E24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0,05432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728AE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4C9259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7D0052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34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8255D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Труби сталеві профільні 40х20х3,0мм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39295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тн</w:t>
            </w:r>
            <w:proofErr w:type="spellEnd"/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B65E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0,06772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41077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1B2393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B31FB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35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D57D5D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Монтаж решіток на водовідвідний лоток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1B3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D1E26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0,12204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1A5EC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C3F325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495BF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36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5A68B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Монтаж </w:t>
            </w:r>
            <w:proofErr w:type="spellStart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стійок</w:t>
            </w:r>
            <w:proofErr w:type="spellEnd"/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з профільної труби під</w:t>
            </w:r>
            <w:r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</w:t>
            </w: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кабелі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0786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87A56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i/>
                <w:iCs/>
                <w:spacing w:val="-5"/>
                <w:sz w:val="24"/>
                <w:szCs w:val="24"/>
                <w:lang w:val="uk-UA"/>
              </w:rPr>
              <w:t>0,19366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A0A7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D656DC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7A402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37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FB8270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 xml:space="preserve">Труби </w:t>
            </w: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сталевi</w:t>
            </w:r>
            <w:proofErr w:type="spellEnd"/>
            <w:r w:rsidRPr="00857C72">
              <w:rPr>
                <w:spacing w:val="-5"/>
                <w:sz w:val="24"/>
                <w:szCs w:val="24"/>
                <w:lang w:val="uk-UA"/>
              </w:rPr>
              <w:t xml:space="preserve"> профільні 50х50х4мм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7E8F8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12352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0,034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F4E79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AE1F78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31A15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38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87BD3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Зворотня</w:t>
            </w:r>
            <w:proofErr w:type="spellEnd"/>
            <w:r w:rsidRPr="00857C72">
              <w:rPr>
                <w:spacing w:val="-5"/>
                <w:sz w:val="24"/>
                <w:szCs w:val="24"/>
                <w:lang w:val="uk-UA"/>
              </w:rPr>
              <w:t xml:space="preserve"> засипка вручну пазух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1E0D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100м3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4AEB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0,1862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50769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D234F1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E13E39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CDE30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відновлення демонтованої підлоги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83DF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3D0D6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2F7EE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5734E0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9EC90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39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93D66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 xml:space="preserve">Ущільнення ґрунту </w:t>
            </w: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щебенем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62A93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49E7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0,1932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DC108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A261B0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846E5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40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8970EB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 xml:space="preserve">Улаштування  </w:t>
            </w:r>
            <w:proofErr w:type="spellStart"/>
            <w:r w:rsidRPr="00857C72">
              <w:rPr>
                <w:spacing w:val="-5"/>
                <w:sz w:val="24"/>
                <w:szCs w:val="24"/>
                <w:lang w:val="uk-UA"/>
              </w:rPr>
              <w:t>підстилаючих</w:t>
            </w:r>
            <w:proofErr w:type="spellEnd"/>
            <w:r w:rsidRPr="00857C72">
              <w:rPr>
                <w:spacing w:val="-5"/>
                <w:sz w:val="24"/>
                <w:szCs w:val="24"/>
                <w:lang w:val="uk-UA"/>
              </w:rPr>
              <w:t xml:space="preserve"> бетонних шарів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DD080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46BE8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1,35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DC7FF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576AD0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E7650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41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1CCCEA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Улаштування покриттів бетонних товщиною 30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DE606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7D26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57C72">
              <w:rPr>
                <w:spacing w:val="-5"/>
                <w:sz w:val="24"/>
                <w:szCs w:val="24"/>
                <w:lang w:val="uk-UA"/>
              </w:rPr>
              <w:t>0,1932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33F62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C716C2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D8B93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472EE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E3FC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1D7E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03FF9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8FB279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4E9FE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 xml:space="preserve"> </w:t>
            </w:r>
          </w:p>
        </w:tc>
        <w:tc>
          <w:tcPr>
            <w:tcW w:w="50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A5B3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2. Огородження приямка та сходи в приямок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AC43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7684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671E1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37AC8F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2A724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0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F880E" w14:textId="77777777" w:rsidR="0040184E" w:rsidRPr="00857C7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57C72">
              <w:rPr>
                <w:spacing w:val="-5"/>
                <w:sz w:val="24"/>
                <w:szCs w:val="24"/>
              </w:rPr>
              <w:t>=== Сходи===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34EA3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5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C9CFA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57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0F13E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B9E748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7CECA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42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9051C2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Виготовлення сходів прямолінійних і криволінійних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D6010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AFE75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0,3922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80B4A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B8F8F8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E867F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43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9F056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Швелери N18 із сталі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5D94D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271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0,1382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C2003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3C8729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" w:type="dxa"/>
          <w:wAfter w:w="16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83164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44</w:t>
            </w:r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FB4809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Сталь кутова 50х50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66BA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9ECD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0,1033</w:t>
            </w:r>
          </w:p>
        </w:tc>
        <w:tc>
          <w:tcPr>
            <w:tcW w:w="14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64DEE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0173F0A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E05AC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45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6606C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Сталь листова рифлена товщиною 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E05EB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5FDCA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0,0948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85D3B2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57C7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54F49427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DA384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46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DC6DE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Труби сталеві профільні 40х40х3,0мм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33300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тн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866AF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0,0317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481FB0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57C7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05C217E0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E4879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47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37E01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Труби сталеві профільні 40х20х3,0мм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5E2C0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тн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94B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0,0242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39280C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57C7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1E1B49A2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1A92B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48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C3680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Монтаж сходів прямолінійних і криволінійних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39E2D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7EE60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0,3922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20C465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57C72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5AB8B945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E497C2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49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9EA107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Фарбування суриком сталевих труб діаметром понад 50 мм тощо за два рази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4622F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7A57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0,18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6D5091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184E" w:rsidRPr="00867C05" w14:paraId="6A26E453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A869C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50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EFC03B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Фарбування суриком грат. труб діаметром менше 50 мм тощо за два рази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E5A7F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836A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0,0252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086C12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184E" w:rsidRPr="00867C05" w14:paraId="4EA503BC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1232A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EC740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===Огородження приямку===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C947" w14:textId="77777777" w:rsidR="0040184E" w:rsidRPr="00905EAA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C7944" w14:textId="77777777" w:rsidR="0040184E" w:rsidRPr="00905EAA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E502B0" w14:textId="77777777" w:rsidR="0040184E" w:rsidRPr="00857C7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40184E" w:rsidRPr="00867C05" w14:paraId="02A76795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8D2F6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60F9D4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стійок</w:t>
            </w:r>
            <w:proofErr w:type="spellEnd"/>
            <w:r w:rsidRPr="00905EAA">
              <w:rPr>
                <w:spacing w:val="-5"/>
                <w:sz w:val="24"/>
                <w:szCs w:val="24"/>
                <w:lang w:val="uk-UA"/>
              </w:rPr>
              <w:t xml:space="preserve"> під огородження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D31AD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796C2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0,0957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6F734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1923205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3D7659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52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22F85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Сталь товстолистова , товщина 10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BD2E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792EF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0,01716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9CB32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689012C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95A28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53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94EDE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Труби сталеві профільні 40х40х3,0мм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3601C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тн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ADFC2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0,07854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5705D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E1F6D1B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FEC1A2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54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75D15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 xml:space="preserve">Монтаж опорних конструкцій огородження - </w:t>
            </w: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стійки</w:t>
            </w:r>
            <w:proofErr w:type="spellEnd"/>
            <w:r w:rsidRPr="00905EAA">
              <w:rPr>
                <w:spacing w:val="-5"/>
                <w:sz w:val="24"/>
                <w:szCs w:val="24"/>
                <w:lang w:val="uk-UA"/>
              </w:rPr>
              <w:t xml:space="preserve"> та труби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AEAEF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B9DA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0,19366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6DB0A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5C17B69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A98E9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55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0BC6D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Труби сталеві профільні 20х20х2 мм, товщина стінки 2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9A5EB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тн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F202F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0,08652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426FA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6057471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A831A7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56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5AA95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Болти анкерні М10х150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E0AF1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6A035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88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DCF73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A874BEB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50DD01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57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B53EB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Заглушки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F2F12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D9111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22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03169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6FF650C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7849C3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58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B2C469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 xml:space="preserve">Фарбування суриком огородження та </w:t>
            </w: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стійок</w:t>
            </w:r>
            <w:proofErr w:type="spellEnd"/>
            <w:r w:rsidRPr="00905EAA">
              <w:rPr>
                <w:spacing w:val="-5"/>
                <w:sz w:val="24"/>
                <w:szCs w:val="24"/>
                <w:lang w:val="uk-UA"/>
              </w:rPr>
              <w:t xml:space="preserve"> із труб діаметром менше 50 мм тощо за два рази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5D2AD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00B38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0,0866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8B2B0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E32A5C3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D4303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B5472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3. Прорізи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393C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8DE3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F26C5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1A16C56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0DFC30" w14:textId="77777777" w:rsidR="0040184E" w:rsidRPr="00905EAA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05EAA">
              <w:rPr>
                <w:rFonts w:ascii="Arial" w:hAnsi="Arial" w:cs="Arial"/>
                <w:sz w:val="20"/>
                <w:szCs w:val="20"/>
                <w:lang w:val="uk-UA"/>
              </w:rPr>
              <w:t>59</w:t>
            </w:r>
          </w:p>
        </w:tc>
        <w:tc>
          <w:tcPr>
            <w:tcW w:w="5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88D0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  <w:lang w:val="uk-UA"/>
              </w:rPr>
              <w:t>Заповнення віконних прорізів готовими блоками площею до 2 м2 з металопластику в кам'яних стінах житлових і громадських будівель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D896D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E9CC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</w:rPr>
              <w:t>0,021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2F10B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26A8402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C6051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60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D579D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i/>
                <w:iCs/>
                <w:spacing w:val="-5"/>
                <w:sz w:val="24"/>
                <w:szCs w:val="24"/>
                <w:lang w:val="uk-UA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  <w:lang w:val="uk-UA"/>
              </w:rPr>
              <w:t>Заповнення віконних прорізів готовими блоками площею до 3 м2 з</w:t>
            </w:r>
          </w:p>
          <w:p w14:paraId="6DD6CDDE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  <w:lang w:val="uk-UA"/>
              </w:rPr>
              <w:t>металопластику  в кам'яних стінах житлових і громадських будівель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4A173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2B6E2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</w:rPr>
              <w:t>0,1122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BECA7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2C19FD0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572AD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2C249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Блоки віконні металопластикові з 5-и камерного профілю (70мм) білі з двокамерним склінням та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антимаскітними</w:t>
            </w:r>
            <w:proofErr w:type="spellEnd"/>
            <w:r w:rsidRPr="00905EAA">
              <w:rPr>
                <w:spacing w:val="-5"/>
                <w:sz w:val="24"/>
                <w:szCs w:val="24"/>
                <w:lang w:val="uk-UA"/>
              </w:rPr>
              <w:t xml:space="preserve"> сітками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437FE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5EAA">
              <w:rPr>
                <w:spacing w:val="-5"/>
                <w:sz w:val="24"/>
                <w:szCs w:val="24"/>
              </w:rPr>
              <w:t>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5046F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05EAA">
              <w:rPr>
                <w:spacing w:val="-5"/>
                <w:sz w:val="24"/>
                <w:szCs w:val="24"/>
              </w:rPr>
              <w:t>13,32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17E53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0ABD87D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1CBBC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62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DFED1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  <w:lang w:val="uk-UA"/>
              </w:rPr>
              <w:t>Установлення віконних зливів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7343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</w:rPr>
              <w:t>100м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3BB4B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</w:rPr>
              <w:t>0,107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D4D99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57E6EE2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9CDF1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63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77D16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 xml:space="preserve">Відлив з </w:t>
            </w:r>
            <w:proofErr w:type="spellStart"/>
            <w:r w:rsidRPr="00905EAA">
              <w:rPr>
                <w:spacing w:val="-5"/>
                <w:sz w:val="24"/>
                <w:szCs w:val="24"/>
                <w:lang w:val="uk-UA"/>
              </w:rPr>
              <w:t>оц</w:t>
            </w:r>
            <w:proofErr w:type="spellEnd"/>
            <w:r w:rsidRPr="00905EAA">
              <w:rPr>
                <w:spacing w:val="-5"/>
                <w:sz w:val="24"/>
                <w:szCs w:val="24"/>
                <w:lang w:val="uk-UA"/>
              </w:rPr>
              <w:t>. сталі з полімерним покриттям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68CAA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5EAA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EF6CD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05EAA">
              <w:rPr>
                <w:spacing w:val="-5"/>
                <w:sz w:val="24"/>
                <w:szCs w:val="24"/>
              </w:rPr>
              <w:t>11,0959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CEF44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07A3A34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70B030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64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40457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  <w:lang w:val="uk-UA"/>
              </w:rPr>
              <w:t>Монтаж металоконструкцій дверей глухих протипожежних ДМП ЕІ60-1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774D2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</w:rPr>
              <w:t>т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94F78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05EAA">
              <w:rPr>
                <w:i/>
                <w:iCs/>
                <w:spacing w:val="-5"/>
                <w:sz w:val="24"/>
                <w:szCs w:val="24"/>
              </w:rPr>
              <w:t>0,5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CA646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9B3B780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7A99E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65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D2EC3E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Блоки дверні металеві протипожежні глухі 800х2100мм (ДМП ЕІ60-1)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DB1D5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05EAA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11C5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05EA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2280C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A9C16DC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93757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66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EAA34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905EAA">
              <w:rPr>
                <w:spacing w:val="-5"/>
                <w:sz w:val="24"/>
                <w:szCs w:val="24"/>
                <w:lang w:val="uk-UA"/>
              </w:rPr>
              <w:t>Піна монтажна професійна універсальна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6168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5EAA">
              <w:rPr>
                <w:spacing w:val="-5"/>
                <w:sz w:val="24"/>
                <w:szCs w:val="24"/>
              </w:rPr>
              <w:t>л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9CECA" w14:textId="77777777" w:rsidR="0040184E" w:rsidRPr="00905EAA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905EAA">
              <w:rPr>
                <w:spacing w:val="-5"/>
                <w:sz w:val="24"/>
                <w:szCs w:val="24"/>
              </w:rPr>
              <w:t>2,5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BEE67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5B6D03B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25AF2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DD5C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4. </w:t>
            </w:r>
            <w:proofErr w:type="spellStart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Оздоблювальнi</w:t>
            </w:r>
            <w:proofErr w:type="spellEnd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роботи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EB58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75A3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5C6C6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80BF09E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5F3F1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48FD9" w14:textId="77777777" w:rsidR="0040184E" w:rsidRPr="004C0F74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C0F74">
              <w:rPr>
                <w:rFonts w:ascii="Arial" w:hAnsi="Arial" w:cs="Arial"/>
                <w:sz w:val="24"/>
                <w:szCs w:val="24"/>
                <w:lang w:val="uk-UA"/>
              </w:rPr>
              <w:t>стеля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F7C15" w14:textId="77777777" w:rsidR="0040184E" w:rsidRPr="004C0F74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C0F7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7FC09" w14:textId="77777777" w:rsidR="0040184E" w:rsidRPr="004C0F74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C0F74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2CA6E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5957BDA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1AAB2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67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5A5A8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Очищення вручну внутрішніх поверхонь стель від</w:t>
            </w:r>
          </w:p>
          <w:p w14:paraId="4650DC72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вапняної фарби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E705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C69FA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125,9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1AA0B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A7C6D9F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BD4A7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68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D93D0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Розшивання швів між плитами покриття стелі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6655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BE92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91ABE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3C54C65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86492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69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10F39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Фарбування вапняними розчинами по штукатурці стель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всередині приміщень з підготуванням поверхонь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1BE11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59381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125,9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F882F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8382265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109289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2756D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стіни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FA067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96609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FC403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6037154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8C612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70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89EB7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Очищення вручну внутрішніх поверхонь стін від</w:t>
            </w:r>
          </w:p>
          <w:p w14:paraId="1E6DA222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вапняної фарби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1A90C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2220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189,5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FD0DB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62965A21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1F938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BB786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Ремонт штукатурки внутрішніх стін по каменю та бетону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вапняним розчином, площа до 5 м2, товщина шару 20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C77E8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0CC29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E5024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A052DF9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0C7E2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72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F7F2C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Додавати на кожні наступні 10 мм товщини шару при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ремонті штукатурки стін вапняним розчином, площа до 5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3E4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918C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2AB24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BB58490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C1727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73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00962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4C0F74">
              <w:rPr>
                <w:spacing w:val="-5"/>
                <w:sz w:val="24"/>
                <w:szCs w:val="24"/>
                <w:lang w:val="uk-UA"/>
              </w:rPr>
              <w:t>Грунтування</w:t>
            </w:r>
            <w:proofErr w:type="spellEnd"/>
            <w:r w:rsidRPr="004C0F74">
              <w:rPr>
                <w:spacing w:val="-5"/>
                <w:sz w:val="24"/>
                <w:szCs w:val="24"/>
                <w:lang w:val="uk-UA"/>
              </w:rPr>
              <w:t xml:space="preserve"> стін </w:t>
            </w:r>
            <w:proofErr w:type="spellStart"/>
            <w:r w:rsidRPr="004C0F74">
              <w:rPr>
                <w:spacing w:val="-5"/>
                <w:sz w:val="24"/>
                <w:szCs w:val="24"/>
                <w:lang w:val="uk-UA"/>
              </w:rPr>
              <w:t>кварцгрунтом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AE26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9AE75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289,5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46C9B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9417969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AB77A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74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A3EBA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Фарбування вапняними розчинами по штукатурці стін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всередині приміщень з підготуванням поверхонь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51F1E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7888D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289,5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6E947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F7A2556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DB7A3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75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BD430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Очищення металевих конструкцій та воріт від корозії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металевими щітками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8113A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9A519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63,2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3FB7C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490C70F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F7182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76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57331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Фарбування суриком сталевих балок, труб діаметром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понад 50 мм тощо за два рази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0A79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B9E79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48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FB4B9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C8A5D7A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31826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77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4C8A5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Фарбування суриком великих металевих поверхонь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[крім покрівель] за два рази -ворота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214F8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C51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15,2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65E18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DC8930E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30CBD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78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8CBA1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Установлення і розбирання внутрішніх інвентарних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C0F74">
              <w:rPr>
                <w:spacing w:val="-5"/>
                <w:sz w:val="24"/>
                <w:szCs w:val="24"/>
                <w:lang w:val="uk-UA"/>
              </w:rPr>
              <w:t>трубчастих риштувань при висоті приміщень до 6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88EC6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 xml:space="preserve">  м2 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9FDA4" w14:textId="77777777" w:rsidR="0040184E" w:rsidRPr="004C0F74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4C0F74">
              <w:rPr>
                <w:spacing w:val="-5"/>
                <w:sz w:val="24"/>
                <w:szCs w:val="24"/>
                <w:lang w:val="uk-UA"/>
              </w:rPr>
              <w:t>125,9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546C3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365F9DE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BE83E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6626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Локальний кошторис 02-01-02 на Електропостачання та</w:t>
            </w:r>
          </w:p>
          <w:p w14:paraId="088AA39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електроосвітлення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300A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D830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08746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6C1245C5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2F95D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3101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spacing w:val="-5"/>
                <w:sz w:val="20"/>
                <w:szCs w:val="20"/>
              </w:rPr>
              <w:t>===РЩ-1===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C75A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97B5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1D174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6029B7A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0B8E1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6645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Щиток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освітлювальний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установлюється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болтами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конструкції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стіні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маса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щитка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>до 6 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431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227D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FE6201" w14:textId="77777777" w:rsidR="0040184E" w:rsidRPr="003416A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270983D8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136C5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10BD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Щиток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груповий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освітлювальний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для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автоматичних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вимикачів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ЩРн-24з-0-36УХЛЗ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0321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D6C7F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28386D" w14:textId="77777777" w:rsidR="0040184E" w:rsidRPr="003416A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43183AC5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13AB9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9B91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[автомат] одно-,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дво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-,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триполюсний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установлюється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конструкції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стіні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або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колоні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, струм до 630А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D570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18F6D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980C2E" w14:textId="77777777" w:rsidR="0040184E" w:rsidRPr="003416A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7B47F513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936D5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D73B7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ввідний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6A5">
              <w:rPr>
                <w:spacing w:val="-5"/>
                <w:sz w:val="24"/>
                <w:szCs w:val="24"/>
              </w:rPr>
              <w:t>ном.струм</w:t>
            </w:r>
            <w:proofErr w:type="spellEnd"/>
            <w:proofErr w:type="gram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630а,триполюсний 380В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Hager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0096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6C7AF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674ED4" w14:textId="77777777" w:rsidR="0040184E" w:rsidRPr="003416A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61E471C3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91E6D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1B99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Лічильник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трифазний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установлюється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готовій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основі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EC5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0427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23A7AD" w14:textId="77777777" w:rsidR="0040184E" w:rsidRPr="003416A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2305E297" w14:textId="77777777" w:rsidTr="0040184E">
        <w:tblPrEx>
          <w:tblCellMar>
            <w:top w:w="0" w:type="dxa"/>
            <w:bottom w:w="0" w:type="dxa"/>
          </w:tblCellMar>
        </w:tblPrEx>
        <w:trPr>
          <w:gridAfter w:val="4"/>
          <w:wAfter w:w="70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ED1E7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729F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Лічильник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електроенергії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АСЕ 6000 СТ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клас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точності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0,5s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трифазний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багатотарифний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Ifron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443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3C6C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5CB7D8" w14:textId="77777777" w:rsidR="0040184E" w:rsidRPr="003416A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867C05" w14:paraId="460EE23C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14:paraId="33D27DE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5108" w:type="dxa"/>
            <w:gridSpan w:val="5"/>
            <w:tcBorders>
              <w:top w:val="nil"/>
            </w:tcBorders>
          </w:tcPr>
          <w:p w14:paraId="2D3569A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Монтаж трансформатора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трифазного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35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кВ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потужність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250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кВ.А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22F7D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BF56F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5391D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D4FD6B3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09FEA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5108" w:type="dxa"/>
            <w:gridSpan w:val="5"/>
            <w:tcBorders>
              <w:left w:val="nil"/>
              <w:bottom w:val="nil"/>
              <w:right w:val="nil"/>
            </w:tcBorders>
          </w:tcPr>
          <w:p w14:paraId="4E7BF56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Трансформатор струму Т-0,66 300 / 5кл.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точності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0,5s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195D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DCF1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DD8BF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1EEB67A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EC8BF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C31F3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Рубильник [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роз'єднувач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]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триполюсний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плиті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з центральною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або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бічною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рукояткою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або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керуванням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16A5">
              <w:rPr>
                <w:spacing w:val="-5"/>
                <w:sz w:val="24"/>
                <w:szCs w:val="24"/>
              </w:rPr>
              <w:t>штангою,що</w:t>
            </w:r>
            <w:proofErr w:type="spellEnd"/>
            <w:proofErr w:type="gram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установлюється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металевій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основі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,</w:t>
            </w:r>
          </w:p>
          <w:p w14:paraId="5B920EC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струм до 630 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855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732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1698B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3742FF9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DB06B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9C79C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перекидний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рубильник АВР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>CNC YCQ 2CB-630A полюсів-3. 380B. 60kA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>(CNC Electric)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806EF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EB12D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4FE79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92D67E2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612C1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11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43C0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[автомат] одно-,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дво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-,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триполюсний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установлюється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конструкції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стіні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або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колоні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, струм до 250А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A6B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ABF7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5F6EE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008045D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F7212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12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BF4C5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200A, 380В,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HNB200H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Hager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FFBB9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8AD7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B29B9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6681391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9C3E1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06340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[автомат] одно-,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дво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-,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триполюсний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установлюється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конструкції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стіні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або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колоні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, струм до 25 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8AD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950F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730A8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C190DAD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C38DC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14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23A91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кiлькiсть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полюсiв-1,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>ВА 47-29 1А,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9E8F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BF67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FB3B2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8393998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2E7CC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15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7539A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кiлькiсть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полюсiв-1,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номiнальний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струм 2А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19C5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7022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298DF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C51346B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633A6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16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C49ED9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кiлькiсть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полюсiв-1,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номiнальний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струм 10А,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E900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7071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972AC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6AE7FA72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54A6B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17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8C9D0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ВА 47-29/1/16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0507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B869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F688B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C144555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7FCE2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18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4161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кiлькiсть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полюсiв-1,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номiнальний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струм 25А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14AF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16A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5F3F8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F6457AC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B495F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19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E9CE2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[автомат] одно-,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дво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-,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триполюсний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установлюється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конструкції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стіні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або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колоні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, струм до 100А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0C4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E0DA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1E1DA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D9A512E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8450A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17EBF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автоматичний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кiлькiсть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полюсiв-1,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номiнальний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струм 32А,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44AE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860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16E69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F1069AC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292F7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21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0E0B2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Шина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нульова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DIN-рейку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F59E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887E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0,033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4256F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8C8D00A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B2E13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22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7622B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Шина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нульова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DIN-рейку 11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A15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179A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44C1B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84E7B60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E1F6C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23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C6419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Монтаж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перетворювача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масою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до 0,15 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FD26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шафа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8170F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29592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DB9FD5A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DFCC0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24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A423C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Перетворювач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частоти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75 кВт, 380В? SPLC -AT20-75P-4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F7B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009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C3B9C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E98ACF6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39302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25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F9F6F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Рубильник [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вимикач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роз'єднувач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]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триполюсний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плиті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з центральною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або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бічною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рукояткою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або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керуванням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штангою,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установлюється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металевій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основі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,</w:t>
            </w:r>
          </w:p>
          <w:p w14:paraId="1783C8D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струм до 630 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D47B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4D5E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3ECF0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3060364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30316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26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E44D0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Перекидний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рубильник 630A SPLC-AT20-75P-4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BF51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1EC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543F1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9B78118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BCF4A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27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02CF5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i/>
                <w:iCs/>
                <w:spacing w:val="-5"/>
                <w:sz w:val="24"/>
                <w:szCs w:val="24"/>
              </w:rPr>
            </w:pPr>
            <w:proofErr w:type="spellStart"/>
            <w:r w:rsidRPr="003416A5">
              <w:rPr>
                <w:i/>
                <w:iCs/>
                <w:spacing w:val="-5"/>
                <w:sz w:val="24"/>
                <w:szCs w:val="24"/>
              </w:rPr>
              <w:t>Прокладання</w:t>
            </w:r>
            <w:proofErr w:type="spellEnd"/>
            <w:r w:rsidRPr="003416A5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i/>
                <w:iCs/>
                <w:spacing w:val="-5"/>
                <w:sz w:val="24"/>
                <w:szCs w:val="24"/>
              </w:rPr>
              <w:t>гофрованих</w:t>
            </w:r>
            <w:proofErr w:type="spellEnd"/>
            <w:r w:rsidRPr="003416A5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i/>
                <w:iCs/>
                <w:spacing w:val="-5"/>
                <w:sz w:val="24"/>
                <w:szCs w:val="24"/>
              </w:rPr>
              <w:t>металевих</w:t>
            </w:r>
            <w:proofErr w:type="spellEnd"/>
            <w:r w:rsidRPr="003416A5">
              <w:rPr>
                <w:i/>
                <w:iCs/>
                <w:spacing w:val="-5"/>
                <w:sz w:val="24"/>
                <w:szCs w:val="24"/>
              </w:rPr>
              <w:t xml:space="preserve"> труб</w:t>
            </w:r>
            <w:proofErr w:type="gramStart"/>
            <w:r w:rsidRPr="003416A5">
              <w:rPr>
                <w:i/>
                <w:iCs/>
                <w:spacing w:val="-5"/>
                <w:sz w:val="24"/>
                <w:szCs w:val="24"/>
              </w:rPr>
              <w:t>,</w:t>
            </w:r>
            <w:r w:rsidRPr="003416A5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i/>
                <w:iCs/>
                <w:spacing w:val="-5"/>
                <w:sz w:val="24"/>
                <w:szCs w:val="24"/>
              </w:rPr>
              <w:t>,</w:t>
            </w:r>
            <w:proofErr w:type="gramEnd"/>
            <w:r w:rsidRPr="003416A5">
              <w:rPr>
                <w:i/>
                <w:iCs/>
                <w:spacing w:val="-5"/>
                <w:sz w:val="24"/>
                <w:szCs w:val="24"/>
              </w:rPr>
              <w:t xml:space="preserve"> по </w:t>
            </w:r>
            <w:proofErr w:type="spellStart"/>
            <w:r w:rsidRPr="003416A5">
              <w:rPr>
                <w:i/>
                <w:iCs/>
                <w:spacing w:val="-5"/>
                <w:sz w:val="24"/>
                <w:szCs w:val="24"/>
              </w:rPr>
              <w:t>стінах</w:t>
            </w:r>
            <w:proofErr w:type="spellEnd"/>
            <w:r w:rsidRPr="003416A5">
              <w:rPr>
                <w:i/>
                <w:iCs/>
                <w:spacing w:val="-5"/>
                <w:sz w:val="24"/>
                <w:szCs w:val="24"/>
              </w:rPr>
              <w:t xml:space="preserve"> і колонах </w:t>
            </w:r>
            <w:proofErr w:type="spellStart"/>
            <w:r w:rsidRPr="003416A5">
              <w:rPr>
                <w:i/>
                <w:iCs/>
                <w:spacing w:val="-5"/>
                <w:sz w:val="24"/>
                <w:szCs w:val="24"/>
              </w:rPr>
              <w:t>із</w:t>
            </w:r>
            <w:proofErr w:type="spellEnd"/>
            <w:r w:rsidRPr="003416A5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i/>
                <w:iCs/>
                <w:spacing w:val="-5"/>
                <w:sz w:val="24"/>
                <w:szCs w:val="24"/>
              </w:rPr>
              <w:t>кріпленням</w:t>
            </w:r>
            <w:proofErr w:type="spellEnd"/>
            <w:r w:rsidRPr="003416A5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i/>
                <w:iCs/>
                <w:spacing w:val="-5"/>
                <w:sz w:val="24"/>
                <w:szCs w:val="24"/>
              </w:rPr>
              <w:t>накладними</w:t>
            </w:r>
            <w:proofErr w:type="spellEnd"/>
            <w:r w:rsidRPr="003416A5">
              <w:rPr>
                <w:i/>
                <w:iCs/>
                <w:spacing w:val="-5"/>
                <w:sz w:val="24"/>
                <w:szCs w:val="24"/>
              </w:rPr>
              <w:t xml:space="preserve"> скобами, </w:t>
            </w:r>
            <w:proofErr w:type="spellStart"/>
            <w:r w:rsidRPr="003416A5">
              <w:rPr>
                <w:i/>
                <w:iCs/>
                <w:spacing w:val="-5"/>
                <w:sz w:val="24"/>
                <w:szCs w:val="24"/>
              </w:rPr>
              <w:t>діаметр</w:t>
            </w:r>
            <w:proofErr w:type="spellEnd"/>
            <w:r w:rsidRPr="003416A5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i/>
                <w:iCs/>
                <w:spacing w:val="-5"/>
                <w:sz w:val="24"/>
                <w:szCs w:val="24"/>
              </w:rPr>
              <w:t>умовного</w:t>
            </w:r>
            <w:proofErr w:type="spellEnd"/>
          </w:p>
          <w:p w14:paraId="2AD9DFB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i/>
                <w:iCs/>
                <w:spacing w:val="-5"/>
                <w:sz w:val="24"/>
                <w:szCs w:val="24"/>
              </w:rPr>
              <w:t>проходу до 25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C9C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i/>
                <w:iCs/>
                <w:spacing w:val="-5"/>
                <w:sz w:val="24"/>
                <w:szCs w:val="24"/>
              </w:rPr>
              <w:t>100м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53C9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i/>
                <w:iCs/>
                <w:spacing w:val="-5"/>
                <w:sz w:val="24"/>
                <w:szCs w:val="24"/>
              </w:rPr>
              <w:t>5,45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E1A65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2476091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E04A9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28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9B3B2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Захисна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трубка /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гофрована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/ 20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94A5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6D40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550,45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60451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905CF5C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50730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29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59573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Труба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сталева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по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стінах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з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кріпленням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накладними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скобами,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діаметр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до 40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AF0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5A8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0,8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57E55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FD1E940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F0E252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30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27653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Труби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сталеві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електрозварні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прямошовні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із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сталі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марки 20,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зовнішній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діаметр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32 мм,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товщина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стінки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2,5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1D6F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136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760CB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DAB84BF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EDF4E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31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D8DB5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Кріпіжні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кріплення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2A25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BD83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550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A2E80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8B9D221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105C12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32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A8D95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Кабель до 35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кВ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у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прокладених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трубах,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блоках і коробах,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маса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1 м до 1 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7687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EEF4D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2,85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0F298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7434D14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BEEF8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33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F859C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Кабель до 35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кВ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у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прокладених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трубах,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блоках і коробах,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маса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1 м до 2 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8D63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E312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8F873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7A6160A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0DB06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34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0F4F1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Кабель до 35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кВ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у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прокладених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трубах,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блоках і коробах,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маса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1 м до 3 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245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B2C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2,1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A3DEC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DC101E4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A85BBD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35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D4674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Кабель з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мiдними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жилами ВВГнг 4х150мм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A23B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9346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0,0816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ABC56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DCCC1A3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72833D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36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2174E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Кабель з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мiдними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жилами ВВГнг 4х35мм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FAA0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A80A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0,0663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A70DE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EB2FD60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2D73F0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37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5A36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Кабель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перерізом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3х4 мм2 (ВВГнг-LS)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B028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4C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0,204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E34AA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AF83A74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AEFB29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38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E5F89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Кабель з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мiдною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жилою в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негорючій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ізоляції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з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пониженим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димовиділенням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ВВГнг-LS 3х2,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>5мм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F52A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2FD1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0,1887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3C06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53CE564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E75F97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39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4AE97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Кабель з мідною жилою в негорючій ізоляції з пониженим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димовиділенням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ВВГнг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>-LS 3х1, 5мм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B4A4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1000м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C792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0,102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10A95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BBD6F30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38FA0E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40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DC4ED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Кабель силовий гнучкий з мідними жилами КГ 4х35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889C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1000м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A23F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0,0663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B23C3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13E070B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5F506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41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9CD36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Коробка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відгалужувальна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на стіні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677D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957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685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43346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D88C76A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A11C38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42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C46769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Коробка розгалужувальна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00389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100шт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50D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0,06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AD6F0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E7997E2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571AF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43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B2D11F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Вимикач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одноклавішний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незаглибленого типу при відкритій проводці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D661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100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2FD7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92880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36A7EB6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C4B868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44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E338A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Вимикач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двоклавішний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незаглибленого типу при відкритій проводці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08A4D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100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6719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0,01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00312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0220ED3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8BC1E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45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9B17E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Вимикач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одноклавішний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прохідний для відкритої установки IP20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05D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C6FD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FBF63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71D91F4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9F82F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46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6F9D5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Вимикач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двоклавішний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прохідний накладний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вологозахисний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C0A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F34E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EDA69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7920D4D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750B0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47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3570D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Розетка штепсельна заглибленого типу при схованій проводці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6219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100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3C76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0,02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F62FB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9E73435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14F9D3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48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C0C5A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Розетка штепсельна с третім заземлюючим контактом, для відкритої установки 16А 220В    IP20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A913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2FCF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BFA34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DD9063C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CA9A43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49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8CE15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Коробка установочна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DC11D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64EB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4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9608B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F49E66C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D0F6A7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50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9329C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Світильник стельовий або настінний, ущільнений з кріпленням гвинтами або болтами, для приміщень з важкими</w:t>
            </w:r>
          </w:p>
          <w:p w14:paraId="38B596B9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умовами середовища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4073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100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63BF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0,13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E79B9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B508570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1997E7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51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E52427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Світильник білий 15Вт коло CL-R1 6400K IP65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8BE9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4793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6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CA8B5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9043767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1BE4B0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52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212D5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Світильник НПП білий овал з решіткою 10W,  220V, IP65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4868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6D2B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1DBDB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DC8EF9F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CE320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53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62E91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Світильник аварійного освітлення з вбудованою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аккум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>. батареєю 8Вт IP65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45B43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DFFC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C9E7A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9DFF592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9D8DA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54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4F8F1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Забивання отворів у місцях проходу трубопроводу в цегляних стінах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30C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100шт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59D5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0,1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F270D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DD4C34C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DCB97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55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C47C8D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Універсальна проходка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Ammokote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CP-180 (суміш)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AF10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DA88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A64C9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3F92AF6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552C46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56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90686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 xml:space="preserve">Вогнезахисний засіб </w:t>
            </w:r>
            <w:proofErr w:type="spellStart"/>
            <w:r w:rsidRPr="003416A5">
              <w:rPr>
                <w:spacing w:val="-5"/>
                <w:sz w:val="24"/>
                <w:szCs w:val="24"/>
                <w:lang w:val="uk-UA"/>
              </w:rPr>
              <w:t>Ammokote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МF-180 (фарба)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1EB4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B843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FC1D3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077A9CB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F1D56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9435B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  <w:lang w:val="uk-UA"/>
              </w:rPr>
            </w:pPr>
            <w:r w:rsidRPr="003416A5">
              <w:rPr>
                <w:spacing w:val="-5"/>
                <w:sz w:val="24"/>
                <w:szCs w:val="24"/>
                <w:lang w:val="uk-UA"/>
              </w:rPr>
              <w:t>заземлення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EA0C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9C0B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5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F2F39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F84215B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B9A498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57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1882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Провідник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заземлюючий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відкрито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по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будівельних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основах з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круглої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сталі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діаметром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10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5236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BB04F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0,15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079FA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3FE5AB3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00848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58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9797F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Розроблення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ґрунту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у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відвал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екскаваторами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"драглайн"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або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"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зворотна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лопата" з </w:t>
            </w:r>
            <w:proofErr w:type="gramStart"/>
            <w:r w:rsidRPr="003416A5">
              <w:rPr>
                <w:spacing w:val="-5"/>
                <w:sz w:val="24"/>
                <w:szCs w:val="24"/>
              </w:rPr>
              <w:t>ковшом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місткістю</w:t>
            </w:r>
            <w:proofErr w:type="spellEnd"/>
            <w:proofErr w:type="gramEnd"/>
            <w:r w:rsidRPr="003416A5">
              <w:rPr>
                <w:spacing w:val="-5"/>
                <w:sz w:val="24"/>
                <w:szCs w:val="24"/>
              </w:rPr>
              <w:t xml:space="preserve"> 0,25 м3,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група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ґрунтів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2, траншей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прямокутного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перерiзу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F56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1000м3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1121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0,00625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FEB8A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7AAEB90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EA46D1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59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AB85D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Заземлювач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горизонтальний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у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траншеї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зі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сталі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штабової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переріз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160 мм2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284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F4D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0,25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E9067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3FFEC97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1BBA58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60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C8A34D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Заземлювач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вертикальний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з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кутової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сталі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розміром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50х50х5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D98F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 xml:space="preserve">10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11278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0,3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3E52E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5092317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245A49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21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A87F0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Засипка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траншей і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котлованів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бульдозерами</w:t>
            </w:r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потужністю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59 кВт [80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к.с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.] з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переміщенням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ґрунту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до 5 м,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група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ґрунтів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F2270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1000м3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9012C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0,00625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2ED0B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70867B2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940EE3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62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0BD2AA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Пристрої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заземлюють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. 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Вимірювання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 xml:space="preserve">опору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розтіканню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струму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заземлювача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D801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вимір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73B3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B7461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5524471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7F103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63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9E3E9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Пристрої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заземлюють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. 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Визначення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питомого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опору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ґрунту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3DF34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вимір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69825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A79D8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A685315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187013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64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07E9E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16A5">
              <w:rPr>
                <w:spacing w:val="-5"/>
                <w:sz w:val="24"/>
                <w:szCs w:val="24"/>
              </w:rPr>
              <w:t>Пристрої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що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заземлюють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. 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Замір</w:t>
            </w:r>
            <w:proofErr w:type="spellEnd"/>
            <w:r w:rsidRPr="003416A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16A5">
              <w:rPr>
                <w:spacing w:val="-5"/>
                <w:sz w:val="24"/>
                <w:szCs w:val="24"/>
              </w:rPr>
              <w:t>повного</w:t>
            </w:r>
            <w:proofErr w:type="spellEnd"/>
            <w:r w:rsidRPr="003416A5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416A5">
              <w:rPr>
                <w:spacing w:val="-5"/>
                <w:sz w:val="24"/>
                <w:szCs w:val="24"/>
              </w:rPr>
              <w:t>опору кола «фаза - нуль»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63496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струм-ч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3961" w14:textId="77777777" w:rsidR="0040184E" w:rsidRPr="003416A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3416A5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A224B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2A94887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48202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72622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Локальний кошторис 02-01-03 на Система пожежної</w:t>
            </w:r>
          </w:p>
          <w:p w14:paraId="364E9A4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сигналізації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16AE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F53A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69BDF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9C09CD1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504BC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8820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184A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A343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E2C58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285CB41" w14:textId="77777777" w:rsidTr="0040184E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jc w:val="center"/>
        </w:trPr>
        <w:tc>
          <w:tcPr>
            <w:tcW w:w="556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4CD06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51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4988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</w:pPr>
            <w:proofErr w:type="spellStart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1. Монтаж системи пожежної сигналізації та</w:t>
            </w:r>
          </w:p>
          <w:p w14:paraId="1ABD207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СОУС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3DE8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DDF8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0608A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377330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D32A0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FFDE8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Блок базовий на 10 променів приймально-контрольного пускового концентратора ПС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C8C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EC39F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93AD9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C304B6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ED5DB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31554D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Прилад приймально-контрольний пожежний "Тірас-4П"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255BF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05415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667F5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71F919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C89E1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26651C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Монтаж GSM-комунікатора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A67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A4B31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D3603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1A218B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207B9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31F266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Комунікатор МЦА-GSM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D02C8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07053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71E67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6F2B2AA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9A65D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841C8A3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 xml:space="preserve">Акумулятор лужний </w:t>
            </w: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одноелементний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, ємкість 22 </w:t>
            </w: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А.год</w:t>
            </w:r>
            <w:proofErr w:type="spellEnd"/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B05C3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8CDA7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5641E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6295ED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0F8262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09DB6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Батареї акумуляторні 12В, 7,2А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36E57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CCAC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9B556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77614F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27231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79CE7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Установлення модулів релейних ліній, маса до 5 кг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1C1F5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A5F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AE36B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E0E187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0E7B8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A5CE4C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Модуль релейних ліній МРЛ 2.1 ВОХ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814CB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2B21F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282B3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CA17C6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CE993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9D91EC9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Сповіщувач ПС автоматичний димовий фотоелектричний, радіоізотопний, світловий  у нормальному виконанні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EE143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46B74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EB301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551554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2DB01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5CA33AF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Сповiщувач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 пожежний димовий СПД-3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D90AD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3F6FE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F7465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387945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42A74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17C74E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Монтаж ручного сповіщувача про пожежу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5A884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EBE19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AF9F8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98C024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53DF7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AFF79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Сповiщувач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 пожежний ручний СПР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99041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FDCF7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2CB0E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62F7D8E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3F847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ECA28BE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Монтаж світлозвукових та світлових пристроїв пожежної сигналізації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9D49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CACD3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6ECE9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58152A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483D20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5DEB76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Покажчик світлозвуковий "Вихід" 12В, 200мА ("ОС-1")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EEADB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496FF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C17A6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35F7C1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4CA1F8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EE5DA5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Світлозвуковий пристрій пожежної сигналізації "Джміль"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B3F69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6905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25E8C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8E9DBE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289D3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23B0B9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Оповіщувач світлозвуковий "Пожежа" 12В, 200мА ("ОС3-2")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FAB6F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F7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AD001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BF5C16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A633C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91DA46D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Покажчик світлозвуковий "Аварійне освітлення" ("ОС-6.1")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9AD7B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3741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717DD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29F1AF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086E05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471901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i/>
                <w:iCs/>
                <w:spacing w:val="-5"/>
                <w:sz w:val="24"/>
                <w:szCs w:val="24"/>
                <w:lang w:val="uk-UA"/>
              </w:rPr>
              <w:t>Прокладання діелектричних труб, кріпленням накладними скобами, діаметр умовного проходу 16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230ED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i/>
                <w:iCs/>
                <w:spacing w:val="-5"/>
                <w:sz w:val="24"/>
                <w:szCs w:val="24"/>
              </w:rPr>
              <w:t>100м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BDB20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i/>
                <w:iCs/>
                <w:spacing w:val="-5"/>
                <w:sz w:val="24"/>
                <w:szCs w:val="24"/>
              </w:rPr>
              <w:t>1,5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E22B2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91B9FF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D94EDE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B360C9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Захисна трубка /гофрована/ 16х2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4CA19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9FB13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C1C12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CDE7E9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D4229D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40CC1B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Кріпіжні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 кріплення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3174D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1C999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9FF09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7DE086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AB529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D8CBF6D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i/>
                <w:iCs/>
                <w:spacing w:val="-5"/>
                <w:sz w:val="24"/>
                <w:szCs w:val="24"/>
                <w:lang w:val="uk-UA"/>
              </w:rPr>
              <w:t>Прокладання коробів пластикових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9E80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i/>
                <w:iCs/>
                <w:spacing w:val="-5"/>
                <w:sz w:val="24"/>
                <w:szCs w:val="24"/>
              </w:rPr>
              <w:t>100м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56F8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i/>
                <w:iCs/>
                <w:spacing w:val="-5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94CF3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0BCA55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65E8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95E618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ПВХ кабельний короб 2000м , 25х16мм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8FA44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5CA7C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5D15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A543F7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20A17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DE893F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Кабель до 35 кВ у прокладених коробах, маса 1 м до 1 кг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4393D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100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AB0E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0,14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33266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4E310B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13851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0E64495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Затягування у прокладені труби або металеві рукави проводу першого одножильного або багатожильного у загальному обплетенні сумарним перерізом до 2,5 мм2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1F7EB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0F2E1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A242A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3DD9EF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057B2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532B63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 xml:space="preserve">Кабель сигналізації з ПВХ ізоляцією перетином 4*0,4мм </w:t>
            </w: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ПСВВнг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 4х0,4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45E17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6C20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0,1122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62E45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374104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292627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DA982A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 xml:space="preserve">Кабель негорючий </w:t>
            </w: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пожежостійкий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 JE-H (</w:t>
            </w: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St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>)</w:t>
            </w: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НВd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 FE180/E30 сеч.1х2х0,8 мм2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539DF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A029E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0,051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9342B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6DFDCE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A0149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6426DD9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Кабель (N) HXH FE180/E30 сеч.3х1,5 мм2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CEFE1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609C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0,00408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5FA4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DE2F2B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2937BE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4C60F8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Коробка розподільча на стіні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0E82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61240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37206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1979D1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858A5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1989E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Коробка розподільна ІР54, Е30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CD38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B2C06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34972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EA8CEA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735B98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8DABF0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 xml:space="preserve">Установлення вимикачів та перемикачів пакетних </w:t>
            </w:r>
            <w:r w:rsidRPr="00534223">
              <w:rPr>
                <w:spacing w:val="-5"/>
                <w:sz w:val="24"/>
                <w:szCs w:val="24"/>
                <w:lang w:val="uk-UA"/>
              </w:rPr>
              <w:lastRenderedPageBreak/>
              <w:t>2-х і 3-х полюсних на струм до 25 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9E83B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lastRenderedPageBreak/>
              <w:t>100шт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F1BAB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0,01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7528B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55F760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0C970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0B214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 xml:space="preserve">Вимикач автоматичний </w:t>
            </w: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Schneider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Electric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 RESI9 10A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F8BC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B30DF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CE960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689B566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3F7CF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0AA5085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34223">
              <w:rPr>
                <w:spacing w:val="-5"/>
                <w:sz w:val="24"/>
                <w:szCs w:val="24"/>
                <w:lang w:val="uk-UA"/>
              </w:rPr>
              <w:t>=== Запасні сповіщувачі===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605" w14:textId="77777777" w:rsidR="0040184E" w:rsidRPr="00534223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342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81048" w14:textId="77777777" w:rsidR="0040184E" w:rsidRPr="00534223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342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E5520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A46EBA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00BEC5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3A349F2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  <w:lang w:val="uk-UA"/>
              </w:rPr>
              <w:t>Сповiщувач</w:t>
            </w:r>
            <w:proofErr w:type="spellEnd"/>
            <w:r w:rsidRPr="00534223">
              <w:rPr>
                <w:spacing w:val="-5"/>
                <w:sz w:val="24"/>
                <w:szCs w:val="24"/>
                <w:lang w:val="uk-UA"/>
              </w:rPr>
              <w:t xml:space="preserve"> пожежний димовий СПД-3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897D9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65A9A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8EA46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1849B0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CC0BE9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F1CF18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Сповiщувач</w:t>
            </w:r>
            <w:proofErr w:type="spellEnd"/>
            <w:r w:rsidRPr="005342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4223">
              <w:rPr>
                <w:spacing w:val="-5"/>
                <w:sz w:val="24"/>
                <w:szCs w:val="24"/>
              </w:rPr>
              <w:t>пожежний</w:t>
            </w:r>
            <w:proofErr w:type="spellEnd"/>
            <w:r w:rsidRPr="0053422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4223">
              <w:rPr>
                <w:spacing w:val="-5"/>
                <w:sz w:val="24"/>
                <w:szCs w:val="24"/>
              </w:rPr>
              <w:t>ручний</w:t>
            </w:r>
            <w:proofErr w:type="spellEnd"/>
            <w:r w:rsidRPr="00534223">
              <w:rPr>
                <w:spacing w:val="-5"/>
                <w:sz w:val="24"/>
                <w:szCs w:val="24"/>
              </w:rPr>
              <w:t xml:space="preserve"> СПР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2C9AD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4223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B25D" w14:textId="77777777" w:rsidR="0040184E" w:rsidRPr="00534223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3422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0A5C5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DD5395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3BD19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3EE8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2. Пусконалагоджувальні роботи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DA7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3886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55BA3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830657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06113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FCE9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6302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14CC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4AA88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3804806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B23E7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812E45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Схеми сигналізації.  Схема утворення ділянки</w:t>
            </w:r>
          </w:p>
          <w:p w14:paraId="07CFF08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сигналізації [центральна, технологічна, місцева,</w:t>
            </w:r>
          </w:p>
          <w:p w14:paraId="4F4A05D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аварійна, попереджувальна та ін.]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CA7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 xml:space="preserve">  ділянка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939E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6E24A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506A56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57DA9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A50A3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C1700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Локальний кошторис 02-01-04 на Блискавкозахист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45F5F" w14:textId="77777777" w:rsidR="0040184E" w:rsidRPr="006C1700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C1700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B9767" w14:textId="77777777" w:rsidR="0040184E" w:rsidRPr="006C1700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C1700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1C26B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D77AF3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03651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9D795" w14:textId="77777777" w:rsidR="0040184E" w:rsidRPr="006C1700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C1700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039C1" w14:textId="77777777" w:rsidR="0040184E" w:rsidRPr="006C1700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C1700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49E04" w14:textId="77777777" w:rsidR="0040184E" w:rsidRPr="006C1700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C1700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FEF7D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D767E5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8A2B0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6A14EB0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Встановлення </w:t>
            </w:r>
            <w:proofErr w:type="spellStart"/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блискавкоприймачу</w:t>
            </w:r>
            <w:proofErr w:type="spellEnd"/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[при </w:t>
            </w:r>
            <w:proofErr w:type="spellStart"/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роботi</w:t>
            </w:r>
            <w:proofErr w:type="spellEnd"/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висотi</w:t>
            </w:r>
            <w:proofErr w:type="spellEnd"/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понад 8 до 15 м]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70AF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3ACA2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B2B27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E43378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D99F0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8B6BE11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Блискавкоприймач</w:t>
            </w:r>
            <w:proofErr w:type="spellEnd"/>
            <w:r w:rsidRPr="006C1700">
              <w:rPr>
                <w:spacing w:val="-5"/>
                <w:sz w:val="24"/>
                <w:szCs w:val="24"/>
                <w:lang w:val="uk-UA"/>
              </w:rPr>
              <w:t xml:space="preserve"> М16/10 , кутик 3000мм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64295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50EA4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1F927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670BEB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B6DEE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925D98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Провідник заземлюючий відкрито по будівельних основах з проводу діаметром 8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D7F0A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100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6EE8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0,31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6EB70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182181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525D3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8CEA074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Дріт алюмінієвий d8мм (1кг=7,4м.п.)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790E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6CBC1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0,0042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E3716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2A6147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E21EF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CBAF72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Злучник</w:t>
            </w:r>
            <w:proofErr w:type="spellEnd"/>
            <w:r w:rsidRPr="006C1700">
              <w:rPr>
                <w:spacing w:val="-5"/>
                <w:sz w:val="24"/>
                <w:szCs w:val="24"/>
                <w:lang w:val="uk-UA"/>
              </w:rPr>
              <w:t xml:space="preserve"> для дроту с-021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7299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70450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AD5BC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C0EB4B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6CF8A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8BBED0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Злучник</w:t>
            </w:r>
            <w:proofErr w:type="spellEnd"/>
            <w:r w:rsidRPr="006C1700">
              <w:rPr>
                <w:spacing w:val="-5"/>
                <w:sz w:val="24"/>
                <w:szCs w:val="24"/>
                <w:lang w:val="uk-UA"/>
              </w:rPr>
              <w:t xml:space="preserve"> для дроту та смуги С-034 ST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4087C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62523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AB6A0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4ADE76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373F66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87F602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Антикорозійна стрічка  ( 10 м)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58F47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8DDA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FCD61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AC4AFA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942DD7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AF8ADD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 xml:space="preserve">Тримач дроту </w:t>
            </w: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коньковий</w:t>
            </w:r>
            <w:proofErr w:type="spellEnd"/>
            <w:r w:rsidRPr="006C1700">
              <w:rPr>
                <w:spacing w:val="-5"/>
                <w:sz w:val="24"/>
                <w:szCs w:val="24"/>
                <w:lang w:val="uk-UA"/>
              </w:rPr>
              <w:t xml:space="preserve"> М-041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F2091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1442E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18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E1429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2CF9366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93DC8E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1811E96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Тримач дроту Н-011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F22A7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496C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4A70A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4930BB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5691C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22BA49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Тримач дроту Н-061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5133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C8BB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B58A9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7616A7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362AA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100098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Розробка ґрунту вручну в траншеях глибиною до 2 м без кріплень з укосами, група ґрунтів 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3A7A6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100м3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382BE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0,0575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6B7B2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D4784A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3EB133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20B410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Заземлювач горизонтальний у траншеї зі сталі штабової, переріз до 160 мм2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8AF0A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100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FBAE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i/>
                <w:iCs/>
                <w:spacing w:val="-5"/>
                <w:sz w:val="24"/>
                <w:szCs w:val="24"/>
                <w:lang w:val="uk-UA"/>
              </w:rPr>
              <w:t>0,23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77356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F30A4D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B9FB20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8E3D476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Полоса TSO40х4 (1м.п.=1,29кг)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AAAE8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B394F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0,02967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B259E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C6A64A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310B2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8677DE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Тримач смуги Н-037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1542C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B43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E0BAC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6EDCE0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A3ED8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DD0B5F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Заземлювач вертикальний з круглої сталі</w:t>
            </w:r>
          </w:p>
          <w:p w14:paraId="120A0A90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діаметром 16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401FE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D3249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0,3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4ED92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1EEBF7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062ECD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43E27F2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 xml:space="preserve">Комплект стержневого </w:t>
            </w: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уземлювача</w:t>
            </w:r>
            <w:proofErr w:type="spellEnd"/>
            <w:r w:rsidRPr="006C1700">
              <w:rPr>
                <w:spacing w:val="-5"/>
                <w:sz w:val="24"/>
                <w:szCs w:val="24"/>
                <w:lang w:val="uk-UA"/>
              </w:rPr>
              <w:t xml:space="preserve"> д20мм,</w:t>
            </w:r>
          </w:p>
          <w:p w14:paraId="4F8F2E9A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3 м ОС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BB2EC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C1700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BCD91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DA189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F2D7E86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34D55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E8FD30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Засипка вручну траншей, пазух котлованів і</w:t>
            </w:r>
          </w:p>
          <w:p w14:paraId="0D45F614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ям, група ґрунтів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E165C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100м3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CB0FE" w14:textId="77777777" w:rsidR="0040184E" w:rsidRPr="006C170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6C1700">
              <w:rPr>
                <w:spacing w:val="-5"/>
                <w:sz w:val="24"/>
                <w:szCs w:val="24"/>
                <w:lang w:val="uk-UA"/>
              </w:rPr>
              <w:t>0,0575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0EFDD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D2C391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5B847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696E3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u w:val="single"/>
                <w:lang w:val="uk-UA"/>
              </w:rPr>
              <w:t>Локальний кошторис 02-01-05 на Монтаж обладнання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75663" w14:textId="77777777" w:rsidR="0040184E" w:rsidRPr="008D4808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9D83A" w14:textId="77777777" w:rsidR="0040184E" w:rsidRPr="008D4808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38EEC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68A9D3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97963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B0B9C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91FAA" w14:textId="77777777" w:rsidR="0040184E" w:rsidRPr="008D4808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074E1" w14:textId="77777777" w:rsidR="0040184E" w:rsidRPr="008D4808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B77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48FA1A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BDB95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7C3C8F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Монтаж мережевого насосу відцентрового із робочим колесом двостороннього входу на окремих фундаментних плитах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C20C1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147AF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57C79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21B1C8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38477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B19D5D4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 xml:space="preserve">Монтаж насоса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фекально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>-дренажного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CF1B2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0FEAC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76F17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D6454C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234CC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44416F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Укладання сталевих водопровідних труб з гідравлічним випробуванням, діаметр труб 325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F1771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314E7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0,047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C5CD5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AC97F7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14667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2AD160A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 xml:space="preserve">Труби сталеві електрозварні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прямошовнi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із сталі марки 20, зовнішній діаметр 325 мм, товщина стінки 5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359E0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B8A7E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47,188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CCCC6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D8C71F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2B534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272908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Укладання сталевих водопровідних труб з гідравлічним випробуванням, діаметр труб 200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DE802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A4EE0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0,008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D0990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F01A86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FD26A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DC10D10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 xml:space="preserve">Труби сталеві електрозварні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прямошовнi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із сталі марки 20, зовнішній діаметр 219 мм, товщина стінки 4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1FB0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F8CF6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8,032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9F941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E92FD1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A5392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68F5D13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Укладання футлярів із сталевих водопровідних труб , діаметр труб 426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260B1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44862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0,0064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09A88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EB438D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05129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5A7B2AF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 xml:space="preserve">Труби сталеві електрозварні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прямошовнi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спіральношовні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з опором розриву не менше 38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кгс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>/мм2, зовнішній діаметр 426 мм, товщина стінки 4,5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E860B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91CC0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6,4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00D9E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F067E1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F4E28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A40448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Укладання сталевих водопровідних труб з гідравлічним випробуванням, діаметр труб 75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4F575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93EEE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0,0016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3FF77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3803D0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20A9C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B1DF436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 xml:space="preserve">Труби сталеві електрозварні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прямошовні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із сталі марки 20, зовнішній діаметр 76 мм, товщина стінки 2,8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E88F1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870C6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1,6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1B330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4FF636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B1E79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90E98F2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Установлення сталевих зварних фасонних частин діаметром 219 мм (відводи)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E56E1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7BCD8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0,156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8492C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EF7596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9596C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C70048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 xml:space="preserve">Відводи гнуті під кутом 90 град. із сталі марки 20, радіус кривизни 1,5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Ду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Ру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10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Мпа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[100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кгс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>/см2], діаметр умовного проходу 200 мм, зовнішній діаметр 219 мм, товщина</w:t>
            </w:r>
          </w:p>
          <w:p w14:paraId="02627A6A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стінки 5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E716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401C6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F4DE0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F80239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2CFB8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2B9B48C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Установлення сталевих зварних фасонних частин діаметром 320 мм (відводи)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01E2C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817D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0,48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4E437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92936E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E3655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BB3F852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 xml:space="preserve">Відводи гнуті під кутом 90 град. із сталі марки 20, радіус кривизни 1,5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Ду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Ру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10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Мпа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[100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кгс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>/см2], діаметр умовного проходу 300 мм, зовнішній діаметр 325 мм, товщина</w:t>
            </w:r>
          </w:p>
          <w:p w14:paraId="724A5EB1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стінки 7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FA4B6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B010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12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B5166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BAB4C4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2CDCD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D210D88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Установлення сталевих зварних фасонних частин діаметром 327х219мм ( переходи.</w:t>
            </w:r>
            <w:r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</w:t>
            </w: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різьби)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0E3C3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E8302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i/>
                <w:iCs/>
                <w:spacing w:val="-5"/>
                <w:sz w:val="24"/>
                <w:szCs w:val="24"/>
                <w:lang w:val="uk-UA"/>
              </w:rPr>
              <w:t>0,242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F4D56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B1DDAC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9AD9D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0A341CD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Переходи штамповані концентричні, діаметр умовного проходу 300х200 мм, зовнішній діаметр та товщина стінки 325х10-219х8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0409F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BE402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470F2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46C3C2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5F15A8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1CE9032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 xml:space="preserve">Фланці з вуглецевої сталі ВСт3сп2,3 плоскі приварні із з'єднувальним виступом,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Ру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 xml:space="preserve"> 1,6 МПа [16 </w:t>
            </w: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кгс</w:t>
            </w:r>
            <w:proofErr w:type="spellEnd"/>
            <w:r w:rsidRPr="008D4808">
              <w:rPr>
                <w:spacing w:val="-5"/>
                <w:sz w:val="24"/>
                <w:szCs w:val="24"/>
                <w:lang w:val="uk-UA"/>
              </w:rPr>
              <w:t>/см2], діаметр умовного проходу 50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E908D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D4808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C4883" w14:textId="77777777" w:rsidR="0040184E" w:rsidRPr="008D4808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8D4808">
              <w:rPr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F6BAE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652F34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4C8C0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EA46C5D" w14:textId="77777777" w:rsidR="0040184E" w:rsidRPr="007A04C6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A04C6">
              <w:rPr>
                <w:spacing w:val="-5"/>
                <w:sz w:val="24"/>
                <w:szCs w:val="24"/>
                <w:lang w:val="uk-UA"/>
              </w:rPr>
              <w:t xml:space="preserve">Фланці з вуглецевої сталі ВСт3сп2,3 плоскі приварні із з'єднувальним виступом, </w:t>
            </w:r>
            <w:proofErr w:type="spellStart"/>
            <w:r w:rsidRPr="007A04C6">
              <w:rPr>
                <w:spacing w:val="-5"/>
                <w:sz w:val="24"/>
                <w:szCs w:val="24"/>
                <w:lang w:val="uk-UA"/>
              </w:rPr>
              <w:t>Ру</w:t>
            </w:r>
            <w:proofErr w:type="spellEnd"/>
            <w:r w:rsidRPr="007A04C6">
              <w:rPr>
                <w:spacing w:val="-5"/>
                <w:sz w:val="24"/>
                <w:szCs w:val="24"/>
                <w:lang w:val="uk-UA"/>
              </w:rPr>
              <w:t xml:space="preserve"> 1,6 МПа [16 </w:t>
            </w:r>
            <w:proofErr w:type="spellStart"/>
            <w:r w:rsidRPr="007A04C6">
              <w:rPr>
                <w:spacing w:val="-5"/>
                <w:sz w:val="24"/>
                <w:szCs w:val="24"/>
                <w:lang w:val="uk-UA"/>
              </w:rPr>
              <w:t>кгс</w:t>
            </w:r>
            <w:proofErr w:type="spellEnd"/>
            <w:r w:rsidRPr="007A04C6">
              <w:rPr>
                <w:spacing w:val="-5"/>
                <w:sz w:val="24"/>
                <w:szCs w:val="24"/>
                <w:lang w:val="uk-UA"/>
              </w:rPr>
              <w:t>/см2], діаметр умовного проходу 200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0FD1" w14:textId="77777777" w:rsidR="0040184E" w:rsidRPr="007A04C6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04C6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18B36" w14:textId="77777777" w:rsidR="0040184E" w:rsidRPr="007A04C6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7A04C6">
              <w:rPr>
                <w:spacing w:val="-5"/>
                <w:sz w:val="24"/>
                <w:szCs w:val="24"/>
                <w:lang w:val="uk-UA"/>
              </w:rPr>
              <w:t>22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1658A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202032" w14:paraId="5482B47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4CB083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1C3568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 xml:space="preserve">Фланці з вуглецевої сталі ВСт3сп2,3 плоскі приварні із з'єднувальним виступом, </w:t>
            </w: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Ру</w:t>
            </w:r>
            <w:proofErr w:type="spellEnd"/>
            <w:r w:rsidRPr="00202032">
              <w:rPr>
                <w:spacing w:val="-5"/>
                <w:sz w:val="24"/>
                <w:szCs w:val="24"/>
                <w:lang w:val="uk-UA"/>
              </w:rPr>
              <w:t xml:space="preserve"> 1,6 МПа [16 </w:t>
            </w: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кгс</w:t>
            </w:r>
            <w:proofErr w:type="spellEnd"/>
            <w:r w:rsidRPr="00202032">
              <w:rPr>
                <w:spacing w:val="-5"/>
                <w:sz w:val="24"/>
                <w:szCs w:val="24"/>
                <w:lang w:val="uk-UA"/>
              </w:rPr>
              <w:t>/см2], діаметр умовного проходу 300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9A9E0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6E112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65628E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29F72E8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51C24C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97B6A0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Вентилі, засувки, клапани сталеві фланцеві з електроприводом, діаметр умовного проходу 50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5E9E0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9F05F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0,1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F7369E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25F54E5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C0D6CD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2FD1D36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Вентилі, засувки, клапани сталеві фланцеві з електроприводом, діаметр умовного проходу 200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76EF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D9242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0,6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80A2E1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202032" w14:paraId="7706E13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CBD0E0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18F6B7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Вентилі, засувки, клапани сталеві фланцеві з електроприводом, діаметр умовного проходу 300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C669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94C4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0,4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650F40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73B0789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FBDCF1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257E617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 xml:space="preserve">Установлення </w:t>
            </w: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вібровставки</w:t>
            </w:r>
            <w:proofErr w:type="spellEnd"/>
            <w:r w:rsidRPr="00202032">
              <w:rPr>
                <w:spacing w:val="-5"/>
                <w:sz w:val="24"/>
                <w:szCs w:val="24"/>
                <w:lang w:val="uk-UA"/>
              </w:rPr>
              <w:t xml:space="preserve"> фланцевої діаметром 200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C059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CE74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B213DA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6F61ADC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105137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10882BA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Вібровставка</w:t>
            </w:r>
            <w:proofErr w:type="spellEnd"/>
            <w:r w:rsidRPr="00202032">
              <w:rPr>
                <w:spacing w:val="-5"/>
                <w:sz w:val="24"/>
                <w:szCs w:val="24"/>
                <w:lang w:val="uk-UA"/>
              </w:rPr>
              <w:t xml:space="preserve">  фланцева діаметр </w:t>
            </w: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ду</w:t>
            </w:r>
            <w:proofErr w:type="spellEnd"/>
            <w:r w:rsidRPr="00202032">
              <w:rPr>
                <w:spacing w:val="-5"/>
                <w:sz w:val="24"/>
                <w:szCs w:val="24"/>
                <w:lang w:val="uk-UA"/>
              </w:rPr>
              <w:t xml:space="preserve"> 200 мм,  Ру16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BC196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E4AD2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D91E06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2D890D8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55D20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679C95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 xml:space="preserve">Установлення </w:t>
            </w: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повітровідвідників</w:t>
            </w:r>
            <w:proofErr w:type="spellEnd"/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EB687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D2DF0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38224F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2701862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D91CA1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D2C40DB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Повітровідвідники</w:t>
            </w:r>
            <w:proofErr w:type="spellEnd"/>
            <w:r w:rsidRPr="00202032">
              <w:rPr>
                <w:spacing w:val="-5"/>
                <w:sz w:val="24"/>
                <w:szCs w:val="24"/>
                <w:lang w:val="uk-UA"/>
              </w:rPr>
              <w:t xml:space="preserve"> для автоматичного випуску із систем , діаметр корпусу 50 мм,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C87A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7F5FD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04ECEA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6D2F2E3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855CE5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4969ED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Установлення баків розширювальних круглих і прямокутних місткістю до 0,1 м3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16D6E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1379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7810F3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4ED143A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0BE791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BF7087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Баки розширювальні круглі, місткість до 0,1 м3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D67E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D6561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B730A0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1C7B5AC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1DACE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67F9D40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Установлення кранів муфтових діаметром 20 мм та клапана пружинного 1/2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0469C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1CEE0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4A390C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50FADF4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5545FA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6A5393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Кран кульковий сталевий муфтовий Dу20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FA61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63C1F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CD45C9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659B66F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55580D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C1FC4B6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Клапан зворотній пружинний 1/2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A59BA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105B8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A532D2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202032" w14:paraId="553B25C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CB3422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F9BBA9E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Монтаж електричної частини тельфера</w:t>
            </w:r>
          </w:p>
          <w:p w14:paraId="04531712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електричного з підведенням живлення гнучким кабелем при переміщенні по балці до 10 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8AE96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02032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67F1" w14:textId="77777777" w:rsidR="0040184E" w:rsidRPr="0020203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202032">
              <w:rPr>
                <w:spacing w:val="-5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264BEA" w14:textId="77777777" w:rsidR="0040184E" w:rsidRPr="0020203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867C05" w14:paraId="71E6196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26027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A4729" w14:textId="77777777" w:rsidR="0040184E" w:rsidRPr="004A63D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</w:pPr>
            <w:r w:rsidRPr="004A63D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Локальний кошторис 02-02-01 на Гідроізоляція</w:t>
            </w:r>
          </w:p>
          <w:p w14:paraId="30C8A9E4" w14:textId="77777777" w:rsidR="0040184E" w:rsidRPr="004A63D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A63D2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резервуару запасу води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A59EF" w14:textId="77777777" w:rsidR="0040184E" w:rsidRPr="004A63D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63D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8F1F3" w14:textId="77777777" w:rsidR="0040184E" w:rsidRPr="004A63D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A63D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F6E61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633283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6A94B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6E400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днище            =====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B974" w14:textId="77777777" w:rsidR="0040184E" w:rsidRPr="00D66B5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86EBB" w14:textId="77777777" w:rsidR="0040184E" w:rsidRPr="00D66B5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1CE2B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63DDAC7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9B226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1844B8C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Очищення поверхонь щітками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30A2F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A7C1F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750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38A34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8577A5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2F50B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384863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i/>
                <w:iCs/>
                <w:spacing w:val="-5"/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Гідроізоляція </w:t>
            </w:r>
            <w:proofErr w:type="spellStart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тріщин</w:t>
            </w:r>
            <w:proofErr w:type="spellEnd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та холодних швів з розкриттям до 5 мм в бетонних та залізобетонних підлогах та примикань до</w:t>
            </w:r>
          </w:p>
          <w:p w14:paraId="4E3DB184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стін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ED98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10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AB57C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8,5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714B0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CAAAE3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FC798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6CEEC70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 xml:space="preserve">Ремонтна суміш тиксотропного типу </w:t>
            </w:r>
            <w:proofErr w:type="spellStart"/>
            <w:r w:rsidRPr="00D66B52">
              <w:rPr>
                <w:spacing w:val="-5"/>
                <w:sz w:val="24"/>
                <w:szCs w:val="24"/>
                <w:lang w:val="uk-UA"/>
              </w:rPr>
              <w:t>Ремстрім</w:t>
            </w:r>
            <w:proofErr w:type="spellEnd"/>
            <w:r w:rsidRPr="00D66B52">
              <w:rPr>
                <w:spacing w:val="-5"/>
                <w:sz w:val="24"/>
                <w:szCs w:val="24"/>
                <w:lang w:val="uk-UA"/>
              </w:rPr>
              <w:t>-ТА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14799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49A4A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170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0FDD5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A92A52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E95D0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5A1A29C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Улаштування гідроізоляції ремонтною тиксотропною сумішшю GEOGROUT HR товщиною 20мм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8442A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BE515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7,5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E0511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05733D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D6E14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8D0A14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Ремонтна тиксотропна суміш GEOGROUTHR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87E54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326EC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2850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18ED6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14D84D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6CD99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E4FDFA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i/>
                <w:iCs/>
                <w:spacing w:val="-5"/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Улаштування гідроізоляції </w:t>
            </w:r>
            <w:proofErr w:type="spellStart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двухкомпонентною</w:t>
            </w:r>
            <w:proofErr w:type="spellEnd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мінерально-</w:t>
            </w:r>
          </w:p>
          <w:p w14:paraId="49F04499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органічною мембраною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48743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5DB78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</w:rPr>
              <w:t>7,5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018B6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C77ABA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ED520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713D1A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Дв</w:t>
            </w:r>
            <w:r>
              <w:rPr>
                <w:spacing w:val="-5"/>
                <w:sz w:val="24"/>
                <w:szCs w:val="24"/>
                <w:lang w:val="uk-UA"/>
              </w:rPr>
              <w:t>о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>компонентна мінерально-орган</w:t>
            </w:r>
            <w:r>
              <w:rPr>
                <w:spacing w:val="-5"/>
                <w:sz w:val="24"/>
                <w:szCs w:val="24"/>
                <w:lang w:val="uk-UA"/>
              </w:rPr>
              <w:t>і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>чна мембрана для об</w:t>
            </w:r>
            <w:r>
              <w:rPr>
                <w:spacing w:val="-5"/>
                <w:sz w:val="24"/>
                <w:szCs w:val="24"/>
                <w:lang w:val="uk-UA"/>
              </w:rPr>
              <w:t>лаштування е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>ластично</w:t>
            </w:r>
            <w:r>
              <w:rPr>
                <w:spacing w:val="-5"/>
                <w:sz w:val="24"/>
                <w:szCs w:val="24"/>
                <w:lang w:val="uk-UA"/>
              </w:rPr>
              <w:t>ї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 xml:space="preserve"> г</w:t>
            </w:r>
            <w:r>
              <w:rPr>
                <w:spacing w:val="-5"/>
                <w:sz w:val="24"/>
                <w:szCs w:val="24"/>
                <w:lang w:val="uk-UA"/>
              </w:rPr>
              <w:t>і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>дро</w:t>
            </w:r>
            <w:r>
              <w:rPr>
                <w:spacing w:val="-5"/>
                <w:sz w:val="24"/>
                <w:szCs w:val="24"/>
                <w:lang w:val="uk-UA"/>
              </w:rPr>
              <w:t>і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>золяц</w:t>
            </w:r>
            <w:r>
              <w:rPr>
                <w:spacing w:val="-5"/>
                <w:sz w:val="24"/>
                <w:szCs w:val="24"/>
                <w:lang w:val="uk-UA"/>
              </w:rPr>
              <w:t>ії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 xml:space="preserve"> AQUAPROOF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>GEOLASTIC  (A+B).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1BE66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2327C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2400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C79A5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92A7A6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020A07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4783E3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стіни           =====================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B7108" w14:textId="77777777" w:rsidR="0040184E" w:rsidRPr="00D66B5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C2A61" w14:textId="77777777" w:rsidR="0040184E" w:rsidRPr="00D66B5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02A96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2A6119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A7EB3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DF840C0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Очищення поверхонь щітками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8EB6D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A118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550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4CF02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9AE8AC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FD8647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152305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Гідроізоляція </w:t>
            </w:r>
            <w:proofErr w:type="spellStart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тріщин</w:t>
            </w:r>
            <w:proofErr w:type="spellEnd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та холодних швів з роз</w:t>
            </w:r>
            <w:r>
              <w:rPr>
                <w:i/>
                <w:iCs/>
                <w:spacing w:val="-5"/>
                <w:sz w:val="24"/>
                <w:szCs w:val="24"/>
                <w:lang w:val="uk-UA"/>
              </w:rPr>
              <w:t>-</w:t>
            </w:r>
            <w:proofErr w:type="spellStart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криттям</w:t>
            </w:r>
            <w:proofErr w:type="spellEnd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до 5 мм в бетонних та </w:t>
            </w:r>
            <w:r>
              <w:rPr>
                <w:i/>
                <w:iCs/>
                <w:spacing w:val="-5"/>
                <w:sz w:val="24"/>
                <w:szCs w:val="24"/>
                <w:lang w:val="uk-UA"/>
              </w:rPr>
              <w:t>з</w:t>
            </w: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алізобетонних стінах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D3D67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10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4FF0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4,5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5C9AE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9B3DF4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0E8A0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0D1D5BC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 xml:space="preserve">Ремонтна суміш тиксотропного типу </w:t>
            </w:r>
            <w:proofErr w:type="spellStart"/>
            <w:r w:rsidRPr="00D66B52">
              <w:rPr>
                <w:spacing w:val="-5"/>
                <w:sz w:val="24"/>
                <w:szCs w:val="24"/>
                <w:lang w:val="uk-UA"/>
              </w:rPr>
              <w:t>Ремстрім</w:t>
            </w:r>
            <w:proofErr w:type="spellEnd"/>
            <w:r w:rsidRPr="00D66B52">
              <w:rPr>
                <w:spacing w:val="-5"/>
                <w:sz w:val="24"/>
                <w:szCs w:val="24"/>
                <w:lang w:val="uk-UA"/>
              </w:rPr>
              <w:t>-ТА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140B3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BDDBC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90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162C7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556B8E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8902F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441166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Улаштування гідроізоляції ремонтною тиксотропною сумішшю GEOGROUT HR товщиною 20мм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C7B6E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EABA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5,5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F4AB2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9123F9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FF750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539F0A7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Ремонтна тиксотропна суміш GEOGROUTHR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FF59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DDA84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2090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F4C41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F03255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DD939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0233774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i/>
                <w:iCs/>
                <w:spacing w:val="-5"/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Улаштування гідроізоляції </w:t>
            </w:r>
            <w:proofErr w:type="spellStart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двухкомпонентною</w:t>
            </w:r>
            <w:proofErr w:type="spellEnd"/>
          </w:p>
          <w:p w14:paraId="62130527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мінерально-органічною мембраною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82DD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E040A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5,5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4DF6D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21BFD0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BB6965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EC720C9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D66B52">
              <w:rPr>
                <w:spacing w:val="-5"/>
                <w:sz w:val="24"/>
                <w:szCs w:val="24"/>
                <w:lang w:val="uk-UA"/>
              </w:rPr>
              <w:t>Двухкомпонентная</w:t>
            </w:r>
            <w:proofErr w:type="spellEnd"/>
            <w:r w:rsidRPr="00D66B52">
              <w:rPr>
                <w:spacing w:val="-5"/>
                <w:sz w:val="24"/>
                <w:szCs w:val="24"/>
                <w:lang w:val="uk-UA"/>
              </w:rPr>
              <w:t xml:space="preserve"> мінерально-органічна мембрана для облаштування еластичної гідроізоляції AQUAPROOF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>GEOLASTIC  (A+B).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1715F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25BF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1760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60013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6725D4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C742D9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55C4CFB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стеля   =======================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22454" w14:textId="77777777" w:rsidR="0040184E" w:rsidRPr="00D66B5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8A120" w14:textId="77777777" w:rsidR="0040184E" w:rsidRPr="00D66B5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8A372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2A497D6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718101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6EC1EE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Очищення поверхонь щітками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294A3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D0E81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750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8223C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55815D6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61CC46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E689F9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Гідроізоляція </w:t>
            </w:r>
            <w:proofErr w:type="spellStart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тріщин</w:t>
            </w:r>
            <w:proofErr w:type="spellEnd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та холодних швів з розкриттям до 5 мм в бетонних та залізобетонних перекриттях та</w:t>
            </w:r>
            <w:r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 </w:t>
            </w: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примиканнях до стін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7E88E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10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153EC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6,6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ED516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15169F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4A8889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964C8C9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 xml:space="preserve">Ремонтна суміш тиксотропного типу </w:t>
            </w:r>
            <w:proofErr w:type="spellStart"/>
            <w:r w:rsidRPr="00D66B52">
              <w:rPr>
                <w:spacing w:val="-5"/>
                <w:sz w:val="24"/>
                <w:szCs w:val="24"/>
                <w:lang w:val="uk-UA"/>
              </w:rPr>
              <w:t>Ремстрім</w:t>
            </w:r>
            <w:proofErr w:type="spellEnd"/>
            <w:r w:rsidRPr="00D66B52">
              <w:rPr>
                <w:spacing w:val="-5"/>
                <w:sz w:val="24"/>
                <w:szCs w:val="24"/>
                <w:lang w:val="uk-UA"/>
              </w:rPr>
              <w:t>-ТА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798C4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C7790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132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F3996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1602F8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5C4A74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EA136DA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i/>
                <w:iCs/>
                <w:spacing w:val="-5"/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 xml:space="preserve">Улаштування гідроізоляції </w:t>
            </w:r>
            <w:proofErr w:type="spellStart"/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двухкомпонентною</w:t>
            </w:r>
            <w:proofErr w:type="spellEnd"/>
          </w:p>
          <w:p w14:paraId="09C24CEC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мінерально-органічною мембраною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DB9CB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DAC8F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66B52">
              <w:rPr>
                <w:i/>
                <w:iCs/>
                <w:spacing w:val="-5"/>
                <w:sz w:val="24"/>
                <w:szCs w:val="24"/>
                <w:lang w:val="uk-UA"/>
              </w:rPr>
              <w:t>7,5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F1E80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02CD08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0C7B6E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3E7EABB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66B52">
              <w:rPr>
                <w:spacing w:val="-5"/>
                <w:sz w:val="24"/>
                <w:szCs w:val="24"/>
              </w:rPr>
              <w:t>Двухкомпонентная минерально-органическая мембрана для обустройства</w:t>
            </w:r>
            <w:r w:rsidRPr="00D66B52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66B52">
              <w:rPr>
                <w:spacing w:val="-5"/>
                <w:sz w:val="24"/>
                <w:szCs w:val="24"/>
              </w:rPr>
              <w:t>эластичной гидроизоляции AQUAPROOF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D66B52">
              <w:rPr>
                <w:spacing w:val="-5"/>
                <w:sz w:val="24"/>
                <w:szCs w:val="24"/>
              </w:rPr>
              <w:t>GEOLASTIC  (</w:t>
            </w:r>
            <w:proofErr w:type="gramEnd"/>
            <w:r w:rsidRPr="00D66B52">
              <w:rPr>
                <w:spacing w:val="-5"/>
                <w:sz w:val="24"/>
                <w:szCs w:val="24"/>
              </w:rPr>
              <w:t>A+B).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AB26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66B52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B8E1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D66B52">
              <w:rPr>
                <w:spacing w:val="-5"/>
                <w:sz w:val="24"/>
                <w:szCs w:val="24"/>
              </w:rPr>
              <w:t>2400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AF751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95688B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48693E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EFA2AB8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>Установлення і розбирання внутрішніх інвентарних трубчастих риштувань при висоті приміщень до 6 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59B59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6B52">
              <w:rPr>
                <w:spacing w:val="-5"/>
                <w:sz w:val="24"/>
                <w:szCs w:val="24"/>
                <w:lang w:val="uk-UA"/>
              </w:rPr>
              <w:t xml:space="preserve">100м2 </w:t>
            </w:r>
            <w:proofErr w:type="spellStart"/>
            <w:r w:rsidRPr="00D66B52">
              <w:rPr>
                <w:spacing w:val="-5"/>
                <w:sz w:val="24"/>
                <w:szCs w:val="24"/>
                <w:lang w:val="uk-UA"/>
              </w:rPr>
              <w:t>гп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5A29D" w14:textId="77777777" w:rsidR="0040184E" w:rsidRPr="00D66B52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D66B52">
              <w:rPr>
                <w:spacing w:val="-5"/>
                <w:sz w:val="24"/>
                <w:szCs w:val="24"/>
              </w:rPr>
              <w:t>7,5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1C2F7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B3339E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C7475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9C328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</w:pPr>
            <w:r w:rsidRPr="00A06F89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Локальний кошторис 02-02-02 на Додаткове</w:t>
            </w:r>
          </w:p>
          <w:p w14:paraId="48909F7C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06F89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обвалування резервуару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33C99" w14:textId="77777777" w:rsidR="0040184E" w:rsidRPr="00D66B52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D66B5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8B0A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1D758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4D8B09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41212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2C421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підняття колодязів біля резервуару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B0316" w14:textId="77777777" w:rsidR="0040184E" w:rsidRPr="00A06F89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06F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24419" w14:textId="77777777" w:rsidR="0040184E" w:rsidRPr="00A06F89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06F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BB5C8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4E58B1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FB1760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BC9039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Розбирання залізобетонних плит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A06F89">
              <w:rPr>
                <w:spacing w:val="-5"/>
                <w:sz w:val="24"/>
                <w:szCs w:val="24"/>
                <w:lang w:val="uk-UA"/>
              </w:rPr>
              <w:t>перекриття колодязів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5A615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06F89">
              <w:rPr>
                <w:spacing w:val="-5"/>
                <w:sz w:val="24"/>
                <w:szCs w:val="24"/>
              </w:rPr>
              <w:t>1 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1697E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06F89">
              <w:rPr>
                <w:spacing w:val="-5"/>
                <w:sz w:val="24"/>
                <w:szCs w:val="24"/>
              </w:rPr>
              <w:t>1,4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68D5F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79207D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1514A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C6C9DF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Улаштування круглих колодязів зі збірного</w:t>
            </w:r>
          </w:p>
          <w:p w14:paraId="693B6379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залізобетону у сухих ґрунтах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415A4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06F89">
              <w:rPr>
                <w:spacing w:val="-5"/>
                <w:sz w:val="24"/>
                <w:szCs w:val="24"/>
              </w:rPr>
              <w:t>10м3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EF1A4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06F89">
              <w:rPr>
                <w:spacing w:val="-5"/>
                <w:sz w:val="24"/>
                <w:szCs w:val="24"/>
              </w:rPr>
              <w:t>0,33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A9223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B176B5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44CDD5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299135C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Кільця  КС15.9 залізобетонні серія 3.900.1-14 випуск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885FD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06F89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92562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06F89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6BFEB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81D40C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7E305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012435E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Плити покриття  1ПП15-2 залізобетонні серія 3.900.1-14 випуск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F2FFC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06F89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0B149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2E23B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D07F04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4A101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5741DA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Люк полімер піщаний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34B1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06F89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044BE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79E9B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5C20D6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9931E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41D270B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i/>
                <w:iCs/>
                <w:spacing w:val="-5"/>
                <w:sz w:val="24"/>
                <w:szCs w:val="24"/>
                <w:lang w:val="uk-UA"/>
              </w:rPr>
              <w:t>Гідроізоляція стін колодязів бокова обмазувальна бітумна в 2 шари по бетону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F9195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06F89">
              <w:rPr>
                <w:i/>
                <w:iCs/>
                <w:spacing w:val="-5"/>
                <w:sz w:val="24"/>
                <w:szCs w:val="24"/>
                <w:lang w:val="uk-UA"/>
              </w:rPr>
              <w:t>100м2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F0FF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06F89">
              <w:rPr>
                <w:i/>
                <w:iCs/>
                <w:spacing w:val="-5"/>
                <w:sz w:val="24"/>
                <w:szCs w:val="24"/>
                <w:lang w:val="uk-UA"/>
              </w:rPr>
              <w:t>0,2355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9A47D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DDE605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88A7D1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9AEBBF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облаштування резервуару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2CABD" w14:textId="77777777" w:rsidR="0040184E" w:rsidRPr="00A06F89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89205" w14:textId="77777777" w:rsidR="0040184E" w:rsidRPr="00A06F89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46B01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3F1266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219D7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FA4196E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Розроблення ґрунту з навантаженням на автомобілі-самоскиди екскаваторами</w:t>
            </w:r>
          </w:p>
          <w:p w14:paraId="35707A63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proofErr w:type="spellStart"/>
            <w:r w:rsidRPr="00A06F89">
              <w:rPr>
                <w:spacing w:val="-5"/>
                <w:sz w:val="24"/>
                <w:szCs w:val="24"/>
                <w:lang w:val="uk-UA"/>
              </w:rPr>
              <w:t>одноковшовими</w:t>
            </w:r>
            <w:proofErr w:type="spellEnd"/>
            <w:r w:rsidRPr="00A06F89">
              <w:rPr>
                <w:spacing w:val="-5"/>
                <w:sz w:val="24"/>
                <w:szCs w:val="24"/>
                <w:lang w:val="uk-UA"/>
              </w:rPr>
              <w:t xml:space="preserve"> дизельними на гусеничному</w:t>
            </w:r>
          </w:p>
          <w:p w14:paraId="3713F13F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 xml:space="preserve">ходу з </w:t>
            </w:r>
            <w:proofErr w:type="spellStart"/>
            <w:r w:rsidRPr="00A06F89">
              <w:rPr>
                <w:spacing w:val="-5"/>
                <w:sz w:val="24"/>
                <w:szCs w:val="24"/>
                <w:lang w:val="uk-UA"/>
              </w:rPr>
              <w:t>ковшом</w:t>
            </w:r>
            <w:proofErr w:type="spellEnd"/>
            <w:r w:rsidRPr="00A06F89">
              <w:rPr>
                <w:spacing w:val="-5"/>
                <w:sz w:val="24"/>
                <w:szCs w:val="24"/>
                <w:lang w:val="uk-UA"/>
              </w:rPr>
              <w:t xml:space="preserve"> місткістю 0,4 [0,35-0,45] м3,</w:t>
            </w:r>
          </w:p>
          <w:p w14:paraId="131ACA18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група ґрунтів 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A3C9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1000м3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F7D0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49BD5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B5CECE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5AB33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9A9D4D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Перевезення ґрунту до 6 км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155A8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00132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4500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8ABC0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26DD45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F84962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E23FFAE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Робота на відвалі, група ґрунтів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49033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1000м3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D422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4,5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9313D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C6E45E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7B2E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17CCE4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Засипка траншей і котлованів бульдозерами</w:t>
            </w:r>
          </w:p>
          <w:p w14:paraId="751C39D7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 xml:space="preserve">потужністю 96 кВт [130 </w:t>
            </w:r>
            <w:proofErr w:type="spellStart"/>
            <w:r w:rsidRPr="00A06F89">
              <w:rPr>
                <w:spacing w:val="-5"/>
                <w:sz w:val="24"/>
                <w:szCs w:val="24"/>
                <w:lang w:val="uk-UA"/>
              </w:rPr>
              <w:t>к.с</w:t>
            </w:r>
            <w:proofErr w:type="spellEnd"/>
            <w:r w:rsidRPr="00A06F89">
              <w:rPr>
                <w:spacing w:val="-5"/>
                <w:sz w:val="24"/>
                <w:szCs w:val="24"/>
                <w:lang w:val="uk-UA"/>
              </w:rPr>
              <w:t>.] з переміщенням</w:t>
            </w:r>
          </w:p>
          <w:p w14:paraId="56E3E657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ґрунту до 5 м, група ґрунтів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86D8D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1000м3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F7ACF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F7471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51A7CB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7D340B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7426482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 xml:space="preserve">Додавати на кожні наступні 5 м переміщення ґрунту [понад 5 м] для засипки траншей і котлованів бульдозерами потужністю 96 кВт [130 </w:t>
            </w:r>
            <w:proofErr w:type="spellStart"/>
            <w:r w:rsidRPr="00A06F89">
              <w:rPr>
                <w:spacing w:val="-5"/>
                <w:sz w:val="24"/>
                <w:szCs w:val="24"/>
                <w:lang w:val="uk-UA"/>
              </w:rPr>
              <w:t>к.с</w:t>
            </w:r>
            <w:proofErr w:type="spellEnd"/>
            <w:r w:rsidRPr="00A06F89">
              <w:rPr>
                <w:spacing w:val="-5"/>
                <w:sz w:val="24"/>
                <w:szCs w:val="24"/>
                <w:lang w:val="uk-UA"/>
              </w:rPr>
              <w:t>.], група ґрунтів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6B940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1000м3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DA6E9" w14:textId="77777777" w:rsidR="0040184E" w:rsidRPr="00A06F8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A06F89">
              <w:rPr>
                <w:spacing w:val="-5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89309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5D4DF2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2FE44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5698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Локальний кошторис 06-01-01 на Зовнішні мережі</w:t>
            </w:r>
          </w:p>
          <w:p w14:paraId="53BE7C4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водопостачання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2323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C547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8080A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E8099F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81125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9582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824D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92C6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4A753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DBDA6D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9FC61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02C8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1. </w:t>
            </w:r>
            <w:proofErr w:type="spellStart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Землянi</w:t>
            </w:r>
            <w:proofErr w:type="spellEnd"/>
            <w:r w:rsidRPr="00867C05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роботи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87F9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3DA8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639E5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16A0535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B6C4B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5CAA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BE2D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98C0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1E889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59F5342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56969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DD3FD5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Нарізування швів у асфальтобетоні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6A1C7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0923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171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40664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677710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49D2A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2456E4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Розбирання асфальтобетонних покриттів вручну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6686E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12AB1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7,7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4F7CE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212DF9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37DB7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EBD188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Розроблення ґрунту у відвал екскаваторами "драглайн"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 xml:space="preserve">або "зворотна лопата" з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ковшом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місткістю 0,25 м3, група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>ґрунтів 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20BB2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79BD6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505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C210F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879F22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17FB8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19E7F9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 xml:space="preserve">Розроблення ґрунту з навантаженням на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lastRenderedPageBreak/>
              <w:t xml:space="preserve">автомобілі-самоскиди екскаваторами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одноковшовими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дизельними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 xml:space="preserve">на пневмоколісному ходу з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ковшом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місткістю 0,25 м3,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>група ґрунтів 2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52B8C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lastRenderedPageBreak/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8FE0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144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D03B2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DDF53A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4C8C3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8AC6BC8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Розробка ґрунту вручну в траншеях глибиною до 2 м без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 xml:space="preserve">кріплень з укосами, група ґрунтів 2 в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мiсцях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>, що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 xml:space="preserve">знаходяться на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вiдстанi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до 1м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вiд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кабелiв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>, що</w:t>
            </w:r>
          </w:p>
          <w:p w14:paraId="29AFA1E9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прокладенi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в трубопроводах або коробах, а також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вiд</w:t>
            </w:r>
            <w:proofErr w:type="spellEnd"/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водопровiдних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i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каналiзацiйних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труб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41B5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CA355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34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F2C0E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644968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982F1E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8544D64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Перевезення ґрунту до 5 км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9D7B6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278D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258,91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0B1C2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88412D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50A5D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0F81F26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 xml:space="preserve">Доробка вручну, зачистка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дна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i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стiнок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вручну з викидом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>ґрунту в котлованах i траншеях, розроблених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механiзованим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способом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FC50D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722C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15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73AB6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738F66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D4B72C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83FBBC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Улаштування піщаної основи під трубопроводи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D3297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A95C9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45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010C1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BBDE69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512AB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7E0F796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Засипка вручну траншей піском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236A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65EE5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190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53325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CAC5898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447CFB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7B9D9F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Покривання труб прокладених у траншеї, сигнальною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>стрічкою "Увага Водопровід»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AC0F0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8B1C5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506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B8B2B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76F277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CF715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33C2AAB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Зворотня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засипка траншей і котлованів бульдозерами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 xml:space="preserve">потужністю 59 кВт [80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к.с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>.] з переміщенням ґрунту до 5 м,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D93AA0">
              <w:rPr>
                <w:spacing w:val="-5"/>
                <w:sz w:val="24"/>
                <w:szCs w:val="24"/>
                <w:lang w:val="uk-UA"/>
              </w:rPr>
              <w:t xml:space="preserve"> група ґрунтів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D929B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DE56E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455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C76B6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AE0D2C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4A6FDA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8B1D3B1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Ущільнення ґрунту пневматичними трамбівками в</w:t>
            </w:r>
          </w:p>
          <w:p w14:paraId="7912EA70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котловані , група ґрунтів 1, 2 з доведенням об’ємної ваги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грунту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до 1,65тн/м3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8D348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E5016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455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A3618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48E5E7C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03F81D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522AE8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Пісок природний, рядовий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4CCDE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4182B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190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D01A5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366FA9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CB7258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BEE8CBF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D93AA0">
              <w:rPr>
                <w:spacing w:val="-5"/>
                <w:sz w:val="24"/>
                <w:szCs w:val="24"/>
                <w:lang w:val="uk-UA"/>
              </w:rPr>
              <w:t>Стрiчка</w:t>
            </w:r>
            <w:proofErr w:type="spellEnd"/>
            <w:r w:rsidRPr="00D93AA0">
              <w:rPr>
                <w:spacing w:val="-5"/>
                <w:sz w:val="24"/>
                <w:szCs w:val="24"/>
                <w:lang w:val="uk-UA"/>
              </w:rPr>
              <w:t xml:space="preserve"> сигнальна "Увага ВОДОПРОВІД"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A76CB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29E0" w14:textId="77777777" w:rsidR="0040184E" w:rsidRPr="00D93AA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  <w:lang w:val="uk-UA"/>
              </w:rPr>
            </w:pPr>
            <w:r w:rsidRPr="00D93AA0">
              <w:rPr>
                <w:spacing w:val="-5"/>
                <w:sz w:val="24"/>
                <w:szCs w:val="24"/>
                <w:lang w:val="uk-UA"/>
              </w:rPr>
              <w:t>506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6F784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F3E9D3D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A92E4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234F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227FB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>Роздiл</w:t>
            </w:r>
            <w:proofErr w:type="spellEnd"/>
            <w:r w:rsidRPr="004227FB"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  <w:t xml:space="preserve"> 2. Мережа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5A36B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B1D9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9BA61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58A5ADA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22F67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51941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27F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6A20A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27F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321C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E4192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5775FFF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04E09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128449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Укладання трубопроводів із поліетиленових труб діаметром 315 мм з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гідравличним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випробуванням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D136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29A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0,243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730AEF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39FF4CB3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AA8611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BE5F82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Труби поліетиленові для подачі холодної води РЕ 100 SDR 13.6, зовнішній діаметр 315х23,2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D5F3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B58B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245,43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B63441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7AC3F63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2E3384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17B032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Укладання трубопроводів із поліетиленових труб діаметром 200 мм з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гідравличним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випробуванням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5C65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6CE2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0,263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1F59C8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66B74504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C899E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C5268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Труби поліетиленові для подачі холодної води РЕ 100 SDR 13.6, зовнішній діаметр 200х14,7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413A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3159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268,26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6FD125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2CA975AE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DF9CB9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08C18C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Укладання трубопроводів із поліетиленових труб діаметром 50 мм з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гідравличним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 випробуванням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EA31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48B2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0,095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BBBF5F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6FC23A77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1469B3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62801E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Труби поліетиленові для подачі холодної води РЕ 80 SDR-17,6 зовнішній діаметр 50х3,0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D906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A5E1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95,95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F896E9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37BDA0FB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49CE8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860A0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Установлення поліетиленових фасонних частин: відводів, колін, патрубків, переходів діаметром до 315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AC23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8DF7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11,2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E2AAC1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61DC30D0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D5821F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9ED96F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Муфти з поліетилену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діам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. 200 мм для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терморезисторного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зварювання ПЕ труб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4271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C81A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A688D4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19733D0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4988E2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15207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Муфти з поліетилену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діам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. 315 мм для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терморезисторного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зварювання ПЕ труб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B515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735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4454BA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761E96B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F95776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9D37D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Коліна з поліетилену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діам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. 200 мм /90 град. для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терморезисторного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зварювання ПЕ труб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4E5A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A7B9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839CAF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10091D1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893D68" w14:textId="77777777" w:rsidR="0040184E" w:rsidRPr="00867C05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2057E8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Коліна з поліетилену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діам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. 315 мм /90 град. для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терморезисторного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зварювання ПЕ труб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48A7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FD2C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D56825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0184E" w:rsidRPr="00867C05" w14:paraId="3E68D2EA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AE10C3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C5EA0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Буртові втулки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діам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>. 315 мм для ПЕ труб, з'єднання "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Встик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>"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FB23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86C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34CDE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867C05" w14:paraId="5F56C3C9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7034FF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9ADFA3F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Буртові втулки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діам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>. 200 мм для ПЕ труб, з'єднання "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Встик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>"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6140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B6C3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147199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867C05" w14:paraId="3802E48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A1E19E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593DF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З'єднання ПЕ/Сталь для водяних мереж тиском (до 1,25 МПа) діаметром 315/351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A34B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46AF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77E7C2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867C05" w14:paraId="7A64FA56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58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04F956" w14:textId="77777777" w:rsidR="0040184E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DE353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З'єднання ПЕ/Сталь для водяних мереж тиском (до 1,25 МПа) діаметром 200/211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CDBDF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BBFC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78C686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40184E" w:rsidRPr="00867C05" w14:paraId="493B78FC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E4B89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8A62B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Трійники з поліетилену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діам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. 200 мм для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терморезисторного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зварювання ПЕ труб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A6CA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693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FCF47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04273FF6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9D29D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5B3C8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Перехідник ЗНЕ ПЕ80 ВОДА SDR 17 - 315/225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EDB7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55F6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490A9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BDB2B5C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CD72CB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B9B8F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Перехідник ЗНЕ ПЕ80 ВОДА SDR 17 - 225/160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92F0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DBF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E002E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38AEE748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1B360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F54B1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Перехідник ЗНЕ ПЕ80 ВОДА SDR 17 - 160/110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E9E4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BCDD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B53B3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69616D31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EB97B0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0F4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Перехідник ЗНЕ ПЕ80 ВОДА SDR 17 - 110/63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3116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F962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711C9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53B6961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A6E96F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6321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Перехідник ЗНЕ ПЕ80 ВОДА SDR 17 - 63/50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CBCB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0142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C17F4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D2752E2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4691BF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52084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Промивання з дезінфекцією трубопроводів діаметром 50-65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3847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E052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0,095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A871E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CA7E548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A3948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685AC3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Промивання з дезінфекцією трубопроводів діаметром 200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CF4D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A297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0,263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D64F2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4511C7C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13F1F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377A6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Промивання з дезінфекцією трубопроводів діаметром 300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DF8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1000м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EAED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0,243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56002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D8EA5EC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BE70A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2F3911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Улаштування круглих колодязів зі збірного залізобетону у сухих ґрунтах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175C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10м3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FE7A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0,742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C79AE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472A8FBD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80414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55F67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Плити днищ  ПН20 залізобетонні серія 3.900. 1-14 випуск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D4F1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FAB4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CA83A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6A10D884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D9244B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3523AE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Кільця  КС20.9 залізобетонні серія 3.900.1-14 випуск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A416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AE61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795DD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669F3527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4F25A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637DF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Плити покриття  1ПП20-1 залізобетонні серія 3.900.1-14 випуск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506F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9D49B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6DF6B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91C9ED2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7157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48FA9E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Плити днищ  ПН15 залізобетонні серія 3.900.1-14 випуск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6192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FA7E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C97F1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269A1696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05AA7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6A733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Кільця  КС15.9 залізобетонні серія 3.900.1-14 випуск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33AF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5975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5BCB7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1FB2EE63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61375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95871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Плити покриття  1ПП15-2 залізобетонні серія 3.900.1-14 випуск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09F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484A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01C36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CB4B799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7011E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6A83E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Кiльця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опорні КО6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залiзобетоннi</w:t>
            </w:r>
            <w:proofErr w:type="spellEnd"/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34AB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592B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B945BA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BC58D19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F4704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B842BD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Люк чавунний для колодязів важкий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274A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0DB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C72AE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3CEFEBE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C2E63B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407198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Скоби ходові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A734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56FF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13,5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3441D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4D4F9BF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0FA1D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DC1188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Установлення сталевих засувок або клапанів зворотних діаметром 300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63E2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AE22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624A9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2A63C46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7DDB5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54995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Крани кульковий запірний сталевий фланцевий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повнопрохідний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ду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300 мм (Ру16)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B2DF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F3FA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E9211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EB1E3DC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6344F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15A658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Установлення сталевих засувок або клапанів зворотних діаметром 200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651D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ECF3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4F7113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06D990D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F2F6F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F4B9E3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Крани кульковий запірний сталевий фланцевий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4227FB">
              <w:rPr>
                <w:spacing w:val="-5"/>
                <w:sz w:val="24"/>
                <w:szCs w:val="24"/>
                <w:lang w:val="uk-UA"/>
              </w:rPr>
              <w:t>DN 200/150мм (Ру16)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1D5F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91AF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0BB00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E1EFC5E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952F4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143D9C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Приварювання фланців до сталевих трубопроводів діаметром 200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5F5C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A78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2DEE6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E68F252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C4890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FC9942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Фланці з вуглецевої сталі ВСт3сп2,3 плоскі приварні із з'єднувальним виступом,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Ру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1,6 МПа </w:t>
            </w:r>
            <w:r w:rsidRPr="004227FB">
              <w:rPr>
                <w:spacing w:val="-5"/>
                <w:sz w:val="24"/>
                <w:szCs w:val="24"/>
                <w:lang w:val="uk-UA"/>
              </w:rPr>
              <w:lastRenderedPageBreak/>
              <w:t xml:space="preserve">[16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кгс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>/см2], діаметр умовного проходу 200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5885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D3CB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5F05A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5ED438B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250A0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6FEB15F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Приварювання фланців до сталевих трубопроводів діаметром 300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7428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3E0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87D46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4C7D596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45258F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9BE99EB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Фланці з вуглецевої сталі ВСт3сп2,3 плоскі приварні із з'єднувальним виступом,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Ру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1,6 МПа [16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кгс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>/см2], діаметр умовного проходу 300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3A45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45A8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F1940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4F7D810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59B2A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926D43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Установлення закладних деталей вагою понад 5 кг до 10 кг -гільзи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7C98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BE6F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0,06033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0842C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3501E06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28C82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E92B6E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Труби сталеві електрозварні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прямошовні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із сталі марки 20, зовнішній діаметр 76 мм, товщина стінки 2,8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F09F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367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0F843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FAC0CA8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9CC98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0EC624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Труби сталеві електрозварні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прямошовні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із сталі марки 20, зовнішній діаметр 325 мм, товщина стінки 4,5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287D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24BB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1,2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3EF0E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A638D60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6E5AE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2A3246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Труби сталеві електрозварні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прямошовні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спіральношовні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з опором розриву не менше 38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кгс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>/мм2, зовнішній діаметр 426 мм, товщина стінки 4,5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7F88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72C7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0192A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2DE78EF4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334FA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38380D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 xml:space="preserve">Забивання кінців футляра </w:t>
            </w:r>
            <w:proofErr w:type="spellStart"/>
            <w:r w:rsidRPr="004227FB">
              <w:rPr>
                <w:spacing w:val="-5"/>
                <w:sz w:val="24"/>
                <w:szCs w:val="24"/>
                <w:lang w:val="uk-UA"/>
              </w:rPr>
              <w:t>бiтумом</w:t>
            </w:r>
            <w:proofErr w:type="spellEnd"/>
            <w:r w:rsidRPr="004227FB">
              <w:rPr>
                <w:spacing w:val="-5"/>
                <w:sz w:val="24"/>
                <w:szCs w:val="24"/>
                <w:lang w:val="uk-UA"/>
              </w:rPr>
              <w:t xml:space="preserve"> та пасмом смоляним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2F41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227FB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B592B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E8AAA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4DD9EA0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63E8A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E1297B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Фарбування сталевих труб діаметром більше 50 мм тощо суриком за 2 рази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3337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100м2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B58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0,0176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3EA8C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93BD33C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1B532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4515EF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===запас труб===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46612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22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C998F" w14:textId="77777777" w:rsidR="0040184E" w:rsidRPr="004227FB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22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5BAE54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9715977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23956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B27DD9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27FB">
              <w:rPr>
                <w:spacing w:val="-5"/>
                <w:sz w:val="24"/>
                <w:szCs w:val="24"/>
                <w:lang w:val="uk-UA"/>
              </w:rPr>
              <w:t>Труби поліетиленові для подачі холодної води РЕ 100 SDR 13.6, зовнішній діаметр 315х23,2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C109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64A6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2206F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8905A1A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82051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227FB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30B3666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Труби поліетиленові для подачі холодної води РЕ 100 SDR 13.6, зовнішній діаметр 200х14,7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D37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C2CA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4227FB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28A6B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  <w:tr w:rsidR="0040184E" w:rsidRPr="00867C05" w14:paraId="774A1D15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DD63F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C502636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5"/>
                <w:sz w:val="20"/>
                <w:szCs w:val="20"/>
                <w:lang w:val="uk-UA"/>
              </w:rPr>
            </w:pPr>
            <w:r w:rsidRPr="006D78E0">
              <w:rPr>
                <w:rFonts w:ascii="Arial" w:hAnsi="Arial" w:cs="Arial"/>
                <w:bCs/>
                <w:spacing w:val="-5"/>
                <w:sz w:val="20"/>
                <w:szCs w:val="20"/>
                <w:u w:val="single"/>
                <w:lang w:val="uk-UA"/>
              </w:rPr>
              <w:t>Локальний кошторис №07-01-01</w:t>
            </w:r>
          </w:p>
          <w:p w14:paraId="59D6C3A7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u w:val="single"/>
                <w:lang w:val="uk-UA"/>
              </w:rPr>
            </w:pPr>
            <w:r w:rsidRPr="006D78E0">
              <w:rPr>
                <w:rFonts w:ascii="Arial" w:hAnsi="Arial" w:cs="Arial"/>
                <w:bCs/>
                <w:spacing w:val="-5"/>
                <w:sz w:val="20"/>
                <w:szCs w:val="20"/>
                <w:u w:val="single"/>
                <w:lang w:val="uk-UA"/>
              </w:rPr>
              <w:t>Улаштування дороги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CB60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F4A7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595621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EF04D38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4A9A7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14164D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6D78E0">
              <w:rPr>
                <w:spacing w:val="-5"/>
                <w:sz w:val="20"/>
                <w:szCs w:val="20"/>
                <w:lang w:val="uk-UA"/>
              </w:rPr>
              <w:t>===Дорога Тип1===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870CC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C205E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72A35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D115652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CF1B5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5787DB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Улаштування дорожніх корит із переміщенням ґрунту на відстань до 100 м при глибині корита до 250 мм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3B474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7C17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0,471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5B4FC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7A4E284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29626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7AFEDDE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 xml:space="preserve">Розроблення ґрунту з навантаженням на автомобілі-самоскиди екскаваторами </w:t>
            </w:r>
            <w:proofErr w:type="spellStart"/>
            <w:r w:rsidRPr="006D78E0">
              <w:rPr>
                <w:spacing w:val="-5"/>
                <w:sz w:val="24"/>
                <w:szCs w:val="24"/>
                <w:lang w:val="uk-UA"/>
              </w:rPr>
              <w:t>одноковшовими</w:t>
            </w:r>
            <w:proofErr w:type="spellEnd"/>
            <w:r w:rsidRPr="006D78E0">
              <w:rPr>
                <w:spacing w:val="-5"/>
                <w:sz w:val="24"/>
                <w:szCs w:val="24"/>
                <w:lang w:val="uk-UA"/>
              </w:rPr>
              <w:t xml:space="preserve"> дизельними на</w:t>
            </w:r>
          </w:p>
          <w:p w14:paraId="23453431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 xml:space="preserve">пневмоколісному ходу з </w:t>
            </w:r>
            <w:proofErr w:type="spellStart"/>
            <w:r w:rsidRPr="006D78E0">
              <w:rPr>
                <w:spacing w:val="-5"/>
                <w:sz w:val="24"/>
                <w:szCs w:val="24"/>
                <w:lang w:val="uk-UA"/>
              </w:rPr>
              <w:t>ковшом</w:t>
            </w:r>
            <w:proofErr w:type="spellEnd"/>
            <w:r w:rsidRPr="006D78E0">
              <w:rPr>
                <w:spacing w:val="-5"/>
                <w:sz w:val="24"/>
                <w:szCs w:val="24"/>
                <w:lang w:val="uk-UA"/>
              </w:rPr>
              <w:t xml:space="preserve"> місткістю 0,25 м3, група ґрунтів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0DC6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1000м3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D33D5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0,0942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CA301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81A47B6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929FD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0AFCA9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Перевезення ґрунту до 10 км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B950A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1A2EF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174,27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347FDF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5444A45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3DBF59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2E295F2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i/>
                <w:iCs/>
                <w:spacing w:val="-5"/>
                <w:sz w:val="24"/>
                <w:szCs w:val="24"/>
                <w:lang w:val="uk-UA"/>
              </w:rPr>
              <w:t>Улаштування основи зі щебенево-піщаної суміші автогрейдером, за товщини шару 15 см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F2BDF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i/>
                <w:iCs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2E460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i/>
                <w:iCs/>
                <w:spacing w:val="-5"/>
                <w:sz w:val="24"/>
                <w:szCs w:val="24"/>
              </w:rPr>
              <w:t>0,471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E012F7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A919D73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E2304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B62ED43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i/>
                <w:iCs/>
                <w:spacing w:val="-5"/>
                <w:sz w:val="24"/>
                <w:szCs w:val="24"/>
                <w:lang w:val="uk-UA"/>
              </w:rPr>
            </w:pPr>
            <w:r w:rsidRPr="006D78E0">
              <w:rPr>
                <w:i/>
                <w:iCs/>
                <w:spacing w:val="-5"/>
                <w:sz w:val="24"/>
                <w:szCs w:val="24"/>
                <w:lang w:val="uk-UA"/>
              </w:rPr>
              <w:t>Улаштування основи зі щебенево-піщаної суміші автогрейдером, за зміни товщини на кожен 1 см додавати або вилучати до/з</w:t>
            </w:r>
          </w:p>
          <w:p w14:paraId="6D34D22B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i/>
                <w:iCs/>
                <w:spacing w:val="-5"/>
                <w:sz w:val="24"/>
                <w:szCs w:val="24"/>
                <w:lang w:val="uk-UA"/>
              </w:rPr>
              <w:t>норми 27-15-1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FA99E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i/>
                <w:iCs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ADEC0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i/>
                <w:iCs/>
                <w:spacing w:val="-5"/>
                <w:sz w:val="24"/>
                <w:szCs w:val="24"/>
              </w:rPr>
              <w:t>0,471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D0491C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C4B20E4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521C4B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144915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Улаштування нижнього шару покриття за товщини 10 см з асфальтобетонних сумішей асфальтоукладальником за</w:t>
            </w:r>
          </w:p>
          <w:p w14:paraId="51446A51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ширини укладання до 7 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F8E66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6CB41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0,471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E03B2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09C953E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3981C0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E33820E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Улаштування нижнього шару покриття за товщини 10 см з асфальтобетонних сумішей асфальтоукладальником, за зміни</w:t>
            </w:r>
          </w:p>
          <w:p w14:paraId="49115516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lastRenderedPageBreak/>
              <w:t>товщини на кожні 0,5 см додавати до норм 27-26-1 - 27-26-4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A0C87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lastRenderedPageBreak/>
              <w:t>1000 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6138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-0,471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019AC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FCAE72A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16658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040FAF9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 xml:space="preserve">Розлив в'яжучих матеріалів </w:t>
            </w:r>
            <w:proofErr w:type="spellStart"/>
            <w:r w:rsidRPr="006D78E0">
              <w:rPr>
                <w:spacing w:val="-5"/>
                <w:sz w:val="24"/>
                <w:szCs w:val="24"/>
                <w:lang w:val="uk-UA"/>
              </w:rPr>
              <w:t>автогудронатором</w:t>
            </w:r>
            <w:proofErr w:type="spellEnd"/>
            <w:r w:rsidRPr="006D78E0">
              <w:rPr>
                <w:spacing w:val="-5"/>
                <w:sz w:val="24"/>
                <w:szCs w:val="24"/>
                <w:lang w:val="uk-UA"/>
              </w:rPr>
              <w:t xml:space="preserve"> місткістю 7000 л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1F10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1 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98547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0,2355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5AADD0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9467FC3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1337F5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A569C07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Улаштування верхнього шару покриття товщиною 5 см з асфальтобетонних сумішей асфальтоукладальником за</w:t>
            </w:r>
          </w:p>
          <w:p w14:paraId="27AC9335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ширини укладання 7 м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829DA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A629E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0,471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F619BE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F5933EF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A051B4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16B3584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Улаштування верхнього шару покриття товщиною 5 см з асфальтобетонних сумішей асфальтоукладальником, за зміни</w:t>
            </w:r>
          </w:p>
          <w:p w14:paraId="78F0DB99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D78E0">
              <w:rPr>
                <w:spacing w:val="-5"/>
                <w:sz w:val="24"/>
                <w:szCs w:val="24"/>
                <w:lang w:val="uk-UA"/>
              </w:rPr>
              <w:t>товщини на кожні 0,5 см додавати або вилучати до/з норм 27-27-1 - 27-27-4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563D5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3C7E7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0,471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C8EDD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69ED5FBB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2A481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D1B91EA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pacing w:val="-5"/>
                <w:sz w:val="24"/>
                <w:szCs w:val="24"/>
                <w:lang w:val="uk-UA"/>
              </w:rPr>
            </w:pPr>
            <w:r w:rsidRPr="00675639">
              <w:rPr>
                <w:spacing w:val="-5"/>
                <w:sz w:val="24"/>
                <w:szCs w:val="24"/>
                <w:lang w:val="uk-UA"/>
              </w:rPr>
              <w:t>Суміші асфальтобетонні гарячі і теплі [асфальтобетон щільний] (дорожні)(аеродромні), що застосовуються у</w:t>
            </w:r>
          </w:p>
          <w:p w14:paraId="75B97A66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75639">
              <w:rPr>
                <w:spacing w:val="-5"/>
                <w:sz w:val="24"/>
                <w:szCs w:val="24"/>
                <w:lang w:val="uk-UA"/>
              </w:rPr>
              <w:t>верхніх шарах покриттів, дрібнозернисті, тип Б, марка 1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98454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66C4D" w14:textId="77777777" w:rsidR="0040184E" w:rsidRPr="006D78E0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D78E0">
              <w:rPr>
                <w:spacing w:val="-5"/>
                <w:sz w:val="24"/>
                <w:szCs w:val="24"/>
              </w:rPr>
              <w:t>135,64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257B05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0346E73B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7E7EDF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9D6071A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  <w:u w:val="single"/>
                <w:lang w:val="uk-UA"/>
              </w:rPr>
            </w:pPr>
            <w:r w:rsidRPr="00675639">
              <w:rPr>
                <w:rFonts w:ascii="Arial" w:hAnsi="Arial" w:cs="Arial"/>
                <w:bCs/>
                <w:spacing w:val="-5"/>
                <w:sz w:val="20"/>
                <w:szCs w:val="20"/>
                <w:u w:val="single"/>
                <w:lang w:val="uk-UA"/>
              </w:rPr>
              <w:t>Локальний кошторис на придбання устаткування, меблів та інвентарю № 02-01-06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B655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B5581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9C17B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88736AC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217FC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A30AC3F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</w:pPr>
            <w:r w:rsidRPr="0067563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Придбання обладнання</w:t>
            </w:r>
          </w:p>
          <w:p w14:paraId="684CD662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  <w:lang w:val="uk-UA"/>
              </w:rPr>
            </w:pPr>
            <w:r w:rsidRPr="00675639">
              <w:rPr>
                <w:rFonts w:ascii="Arial" w:hAnsi="Arial" w:cs="Arial"/>
                <w:spacing w:val="-5"/>
                <w:sz w:val="20"/>
                <w:szCs w:val="20"/>
                <w:lang w:val="uk-UA"/>
              </w:rPr>
              <w:t>Насосна станція водопостачання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9643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65A0F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89E79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A1F0568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4926A6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C70B1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75639">
              <w:rPr>
                <w:spacing w:val="-5"/>
                <w:sz w:val="24"/>
                <w:szCs w:val="24"/>
                <w:lang w:val="uk-UA"/>
              </w:rPr>
              <w:t>Мережевий відцентровий насос ДЗ20-50 із робочим колесом двостороннього входу Q=15м3/год, Н=12м, Р=2,0кВт, n=1500об/хв;   (маса=0,21)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C0D99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75639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24B25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7563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89BCDB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116FCB46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1F5DB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A3355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675639">
              <w:rPr>
                <w:spacing w:val="-5"/>
                <w:sz w:val="24"/>
                <w:szCs w:val="24"/>
                <w:lang w:val="uk-UA"/>
              </w:rPr>
              <w:t>Фекально</w:t>
            </w:r>
            <w:proofErr w:type="spellEnd"/>
            <w:r w:rsidRPr="00675639">
              <w:rPr>
                <w:spacing w:val="-5"/>
                <w:sz w:val="24"/>
                <w:szCs w:val="24"/>
                <w:lang w:val="uk-UA"/>
              </w:rPr>
              <w:t>-дренажний насос з сигнальним поплавком 15м3/год, н=12м, Р=2, 0кВт, 1500об/хв;   ( маса=0,04)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00A29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75639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2AF45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75639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4AC4E2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0529F70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D6069D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861C5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75639">
              <w:rPr>
                <w:spacing w:val="-5"/>
                <w:sz w:val="24"/>
                <w:szCs w:val="24"/>
                <w:lang w:val="uk-UA"/>
              </w:rPr>
              <w:t xml:space="preserve">Засувка з електроприводом, ДУ50; РУ16 </w:t>
            </w:r>
            <w:proofErr w:type="spellStart"/>
            <w:r w:rsidRPr="00675639">
              <w:rPr>
                <w:spacing w:val="-5"/>
                <w:sz w:val="24"/>
                <w:szCs w:val="24"/>
                <w:lang w:val="uk-UA"/>
              </w:rPr>
              <w:t>Hawle</w:t>
            </w:r>
            <w:proofErr w:type="spellEnd"/>
            <w:r w:rsidRPr="00675639">
              <w:rPr>
                <w:spacing w:val="-5"/>
                <w:sz w:val="24"/>
                <w:szCs w:val="24"/>
                <w:lang w:val="uk-UA"/>
              </w:rPr>
              <w:t xml:space="preserve"> 400ELE 2;   ( маса=0,019)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B86E7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75639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1892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75639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E26BE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3A2B79EC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BB64C8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FF03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75639">
              <w:rPr>
                <w:spacing w:val="-5"/>
                <w:sz w:val="24"/>
                <w:szCs w:val="24"/>
                <w:lang w:val="uk-UA"/>
              </w:rPr>
              <w:t xml:space="preserve">Засувка з електроприводом, ДУ200;РУ16 </w:t>
            </w:r>
            <w:proofErr w:type="spellStart"/>
            <w:r w:rsidRPr="00675639">
              <w:rPr>
                <w:spacing w:val="-5"/>
                <w:sz w:val="24"/>
                <w:szCs w:val="24"/>
                <w:lang w:val="uk-UA"/>
              </w:rPr>
              <w:t>Hawle</w:t>
            </w:r>
            <w:proofErr w:type="spellEnd"/>
            <w:r w:rsidRPr="00675639">
              <w:rPr>
                <w:spacing w:val="-5"/>
                <w:sz w:val="24"/>
                <w:szCs w:val="24"/>
                <w:lang w:val="uk-UA"/>
              </w:rPr>
              <w:t xml:space="preserve"> 400ELE 2;   ( маса=0,02418)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4CBF7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75639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8D35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75639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431939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49F767B0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F120E3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76940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75639">
              <w:rPr>
                <w:spacing w:val="-5"/>
                <w:sz w:val="24"/>
                <w:szCs w:val="24"/>
                <w:lang w:val="uk-UA"/>
              </w:rPr>
              <w:t xml:space="preserve">Засувка з електроприводом, ДУ300; РУ16 </w:t>
            </w:r>
            <w:proofErr w:type="spellStart"/>
            <w:r w:rsidRPr="00675639">
              <w:rPr>
                <w:spacing w:val="-5"/>
                <w:sz w:val="24"/>
                <w:szCs w:val="24"/>
                <w:lang w:val="uk-UA"/>
              </w:rPr>
              <w:t>Hawle</w:t>
            </w:r>
            <w:proofErr w:type="spellEnd"/>
            <w:r w:rsidRPr="00675639">
              <w:rPr>
                <w:spacing w:val="-5"/>
                <w:sz w:val="24"/>
                <w:szCs w:val="24"/>
                <w:lang w:val="uk-UA"/>
              </w:rPr>
              <w:t xml:space="preserve"> 400ELE 2;   ( маса=0,03418)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8C59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75639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E12D7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75639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059A26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5F0D702D" w14:textId="77777777" w:rsidTr="0040184E">
        <w:tblPrEx>
          <w:tblCellMar>
            <w:top w:w="0" w:type="dxa"/>
            <w:bottom w:w="0" w:type="dxa"/>
          </w:tblCellMar>
        </w:tblPrEx>
        <w:trPr>
          <w:gridBefore w:val="3"/>
          <w:wBefore w:w="60" w:type="dxa"/>
          <w:jc w:val="center"/>
        </w:trPr>
        <w:tc>
          <w:tcPr>
            <w:tcW w:w="56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51BA82" w14:textId="77777777" w:rsidR="0040184E" w:rsidRPr="004227FB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CD275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675639">
              <w:rPr>
                <w:spacing w:val="-5"/>
                <w:sz w:val="24"/>
                <w:szCs w:val="24"/>
                <w:lang w:val="uk-UA"/>
              </w:rPr>
              <w:t>Тельфер електричний, вантажопідйомністю 2 тони, потужність двигуна 3кВт, висота підйому 9м; (маса=0,431)</w:t>
            </w:r>
          </w:p>
        </w:tc>
        <w:tc>
          <w:tcPr>
            <w:tcW w:w="15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CC6A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75639">
              <w:rPr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C649" w14:textId="77777777" w:rsidR="0040184E" w:rsidRPr="00675639" w:rsidRDefault="0040184E" w:rsidP="008E6F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75639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DBDF2D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40184E" w:rsidRPr="00867C05" w14:paraId="7A046851" w14:textId="77777777" w:rsidTr="0040184E">
        <w:tblPrEx>
          <w:tblCellMar>
            <w:top w:w="0" w:type="dxa"/>
            <w:bottom w:w="0" w:type="dxa"/>
          </w:tblCellMar>
        </w:tblPrEx>
        <w:trPr>
          <w:gridBefore w:val="2"/>
          <w:wBefore w:w="46" w:type="dxa"/>
          <w:jc w:val="center"/>
        </w:trPr>
        <w:tc>
          <w:tcPr>
            <w:tcW w:w="993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955C58" w14:textId="77777777" w:rsidR="0040184E" w:rsidRPr="00867C05" w:rsidRDefault="0040184E" w:rsidP="008E6F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867C0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</w:p>
        </w:tc>
      </w:tr>
    </w:tbl>
    <w:p w14:paraId="404FF1B4" w14:textId="77777777" w:rsidR="0040184E" w:rsidRDefault="0040184E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83A784" w14:textId="77777777" w:rsidR="002233FA" w:rsidRPr="00715C2F" w:rsidRDefault="00466118" w:rsidP="00715C2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5C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</w:p>
    <w:p w14:paraId="11BE6B4B" w14:textId="4E8C2933" w:rsidR="005436BA" w:rsidRDefault="004E0587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озмір бюджетного призначення визначено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рішенням Первомайської міської ради від 2</w:t>
      </w:r>
      <w:r w:rsidR="00401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01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401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 </w:t>
      </w:r>
      <w:r w:rsidR="00401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36BA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40184E">
        <w:rPr>
          <w:rFonts w:ascii="Times New Roman" w:hAnsi="Times New Roman"/>
          <w:sz w:val="24"/>
          <w:szCs w:val="24"/>
          <w:lang w:val="uk-UA"/>
        </w:rPr>
        <w:t>внесення змін до бюджету Первомайської</w:t>
      </w:r>
      <w:r w:rsidR="00342A70"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 на 2025 рік</w:t>
      </w:r>
      <w:r w:rsidRPr="005436BA">
        <w:rPr>
          <w:rFonts w:ascii="Times New Roman" w:hAnsi="Times New Roman"/>
          <w:sz w:val="24"/>
          <w:szCs w:val="24"/>
          <w:lang w:val="uk-UA"/>
        </w:rPr>
        <w:t>»</w:t>
      </w:r>
      <w:r w:rsidR="00342A70">
        <w:rPr>
          <w:rFonts w:ascii="Times New Roman" w:hAnsi="Times New Roman"/>
          <w:sz w:val="24"/>
          <w:szCs w:val="24"/>
          <w:lang w:val="uk-UA"/>
        </w:rPr>
        <w:t xml:space="preserve">, рішенням Первомайської міської ради від 24 квітня 2025 року «Про затвердження Договору про співпрацю ЮНІСЕФ </w:t>
      </w:r>
      <w:r w:rsidR="00342A70">
        <w:rPr>
          <w:rFonts w:ascii="Times New Roman" w:hAnsi="Times New Roman"/>
          <w:sz w:val="24"/>
          <w:szCs w:val="24"/>
          <w:lang w:val="en-US"/>
        </w:rPr>
        <w:t>(UNICEF</w:t>
      </w:r>
      <w:r w:rsidR="00342A70">
        <w:rPr>
          <w:rFonts w:ascii="Times New Roman" w:hAnsi="Times New Roman"/>
          <w:sz w:val="24"/>
          <w:szCs w:val="24"/>
          <w:lang w:val="uk-UA"/>
        </w:rPr>
        <w:t>) з управлінням житлово-комунального господарства Первомайської міської ради»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КПКВК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12160</w:t>
      </w:r>
      <w:r w:rsidR="00342A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91</w:t>
      </w:r>
      <w:r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1E0928" w:rsidRPr="001E09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Капітальне будівництво (придбання) інших об'єктів</w:t>
      </w:r>
      <w:r w:rsidR="001E09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14:paraId="5126C4EE" w14:textId="77777777" w:rsidR="00406FF6" w:rsidRPr="00406FF6" w:rsidRDefault="00406FF6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5DD080" w14:textId="77777777" w:rsidR="00D55D80" w:rsidRDefault="00466118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Очікувана вартість предмета закупівлі: </w:t>
      </w:r>
      <w:r w:rsidR="00D55D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4514A9DF" w14:textId="77EC46EE" w:rsidR="00466118" w:rsidRDefault="001E0928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14848831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5436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чотирнадцять</w:t>
      </w:r>
      <w:r w:rsidR="00715C2F">
        <w:rPr>
          <w:rFonts w:ascii="Times New Roman" w:hAnsi="Times New Roman"/>
          <w:sz w:val="24"/>
          <w:szCs w:val="24"/>
          <w:lang w:val="uk-UA"/>
        </w:rPr>
        <w:t xml:space="preserve"> мільйон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="00F52A4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вісімсот сорок вісім</w:t>
      </w:r>
      <w:r w:rsidR="00F67A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611178">
        <w:rPr>
          <w:rFonts w:ascii="Times New Roman" w:hAnsi="Times New Roman" w:cs="Times New Roman"/>
          <w:sz w:val="24"/>
          <w:szCs w:val="24"/>
          <w:lang w:val="uk-UA"/>
        </w:rPr>
        <w:t xml:space="preserve"> вісімсот тридцять одна</w:t>
      </w:r>
      <w:r w:rsidR="000109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6FF6">
        <w:rPr>
          <w:rFonts w:ascii="Times New Roman" w:hAnsi="Times New Roman" w:cs="Times New Roman"/>
          <w:sz w:val="24"/>
          <w:szCs w:val="24"/>
          <w:lang w:val="uk-UA"/>
        </w:rPr>
        <w:t>грив</w:t>
      </w:r>
      <w:r w:rsidR="00F67A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1117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00 коп.)</w:t>
      </w:r>
      <w:r w:rsidR="00466118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466118" w:rsidRPr="002233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4C5B504" w14:textId="3E6A130B" w:rsidR="00D55D80" w:rsidRDefault="00D55D80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6696D22" w14:textId="158C668E" w:rsidR="00611178" w:rsidRDefault="00611178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64707B7" w14:textId="77777777" w:rsidR="00611178" w:rsidRPr="002233FA" w:rsidRDefault="00611178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FBE2E98" w14:textId="77777777" w:rsidR="00466118" w:rsidRPr="002233FA" w:rsidRDefault="00466118" w:rsidP="002233F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Обґрунтування очікуваної вартості предмета закупівлі:</w:t>
      </w:r>
    </w:p>
    <w:p w14:paraId="51049024" w14:textId="0D243210" w:rsidR="00342A70" w:rsidRDefault="00334285" w:rsidP="00342A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val="uk-UA"/>
        </w:rPr>
      </w:pP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Розрахунок очікуваної вартості предмета закупівлі здійснено 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 основі «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Порядку моніторингу цін при здійснені </w:t>
      </w:r>
      <w:proofErr w:type="spellStart"/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закупівель</w:t>
      </w:r>
      <w:proofErr w:type="spellEnd"/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за бюджетні кошти управлінням житлово-комунального господарства Первомайської міської ради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» затвердженої Наказом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начальником управління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від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14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лютого 202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3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року №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11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  <w:r w:rsidR="00342A70" w:rsidRPr="0040184E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відповідно до пункту 4.6.4</w:t>
      </w:r>
      <w:r w:rsidR="00342A70" w:rsidRPr="004018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який визначає що </w:t>
      </w:r>
      <w:r w:rsidR="00342A70" w:rsidRPr="0040184E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очікувана вартість закупівлі робіт з будівництва, капітального ремонту та реконструкції визначається з урахуванням Правил визначення вартості </w:t>
      </w:r>
      <w:hyperlink r:id="rId6" w:history="1">
        <w:r w:rsidR="00342A70" w:rsidRPr="0040184E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будівництва</w:t>
        </w:r>
      </w:hyperlink>
      <w:r w:rsidR="00342A70" w:rsidRPr="0040184E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ДСТУ Б Д.1.1-1:2013, затверджених наказом Міністерства регіонального розвитку, будівництва та житлово-комунального господарства України від 05.07.2013 № 293, а також Відомчих будівельних норм ВБН Г.1-218-182:2006 «Класифікація робіт з ремонтів автомобільних доріг загального користування», затверджених рішенням колегії Державної служби автомобільних доріг України від 10.04.2006 № 16 відповідно до розробленої та затвердженої проектно-кошторисної документації</w:t>
      </w:r>
    </w:p>
    <w:p w14:paraId="1142BB09" w14:textId="77777777" w:rsidR="00342A70" w:rsidRDefault="00342A70" w:rsidP="00342A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val="uk-UA"/>
        </w:rPr>
      </w:pPr>
    </w:p>
    <w:p w14:paraId="7D5F99D5" w14:textId="371A913E" w:rsidR="00466118" w:rsidRPr="002233FA" w:rsidRDefault="00466118" w:rsidP="00342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579D87EC" w14:textId="77777777" w:rsidR="00466118" w:rsidRPr="00CC1611" w:rsidRDefault="00466118" w:rsidP="002F177C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3E0CAF">
        <w:rPr>
          <w:rFonts w:ascii="Times New Roman" w:hAnsi="Times New Roman"/>
          <w:sz w:val="24"/>
          <w:szCs w:val="24"/>
          <w:lang w:val="uk-UA"/>
        </w:rPr>
        <w:t>процедура: відкриті торги (з особливостями)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466118" w:rsidRPr="00CC1611" w:rsidSect="0040184E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F96AB4"/>
    <w:multiLevelType w:val="hybridMultilevel"/>
    <w:tmpl w:val="1310C4EA"/>
    <w:lvl w:ilvl="0" w:tplc="71344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5C26B1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1581F14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4" w15:restartNumberingAfterBreak="0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D2464C"/>
    <w:multiLevelType w:val="multilevel"/>
    <w:tmpl w:val="35E8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 w15:restartNumberingAfterBreak="0">
    <w:nsid w:val="479B3674"/>
    <w:multiLevelType w:val="hybridMultilevel"/>
    <w:tmpl w:val="10109E64"/>
    <w:lvl w:ilvl="0" w:tplc="9522C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E0020B2"/>
    <w:multiLevelType w:val="multilevel"/>
    <w:tmpl w:val="A3A205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1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3" w:hanging="1800"/>
      </w:pPr>
      <w:rPr>
        <w:rFonts w:hint="default"/>
      </w:rPr>
    </w:lvl>
  </w:abstractNum>
  <w:abstractNum w:abstractNumId="21" w15:restartNumberingAfterBreak="0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18B01FA"/>
    <w:multiLevelType w:val="hybridMultilevel"/>
    <w:tmpl w:val="F9586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E809F5"/>
    <w:multiLevelType w:val="hybridMultilevel"/>
    <w:tmpl w:val="6CFC9554"/>
    <w:lvl w:ilvl="0" w:tplc="820A54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DA35A9C"/>
    <w:multiLevelType w:val="hybridMultilevel"/>
    <w:tmpl w:val="977C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87011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28" w15:restartNumberingAfterBreak="0">
    <w:nsid w:val="761674C2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96B6355"/>
    <w:multiLevelType w:val="hybridMultilevel"/>
    <w:tmpl w:val="20CA53CA"/>
    <w:lvl w:ilvl="0" w:tplc="08B67940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24"/>
  </w:num>
  <w:num w:numId="6">
    <w:abstractNumId w:val="21"/>
  </w:num>
  <w:num w:numId="7">
    <w:abstractNumId w:val="5"/>
  </w:num>
  <w:num w:numId="8">
    <w:abstractNumId w:val="0"/>
  </w:num>
  <w:num w:numId="9">
    <w:abstractNumId w:val="8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8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25"/>
  </w:num>
  <w:num w:numId="20">
    <w:abstractNumId w:val="29"/>
  </w:num>
  <w:num w:numId="21">
    <w:abstractNumId w:val="26"/>
  </w:num>
  <w:num w:numId="22">
    <w:abstractNumId w:val="22"/>
  </w:num>
  <w:num w:numId="23">
    <w:abstractNumId w:val="15"/>
  </w:num>
  <w:num w:numId="24">
    <w:abstractNumId w:val="20"/>
  </w:num>
  <w:num w:numId="25">
    <w:abstractNumId w:val="12"/>
  </w:num>
  <w:num w:numId="26">
    <w:abstractNumId w:val="17"/>
  </w:num>
  <w:num w:numId="27">
    <w:abstractNumId w:val="28"/>
  </w:num>
  <w:num w:numId="28">
    <w:abstractNumId w:val="13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69"/>
    <w:rsid w:val="00007AF8"/>
    <w:rsid w:val="00010933"/>
    <w:rsid w:val="0001288D"/>
    <w:rsid w:val="00026445"/>
    <w:rsid w:val="000358C7"/>
    <w:rsid w:val="00043207"/>
    <w:rsid w:val="00054FDE"/>
    <w:rsid w:val="000566B4"/>
    <w:rsid w:val="00061187"/>
    <w:rsid w:val="00062483"/>
    <w:rsid w:val="00063CB0"/>
    <w:rsid w:val="00063DEF"/>
    <w:rsid w:val="00070FF7"/>
    <w:rsid w:val="00071821"/>
    <w:rsid w:val="000730DB"/>
    <w:rsid w:val="00073E28"/>
    <w:rsid w:val="00074C66"/>
    <w:rsid w:val="00076BCF"/>
    <w:rsid w:val="00076FD8"/>
    <w:rsid w:val="000801C3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D059F"/>
    <w:rsid w:val="000D3242"/>
    <w:rsid w:val="000E1B43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9C9"/>
    <w:rsid w:val="00150DEB"/>
    <w:rsid w:val="00173B7C"/>
    <w:rsid w:val="00181618"/>
    <w:rsid w:val="00181DCB"/>
    <w:rsid w:val="001949B0"/>
    <w:rsid w:val="001B59A7"/>
    <w:rsid w:val="001C2605"/>
    <w:rsid w:val="001C52D7"/>
    <w:rsid w:val="001C7C36"/>
    <w:rsid w:val="001D3EE4"/>
    <w:rsid w:val="001E080C"/>
    <w:rsid w:val="001E0928"/>
    <w:rsid w:val="001E2534"/>
    <w:rsid w:val="001E298F"/>
    <w:rsid w:val="001E3E89"/>
    <w:rsid w:val="00200590"/>
    <w:rsid w:val="002233FA"/>
    <w:rsid w:val="00223BEF"/>
    <w:rsid w:val="00226A81"/>
    <w:rsid w:val="00227616"/>
    <w:rsid w:val="00235DC3"/>
    <w:rsid w:val="0024029B"/>
    <w:rsid w:val="00245E29"/>
    <w:rsid w:val="00246DBB"/>
    <w:rsid w:val="0025259F"/>
    <w:rsid w:val="00252652"/>
    <w:rsid w:val="00260E38"/>
    <w:rsid w:val="0026180B"/>
    <w:rsid w:val="002652C8"/>
    <w:rsid w:val="002653A9"/>
    <w:rsid w:val="0027341E"/>
    <w:rsid w:val="00281B8C"/>
    <w:rsid w:val="002838AB"/>
    <w:rsid w:val="002860BD"/>
    <w:rsid w:val="002913FA"/>
    <w:rsid w:val="00294C64"/>
    <w:rsid w:val="002B03E4"/>
    <w:rsid w:val="002B6526"/>
    <w:rsid w:val="002B7288"/>
    <w:rsid w:val="002B7834"/>
    <w:rsid w:val="002C036C"/>
    <w:rsid w:val="002D0807"/>
    <w:rsid w:val="002E630D"/>
    <w:rsid w:val="002E7234"/>
    <w:rsid w:val="002E7709"/>
    <w:rsid w:val="002F177C"/>
    <w:rsid w:val="002F497B"/>
    <w:rsid w:val="002F4C52"/>
    <w:rsid w:val="002F5C68"/>
    <w:rsid w:val="003004F5"/>
    <w:rsid w:val="0032162E"/>
    <w:rsid w:val="00332438"/>
    <w:rsid w:val="00334285"/>
    <w:rsid w:val="003347E9"/>
    <w:rsid w:val="00342A70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C13F2"/>
    <w:rsid w:val="003C44A0"/>
    <w:rsid w:val="003C5F59"/>
    <w:rsid w:val="003E0CAF"/>
    <w:rsid w:val="003F3C63"/>
    <w:rsid w:val="003F6F9A"/>
    <w:rsid w:val="003F71D8"/>
    <w:rsid w:val="0040184E"/>
    <w:rsid w:val="00406FF6"/>
    <w:rsid w:val="0041586D"/>
    <w:rsid w:val="00426BE5"/>
    <w:rsid w:val="004330FF"/>
    <w:rsid w:val="0043472C"/>
    <w:rsid w:val="00445742"/>
    <w:rsid w:val="00451D2C"/>
    <w:rsid w:val="00452167"/>
    <w:rsid w:val="0045764F"/>
    <w:rsid w:val="00466118"/>
    <w:rsid w:val="00484038"/>
    <w:rsid w:val="00484197"/>
    <w:rsid w:val="00484761"/>
    <w:rsid w:val="004B5640"/>
    <w:rsid w:val="004C25AD"/>
    <w:rsid w:val="004D0A17"/>
    <w:rsid w:val="004D3225"/>
    <w:rsid w:val="004D68FB"/>
    <w:rsid w:val="004E0587"/>
    <w:rsid w:val="004F0C34"/>
    <w:rsid w:val="004F65BD"/>
    <w:rsid w:val="004F69FD"/>
    <w:rsid w:val="00506BBA"/>
    <w:rsid w:val="00527C5A"/>
    <w:rsid w:val="00530684"/>
    <w:rsid w:val="005436BA"/>
    <w:rsid w:val="00543832"/>
    <w:rsid w:val="00544569"/>
    <w:rsid w:val="00554712"/>
    <w:rsid w:val="00554801"/>
    <w:rsid w:val="00562CE3"/>
    <w:rsid w:val="00565364"/>
    <w:rsid w:val="005653F2"/>
    <w:rsid w:val="00572E9E"/>
    <w:rsid w:val="00576257"/>
    <w:rsid w:val="00576B4B"/>
    <w:rsid w:val="005823A4"/>
    <w:rsid w:val="00583CD2"/>
    <w:rsid w:val="00586C42"/>
    <w:rsid w:val="00590228"/>
    <w:rsid w:val="00596D47"/>
    <w:rsid w:val="00597E98"/>
    <w:rsid w:val="005A0B3E"/>
    <w:rsid w:val="005A2E78"/>
    <w:rsid w:val="005A3BA6"/>
    <w:rsid w:val="005B1C8E"/>
    <w:rsid w:val="005B2584"/>
    <w:rsid w:val="005C0C8D"/>
    <w:rsid w:val="005C4D05"/>
    <w:rsid w:val="005E00B8"/>
    <w:rsid w:val="005E0660"/>
    <w:rsid w:val="005E150B"/>
    <w:rsid w:val="005E4E08"/>
    <w:rsid w:val="005E5EF8"/>
    <w:rsid w:val="005F2DF9"/>
    <w:rsid w:val="005F4ABF"/>
    <w:rsid w:val="00600299"/>
    <w:rsid w:val="006047DB"/>
    <w:rsid w:val="006071B9"/>
    <w:rsid w:val="00611178"/>
    <w:rsid w:val="00622E4B"/>
    <w:rsid w:val="0063064B"/>
    <w:rsid w:val="00634789"/>
    <w:rsid w:val="00635389"/>
    <w:rsid w:val="00637C24"/>
    <w:rsid w:val="0064594B"/>
    <w:rsid w:val="00646101"/>
    <w:rsid w:val="00646532"/>
    <w:rsid w:val="00651BCB"/>
    <w:rsid w:val="00654C09"/>
    <w:rsid w:val="00656680"/>
    <w:rsid w:val="00673E89"/>
    <w:rsid w:val="0067423A"/>
    <w:rsid w:val="00676386"/>
    <w:rsid w:val="0067669A"/>
    <w:rsid w:val="006A3953"/>
    <w:rsid w:val="006B5C8E"/>
    <w:rsid w:val="006D02C2"/>
    <w:rsid w:val="006D1E18"/>
    <w:rsid w:val="006D7363"/>
    <w:rsid w:val="006F4855"/>
    <w:rsid w:val="007123AA"/>
    <w:rsid w:val="00715C2F"/>
    <w:rsid w:val="00723A91"/>
    <w:rsid w:val="00732A35"/>
    <w:rsid w:val="007408A0"/>
    <w:rsid w:val="0074160F"/>
    <w:rsid w:val="00741C2E"/>
    <w:rsid w:val="0074758E"/>
    <w:rsid w:val="00751F5B"/>
    <w:rsid w:val="007539A7"/>
    <w:rsid w:val="007539DF"/>
    <w:rsid w:val="0075568C"/>
    <w:rsid w:val="00760863"/>
    <w:rsid w:val="00760C75"/>
    <w:rsid w:val="007817E1"/>
    <w:rsid w:val="00781FBA"/>
    <w:rsid w:val="00782E3E"/>
    <w:rsid w:val="00783A22"/>
    <w:rsid w:val="007952ED"/>
    <w:rsid w:val="007A3FCD"/>
    <w:rsid w:val="007A4A19"/>
    <w:rsid w:val="007A5A12"/>
    <w:rsid w:val="007A6CC5"/>
    <w:rsid w:val="007B212C"/>
    <w:rsid w:val="007B47CA"/>
    <w:rsid w:val="007B793D"/>
    <w:rsid w:val="007C21ED"/>
    <w:rsid w:val="007F2595"/>
    <w:rsid w:val="007F4D56"/>
    <w:rsid w:val="007F7B01"/>
    <w:rsid w:val="00805DEE"/>
    <w:rsid w:val="008079C4"/>
    <w:rsid w:val="00831306"/>
    <w:rsid w:val="00846107"/>
    <w:rsid w:val="00847323"/>
    <w:rsid w:val="0085772B"/>
    <w:rsid w:val="008720D8"/>
    <w:rsid w:val="00872E6D"/>
    <w:rsid w:val="00873969"/>
    <w:rsid w:val="008A1343"/>
    <w:rsid w:val="008A1D64"/>
    <w:rsid w:val="008A2216"/>
    <w:rsid w:val="008A761F"/>
    <w:rsid w:val="008B0A5D"/>
    <w:rsid w:val="008B10D4"/>
    <w:rsid w:val="008B6DF1"/>
    <w:rsid w:val="008B7E59"/>
    <w:rsid w:val="008B7ECE"/>
    <w:rsid w:val="008C679D"/>
    <w:rsid w:val="008D2F1E"/>
    <w:rsid w:val="008D4E12"/>
    <w:rsid w:val="008D6D09"/>
    <w:rsid w:val="008D73D1"/>
    <w:rsid w:val="008E0BD2"/>
    <w:rsid w:val="0090030E"/>
    <w:rsid w:val="00917A52"/>
    <w:rsid w:val="009244C7"/>
    <w:rsid w:val="0094627A"/>
    <w:rsid w:val="0095244F"/>
    <w:rsid w:val="0095349C"/>
    <w:rsid w:val="009546F8"/>
    <w:rsid w:val="009631FD"/>
    <w:rsid w:val="00970490"/>
    <w:rsid w:val="00974C71"/>
    <w:rsid w:val="009759E1"/>
    <w:rsid w:val="00980CA1"/>
    <w:rsid w:val="00985F96"/>
    <w:rsid w:val="009A17AC"/>
    <w:rsid w:val="009B48D5"/>
    <w:rsid w:val="009C4957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1786C"/>
    <w:rsid w:val="00A25680"/>
    <w:rsid w:val="00A33584"/>
    <w:rsid w:val="00A369D9"/>
    <w:rsid w:val="00A406B2"/>
    <w:rsid w:val="00A40AA4"/>
    <w:rsid w:val="00A42DC2"/>
    <w:rsid w:val="00A4492A"/>
    <w:rsid w:val="00A455AE"/>
    <w:rsid w:val="00A46F39"/>
    <w:rsid w:val="00A5273C"/>
    <w:rsid w:val="00A54AC1"/>
    <w:rsid w:val="00A55CCC"/>
    <w:rsid w:val="00A65559"/>
    <w:rsid w:val="00A7393B"/>
    <w:rsid w:val="00A74B55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D6872"/>
    <w:rsid w:val="00AE00EA"/>
    <w:rsid w:val="00AE1B24"/>
    <w:rsid w:val="00AE282C"/>
    <w:rsid w:val="00AE2DEE"/>
    <w:rsid w:val="00AE3099"/>
    <w:rsid w:val="00AF381A"/>
    <w:rsid w:val="00AF4663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931E7"/>
    <w:rsid w:val="00BA2C1C"/>
    <w:rsid w:val="00BA32A0"/>
    <w:rsid w:val="00BA6108"/>
    <w:rsid w:val="00BA6361"/>
    <w:rsid w:val="00BC20C3"/>
    <w:rsid w:val="00BC4DA1"/>
    <w:rsid w:val="00BD05B7"/>
    <w:rsid w:val="00BD7F9F"/>
    <w:rsid w:val="00BE202C"/>
    <w:rsid w:val="00BE385A"/>
    <w:rsid w:val="00BE71B9"/>
    <w:rsid w:val="00BF07B3"/>
    <w:rsid w:val="00BF0A2F"/>
    <w:rsid w:val="00BF30B8"/>
    <w:rsid w:val="00BF47DA"/>
    <w:rsid w:val="00C14CDB"/>
    <w:rsid w:val="00C15477"/>
    <w:rsid w:val="00C21D9B"/>
    <w:rsid w:val="00C23E01"/>
    <w:rsid w:val="00C263DE"/>
    <w:rsid w:val="00C62D32"/>
    <w:rsid w:val="00C65C6F"/>
    <w:rsid w:val="00C76FAF"/>
    <w:rsid w:val="00C83759"/>
    <w:rsid w:val="00C9779D"/>
    <w:rsid w:val="00CA6D79"/>
    <w:rsid w:val="00CA7077"/>
    <w:rsid w:val="00CB5450"/>
    <w:rsid w:val="00CC1611"/>
    <w:rsid w:val="00CD44C2"/>
    <w:rsid w:val="00CE1E44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E3F"/>
    <w:rsid w:val="00D46ADE"/>
    <w:rsid w:val="00D54A6F"/>
    <w:rsid w:val="00D5527C"/>
    <w:rsid w:val="00D55D80"/>
    <w:rsid w:val="00D660A9"/>
    <w:rsid w:val="00D85F41"/>
    <w:rsid w:val="00D85F65"/>
    <w:rsid w:val="00D9040B"/>
    <w:rsid w:val="00DA066C"/>
    <w:rsid w:val="00DA2666"/>
    <w:rsid w:val="00DA65A7"/>
    <w:rsid w:val="00DA661D"/>
    <w:rsid w:val="00DD7537"/>
    <w:rsid w:val="00DE1883"/>
    <w:rsid w:val="00DF4234"/>
    <w:rsid w:val="00DF571B"/>
    <w:rsid w:val="00DF75F1"/>
    <w:rsid w:val="00E04A3F"/>
    <w:rsid w:val="00E055AA"/>
    <w:rsid w:val="00E06C2D"/>
    <w:rsid w:val="00E136EC"/>
    <w:rsid w:val="00E2445F"/>
    <w:rsid w:val="00E24718"/>
    <w:rsid w:val="00E30BB8"/>
    <w:rsid w:val="00E355E0"/>
    <w:rsid w:val="00E42B96"/>
    <w:rsid w:val="00E4576A"/>
    <w:rsid w:val="00E46D72"/>
    <w:rsid w:val="00E57283"/>
    <w:rsid w:val="00E619F5"/>
    <w:rsid w:val="00E64451"/>
    <w:rsid w:val="00E711B5"/>
    <w:rsid w:val="00E754F6"/>
    <w:rsid w:val="00E930BE"/>
    <w:rsid w:val="00EA3C92"/>
    <w:rsid w:val="00EA50FC"/>
    <w:rsid w:val="00EB2D48"/>
    <w:rsid w:val="00ED59D5"/>
    <w:rsid w:val="00EE453F"/>
    <w:rsid w:val="00EF14C1"/>
    <w:rsid w:val="00EF390C"/>
    <w:rsid w:val="00EF4019"/>
    <w:rsid w:val="00EF59E3"/>
    <w:rsid w:val="00F000CD"/>
    <w:rsid w:val="00F01871"/>
    <w:rsid w:val="00F01B3E"/>
    <w:rsid w:val="00F10F5C"/>
    <w:rsid w:val="00F16E53"/>
    <w:rsid w:val="00F209AE"/>
    <w:rsid w:val="00F22720"/>
    <w:rsid w:val="00F246EF"/>
    <w:rsid w:val="00F26EB3"/>
    <w:rsid w:val="00F3577F"/>
    <w:rsid w:val="00F418CB"/>
    <w:rsid w:val="00F43EA4"/>
    <w:rsid w:val="00F44E70"/>
    <w:rsid w:val="00F46999"/>
    <w:rsid w:val="00F47C77"/>
    <w:rsid w:val="00F52A41"/>
    <w:rsid w:val="00F5738C"/>
    <w:rsid w:val="00F67ACE"/>
    <w:rsid w:val="00F7714A"/>
    <w:rsid w:val="00F81B6B"/>
    <w:rsid w:val="00FA1582"/>
    <w:rsid w:val="00FA2209"/>
    <w:rsid w:val="00FA5562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EC04"/>
  <w15:docId w15:val="{0C16B552-ACD2-453F-A5FC-763BF405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Звичайни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99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3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інтервалів Знак"/>
    <w:basedOn w:val="a1"/>
    <w:link w:val="a8"/>
    <w:uiPriority w:val="99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Назва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ий текст Знак"/>
    <w:basedOn w:val="a1"/>
    <w:link w:val="a0"/>
    <w:uiPriority w:val="99"/>
    <w:semiHidden/>
    <w:rsid w:val="00F81B6B"/>
  </w:style>
  <w:style w:type="paragraph" w:customStyle="1" w:styleId="rvps12">
    <w:name w:val="rvps12"/>
    <w:basedOn w:val="a"/>
    <w:rsid w:val="00D5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0184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2">
    <w:name w:val="Верхній колонтитул Знак"/>
    <w:basedOn w:val="a1"/>
    <w:link w:val="af1"/>
    <w:uiPriority w:val="99"/>
    <w:rsid w:val="0040184E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40184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4">
    <w:name w:val="Нижній колонтитул Знак"/>
    <w:basedOn w:val="a1"/>
    <w:link w:val="af3"/>
    <w:uiPriority w:val="99"/>
    <w:rsid w:val="004018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imul.kiev.ua/tags.php?t=%E1%F3%E4%B3%E2%ED%E8%F6%F2%E2%EE&amp;f=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8595-B33E-46E0-B78B-DD0FD4AF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16</Pages>
  <Words>21056</Words>
  <Characters>12002</Characters>
  <Application>Microsoft Office Word</Application>
  <DocSecurity>0</DocSecurity>
  <Lines>100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Ivanna</dc:creator>
  <cp:lastModifiedBy>ПК</cp:lastModifiedBy>
  <cp:revision>44</cp:revision>
  <cp:lastPrinted>2024-03-19T08:37:00Z</cp:lastPrinted>
  <dcterms:created xsi:type="dcterms:W3CDTF">2021-06-24T12:53:00Z</dcterms:created>
  <dcterms:modified xsi:type="dcterms:W3CDTF">2025-05-02T07:05:00Z</dcterms:modified>
</cp:coreProperties>
</file>