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698" w:type="dxa"/>
        <w:tblInd w:w="108" w:type="dxa"/>
        <w:tblLook w:val="01E0"/>
      </w:tblPr>
      <w:tblGrid>
        <w:gridCol w:w="9462"/>
        <w:gridCol w:w="236"/>
      </w:tblGrid>
      <w:tr w:rsidR="005C4FAF" w:rsidRPr="00376880" w:rsidTr="004F16D7">
        <w:trPr>
          <w:trHeight w:val="4476"/>
        </w:trPr>
        <w:tc>
          <w:tcPr>
            <w:tcW w:w="9462" w:type="dxa"/>
          </w:tcPr>
          <w:p w:rsidR="008B46BE" w:rsidRPr="008B46BE" w:rsidRDefault="008B46BE" w:rsidP="008B46BE">
            <w:pPr>
              <w:spacing w:after="0" w:line="240" w:lineRule="auto"/>
              <w:jc w:val="center"/>
              <w:rPr>
                <w:rFonts w:ascii="Times New Roman" w:eastAsia="SimSun" w:hAnsi="Times New Roman" w:cs="Times New Roman"/>
                <w:sz w:val="32"/>
                <w:szCs w:val="32"/>
                <w:lang w:val="uk-UA"/>
              </w:rPr>
            </w:pPr>
            <w:r w:rsidRPr="008B46BE">
              <w:rPr>
                <w:rFonts w:ascii="Times New Roman" w:eastAsia="SimSun" w:hAnsi="Times New Roman" w:cs="Times New Roman"/>
                <w:noProof/>
                <w:sz w:val="24"/>
                <w:szCs w:val="24"/>
              </w:rPr>
              <w:drawing>
                <wp:inline distT="0" distB="0" distL="0" distR="0">
                  <wp:extent cx="504825" cy="581025"/>
                  <wp:effectExtent l="19050" t="0" r="9525"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8B46BE">
              <w:rPr>
                <w:rFonts w:ascii="Times New Roman" w:eastAsia="SimSun" w:hAnsi="Times New Roman" w:cs="Times New Roman"/>
                <w:noProof/>
                <w:sz w:val="24"/>
                <w:szCs w:val="24"/>
              </w:rPr>
              <w:t xml:space="preserve">  </w:t>
            </w:r>
          </w:p>
          <w:p w:rsidR="008B46BE" w:rsidRPr="008B46BE" w:rsidRDefault="008B46BE" w:rsidP="008B46BE">
            <w:pPr>
              <w:tabs>
                <w:tab w:val="center" w:pos="4819"/>
                <w:tab w:val="left" w:pos="8700"/>
              </w:tabs>
              <w:spacing w:after="0" w:line="240" w:lineRule="auto"/>
              <w:jc w:val="center"/>
              <w:rPr>
                <w:rFonts w:ascii="Times New Roman" w:eastAsia="SimSun" w:hAnsi="Times New Roman" w:cs="Times New Roman"/>
                <w:sz w:val="36"/>
                <w:szCs w:val="36"/>
              </w:rPr>
            </w:pPr>
            <w:r w:rsidRPr="008B46BE">
              <w:rPr>
                <w:rFonts w:ascii="Times New Roman" w:eastAsia="SimSun" w:hAnsi="Times New Roman" w:cs="Times New Roman"/>
                <w:sz w:val="40"/>
                <w:szCs w:val="40"/>
              </w:rPr>
              <w:t>ПЕРВОМАЙСЬКА   МІСЬКА</w:t>
            </w:r>
            <w:r w:rsidRPr="008B46BE">
              <w:rPr>
                <w:rFonts w:ascii="Times New Roman" w:eastAsia="SimSun" w:hAnsi="Times New Roman" w:cs="Times New Roman"/>
                <w:sz w:val="36"/>
                <w:szCs w:val="36"/>
              </w:rPr>
              <w:t xml:space="preserve">   </w:t>
            </w:r>
            <w:r w:rsidRPr="008B46BE">
              <w:rPr>
                <w:rFonts w:ascii="Times New Roman" w:eastAsia="SimSun" w:hAnsi="Times New Roman" w:cs="Times New Roman"/>
                <w:sz w:val="40"/>
                <w:szCs w:val="40"/>
              </w:rPr>
              <w:t>РАДА</w:t>
            </w:r>
          </w:p>
          <w:p w:rsidR="008B46BE" w:rsidRPr="008B46BE" w:rsidRDefault="008B46BE" w:rsidP="008B46BE">
            <w:pPr>
              <w:tabs>
                <w:tab w:val="center" w:pos="4819"/>
                <w:tab w:val="right" w:pos="9638"/>
              </w:tabs>
              <w:spacing w:after="0" w:line="240" w:lineRule="auto"/>
              <w:jc w:val="center"/>
              <w:rPr>
                <w:rFonts w:ascii="Times New Roman" w:eastAsia="SimSun" w:hAnsi="Times New Roman" w:cs="Times New Roman"/>
                <w:sz w:val="20"/>
                <w:szCs w:val="28"/>
              </w:rPr>
            </w:pPr>
            <w:r w:rsidRPr="008B46BE">
              <w:rPr>
                <w:rFonts w:ascii="Times New Roman" w:eastAsia="SimSun" w:hAnsi="Times New Roman" w:cs="Times New Roman"/>
                <w:sz w:val="40"/>
                <w:szCs w:val="40"/>
              </w:rPr>
              <w:t xml:space="preserve">Миколаївської </w:t>
            </w:r>
            <w:r w:rsidRPr="008B46BE">
              <w:rPr>
                <w:rFonts w:ascii="Times New Roman" w:eastAsia="SimSun" w:hAnsi="Times New Roman" w:cs="Times New Roman"/>
                <w:sz w:val="32"/>
                <w:szCs w:val="32"/>
              </w:rPr>
              <w:t xml:space="preserve"> </w:t>
            </w:r>
            <w:r w:rsidRPr="008B46BE">
              <w:rPr>
                <w:rFonts w:ascii="Times New Roman" w:eastAsia="SimSun" w:hAnsi="Times New Roman" w:cs="Times New Roman"/>
                <w:sz w:val="40"/>
                <w:szCs w:val="40"/>
              </w:rPr>
              <w:t>області</w:t>
            </w:r>
          </w:p>
          <w:p w:rsidR="008B46BE" w:rsidRPr="008B46BE" w:rsidRDefault="008B46BE" w:rsidP="008B46BE">
            <w:pPr>
              <w:spacing w:after="0" w:line="240" w:lineRule="auto"/>
              <w:ind w:left="1416" w:firstLine="708"/>
              <w:jc w:val="center"/>
              <w:rPr>
                <w:rFonts w:ascii="Times New Roman" w:eastAsia="SimSun" w:hAnsi="Times New Roman" w:cs="Times New Roman"/>
                <w:sz w:val="24"/>
                <w:szCs w:val="20"/>
              </w:rPr>
            </w:pPr>
            <w:r w:rsidRPr="008B46BE">
              <w:rPr>
                <w:rFonts w:ascii="Times New Roman" w:eastAsia="SimSun" w:hAnsi="Times New Roman" w:cs="Times New Roman"/>
                <w:sz w:val="32"/>
                <w:szCs w:val="32"/>
                <w:u w:val="single"/>
                <w:lang w:val="uk-UA"/>
              </w:rPr>
              <w:t xml:space="preserve">78 </w:t>
            </w:r>
            <w:r w:rsidRPr="008B46BE">
              <w:rPr>
                <w:rFonts w:ascii="Times New Roman" w:eastAsia="SimSun" w:hAnsi="Times New Roman" w:cs="Times New Roman"/>
                <w:sz w:val="32"/>
                <w:szCs w:val="32"/>
                <w:lang w:val="uk-UA"/>
              </w:rPr>
              <w:t xml:space="preserve"> </w:t>
            </w:r>
            <w:r w:rsidRPr="008B46BE">
              <w:rPr>
                <w:rFonts w:ascii="Times New Roman" w:eastAsia="SimSun" w:hAnsi="Times New Roman" w:cs="Times New Roman"/>
                <w:sz w:val="32"/>
                <w:szCs w:val="32"/>
              </w:rPr>
              <w:t xml:space="preserve">СЕСІЯ      </w:t>
            </w:r>
            <w:r w:rsidRPr="008B46BE">
              <w:rPr>
                <w:rFonts w:ascii="Times New Roman" w:eastAsia="SimSun" w:hAnsi="Times New Roman" w:cs="Times New Roman"/>
                <w:sz w:val="32"/>
                <w:szCs w:val="32"/>
                <w:u w:val="single"/>
                <w:lang w:val="en-US"/>
              </w:rPr>
              <w:t>VIII</w:t>
            </w:r>
            <w:r w:rsidRPr="008B46BE">
              <w:rPr>
                <w:rFonts w:ascii="Times New Roman" w:eastAsia="SimSun" w:hAnsi="Times New Roman" w:cs="Times New Roman"/>
                <w:sz w:val="32"/>
                <w:szCs w:val="32"/>
              </w:rPr>
              <w:t xml:space="preserve"> СКЛИКАННЯ</w:t>
            </w:r>
            <w:r w:rsidRPr="008B46BE">
              <w:rPr>
                <w:rFonts w:ascii="Times New Roman" w:eastAsia="SimSun" w:hAnsi="Times New Roman" w:cs="Times New Roman"/>
                <w:sz w:val="32"/>
                <w:szCs w:val="32"/>
              </w:rPr>
              <w:tab/>
            </w:r>
            <w:r w:rsidRPr="008B46BE">
              <w:rPr>
                <w:rFonts w:ascii="Times New Roman" w:eastAsia="SimSun" w:hAnsi="Times New Roman" w:cs="Times New Roman"/>
                <w:sz w:val="32"/>
                <w:szCs w:val="32"/>
              </w:rPr>
              <w:tab/>
            </w:r>
            <w:r w:rsidRPr="008B46BE">
              <w:rPr>
                <w:rFonts w:ascii="Times New Roman" w:eastAsia="SimSun" w:hAnsi="Times New Roman" w:cs="Times New Roman"/>
                <w:sz w:val="32"/>
                <w:szCs w:val="32"/>
              </w:rPr>
              <w:tab/>
            </w:r>
          </w:p>
          <w:p w:rsidR="008B46BE" w:rsidRPr="008B46BE" w:rsidRDefault="008B46BE" w:rsidP="008B46BE">
            <w:pPr>
              <w:spacing w:after="0" w:line="240" w:lineRule="auto"/>
              <w:jc w:val="center"/>
              <w:rPr>
                <w:rFonts w:ascii="Times New Roman" w:eastAsia="SimSun" w:hAnsi="Times New Roman" w:cs="Times New Roman"/>
                <w:b/>
                <w:sz w:val="40"/>
                <w:szCs w:val="40"/>
              </w:rPr>
            </w:pPr>
            <w:proofErr w:type="gramStart"/>
            <w:r w:rsidRPr="008B46BE">
              <w:rPr>
                <w:rFonts w:ascii="Times New Roman" w:eastAsia="SimSun" w:hAnsi="Times New Roman" w:cs="Times New Roman"/>
                <w:b/>
                <w:sz w:val="40"/>
                <w:szCs w:val="40"/>
              </w:rPr>
              <w:t>Р</w:t>
            </w:r>
            <w:proofErr w:type="gramEnd"/>
            <w:r w:rsidRPr="008B46BE">
              <w:rPr>
                <w:rFonts w:ascii="Times New Roman" w:eastAsia="SimSun" w:hAnsi="Times New Roman" w:cs="Times New Roman"/>
                <w:b/>
                <w:sz w:val="40"/>
                <w:szCs w:val="40"/>
              </w:rPr>
              <w:t>ІШЕННЯ</w:t>
            </w:r>
          </w:p>
          <w:p w:rsidR="008B46BE" w:rsidRPr="008B46BE" w:rsidRDefault="008B46BE" w:rsidP="008B46BE">
            <w:pPr>
              <w:spacing w:after="0" w:line="240" w:lineRule="auto"/>
              <w:rPr>
                <w:rFonts w:ascii="Arial" w:eastAsia="SimSun" w:hAnsi="Arial" w:cs="Arial"/>
                <w:u w:val="single"/>
                <w:lang w:val="uk-UA"/>
              </w:rPr>
            </w:pPr>
            <w:r w:rsidRPr="008B46BE">
              <w:rPr>
                <w:rFonts w:ascii="Arial" w:eastAsia="SimSun" w:hAnsi="Arial" w:cs="Arial"/>
                <w:sz w:val="24"/>
                <w:szCs w:val="24"/>
              </w:rPr>
              <w:t xml:space="preserve"> </w:t>
            </w:r>
            <w:r w:rsidRPr="008B46BE">
              <w:rPr>
                <w:rFonts w:ascii="Arial" w:eastAsia="SimSun" w:hAnsi="Arial" w:cs="Arial"/>
              </w:rPr>
              <w:t xml:space="preserve">від  </w:t>
            </w:r>
            <w:r w:rsidRPr="008B46BE">
              <w:rPr>
                <w:rFonts w:ascii="Arial" w:eastAsia="SimSun" w:hAnsi="Arial" w:cs="Arial"/>
                <w:u w:val="single"/>
                <w:lang w:val="uk-UA"/>
              </w:rPr>
              <w:t>24.04.2025</w:t>
            </w:r>
            <w:r w:rsidRPr="008B46BE">
              <w:rPr>
                <w:rFonts w:ascii="Arial" w:eastAsia="SimSun" w:hAnsi="Arial" w:cs="Arial"/>
                <w:lang w:val="uk-UA"/>
              </w:rPr>
              <w:t xml:space="preserve"> </w:t>
            </w:r>
            <w:r w:rsidRPr="008B46BE">
              <w:rPr>
                <w:rFonts w:ascii="Arial" w:eastAsia="SimSun" w:hAnsi="Arial" w:cs="Arial"/>
              </w:rPr>
              <w:t>№</w:t>
            </w:r>
            <w:r w:rsidRPr="008B46BE">
              <w:rPr>
                <w:rFonts w:ascii="Arial" w:eastAsia="SimSun" w:hAnsi="Arial" w:cs="Arial"/>
                <w:lang w:val="uk-UA"/>
              </w:rPr>
              <w:t xml:space="preserve"> </w:t>
            </w:r>
            <w:r>
              <w:rPr>
                <w:rFonts w:ascii="Arial" w:eastAsia="SimSun" w:hAnsi="Arial" w:cs="Arial"/>
                <w:u w:val="single"/>
                <w:lang w:val="uk-UA"/>
              </w:rPr>
              <w:t>9</w:t>
            </w:r>
          </w:p>
          <w:p w:rsidR="008B46BE" w:rsidRPr="008B46BE" w:rsidRDefault="008B46BE" w:rsidP="008B46BE">
            <w:pPr>
              <w:spacing w:after="0" w:line="240" w:lineRule="auto"/>
              <w:rPr>
                <w:rFonts w:ascii="Arial" w:eastAsia="SimSun" w:hAnsi="Arial" w:cs="Arial"/>
              </w:rPr>
            </w:pPr>
            <w:r w:rsidRPr="008B46BE">
              <w:rPr>
                <w:rFonts w:ascii="Arial" w:eastAsia="SimSun" w:hAnsi="Arial" w:cs="Arial"/>
              </w:rPr>
              <w:t xml:space="preserve">      м. Первомайськ</w:t>
            </w:r>
          </w:p>
          <w:p w:rsidR="009D070D" w:rsidRPr="002F1E1A" w:rsidRDefault="009D070D" w:rsidP="00901AD6">
            <w:pPr>
              <w:spacing w:after="0" w:line="240" w:lineRule="auto"/>
              <w:rPr>
                <w:rFonts w:ascii="Times New Roman" w:eastAsia="Times New Roman" w:hAnsi="Times New Roman" w:cs="Times New Roman"/>
                <w:sz w:val="18"/>
                <w:szCs w:val="18"/>
                <w:lang w:val="uk-UA"/>
              </w:rPr>
            </w:pPr>
          </w:p>
          <w:p w:rsidR="006B0FCE" w:rsidRPr="003F61E8" w:rsidRDefault="00901AD6" w:rsidP="00901AD6">
            <w:pPr>
              <w:spacing w:after="0" w:line="240" w:lineRule="auto"/>
              <w:rPr>
                <w:rFonts w:ascii="Times New Roman" w:eastAsia="Times New Roman" w:hAnsi="Times New Roman" w:cs="Times New Roman"/>
                <w:sz w:val="28"/>
                <w:szCs w:val="28"/>
                <w:lang w:val="uk-UA"/>
              </w:rPr>
            </w:pPr>
            <w:r w:rsidRPr="004E1C47">
              <w:rPr>
                <w:rFonts w:ascii="Times New Roman" w:eastAsia="Times New Roman" w:hAnsi="Times New Roman" w:cs="Times New Roman"/>
                <w:sz w:val="28"/>
                <w:szCs w:val="28"/>
                <w:lang w:val="uk-UA"/>
              </w:rPr>
              <w:t xml:space="preserve">Про затвердження Програми </w:t>
            </w:r>
          </w:p>
          <w:p w:rsidR="00AC2B01" w:rsidRDefault="00AC2B01" w:rsidP="00901AD6">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сталого енергетичного розвитку</w:t>
            </w:r>
            <w:r w:rsidR="006B0FCE" w:rsidRPr="004E1C47">
              <w:rPr>
                <w:rFonts w:ascii="Times New Roman" w:hAnsi="Times New Roman" w:cs="Times New Roman"/>
                <w:sz w:val="28"/>
                <w:szCs w:val="28"/>
                <w:lang w:val="uk-UA"/>
              </w:rPr>
              <w:t xml:space="preserve"> </w:t>
            </w:r>
          </w:p>
          <w:p w:rsidR="00AC2B01" w:rsidRDefault="006B0FCE" w:rsidP="00B339E2">
            <w:pPr>
              <w:spacing w:after="0" w:line="240" w:lineRule="auto"/>
              <w:rPr>
                <w:rFonts w:ascii="Times New Roman" w:hAnsi="Times New Roman" w:cs="Times New Roman"/>
                <w:sz w:val="28"/>
                <w:szCs w:val="28"/>
                <w:lang w:val="uk-UA"/>
              </w:rPr>
            </w:pPr>
            <w:r w:rsidRPr="004E1C47">
              <w:rPr>
                <w:rFonts w:ascii="Times New Roman" w:hAnsi="Times New Roman" w:cs="Times New Roman"/>
                <w:sz w:val="28"/>
                <w:szCs w:val="28"/>
                <w:lang w:val="uk-UA"/>
              </w:rPr>
              <w:t xml:space="preserve">Первомайської </w:t>
            </w:r>
            <w:r w:rsidR="004A7F7A">
              <w:rPr>
                <w:rFonts w:ascii="Times New Roman" w:hAnsi="Times New Roman" w:cs="Times New Roman"/>
                <w:sz w:val="28"/>
                <w:szCs w:val="28"/>
                <w:lang w:val="uk-UA"/>
              </w:rPr>
              <w:t xml:space="preserve">міської </w:t>
            </w:r>
            <w:r w:rsidRPr="004E1C47">
              <w:rPr>
                <w:rFonts w:ascii="Times New Roman" w:hAnsi="Times New Roman" w:cs="Times New Roman"/>
                <w:sz w:val="28"/>
                <w:szCs w:val="28"/>
                <w:lang w:val="uk-UA"/>
              </w:rPr>
              <w:t>тер</w:t>
            </w:r>
            <w:r w:rsidR="003F61E8">
              <w:rPr>
                <w:rFonts w:ascii="Times New Roman" w:hAnsi="Times New Roman" w:cs="Times New Roman"/>
                <w:sz w:val="28"/>
                <w:szCs w:val="28"/>
                <w:lang w:val="uk-UA"/>
              </w:rPr>
              <w:t xml:space="preserve">иторіальної </w:t>
            </w:r>
          </w:p>
          <w:p w:rsidR="005C4FAF" w:rsidRPr="004E1C47" w:rsidRDefault="00AC2B01" w:rsidP="00B339E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громади на 2025 - 2030 роки</w:t>
            </w:r>
          </w:p>
        </w:tc>
        <w:tc>
          <w:tcPr>
            <w:tcW w:w="236" w:type="dxa"/>
          </w:tcPr>
          <w:p w:rsidR="005C4FAF" w:rsidRPr="004E1C47" w:rsidRDefault="005C4FAF" w:rsidP="004F16D7">
            <w:pPr>
              <w:spacing w:after="0" w:line="240" w:lineRule="auto"/>
              <w:jc w:val="center"/>
              <w:rPr>
                <w:rFonts w:ascii="Times New Roman" w:hAnsi="Times New Roman" w:cs="Times New Roman"/>
                <w:sz w:val="28"/>
                <w:szCs w:val="28"/>
                <w:lang w:val="uk-UA"/>
              </w:rPr>
            </w:pPr>
          </w:p>
        </w:tc>
      </w:tr>
    </w:tbl>
    <w:p w:rsidR="009D070D" w:rsidRDefault="009D070D" w:rsidP="00286D8C">
      <w:pPr>
        <w:spacing w:after="0" w:line="240" w:lineRule="auto"/>
        <w:jc w:val="both"/>
        <w:rPr>
          <w:rFonts w:ascii="Times New Roman" w:hAnsi="Times New Roman" w:cs="Times New Roman"/>
          <w:sz w:val="28"/>
          <w:szCs w:val="28"/>
          <w:lang w:val="uk-UA"/>
        </w:rPr>
      </w:pPr>
    </w:p>
    <w:p w:rsidR="005C4FAF" w:rsidRPr="004E1C47" w:rsidRDefault="00AC2B01" w:rsidP="0066707D">
      <w:pPr>
        <w:pStyle w:val="ae"/>
        <w:ind w:firstLine="567"/>
        <w:rPr>
          <w:lang w:val="uk-UA"/>
        </w:rPr>
      </w:pPr>
      <w:r>
        <w:rPr>
          <w:szCs w:val="28"/>
          <w:lang w:val="uk-UA"/>
        </w:rPr>
        <w:t>Керуючись</w:t>
      </w:r>
      <w:r w:rsidR="000D6755" w:rsidRPr="000D6755">
        <w:rPr>
          <w:lang w:val="uk-UA"/>
        </w:rPr>
        <w:t xml:space="preserve"> </w:t>
      </w:r>
      <w:r>
        <w:rPr>
          <w:szCs w:val="28"/>
          <w:lang w:val="uk-UA"/>
        </w:rPr>
        <w:t>пунктом</w:t>
      </w:r>
      <w:r w:rsidR="000D6755" w:rsidRPr="000D6755">
        <w:rPr>
          <w:szCs w:val="28"/>
          <w:lang w:val="uk-UA"/>
        </w:rPr>
        <w:t xml:space="preserve"> 22 частини 1 статті 26 Закону України «Про місцеве самоврядування в Україні»</w:t>
      </w:r>
      <w:r w:rsidR="00577C59">
        <w:rPr>
          <w:szCs w:val="28"/>
          <w:lang w:val="uk-UA"/>
        </w:rPr>
        <w:t xml:space="preserve"> від 21.05.1997</w:t>
      </w:r>
      <w:r w:rsidR="004F16D7">
        <w:rPr>
          <w:szCs w:val="28"/>
          <w:lang w:val="uk-UA"/>
        </w:rPr>
        <w:t xml:space="preserve"> № 280/97-ВР</w:t>
      </w:r>
      <w:r w:rsidR="000D6755">
        <w:rPr>
          <w:szCs w:val="28"/>
          <w:lang w:val="uk-UA"/>
        </w:rPr>
        <w:t xml:space="preserve"> (зі змінами та доповненнями)</w:t>
      </w:r>
      <w:r w:rsidR="00FD10F9">
        <w:rPr>
          <w:szCs w:val="28"/>
          <w:lang w:val="uk-UA"/>
        </w:rPr>
        <w:t xml:space="preserve">, </w:t>
      </w:r>
      <w:r>
        <w:rPr>
          <w:szCs w:val="28"/>
          <w:lang w:val="uk-UA"/>
        </w:rPr>
        <w:t>Законом</w:t>
      </w:r>
      <w:r w:rsidR="008E4915">
        <w:rPr>
          <w:szCs w:val="28"/>
          <w:lang w:val="uk-UA"/>
        </w:rPr>
        <w:t xml:space="preserve"> України «Про енергетичну ефективність» від</w:t>
      </w:r>
      <w:r w:rsidR="0091398D">
        <w:rPr>
          <w:szCs w:val="28"/>
          <w:lang w:val="uk-UA"/>
        </w:rPr>
        <w:t xml:space="preserve"> 21.10.2021</w:t>
      </w:r>
      <w:r w:rsidR="008E4915">
        <w:rPr>
          <w:szCs w:val="28"/>
          <w:lang w:val="uk-UA"/>
        </w:rPr>
        <w:t xml:space="preserve"> № </w:t>
      </w:r>
      <w:r w:rsidR="008E4915" w:rsidRPr="008E4915">
        <w:rPr>
          <w:lang w:val="uk-UA"/>
        </w:rPr>
        <w:t>1818-</w:t>
      </w:r>
      <w:r w:rsidR="008E4915">
        <w:t>IX</w:t>
      </w:r>
      <w:r w:rsidR="008E4915" w:rsidRPr="008E4915">
        <w:rPr>
          <w:lang w:val="uk-UA"/>
        </w:rPr>
        <w:t xml:space="preserve"> зі змінами, </w:t>
      </w:r>
      <w:r w:rsidR="00577C59">
        <w:rPr>
          <w:szCs w:val="28"/>
          <w:lang w:val="uk-UA"/>
        </w:rPr>
        <w:t>н</w:t>
      </w:r>
      <w:r w:rsidR="00577C59" w:rsidRPr="00B17BDA">
        <w:rPr>
          <w:szCs w:val="28"/>
          <w:lang w:val="uk-UA"/>
        </w:rPr>
        <w:t>аказом Міністерства розвитку громад, територій та інфраструк</w:t>
      </w:r>
      <w:r w:rsidR="00577C59">
        <w:rPr>
          <w:szCs w:val="28"/>
          <w:lang w:val="uk-UA"/>
        </w:rPr>
        <w:t>тури України від 21.12.2023</w:t>
      </w:r>
      <w:r w:rsidR="00577C59" w:rsidRPr="00B17BDA">
        <w:rPr>
          <w:szCs w:val="28"/>
          <w:lang w:val="uk-UA"/>
        </w:rPr>
        <w:t xml:space="preserve"> № 1163 «Про затвердження Методики розроблення місцевих енергетичних планів»</w:t>
      </w:r>
      <w:r w:rsidR="00577C59">
        <w:rPr>
          <w:szCs w:val="28"/>
          <w:lang w:val="uk-UA"/>
        </w:rPr>
        <w:t xml:space="preserve">, </w:t>
      </w:r>
      <w:r w:rsidR="004E1C47">
        <w:rPr>
          <w:szCs w:val="28"/>
          <w:lang w:val="uk-UA"/>
        </w:rPr>
        <w:t>рішення</w:t>
      </w:r>
      <w:r>
        <w:rPr>
          <w:szCs w:val="28"/>
          <w:lang w:val="uk-UA"/>
        </w:rPr>
        <w:t>м</w:t>
      </w:r>
      <w:r w:rsidR="004E1C47">
        <w:rPr>
          <w:szCs w:val="28"/>
          <w:lang w:val="uk-UA"/>
        </w:rPr>
        <w:t xml:space="preserve"> міської ради від </w:t>
      </w:r>
      <w:r w:rsidR="0091398D">
        <w:rPr>
          <w:szCs w:val="28"/>
          <w:lang w:val="uk-UA"/>
        </w:rPr>
        <w:t xml:space="preserve">28.09.2023 </w:t>
      </w:r>
      <w:r w:rsidR="004E1C47" w:rsidRPr="004E1C47">
        <w:rPr>
          <w:szCs w:val="28"/>
          <w:lang w:val="uk-UA"/>
        </w:rPr>
        <w:t>№ 2</w:t>
      </w:r>
      <w:r w:rsidR="004E1C47">
        <w:rPr>
          <w:szCs w:val="28"/>
          <w:lang w:val="uk-UA"/>
        </w:rPr>
        <w:t xml:space="preserve"> </w:t>
      </w:r>
      <w:r w:rsidR="004E1C47" w:rsidRPr="000D6755">
        <w:rPr>
          <w:szCs w:val="28"/>
          <w:lang w:val="uk-UA"/>
        </w:rPr>
        <w:t>«</w:t>
      </w:r>
      <w:r w:rsidR="004E1C47" w:rsidRPr="00A05127">
        <w:rPr>
          <w:lang w:val="uk-UA"/>
        </w:rPr>
        <w:t>Про затвердження Порядку розроблення та моніторингу виконання</w:t>
      </w:r>
      <w:r w:rsidR="004E1C47" w:rsidRPr="00A05127">
        <w:rPr>
          <w:spacing w:val="1"/>
          <w:lang w:val="uk-UA"/>
        </w:rPr>
        <w:t xml:space="preserve"> </w:t>
      </w:r>
      <w:r w:rsidR="004E1C47" w:rsidRPr="00A05127">
        <w:rPr>
          <w:lang w:val="uk-UA"/>
        </w:rPr>
        <w:t xml:space="preserve">місцевих </w:t>
      </w:r>
      <w:r w:rsidR="004E1C47" w:rsidRPr="00A05127">
        <w:rPr>
          <w:szCs w:val="28"/>
          <w:lang w:val="uk-UA"/>
        </w:rPr>
        <w:t>цільових програм</w:t>
      </w:r>
      <w:r w:rsidR="004E1C47" w:rsidRPr="000D6755">
        <w:rPr>
          <w:szCs w:val="28"/>
          <w:lang w:val="uk-UA"/>
        </w:rPr>
        <w:t>»</w:t>
      </w:r>
      <w:r w:rsidR="0000454D">
        <w:rPr>
          <w:szCs w:val="28"/>
          <w:lang w:val="uk-UA"/>
        </w:rPr>
        <w:t>,</w:t>
      </w:r>
      <w:r w:rsidRPr="00AC2B01">
        <w:rPr>
          <w:bCs/>
          <w:szCs w:val="28"/>
          <w:lang w:val="uk-UA" w:eastAsia="uk-UA"/>
        </w:rPr>
        <w:t xml:space="preserve"> </w:t>
      </w:r>
      <w:r>
        <w:rPr>
          <w:bCs/>
          <w:szCs w:val="28"/>
          <w:lang w:val="uk-UA" w:eastAsia="uk-UA"/>
        </w:rPr>
        <w:t xml:space="preserve">відповідно до </w:t>
      </w:r>
      <w:r w:rsidRPr="00711D51">
        <w:rPr>
          <w:bCs/>
          <w:szCs w:val="28"/>
          <w:lang w:val="uk-UA" w:eastAsia="uk-UA"/>
        </w:rPr>
        <w:t xml:space="preserve">протоколу від 28.03.2025 № </w:t>
      </w:r>
      <w:r>
        <w:rPr>
          <w:bCs/>
          <w:szCs w:val="28"/>
          <w:lang w:val="uk-UA" w:eastAsia="uk-UA"/>
        </w:rPr>
        <w:t>3</w:t>
      </w:r>
      <w:r w:rsidRPr="00711D51">
        <w:rPr>
          <w:b/>
          <w:bCs/>
          <w:szCs w:val="28"/>
          <w:lang w:val="uk-UA" w:eastAsia="uk-UA"/>
        </w:rPr>
        <w:t xml:space="preserve"> </w:t>
      </w:r>
      <w:r w:rsidRPr="00711D51">
        <w:rPr>
          <w:szCs w:val="28"/>
          <w:lang w:val="uk-UA"/>
        </w:rPr>
        <w:t xml:space="preserve">засідання робочої групи з питань сталого енергетичного розвитку Первомайської </w:t>
      </w:r>
      <w:r>
        <w:rPr>
          <w:szCs w:val="28"/>
          <w:lang w:val="uk-UA"/>
        </w:rPr>
        <w:t>міської територіальної громади та</w:t>
      </w:r>
      <w:r w:rsidR="0000454D">
        <w:rPr>
          <w:szCs w:val="28"/>
          <w:lang w:val="uk-UA"/>
        </w:rPr>
        <w:t xml:space="preserve"> </w:t>
      </w:r>
      <w:r w:rsidR="008F576F" w:rsidRPr="008F576F">
        <w:rPr>
          <w:szCs w:val="28"/>
          <w:lang w:val="uk-UA"/>
        </w:rPr>
        <w:t xml:space="preserve">з метою </w:t>
      </w:r>
      <w:r>
        <w:rPr>
          <w:lang w:val="uk-UA"/>
        </w:rPr>
        <w:t>забезпечення виконання Енергетичного плану Первомайської міської територіальної громади</w:t>
      </w:r>
      <w:r w:rsidR="002F1E1A">
        <w:rPr>
          <w:lang w:val="uk-UA"/>
        </w:rPr>
        <w:t>,</w:t>
      </w:r>
      <w:r>
        <w:rPr>
          <w:lang w:val="uk-UA"/>
        </w:rPr>
        <w:t xml:space="preserve"> досягнення встановлених індикативних показників цілей сталого енергетичного розвитку територій Первомайської міської територіальної громади</w:t>
      </w:r>
      <w:r w:rsidR="0000454D">
        <w:rPr>
          <w:szCs w:val="28"/>
          <w:lang w:val="uk-UA"/>
        </w:rPr>
        <w:t>,</w:t>
      </w:r>
      <w:r w:rsidR="007E652C">
        <w:rPr>
          <w:szCs w:val="28"/>
          <w:lang w:val="uk-UA"/>
        </w:rPr>
        <w:t xml:space="preserve"> </w:t>
      </w:r>
      <w:r w:rsidR="005C4FAF" w:rsidRPr="008F576F">
        <w:rPr>
          <w:szCs w:val="28"/>
          <w:lang w:val="uk-UA"/>
        </w:rPr>
        <w:t xml:space="preserve">міська рада  </w:t>
      </w:r>
    </w:p>
    <w:p w:rsidR="009D070D" w:rsidRDefault="009D070D" w:rsidP="00F14604">
      <w:pPr>
        <w:spacing w:after="0" w:line="240" w:lineRule="auto"/>
        <w:jc w:val="both"/>
        <w:rPr>
          <w:rFonts w:ascii="Times New Roman" w:hAnsi="Times New Roman" w:cs="Times New Roman"/>
          <w:sz w:val="28"/>
          <w:szCs w:val="28"/>
          <w:lang w:val="uk-UA"/>
        </w:rPr>
      </w:pPr>
    </w:p>
    <w:p w:rsidR="004F16D7" w:rsidRDefault="005C4FAF" w:rsidP="00F14604">
      <w:pPr>
        <w:spacing w:after="0" w:line="240" w:lineRule="auto"/>
        <w:jc w:val="both"/>
        <w:rPr>
          <w:rFonts w:ascii="Times New Roman" w:hAnsi="Times New Roman" w:cs="Times New Roman"/>
          <w:sz w:val="28"/>
          <w:szCs w:val="28"/>
          <w:lang w:val="uk-UA"/>
        </w:rPr>
      </w:pPr>
      <w:r w:rsidRPr="005C4FAF">
        <w:rPr>
          <w:rFonts w:ascii="Times New Roman" w:hAnsi="Times New Roman" w:cs="Times New Roman"/>
          <w:sz w:val="28"/>
          <w:szCs w:val="28"/>
          <w:lang w:val="uk-UA"/>
        </w:rPr>
        <w:t>ВИРІШИЛА:</w:t>
      </w:r>
    </w:p>
    <w:p w:rsidR="002F1E1A" w:rsidRDefault="002F1E1A" w:rsidP="00F14604">
      <w:pPr>
        <w:spacing w:after="0" w:line="240" w:lineRule="auto"/>
        <w:jc w:val="both"/>
        <w:rPr>
          <w:rFonts w:ascii="Times New Roman" w:hAnsi="Times New Roman" w:cs="Times New Roman"/>
          <w:sz w:val="28"/>
          <w:szCs w:val="28"/>
          <w:lang w:val="uk-UA"/>
        </w:rPr>
      </w:pPr>
    </w:p>
    <w:p w:rsidR="002F1E1A" w:rsidRPr="005C4FAF" w:rsidRDefault="002F1E1A" w:rsidP="00F14604">
      <w:pPr>
        <w:spacing w:after="0" w:line="240" w:lineRule="auto"/>
        <w:jc w:val="both"/>
        <w:rPr>
          <w:rFonts w:ascii="Times New Roman" w:hAnsi="Times New Roman" w:cs="Times New Roman"/>
          <w:sz w:val="28"/>
          <w:szCs w:val="28"/>
          <w:lang w:val="uk-UA"/>
        </w:rPr>
      </w:pPr>
    </w:p>
    <w:p w:rsidR="003304BF" w:rsidRDefault="003304BF" w:rsidP="003304BF">
      <w:pPr>
        <w:tabs>
          <w:tab w:val="left" w:pos="72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Pr="003304BF">
        <w:rPr>
          <w:rFonts w:ascii="Times New Roman" w:hAnsi="Times New Roman" w:cs="Times New Roman"/>
          <w:sz w:val="28"/>
          <w:szCs w:val="28"/>
          <w:lang w:val="uk-UA"/>
        </w:rPr>
        <w:t xml:space="preserve">Затвердити Програму </w:t>
      </w:r>
      <w:r w:rsidR="00AC2B01">
        <w:rPr>
          <w:rFonts w:ascii="Times New Roman" w:hAnsi="Times New Roman" w:cs="Times New Roman"/>
          <w:sz w:val="28"/>
          <w:szCs w:val="28"/>
          <w:lang w:val="uk-UA"/>
        </w:rPr>
        <w:t>сталого енергетичного розвитку</w:t>
      </w:r>
      <w:r w:rsidRPr="003304BF">
        <w:rPr>
          <w:rFonts w:ascii="Times New Roman" w:hAnsi="Times New Roman" w:cs="Times New Roman"/>
          <w:sz w:val="28"/>
          <w:szCs w:val="28"/>
          <w:lang w:val="uk-UA"/>
        </w:rPr>
        <w:t xml:space="preserve"> Первомайської тер</w:t>
      </w:r>
      <w:r w:rsidR="00AC2B01">
        <w:rPr>
          <w:rFonts w:ascii="Times New Roman" w:hAnsi="Times New Roman" w:cs="Times New Roman"/>
          <w:sz w:val="28"/>
          <w:szCs w:val="28"/>
          <w:lang w:val="uk-UA"/>
        </w:rPr>
        <w:t>иторіальної громади на 2025 - 2030 роки</w:t>
      </w:r>
      <w:r w:rsidRPr="003304BF">
        <w:rPr>
          <w:rFonts w:ascii="Times New Roman" w:hAnsi="Times New Roman" w:cs="Times New Roman"/>
          <w:sz w:val="28"/>
          <w:szCs w:val="28"/>
          <w:lang w:val="uk-UA"/>
        </w:rPr>
        <w:t xml:space="preserve"> (далі - Програма), що додається.</w:t>
      </w:r>
    </w:p>
    <w:p w:rsidR="002F1E1A" w:rsidRDefault="002F1E1A" w:rsidP="003304BF">
      <w:pPr>
        <w:tabs>
          <w:tab w:val="left" w:pos="720"/>
        </w:tabs>
        <w:spacing w:after="0" w:line="240" w:lineRule="auto"/>
        <w:ind w:firstLine="567"/>
        <w:jc w:val="both"/>
        <w:rPr>
          <w:rFonts w:ascii="Times New Roman" w:hAnsi="Times New Roman" w:cs="Times New Roman"/>
          <w:sz w:val="28"/>
          <w:szCs w:val="28"/>
          <w:lang w:val="uk-UA"/>
        </w:rPr>
      </w:pPr>
    </w:p>
    <w:p w:rsidR="002F1E1A" w:rsidRDefault="002F1E1A" w:rsidP="003304BF">
      <w:pPr>
        <w:tabs>
          <w:tab w:val="left" w:pos="720"/>
        </w:tabs>
        <w:spacing w:after="0" w:line="240" w:lineRule="auto"/>
        <w:ind w:firstLine="567"/>
        <w:jc w:val="both"/>
        <w:rPr>
          <w:rFonts w:ascii="Times New Roman" w:hAnsi="Times New Roman" w:cs="Times New Roman"/>
          <w:sz w:val="28"/>
          <w:szCs w:val="28"/>
          <w:lang w:val="uk-UA"/>
        </w:rPr>
      </w:pPr>
    </w:p>
    <w:p w:rsidR="003304BF" w:rsidRDefault="003304BF" w:rsidP="003304BF">
      <w:pPr>
        <w:tabs>
          <w:tab w:val="left" w:pos="72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Pr="003304BF">
        <w:rPr>
          <w:rFonts w:ascii="Times New Roman" w:hAnsi="Times New Roman" w:cs="Times New Roman"/>
          <w:sz w:val="28"/>
          <w:szCs w:val="28"/>
          <w:lang w:val="uk-UA"/>
        </w:rPr>
        <w:t>Визнати таким</w:t>
      </w:r>
      <w:r>
        <w:rPr>
          <w:rFonts w:ascii="Times New Roman" w:hAnsi="Times New Roman" w:cs="Times New Roman"/>
          <w:sz w:val="28"/>
          <w:szCs w:val="28"/>
          <w:lang w:val="uk-UA"/>
        </w:rPr>
        <w:t xml:space="preserve">, що </w:t>
      </w:r>
      <w:r w:rsidR="00811759">
        <w:rPr>
          <w:rFonts w:ascii="Times New Roman" w:hAnsi="Times New Roman" w:cs="Times New Roman"/>
          <w:sz w:val="28"/>
          <w:szCs w:val="28"/>
          <w:lang w:val="uk-UA"/>
        </w:rPr>
        <w:t>виконан</w:t>
      </w:r>
      <w:r w:rsidR="002F1E1A">
        <w:rPr>
          <w:rFonts w:ascii="Times New Roman" w:hAnsi="Times New Roman" w:cs="Times New Roman"/>
          <w:sz w:val="28"/>
          <w:szCs w:val="28"/>
          <w:lang w:val="uk-UA"/>
        </w:rPr>
        <w:t>е</w:t>
      </w:r>
      <w:r w:rsidR="00811759">
        <w:rPr>
          <w:rFonts w:ascii="Times New Roman" w:hAnsi="Times New Roman" w:cs="Times New Roman"/>
          <w:sz w:val="28"/>
          <w:szCs w:val="28"/>
          <w:lang w:val="uk-UA"/>
        </w:rPr>
        <w:t xml:space="preserve"> та втрача</w:t>
      </w:r>
      <w:r w:rsidR="002F1E1A">
        <w:rPr>
          <w:rFonts w:ascii="Times New Roman" w:hAnsi="Times New Roman" w:cs="Times New Roman"/>
          <w:sz w:val="28"/>
          <w:szCs w:val="28"/>
          <w:lang w:val="uk-UA"/>
        </w:rPr>
        <w:t>є</w:t>
      </w:r>
      <w:r w:rsidRPr="003304BF">
        <w:rPr>
          <w:rFonts w:ascii="Times New Roman" w:hAnsi="Times New Roman" w:cs="Times New Roman"/>
          <w:sz w:val="28"/>
          <w:szCs w:val="28"/>
          <w:lang w:val="uk-UA"/>
        </w:rPr>
        <w:t xml:space="preserve"> чинн</w:t>
      </w:r>
      <w:r>
        <w:rPr>
          <w:rFonts w:ascii="Times New Roman" w:hAnsi="Times New Roman" w:cs="Times New Roman"/>
          <w:sz w:val="28"/>
          <w:szCs w:val="28"/>
          <w:lang w:val="uk-UA"/>
        </w:rPr>
        <w:t>ість рішення міської ради від 23.11.2020</w:t>
      </w:r>
      <w:r w:rsidRPr="003304BF">
        <w:rPr>
          <w:rFonts w:ascii="Times New Roman" w:hAnsi="Times New Roman" w:cs="Times New Roman"/>
          <w:sz w:val="28"/>
          <w:szCs w:val="28"/>
          <w:lang w:val="uk-UA"/>
        </w:rPr>
        <w:t xml:space="preserve"> року </w:t>
      </w:r>
      <w:r>
        <w:rPr>
          <w:rFonts w:ascii="Times New Roman" w:hAnsi="Times New Roman" w:cs="Times New Roman"/>
          <w:sz w:val="28"/>
          <w:szCs w:val="28"/>
          <w:lang w:val="uk-UA"/>
        </w:rPr>
        <w:t>ІІ пленарного засідання № 7</w:t>
      </w:r>
      <w:r w:rsidRPr="003304BF">
        <w:rPr>
          <w:rFonts w:ascii="Times New Roman" w:hAnsi="Times New Roman" w:cs="Times New Roman"/>
          <w:sz w:val="28"/>
          <w:szCs w:val="28"/>
          <w:lang w:val="uk-UA"/>
        </w:rPr>
        <w:t xml:space="preserve"> «Про затвердження Програми енергозбереження та розвитку альтернативних джерел енергії міста Первомайськ до 2024 року»</w:t>
      </w:r>
      <w:r w:rsidR="00286D8C">
        <w:rPr>
          <w:rFonts w:ascii="Times New Roman" w:hAnsi="Times New Roman" w:cs="Times New Roman"/>
          <w:sz w:val="28"/>
          <w:szCs w:val="28"/>
          <w:lang w:val="uk-UA"/>
        </w:rPr>
        <w:t xml:space="preserve"> зі змінами</w:t>
      </w:r>
      <w:r w:rsidRPr="003304BF">
        <w:rPr>
          <w:rFonts w:ascii="Times New Roman" w:hAnsi="Times New Roman" w:cs="Times New Roman"/>
          <w:sz w:val="28"/>
          <w:szCs w:val="28"/>
          <w:lang w:val="uk-UA"/>
        </w:rPr>
        <w:t xml:space="preserve">. </w:t>
      </w:r>
    </w:p>
    <w:p w:rsidR="002F1E1A" w:rsidRDefault="002F1E1A" w:rsidP="003304BF">
      <w:pPr>
        <w:tabs>
          <w:tab w:val="left" w:pos="720"/>
        </w:tabs>
        <w:spacing w:after="0" w:line="240" w:lineRule="auto"/>
        <w:ind w:firstLine="567"/>
        <w:jc w:val="both"/>
        <w:rPr>
          <w:rFonts w:ascii="Times New Roman" w:hAnsi="Times New Roman" w:cs="Times New Roman"/>
          <w:sz w:val="28"/>
          <w:szCs w:val="28"/>
          <w:lang w:val="uk-UA"/>
        </w:rPr>
      </w:pPr>
    </w:p>
    <w:p w:rsidR="002F1E1A" w:rsidRDefault="002F1E1A" w:rsidP="003304BF">
      <w:pPr>
        <w:tabs>
          <w:tab w:val="left" w:pos="720"/>
        </w:tabs>
        <w:spacing w:after="0" w:line="240" w:lineRule="auto"/>
        <w:ind w:firstLine="567"/>
        <w:jc w:val="both"/>
        <w:rPr>
          <w:rFonts w:ascii="Times New Roman" w:hAnsi="Times New Roman" w:cs="Times New Roman"/>
          <w:sz w:val="28"/>
          <w:szCs w:val="28"/>
          <w:lang w:val="uk-UA"/>
        </w:rPr>
      </w:pPr>
    </w:p>
    <w:p w:rsidR="002F1E1A" w:rsidRDefault="002F1E1A" w:rsidP="003304BF">
      <w:pPr>
        <w:tabs>
          <w:tab w:val="left" w:pos="720"/>
        </w:tabs>
        <w:spacing w:after="0" w:line="240" w:lineRule="auto"/>
        <w:ind w:firstLine="567"/>
        <w:jc w:val="both"/>
        <w:rPr>
          <w:rFonts w:ascii="Times New Roman" w:hAnsi="Times New Roman" w:cs="Times New Roman"/>
          <w:sz w:val="28"/>
          <w:szCs w:val="28"/>
          <w:lang w:val="uk-UA"/>
        </w:rPr>
      </w:pPr>
    </w:p>
    <w:p w:rsidR="00A56EFD" w:rsidRPr="00C62FE1" w:rsidRDefault="00286D8C" w:rsidP="00D2527A">
      <w:pPr>
        <w:spacing w:after="0" w:line="240" w:lineRule="auto"/>
        <w:ind w:firstLine="567"/>
        <w:jc w:val="both"/>
        <w:rPr>
          <w:rFonts w:ascii="Times New Roman" w:eastAsia="Times New Roman" w:hAnsi="Times New Roman" w:cs="Times New Roman"/>
          <w:color w:val="000000"/>
          <w:sz w:val="28"/>
          <w:szCs w:val="28"/>
          <w:lang w:val="uk-UA"/>
        </w:rPr>
      </w:pPr>
      <w:r>
        <w:rPr>
          <w:rFonts w:ascii="Times New Roman" w:eastAsia="Times New Roman" w:hAnsi="Times New Roman" w:cs="Times New Roman"/>
          <w:color w:val="000000"/>
          <w:sz w:val="28"/>
          <w:szCs w:val="28"/>
          <w:lang w:val="uk-UA"/>
        </w:rPr>
        <w:lastRenderedPageBreak/>
        <w:t>3</w:t>
      </w:r>
      <w:r w:rsidR="005C4FAF" w:rsidRPr="005C4FAF">
        <w:rPr>
          <w:rFonts w:ascii="Times New Roman" w:hAnsi="Times New Roman" w:cs="Times New Roman"/>
          <w:sz w:val="28"/>
          <w:szCs w:val="28"/>
          <w:lang w:val="uk-UA"/>
        </w:rPr>
        <w:t xml:space="preserve">. Контроль за виконанням рішення </w:t>
      </w:r>
      <w:r w:rsidR="005C4FAF" w:rsidRPr="00D8164E">
        <w:rPr>
          <w:rFonts w:ascii="Times New Roman" w:hAnsi="Times New Roman" w:cs="Times New Roman"/>
          <w:sz w:val="28"/>
          <w:szCs w:val="28"/>
          <w:lang w:val="uk-UA"/>
        </w:rPr>
        <w:t xml:space="preserve">покласти на </w:t>
      </w:r>
      <w:r w:rsidR="004F16D7">
        <w:rPr>
          <w:rFonts w:ascii="Times New Roman" w:eastAsia="Times New Roman" w:hAnsi="Times New Roman" w:cs="Times New Roman"/>
          <w:sz w:val="28"/>
          <w:szCs w:val="28"/>
          <w:lang w:val="uk-UA"/>
        </w:rPr>
        <w:t>постійну комісію</w:t>
      </w:r>
      <w:r w:rsidR="00D8164E" w:rsidRPr="00D8164E">
        <w:rPr>
          <w:rFonts w:ascii="Times New Roman" w:eastAsia="Times New Roman" w:hAnsi="Times New Roman" w:cs="Times New Roman"/>
          <w:sz w:val="28"/>
          <w:szCs w:val="28"/>
          <w:lang w:val="uk-UA"/>
        </w:rPr>
        <w:t xml:space="preserve"> міської ради з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r w:rsidR="006E2DE4" w:rsidRPr="00D8164E">
        <w:rPr>
          <w:rFonts w:ascii="Times New Roman" w:hAnsi="Times New Roman" w:cs="Times New Roman"/>
          <w:sz w:val="28"/>
          <w:szCs w:val="28"/>
          <w:lang w:val="uk-UA"/>
        </w:rPr>
        <w:t>.</w:t>
      </w:r>
    </w:p>
    <w:p w:rsidR="0005427A" w:rsidRDefault="0005427A" w:rsidP="0005427A">
      <w:pPr>
        <w:spacing w:after="0" w:line="240" w:lineRule="auto"/>
        <w:ind w:firstLine="567"/>
        <w:jc w:val="both"/>
        <w:rPr>
          <w:rFonts w:ascii="Times New Roman" w:hAnsi="Times New Roman" w:cs="Times New Roman"/>
          <w:sz w:val="28"/>
          <w:szCs w:val="28"/>
          <w:lang w:val="uk-UA"/>
        </w:rPr>
      </w:pPr>
    </w:p>
    <w:p w:rsidR="002F1E1A" w:rsidRDefault="002F1E1A" w:rsidP="00286D8C">
      <w:pPr>
        <w:spacing w:after="0" w:line="240" w:lineRule="auto"/>
        <w:jc w:val="both"/>
        <w:rPr>
          <w:rFonts w:ascii="Times New Roman" w:hAnsi="Times New Roman" w:cs="Times New Roman"/>
          <w:sz w:val="28"/>
          <w:szCs w:val="28"/>
          <w:lang w:val="uk-UA"/>
        </w:rPr>
      </w:pPr>
    </w:p>
    <w:p w:rsidR="002F1E1A" w:rsidRDefault="002F1E1A" w:rsidP="00286D8C">
      <w:pPr>
        <w:spacing w:after="0" w:line="240" w:lineRule="auto"/>
        <w:jc w:val="both"/>
        <w:rPr>
          <w:rFonts w:ascii="Times New Roman" w:hAnsi="Times New Roman" w:cs="Times New Roman"/>
          <w:sz w:val="28"/>
          <w:szCs w:val="28"/>
          <w:lang w:val="uk-UA"/>
        </w:rPr>
      </w:pPr>
    </w:p>
    <w:p w:rsidR="00577C59" w:rsidRDefault="0005457C" w:rsidP="00286D8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Міський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332031">
        <w:rPr>
          <w:rFonts w:ascii="Times New Roman" w:hAnsi="Times New Roman" w:cs="Times New Roman"/>
          <w:sz w:val="28"/>
          <w:szCs w:val="28"/>
          <w:lang w:val="uk-UA"/>
        </w:rPr>
        <w:t xml:space="preserve">                          </w:t>
      </w:r>
      <w:r w:rsidR="00332031">
        <w:rPr>
          <w:rFonts w:ascii="Times New Roman" w:hAnsi="Times New Roman" w:cs="Times New Roman"/>
          <w:sz w:val="28"/>
          <w:szCs w:val="28"/>
          <w:lang w:val="uk-UA"/>
        </w:rPr>
        <w:tab/>
      </w:r>
      <w:r>
        <w:rPr>
          <w:rFonts w:ascii="Times New Roman" w:hAnsi="Times New Roman" w:cs="Times New Roman"/>
          <w:sz w:val="28"/>
          <w:szCs w:val="28"/>
          <w:lang w:val="uk-UA"/>
        </w:rPr>
        <w:tab/>
      </w:r>
      <w:r w:rsidR="00B950AE">
        <w:rPr>
          <w:rFonts w:ascii="Times New Roman" w:hAnsi="Times New Roman" w:cs="Times New Roman"/>
          <w:sz w:val="28"/>
          <w:szCs w:val="28"/>
          <w:lang w:val="uk-UA"/>
        </w:rPr>
        <w:t xml:space="preserve">     </w:t>
      </w:r>
      <w:r w:rsidR="00332031">
        <w:rPr>
          <w:rFonts w:ascii="Times New Roman" w:hAnsi="Times New Roman" w:cs="Times New Roman"/>
          <w:sz w:val="28"/>
          <w:szCs w:val="28"/>
          <w:lang w:val="uk-UA"/>
        </w:rPr>
        <w:t>Олег ДЕМЧЕНКО</w:t>
      </w:r>
    </w:p>
    <w:p w:rsidR="00B06A47" w:rsidRPr="00286D8C" w:rsidRDefault="00B06A47" w:rsidP="0091506C">
      <w:pPr>
        <w:spacing w:after="0" w:line="240" w:lineRule="auto"/>
        <w:rPr>
          <w:rFonts w:ascii="Times New Roman" w:hAnsi="Times New Roman" w:cs="Times New Roman"/>
          <w:color w:val="000000" w:themeColor="text1"/>
          <w:sz w:val="28"/>
          <w:szCs w:val="28"/>
          <w:lang w:val="uk-UA"/>
        </w:rPr>
        <w:sectPr w:rsidR="00B06A47" w:rsidRPr="00286D8C" w:rsidSect="008B46BE">
          <w:headerReference w:type="default" r:id="rId9"/>
          <w:footerReference w:type="default" r:id="rId10"/>
          <w:headerReference w:type="first" r:id="rId11"/>
          <w:pgSz w:w="11906" w:h="16838"/>
          <w:pgMar w:top="1134" w:right="567" w:bottom="1134" w:left="1701" w:header="709" w:footer="709" w:gutter="0"/>
          <w:cols w:space="708"/>
          <w:titlePg/>
          <w:docGrid w:linePitch="360"/>
        </w:sectPr>
      </w:pPr>
    </w:p>
    <w:p w:rsidR="008A5B80" w:rsidRPr="008A5B80" w:rsidRDefault="008A5B80" w:rsidP="008A5B80">
      <w:pPr>
        <w:spacing w:after="0" w:line="240" w:lineRule="auto"/>
        <w:ind w:left="6372"/>
        <w:rPr>
          <w:rFonts w:ascii="Times New Roman" w:hAnsi="Times New Roman" w:cs="Times New Roman"/>
          <w:sz w:val="28"/>
          <w:szCs w:val="28"/>
          <w:lang w:val="uk-UA"/>
        </w:rPr>
      </w:pPr>
      <w:r w:rsidRPr="008A5B80">
        <w:rPr>
          <w:rFonts w:ascii="Times New Roman" w:hAnsi="Times New Roman" w:cs="Times New Roman"/>
          <w:sz w:val="28"/>
          <w:szCs w:val="28"/>
          <w:lang w:val="uk-UA"/>
        </w:rPr>
        <w:lastRenderedPageBreak/>
        <w:t>ЗАТВЕРДЖЕНО</w:t>
      </w:r>
    </w:p>
    <w:p w:rsidR="008A5B80" w:rsidRPr="008A5B80" w:rsidRDefault="008A5B80" w:rsidP="008A5B80">
      <w:pPr>
        <w:spacing w:after="0" w:line="240" w:lineRule="auto"/>
        <w:ind w:left="6372"/>
        <w:rPr>
          <w:rFonts w:ascii="Times New Roman" w:hAnsi="Times New Roman" w:cs="Times New Roman"/>
          <w:sz w:val="28"/>
          <w:szCs w:val="28"/>
          <w:lang w:val="uk-UA"/>
        </w:rPr>
      </w:pPr>
      <w:r w:rsidRPr="008A5B80">
        <w:rPr>
          <w:rFonts w:ascii="Times New Roman" w:hAnsi="Times New Roman" w:cs="Times New Roman"/>
          <w:sz w:val="28"/>
          <w:szCs w:val="28"/>
          <w:lang w:val="uk-UA"/>
        </w:rPr>
        <w:t xml:space="preserve">рішення міської ради </w:t>
      </w:r>
    </w:p>
    <w:p w:rsidR="008A5B80" w:rsidRDefault="0056415B" w:rsidP="0056415B">
      <w:pPr>
        <w:spacing w:after="0" w:line="240" w:lineRule="auto"/>
        <w:ind w:left="6372"/>
        <w:rPr>
          <w:rFonts w:ascii="Times New Roman" w:hAnsi="Times New Roman" w:cs="Times New Roman"/>
          <w:sz w:val="28"/>
          <w:szCs w:val="28"/>
          <w:lang w:val="uk-UA"/>
        </w:rPr>
      </w:pPr>
      <w:r w:rsidRPr="008B46BE">
        <w:rPr>
          <w:rFonts w:ascii="Times New Roman" w:hAnsi="Times New Roman" w:cs="Times New Roman"/>
          <w:sz w:val="28"/>
          <w:szCs w:val="28"/>
          <w:u w:val="single"/>
          <w:lang w:val="uk-UA"/>
        </w:rPr>
        <w:t>24.04.2025</w:t>
      </w:r>
      <w:r w:rsidR="008A5B80" w:rsidRPr="008A5B8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8B46BE">
        <w:rPr>
          <w:rFonts w:ascii="Times New Roman" w:hAnsi="Times New Roman" w:cs="Times New Roman"/>
          <w:sz w:val="28"/>
          <w:szCs w:val="28"/>
          <w:u w:val="single"/>
          <w:lang w:val="uk-UA"/>
        </w:rPr>
        <w:t>9</w:t>
      </w:r>
    </w:p>
    <w:p w:rsidR="0056415B" w:rsidRPr="008A5B80" w:rsidRDefault="0056415B" w:rsidP="0056415B">
      <w:pPr>
        <w:spacing w:after="0" w:line="240" w:lineRule="auto"/>
        <w:ind w:left="6372"/>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r w:rsidRPr="00B17BDA">
        <w:rPr>
          <w:b/>
          <w:bCs/>
          <w:noProof/>
        </w:rPr>
        <w:drawing>
          <wp:anchor distT="0" distB="0" distL="114300" distR="114300" simplePos="0" relativeHeight="251665408" behindDoc="0" locked="0" layoutInCell="1" allowOverlap="1">
            <wp:simplePos x="0" y="0"/>
            <wp:positionH relativeFrom="column">
              <wp:posOffset>2263140</wp:posOffset>
            </wp:positionH>
            <wp:positionV relativeFrom="paragraph">
              <wp:posOffset>87630</wp:posOffset>
            </wp:positionV>
            <wp:extent cx="1704975" cy="2254795"/>
            <wp:effectExtent l="0" t="0" r="0" b="0"/>
            <wp:wrapNone/>
            <wp:docPr id="3" name="Рисунок 1" descr="D:\24.02.2022\ФОТО\Pervomaisk_ger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24.02.2022\ФОТО\Pervomaisk_gerb.png"/>
                    <pic:cNvPicPr>
                      <a:picLocks noChangeAspect="1" noChangeArrowheads="1"/>
                    </pic:cNvPicPr>
                  </pic:nvPicPr>
                  <pic:blipFill>
                    <a:blip r:embed="rId12"/>
                    <a:srcRect/>
                    <a:stretch>
                      <a:fillRect/>
                    </a:stretch>
                  </pic:blipFill>
                  <pic:spPr bwMode="auto">
                    <a:xfrm>
                      <a:off x="0" y="0"/>
                      <a:ext cx="1704975" cy="2254795"/>
                    </a:xfrm>
                    <a:prstGeom prst="rect">
                      <a:avLst/>
                    </a:prstGeom>
                    <a:noFill/>
                    <a:ln w="9525">
                      <a:noFill/>
                      <a:miter lim="800000"/>
                      <a:headEnd/>
                      <a:tailEnd/>
                    </a:ln>
                  </pic:spPr>
                </pic:pic>
              </a:graphicData>
            </a:graphic>
          </wp:anchor>
        </w:drawing>
      </w: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P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p>
    <w:p w:rsidR="008A5B80" w:rsidRDefault="008A5B80" w:rsidP="008A5B80">
      <w:pPr>
        <w:spacing w:after="0" w:line="240" w:lineRule="auto"/>
        <w:jc w:val="center"/>
        <w:rPr>
          <w:rFonts w:ascii="Times New Roman" w:hAnsi="Times New Roman" w:cs="Times New Roman"/>
          <w:sz w:val="28"/>
          <w:szCs w:val="28"/>
          <w:lang w:val="uk-UA"/>
        </w:rPr>
      </w:pPr>
      <w:r w:rsidRPr="008A5B80">
        <w:rPr>
          <w:rFonts w:ascii="Times New Roman" w:hAnsi="Times New Roman" w:cs="Times New Roman"/>
          <w:sz w:val="28"/>
          <w:szCs w:val="28"/>
          <w:lang w:val="uk-UA"/>
        </w:rPr>
        <w:t>ПРОГРАМА</w:t>
      </w:r>
    </w:p>
    <w:p w:rsidR="008A5B80" w:rsidRDefault="008A5B80" w:rsidP="008A5B8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сталого енергетичного розвитку </w:t>
      </w:r>
    </w:p>
    <w:p w:rsidR="008A5B80" w:rsidRDefault="008A5B80" w:rsidP="008A5B8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Первомайської міської територіальної громади </w:t>
      </w:r>
    </w:p>
    <w:p w:rsidR="008A5B80" w:rsidRPr="008A5B80" w:rsidRDefault="008A5B80" w:rsidP="008A5B80">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2025-2030 роки</w:t>
      </w: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5B2C5B" w:rsidP="005B2C5B">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2025 рік</w:t>
      </w:r>
    </w:p>
    <w:p w:rsidR="008A5B80" w:rsidRDefault="008A5B80" w:rsidP="00BE2A86">
      <w:pPr>
        <w:spacing w:after="0" w:line="240" w:lineRule="auto"/>
        <w:ind w:left="5664" w:firstLine="708"/>
        <w:rPr>
          <w:rFonts w:ascii="Times New Roman" w:hAnsi="Times New Roman" w:cs="Times New Roman"/>
          <w:sz w:val="28"/>
          <w:szCs w:val="28"/>
          <w:lang w:val="uk-UA"/>
        </w:rPr>
      </w:pPr>
    </w:p>
    <w:p w:rsidR="008A5B80" w:rsidRDefault="008A5B80" w:rsidP="00BE2A86">
      <w:pPr>
        <w:spacing w:after="0" w:line="240" w:lineRule="auto"/>
        <w:ind w:left="5664" w:firstLine="708"/>
        <w:rPr>
          <w:rFonts w:ascii="Times New Roman" w:hAnsi="Times New Roman" w:cs="Times New Roman"/>
          <w:sz w:val="28"/>
          <w:szCs w:val="28"/>
          <w:lang w:val="uk-UA"/>
        </w:rPr>
      </w:pPr>
    </w:p>
    <w:p w:rsidR="00E11DC1" w:rsidRPr="00F43023" w:rsidRDefault="00E11DC1" w:rsidP="00161104">
      <w:pPr>
        <w:pStyle w:val="HTML"/>
        <w:spacing w:line="276" w:lineRule="auto"/>
        <w:ind w:firstLine="567"/>
        <w:rPr>
          <w:rFonts w:ascii="Times New Roman" w:hAnsi="Times New Roman"/>
          <w:bCs/>
          <w:sz w:val="28"/>
          <w:szCs w:val="28"/>
        </w:rPr>
      </w:pPr>
      <w:r w:rsidRPr="00F43023">
        <w:rPr>
          <w:rFonts w:ascii="Times New Roman" w:hAnsi="Times New Roman"/>
          <w:bCs/>
          <w:sz w:val="28"/>
          <w:szCs w:val="28"/>
        </w:rPr>
        <w:lastRenderedPageBreak/>
        <w:t>Розділ 1. Паспорт Програми.</w:t>
      </w:r>
    </w:p>
    <w:p w:rsidR="00673D2B" w:rsidRPr="0091506C" w:rsidRDefault="00673D2B" w:rsidP="0091506C">
      <w:pPr>
        <w:spacing w:after="0" w:line="240" w:lineRule="auto"/>
        <w:rPr>
          <w:rFonts w:ascii="Times New Roman" w:hAnsi="Times New Roman" w:cs="Times New Roman"/>
          <w:sz w:val="28"/>
          <w:szCs w:val="28"/>
          <w:lang w:val="uk-UA"/>
        </w:rPr>
      </w:pPr>
    </w:p>
    <w:p w:rsidR="009569A0" w:rsidRPr="00504AC5" w:rsidRDefault="009569A0" w:rsidP="009569A0">
      <w:pPr>
        <w:pStyle w:val="2"/>
        <w:spacing w:before="0" w:after="0"/>
        <w:jc w:val="center"/>
        <w:rPr>
          <w:rFonts w:ascii="Times New Roman" w:hAnsi="Times New Roman"/>
          <w:b w:val="0"/>
          <w:i w:val="0"/>
        </w:rPr>
      </w:pPr>
      <w:r w:rsidRPr="00504AC5">
        <w:rPr>
          <w:rFonts w:ascii="Times New Roman" w:hAnsi="Times New Roman"/>
          <w:b w:val="0"/>
          <w:i w:val="0"/>
        </w:rPr>
        <w:t>ПАСПОРТ</w:t>
      </w:r>
    </w:p>
    <w:p w:rsidR="009569A0" w:rsidRPr="00504AC5" w:rsidRDefault="009569A0" w:rsidP="009569A0">
      <w:pPr>
        <w:spacing w:after="0" w:line="240" w:lineRule="auto"/>
        <w:ind w:right="-149"/>
        <w:jc w:val="center"/>
        <w:rPr>
          <w:rFonts w:ascii="Times New Roman" w:hAnsi="Times New Roman"/>
          <w:sz w:val="28"/>
          <w:szCs w:val="28"/>
          <w:lang w:val="uk-UA"/>
        </w:rPr>
      </w:pPr>
      <w:r w:rsidRPr="00504AC5">
        <w:rPr>
          <w:rFonts w:ascii="Times New Roman" w:hAnsi="Times New Roman"/>
          <w:sz w:val="28"/>
          <w:szCs w:val="28"/>
          <w:lang w:val="uk-UA"/>
        </w:rPr>
        <w:t>місцевої цільової програми</w:t>
      </w:r>
    </w:p>
    <w:p w:rsidR="009569A0" w:rsidRPr="00504AC5" w:rsidRDefault="009569A0" w:rsidP="009569A0">
      <w:pPr>
        <w:spacing w:after="0" w:line="240" w:lineRule="auto"/>
        <w:ind w:right="-149"/>
        <w:jc w:val="center"/>
        <w:rPr>
          <w:rFonts w:ascii="Times New Roman" w:hAnsi="Times New Roman"/>
          <w:sz w:val="28"/>
          <w:szCs w:val="28"/>
          <w:vertAlign w:val="superscript"/>
          <w:lang w:val="uk-UA"/>
        </w:rPr>
      </w:pPr>
    </w:p>
    <w:p w:rsidR="009569A0" w:rsidRPr="00D41F56" w:rsidRDefault="009569A0" w:rsidP="00D41F56">
      <w:pPr>
        <w:spacing w:after="0" w:line="240" w:lineRule="auto"/>
        <w:ind w:right="49"/>
        <w:jc w:val="both"/>
        <w:rPr>
          <w:rFonts w:ascii="Times New Roman" w:hAnsi="Times New Roman"/>
          <w:sz w:val="24"/>
          <w:szCs w:val="24"/>
          <w:u w:val="single"/>
          <w:lang w:val="uk-UA"/>
        </w:rPr>
      </w:pPr>
      <w:r w:rsidRPr="00504AC5">
        <w:rPr>
          <w:rFonts w:ascii="Times New Roman" w:hAnsi="Times New Roman"/>
          <w:sz w:val="28"/>
          <w:szCs w:val="28"/>
          <w:lang w:val="uk-UA"/>
        </w:rPr>
        <w:t xml:space="preserve">Назва програми: </w:t>
      </w:r>
      <w:r w:rsidR="00504AC5" w:rsidRPr="00504AC5">
        <w:rPr>
          <w:rFonts w:ascii="Times New Roman" w:hAnsi="Times New Roman" w:cs="Times New Roman"/>
          <w:sz w:val="28"/>
          <w:szCs w:val="28"/>
          <w:u w:val="single"/>
          <w:lang w:val="uk-UA"/>
        </w:rPr>
        <w:t xml:space="preserve">Програма </w:t>
      </w:r>
      <w:r w:rsidR="00E11DC1">
        <w:rPr>
          <w:rFonts w:ascii="Times New Roman" w:hAnsi="Times New Roman" w:cs="Times New Roman"/>
          <w:sz w:val="28"/>
          <w:szCs w:val="28"/>
          <w:u w:val="single"/>
          <w:lang w:val="uk-UA"/>
        </w:rPr>
        <w:t>сталого енергетичного розвитку</w:t>
      </w:r>
      <w:r w:rsidR="00504AC5" w:rsidRPr="00504AC5">
        <w:rPr>
          <w:rFonts w:ascii="Times New Roman" w:hAnsi="Times New Roman" w:cs="Times New Roman"/>
          <w:sz w:val="28"/>
          <w:szCs w:val="28"/>
          <w:u w:val="single"/>
          <w:lang w:val="uk-UA"/>
        </w:rPr>
        <w:t xml:space="preserve"> Первомайської міської територіальної громади на </w:t>
      </w:r>
      <w:r w:rsidR="00F11510">
        <w:rPr>
          <w:rFonts w:ascii="Times New Roman" w:hAnsi="Times New Roman" w:cs="Times New Roman"/>
          <w:sz w:val="28"/>
          <w:szCs w:val="28"/>
          <w:u w:val="single"/>
          <w:lang w:val="uk-UA"/>
        </w:rPr>
        <w:t>2025</w:t>
      </w:r>
      <w:r w:rsidR="00E11DC1">
        <w:rPr>
          <w:rFonts w:ascii="Times New Roman" w:hAnsi="Times New Roman" w:cs="Times New Roman"/>
          <w:sz w:val="28"/>
          <w:szCs w:val="28"/>
          <w:u w:val="single"/>
          <w:lang w:val="uk-UA"/>
        </w:rPr>
        <w:t xml:space="preserve"> - 2030 роки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2"/>
        <w:gridCol w:w="4458"/>
        <w:gridCol w:w="4536"/>
      </w:tblGrid>
      <w:tr w:rsidR="009569A0" w:rsidRPr="00A05127" w:rsidTr="00673D2B">
        <w:trPr>
          <w:trHeight w:val="339"/>
        </w:trPr>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1.</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Ініціатор розроблення </w:t>
            </w:r>
            <w:r>
              <w:rPr>
                <w:rFonts w:ascii="Times New Roman" w:hAnsi="Times New Roman"/>
                <w:sz w:val="24"/>
                <w:szCs w:val="24"/>
                <w:lang w:val="uk-UA"/>
              </w:rPr>
              <w:t>п</w:t>
            </w:r>
            <w:r w:rsidRPr="00A05127">
              <w:rPr>
                <w:rFonts w:ascii="Times New Roman" w:hAnsi="Times New Roman"/>
                <w:sz w:val="24"/>
                <w:szCs w:val="24"/>
                <w:lang w:val="uk-UA"/>
              </w:rPr>
              <w:t>рограми</w:t>
            </w:r>
          </w:p>
        </w:tc>
        <w:tc>
          <w:tcPr>
            <w:tcW w:w="4536" w:type="dxa"/>
          </w:tcPr>
          <w:p w:rsidR="009569A0" w:rsidRPr="00A05127" w:rsidRDefault="00B66BB8" w:rsidP="00006482">
            <w:pPr>
              <w:spacing w:after="0" w:line="240" w:lineRule="auto"/>
              <w:rPr>
                <w:rFonts w:ascii="Times New Roman" w:hAnsi="Times New Roman"/>
                <w:sz w:val="24"/>
                <w:szCs w:val="24"/>
                <w:lang w:val="uk-UA"/>
              </w:rPr>
            </w:pPr>
            <w:r>
              <w:rPr>
                <w:rFonts w:ascii="Times New Roman" w:hAnsi="Times New Roman"/>
                <w:sz w:val="24"/>
                <w:szCs w:val="24"/>
                <w:lang w:val="uk-UA"/>
              </w:rPr>
              <w:t>Первомайська міська рада</w:t>
            </w:r>
          </w:p>
        </w:tc>
      </w:tr>
      <w:tr w:rsidR="009569A0" w:rsidRPr="00286D8C" w:rsidTr="00673D2B">
        <w:trPr>
          <w:trHeight w:val="744"/>
        </w:trPr>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2.</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Дата, номер і назва розпорядчого документа про розроблення </w:t>
            </w:r>
            <w:r w:rsidR="004647FC">
              <w:rPr>
                <w:rFonts w:ascii="Times New Roman" w:hAnsi="Times New Roman"/>
                <w:sz w:val="24"/>
                <w:szCs w:val="24"/>
                <w:lang w:val="uk-UA"/>
              </w:rPr>
              <w:t>П</w:t>
            </w:r>
            <w:r w:rsidRPr="00A05127">
              <w:rPr>
                <w:rFonts w:ascii="Times New Roman" w:hAnsi="Times New Roman"/>
                <w:sz w:val="24"/>
                <w:szCs w:val="24"/>
                <w:lang w:val="uk-UA"/>
              </w:rPr>
              <w:t>рограми</w:t>
            </w:r>
          </w:p>
        </w:tc>
        <w:tc>
          <w:tcPr>
            <w:tcW w:w="4536" w:type="dxa"/>
          </w:tcPr>
          <w:p w:rsidR="009569A0" w:rsidRPr="0015404B" w:rsidRDefault="0015404B" w:rsidP="0015404B">
            <w:pPr>
              <w:spacing w:after="0" w:line="240" w:lineRule="auto"/>
              <w:jc w:val="both"/>
              <w:rPr>
                <w:rFonts w:ascii="Times New Roman" w:hAnsi="Times New Roman" w:cs="Times New Roman"/>
                <w:sz w:val="24"/>
                <w:szCs w:val="24"/>
                <w:lang w:val="uk-UA"/>
              </w:rPr>
            </w:pPr>
            <w:r w:rsidRPr="0015404B">
              <w:rPr>
                <w:rFonts w:ascii="Times New Roman" w:hAnsi="Times New Roman" w:cs="Times New Roman"/>
                <w:szCs w:val="28"/>
                <w:lang w:val="uk-UA"/>
              </w:rPr>
              <w:t xml:space="preserve">Закон України «Про енергетичну ефективність» від 21.10.2021 року № </w:t>
            </w:r>
            <w:r w:rsidRPr="0015404B">
              <w:rPr>
                <w:rFonts w:ascii="Times New Roman" w:hAnsi="Times New Roman" w:cs="Times New Roman"/>
                <w:lang w:val="uk-UA"/>
              </w:rPr>
              <w:t>1818-</w:t>
            </w:r>
            <w:r w:rsidRPr="0015404B">
              <w:rPr>
                <w:rFonts w:ascii="Times New Roman" w:hAnsi="Times New Roman" w:cs="Times New Roman"/>
              </w:rPr>
              <w:t>IX</w:t>
            </w:r>
            <w:r w:rsidRPr="0015404B">
              <w:rPr>
                <w:rFonts w:ascii="Times New Roman" w:hAnsi="Times New Roman" w:cs="Times New Roman"/>
                <w:lang w:val="uk-UA"/>
              </w:rPr>
              <w:t xml:space="preserve"> зі змінами</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3.</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Розробник </w:t>
            </w:r>
            <w:r w:rsidR="004647FC">
              <w:rPr>
                <w:rFonts w:ascii="Times New Roman" w:hAnsi="Times New Roman"/>
                <w:sz w:val="24"/>
                <w:szCs w:val="24"/>
                <w:lang w:val="uk-UA"/>
              </w:rPr>
              <w:t>П</w:t>
            </w:r>
            <w:r w:rsidRPr="00A05127">
              <w:rPr>
                <w:rFonts w:ascii="Times New Roman" w:hAnsi="Times New Roman"/>
                <w:sz w:val="24"/>
                <w:szCs w:val="24"/>
                <w:lang w:val="uk-UA"/>
              </w:rPr>
              <w:t>рограми</w:t>
            </w:r>
          </w:p>
        </w:tc>
        <w:tc>
          <w:tcPr>
            <w:tcW w:w="4536" w:type="dxa"/>
          </w:tcPr>
          <w:p w:rsidR="009569A0" w:rsidRPr="00A05127" w:rsidRDefault="00F61087" w:rsidP="00006482">
            <w:pPr>
              <w:spacing w:after="0" w:line="240" w:lineRule="auto"/>
              <w:rPr>
                <w:rFonts w:ascii="Times New Roman" w:hAnsi="Times New Roman"/>
                <w:sz w:val="24"/>
                <w:szCs w:val="24"/>
                <w:lang w:val="uk-UA"/>
              </w:rPr>
            </w:pPr>
            <w:r>
              <w:rPr>
                <w:rFonts w:ascii="Times New Roman" w:hAnsi="Times New Roman"/>
                <w:sz w:val="24"/>
                <w:szCs w:val="24"/>
                <w:lang w:val="uk-UA"/>
              </w:rPr>
              <w:t>Управління економіки апарату виконавчого комітету міської ради</w:t>
            </w:r>
          </w:p>
        </w:tc>
      </w:tr>
      <w:tr w:rsidR="009569A0" w:rsidRPr="00AC2B01"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4.</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Співрозробники </w:t>
            </w:r>
            <w:r w:rsidR="0071313D">
              <w:rPr>
                <w:rFonts w:ascii="Times New Roman" w:hAnsi="Times New Roman"/>
                <w:sz w:val="24"/>
                <w:szCs w:val="24"/>
                <w:lang w:val="uk-UA"/>
              </w:rPr>
              <w:t>П</w:t>
            </w:r>
            <w:r w:rsidRPr="00A05127">
              <w:rPr>
                <w:rFonts w:ascii="Times New Roman" w:hAnsi="Times New Roman"/>
                <w:sz w:val="24"/>
                <w:szCs w:val="24"/>
                <w:lang w:val="uk-UA"/>
              </w:rPr>
              <w:t>рограми</w:t>
            </w:r>
          </w:p>
        </w:tc>
        <w:tc>
          <w:tcPr>
            <w:tcW w:w="4536" w:type="dxa"/>
          </w:tcPr>
          <w:p w:rsidR="009569A0" w:rsidRPr="008B4C9C" w:rsidRDefault="00965A84" w:rsidP="00006482">
            <w:pPr>
              <w:spacing w:after="0" w:line="240" w:lineRule="auto"/>
              <w:rPr>
                <w:rFonts w:ascii="Times New Roman" w:hAnsi="Times New Roman"/>
                <w:sz w:val="24"/>
                <w:szCs w:val="24"/>
                <w:lang w:val="uk-UA"/>
              </w:rPr>
            </w:pPr>
            <w:r>
              <w:rPr>
                <w:rFonts w:ascii="Times New Roman" w:hAnsi="Times New Roman"/>
                <w:sz w:val="24"/>
                <w:szCs w:val="24"/>
                <w:lang w:val="uk-UA"/>
              </w:rPr>
              <w:t>-</w:t>
            </w:r>
          </w:p>
        </w:tc>
      </w:tr>
      <w:tr w:rsidR="009569A0" w:rsidRPr="008B46BE"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5.</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Відповідальний виконавець </w:t>
            </w:r>
            <w:r>
              <w:rPr>
                <w:rFonts w:ascii="Times New Roman" w:hAnsi="Times New Roman"/>
                <w:sz w:val="24"/>
                <w:szCs w:val="24"/>
                <w:lang w:val="uk-UA"/>
              </w:rPr>
              <w:t>п</w:t>
            </w:r>
            <w:r w:rsidRPr="00A05127">
              <w:rPr>
                <w:rFonts w:ascii="Times New Roman" w:hAnsi="Times New Roman"/>
                <w:sz w:val="24"/>
                <w:szCs w:val="24"/>
                <w:lang w:val="uk-UA"/>
              </w:rPr>
              <w:t xml:space="preserve">рограми </w:t>
            </w:r>
          </w:p>
        </w:tc>
        <w:tc>
          <w:tcPr>
            <w:tcW w:w="4536" w:type="dxa"/>
          </w:tcPr>
          <w:p w:rsidR="00D41F56" w:rsidRDefault="00661C1C" w:rsidP="00006482">
            <w:pPr>
              <w:spacing w:after="0" w:line="240" w:lineRule="auto"/>
              <w:rPr>
                <w:rFonts w:ascii="Times New Roman" w:hAnsi="Times New Roman"/>
                <w:sz w:val="24"/>
                <w:szCs w:val="24"/>
                <w:lang w:val="uk-UA"/>
              </w:rPr>
            </w:pPr>
            <w:r>
              <w:rPr>
                <w:rFonts w:ascii="Times New Roman" w:hAnsi="Times New Roman"/>
                <w:sz w:val="24"/>
                <w:szCs w:val="24"/>
                <w:lang w:val="uk-UA"/>
              </w:rPr>
              <w:t xml:space="preserve">Виконавці заходів: </w:t>
            </w:r>
            <w:r w:rsidR="007F3101">
              <w:rPr>
                <w:rFonts w:ascii="Times New Roman" w:hAnsi="Times New Roman"/>
                <w:sz w:val="24"/>
                <w:szCs w:val="24"/>
                <w:lang w:val="uk-UA"/>
              </w:rPr>
              <w:t xml:space="preserve">управління освіти міської ради, управління культури, національностей, релігій, молоді та спорту міської ради, управління соціального захисту населення міської ради, управління житлово-комунального господарства міської ради, </w:t>
            </w:r>
          </w:p>
          <w:p w:rsidR="007F3101" w:rsidRDefault="007F3101" w:rsidP="00006482">
            <w:pPr>
              <w:spacing w:after="0" w:line="240" w:lineRule="auto"/>
              <w:rPr>
                <w:rFonts w:ascii="Times New Roman" w:hAnsi="Times New Roman"/>
                <w:sz w:val="24"/>
                <w:szCs w:val="24"/>
                <w:lang w:val="uk-UA"/>
              </w:rPr>
            </w:pPr>
            <w:r>
              <w:rPr>
                <w:rFonts w:ascii="Times New Roman" w:hAnsi="Times New Roman"/>
                <w:sz w:val="24"/>
                <w:szCs w:val="24"/>
                <w:lang w:val="uk-UA"/>
              </w:rPr>
              <w:t xml:space="preserve">КНП </w:t>
            </w:r>
            <w:r w:rsidRPr="00A669DD">
              <w:rPr>
                <w:rFonts w:ascii="Times New Roman" w:hAnsi="Times New Roman"/>
                <w:sz w:val="24"/>
                <w:szCs w:val="24"/>
                <w:lang w:val="uk-UA"/>
              </w:rPr>
              <w:t>«П</w:t>
            </w:r>
            <w:r w:rsidR="00673D2B">
              <w:rPr>
                <w:rFonts w:ascii="Times New Roman" w:hAnsi="Times New Roman"/>
                <w:sz w:val="24"/>
                <w:szCs w:val="24"/>
                <w:lang w:val="uk-UA"/>
              </w:rPr>
              <w:t xml:space="preserve">ервомайська центральна міська </w:t>
            </w:r>
            <w:r>
              <w:rPr>
                <w:rFonts w:ascii="Times New Roman" w:hAnsi="Times New Roman"/>
                <w:sz w:val="24"/>
                <w:szCs w:val="24"/>
                <w:lang w:val="uk-UA"/>
              </w:rPr>
              <w:t>багатопрофільна лікарня</w:t>
            </w:r>
            <w:r w:rsidRPr="00A669DD">
              <w:rPr>
                <w:rFonts w:ascii="Times New Roman" w:hAnsi="Times New Roman"/>
                <w:sz w:val="24"/>
                <w:szCs w:val="24"/>
                <w:lang w:val="uk-UA"/>
              </w:rPr>
              <w:t>»</w:t>
            </w:r>
            <w:r>
              <w:rPr>
                <w:rFonts w:ascii="Times New Roman" w:hAnsi="Times New Roman"/>
                <w:sz w:val="24"/>
                <w:szCs w:val="24"/>
                <w:lang w:val="uk-UA"/>
              </w:rPr>
              <w:t xml:space="preserve">, </w:t>
            </w:r>
          </w:p>
          <w:p w:rsidR="009569A0" w:rsidRPr="00A05127" w:rsidRDefault="007F3101" w:rsidP="00006482">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 xml:space="preserve">КП </w:t>
            </w:r>
            <w:r w:rsidRPr="006A0D5D">
              <w:rPr>
                <w:rFonts w:ascii="Times New Roman" w:hAnsi="Times New Roman"/>
                <w:bCs/>
                <w:sz w:val="24"/>
                <w:szCs w:val="24"/>
                <w:lang w:val="uk-UA"/>
              </w:rPr>
              <w:t>«</w:t>
            </w:r>
            <w:r>
              <w:rPr>
                <w:rFonts w:ascii="Times New Roman" w:hAnsi="Times New Roman" w:cs="Times New Roman"/>
                <w:color w:val="000000"/>
                <w:sz w:val="24"/>
                <w:szCs w:val="24"/>
                <w:lang w:val="uk-UA"/>
              </w:rPr>
              <w:t>Первомайський міський центр первинної медико-санітарної допомоги</w:t>
            </w:r>
            <w:r w:rsidRPr="006A0D5D">
              <w:rPr>
                <w:rFonts w:ascii="Times New Roman" w:hAnsi="Times New Roman"/>
                <w:bCs/>
                <w:sz w:val="24"/>
                <w:szCs w:val="24"/>
                <w:lang w:val="uk-UA"/>
              </w:rPr>
              <w:t>»</w:t>
            </w:r>
            <w:r>
              <w:rPr>
                <w:rFonts w:ascii="Times New Roman" w:hAnsi="Times New Roman"/>
                <w:bCs/>
                <w:sz w:val="24"/>
                <w:szCs w:val="24"/>
                <w:lang w:val="uk-UA"/>
              </w:rPr>
              <w:t>,</w:t>
            </w:r>
            <w:r w:rsidR="00673D2B">
              <w:rPr>
                <w:rFonts w:ascii="Times New Roman" w:hAnsi="Times New Roman"/>
                <w:bCs/>
                <w:sz w:val="24"/>
                <w:szCs w:val="24"/>
                <w:lang w:val="uk-UA"/>
              </w:rPr>
              <w:t xml:space="preserve"> </w:t>
            </w:r>
            <w:r w:rsidRPr="006A0D5D">
              <w:rPr>
                <w:rFonts w:ascii="Times New Roman" w:hAnsi="Times New Roman"/>
                <w:bCs/>
                <w:sz w:val="24"/>
                <w:szCs w:val="24"/>
                <w:lang w:val="uk-UA"/>
              </w:rPr>
              <w:t>КНП «Первомайська</w:t>
            </w:r>
            <w:r>
              <w:rPr>
                <w:rFonts w:ascii="Times New Roman" w:hAnsi="Times New Roman"/>
                <w:bCs/>
                <w:sz w:val="24"/>
                <w:szCs w:val="24"/>
                <w:lang w:val="uk-UA"/>
              </w:rPr>
              <w:t xml:space="preserve"> центральна районна лікарня</w:t>
            </w:r>
            <w:r w:rsidRPr="006A0D5D">
              <w:rPr>
                <w:rFonts w:ascii="Times New Roman" w:hAnsi="Times New Roman"/>
                <w:bCs/>
                <w:sz w:val="24"/>
                <w:szCs w:val="24"/>
                <w:lang w:val="uk-UA"/>
              </w:rPr>
              <w:t>»</w:t>
            </w:r>
            <w:r>
              <w:rPr>
                <w:rFonts w:ascii="Times New Roman" w:hAnsi="Times New Roman"/>
                <w:bCs/>
                <w:sz w:val="24"/>
                <w:szCs w:val="24"/>
                <w:lang w:val="uk-UA"/>
              </w:rPr>
              <w:t xml:space="preserve">, </w:t>
            </w:r>
            <w:r>
              <w:rPr>
                <w:rFonts w:ascii="Times New Roman" w:hAnsi="Times New Roman" w:cs="Times New Roman"/>
                <w:color w:val="000000"/>
                <w:sz w:val="24"/>
                <w:szCs w:val="24"/>
                <w:lang w:val="uk-UA"/>
              </w:rPr>
              <w:t>Територіальний центр соціального обслуговування (надання соціальних послуг) Первомайської міської територіальної громади</w:t>
            </w:r>
            <w:r w:rsidR="00437381">
              <w:rPr>
                <w:rFonts w:ascii="Times New Roman" w:hAnsi="Times New Roman" w:cs="Times New Roman"/>
                <w:color w:val="000000"/>
                <w:sz w:val="24"/>
                <w:szCs w:val="24"/>
                <w:lang w:val="uk-UA"/>
              </w:rPr>
              <w:t>, інші управління та відділи апарату виконавчого комітету міської ради</w:t>
            </w:r>
          </w:p>
        </w:tc>
      </w:tr>
      <w:tr w:rsidR="009569A0" w:rsidRPr="008B46BE"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Pr>
                <w:rFonts w:ascii="Times New Roman" w:hAnsi="Times New Roman"/>
                <w:sz w:val="24"/>
                <w:szCs w:val="24"/>
                <w:lang w:val="uk-UA"/>
              </w:rPr>
              <w:t>5.1</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Pr>
                <w:rFonts w:ascii="Times New Roman" w:hAnsi="Times New Roman"/>
                <w:sz w:val="24"/>
                <w:szCs w:val="24"/>
                <w:lang w:val="uk-UA"/>
              </w:rPr>
              <w:t>Г</w:t>
            </w:r>
            <w:r w:rsidRPr="00A05127">
              <w:rPr>
                <w:rFonts w:ascii="Times New Roman" w:hAnsi="Times New Roman"/>
                <w:sz w:val="24"/>
                <w:szCs w:val="24"/>
                <w:lang w:val="uk-UA"/>
              </w:rPr>
              <w:t>оловний розпорядник коштів</w:t>
            </w:r>
          </w:p>
        </w:tc>
        <w:tc>
          <w:tcPr>
            <w:tcW w:w="4536" w:type="dxa"/>
          </w:tcPr>
          <w:p w:rsidR="00E77EBB" w:rsidRDefault="00E77EBB" w:rsidP="00006482">
            <w:pPr>
              <w:spacing w:after="0" w:line="240" w:lineRule="auto"/>
              <w:rPr>
                <w:rFonts w:ascii="Times New Roman" w:hAnsi="Times New Roman"/>
                <w:sz w:val="24"/>
                <w:szCs w:val="24"/>
                <w:lang w:val="uk-UA"/>
              </w:rPr>
            </w:pPr>
            <w:r>
              <w:rPr>
                <w:rFonts w:ascii="Times New Roman" w:hAnsi="Times New Roman"/>
                <w:sz w:val="24"/>
                <w:szCs w:val="24"/>
                <w:lang w:val="uk-UA"/>
              </w:rPr>
              <w:t xml:space="preserve">Виконавці заходів: управління освіти міської ради, управління культури, національностей, релігій, молоді та спорту міської ради, управління соціального захисту населення міської ради, управління житлово-комунального господарства міської ради, КНП </w:t>
            </w:r>
            <w:r w:rsidRPr="00A669DD">
              <w:rPr>
                <w:rFonts w:ascii="Times New Roman" w:hAnsi="Times New Roman"/>
                <w:sz w:val="24"/>
                <w:szCs w:val="24"/>
                <w:lang w:val="uk-UA"/>
              </w:rPr>
              <w:t>«П</w:t>
            </w:r>
            <w:r w:rsidR="00673D2B">
              <w:rPr>
                <w:rFonts w:ascii="Times New Roman" w:hAnsi="Times New Roman"/>
                <w:sz w:val="24"/>
                <w:szCs w:val="24"/>
                <w:lang w:val="uk-UA"/>
              </w:rPr>
              <w:t>ервомайська центральна міська</w:t>
            </w:r>
            <w:r>
              <w:rPr>
                <w:rFonts w:ascii="Times New Roman" w:hAnsi="Times New Roman"/>
                <w:sz w:val="24"/>
                <w:szCs w:val="24"/>
                <w:lang w:val="uk-UA"/>
              </w:rPr>
              <w:t xml:space="preserve"> багатопрофільна лікарня</w:t>
            </w:r>
            <w:r w:rsidRPr="00A669DD">
              <w:rPr>
                <w:rFonts w:ascii="Times New Roman" w:hAnsi="Times New Roman"/>
                <w:sz w:val="24"/>
                <w:szCs w:val="24"/>
                <w:lang w:val="uk-UA"/>
              </w:rPr>
              <w:t>»</w:t>
            </w:r>
            <w:r>
              <w:rPr>
                <w:rFonts w:ascii="Times New Roman" w:hAnsi="Times New Roman"/>
                <w:sz w:val="24"/>
                <w:szCs w:val="24"/>
                <w:lang w:val="uk-UA"/>
              </w:rPr>
              <w:t xml:space="preserve">, </w:t>
            </w:r>
          </w:p>
          <w:p w:rsidR="009569A0" w:rsidRPr="00A05127" w:rsidRDefault="00E77EBB" w:rsidP="00006482">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 xml:space="preserve">КП </w:t>
            </w:r>
            <w:r w:rsidRPr="006A0D5D">
              <w:rPr>
                <w:rFonts w:ascii="Times New Roman" w:hAnsi="Times New Roman"/>
                <w:bCs/>
                <w:sz w:val="24"/>
                <w:szCs w:val="24"/>
                <w:lang w:val="uk-UA"/>
              </w:rPr>
              <w:t>«</w:t>
            </w:r>
            <w:r>
              <w:rPr>
                <w:rFonts w:ascii="Times New Roman" w:hAnsi="Times New Roman" w:cs="Times New Roman"/>
                <w:color w:val="000000"/>
                <w:sz w:val="24"/>
                <w:szCs w:val="24"/>
                <w:lang w:val="uk-UA"/>
              </w:rPr>
              <w:t>Первомайський міський центр первинної медико-санітарної допомоги</w:t>
            </w:r>
            <w:r w:rsidRPr="006A0D5D">
              <w:rPr>
                <w:rFonts w:ascii="Times New Roman" w:hAnsi="Times New Roman"/>
                <w:bCs/>
                <w:sz w:val="24"/>
                <w:szCs w:val="24"/>
                <w:lang w:val="uk-UA"/>
              </w:rPr>
              <w:t>»</w:t>
            </w:r>
            <w:r>
              <w:rPr>
                <w:rFonts w:ascii="Times New Roman" w:hAnsi="Times New Roman"/>
                <w:bCs/>
                <w:sz w:val="24"/>
                <w:szCs w:val="24"/>
                <w:lang w:val="uk-UA"/>
              </w:rPr>
              <w:t>,</w:t>
            </w:r>
            <w:r w:rsidR="00673D2B">
              <w:rPr>
                <w:rFonts w:ascii="Times New Roman" w:hAnsi="Times New Roman"/>
                <w:bCs/>
                <w:sz w:val="24"/>
                <w:szCs w:val="24"/>
                <w:lang w:val="uk-UA"/>
              </w:rPr>
              <w:t xml:space="preserve"> </w:t>
            </w:r>
            <w:r w:rsidRPr="006A0D5D">
              <w:rPr>
                <w:rFonts w:ascii="Times New Roman" w:hAnsi="Times New Roman"/>
                <w:bCs/>
                <w:sz w:val="24"/>
                <w:szCs w:val="24"/>
                <w:lang w:val="uk-UA"/>
              </w:rPr>
              <w:t>КНП «Первомайська</w:t>
            </w:r>
            <w:r>
              <w:rPr>
                <w:rFonts w:ascii="Times New Roman" w:hAnsi="Times New Roman"/>
                <w:bCs/>
                <w:sz w:val="24"/>
                <w:szCs w:val="24"/>
                <w:lang w:val="uk-UA"/>
              </w:rPr>
              <w:t xml:space="preserve"> центральна районна лікарня</w:t>
            </w:r>
            <w:r w:rsidRPr="006A0D5D">
              <w:rPr>
                <w:rFonts w:ascii="Times New Roman" w:hAnsi="Times New Roman"/>
                <w:bCs/>
                <w:sz w:val="24"/>
                <w:szCs w:val="24"/>
                <w:lang w:val="uk-UA"/>
              </w:rPr>
              <w:t>»</w:t>
            </w:r>
            <w:r>
              <w:rPr>
                <w:rFonts w:ascii="Times New Roman" w:hAnsi="Times New Roman"/>
                <w:bCs/>
                <w:sz w:val="24"/>
                <w:szCs w:val="24"/>
                <w:lang w:val="uk-UA"/>
              </w:rPr>
              <w:t xml:space="preserve">, </w:t>
            </w:r>
            <w:r>
              <w:rPr>
                <w:rFonts w:ascii="Times New Roman" w:hAnsi="Times New Roman" w:cs="Times New Roman"/>
                <w:color w:val="000000"/>
                <w:sz w:val="24"/>
                <w:szCs w:val="24"/>
                <w:lang w:val="uk-UA"/>
              </w:rPr>
              <w:t>Територіальний центр соціального обслуговування (надання соціальних послуг) Первомайської міської територіальної громади</w:t>
            </w:r>
            <w:r w:rsidR="00E11DC1">
              <w:rPr>
                <w:rFonts w:ascii="Times New Roman" w:hAnsi="Times New Roman" w:cs="Times New Roman"/>
                <w:color w:val="000000"/>
                <w:sz w:val="24"/>
                <w:szCs w:val="24"/>
                <w:lang w:val="uk-UA"/>
              </w:rPr>
              <w:t>, КП «Первомайське управління водопровідно-  каналізаційного господарства»</w:t>
            </w:r>
          </w:p>
        </w:tc>
      </w:tr>
      <w:tr w:rsidR="009569A0" w:rsidRPr="008B46BE"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lastRenderedPageBreak/>
              <w:t>6.</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Учасники </w:t>
            </w:r>
            <w:r w:rsidR="0071313D">
              <w:rPr>
                <w:rFonts w:ascii="Times New Roman" w:hAnsi="Times New Roman"/>
                <w:sz w:val="24"/>
                <w:szCs w:val="24"/>
                <w:lang w:val="uk-UA"/>
              </w:rPr>
              <w:t>П</w:t>
            </w:r>
            <w:r w:rsidRPr="00A05127">
              <w:rPr>
                <w:rFonts w:ascii="Times New Roman" w:hAnsi="Times New Roman"/>
                <w:sz w:val="24"/>
                <w:szCs w:val="24"/>
                <w:lang w:val="uk-UA"/>
              </w:rPr>
              <w:t>рограми</w:t>
            </w:r>
          </w:p>
        </w:tc>
        <w:tc>
          <w:tcPr>
            <w:tcW w:w="4536" w:type="dxa"/>
          </w:tcPr>
          <w:p w:rsidR="009569A0" w:rsidRPr="00A05127" w:rsidRDefault="00437381" w:rsidP="00DD1B8A">
            <w:pPr>
              <w:spacing w:after="0" w:line="240" w:lineRule="auto"/>
              <w:rPr>
                <w:rFonts w:ascii="Times New Roman" w:hAnsi="Times New Roman"/>
                <w:sz w:val="24"/>
                <w:szCs w:val="24"/>
                <w:lang w:val="uk-UA"/>
              </w:rPr>
            </w:pPr>
            <w:r>
              <w:rPr>
                <w:rFonts w:ascii="Times New Roman" w:hAnsi="Times New Roman"/>
                <w:sz w:val="24"/>
                <w:szCs w:val="24"/>
                <w:lang w:val="uk-UA"/>
              </w:rPr>
              <w:t>бюджетні установи, заклади та комунальні підприємства Первомайської м</w:t>
            </w:r>
            <w:r w:rsidR="00DD1B8A">
              <w:rPr>
                <w:rFonts w:ascii="Times New Roman" w:hAnsi="Times New Roman"/>
                <w:sz w:val="24"/>
                <w:szCs w:val="24"/>
                <w:lang w:val="uk-UA"/>
              </w:rPr>
              <w:t>іської ради, управління міської ради та структурні підрозділи апарату виконавчого комітету міської ради</w:t>
            </w:r>
            <w:r w:rsidR="00A54A91">
              <w:rPr>
                <w:rFonts w:ascii="Times New Roman" w:hAnsi="Times New Roman"/>
                <w:sz w:val="24"/>
                <w:szCs w:val="24"/>
                <w:lang w:val="uk-UA"/>
              </w:rPr>
              <w:t>, донори</w:t>
            </w:r>
          </w:p>
        </w:tc>
      </w:tr>
      <w:tr w:rsidR="009569A0" w:rsidRPr="008B46BE"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7.</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Мета </w:t>
            </w:r>
            <w:r w:rsidR="0071313D">
              <w:rPr>
                <w:rFonts w:ascii="Times New Roman" w:hAnsi="Times New Roman"/>
                <w:sz w:val="24"/>
                <w:szCs w:val="24"/>
                <w:lang w:val="uk-UA"/>
              </w:rPr>
              <w:t>П</w:t>
            </w:r>
            <w:r w:rsidRPr="00A05127">
              <w:rPr>
                <w:rFonts w:ascii="Times New Roman" w:hAnsi="Times New Roman"/>
                <w:sz w:val="24"/>
                <w:szCs w:val="24"/>
                <w:lang w:val="uk-UA"/>
              </w:rPr>
              <w:t>рограми</w:t>
            </w:r>
          </w:p>
        </w:tc>
        <w:tc>
          <w:tcPr>
            <w:tcW w:w="4536" w:type="dxa"/>
          </w:tcPr>
          <w:p w:rsidR="00A54A91" w:rsidRPr="00150AC4" w:rsidRDefault="00150AC4" w:rsidP="00DD1B8A">
            <w:pPr>
              <w:spacing w:after="0" w:line="240" w:lineRule="auto"/>
              <w:rPr>
                <w:rFonts w:ascii="Times New Roman" w:hAnsi="Times New Roman" w:cs="Times New Roman"/>
                <w:sz w:val="24"/>
                <w:szCs w:val="24"/>
                <w:lang w:val="uk-UA"/>
              </w:rPr>
            </w:pPr>
            <w:r w:rsidRPr="00150AC4">
              <w:rPr>
                <w:rFonts w:ascii="Times New Roman" w:hAnsi="Times New Roman" w:cs="Times New Roman"/>
                <w:sz w:val="24"/>
                <w:szCs w:val="24"/>
                <w:lang w:val="uk-UA"/>
              </w:rPr>
              <w:t xml:space="preserve">Забезпечення сталого розвитку громади шляхом </w:t>
            </w:r>
            <w:r w:rsidR="00A54A91" w:rsidRPr="00A54A91">
              <w:rPr>
                <w:rFonts w:ascii="Times New Roman" w:hAnsi="Times New Roman" w:cs="Times New Roman"/>
                <w:sz w:val="24"/>
                <w:szCs w:val="24"/>
                <w:lang w:val="uk-UA"/>
              </w:rPr>
              <w:t xml:space="preserve">підвищення енергоефективності, скорочення викидів </w:t>
            </w:r>
            <w:r w:rsidR="00A54A91" w:rsidRPr="00A54A91">
              <w:rPr>
                <w:rFonts w:ascii="Times New Roman" w:hAnsi="Times New Roman" w:cs="Times New Roman"/>
                <w:sz w:val="24"/>
                <w:szCs w:val="24"/>
              </w:rPr>
              <w:t>CO</w:t>
            </w:r>
            <w:r w:rsidR="00A54A91" w:rsidRPr="00A54A91">
              <w:rPr>
                <w:rFonts w:ascii="Cambria Math" w:hAnsi="Cambria Math" w:cs="Cambria Math"/>
                <w:sz w:val="24"/>
                <w:szCs w:val="24"/>
                <w:lang w:val="uk-UA"/>
              </w:rPr>
              <w:t>₂</w:t>
            </w:r>
            <w:r w:rsidR="00A54A91" w:rsidRPr="00A54A91">
              <w:rPr>
                <w:rFonts w:ascii="Times New Roman" w:hAnsi="Times New Roman" w:cs="Times New Roman"/>
                <w:sz w:val="24"/>
                <w:szCs w:val="24"/>
                <w:lang w:val="uk-UA"/>
              </w:rPr>
              <w:t>, розвиток відновлюваної енергетики та забезпечення енергетичної безпеки громади через впровадження інноваційних рішень, залучення інвестицій і підвищення якості життя мешканців.</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8.</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Строк реалізації </w:t>
            </w:r>
            <w:r w:rsidR="0071313D">
              <w:rPr>
                <w:rFonts w:ascii="Times New Roman" w:hAnsi="Times New Roman"/>
                <w:sz w:val="24"/>
                <w:szCs w:val="24"/>
                <w:lang w:val="uk-UA"/>
              </w:rPr>
              <w:t>П</w:t>
            </w:r>
            <w:r w:rsidRPr="00A05127">
              <w:rPr>
                <w:rFonts w:ascii="Times New Roman" w:hAnsi="Times New Roman"/>
                <w:sz w:val="24"/>
                <w:szCs w:val="24"/>
                <w:lang w:val="uk-UA"/>
              </w:rPr>
              <w:t>рограми</w:t>
            </w:r>
          </w:p>
        </w:tc>
        <w:tc>
          <w:tcPr>
            <w:tcW w:w="4536" w:type="dxa"/>
          </w:tcPr>
          <w:p w:rsidR="009569A0" w:rsidRPr="00A05127" w:rsidRDefault="00150AC4" w:rsidP="00006482">
            <w:pPr>
              <w:spacing w:after="0" w:line="240" w:lineRule="auto"/>
              <w:rPr>
                <w:rFonts w:ascii="Times New Roman" w:hAnsi="Times New Roman"/>
                <w:sz w:val="24"/>
                <w:szCs w:val="24"/>
                <w:lang w:val="uk-UA"/>
              </w:rPr>
            </w:pPr>
            <w:r>
              <w:rPr>
                <w:rFonts w:ascii="Times New Roman" w:hAnsi="Times New Roman"/>
                <w:sz w:val="24"/>
                <w:szCs w:val="24"/>
                <w:lang w:val="uk-UA"/>
              </w:rPr>
              <w:t>2025</w:t>
            </w:r>
            <w:r w:rsidR="00965A84">
              <w:rPr>
                <w:rFonts w:ascii="Times New Roman" w:hAnsi="Times New Roman"/>
                <w:sz w:val="24"/>
                <w:szCs w:val="24"/>
                <w:lang w:val="uk-UA"/>
              </w:rPr>
              <w:t xml:space="preserve"> - 2030 роки</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8.1.</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Етапи виконання </w:t>
            </w:r>
            <w:r w:rsidR="0071313D">
              <w:rPr>
                <w:rFonts w:ascii="Times New Roman" w:hAnsi="Times New Roman"/>
                <w:sz w:val="24"/>
                <w:szCs w:val="24"/>
                <w:lang w:val="uk-UA"/>
              </w:rPr>
              <w:t>П</w:t>
            </w:r>
            <w:r w:rsidRPr="00A05127">
              <w:rPr>
                <w:rFonts w:ascii="Times New Roman" w:hAnsi="Times New Roman"/>
                <w:sz w:val="24"/>
                <w:szCs w:val="24"/>
                <w:lang w:val="uk-UA"/>
              </w:rPr>
              <w:t xml:space="preserve">рограми (для довгострокових </w:t>
            </w:r>
            <w:r>
              <w:rPr>
                <w:rFonts w:ascii="Times New Roman" w:hAnsi="Times New Roman"/>
                <w:sz w:val="24"/>
                <w:szCs w:val="24"/>
                <w:lang w:val="uk-UA"/>
              </w:rPr>
              <w:t>п</w:t>
            </w:r>
            <w:r w:rsidRPr="00A05127">
              <w:rPr>
                <w:rFonts w:ascii="Times New Roman" w:hAnsi="Times New Roman"/>
                <w:sz w:val="24"/>
                <w:szCs w:val="24"/>
                <w:lang w:val="uk-UA"/>
              </w:rPr>
              <w:t>рограм)</w:t>
            </w:r>
          </w:p>
        </w:tc>
        <w:tc>
          <w:tcPr>
            <w:tcW w:w="4536" w:type="dxa"/>
          </w:tcPr>
          <w:p w:rsidR="009569A0" w:rsidRPr="00A05127" w:rsidRDefault="00965A84" w:rsidP="00006482">
            <w:pPr>
              <w:spacing w:after="0" w:line="240" w:lineRule="auto"/>
              <w:rPr>
                <w:rFonts w:ascii="Times New Roman" w:hAnsi="Times New Roman"/>
                <w:sz w:val="24"/>
                <w:szCs w:val="24"/>
                <w:lang w:val="uk-UA"/>
              </w:rPr>
            </w:pPr>
            <w:r>
              <w:rPr>
                <w:rFonts w:ascii="Times New Roman" w:hAnsi="Times New Roman"/>
                <w:sz w:val="24"/>
                <w:szCs w:val="24"/>
                <w:lang w:val="uk-UA"/>
              </w:rPr>
              <w:t>2025 - 2030 роки</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9.</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Загальний обсяг фінансових ресурсів, необхідних для реалізації </w:t>
            </w:r>
            <w:r w:rsidR="00AD5CBB">
              <w:rPr>
                <w:rFonts w:ascii="Times New Roman" w:hAnsi="Times New Roman"/>
                <w:sz w:val="24"/>
                <w:szCs w:val="24"/>
                <w:lang w:val="uk-UA"/>
              </w:rPr>
              <w:t>П</w:t>
            </w:r>
            <w:r w:rsidRPr="00A05127">
              <w:rPr>
                <w:rFonts w:ascii="Times New Roman" w:hAnsi="Times New Roman"/>
                <w:sz w:val="24"/>
                <w:szCs w:val="24"/>
                <w:lang w:val="uk-UA"/>
              </w:rPr>
              <w:t>рограми, всього</w:t>
            </w:r>
            <w:r w:rsidR="00A057DA">
              <w:rPr>
                <w:rFonts w:ascii="Times New Roman" w:hAnsi="Times New Roman"/>
                <w:sz w:val="24"/>
                <w:szCs w:val="24"/>
                <w:lang w:val="uk-UA"/>
              </w:rPr>
              <w:t xml:space="preserve"> (тис.грн)</w:t>
            </w:r>
          </w:p>
        </w:tc>
        <w:tc>
          <w:tcPr>
            <w:tcW w:w="4536" w:type="dxa"/>
          </w:tcPr>
          <w:p w:rsidR="009569A0" w:rsidRPr="00A05127" w:rsidRDefault="00577C59" w:rsidP="00006482">
            <w:pPr>
              <w:spacing w:after="0" w:line="240" w:lineRule="auto"/>
              <w:rPr>
                <w:rFonts w:ascii="Times New Roman" w:hAnsi="Times New Roman"/>
                <w:sz w:val="24"/>
                <w:szCs w:val="24"/>
                <w:lang w:val="uk-UA"/>
              </w:rPr>
            </w:pPr>
            <w:r>
              <w:rPr>
                <w:rFonts w:ascii="Times New Roman" w:hAnsi="Times New Roman"/>
                <w:sz w:val="24"/>
                <w:szCs w:val="24"/>
                <w:lang w:val="uk-UA"/>
              </w:rPr>
              <w:t>5 039 438,5</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у тому числі:</w:t>
            </w:r>
          </w:p>
        </w:tc>
        <w:tc>
          <w:tcPr>
            <w:tcW w:w="4536" w:type="dxa"/>
          </w:tcPr>
          <w:p w:rsidR="009569A0" w:rsidRPr="00A05127" w:rsidRDefault="009569A0" w:rsidP="00006482">
            <w:pPr>
              <w:spacing w:after="0" w:line="240" w:lineRule="auto"/>
              <w:rPr>
                <w:rFonts w:ascii="Times New Roman" w:hAnsi="Times New Roman"/>
                <w:sz w:val="24"/>
                <w:szCs w:val="24"/>
                <w:lang w:val="uk-UA"/>
              </w:rPr>
            </w:pP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9.1.</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коштів державного бюджету</w:t>
            </w:r>
          </w:p>
        </w:tc>
        <w:tc>
          <w:tcPr>
            <w:tcW w:w="4536" w:type="dxa"/>
          </w:tcPr>
          <w:p w:rsidR="009569A0" w:rsidRPr="00A05127" w:rsidRDefault="00577C59" w:rsidP="00006482">
            <w:pPr>
              <w:spacing w:after="0" w:line="240" w:lineRule="auto"/>
              <w:rPr>
                <w:rFonts w:ascii="Times New Roman" w:hAnsi="Times New Roman"/>
                <w:sz w:val="24"/>
                <w:szCs w:val="24"/>
                <w:lang w:val="uk-UA"/>
              </w:rPr>
            </w:pPr>
            <w:r>
              <w:rPr>
                <w:rFonts w:ascii="Times New Roman" w:hAnsi="Times New Roman"/>
                <w:sz w:val="24"/>
                <w:szCs w:val="24"/>
                <w:lang w:val="uk-UA"/>
              </w:rPr>
              <w:t>362 359,5</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9.2.</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коштів обласного бюджету</w:t>
            </w:r>
          </w:p>
        </w:tc>
        <w:tc>
          <w:tcPr>
            <w:tcW w:w="4536" w:type="dxa"/>
          </w:tcPr>
          <w:p w:rsidR="009569A0" w:rsidRPr="00A05127" w:rsidRDefault="00577C59" w:rsidP="00006482">
            <w:pPr>
              <w:spacing w:after="0" w:line="240" w:lineRule="auto"/>
              <w:rPr>
                <w:rFonts w:ascii="Times New Roman" w:hAnsi="Times New Roman"/>
                <w:sz w:val="24"/>
                <w:szCs w:val="24"/>
                <w:lang w:val="uk-UA"/>
              </w:rPr>
            </w:pPr>
            <w:r>
              <w:rPr>
                <w:rFonts w:ascii="Times New Roman" w:hAnsi="Times New Roman"/>
                <w:sz w:val="24"/>
                <w:szCs w:val="24"/>
                <w:lang w:val="uk-UA"/>
              </w:rPr>
              <w:t>86 565,3</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9.3.</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коштів місцевого бюджету</w:t>
            </w:r>
          </w:p>
        </w:tc>
        <w:tc>
          <w:tcPr>
            <w:tcW w:w="4536" w:type="dxa"/>
          </w:tcPr>
          <w:p w:rsidR="009569A0" w:rsidRPr="00577C59" w:rsidRDefault="00577C59" w:rsidP="00006482">
            <w:pPr>
              <w:spacing w:after="0" w:line="240" w:lineRule="auto"/>
              <w:rPr>
                <w:rFonts w:ascii="Times New Roman" w:hAnsi="Times New Roman"/>
                <w:sz w:val="24"/>
                <w:szCs w:val="24"/>
                <w:lang w:val="uk-UA"/>
              </w:rPr>
            </w:pPr>
            <w:r w:rsidRPr="00577C59">
              <w:rPr>
                <w:rFonts w:ascii="Times New Roman" w:hAnsi="Times New Roman"/>
                <w:sz w:val="24"/>
                <w:szCs w:val="24"/>
                <w:lang w:val="uk-UA"/>
              </w:rPr>
              <w:t>393</w:t>
            </w:r>
            <w:r>
              <w:rPr>
                <w:rFonts w:ascii="Times New Roman" w:hAnsi="Times New Roman"/>
                <w:sz w:val="24"/>
                <w:szCs w:val="24"/>
                <w:lang w:val="uk-UA"/>
              </w:rPr>
              <w:t xml:space="preserve"> </w:t>
            </w:r>
            <w:r w:rsidRPr="00577C59">
              <w:rPr>
                <w:rFonts w:ascii="Times New Roman" w:hAnsi="Times New Roman"/>
                <w:sz w:val="24"/>
                <w:szCs w:val="24"/>
                <w:lang w:val="uk-UA"/>
              </w:rPr>
              <w:t>437,0</w:t>
            </w:r>
          </w:p>
        </w:tc>
      </w:tr>
      <w:tr w:rsidR="009569A0" w:rsidRPr="00A05127"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9.4.</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коштів інших джерел</w:t>
            </w:r>
          </w:p>
        </w:tc>
        <w:tc>
          <w:tcPr>
            <w:tcW w:w="4536" w:type="dxa"/>
          </w:tcPr>
          <w:p w:rsidR="009569A0" w:rsidRPr="00577C59" w:rsidRDefault="00577C59" w:rsidP="00006482">
            <w:pPr>
              <w:spacing w:after="0" w:line="240" w:lineRule="auto"/>
              <w:rPr>
                <w:rFonts w:ascii="Times New Roman" w:hAnsi="Times New Roman"/>
                <w:sz w:val="24"/>
                <w:szCs w:val="24"/>
                <w:lang w:val="uk-UA"/>
              </w:rPr>
            </w:pPr>
            <w:r w:rsidRPr="00577C59">
              <w:rPr>
                <w:rFonts w:ascii="Times New Roman" w:hAnsi="Times New Roman"/>
                <w:sz w:val="24"/>
                <w:szCs w:val="24"/>
                <w:lang w:val="uk-UA"/>
              </w:rPr>
              <w:t>4</w:t>
            </w:r>
            <w:r>
              <w:rPr>
                <w:rFonts w:ascii="Times New Roman" w:hAnsi="Times New Roman"/>
                <w:sz w:val="24"/>
                <w:szCs w:val="24"/>
                <w:lang w:val="uk-UA"/>
              </w:rPr>
              <w:t xml:space="preserve"> </w:t>
            </w:r>
            <w:r w:rsidRPr="00577C59">
              <w:rPr>
                <w:rFonts w:ascii="Times New Roman" w:hAnsi="Times New Roman"/>
                <w:sz w:val="24"/>
                <w:szCs w:val="24"/>
                <w:lang w:val="uk-UA"/>
              </w:rPr>
              <w:t>197</w:t>
            </w:r>
            <w:r>
              <w:rPr>
                <w:rFonts w:ascii="Times New Roman" w:hAnsi="Times New Roman"/>
                <w:sz w:val="24"/>
                <w:szCs w:val="24"/>
                <w:lang w:val="uk-UA"/>
              </w:rPr>
              <w:t xml:space="preserve"> </w:t>
            </w:r>
            <w:r w:rsidRPr="00577C59">
              <w:rPr>
                <w:rFonts w:ascii="Times New Roman" w:hAnsi="Times New Roman"/>
                <w:sz w:val="24"/>
                <w:szCs w:val="24"/>
                <w:lang w:val="uk-UA"/>
              </w:rPr>
              <w:t>076,7</w:t>
            </w:r>
          </w:p>
        </w:tc>
      </w:tr>
      <w:tr w:rsidR="009569A0" w:rsidRPr="00286D8C"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10.</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Очікувані результати</w:t>
            </w:r>
          </w:p>
        </w:tc>
        <w:tc>
          <w:tcPr>
            <w:tcW w:w="4536" w:type="dxa"/>
          </w:tcPr>
          <w:p w:rsidR="00AC45AE" w:rsidRDefault="00AC45AE" w:rsidP="00106CAD">
            <w:pPr>
              <w:spacing w:after="0" w:line="240" w:lineRule="auto"/>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1.З</w:t>
            </w:r>
            <w:r w:rsidRPr="00AC45AE">
              <w:rPr>
                <w:rFonts w:ascii="Times New Roman" w:hAnsi="Times New Roman"/>
                <w:sz w:val="24"/>
                <w:szCs w:val="24"/>
                <w:lang w:val="uk-UA"/>
              </w:rPr>
              <w:t>аплановане зменшення енергоспоживання</w:t>
            </w:r>
            <w:r>
              <w:rPr>
                <w:rFonts w:ascii="Times New Roman" w:hAnsi="Times New Roman"/>
                <w:sz w:val="24"/>
                <w:szCs w:val="24"/>
                <w:lang w:val="uk-UA"/>
              </w:rPr>
              <w:t xml:space="preserve"> - 1,5% щороку</w:t>
            </w:r>
            <w:r w:rsidRPr="00AC45AE">
              <w:rPr>
                <w:rFonts w:ascii="Times New Roman" w:hAnsi="Times New Roman"/>
                <w:sz w:val="24"/>
                <w:szCs w:val="24"/>
                <w:lang w:val="uk-UA"/>
              </w:rPr>
              <w:t xml:space="preserve">, </w:t>
            </w:r>
            <w:r>
              <w:rPr>
                <w:rFonts w:ascii="Times New Roman" w:hAnsi="Times New Roman"/>
                <w:sz w:val="24"/>
                <w:szCs w:val="24"/>
                <w:lang w:val="uk-UA"/>
              </w:rPr>
              <w:t>розвиток відновлювальних джерел енергії – 1,4% щороку.</w:t>
            </w:r>
            <w:r w:rsidRPr="00AC45AE">
              <w:rPr>
                <w:rFonts w:ascii="Times New Roman" w:eastAsia="Times New Roman" w:hAnsi="Times New Roman" w:cs="Times New Roman"/>
                <w:sz w:val="24"/>
                <w:szCs w:val="24"/>
                <w:lang w:val="uk-UA" w:eastAsia="uk-UA"/>
              </w:rPr>
              <w:t xml:space="preserve"> </w:t>
            </w:r>
          </w:p>
          <w:p w:rsidR="00150AC4" w:rsidRPr="00150AC4" w:rsidRDefault="00150AC4" w:rsidP="00106CAD">
            <w:pPr>
              <w:spacing w:after="0" w:line="240" w:lineRule="auto"/>
              <w:jc w:val="both"/>
              <w:rPr>
                <w:rFonts w:ascii="Times New Roman" w:eastAsia="Times New Roman" w:hAnsi="Times New Roman" w:cs="Times New Roman"/>
                <w:sz w:val="24"/>
                <w:szCs w:val="24"/>
                <w:lang w:val="uk-UA" w:eastAsia="uk-UA"/>
              </w:rPr>
            </w:pPr>
            <w:r w:rsidRPr="00AC45AE">
              <w:rPr>
                <w:rFonts w:ascii="Times New Roman" w:eastAsia="Times New Roman" w:hAnsi="Times New Roman" w:cs="Times New Roman"/>
                <w:sz w:val="24"/>
                <w:szCs w:val="24"/>
                <w:lang w:val="uk-UA" w:eastAsia="uk-UA"/>
              </w:rPr>
              <w:t>2.</w:t>
            </w:r>
            <w:r>
              <w:rPr>
                <w:rFonts w:ascii="Times New Roman" w:eastAsia="Times New Roman" w:hAnsi="Times New Roman" w:cs="Times New Roman"/>
                <w:sz w:val="24"/>
                <w:szCs w:val="24"/>
                <w:lang w:val="uk-UA" w:eastAsia="uk-UA"/>
              </w:rPr>
              <w:t xml:space="preserve"> </w:t>
            </w:r>
            <w:r w:rsidRPr="00150AC4">
              <w:rPr>
                <w:rFonts w:ascii="Times New Roman" w:eastAsia="Times New Roman" w:hAnsi="Times New Roman" w:cs="Times New Roman"/>
                <w:sz w:val="24"/>
                <w:szCs w:val="24"/>
                <w:lang w:val="uk-UA" w:eastAsia="uk-UA"/>
              </w:rPr>
              <w:t xml:space="preserve">Скорочення витрат місцевого бюджету на оплату енергоресурсів на </w:t>
            </w:r>
            <w:r w:rsidR="00241998" w:rsidRPr="00241998">
              <w:rPr>
                <w:rFonts w:ascii="Times New Roman" w:eastAsia="Times New Roman" w:hAnsi="Times New Roman" w:cs="Times New Roman"/>
                <w:sz w:val="24"/>
                <w:szCs w:val="24"/>
                <w:lang w:val="uk-UA" w:eastAsia="uk-UA"/>
              </w:rPr>
              <w:t>1</w:t>
            </w:r>
            <w:r w:rsidR="00241998">
              <w:rPr>
                <w:rFonts w:ascii="Times New Roman" w:eastAsia="Times New Roman" w:hAnsi="Times New Roman" w:cs="Times New Roman"/>
                <w:sz w:val="24"/>
                <w:szCs w:val="24"/>
                <w:lang w:val="uk-UA" w:eastAsia="uk-UA"/>
              </w:rPr>
              <w:t>4602,9</w:t>
            </w:r>
            <w:r w:rsidRPr="00150AC4">
              <w:rPr>
                <w:rFonts w:ascii="Times New Roman" w:eastAsia="Times New Roman" w:hAnsi="Times New Roman" w:cs="Times New Roman"/>
                <w:sz w:val="24"/>
                <w:szCs w:val="24"/>
                <w:lang w:val="uk-UA" w:eastAsia="uk-UA"/>
              </w:rPr>
              <w:t xml:space="preserve"> грн за рахунок впровадження енергоефективних заходів.</w:t>
            </w:r>
          </w:p>
          <w:p w:rsidR="00106CAD" w:rsidRPr="00AC45AE" w:rsidRDefault="00150AC4" w:rsidP="00106CAD">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3. </w:t>
            </w:r>
            <w:r w:rsidRPr="00150AC4">
              <w:rPr>
                <w:rFonts w:ascii="Times New Roman" w:eastAsia="Times New Roman" w:hAnsi="Times New Roman" w:cs="Times New Roman"/>
                <w:sz w:val="24"/>
                <w:szCs w:val="24"/>
                <w:lang w:val="uk-UA" w:eastAsia="uk-UA"/>
              </w:rPr>
              <w:t xml:space="preserve">Залучення додаткових </w:t>
            </w:r>
            <w:r w:rsidR="001D123F">
              <w:rPr>
                <w:rFonts w:ascii="Times New Roman" w:eastAsia="Times New Roman" w:hAnsi="Times New Roman" w:cs="Times New Roman"/>
                <w:sz w:val="24"/>
                <w:szCs w:val="24"/>
                <w:lang w:val="uk-UA" w:eastAsia="uk-UA"/>
              </w:rPr>
              <w:t>інвестицій та грантів у розмірі 4 197 076,7</w:t>
            </w:r>
            <w:r w:rsidRPr="001D123F">
              <w:rPr>
                <w:rFonts w:ascii="Times New Roman" w:eastAsia="Times New Roman" w:hAnsi="Times New Roman" w:cs="Times New Roman"/>
                <w:sz w:val="24"/>
                <w:szCs w:val="24"/>
                <w:lang w:val="uk-UA" w:eastAsia="uk-UA"/>
              </w:rPr>
              <w:t xml:space="preserve"> млн</w:t>
            </w:r>
            <w:r w:rsidR="0071313D">
              <w:rPr>
                <w:rFonts w:ascii="Times New Roman" w:eastAsia="Times New Roman" w:hAnsi="Times New Roman" w:cs="Times New Roman"/>
                <w:sz w:val="24"/>
                <w:szCs w:val="24"/>
                <w:lang w:val="uk-UA" w:eastAsia="uk-UA"/>
              </w:rPr>
              <w:t>.</w:t>
            </w:r>
            <w:r w:rsidRPr="001D123F">
              <w:rPr>
                <w:rFonts w:ascii="Times New Roman" w:eastAsia="Times New Roman" w:hAnsi="Times New Roman" w:cs="Times New Roman"/>
                <w:sz w:val="24"/>
                <w:szCs w:val="24"/>
                <w:lang w:val="uk-UA" w:eastAsia="uk-UA"/>
              </w:rPr>
              <w:t>грн</w:t>
            </w:r>
            <w:r w:rsidRPr="00150AC4">
              <w:rPr>
                <w:rFonts w:ascii="Times New Roman" w:eastAsia="Times New Roman" w:hAnsi="Times New Roman" w:cs="Times New Roman"/>
                <w:sz w:val="24"/>
                <w:szCs w:val="24"/>
                <w:lang w:val="uk-UA" w:eastAsia="uk-UA"/>
              </w:rPr>
              <w:t xml:space="preserve"> для </w:t>
            </w:r>
            <w:r w:rsidRPr="00AC45AE">
              <w:rPr>
                <w:rFonts w:ascii="Times New Roman" w:eastAsia="Times New Roman" w:hAnsi="Times New Roman" w:cs="Times New Roman"/>
                <w:sz w:val="24"/>
                <w:szCs w:val="24"/>
                <w:lang w:val="uk-UA" w:eastAsia="uk-UA"/>
              </w:rPr>
              <w:t>реалізації проєктів з енергозбереження.</w:t>
            </w:r>
          </w:p>
          <w:p w:rsidR="000D08FE" w:rsidRPr="00AC45AE" w:rsidRDefault="00AC45AE" w:rsidP="000D08FE">
            <w:pPr>
              <w:spacing w:after="0" w:line="240" w:lineRule="auto"/>
              <w:jc w:val="both"/>
              <w:rPr>
                <w:rFonts w:ascii="Times New Roman" w:hAnsi="Times New Roman" w:cs="Times New Roman"/>
                <w:sz w:val="24"/>
                <w:szCs w:val="24"/>
                <w:lang w:val="uk-UA"/>
              </w:rPr>
            </w:pPr>
            <w:r w:rsidRPr="00AC45AE">
              <w:rPr>
                <w:rFonts w:ascii="Times New Roman" w:hAnsi="Times New Roman" w:cs="Times New Roman"/>
                <w:sz w:val="24"/>
                <w:szCs w:val="24"/>
                <w:lang w:val="uk-UA"/>
              </w:rPr>
              <w:t>4</w:t>
            </w:r>
            <w:r w:rsidR="000D08FE" w:rsidRPr="00AC45AE">
              <w:rPr>
                <w:rFonts w:ascii="Times New Roman" w:hAnsi="Times New Roman" w:cs="Times New Roman"/>
                <w:sz w:val="24"/>
                <w:szCs w:val="24"/>
                <w:lang w:val="uk-UA"/>
              </w:rPr>
              <w:t>. Скорочення викидів парникових газів (CO</w:t>
            </w:r>
            <w:r w:rsidR="000D08FE" w:rsidRPr="00AC45AE">
              <w:rPr>
                <w:rFonts w:ascii="Cambria Math" w:hAnsi="Cambria Math" w:cs="Cambria Math"/>
                <w:sz w:val="24"/>
                <w:szCs w:val="24"/>
                <w:lang w:val="uk-UA"/>
              </w:rPr>
              <w:t>₂</w:t>
            </w:r>
            <w:r w:rsidRPr="00AC45AE">
              <w:rPr>
                <w:rFonts w:ascii="Times New Roman" w:hAnsi="Times New Roman" w:cs="Times New Roman"/>
                <w:sz w:val="24"/>
                <w:szCs w:val="24"/>
                <w:lang w:val="uk-UA"/>
              </w:rPr>
              <w:t xml:space="preserve">) на </w:t>
            </w:r>
            <w:r w:rsidRPr="00AC45AE">
              <w:rPr>
                <w:rFonts w:ascii="Times New Roman" w:hAnsi="Times New Roman"/>
                <w:sz w:val="24"/>
                <w:szCs w:val="24"/>
                <w:lang w:val="uk-UA" w:eastAsia="uk-UA"/>
              </w:rPr>
              <w:t>53 334,7 т/рік</w:t>
            </w:r>
            <w:r w:rsidR="000D08FE" w:rsidRPr="00AC45AE">
              <w:rPr>
                <w:rFonts w:ascii="Times New Roman" w:hAnsi="Times New Roman" w:cs="Times New Roman"/>
                <w:sz w:val="24"/>
                <w:szCs w:val="24"/>
                <w:lang w:val="uk-UA"/>
              </w:rPr>
              <w:t xml:space="preserve"> тонн на рік.</w:t>
            </w:r>
          </w:p>
          <w:p w:rsidR="000D08FE" w:rsidRPr="000D08FE" w:rsidRDefault="00AC45AE" w:rsidP="000D08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5. </w:t>
            </w:r>
            <w:r w:rsidR="000D08FE" w:rsidRPr="00AC45AE">
              <w:rPr>
                <w:rFonts w:ascii="Times New Roman" w:hAnsi="Times New Roman" w:cs="Times New Roman"/>
                <w:sz w:val="24"/>
                <w:szCs w:val="24"/>
                <w:lang w:val="uk-UA"/>
              </w:rPr>
              <w:t>Підвищення екологічної</w:t>
            </w:r>
            <w:r w:rsidR="000D08FE" w:rsidRPr="000D08FE">
              <w:rPr>
                <w:rFonts w:ascii="Times New Roman" w:hAnsi="Times New Roman" w:cs="Times New Roman"/>
                <w:sz w:val="24"/>
                <w:szCs w:val="24"/>
                <w:lang w:val="uk-UA"/>
              </w:rPr>
              <w:t xml:space="preserve"> безпеки громади через зменшення використання викопних видів палива.</w:t>
            </w:r>
          </w:p>
          <w:p w:rsidR="000D08FE" w:rsidRPr="000D08FE" w:rsidRDefault="00AC45AE" w:rsidP="000D08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6. </w:t>
            </w:r>
            <w:r w:rsidR="000D08FE" w:rsidRPr="000D08FE">
              <w:rPr>
                <w:rFonts w:ascii="Times New Roman" w:hAnsi="Times New Roman" w:cs="Times New Roman"/>
                <w:sz w:val="24"/>
                <w:szCs w:val="24"/>
                <w:lang w:val="uk-UA"/>
              </w:rPr>
              <w:t>Поліпшення якості повітря завдяки зниженню забруднюючих викидів.</w:t>
            </w:r>
          </w:p>
          <w:p w:rsidR="000D08FE" w:rsidRPr="000D08FE" w:rsidRDefault="00AC45AE" w:rsidP="00AC45AE">
            <w:pPr>
              <w:pStyle w:val="3"/>
              <w:spacing w:before="0" w:after="0"/>
              <w:jc w:val="both"/>
              <w:rPr>
                <w:rFonts w:ascii="Times New Roman" w:hAnsi="Times New Roman"/>
                <w:sz w:val="24"/>
                <w:szCs w:val="24"/>
              </w:rPr>
            </w:pPr>
            <w:r>
              <w:rPr>
                <w:rStyle w:val="afb"/>
                <w:rFonts w:ascii="Times New Roman" w:hAnsi="Times New Roman"/>
                <w:bCs/>
                <w:sz w:val="24"/>
                <w:szCs w:val="24"/>
              </w:rPr>
              <w:t xml:space="preserve">7. </w:t>
            </w:r>
            <w:r w:rsidR="000D08FE" w:rsidRPr="00AC45AE">
              <w:rPr>
                <w:rFonts w:ascii="Times New Roman" w:hAnsi="Times New Roman"/>
                <w:b w:val="0"/>
                <w:sz w:val="24"/>
                <w:szCs w:val="24"/>
              </w:rPr>
              <w:t>Підвищення комфорту проживання мешканців завдяки модернізації систем опалення, освітлення та утеплення будівель.</w:t>
            </w:r>
          </w:p>
          <w:p w:rsidR="000D08FE" w:rsidRPr="000D08FE" w:rsidRDefault="00AC45AE" w:rsidP="000D08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r w:rsidR="000D08FE">
              <w:rPr>
                <w:rFonts w:ascii="Times New Roman" w:hAnsi="Times New Roman" w:cs="Times New Roman"/>
                <w:sz w:val="24"/>
                <w:szCs w:val="24"/>
                <w:lang w:val="uk-UA"/>
              </w:rPr>
              <w:t xml:space="preserve"> </w:t>
            </w:r>
            <w:r w:rsidR="000D08FE" w:rsidRPr="000D08FE">
              <w:rPr>
                <w:rFonts w:ascii="Times New Roman" w:hAnsi="Times New Roman" w:cs="Times New Roman"/>
                <w:sz w:val="24"/>
                <w:szCs w:val="24"/>
                <w:lang w:val="uk-UA"/>
              </w:rPr>
              <w:t xml:space="preserve">Підвищення обізнаності населення щодо методів енергозбереження через проведення навчальних та інформаційних </w:t>
            </w:r>
            <w:r w:rsidR="000D08FE" w:rsidRPr="000D08FE">
              <w:rPr>
                <w:rFonts w:ascii="Times New Roman" w:hAnsi="Times New Roman" w:cs="Times New Roman"/>
                <w:sz w:val="24"/>
                <w:szCs w:val="24"/>
                <w:lang w:val="uk-UA"/>
              </w:rPr>
              <w:lastRenderedPageBreak/>
              <w:t>кампаній.</w:t>
            </w:r>
          </w:p>
          <w:p w:rsidR="000D08FE" w:rsidRPr="000D08FE" w:rsidRDefault="00AC45AE" w:rsidP="001F3A9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w:t>
            </w:r>
            <w:r w:rsidR="001F3A9E">
              <w:rPr>
                <w:rFonts w:ascii="Times New Roman" w:hAnsi="Times New Roman" w:cs="Times New Roman"/>
                <w:sz w:val="24"/>
                <w:szCs w:val="24"/>
                <w:lang w:val="uk-UA"/>
              </w:rPr>
              <w:t xml:space="preserve">. </w:t>
            </w:r>
            <w:r w:rsidR="000D08FE" w:rsidRPr="000D08FE">
              <w:rPr>
                <w:rFonts w:ascii="Times New Roman" w:hAnsi="Times New Roman" w:cs="Times New Roman"/>
                <w:sz w:val="24"/>
                <w:szCs w:val="24"/>
                <w:lang w:val="uk-UA"/>
              </w:rPr>
              <w:t>Впровадження системи енергетичного менеджменту в комунальних установах.</w:t>
            </w:r>
          </w:p>
          <w:p w:rsidR="000D08FE" w:rsidRPr="000D08FE" w:rsidRDefault="00AC45AE" w:rsidP="001F3A9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w:t>
            </w:r>
            <w:r w:rsidR="001F3A9E">
              <w:rPr>
                <w:rFonts w:ascii="Times New Roman" w:hAnsi="Times New Roman" w:cs="Times New Roman"/>
                <w:sz w:val="24"/>
                <w:szCs w:val="24"/>
                <w:lang w:val="uk-UA"/>
              </w:rPr>
              <w:t xml:space="preserve">. </w:t>
            </w:r>
            <w:r w:rsidR="000D08FE" w:rsidRPr="000D08FE">
              <w:rPr>
                <w:rFonts w:ascii="Times New Roman" w:hAnsi="Times New Roman" w:cs="Times New Roman"/>
                <w:sz w:val="24"/>
                <w:szCs w:val="24"/>
                <w:lang w:val="uk-UA"/>
              </w:rPr>
              <w:t>Налагодження постійного моніторингу енергоспоживання у закладах бюджетної сфери.</w:t>
            </w:r>
          </w:p>
          <w:p w:rsidR="000D08FE" w:rsidRPr="001F3A9E" w:rsidRDefault="00AC45AE" w:rsidP="000D08FE">
            <w:pPr>
              <w:spacing w:after="0" w:line="240" w:lineRule="auto"/>
              <w:jc w:val="both"/>
              <w:rPr>
                <w:lang w:val="uk-UA"/>
              </w:rPr>
            </w:pPr>
            <w:r>
              <w:rPr>
                <w:rFonts w:ascii="Times New Roman" w:hAnsi="Times New Roman" w:cs="Times New Roman"/>
                <w:sz w:val="24"/>
                <w:szCs w:val="24"/>
                <w:lang w:val="uk-UA"/>
              </w:rPr>
              <w:t>11</w:t>
            </w:r>
            <w:r w:rsidR="001F3A9E">
              <w:rPr>
                <w:rFonts w:ascii="Times New Roman" w:hAnsi="Times New Roman" w:cs="Times New Roman"/>
                <w:sz w:val="24"/>
                <w:szCs w:val="24"/>
                <w:lang w:val="uk-UA"/>
              </w:rPr>
              <w:t xml:space="preserve">. </w:t>
            </w:r>
            <w:r w:rsidR="000D08FE" w:rsidRPr="000D08FE">
              <w:rPr>
                <w:rFonts w:ascii="Times New Roman" w:hAnsi="Times New Roman" w:cs="Times New Roman"/>
                <w:sz w:val="24"/>
                <w:szCs w:val="24"/>
                <w:lang w:val="uk-UA"/>
              </w:rPr>
              <w:t>Формування партнерських відносин із міжнародними організаціями та донорами для сталого розвитку</w:t>
            </w:r>
            <w:r w:rsidR="000D08FE">
              <w:t xml:space="preserve"> </w:t>
            </w:r>
            <w:r w:rsidR="000D08FE" w:rsidRPr="001F3A9E">
              <w:rPr>
                <w:rFonts w:ascii="Times New Roman" w:hAnsi="Times New Roman" w:cs="Times New Roman"/>
                <w:sz w:val="24"/>
                <w:szCs w:val="24"/>
                <w:lang w:val="uk-UA"/>
              </w:rPr>
              <w:t>громади.</w:t>
            </w:r>
          </w:p>
        </w:tc>
      </w:tr>
      <w:tr w:rsidR="009569A0" w:rsidRPr="008B46BE" w:rsidTr="00673D2B">
        <w:tc>
          <w:tcPr>
            <w:tcW w:w="612" w:type="dxa"/>
          </w:tcPr>
          <w:p w:rsidR="009569A0" w:rsidRPr="00A05127" w:rsidRDefault="009569A0" w:rsidP="00006482">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lastRenderedPageBreak/>
              <w:t>11.</w:t>
            </w:r>
          </w:p>
        </w:tc>
        <w:tc>
          <w:tcPr>
            <w:tcW w:w="4458" w:type="dxa"/>
          </w:tcPr>
          <w:p w:rsidR="009569A0" w:rsidRPr="00A05127" w:rsidRDefault="009569A0" w:rsidP="00006482">
            <w:pPr>
              <w:spacing w:after="0" w:line="240" w:lineRule="auto"/>
              <w:jc w:val="both"/>
              <w:rPr>
                <w:rFonts w:ascii="Times New Roman" w:hAnsi="Times New Roman"/>
                <w:sz w:val="24"/>
                <w:szCs w:val="24"/>
                <w:lang w:val="uk-UA"/>
              </w:rPr>
            </w:pPr>
            <w:r w:rsidRPr="00A05127">
              <w:rPr>
                <w:rFonts w:ascii="Times New Roman" w:hAnsi="Times New Roman"/>
                <w:sz w:val="24"/>
                <w:szCs w:val="24"/>
                <w:lang w:val="uk-UA"/>
              </w:rPr>
              <w:t xml:space="preserve">Контроль за виконанням </w:t>
            </w:r>
            <w:r>
              <w:rPr>
                <w:rFonts w:ascii="Times New Roman" w:hAnsi="Times New Roman"/>
                <w:sz w:val="24"/>
                <w:szCs w:val="24"/>
                <w:lang w:val="uk-UA"/>
              </w:rPr>
              <w:t>п</w:t>
            </w:r>
            <w:r w:rsidRPr="00A05127">
              <w:rPr>
                <w:rFonts w:ascii="Times New Roman" w:hAnsi="Times New Roman"/>
                <w:sz w:val="24"/>
                <w:szCs w:val="24"/>
                <w:lang w:val="uk-UA"/>
              </w:rPr>
              <w:t>рограми (орган, уповноважений здійснювати контроль за виконанням)</w:t>
            </w:r>
          </w:p>
        </w:tc>
        <w:tc>
          <w:tcPr>
            <w:tcW w:w="4536" w:type="dxa"/>
          </w:tcPr>
          <w:p w:rsidR="009569A0" w:rsidRPr="00A05127" w:rsidRDefault="00E730BA" w:rsidP="004E5132">
            <w:pPr>
              <w:spacing w:after="0" w:line="240" w:lineRule="auto"/>
              <w:rPr>
                <w:rFonts w:ascii="Times New Roman" w:hAnsi="Times New Roman"/>
                <w:sz w:val="24"/>
                <w:szCs w:val="24"/>
                <w:lang w:val="uk-UA"/>
              </w:rPr>
            </w:pPr>
            <w:r>
              <w:rPr>
                <w:rFonts w:ascii="Times New Roman" w:hAnsi="Times New Roman"/>
                <w:sz w:val="24"/>
                <w:szCs w:val="24"/>
                <w:lang w:val="uk-UA"/>
              </w:rPr>
              <w:t>Первомайська міська рада</w:t>
            </w:r>
            <w:r w:rsidR="004E5132">
              <w:rPr>
                <w:rFonts w:ascii="Times New Roman" w:hAnsi="Times New Roman"/>
                <w:sz w:val="24"/>
                <w:szCs w:val="24"/>
                <w:lang w:val="uk-UA"/>
              </w:rPr>
              <w:t xml:space="preserve">, </w:t>
            </w:r>
            <w:r w:rsidR="00A21A5E">
              <w:rPr>
                <w:rFonts w:ascii="Times New Roman" w:hAnsi="Times New Roman"/>
                <w:sz w:val="24"/>
                <w:szCs w:val="24"/>
                <w:lang w:val="uk-UA"/>
              </w:rPr>
              <w:t>постійна комісія міської ради з питань житлово-комунального господарства, транспорту, надрокористування, екології, охорони навколишнього середовища, взаємодії з органами самоорганізації населення, енергозбереження та благоустрою</w:t>
            </w:r>
          </w:p>
        </w:tc>
      </w:tr>
    </w:tbl>
    <w:p w:rsidR="002E0EBF" w:rsidRDefault="002E0EBF" w:rsidP="00DB1661">
      <w:pPr>
        <w:spacing w:after="0" w:line="240" w:lineRule="auto"/>
        <w:jc w:val="both"/>
        <w:rPr>
          <w:rFonts w:ascii="Times New Roman" w:hAnsi="Times New Roman" w:cs="Times New Roman"/>
          <w:sz w:val="28"/>
          <w:szCs w:val="28"/>
          <w:lang w:val="uk-UA"/>
        </w:rPr>
      </w:pPr>
    </w:p>
    <w:p w:rsidR="002E0EBF" w:rsidRPr="002E0EBF" w:rsidRDefault="002E0EBF" w:rsidP="00A43195">
      <w:pPr>
        <w:jc w:val="both"/>
        <w:rPr>
          <w:rFonts w:ascii="Times New Roman" w:hAnsi="Times New Roman" w:cs="Times New Roman"/>
          <w:sz w:val="28"/>
          <w:szCs w:val="28"/>
          <w:lang w:val="uk-UA"/>
        </w:rPr>
      </w:pPr>
      <w:r w:rsidRPr="002E0EBF">
        <w:rPr>
          <w:rFonts w:ascii="Times New Roman" w:hAnsi="Times New Roman" w:cs="Times New Roman"/>
          <w:sz w:val="28"/>
          <w:szCs w:val="28"/>
          <w:lang w:val="uk-UA"/>
        </w:rPr>
        <w:t>Розділ 2. Проблеми, на розв'язання яких спрямована Програма.</w:t>
      </w:r>
    </w:p>
    <w:p w:rsidR="00712870" w:rsidRDefault="00712870" w:rsidP="00A27089">
      <w:pPr>
        <w:spacing w:after="0" w:line="240" w:lineRule="auto"/>
        <w:ind w:firstLine="567"/>
        <w:jc w:val="both"/>
        <w:rPr>
          <w:rFonts w:ascii="Times New Roman" w:hAnsi="Times New Roman" w:cs="Times New Roman"/>
          <w:sz w:val="28"/>
          <w:szCs w:val="28"/>
          <w:lang w:val="uk-UA"/>
        </w:rPr>
      </w:pPr>
      <w:r>
        <w:rPr>
          <w:rStyle w:val="afb"/>
          <w:rFonts w:ascii="Times New Roman" w:hAnsi="Times New Roman" w:cs="Times New Roman"/>
          <w:b w:val="0"/>
          <w:sz w:val="28"/>
          <w:szCs w:val="28"/>
          <w:lang w:val="uk-UA"/>
        </w:rPr>
        <w:t>2.1.</w:t>
      </w:r>
      <w:r w:rsidRPr="00712870">
        <w:rPr>
          <w:rStyle w:val="afb"/>
          <w:rFonts w:ascii="Times New Roman" w:hAnsi="Times New Roman" w:cs="Times New Roman"/>
          <w:b w:val="0"/>
          <w:sz w:val="28"/>
          <w:szCs w:val="28"/>
          <w:lang w:val="uk-UA"/>
        </w:rPr>
        <w:t>Високі бюджетні витрати на енергоресурси у бюджетних установах</w:t>
      </w:r>
      <w:r>
        <w:rPr>
          <w:rFonts w:ascii="Times New Roman" w:hAnsi="Times New Roman" w:cs="Times New Roman"/>
          <w:sz w:val="28"/>
          <w:szCs w:val="28"/>
          <w:lang w:val="uk-UA"/>
        </w:rPr>
        <w:t>, а саме: з</w:t>
      </w:r>
      <w:r w:rsidRPr="00712870">
        <w:rPr>
          <w:rFonts w:ascii="Times New Roman" w:hAnsi="Times New Roman" w:cs="Times New Roman"/>
          <w:sz w:val="28"/>
          <w:szCs w:val="28"/>
          <w:lang w:val="uk-UA"/>
        </w:rPr>
        <w:t>начне навантаження на місцевий бюджет через споживання енергії в закладах освіти, охорони здоров</w:t>
      </w:r>
      <w:r>
        <w:rPr>
          <w:rFonts w:ascii="Times New Roman" w:hAnsi="Times New Roman" w:cs="Times New Roman"/>
          <w:sz w:val="28"/>
          <w:szCs w:val="28"/>
          <w:lang w:val="uk-UA"/>
        </w:rPr>
        <w:t>'я та адміністративних будівлях.</w:t>
      </w:r>
    </w:p>
    <w:p w:rsidR="00712870" w:rsidRDefault="00712870"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2.2. </w:t>
      </w:r>
      <w:r w:rsidRPr="00712870">
        <w:rPr>
          <w:rFonts w:ascii="Times New Roman" w:hAnsi="Times New Roman" w:cs="Times New Roman"/>
          <w:sz w:val="28"/>
          <w:szCs w:val="28"/>
          <w:lang w:val="uk-UA"/>
        </w:rPr>
        <w:t>Не</w:t>
      </w:r>
      <w:r>
        <w:rPr>
          <w:rFonts w:ascii="Times New Roman" w:hAnsi="Times New Roman" w:cs="Times New Roman"/>
          <w:sz w:val="28"/>
          <w:szCs w:val="28"/>
          <w:lang w:val="uk-UA"/>
        </w:rPr>
        <w:t xml:space="preserve"> </w:t>
      </w:r>
      <w:r w:rsidRPr="00712870">
        <w:rPr>
          <w:rFonts w:ascii="Times New Roman" w:hAnsi="Times New Roman" w:cs="Times New Roman"/>
          <w:sz w:val="28"/>
          <w:szCs w:val="28"/>
          <w:lang w:val="uk-UA"/>
        </w:rPr>
        <w:t xml:space="preserve">впровадження енергоменеджменту та </w:t>
      </w:r>
      <w:r w:rsidR="001D123F">
        <w:rPr>
          <w:rFonts w:ascii="Times New Roman" w:hAnsi="Times New Roman" w:cs="Times New Roman"/>
          <w:sz w:val="28"/>
          <w:szCs w:val="28"/>
          <w:lang w:val="uk-UA"/>
        </w:rPr>
        <w:t xml:space="preserve">низький рівень впровадження </w:t>
      </w:r>
      <w:r w:rsidRPr="00712870">
        <w:rPr>
          <w:rFonts w:ascii="Times New Roman" w:hAnsi="Times New Roman" w:cs="Times New Roman"/>
          <w:sz w:val="28"/>
          <w:szCs w:val="28"/>
          <w:lang w:val="uk-UA"/>
        </w:rPr>
        <w:t>енергоефективних</w:t>
      </w:r>
      <w:r>
        <w:rPr>
          <w:rFonts w:ascii="Times New Roman" w:hAnsi="Times New Roman" w:cs="Times New Roman"/>
          <w:sz w:val="28"/>
          <w:szCs w:val="28"/>
          <w:lang w:val="uk-UA"/>
        </w:rPr>
        <w:t xml:space="preserve"> технологій у комунальних підприємствах міської ради</w:t>
      </w:r>
      <w:r w:rsidRPr="00712870">
        <w:rPr>
          <w:rFonts w:ascii="Times New Roman" w:hAnsi="Times New Roman" w:cs="Times New Roman"/>
          <w:sz w:val="28"/>
          <w:szCs w:val="28"/>
          <w:lang w:val="uk-UA"/>
        </w:rPr>
        <w:t>.</w:t>
      </w:r>
    </w:p>
    <w:p w:rsidR="00A27089" w:rsidRDefault="00712870"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 </w:t>
      </w:r>
      <w:r w:rsidRPr="00712870">
        <w:rPr>
          <w:rStyle w:val="afb"/>
          <w:rFonts w:ascii="Times New Roman" w:hAnsi="Times New Roman" w:cs="Times New Roman"/>
          <w:b w:val="0"/>
          <w:sz w:val="28"/>
          <w:szCs w:val="28"/>
          <w:lang w:val="uk-UA"/>
        </w:rPr>
        <w:t>Недостатня енергонезалежність громади та бюджетних установ</w:t>
      </w:r>
      <w:r w:rsidR="00A27089">
        <w:rPr>
          <w:rFonts w:ascii="Times New Roman" w:hAnsi="Times New Roman" w:cs="Times New Roman"/>
          <w:sz w:val="28"/>
          <w:szCs w:val="28"/>
          <w:lang w:val="uk-UA"/>
        </w:rPr>
        <w:t>:</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2.3.1. </w:t>
      </w:r>
      <w:r w:rsidR="00712870" w:rsidRPr="00712870">
        <w:rPr>
          <w:rFonts w:ascii="Times New Roman" w:hAnsi="Times New Roman" w:cs="Times New Roman"/>
          <w:sz w:val="28"/>
          <w:szCs w:val="28"/>
          <w:lang w:val="uk-UA"/>
        </w:rPr>
        <w:t>Висока залежність від централізованого постачання енергоресурсів, що робить бюджетні установи вразливими до зростання тарифів.</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2.3.2. </w:t>
      </w:r>
      <w:r w:rsidR="00712870" w:rsidRPr="00712870">
        <w:rPr>
          <w:rFonts w:ascii="Times New Roman" w:hAnsi="Times New Roman" w:cs="Times New Roman"/>
          <w:sz w:val="28"/>
          <w:szCs w:val="28"/>
          <w:lang w:val="uk-UA"/>
        </w:rPr>
        <w:t>Обмежене використання альтернативних джерел енергії (сонячна, вітрова, біоенергетика) та нетрадиційних видів палива.</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w:t>
      </w:r>
      <w:r w:rsidR="00712870" w:rsidRPr="00712870">
        <w:rPr>
          <w:rStyle w:val="afb"/>
          <w:rFonts w:ascii="Times New Roman" w:hAnsi="Times New Roman" w:cs="Times New Roman"/>
          <w:b w:val="0"/>
          <w:sz w:val="28"/>
          <w:szCs w:val="28"/>
          <w:lang w:val="uk-UA"/>
        </w:rPr>
        <w:t>Неоптимальне використання енергоресурсів у сфері водопостачання та водовідведення</w:t>
      </w:r>
      <w:r>
        <w:rPr>
          <w:rFonts w:ascii="Times New Roman" w:hAnsi="Times New Roman" w:cs="Times New Roman"/>
          <w:sz w:val="28"/>
          <w:szCs w:val="28"/>
          <w:lang w:val="uk-UA"/>
        </w:rPr>
        <w:t>:</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2.4.1. </w:t>
      </w:r>
      <w:r w:rsidR="00712870" w:rsidRPr="00712870">
        <w:rPr>
          <w:rFonts w:ascii="Times New Roman" w:hAnsi="Times New Roman" w:cs="Times New Roman"/>
          <w:sz w:val="28"/>
          <w:szCs w:val="28"/>
          <w:lang w:val="uk-UA"/>
        </w:rPr>
        <w:t>Висока енергоємність роботи водоканалу через застаріле насосне обладнання.</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2.4.2. </w:t>
      </w:r>
      <w:r w:rsidR="00712870" w:rsidRPr="00712870">
        <w:rPr>
          <w:rFonts w:ascii="Times New Roman" w:hAnsi="Times New Roman" w:cs="Times New Roman"/>
          <w:sz w:val="28"/>
          <w:szCs w:val="28"/>
          <w:lang w:val="uk-UA"/>
        </w:rPr>
        <w:t>Відсутність систем автоматичного моніторингу та контролю споживання електроенергії у водопровідній та каналізаційній інфраструктурі.</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2.4.3. </w:t>
      </w:r>
      <w:r w:rsidR="00712870" w:rsidRPr="00712870">
        <w:rPr>
          <w:rFonts w:ascii="Times New Roman" w:hAnsi="Times New Roman" w:cs="Times New Roman"/>
          <w:sz w:val="28"/>
          <w:szCs w:val="28"/>
          <w:lang w:val="uk-UA"/>
        </w:rPr>
        <w:t>Великі втрати води через зношеність мереж, що додатково збільшує витрати електроенергії.</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2.5. </w:t>
      </w:r>
      <w:r w:rsidR="00712870" w:rsidRPr="00712870">
        <w:rPr>
          <w:rStyle w:val="afb"/>
          <w:rFonts w:ascii="Times New Roman" w:hAnsi="Times New Roman" w:cs="Times New Roman"/>
          <w:b w:val="0"/>
          <w:sz w:val="28"/>
          <w:szCs w:val="28"/>
          <w:lang w:val="uk-UA"/>
        </w:rPr>
        <w:t>Недостатня модернізація критичної інфраструктури</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2.5.1. </w:t>
      </w:r>
      <w:r w:rsidR="00712870" w:rsidRPr="00712870">
        <w:rPr>
          <w:rFonts w:ascii="Times New Roman" w:hAnsi="Times New Roman" w:cs="Times New Roman"/>
          <w:sz w:val="28"/>
          <w:szCs w:val="28"/>
          <w:lang w:val="uk-UA"/>
        </w:rPr>
        <w:t>Високий рівень енергоспоживання у комунальній сфері через застарілі системи опа</w:t>
      </w:r>
      <w:r>
        <w:rPr>
          <w:rFonts w:ascii="Times New Roman" w:hAnsi="Times New Roman" w:cs="Times New Roman"/>
          <w:sz w:val="28"/>
          <w:szCs w:val="28"/>
          <w:lang w:val="uk-UA"/>
        </w:rPr>
        <w:t>лення, освітлення та вентиляції, у зв’язку з обмеженістю</w:t>
      </w:r>
      <w:r w:rsidR="00712870" w:rsidRPr="00712870">
        <w:rPr>
          <w:rFonts w:ascii="Times New Roman" w:hAnsi="Times New Roman" w:cs="Times New Roman"/>
          <w:sz w:val="28"/>
          <w:szCs w:val="28"/>
          <w:lang w:val="uk-UA"/>
        </w:rPr>
        <w:t xml:space="preserve"> фінансових ресурсів для оновлення інфраструктури та підвищення її енергоефективності.</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 </w:t>
      </w:r>
      <w:r w:rsidR="00712870" w:rsidRPr="00712870">
        <w:rPr>
          <w:rStyle w:val="afb"/>
          <w:rFonts w:ascii="Times New Roman" w:hAnsi="Times New Roman" w:cs="Times New Roman"/>
          <w:b w:val="0"/>
          <w:sz w:val="28"/>
          <w:szCs w:val="28"/>
          <w:lang w:val="uk-UA"/>
        </w:rPr>
        <w:t>Низький рівень впровадження сучасних технологій у сфері поводження з твердими побутовими відходами (ТПВ)</w:t>
      </w:r>
      <w:r>
        <w:rPr>
          <w:rStyle w:val="afb"/>
          <w:rFonts w:ascii="Times New Roman" w:hAnsi="Times New Roman" w:cs="Times New Roman"/>
          <w:b w:val="0"/>
          <w:sz w:val="28"/>
          <w:szCs w:val="28"/>
          <w:lang w:val="uk-UA"/>
        </w:rPr>
        <w:t>:</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2.6.1. </w:t>
      </w:r>
      <w:r w:rsidR="00712870" w:rsidRPr="00712870">
        <w:rPr>
          <w:rFonts w:ascii="Times New Roman" w:hAnsi="Times New Roman" w:cs="Times New Roman"/>
          <w:sz w:val="28"/>
          <w:szCs w:val="28"/>
          <w:lang w:val="uk-UA"/>
        </w:rPr>
        <w:t>Відсутність ефективної системи роздільного збору відходів.</w:t>
      </w:r>
    </w:p>
    <w:p w:rsidR="00A27089" w:rsidRDefault="00A27089" w:rsidP="00A2708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2.6.2. </w:t>
      </w:r>
      <w:r w:rsidR="00712870" w:rsidRPr="00712870">
        <w:rPr>
          <w:rFonts w:ascii="Times New Roman" w:hAnsi="Times New Roman" w:cs="Times New Roman"/>
          <w:sz w:val="28"/>
          <w:szCs w:val="28"/>
          <w:lang w:val="uk-UA"/>
        </w:rPr>
        <w:t>Недостатній розвиток технологій переробки ТПВ для отримання вторинної сировини та енергії.</w:t>
      </w:r>
    </w:p>
    <w:p w:rsidR="007A3AB0" w:rsidRDefault="00A27089"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2.6.3. </w:t>
      </w:r>
      <w:r w:rsidR="00712870" w:rsidRPr="00712870">
        <w:rPr>
          <w:rFonts w:ascii="Times New Roman" w:hAnsi="Times New Roman" w:cs="Times New Roman"/>
          <w:sz w:val="28"/>
          <w:szCs w:val="28"/>
          <w:lang w:val="uk-UA"/>
        </w:rPr>
        <w:t>Високий рівень захоронення відходів на полігонах, що створює екологічні ризики для громади.</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2.7. </w:t>
      </w:r>
      <w:r w:rsidR="00712870" w:rsidRPr="00712870">
        <w:rPr>
          <w:rStyle w:val="afb"/>
          <w:rFonts w:ascii="Times New Roman" w:hAnsi="Times New Roman" w:cs="Times New Roman"/>
          <w:b w:val="0"/>
          <w:sz w:val="28"/>
          <w:szCs w:val="28"/>
          <w:lang w:val="uk-UA"/>
        </w:rPr>
        <w:t>Обмеженість фінансових ресурсів для реалізації енергозберігаючих проєктів</w:t>
      </w:r>
      <w:r>
        <w:rPr>
          <w:rFonts w:ascii="Times New Roman" w:hAnsi="Times New Roman" w:cs="Times New Roman"/>
          <w:sz w:val="28"/>
          <w:szCs w:val="28"/>
          <w:lang w:val="uk-UA"/>
        </w:rPr>
        <w:t>:</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2.7.1. </w:t>
      </w:r>
      <w:r w:rsidR="00712870" w:rsidRPr="00712870">
        <w:rPr>
          <w:rFonts w:ascii="Times New Roman" w:hAnsi="Times New Roman" w:cs="Times New Roman"/>
          <w:sz w:val="28"/>
          <w:szCs w:val="28"/>
          <w:lang w:val="uk-UA"/>
        </w:rPr>
        <w:t>Недостатнє залучення інвестицій, грантового фінансування та механізмів державно-приватного партнерства у сфері енергоефективності.</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2.7.2.</w:t>
      </w:r>
      <w:r w:rsidR="00712870" w:rsidRPr="00712870">
        <w:rPr>
          <w:rFonts w:ascii="Times New Roman" w:hAnsi="Times New Roman" w:cs="Times New Roman"/>
          <w:sz w:val="28"/>
          <w:szCs w:val="28"/>
          <w:lang w:val="uk-UA"/>
        </w:rPr>
        <w:t>Високі початкові витрати на впровадження енергоефективних рішень, що стримують їх масове застосування.</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2.8. </w:t>
      </w:r>
      <w:r w:rsidR="00712870" w:rsidRPr="00712870">
        <w:rPr>
          <w:rStyle w:val="afb"/>
          <w:rFonts w:ascii="Times New Roman" w:hAnsi="Times New Roman" w:cs="Times New Roman"/>
          <w:b w:val="0"/>
          <w:sz w:val="28"/>
          <w:szCs w:val="28"/>
          <w:lang w:val="uk-UA"/>
        </w:rPr>
        <w:t>Низький рівень використання потенціалу відновлюваних джерел енергії (ВДЕ)</w:t>
      </w:r>
      <w:r>
        <w:rPr>
          <w:rFonts w:ascii="Times New Roman" w:hAnsi="Times New Roman" w:cs="Times New Roman"/>
          <w:sz w:val="28"/>
          <w:szCs w:val="28"/>
          <w:lang w:val="uk-UA"/>
        </w:rPr>
        <w:t>:</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2.8.1. </w:t>
      </w:r>
      <w:r w:rsidR="00712870" w:rsidRPr="00712870">
        <w:rPr>
          <w:rFonts w:ascii="Times New Roman" w:hAnsi="Times New Roman" w:cs="Times New Roman"/>
          <w:sz w:val="28"/>
          <w:szCs w:val="28"/>
          <w:lang w:val="uk-UA"/>
        </w:rPr>
        <w:t>Обмежене впровадження сонячної та біоенергетики у бюджетних установах та комунальному секторі.</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2.8.2. </w:t>
      </w:r>
      <w:r w:rsidR="00712870" w:rsidRPr="00712870">
        <w:rPr>
          <w:rFonts w:ascii="Times New Roman" w:hAnsi="Times New Roman" w:cs="Times New Roman"/>
          <w:sz w:val="28"/>
          <w:szCs w:val="28"/>
          <w:lang w:val="uk-UA"/>
        </w:rPr>
        <w:t>Відсутність стратегічного підходу до заміщення викопного палива альтернативними видами енергії.</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2.9. </w:t>
      </w:r>
      <w:r w:rsidR="00712870" w:rsidRPr="00712870">
        <w:rPr>
          <w:rStyle w:val="afb"/>
          <w:rFonts w:ascii="Times New Roman" w:hAnsi="Times New Roman" w:cs="Times New Roman"/>
          <w:b w:val="0"/>
          <w:sz w:val="28"/>
          <w:szCs w:val="28"/>
          <w:lang w:val="uk-UA"/>
        </w:rPr>
        <w:t>Недостатня політика стимулювання енергоефективності серед населення та підприємств</w:t>
      </w:r>
      <w:r>
        <w:rPr>
          <w:rFonts w:ascii="Times New Roman" w:hAnsi="Times New Roman" w:cs="Times New Roman"/>
          <w:sz w:val="28"/>
          <w:szCs w:val="28"/>
          <w:lang w:val="uk-UA"/>
        </w:rPr>
        <w:t>:</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2.9.1. </w:t>
      </w:r>
      <w:r w:rsidR="00712870" w:rsidRPr="00712870">
        <w:rPr>
          <w:rFonts w:ascii="Times New Roman" w:hAnsi="Times New Roman" w:cs="Times New Roman"/>
          <w:sz w:val="28"/>
          <w:szCs w:val="28"/>
          <w:lang w:val="uk-UA"/>
        </w:rPr>
        <w:t>Низький рівень обізнаності мешканців громади про переваги енергоефективних заходів.</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2.9.2. </w:t>
      </w:r>
      <w:r w:rsidR="00712870" w:rsidRPr="00712870">
        <w:rPr>
          <w:rFonts w:ascii="Times New Roman" w:hAnsi="Times New Roman" w:cs="Times New Roman"/>
          <w:sz w:val="28"/>
          <w:szCs w:val="28"/>
          <w:lang w:val="uk-UA"/>
        </w:rPr>
        <w:t>Відсутність дієвих програм підтримки домогосподарств у впровадженні енергоощадних технологій.</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2.10. </w:t>
      </w:r>
      <w:r w:rsidR="00712870" w:rsidRPr="00712870">
        <w:rPr>
          <w:rStyle w:val="afb"/>
          <w:rFonts w:ascii="Times New Roman" w:hAnsi="Times New Roman" w:cs="Times New Roman"/>
          <w:b w:val="0"/>
          <w:sz w:val="28"/>
          <w:szCs w:val="28"/>
          <w:lang w:val="uk-UA"/>
        </w:rPr>
        <w:t>Проблеми логістики та постачання альтернативних видів палива</w:t>
      </w:r>
      <w:r>
        <w:rPr>
          <w:rStyle w:val="afb"/>
          <w:rFonts w:ascii="Times New Roman" w:hAnsi="Times New Roman" w:cs="Times New Roman"/>
          <w:b w:val="0"/>
          <w:sz w:val="28"/>
          <w:szCs w:val="28"/>
          <w:lang w:val="uk-UA"/>
        </w:rPr>
        <w:t>:</w:t>
      </w:r>
    </w:p>
    <w:p w:rsidR="007A3AB0" w:rsidRDefault="007A3AB0" w:rsidP="007A3AB0">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2.10.1. </w:t>
      </w:r>
      <w:r w:rsidR="00712870" w:rsidRPr="00712870">
        <w:rPr>
          <w:rFonts w:ascii="Times New Roman" w:hAnsi="Times New Roman" w:cs="Times New Roman"/>
          <w:sz w:val="28"/>
          <w:szCs w:val="28"/>
          <w:lang w:val="uk-UA"/>
        </w:rPr>
        <w:t>Відсутність комплексної системи забезпечення громади біопаливом та іншими е</w:t>
      </w:r>
      <w:r>
        <w:rPr>
          <w:rFonts w:ascii="Times New Roman" w:hAnsi="Times New Roman" w:cs="Times New Roman"/>
          <w:sz w:val="28"/>
          <w:szCs w:val="28"/>
          <w:lang w:val="uk-UA"/>
        </w:rPr>
        <w:t>кологічно чистими енергоносіями.</w:t>
      </w:r>
    </w:p>
    <w:p w:rsidR="00712870" w:rsidRPr="00D803B6" w:rsidRDefault="007A3AB0"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 xml:space="preserve">2.10.2. </w:t>
      </w:r>
      <w:r w:rsidR="00712870" w:rsidRPr="00D803B6">
        <w:rPr>
          <w:rFonts w:ascii="Times New Roman" w:hAnsi="Times New Roman" w:cs="Times New Roman"/>
          <w:sz w:val="28"/>
          <w:szCs w:val="28"/>
          <w:lang w:val="uk-UA"/>
        </w:rPr>
        <w:t>Нерозвинена інфраструктура для зберігання та транспортування альтернативних видів палива, що обмежує їх широке використання.</w:t>
      </w:r>
    </w:p>
    <w:p w:rsidR="007A3AB0" w:rsidRPr="00D803B6" w:rsidRDefault="00712870"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Реалізація Програми дозволить:</w:t>
      </w:r>
    </w:p>
    <w:p w:rsidR="007A3AB0" w:rsidRPr="00D803B6" w:rsidRDefault="00712870"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зменшити бюджетні витрати на енергоресурси за рахунок впровадження енергоефективних заходів;</w:t>
      </w:r>
    </w:p>
    <w:p w:rsidR="007A3AB0" w:rsidRPr="00D803B6" w:rsidRDefault="00712870"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підвищити енергетичну незалежність громади завдяки використанню ВДЕ та альтернативних видів палива;</w:t>
      </w:r>
    </w:p>
    <w:p w:rsidR="007A3AB0" w:rsidRPr="00D803B6" w:rsidRDefault="00712870"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модернізувати критичну інфраструктуру (водоканал, системи теплопостачання, громадське освітлення);</w:t>
      </w:r>
    </w:p>
    <w:p w:rsidR="007A3AB0" w:rsidRPr="00D803B6" w:rsidRDefault="00712870"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покращити екологічний стан громади через ефективне поводження з відходами та скорочення викидів СО</w:t>
      </w:r>
      <w:r w:rsidRPr="00D803B6">
        <w:rPr>
          <w:rFonts w:ascii="Cambria Math" w:hAnsi="Cambria Math" w:cs="Cambria Math"/>
          <w:sz w:val="28"/>
          <w:szCs w:val="28"/>
          <w:lang w:val="uk-UA"/>
        </w:rPr>
        <w:t>₂</w:t>
      </w:r>
      <w:r w:rsidRPr="00D803B6">
        <w:rPr>
          <w:rFonts w:ascii="Times New Roman" w:hAnsi="Times New Roman" w:cs="Times New Roman"/>
          <w:sz w:val="28"/>
          <w:szCs w:val="28"/>
          <w:lang w:val="uk-UA"/>
        </w:rPr>
        <w:t>;</w:t>
      </w:r>
    </w:p>
    <w:p w:rsidR="00712870" w:rsidRPr="00D803B6" w:rsidRDefault="00712870"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залучити додаткові інвестиції та міжнародну підтримку у сферу енергоефективності.</w:t>
      </w:r>
    </w:p>
    <w:p w:rsidR="002E0EBF" w:rsidRPr="00D803B6" w:rsidRDefault="002E0EBF" w:rsidP="00D803B6">
      <w:pPr>
        <w:spacing w:after="0" w:line="240" w:lineRule="auto"/>
        <w:ind w:firstLine="567"/>
        <w:jc w:val="both"/>
        <w:rPr>
          <w:rFonts w:ascii="Times New Roman" w:hAnsi="Times New Roman" w:cs="Times New Roman"/>
          <w:sz w:val="28"/>
          <w:szCs w:val="28"/>
          <w:lang w:val="uk-UA"/>
        </w:rPr>
      </w:pPr>
    </w:p>
    <w:p w:rsidR="00D803B6" w:rsidRDefault="00D803B6"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Розділ 3. Мета Програми.</w:t>
      </w:r>
    </w:p>
    <w:p w:rsidR="00161104" w:rsidRDefault="00161104" w:rsidP="00D803B6">
      <w:pPr>
        <w:spacing w:after="0" w:line="240" w:lineRule="auto"/>
        <w:ind w:firstLine="567"/>
        <w:jc w:val="both"/>
        <w:rPr>
          <w:rFonts w:ascii="Times New Roman" w:hAnsi="Times New Roman" w:cs="Times New Roman"/>
          <w:sz w:val="28"/>
          <w:szCs w:val="28"/>
          <w:lang w:val="uk-UA"/>
        </w:rPr>
      </w:pPr>
    </w:p>
    <w:p w:rsidR="00AA1B85" w:rsidRDefault="00D803B6" w:rsidP="00AA1B85">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Метою Програми є підвищення енергоефективності та енергетичної незалежності громади через впровадження сучасних технологій, використання відновлюваних джерел енергії (ВДЕ), оптимізацію споживання енергоресурсів та модернізацію інфраструктури.</w:t>
      </w:r>
    </w:p>
    <w:p w:rsidR="009A4A21" w:rsidRDefault="009A4A21" w:rsidP="00AA1B85">
      <w:pPr>
        <w:spacing w:after="0" w:line="240" w:lineRule="auto"/>
        <w:ind w:firstLine="567"/>
        <w:jc w:val="both"/>
        <w:rPr>
          <w:rFonts w:ascii="Times New Roman" w:hAnsi="Times New Roman" w:cs="Times New Roman"/>
          <w:sz w:val="28"/>
          <w:szCs w:val="28"/>
          <w:lang w:val="uk-UA"/>
        </w:rPr>
      </w:pPr>
    </w:p>
    <w:p w:rsidR="00EC5AB4" w:rsidRDefault="00D803B6" w:rsidP="00EC5AB4">
      <w:pPr>
        <w:spacing w:after="0" w:line="240" w:lineRule="auto"/>
        <w:ind w:firstLine="567"/>
        <w:jc w:val="both"/>
        <w:rPr>
          <w:rFonts w:ascii="Times New Roman" w:hAnsi="Times New Roman" w:cs="Times New Roman"/>
          <w:sz w:val="28"/>
          <w:szCs w:val="28"/>
          <w:lang w:val="uk-UA"/>
        </w:rPr>
      </w:pPr>
      <w:r w:rsidRPr="00D803B6">
        <w:rPr>
          <w:rStyle w:val="afb"/>
          <w:rFonts w:ascii="Times New Roman" w:hAnsi="Times New Roman" w:cs="Times New Roman"/>
          <w:b w:val="0"/>
          <w:bCs w:val="0"/>
          <w:sz w:val="28"/>
          <w:szCs w:val="28"/>
          <w:lang w:val="uk-UA"/>
        </w:rPr>
        <w:lastRenderedPageBreak/>
        <w:t>Очікувані результати</w:t>
      </w:r>
      <w:r w:rsidR="00EC5AB4">
        <w:rPr>
          <w:rStyle w:val="afb"/>
          <w:bCs w:val="0"/>
        </w:rPr>
        <w:t>:</w:t>
      </w:r>
    </w:p>
    <w:p w:rsidR="00EC5AB4" w:rsidRDefault="00D803B6" w:rsidP="00EC5AB4">
      <w:pPr>
        <w:spacing w:after="0" w:line="240" w:lineRule="auto"/>
        <w:ind w:firstLine="567"/>
        <w:jc w:val="both"/>
        <w:rPr>
          <w:rFonts w:ascii="Times New Roman" w:hAnsi="Times New Roman" w:cs="Times New Roman"/>
          <w:sz w:val="28"/>
          <w:szCs w:val="28"/>
          <w:lang w:val="uk-UA"/>
        </w:rPr>
      </w:pPr>
      <w:r w:rsidRPr="00D803B6">
        <w:rPr>
          <w:rStyle w:val="afb"/>
          <w:rFonts w:ascii="Times New Roman" w:hAnsi="Times New Roman" w:cs="Times New Roman"/>
          <w:b w:val="0"/>
          <w:sz w:val="28"/>
          <w:szCs w:val="28"/>
          <w:lang w:val="uk-UA"/>
        </w:rPr>
        <w:t>Скорочення енергоспоживання</w:t>
      </w:r>
      <w:r w:rsidRPr="00D803B6">
        <w:rPr>
          <w:rFonts w:ascii="Times New Roman" w:hAnsi="Times New Roman" w:cs="Times New Roman"/>
          <w:sz w:val="28"/>
          <w:szCs w:val="28"/>
          <w:lang w:val="uk-UA"/>
        </w:rPr>
        <w:t xml:space="preserve"> бюджетних установ та комунального сектору.</w:t>
      </w:r>
    </w:p>
    <w:p w:rsidR="00EC5AB4" w:rsidRDefault="00D803B6" w:rsidP="00EC5AB4">
      <w:pPr>
        <w:spacing w:after="0" w:line="240" w:lineRule="auto"/>
        <w:ind w:firstLine="567"/>
        <w:jc w:val="both"/>
        <w:rPr>
          <w:rFonts w:ascii="Times New Roman" w:hAnsi="Times New Roman" w:cs="Times New Roman"/>
          <w:sz w:val="28"/>
          <w:szCs w:val="28"/>
          <w:lang w:val="uk-UA"/>
        </w:rPr>
      </w:pPr>
      <w:r w:rsidRPr="00D803B6">
        <w:rPr>
          <w:rStyle w:val="afb"/>
          <w:rFonts w:ascii="Times New Roman" w:hAnsi="Times New Roman" w:cs="Times New Roman"/>
          <w:b w:val="0"/>
          <w:sz w:val="28"/>
          <w:szCs w:val="28"/>
          <w:lang w:val="uk-UA"/>
        </w:rPr>
        <w:t>Підвищення частки ВДЕ</w:t>
      </w:r>
      <w:r w:rsidRPr="00D803B6">
        <w:rPr>
          <w:rFonts w:ascii="Times New Roman" w:hAnsi="Times New Roman" w:cs="Times New Roman"/>
          <w:sz w:val="28"/>
          <w:szCs w:val="28"/>
          <w:lang w:val="uk-UA"/>
        </w:rPr>
        <w:t xml:space="preserve"> в енергетичному балансі громади.</w:t>
      </w:r>
    </w:p>
    <w:p w:rsidR="00EC5AB4" w:rsidRDefault="00D803B6" w:rsidP="00EC5AB4">
      <w:pPr>
        <w:spacing w:after="0" w:line="240" w:lineRule="auto"/>
        <w:ind w:firstLine="567"/>
        <w:jc w:val="both"/>
        <w:rPr>
          <w:rFonts w:ascii="Times New Roman" w:hAnsi="Times New Roman" w:cs="Times New Roman"/>
          <w:sz w:val="28"/>
          <w:szCs w:val="28"/>
          <w:lang w:val="uk-UA"/>
        </w:rPr>
      </w:pPr>
      <w:r w:rsidRPr="00D803B6">
        <w:rPr>
          <w:rStyle w:val="afb"/>
          <w:rFonts w:ascii="Times New Roman" w:hAnsi="Times New Roman" w:cs="Times New Roman"/>
          <w:b w:val="0"/>
          <w:sz w:val="28"/>
          <w:szCs w:val="28"/>
          <w:lang w:val="uk-UA"/>
        </w:rPr>
        <w:t>Зниження фінансового навантаження на місцевий бюджет</w:t>
      </w:r>
      <w:r w:rsidRPr="00D803B6">
        <w:rPr>
          <w:rFonts w:ascii="Times New Roman" w:hAnsi="Times New Roman" w:cs="Times New Roman"/>
          <w:sz w:val="28"/>
          <w:szCs w:val="28"/>
          <w:lang w:val="uk-UA"/>
        </w:rPr>
        <w:t xml:space="preserve"> через енергозбереження.</w:t>
      </w:r>
    </w:p>
    <w:p w:rsidR="00EC5AB4" w:rsidRDefault="00D803B6" w:rsidP="00EC5AB4">
      <w:pPr>
        <w:spacing w:after="0" w:line="240" w:lineRule="auto"/>
        <w:ind w:firstLine="567"/>
        <w:jc w:val="both"/>
        <w:rPr>
          <w:rFonts w:ascii="Times New Roman" w:hAnsi="Times New Roman" w:cs="Times New Roman"/>
          <w:sz w:val="28"/>
          <w:szCs w:val="28"/>
          <w:lang w:val="uk-UA"/>
        </w:rPr>
      </w:pPr>
      <w:r w:rsidRPr="00D803B6">
        <w:rPr>
          <w:rStyle w:val="afb"/>
          <w:rFonts w:ascii="Times New Roman" w:hAnsi="Times New Roman" w:cs="Times New Roman"/>
          <w:b w:val="0"/>
          <w:sz w:val="28"/>
          <w:szCs w:val="28"/>
          <w:lang w:val="uk-UA"/>
        </w:rPr>
        <w:t>Поліпшення екологічної ситуації</w:t>
      </w:r>
      <w:r w:rsidRPr="00D803B6">
        <w:rPr>
          <w:rFonts w:ascii="Times New Roman" w:hAnsi="Times New Roman" w:cs="Times New Roman"/>
          <w:sz w:val="28"/>
          <w:szCs w:val="28"/>
          <w:lang w:val="uk-UA"/>
        </w:rPr>
        <w:t xml:space="preserve"> за рахунок скорочення викидів СО</w:t>
      </w:r>
      <w:r w:rsidRPr="00D803B6">
        <w:rPr>
          <w:rFonts w:ascii="Cambria Math" w:hAnsi="Cambria Math" w:cs="Cambria Math"/>
          <w:sz w:val="28"/>
          <w:szCs w:val="28"/>
          <w:lang w:val="uk-UA"/>
        </w:rPr>
        <w:t>₂</w:t>
      </w:r>
      <w:r w:rsidRPr="00D803B6">
        <w:rPr>
          <w:rFonts w:ascii="Times New Roman" w:hAnsi="Times New Roman" w:cs="Times New Roman"/>
          <w:sz w:val="28"/>
          <w:szCs w:val="28"/>
          <w:lang w:val="uk-UA"/>
        </w:rPr>
        <w:t xml:space="preserve"> та ефективного поводження з ТПВ.</w:t>
      </w:r>
    </w:p>
    <w:p w:rsidR="00D803B6" w:rsidRPr="00D803B6" w:rsidRDefault="00D803B6" w:rsidP="00EC5AB4">
      <w:pPr>
        <w:spacing w:after="0" w:line="240" w:lineRule="auto"/>
        <w:ind w:firstLine="567"/>
        <w:jc w:val="both"/>
        <w:rPr>
          <w:rFonts w:ascii="Times New Roman" w:hAnsi="Times New Roman" w:cs="Times New Roman"/>
          <w:sz w:val="28"/>
          <w:szCs w:val="28"/>
          <w:lang w:val="uk-UA"/>
        </w:rPr>
      </w:pPr>
      <w:r w:rsidRPr="00D803B6">
        <w:rPr>
          <w:rStyle w:val="afb"/>
          <w:rFonts w:ascii="Times New Roman" w:hAnsi="Times New Roman" w:cs="Times New Roman"/>
          <w:b w:val="0"/>
          <w:sz w:val="28"/>
          <w:szCs w:val="28"/>
          <w:lang w:val="uk-UA"/>
        </w:rPr>
        <w:t>Залучення додаткових інвестицій</w:t>
      </w:r>
      <w:r w:rsidRPr="00D803B6">
        <w:rPr>
          <w:rFonts w:ascii="Times New Roman" w:hAnsi="Times New Roman" w:cs="Times New Roman"/>
          <w:sz w:val="28"/>
          <w:szCs w:val="28"/>
          <w:lang w:val="uk-UA"/>
        </w:rPr>
        <w:t xml:space="preserve"> у сталий розвиток громади.</w:t>
      </w:r>
    </w:p>
    <w:p w:rsidR="00D803B6" w:rsidRPr="00D803B6" w:rsidRDefault="00D803B6" w:rsidP="00161104">
      <w:pPr>
        <w:spacing w:after="0" w:line="240" w:lineRule="auto"/>
        <w:jc w:val="both"/>
        <w:rPr>
          <w:rFonts w:ascii="Times New Roman" w:hAnsi="Times New Roman" w:cs="Times New Roman"/>
          <w:sz w:val="28"/>
          <w:szCs w:val="28"/>
          <w:lang w:val="uk-UA"/>
        </w:rPr>
      </w:pPr>
    </w:p>
    <w:p w:rsidR="00D803B6" w:rsidRDefault="00D803B6" w:rsidP="00D803B6">
      <w:pPr>
        <w:spacing w:after="0" w:line="240" w:lineRule="auto"/>
        <w:ind w:firstLine="567"/>
        <w:jc w:val="both"/>
        <w:rPr>
          <w:rFonts w:ascii="Times New Roman" w:hAnsi="Times New Roman" w:cs="Times New Roman"/>
          <w:sz w:val="28"/>
          <w:szCs w:val="28"/>
          <w:lang w:val="uk-UA"/>
        </w:rPr>
      </w:pPr>
      <w:r w:rsidRPr="00D803B6">
        <w:rPr>
          <w:rFonts w:ascii="Times New Roman" w:hAnsi="Times New Roman" w:cs="Times New Roman"/>
          <w:sz w:val="28"/>
          <w:szCs w:val="28"/>
          <w:lang w:val="uk-UA"/>
        </w:rPr>
        <w:t>Розділ 4. Обґрунтування шляхів та засобів розв'язання проблем</w:t>
      </w:r>
      <w:r w:rsidR="0054502C">
        <w:rPr>
          <w:rFonts w:ascii="Times New Roman" w:hAnsi="Times New Roman" w:cs="Times New Roman"/>
          <w:sz w:val="28"/>
          <w:szCs w:val="28"/>
          <w:lang w:val="uk-UA"/>
        </w:rPr>
        <w:t>,</w:t>
      </w:r>
      <w:r w:rsidRPr="00D803B6">
        <w:rPr>
          <w:rFonts w:ascii="Times New Roman" w:hAnsi="Times New Roman" w:cs="Times New Roman"/>
          <w:sz w:val="28"/>
          <w:szCs w:val="28"/>
          <w:lang w:val="uk-UA"/>
        </w:rPr>
        <w:t xml:space="preserve"> визначених Програмою.</w:t>
      </w:r>
    </w:p>
    <w:p w:rsidR="00161104" w:rsidRPr="00D803B6" w:rsidRDefault="00161104" w:rsidP="00D803B6">
      <w:pPr>
        <w:spacing w:after="0" w:line="240" w:lineRule="auto"/>
        <w:ind w:firstLine="567"/>
        <w:jc w:val="both"/>
        <w:rPr>
          <w:rFonts w:ascii="Times New Roman" w:hAnsi="Times New Roman" w:cs="Times New Roman"/>
          <w:sz w:val="28"/>
          <w:szCs w:val="28"/>
          <w:lang w:val="uk-UA"/>
        </w:rPr>
      </w:pPr>
    </w:p>
    <w:p w:rsidR="00254C50" w:rsidRPr="00254C50" w:rsidRDefault="00254C50" w:rsidP="00254C50">
      <w:pPr>
        <w:spacing w:after="0" w:line="240" w:lineRule="auto"/>
        <w:ind w:firstLine="567"/>
        <w:jc w:val="both"/>
        <w:rPr>
          <w:rFonts w:ascii="Times New Roman" w:hAnsi="Times New Roman" w:cs="Times New Roman"/>
          <w:sz w:val="28"/>
          <w:szCs w:val="28"/>
          <w:lang w:val="uk-UA"/>
        </w:rPr>
      </w:pPr>
      <w:r w:rsidRPr="00254C50">
        <w:rPr>
          <w:rFonts w:ascii="Times New Roman" w:hAnsi="Times New Roman" w:cs="Times New Roman"/>
          <w:sz w:val="28"/>
          <w:szCs w:val="28"/>
          <w:lang w:val="uk-UA"/>
        </w:rPr>
        <w:t>Розв’язання проблем енергозалежності, неефективного використання ресурсів та екологічного навантаження в громаді потребує комплексного підходу та впровадження дієвих механізмів. Основні напрями та засоби реалізації Програми включають:</w:t>
      </w:r>
    </w:p>
    <w:p w:rsidR="00254C50" w:rsidRPr="00254C50" w:rsidRDefault="00254C50" w:rsidP="00254C50">
      <w:pPr>
        <w:pStyle w:val="4"/>
        <w:spacing w:before="0" w:after="0"/>
        <w:ind w:firstLine="567"/>
        <w:jc w:val="both"/>
        <w:rPr>
          <w:b w:val="0"/>
        </w:rPr>
      </w:pPr>
      <w:r w:rsidRPr="00254C50">
        <w:rPr>
          <w:rStyle w:val="afb"/>
          <w:bCs/>
        </w:rPr>
        <w:t>4.1.1. Удосконалення системи енергоменеджменту</w:t>
      </w:r>
      <w:r w:rsidR="00B11447">
        <w:rPr>
          <w:rStyle w:val="afb"/>
          <w:bCs/>
        </w:rPr>
        <w:t>:</w:t>
      </w:r>
    </w:p>
    <w:p w:rsidR="00B11447" w:rsidRDefault="00254C50" w:rsidP="00A43195">
      <w:pPr>
        <w:widowControl w:val="0"/>
        <w:spacing w:after="0" w:line="240" w:lineRule="auto"/>
        <w:ind w:firstLine="567"/>
        <w:jc w:val="both"/>
        <w:rPr>
          <w:rFonts w:ascii="Times New Roman" w:hAnsi="Times New Roman" w:cs="Times New Roman"/>
          <w:sz w:val="28"/>
          <w:szCs w:val="28"/>
          <w:lang w:val="uk-UA"/>
        </w:rPr>
      </w:pPr>
      <w:r w:rsidRPr="00254C50">
        <w:rPr>
          <w:rFonts w:ascii="Times New Roman" w:hAnsi="Times New Roman" w:cs="Times New Roman"/>
          <w:sz w:val="28"/>
          <w:szCs w:val="28"/>
          <w:lang w:val="uk-UA"/>
        </w:rPr>
        <w:t xml:space="preserve">4.1.1.1. </w:t>
      </w:r>
      <w:r w:rsidRPr="00254C50">
        <w:rPr>
          <w:rStyle w:val="afb"/>
          <w:rFonts w:ascii="Times New Roman" w:hAnsi="Times New Roman" w:cs="Times New Roman"/>
          <w:b w:val="0"/>
          <w:sz w:val="28"/>
          <w:szCs w:val="28"/>
          <w:lang w:val="uk-UA"/>
        </w:rPr>
        <w:t>Автоматизований моніторинг енергоспоживання</w:t>
      </w:r>
      <w:r w:rsidRPr="00254C50">
        <w:rPr>
          <w:rFonts w:ascii="Times New Roman" w:hAnsi="Times New Roman" w:cs="Times New Roman"/>
          <w:sz w:val="28"/>
          <w:szCs w:val="28"/>
          <w:lang w:val="uk-UA"/>
        </w:rPr>
        <w:t xml:space="preserve"> в бюджетних установах та комунальних підприємствах для виявлення надмірних витрат енергії та запровадження механізмів оптимізації.</w:t>
      </w:r>
    </w:p>
    <w:p w:rsidR="00B11447" w:rsidRDefault="00B11447" w:rsidP="00A43195">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4.1.1.2. </w:t>
      </w:r>
      <w:r w:rsidR="00254C50" w:rsidRPr="00254C50">
        <w:rPr>
          <w:rStyle w:val="afb"/>
          <w:rFonts w:ascii="Times New Roman" w:hAnsi="Times New Roman" w:cs="Times New Roman"/>
          <w:b w:val="0"/>
          <w:sz w:val="28"/>
          <w:szCs w:val="28"/>
          <w:lang w:val="uk-UA"/>
        </w:rPr>
        <w:t>Підвищен</w:t>
      </w:r>
      <w:r>
        <w:rPr>
          <w:rStyle w:val="afb"/>
          <w:rFonts w:ascii="Times New Roman" w:hAnsi="Times New Roman" w:cs="Times New Roman"/>
          <w:b w:val="0"/>
          <w:sz w:val="28"/>
          <w:szCs w:val="28"/>
          <w:lang w:val="uk-UA"/>
        </w:rPr>
        <w:t>ня кваліфікації енергоменеджера</w:t>
      </w:r>
      <w:r w:rsidR="00254C50" w:rsidRPr="00254C50">
        <w:rPr>
          <w:rFonts w:ascii="Times New Roman" w:hAnsi="Times New Roman" w:cs="Times New Roman"/>
          <w:sz w:val="28"/>
          <w:szCs w:val="28"/>
          <w:lang w:val="uk-UA"/>
        </w:rPr>
        <w:t xml:space="preserve"> шляхом участі у навчальних програмах та міжнародних ініціативах, таких як Угода мерів Схід.</w:t>
      </w:r>
    </w:p>
    <w:p w:rsidR="00254C50" w:rsidRPr="00254C50" w:rsidRDefault="00B11447" w:rsidP="00A43195">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4.1.1.3. </w:t>
      </w:r>
      <w:r w:rsidR="00254C50" w:rsidRPr="00254C50">
        <w:rPr>
          <w:rStyle w:val="afb"/>
          <w:rFonts w:ascii="Times New Roman" w:hAnsi="Times New Roman" w:cs="Times New Roman"/>
          <w:b w:val="0"/>
          <w:sz w:val="28"/>
          <w:szCs w:val="28"/>
          <w:lang w:val="uk-UA"/>
        </w:rPr>
        <w:t>Розроб</w:t>
      </w:r>
      <w:r w:rsidR="009A4A21">
        <w:rPr>
          <w:rStyle w:val="afb"/>
          <w:rFonts w:ascii="Times New Roman" w:hAnsi="Times New Roman" w:cs="Times New Roman"/>
          <w:b w:val="0"/>
          <w:sz w:val="28"/>
          <w:szCs w:val="28"/>
          <w:lang w:val="uk-UA"/>
        </w:rPr>
        <w:t>лення</w:t>
      </w:r>
      <w:r w:rsidR="00254C50" w:rsidRPr="00254C50">
        <w:rPr>
          <w:rStyle w:val="afb"/>
          <w:rFonts w:ascii="Times New Roman" w:hAnsi="Times New Roman" w:cs="Times New Roman"/>
          <w:b w:val="0"/>
          <w:sz w:val="28"/>
          <w:szCs w:val="28"/>
          <w:lang w:val="uk-UA"/>
        </w:rPr>
        <w:t xml:space="preserve"> енергетичних паспортів об’єктів</w:t>
      </w:r>
      <w:r w:rsidR="00254C50" w:rsidRPr="00254C50">
        <w:rPr>
          <w:rFonts w:ascii="Times New Roman" w:hAnsi="Times New Roman" w:cs="Times New Roman"/>
          <w:sz w:val="28"/>
          <w:szCs w:val="28"/>
          <w:lang w:val="uk-UA"/>
        </w:rPr>
        <w:t xml:space="preserve"> для визначення потенціалу енергозбереження та планування відповідних заходів.</w:t>
      </w:r>
    </w:p>
    <w:p w:rsidR="00EC7B7B" w:rsidRDefault="00B11447" w:rsidP="00A43195">
      <w:pPr>
        <w:pStyle w:val="4"/>
        <w:keepNext w:val="0"/>
        <w:widowControl w:val="0"/>
        <w:spacing w:before="0" w:after="0"/>
        <w:ind w:firstLine="567"/>
        <w:jc w:val="both"/>
        <w:rPr>
          <w:rStyle w:val="afb"/>
          <w:bCs/>
        </w:rPr>
      </w:pPr>
      <w:r>
        <w:rPr>
          <w:rStyle w:val="afb"/>
          <w:bCs/>
        </w:rPr>
        <w:t>4.</w:t>
      </w:r>
      <w:r w:rsidR="00254C50" w:rsidRPr="00254C50">
        <w:rPr>
          <w:rStyle w:val="afb"/>
          <w:bCs/>
        </w:rPr>
        <w:t>2. Модернізація енергетичної інфраструктури громади</w:t>
      </w:r>
      <w:r>
        <w:rPr>
          <w:rStyle w:val="afb"/>
          <w:bCs/>
        </w:rPr>
        <w:t>:</w:t>
      </w:r>
    </w:p>
    <w:p w:rsidR="00EC7B7B" w:rsidRDefault="00EC7B7B" w:rsidP="00A43195">
      <w:pPr>
        <w:pStyle w:val="4"/>
        <w:keepNext w:val="0"/>
        <w:widowControl w:val="0"/>
        <w:spacing w:before="0" w:after="0"/>
        <w:ind w:firstLine="567"/>
        <w:jc w:val="both"/>
        <w:rPr>
          <w:b w:val="0"/>
        </w:rPr>
      </w:pPr>
      <w:r>
        <w:rPr>
          <w:rStyle w:val="afb"/>
          <w:bCs/>
        </w:rPr>
        <w:t xml:space="preserve">4.2.1. </w:t>
      </w:r>
      <w:r w:rsidR="00254C50" w:rsidRPr="00254C50">
        <w:rPr>
          <w:rStyle w:val="afb"/>
        </w:rPr>
        <w:t>Теплоізоляція будівель</w:t>
      </w:r>
      <w:r w:rsidR="00254C50" w:rsidRPr="00254C50">
        <w:rPr>
          <w:b w:val="0"/>
        </w:rPr>
        <w:t xml:space="preserve"> бюджетних установ та житлових будинків, встановлення енергоефективних вікон та дверей.</w:t>
      </w:r>
    </w:p>
    <w:p w:rsidR="00EC7B7B" w:rsidRDefault="00EC7B7B" w:rsidP="00A43195">
      <w:pPr>
        <w:pStyle w:val="4"/>
        <w:keepNext w:val="0"/>
        <w:widowControl w:val="0"/>
        <w:spacing w:before="0" w:after="0"/>
        <w:ind w:firstLine="567"/>
        <w:jc w:val="both"/>
        <w:rPr>
          <w:b w:val="0"/>
        </w:rPr>
      </w:pPr>
      <w:r>
        <w:rPr>
          <w:b w:val="0"/>
        </w:rPr>
        <w:t xml:space="preserve">4.2.2. </w:t>
      </w:r>
      <w:r w:rsidR="00254C50" w:rsidRPr="00254C50">
        <w:rPr>
          <w:rStyle w:val="afb"/>
        </w:rPr>
        <w:t>Модернізація вуличного освітлення</w:t>
      </w:r>
      <w:r w:rsidR="00254C50" w:rsidRPr="00254C50">
        <w:rPr>
          <w:b w:val="0"/>
        </w:rPr>
        <w:t xml:space="preserve"> шляхом переходу на LED-технології та використання датчиків руху.</w:t>
      </w:r>
    </w:p>
    <w:p w:rsidR="00254C50" w:rsidRPr="00254C50" w:rsidRDefault="00EC7B7B" w:rsidP="00A43195">
      <w:pPr>
        <w:pStyle w:val="4"/>
        <w:keepNext w:val="0"/>
        <w:widowControl w:val="0"/>
        <w:spacing w:before="0" w:after="0"/>
        <w:ind w:firstLine="567"/>
        <w:jc w:val="both"/>
        <w:rPr>
          <w:b w:val="0"/>
        </w:rPr>
      </w:pPr>
      <w:r>
        <w:rPr>
          <w:b w:val="0"/>
        </w:rPr>
        <w:t xml:space="preserve">4.2.3. </w:t>
      </w:r>
      <w:r w:rsidR="00254C50" w:rsidRPr="00254C50">
        <w:rPr>
          <w:rStyle w:val="afb"/>
        </w:rPr>
        <w:t>Інсталяція сучасних систем опалення</w:t>
      </w:r>
      <w:r w:rsidR="00254C50" w:rsidRPr="00254C50">
        <w:rPr>
          <w:b w:val="0"/>
        </w:rPr>
        <w:t xml:space="preserve"> </w:t>
      </w:r>
      <w:r>
        <w:rPr>
          <w:b w:val="0"/>
        </w:rPr>
        <w:t>з використанням модульних котелень</w:t>
      </w:r>
      <w:r w:rsidR="00254C50" w:rsidRPr="00254C50">
        <w:rPr>
          <w:b w:val="0"/>
        </w:rPr>
        <w:t xml:space="preserve"> та інших енергоефективних рішень.</w:t>
      </w:r>
    </w:p>
    <w:p w:rsidR="00EC7B7B" w:rsidRDefault="00EC7B7B" w:rsidP="00A43195">
      <w:pPr>
        <w:pStyle w:val="4"/>
        <w:keepNext w:val="0"/>
        <w:widowControl w:val="0"/>
        <w:spacing w:before="0" w:after="0"/>
        <w:ind w:firstLine="567"/>
        <w:jc w:val="both"/>
        <w:rPr>
          <w:rStyle w:val="afb"/>
          <w:bCs/>
        </w:rPr>
      </w:pPr>
      <w:r>
        <w:rPr>
          <w:rStyle w:val="afb"/>
          <w:bCs/>
        </w:rPr>
        <w:t>4.</w:t>
      </w:r>
      <w:r w:rsidR="00254C50" w:rsidRPr="00254C50">
        <w:rPr>
          <w:rStyle w:val="afb"/>
          <w:bCs/>
        </w:rPr>
        <w:t>3. Розширення використання відновлюваних джерел енергії</w:t>
      </w:r>
      <w:r>
        <w:rPr>
          <w:rStyle w:val="afb"/>
          <w:bCs/>
        </w:rPr>
        <w:t>:</w:t>
      </w:r>
    </w:p>
    <w:p w:rsidR="00EC7B7B" w:rsidRDefault="00EC7B7B" w:rsidP="00A43195">
      <w:pPr>
        <w:pStyle w:val="4"/>
        <w:keepNext w:val="0"/>
        <w:widowControl w:val="0"/>
        <w:spacing w:before="0" w:after="0"/>
        <w:ind w:firstLine="567"/>
        <w:jc w:val="both"/>
        <w:rPr>
          <w:b w:val="0"/>
        </w:rPr>
      </w:pPr>
      <w:r>
        <w:rPr>
          <w:rStyle w:val="afb"/>
          <w:bCs/>
        </w:rPr>
        <w:t xml:space="preserve">4.3.1. </w:t>
      </w:r>
      <w:r w:rsidR="00254C50" w:rsidRPr="00254C50">
        <w:rPr>
          <w:rStyle w:val="afb"/>
        </w:rPr>
        <w:t>Встановлення сонячних електростанцій (СЕС)</w:t>
      </w:r>
      <w:r w:rsidR="00254C50" w:rsidRPr="00254C50">
        <w:rPr>
          <w:b w:val="0"/>
        </w:rPr>
        <w:t xml:space="preserve"> на дахах бюджетних установ для зменшення витрат на електроенергію.</w:t>
      </w:r>
    </w:p>
    <w:p w:rsidR="00EC7B7B" w:rsidRDefault="00EC7B7B" w:rsidP="00A43195">
      <w:pPr>
        <w:pStyle w:val="4"/>
        <w:keepNext w:val="0"/>
        <w:widowControl w:val="0"/>
        <w:spacing w:before="0" w:after="0"/>
        <w:ind w:firstLine="567"/>
        <w:jc w:val="both"/>
        <w:rPr>
          <w:b w:val="0"/>
        </w:rPr>
      </w:pPr>
      <w:r>
        <w:rPr>
          <w:b w:val="0"/>
        </w:rPr>
        <w:t xml:space="preserve">4.3.2. </w:t>
      </w:r>
      <w:r w:rsidR="00254C50" w:rsidRPr="00254C50">
        <w:rPr>
          <w:rStyle w:val="afb"/>
        </w:rPr>
        <w:t>Перехід на альтернативні види палива</w:t>
      </w:r>
      <w:r w:rsidR="00254C50" w:rsidRPr="00254C50">
        <w:rPr>
          <w:b w:val="0"/>
        </w:rPr>
        <w:t xml:space="preserve"> у комунальних </w:t>
      </w:r>
      <w:r>
        <w:rPr>
          <w:b w:val="0"/>
        </w:rPr>
        <w:t>закладах</w:t>
      </w:r>
      <w:r w:rsidR="00254C50" w:rsidRPr="00254C50">
        <w:rPr>
          <w:b w:val="0"/>
        </w:rPr>
        <w:t>, зокрема використання біомаси, пелет та інших екологічних матеріалів.</w:t>
      </w:r>
    </w:p>
    <w:p w:rsidR="00EC7B7B" w:rsidRDefault="00EC7B7B" w:rsidP="00A43195">
      <w:pPr>
        <w:pStyle w:val="4"/>
        <w:keepNext w:val="0"/>
        <w:widowControl w:val="0"/>
        <w:spacing w:before="0" w:after="0"/>
        <w:ind w:firstLine="567"/>
        <w:jc w:val="both"/>
        <w:rPr>
          <w:rStyle w:val="afb"/>
          <w:bCs/>
        </w:rPr>
      </w:pPr>
      <w:r>
        <w:rPr>
          <w:rStyle w:val="afb"/>
          <w:bCs/>
        </w:rPr>
        <w:t>4.</w:t>
      </w:r>
      <w:r w:rsidR="00254C50" w:rsidRPr="00254C50">
        <w:rPr>
          <w:rStyle w:val="afb"/>
          <w:bCs/>
        </w:rPr>
        <w:t>4. Оптимізація роботи водопровідно-каналізаційного господарства</w:t>
      </w:r>
      <w:r>
        <w:rPr>
          <w:rStyle w:val="afb"/>
          <w:bCs/>
        </w:rPr>
        <w:t>:</w:t>
      </w:r>
    </w:p>
    <w:p w:rsidR="00EC7B7B" w:rsidRDefault="00EC7B7B" w:rsidP="00EC7B7B">
      <w:pPr>
        <w:pStyle w:val="4"/>
        <w:spacing w:before="0" w:after="0"/>
        <w:ind w:firstLine="567"/>
        <w:jc w:val="both"/>
        <w:rPr>
          <w:b w:val="0"/>
        </w:rPr>
      </w:pPr>
      <w:r>
        <w:rPr>
          <w:rStyle w:val="afb"/>
          <w:bCs/>
        </w:rPr>
        <w:lastRenderedPageBreak/>
        <w:t xml:space="preserve">4.4.1. </w:t>
      </w:r>
      <w:r w:rsidR="00254C50" w:rsidRPr="00254C50">
        <w:rPr>
          <w:rStyle w:val="afb"/>
        </w:rPr>
        <w:t>Модернізація насосного обладнання</w:t>
      </w:r>
      <w:r w:rsidR="00254C50" w:rsidRPr="00254C50">
        <w:rPr>
          <w:b w:val="0"/>
        </w:rPr>
        <w:t xml:space="preserve"> для зменшення енергоспоживання та підвищення надійності роботи підприємства.</w:t>
      </w:r>
    </w:p>
    <w:p w:rsidR="00EC7B7B" w:rsidRDefault="00EC7B7B" w:rsidP="00EC7B7B">
      <w:pPr>
        <w:pStyle w:val="4"/>
        <w:spacing w:before="0" w:after="0"/>
        <w:ind w:firstLine="567"/>
        <w:jc w:val="both"/>
        <w:rPr>
          <w:b w:val="0"/>
        </w:rPr>
      </w:pPr>
      <w:r>
        <w:rPr>
          <w:b w:val="0"/>
        </w:rPr>
        <w:t xml:space="preserve">4.4.2. </w:t>
      </w:r>
      <w:r w:rsidR="00254C50" w:rsidRPr="00254C50">
        <w:rPr>
          <w:rStyle w:val="afb"/>
        </w:rPr>
        <w:t>Впровадження автоматичних систем управління водопостачанням</w:t>
      </w:r>
      <w:r w:rsidR="00254C50" w:rsidRPr="00254C50">
        <w:rPr>
          <w:b w:val="0"/>
        </w:rPr>
        <w:t>, які дозволяють уникати нераціональних втрат води.</w:t>
      </w:r>
    </w:p>
    <w:p w:rsidR="00254C50" w:rsidRDefault="00EC7B7B" w:rsidP="00EC7B7B">
      <w:pPr>
        <w:pStyle w:val="4"/>
        <w:spacing w:before="0" w:after="0"/>
        <w:ind w:firstLine="567"/>
        <w:jc w:val="both"/>
        <w:rPr>
          <w:b w:val="0"/>
        </w:rPr>
      </w:pPr>
      <w:r>
        <w:rPr>
          <w:b w:val="0"/>
        </w:rPr>
        <w:t xml:space="preserve">4.4.3. </w:t>
      </w:r>
      <w:r w:rsidR="00254C50" w:rsidRPr="00254C50">
        <w:rPr>
          <w:rStyle w:val="afb"/>
        </w:rPr>
        <w:t>Будівництво та модернізація очисних споруд</w:t>
      </w:r>
      <w:r w:rsidR="00254C50" w:rsidRPr="00254C50">
        <w:rPr>
          <w:b w:val="0"/>
        </w:rPr>
        <w:t xml:space="preserve"> для покращення екологічної ситуації.</w:t>
      </w:r>
    </w:p>
    <w:p w:rsidR="00EC7B7B" w:rsidRDefault="00EC7B7B" w:rsidP="00EC7B7B">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4.4.4. </w:t>
      </w:r>
      <w:r w:rsidRPr="00254C50">
        <w:rPr>
          <w:rStyle w:val="afb"/>
          <w:rFonts w:ascii="Times New Roman" w:hAnsi="Times New Roman" w:cs="Times New Roman"/>
          <w:b w:val="0"/>
          <w:sz w:val="28"/>
          <w:szCs w:val="28"/>
          <w:lang w:val="uk-UA"/>
        </w:rPr>
        <w:t>Встановлення сонячних електростанцій (СЕС)</w:t>
      </w:r>
      <w:r w:rsidRPr="00254C50">
        <w:rPr>
          <w:rFonts w:ascii="Times New Roman" w:hAnsi="Times New Roman" w:cs="Times New Roman"/>
          <w:sz w:val="28"/>
          <w:szCs w:val="28"/>
          <w:lang w:val="uk-UA"/>
        </w:rPr>
        <w:t xml:space="preserve"> на </w:t>
      </w:r>
      <w:r>
        <w:rPr>
          <w:rFonts w:ascii="Times New Roman" w:hAnsi="Times New Roman" w:cs="Times New Roman"/>
          <w:sz w:val="28"/>
          <w:szCs w:val="28"/>
          <w:lang w:val="uk-UA"/>
        </w:rPr>
        <w:t>насосних станціях водопостачання та водовідведення</w:t>
      </w:r>
      <w:r w:rsidRPr="00254C50">
        <w:rPr>
          <w:rFonts w:ascii="Times New Roman" w:hAnsi="Times New Roman" w:cs="Times New Roman"/>
          <w:sz w:val="28"/>
          <w:szCs w:val="28"/>
          <w:lang w:val="uk-UA"/>
        </w:rPr>
        <w:t xml:space="preserve"> установ для зменшення витрат на електроенергію</w:t>
      </w:r>
      <w:r>
        <w:rPr>
          <w:rFonts w:ascii="Times New Roman" w:hAnsi="Times New Roman" w:cs="Times New Roman"/>
          <w:sz w:val="28"/>
          <w:szCs w:val="28"/>
          <w:lang w:val="uk-UA"/>
        </w:rPr>
        <w:t>.</w:t>
      </w:r>
    </w:p>
    <w:p w:rsidR="00EC7B7B" w:rsidRPr="00EC7B7B" w:rsidRDefault="00EC7B7B" w:rsidP="00EC7B7B">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4.4.5. </w:t>
      </w:r>
      <w:r w:rsidRPr="00254C50">
        <w:rPr>
          <w:rStyle w:val="afb"/>
          <w:rFonts w:ascii="Times New Roman" w:hAnsi="Times New Roman" w:cs="Times New Roman"/>
          <w:b w:val="0"/>
          <w:sz w:val="28"/>
          <w:szCs w:val="28"/>
          <w:lang w:val="uk-UA"/>
        </w:rPr>
        <w:t xml:space="preserve">Встановлення </w:t>
      </w:r>
      <w:r w:rsidR="005C54AC">
        <w:rPr>
          <w:rStyle w:val="afb"/>
          <w:rFonts w:ascii="Times New Roman" w:hAnsi="Times New Roman" w:cs="Times New Roman"/>
          <w:b w:val="0"/>
          <w:sz w:val="28"/>
          <w:szCs w:val="28"/>
          <w:lang w:val="uk-UA"/>
        </w:rPr>
        <w:t>ві</w:t>
      </w:r>
      <w:r>
        <w:rPr>
          <w:rStyle w:val="afb"/>
          <w:rFonts w:ascii="Times New Roman" w:hAnsi="Times New Roman" w:cs="Times New Roman"/>
          <w:b w:val="0"/>
          <w:sz w:val="28"/>
          <w:szCs w:val="28"/>
          <w:lang w:val="uk-UA"/>
        </w:rPr>
        <w:t xml:space="preserve">тряків </w:t>
      </w:r>
      <w:r w:rsidRPr="00254C50">
        <w:rPr>
          <w:rFonts w:ascii="Times New Roman" w:hAnsi="Times New Roman" w:cs="Times New Roman"/>
          <w:sz w:val="28"/>
          <w:szCs w:val="28"/>
          <w:lang w:val="uk-UA"/>
        </w:rPr>
        <w:t xml:space="preserve">на </w:t>
      </w:r>
      <w:r>
        <w:rPr>
          <w:rFonts w:ascii="Times New Roman" w:hAnsi="Times New Roman" w:cs="Times New Roman"/>
          <w:sz w:val="28"/>
          <w:szCs w:val="28"/>
          <w:lang w:val="uk-UA"/>
        </w:rPr>
        <w:t>насосних станціях водопостачання та водовідведення</w:t>
      </w:r>
      <w:r w:rsidRPr="00254C50">
        <w:rPr>
          <w:rFonts w:ascii="Times New Roman" w:hAnsi="Times New Roman" w:cs="Times New Roman"/>
          <w:sz w:val="28"/>
          <w:szCs w:val="28"/>
          <w:lang w:val="uk-UA"/>
        </w:rPr>
        <w:t xml:space="preserve"> установ для зменшення витрат на електроенергію</w:t>
      </w:r>
      <w:r>
        <w:rPr>
          <w:rFonts w:ascii="Times New Roman" w:hAnsi="Times New Roman" w:cs="Times New Roman"/>
          <w:sz w:val="28"/>
          <w:szCs w:val="28"/>
          <w:lang w:val="uk-UA"/>
        </w:rPr>
        <w:t>.</w:t>
      </w:r>
    </w:p>
    <w:p w:rsidR="00EC7B7B" w:rsidRDefault="00EC7B7B" w:rsidP="00EC7B7B">
      <w:pPr>
        <w:pStyle w:val="4"/>
        <w:spacing w:before="0" w:after="0"/>
        <w:ind w:firstLine="567"/>
        <w:jc w:val="both"/>
        <w:rPr>
          <w:rStyle w:val="afb"/>
          <w:bCs/>
        </w:rPr>
      </w:pPr>
      <w:r>
        <w:rPr>
          <w:rStyle w:val="afb"/>
          <w:bCs/>
        </w:rPr>
        <w:t>4.</w:t>
      </w:r>
      <w:r w:rsidR="00254C50" w:rsidRPr="00254C50">
        <w:rPr>
          <w:rStyle w:val="afb"/>
          <w:bCs/>
        </w:rPr>
        <w:t>5. Розвиток системи поводження з твердими побутовими відходами (ТПВ)</w:t>
      </w:r>
      <w:r>
        <w:rPr>
          <w:rStyle w:val="afb"/>
          <w:bCs/>
        </w:rPr>
        <w:t>:</w:t>
      </w:r>
    </w:p>
    <w:p w:rsidR="00E070B6" w:rsidRDefault="00EC7B7B" w:rsidP="00EC7B7B">
      <w:pPr>
        <w:pStyle w:val="4"/>
        <w:spacing w:before="0" w:after="0"/>
        <w:ind w:firstLine="567"/>
        <w:jc w:val="both"/>
        <w:rPr>
          <w:b w:val="0"/>
        </w:rPr>
      </w:pPr>
      <w:r>
        <w:rPr>
          <w:rStyle w:val="afb"/>
          <w:bCs/>
        </w:rPr>
        <w:t xml:space="preserve">4.5.1. </w:t>
      </w:r>
      <w:r w:rsidR="00254C50" w:rsidRPr="00254C50">
        <w:rPr>
          <w:rStyle w:val="afb"/>
        </w:rPr>
        <w:t>Запровадження роздільного збору відходів</w:t>
      </w:r>
      <w:r w:rsidR="00254C50" w:rsidRPr="00254C50">
        <w:rPr>
          <w:b w:val="0"/>
        </w:rPr>
        <w:t xml:space="preserve"> та створення відповідної інфраструктури (контейнери, станції сортування).</w:t>
      </w:r>
    </w:p>
    <w:p w:rsidR="00E070B6" w:rsidRDefault="00E070B6" w:rsidP="00EC7B7B">
      <w:pPr>
        <w:pStyle w:val="4"/>
        <w:spacing w:before="0" w:after="0"/>
        <w:ind w:firstLine="567"/>
        <w:jc w:val="both"/>
        <w:rPr>
          <w:b w:val="0"/>
        </w:rPr>
      </w:pPr>
      <w:r>
        <w:rPr>
          <w:b w:val="0"/>
        </w:rPr>
        <w:t xml:space="preserve">4.5.2. </w:t>
      </w:r>
      <w:r w:rsidR="00254C50" w:rsidRPr="00254C50">
        <w:rPr>
          <w:rStyle w:val="afb"/>
        </w:rPr>
        <w:t>Будівництво заводу з переробки відходів в енергію</w:t>
      </w:r>
      <w:r w:rsidR="00254C50" w:rsidRPr="00254C50">
        <w:rPr>
          <w:b w:val="0"/>
        </w:rPr>
        <w:t>, що сприятиме отриманню вторинної сировини та виробництву електроенергії.</w:t>
      </w:r>
    </w:p>
    <w:p w:rsidR="00254C50" w:rsidRPr="00254C50" w:rsidRDefault="00E070B6" w:rsidP="00EC7B7B">
      <w:pPr>
        <w:pStyle w:val="4"/>
        <w:spacing w:before="0" w:after="0"/>
        <w:ind w:firstLine="567"/>
        <w:jc w:val="both"/>
        <w:rPr>
          <w:b w:val="0"/>
        </w:rPr>
      </w:pPr>
      <w:r>
        <w:rPr>
          <w:b w:val="0"/>
        </w:rPr>
        <w:t xml:space="preserve">4.6. </w:t>
      </w:r>
      <w:r w:rsidR="00254C50" w:rsidRPr="00254C50">
        <w:rPr>
          <w:rStyle w:val="afb"/>
        </w:rPr>
        <w:t>Популяризація екологічної культури</w:t>
      </w:r>
      <w:r w:rsidR="00254C50" w:rsidRPr="00254C50">
        <w:rPr>
          <w:b w:val="0"/>
        </w:rPr>
        <w:t xml:space="preserve"> серед мешканців громади щодо зменшення обсягів сміття та його раціональної утилізації.</w:t>
      </w:r>
    </w:p>
    <w:p w:rsidR="00E070B6" w:rsidRDefault="00E070B6" w:rsidP="00E070B6">
      <w:pPr>
        <w:pStyle w:val="4"/>
        <w:spacing w:before="0" w:after="0"/>
        <w:ind w:firstLine="567"/>
        <w:jc w:val="both"/>
        <w:rPr>
          <w:rStyle w:val="afb"/>
          <w:bCs/>
        </w:rPr>
      </w:pPr>
      <w:r>
        <w:rPr>
          <w:rStyle w:val="afb"/>
          <w:bCs/>
        </w:rPr>
        <w:t xml:space="preserve">4.7. </w:t>
      </w:r>
      <w:r w:rsidR="00254C50" w:rsidRPr="00254C50">
        <w:rPr>
          <w:rStyle w:val="afb"/>
          <w:bCs/>
        </w:rPr>
        <w:t>Фінансування та залучення інвестицій</w:t>
      </w:r>
      <w:r>
        <w:rPr>
          <w:rStyle w:val="afb"/>
          <w:bCs/>
        </w:rPr>
        <w:t>:</w:t>
      </w:r>
    </w:p>
    <w:p w:rsidR="00E070B6" w:rsidRDefault="00E070B6" w:rsidP="00E070B6">
      <w:pPr>
        <w:pStyle w:val="4"/>
        <w:spacing w:before="0" w:after="0"/>
        <w:ind w:firstLine="567"/>
        <w:jc w:val="both"/>
        <w:rPr>
          <w:b w:val="0"/>
        </w:rPr>
      </w:pPr>
      <w:r>
        <w:rPr>
          <w:rStyle w:val="afb"/>
          <w:bCs/>
        </w:rPr>
        <w:t>4.7.1.</w:t>
      </w:r>
      <w:r w:rsidR="00254C50" w:rsidRPr="00254C50">
        <w:rPr>
          <w:rStyle w:val="afb"/>
        </w:rPr>
        <w:t>Залучення міжнародної технічної допомоги</w:t>
      </w:r>
      <w:r w:rsidR="00254C50" w:rsidRPr="00254C50">
        <w:rPr>
          <w:b w:val="0"/>
        </w:rPr>
        <w:t xml:space="preserve"> через участь у програмах НЕФКО, GIZ, SUN4Ukraine, ФУІФ та інших донорських ініціативах.</w:t>
      </w:r>
    </w:p>
    <w:p w:rsidR="00E070B6" w:rsidRDefault="00E070B6" w:rsidP="00E070B6">
      <w:pPr>
        <w:pStyle w:val="4"/>
        <w:spacing w:before="0" w:after="0"/>
        <w:ind w:firstLine="567"/>
        <w:jc w:val="both"/>
        <w:rPr>
          <w:b w:val="0"/>
        </w:rPr>
      </w:pPr>
      <w:r>
        <w:rPr>
          <w:b w:val="0"/>
        </w:rPr>
        <w:t xml:space="preserve">4.7.2. </w:t>
      </w:r>
      <w:r w:rsidR="00254C50" w:rsidRPr="00254C50">
        <w:rPr>
          <w:rStyle w:val="afb"/>
        </w:rPr>
        <w:t>Співпраця з приватним сектором</w:t>
      </w:r>
      <w:r w:rsidR="00254C50" w:rsidRPr="00254C50">
        <w:rPr>
          <w:b w:val="0"/>
        </w:rPr>
        <w:t xml:space="preserve"> через механізм енергосервісних контрактів (ESCO).</w:t>
      </w:r>
    </w:p>
    <w:p w:rsidR="00E070B6" w:rsidRDefault="00E070B6" w:rsidP="00E070B6">
      <w:pPr>
        <w:pStyle w:val="4"/>
        <w:spacing w:before="0" w:after="0"/>
        <w:ind w:firstLine="567"/>
        <w:jc w:val="both"/>
        <w:rPr>
          <w:b w:val="0"/>
        </w:rPr>
      </w:pPr>
      <w:r>
        <w:rPr>
          <w:b w:val="0"/>
        </w:rPr>
        <w:t xml:space="preserve">4.7.3. </w:t>
      </w:r>
      <w:r w:rsidR="00254C50" w:rsidRPr="00254C50">
        <w:rPr>
          <w:rStyle w:val="afb"/>
        </w:rPr>
        <w:t>Реалізація кредитних програм та грантових проєктів</w:t>
      </w:r>
      <w:r w:rsidR="00254C50" w:rsidRPr="00254C50">
        <w:rPr>
          <w:b w:val="0"/>
        </w:rPr>
        <w:t xml:space="preserve"> для модернізації інфраструктури громади.</w:t>
      </w:r>
    </w:p>
    <w:p w:rsidR="00254C50" w:rsidRPr="00254C50" w:rsidRDefault="00254C50" w:rsidP="00E070B6">
      <w:pPr>
        <w:pStyle w:val="4"/>
        <w:spacing w:before="0" w:after="0"/>
        <w:ind w:firstLine="567"/>
        <w:jc w:val="both"/>
        <w:rPr>
          <w:b w:val="0"/>
        </w:rPr>
      </w:pPr>
      <w:r w:rsidRPr="00254C50">
        <w:rPr>
          <w:rStyle w:val="afb"/>
          <w:bCs/>
        </w:rPr>
        <w:t>Очікувані результати</w:t>
      </w:r>
      <w:r w:rsidR="00E070B6">
        <w:rPr>
          <w:rStyle w:val="afb"/>
          <w:bCs/>
        </w:rPr>
        <w:t xml:space="preserve">: </w:t>
      </w:r>
    </w:p>
    <w:p w:rsidR="001A5B7B" w:rsidRDefault="00254C50" w:rsidP="00C76CC8">
      <w:pPr>
        <w:spacing w:after="0" w:line="240" w:lineRule="auto"/>
        <w:jc w:val="both"/>
        <w:rPr>
          <w:rFonts w:ascii="Times New Roman" w:hAnsi="Times New Roman" w:cs="Times New Roman"/>
          <w:sz w:val="28"/>
          <w:szCs w:val="28"/>
          <w:lang w:val="uk-UA"/>
        </w:rPr>
      </w:pPr>
      <w:r w:rsidRPr="00254C50">
        <w:rPr>
          <w:rFonts w:ascii="Segoe UI Symbol" w:hAnsi="Segoe UI Symbol" w:cs="Segoe UI Symbol"/>
          <w:sz w:val="28"/>
          <w:szCs w:val="28"/>
          <w:lang w:val="uk-UA"/>
        </w:rPr>
        <w:t>📉</w:t>
      </w:r>
      <w:r w:rsidRPr="00254C50">
        <w:rPr>
          <w:rFonts w:ascii="Times New Roman" w:hAnsi="Times New Roman" w:cs="Times New Roman"/>
          <w:sz w:val="28"/>
          <w:szCs w:val="28"/>
          <w:lang w:val="uk-UA"/>
        </w:rPr>
        <w:t xml:space="preserve"> </w:t>
      </w:r>
      <w:r w:rsidRPr="00254C50">
        <w:rPr>
          <w:rStyle w:val="afb"/>
          <w:rFonts w:ascii="Times New Roman" w:hAnsi="Times New Roman" w:cs="Times New Roman"/>
          <w:b w:val="0"/>
          <w:sz w:val="28"/>
          <w:szCs w:val="28"/>
          <w:lang w:val="uk-UA"/>
        </w:rPr>
        <w:t>Зменшення споживання енергоресурсів</w:t>
      </w:r>
      <w:r w:rsidRPr="00254C50">
        <w:rPr>
          <w:rFonts w:ascii="Times New Roman" w:hAnsi="Times New Roman" w:cs="Times New Roman"/>
          <w:sz w:val="28"/>
          <w:szCs w:val="28"/>
          <w:lang w:val="uk-UA"/>
        </w:rPr>
        <w:t xml:space="preserve"> бюджетними установами на </w:t>
      </w:r>
      <w:r w:rsidR="00E85C70" w:rsidRPr="00E85C70">
        <w:rPr>
          <w:rFonts w:ascii="Times New Roman" w:hAnsi="Times New Roman" w:cs="Times New Roman"/>
          <w:sz w:val="28"/>
          <w:szCs w:val="28"/>
          <w:lang w:val="uk-UA"/>
        </w:rPr>
        <w:t>0,8</w:t>
      </w:r>
      <w:r w:rsidRPr="00E85C70">
        <w:rPr>
          <w:rFonts w:ascii="Times New Roman" w:hAnsi="Times New Roman" w:cs="Times New Roman"/>
          <w:sz w:val="28"/>
          <w:szCs w:val="28"/>
          <w:lang w:val="uk-UA"/>
        </w:rPr>
        <w:t>%</w:t>
      </w:r>
      <w:r w:rsidR="00E85C70">
        <w:rPr>
          <w:rFonts w:ascii="Times New Roman" w:hAnsi="Times New Roman" w:cs="Times New Roman"/>
          <w:sz w:val="28"/>
          <w:szCs w:val="28"/>
          <w:lang w:val="uk-UA"/>
        </w:rPr>
        <w:t xml:space="preserve"> щороку</w:t>
      </w:r>
      <w:r w:rsidRPr="00E85C70">
        <w:rPr>
          <w:rFonts w:ascii="Times New Roman" w:hAnsi="Times New Roman" w:cs="Times New Roman"/>
          <w:sz w:val="28"/>
          <w:szCs w:val="28"/>
          <w:lang w:val="uk-UA"/>
        </w:rPr>
        <w:t>.</w:t>
      </w:r>
      <w:r w:rsidRPr="00254C50">
        <w:rPr>
          <w:rFonts w:ascii="Times New Roman" w:hAnsi="Times New Roman" w:cs="Times New Roman"/>
          <w:sz w:val="28"/>
          <w:szCs w:val="28"/>
          <w:lang w:val="uk-UA"/>
        </w:rPr>
        <w:br/>
      </w:r>
      <w:r w:rsidRPr="00254C50">
        <w:rPr>
          <w:rFonts w:ascii="Segoe UI Symbol" w:hAnsi="Segoe UI Symbol" w:cs="Segoe UI Symbol"/>
          <w:sz w:val="28"/>
          <w:szCs w:val="28"/>
          <w:lang w:val="uk-UA"/>
        </w:rPr>
        <w:t>🌿</w:t>
      </w:r>
      <w:r w:rsidRPr="00254C50">
        <w:rPr>
          <w:rFonts w:ascii="Times New Roman" w:hAnsi="Times New Roman" w:cs="Times New Roman"/>
          <w:sz w:val="28"/>
          <w:szCs w:val="28"/>
          <w:lang w:val="uk-UA"/>
        </w:rPr>
        <w:t xml:space="preserve"> </w:t>
      </w:r>
      <w:r w:rsidRPr="00254C50">
        <w:rPr>
          <w:rStyle w:val="afb"/>
          <w:rFonts w:ascii="Times New Roman" w:hAnsi="Times New Roman" w:cs="Times New Roman"/>
          <w:b w:val="0"/>
          <w:sz w:val="28"/>
          <w:szCs w:val="28"/>
          <w:lang w:val="uk-UA"/>
        </w:rPr>
        <w:t>Скорочення викидів CO</w:t>
      </w:r>
      <w:r w:rsidRPr="00254C50">
        <w:rPr>
          <w:rStyle w:val="afb"/>
          <w:rFonts w:ascii="Cambria Math" w:hAnsi="Cambria Math" w:cs="Cambria Math"/>
          <w:b w:val="0"/>
          <w:sz w:val="28"/>
          <w:szCs w:val="28"/>
          <w:lang w:val="uk-UA"/>
        </w:rPr>
        <w:t>₂</w:t>
      </w:r>
      <w:r w:rsidRPr="00254C50">
        <w:rPr>
          <w:rFonts w:ascii="Times New Roman" w:hAnsi="Times New Roman" w:cs="Times New Roman"/>
          <w:sz w:val="28"/>
          <w:szCs w:val="28"/>
          <w:lang w:val="uk-UA"/>
        </w:rPr>
        <w:t>, що сприятиме виконанню зобов’язань громади в межах міжнародних кліматичних ініціатив.</w:t>
      </w:r>
    </w:p>
    <w:p w:rsidR="001A5B7B" w:rsidRDefault="00254C50" w:rsidP="00C76CC8">
      <w:pPr>
        <w:spacing w:after="0" w:line="240" w:lineRule="auto"/>
        <w:jc w:val="both"/>
        <w:rPr>
          <w:rFonts w:ascii="Times New Roman" w:hAnsi="Times New Roman" w:cs="Times New Roman"/>
          <w:sz w:val="28"/>
          <w:szCs w:val="28"/>
          <w:lang w:val="uk-UA"/>
        </w:rPr>
      </w:pPr>
      <w:r w:rsidRPr="00254C50">
        <w:rPr>
          <w:rFonts w:ascii="Segoe UI Symbol" w:hAnsi="Segoe UI Symbol" w:cs="Segoe UI Symbol"/>
          <w:sz w:val="28"/>
          <w:szCs w:val="28"/>
          <w:lang w:val="uk-UA"/>
        </w:rPr>
        <w:t>💡</w:t>
      </w:r>
      <w:r w:rsidRPr="00254C50">
        <w:rPr>
          <w:rFonts w:ascii="Times New Roman" w:hAnsi="Times New Roman" w:cs="Times New Roman"/>
          <w:sz w:val="28"/>
          <w:szCs w:val="28"/>
          <w:lang w:val="uk-UA"/>
        </w:rPr>
        <w:t xml:space="preserve"> </w:t>
      </w:r>
      <w:r w:rsidRPr="00254C50">
        <w:rPr>
          <w:rStyle w:val="afb"/>
          <w:rFonts w:ascii="Times New Roman" w:hAnsi="Times New Roman" w:cs="Times New Roman"/>
          <w:b w:val="0"/>
          <w:sz w:val="28"/>
          <w:szCs w:val="28"/>
          <w:lang w:val="uk-UA"/>
        </w:rPr>
        <w:t>Зниження витрат на комунальні послуги</w:t>
      </w:r>
      <w:r w:rsidRPr="00254C50">
        <w:rPr>
          <w:rFonts w:ascii="Times New Roman" w:hAnsi="Times New Roman" w:cs="Times New Roman"/>
          <w:sz w:val="28"/>
          <w:szCs w:val="28"/>
          <w:lang w:val="uk-UA"/>
        </w:rPr>
        <w:t>, що дозволить спрямовувати зекономлені кошти на соціальні потреби.</w:t>
      </w:r>
    </w:p>
    <w:p w:rsidR="001A5B7B" w:rsidRDefault="00254C50" w:rsidP="00C76CC8">
      <w:pPr>
        <w:spacing w:after="0" w:line="240" w:lineRule="auto"/>
        <w:jc w:val="both"/>
        <w:rPr>
          <w:rFonts w:ascii="Times New Roman" w:hAnsi="Times New Roman" w:cs="Times New Roman"/>
          <w:sz w:val="28"/>
          <w:szCs w:val="28"/>
          <w:lang w:val="uk-UA"/>
        </w:rPr>
      </w:pPr>
      <w:r w:rsidRPr="00254C50">
        <w:rPr>
          <w:rFonts w:ascii="Segoe UI Symbol" w:hAnsi="Segoe UI Symbol" w:cs="Segoe UI Symbol"/>
          <w:sz w:val="28"/>
          <w:szCs w:val="28"/>
          <w:lang w:val="uk-UA"/>
        </w:rPr>
        <w:t>🔋</w:t>
      </w:r>
      <w:r w:rsidRPr="00254C50">
        <w:rPr>
          <w:rFonts w:ascii="Times New Roman" w:hAnsi="Times New Roman" w:cs="Times New Roman"/>
          <w:sz w:val="28"/>
          <w:szCs w:val="28"/>
          <w:lang w:val="uk-UA"/>
        </w:rPr>
        <w:t xml:space="preserve"> </w:t>
      </w:r>
      <w:r w:rsidRPr="00254C50">
        <w:rPr>
          <w:rStyle w:val="afb"/>
          <w:rFonts w:ascii="Times New Roman" w:hAnsi="Times New Roman" w:cs="Times New Roman"/>
          <w:b w:val="0"/>
          <w:sz w:val="28"/>
          <w:szCs w:val="28"/>
          <w:lang w:val="uk-UA"/>
        </w:rPr>
        <w:t>Підвищення енергетичної незалежності громади</w:t>
      </w:r>
      <w:r w:rsidRPr="00254C50">
        <w:rPr>
          <w:rFonts w:ascii="Times New Roman" w:hAnsi="Times New Roman" w:cs="Times New Roman"/>
          <w:sz w:val="28"/>
          <w:szCs w:val="28"/>
          <w:lang w:val="uk-UA"/>
        </w:rPr>
        <w:t xml:space="preserve"> через використання локальних відновлюваних джерел енергії.</w:t>
      </w:r>
    </w:p>
    <w:p w:rsidR="001A5B7B" w:rsidRDefault="00254C50" w:rsidP="001A5B7B">
      <w:pPr>
        <w:spacing w:after="0" w:line="240" w:lineRule="auto"/>
        <w:jc w:val="both"/>
        <w:rPr>
          <w:rFonts w:ascii="Times New Roman" w:hAnsi="Times New Roman" w:cs="Times New Roman"/>
          <w:sz w:val="28"/>
          <w:szCs w:val="28"/>
          <w:lang w:val="uk-UA"/>
        </w:rPr>
      </w:pPr>
      <w:r w:rsidRPr="00254C50">
        <w:rPr>
          <w:rFonts w:ascii="Times New Roman" w:hAnsi="Times New Roman" w:cs="Times New Roman"/>
          <w:sz w:val="28"/>
          <w:szCs w:val="28"/>
          <w:lang w:val="uk-UA"/>
        </w:rPr>
        <w:t xml:space="preserve">🚯 </w:t>
      </w:r>
      <w:r w:rsidRPr="00254C50">
        <w:rPr>
          <w:rStyle w:val="afb"/>
          <w:rFonts w:ascii="Times New Roman" w:hAnsi="Times New Roman" w:cs="Times New Roman"/>
          <w:b w:val="0"/>
          <w:sz w:val="28"/>
          <w:szCs w:val="28"/>
          <w:lang w:val="uk-UA"/>
        </w:rPr>
        <w:t>Зменшення обсягів захоронення відходів</w:t>
      </w:r>
      <w:r w:rsidRPr="00254C50">
        <w:rPr>
          <w:rFonts w:ascii="Times New Roman" w:hAnsi="Times New Roman" w:cs="Times New Roman"/>
          <w:sz w:val="28"/>
          <w:szCs w:val="28"/>
          <w:lang w:val="uk-UA"/>
        </w:rPr>
        <w:t>, що покращить екологічний стан громади.</w:t>
      </w:r>
    </w:p>
    <w:p w:rsidR="009A4A21" w:rsidRDefault="009A4A21" w:rsidP="001A5B7B">
      <w:pPr>
        <w:spacing w:after="0" w:line="240" w:lineRule="auto"/>
        <w:ind w:firstLine="567"/>
        <w:jc w:val="both"/>
        <w:rPr>
          <w:rFonts w:ascii="Times New Roman" w:hAnsi="Times New Roman" w:cs="Times New Roman"/>
          <w:sz w:val="28"/>
          <w:szCs w:val="28"/>
          <w:lang w:val="uk-UA"/>
        </w:rPr>
      </w:pPr>
    </w:p>
    <w:p w:rsidR="00254C50" w:rsidRPr="00254C50" w:rsidRDefault="00254C50" w:rsidP="001A5B7B">
      <w:pPr>
        <w:spacing w:after="0" w:line="240" w:lineRule="auto"/>
        <w:ind w:firstLine="567"/>
        <w:jc w:val="both"/>
        <w:rPr>
          <w:rFonts w:ascii="Times New Roman" w:hAnsi="Times New Roman" w:cs="Times New Roman"/>
          <w:sz w:val="28"/>
          <w:szCs w:val="28"/>
          <w:lang w:val="uk-UA"/>
        </w:rPr>
      </w:pPr>
      <w:r w:rsidRPr="00254C50">
        <w:rPr>
          <w:rFonts w:ascii="Times New Roman" w:hAnsi="Times New Roman" w:cs="Times New Roman"/>
          <w:sz w:val="28"/>
          <w:szCs w:val="28"/>
          <w:lang w:val="uk-UA"/>
        </w:rPr>
        <w:t>Завдяки системному підходу та використанню сучасних технологій реалізація Програми забезпечить сталий розвиток Первомайської міської територіальної громади, підвищить якість життя мешканців та створить умови для енергетичної незалежності громади.</w:t>
      </w:r>
    </w:p>
    <w:p w:rsidR="00D803B6" w:rsidRDefault="00D803B6" w:rsidP="00D803B6">
      <w:pPr>
        <w:spacing w:after="0" w:line="240" w:lineRule="auto"/>
        <w:ind w:firstLine="567"/>
        <w:jc w:val="both"/>
        <w:rPr>
          <w:rFonts w:ascii="Times New Roman" w:hAnsi="Times New Roman" w:cs="Times New Roman"/>
          <w:sz w:val="28"/>
          <w:szCs w:val="28"/>
          <w:lang w:val="uk-UA"/>
        </w:rPr>
      </w:pPr>
    </w:p>
    <w:p w:rsidR="00EA459F" w:rsidRPr="001A5B7B" w:rsidRDefault="00EA459F" w:rsidP="00D803B6">
      <w:pPr>
        <w:spacing w:after="0" w:line="240" w:lineRule="auto"/>
        <w:ind w:firstLine="567"/>
        <w:jc w:val="both"/>
        <w:rPr>
          <w:rFonts w:ascii="Times New Roman" w:hAnsi="Times New Roman" w:cs="Times New Roman"/>
          <w:sz w:val="28"/>
          <w:szCs w:val="28"/>
          <w:lang w:val="uk-UA"/>
        </w:rPr>
      </w:pPr>
    </w:p>
    <w:p w:rsidR="00AF3571" w:rsidRDefault="00AF3571" w:rsidP="00AF3571">
      <w:pPr>
        <w:pStyle w:val="HTML"/>
        <w:shd w:val="clear" w:color="auto" w:fill="FFFFFF"/>
        <w:spacing w:line="276" w:lineRule="auto"/>
        <w:ind w:firstLine="567"/>
        <w:rPr>
          <w:rFonts w:ascii="Times New Roman" w:hAnsi="Times New Roman"/>
          <w:bCs/>
          <w:sz w:val="28"/>
          <w:szCs w:val="28"/>
        </w:rPr>
      </w:pPr>
      <w:r w:rsidRPr="00F43023">
        <w:rPr>
          <w:rFonts w:ascii="Times New Roman" w:hAnsi="Times New Roman"/>
          <w:bCs/>
          <w:sz w:val="28"/>
          <w:szCs w:val="28"/>
        </w:rPr>
        <w:lastRenderedPageBreak/>
        <w:t>Розділ 5. Основні завдання Програми та засоби необхідні для їх</w:t>
      </w:r>
      <w:r w:rsidRPr="00E70281">
        <w:rPr>
          <w:rFonts w:ascii="Times New Roman" w:hAnsi="Times New Roman"/>
          <w:b/>
          <w:bCs/>
          <w:sz w:val="28"/>
          <w:szCs w:val="28"/>
        </w:rPr>
        <w:t xml:space="preserve"> </w:t>
      </w:r>
      <w:r w:rsidRPr="00F43023">
        <w:rPr>
          <w:rFonts w:ascii="Times New Roman" w:hAnsi="Times New Roman"/>
          <w:bCs/>
          <w:sz w:val="28"/>
          <w:szCs w:val="28"/>
        </w:rPr>
        <w:t>виконання</w:t>
      </w:r>
      <w:r>
        <w:rPr>
          <w:rFonts w:ascii="Times New Roman" w:hAnsi="Times New Roman"/>
          <w:bCs/>
          <w:sz w:val="28"/>
          <w:szCs w:val="28"/>
        </w:rPr>
        <w:t>.</w:t>
      </w:r>
      <w:r w:rsidRPr="00F43023">
        <w:rPr>
          <w:rFonts w:ascii="Times New Roman" w:hAnsi="Times New Roman"/>
          <w:bCs/>
          <w:sz w:val="28"/>
          <w:szCs w:val="28"/>
        </w:rPr>
        <w:t xml:space="preserve"> </w:t>
      </w:r>
    </w:p>
    <w:p w:rsidR="00161104" w:rsidRDefault="00161104" w:rsidP="00161104">
      <w:pPr>
        <w:spacing w:after="0" w:line="240" w:lineRule="auto"/>
        <w:ind w:firstLine="567"/>
        <w:jc w:val="both"/>
        <w:rPr>
          <w:rFonts w:ascii="Times New Roman" w:hAnsi="Times New Roman" w:cs="Times New Roman"/>
          <w:sz w:val="28"/>
          <w:szCs w:val="28"/>
          <w:lang w:val="uk-UA"/>
        </w:rPr>
      </w:pPr>
      <w:r w:rsidRPr="00D803B6">
        <w:rPr>
          <w:rStyle w:val="afb"/>
          <w:rFonts w:ascii="Times New Roman" w:hAnsi="Times New Roman" w:cs="Times New Roman"/>
          <w:b w:val="0"/>
          <w:bCs w:val="0"/>
          <w:sz w:val="28"/>
          <w:szCs w:val="28"/>
          <w:lang w:val="uk-UA"/>
        </w:rPr>
        <w:t>Основні завдання Програми</w:t>
      </w:r>
      <w:r>
        <w:rPr>
          <w:rFonts w:ascii="Times New Roman" w:hAnsi="Times New Roman" w:cs="Times New Roman"/>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 </w:t>
      </w:r>
      <w:r w:rsidRPr="00D803B6">
        <w:rPr>
          <w:rStyle w:val="afb"/>
          <w:rFonts w:ascii="Times New Roman" w:hAnsi="Times New Roman" w:cs="Times New Roman"/>
          <w:b w:val="0"/>
          <w:sz w:val="28"/>
          <w:szCs w:val="28"/>
          <w:lang w:val="uk-UA"/>
        </w:rPr>
        <w:t>Формування ефективної системи енергоменеджменту</w:t>
      </w:r>
      <w:r>
        <w:rPr>
          <w:rFonts w:ascii="Times New Roman" w:hAnsi="Times New Roman" w:cs="Times New Roman"/>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3.1.1. Удосконалення</w:t>
      </w:r>
      <w:r w:rsidRPr="00D803B6">
        <w:rPr>
          <w:rFonts w:ascii="Times New Roman" w:hAnsi="Times New Roman" w:cs="Times New Roman"/>
          <w:sz w:val="28"/>
          <w:szCs w:val="28"/>
          <w:lang w:val="uk-UA"/>
        </w:rPr>
        <w:t xml:space="preserve"> механізмів енергомоніторингу в бюджетних установах.</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3.1.2. </w:t>
      </w:r>
      <w:r w:rsidRPr="00D803B6">
        <w:rPr>
          <w:rFonts w:ascii="Times New Roman" w:hAnsi="Times New Roman" w:cs="Times New Roman"/>
          <w:sz w:val="28"/>
          <w:szCs w:val="28"/>
          <w:lang w:val="uk-UA"/>
        </w:rPr>
        <w:t>Створення аналітичної бази споживання енергоресурсів у громаді.</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3.1.3. </w:t>
      </w:r>
      <w:r w:rsidRPr="00D803B6">
        <w:rPr>
          <w:rFonts w:ascii="Times New Roman" w:hAnsi="Times New Roman" w:cs="Times New Roman"/>
          <w:sz w:val="28"/>
          <w:szCs w:val="28"/>
          <w:lang w:val="uk-UA"/>
        </w:rPr>
        <w:t>Оптимізація енергоспоживання в закладах освіти, охорони здоров’я та інших комунальних будівлях.</w:t>
      </w:r>
    </w:p>
    <w:p w:rsidR="00161104" w:rsidRDefault="00161104" w:rsidP="00161104">
      <w:pPr>
        <w:spacing w:after="0" w:line="240" w:lineRule="auto"/>
        <w:ind w:firstLine="567"/>
        <w:jc w:val="both"/>
        <w:rPr>
          <w:rFonts w:ascii="Times New Roman" w:hAnsi="Times New Roman" w:cs="Times New Roman"/>
          <w:sz w:val="28"/>
          <w:szCs w:val="28"/>
          <w:lang w:val="uk-UA"/>
        </w:rPr>
      </w:pPr>
      <w:r>
        <w:rPr>
          <w:rStyle w:val="afb"/>
          <w:rFonts w:ascii="Times New Roman" w:hAnsi="Times New Roman" w:cs="Times New Roman"/>
          <w:b w:val="0"/>
          <w:sz w:val="28"/>
          <w:szCs w:val="28"/>
          <w:lang w:val="uk-UA"/>
        </w:rPr>
        <w:t>3.2.</w:t>
      </w:r>
      <w:r w:rsidRPr="00D803B6">
        <w:rPr>
          <w:rStyle w:val="afb"/>
          <w:rFonts w:ascii="Times New Roman" w:hAnsi="Times New Roman" w:cs="Times New Roman"/>
          <w:b w:val="0"/>
          <w:sz w:val="28"/>
          <w:szCs w:val="28"/>
          <w:lang w:val="uk-UA"/>
        </w:rPr>
        <w:t>Зниження енергоспоживання бюджетних установ та комунального сектору</w:t>
      </w:r>
      <w:r>
        <w:rPr>
          <w:rStyle w:val="afb"/>
          <w:rFonts w:ascii="Times New Roman" w:hAnsi="Times New Roman" w:cs="Times New Roman"/>
          <w:b w:val="0"/>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3.2.1. </w:t>
      </w:r>
      <w:r w:rsidRPr="00D803B6">
        <w:rPr>
          <w:rFonts w:ascii="Times New Roman" w:hAnsi="Times New Roman" w:cs="Times New Roman"/>
          <w:sz w:val="28"/>
          <w:szCs w:val="28"/>
          <w:lang w:val="uk-UA"/>
        </w:rPr>
        <w:t>Проведення енергетичного аудиту будівель.</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3.2.2. </w:t>
      </w:r>
      <w:r w:rsidRPr="00D803B6">
        <w:rPr>
          <w:rFonts w:ascii="Times New Roman" w:hAnsi="Times New Roman" w:cs="Times New Roman"/>
          <w:sz w:val="28"/>
          <w:szCs w:val="28"/>
          <w:lang w:val="uk-UA"/>
        </w:rPr>
        <w:t>Реалізація заходів з теплоізоляції та модернізації опалювальних систем.</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3.2.3. </w:t>
      </w:r>
      <w:r w:rsidRPr="00D803B6">
        <w:rPr>
          <w:rFonts w:ascii="Times New Roman" w:hAnsi="Times New Roman" w:cs="Times New Roman"/>
          <w:sz w:val="28"/>
          <w:szCs w:val="28"/>
          <w:lang w:val="uk-UA"/>
        </w:rPr>
        <w:t>Заміна застарілого освітлення на енергоощадні LED-технології.</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 </w:t>
      </w:r>
      <w:r w:rsidRPr="00D803B6">
        <w:rPr>
          <w:rStyle w:val="afb"/>
          <w:rFonts w:ascii="Times New Roman" w:hAnsi="Times New Roman" w:cs="Times New Roman"/>
          <w:b w:val="0"/>
          <w:sz w:val="28"/>
          <w:szCs w:val="28"/>
          <w:lang w:val="uk-UA"/>
        </w:rPr>
        <w:t>Розвиток відновлюваної енергетики та альтернативних джерел енергії</w:t>
      </w:r>
      <w:r>
        <w:rPr>
          <w:rStyle w:val="afb"/>
          <w:rFonts w:ascii="Times New Roman" w:hAnsi="Times New Roman" w:cs="Times New Roman"/>
          <w:b w:val="0"/>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3.3.1. </w:t>
      </w:r>
      <w:r w:rsidRPr="00D803B6">
        <w:rPr>
          <w:rFonts w:ascii="Times New Roman" w:hAnsi="Times New Roman" w:cs="Times New Roman"/>
          <w:sz w:val="28"/>
          <w:szCs w:val="28"/>
          <w:lang w:val="uk-UA"/>
        </w:rPr>
        <w:t>Будівництво та встановлення сонячних електростанцій для потреб громади.</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3.3.2. </w:t>
      </w:r>
      <w:r w:rsidRPr="00D803B6">
        <w:rPr>
          <w:rFonts w:ascii="Times New Roman" w:hAnsi="Times New Roman" w:cs="Times New Roman"/>
          <w:sz w:val="28"/>
          <w:szCs w:val="28"/>
          <w:lang w:val="uk-UA"/>
        </w:rPr>
        <w:t xml:space="preserve">Використання </w:t>
      </w:r>
      <w:r>
        <w:rPr>
          <w:rFonts w:ascii="Times New Roman" w:hAnsi="Times New Roman" w:cs="Times New Roman"/>
          <w:sz w:val="28"/>
          <w:szCs w:val="28"/>
          <w:lang w:val="uk-UA"/>
        </w:rPr>
        <w:t>модульних котелень</w:t>
      </w:r>
      <w:r w:rsidRPr="00D803B6">
        <w:rPr>
          <w:rFonts w:ascii="Times New Roman" w:hAnsi="Times New Roman" w:cs="Times New Roman"/>
          <w:sz w:val="28"/>
          <w:szCs w:val="28"/>
          <w:lang w:val="uk-UA"/>
        </w:rPr>
        <w:t xml:space="preserve"> у бюджетних установах.</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3.3.3. </w:t>
      </w:r>
      <w:r w:rsidRPr="00D803B6">
        <w:rPr>
          <w:rFonts w:ascii="Times New Roman" w:hAnsi="Times New Roman" w:cs="Times New Roman"/>
          <w:sz w:val="28"/>
          <w:szCs w:val="28"/>
          <w:lang w:val="uk-UA"/>
        </w:rPr>
        <w:t>Перехід на біопаливо та альтернативні джерела енергії в комунальному секторі.</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 </w:t>
      </w:r>
      <w:r w:rsidRPr="00D803B6">
        <w:rPr>
          <w:rStyle w:val="afb"/>
          <w:rFonts w:ascii="Times New Roman" w:hAnsi="Times New Roman" w:cs="Times New Roman"/>
          <w:b w:val="0"/>
          <w:sz w:val="28"/>
          <w:szCs w:val="28"/>
          <w:lang w:val="uk-UA"/>
        </w:rPr>
        <w:t>Модернізація критичної інфраструктури водопостачання та водовідведення</w:t>
      </w:r>
      <w:r>
        <w:rPr>
          <w:rStyle w:val="afb"/>
          <w:rFonts w:ascii="Times New Roman" w:hAnsi="Times New Roman" w:cs="Times New Roman"/>
          <w:b w:val="0"/>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3.4.1. </w:t>
      </w:r>
      <w:r w:rsidRPr="00D803B6">
        <w:rPr>
          <w:rFonts w:ascii="Times New Roman" w:hAnsi="Times New Roman" w:cs="Times New Roman"/>
          <w:sz w:val="28"/>
          <w:szCs w:val="28"/>
          <w:lang w:val="uk-UA"/>
        </w:rPr>
        <w:t>Встановлення частотних перетворювачів на насосному обладнанні.</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3.4.2. </w:t>
      </w:r>
      <w:r w:rsidRPr="00D803B6">
        <w:rPr>
          <w:rFonts w:ascii="Times New Roman" w:hAnsi="Times New Roman" w:cs="Times New Roman"/>
          <w:sz w:val="28"/>
          <w:szCs w:val="28"/>
          <w:lang w:val="uk-UA"/>
        </w:rPr>
        <w:t>Впровадження автоматизованих систем управління та контролю витрат води та електроенергії.</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3.4.3. </w:t>
      </w:r>
      <w:r w:rsidRPr="00D803B6">
        <w:rPr>
          <w:rFonts w:ascii="Times New Roman" w:hAnsi="Times New Roman" w:cs="Times New Roman"/>
          <w:sz w:val="28"/>
          <w:szCs w:val="28"/>
          <w:lang w:val="uk-UA"/>
        </w:rPr>
        <w:t>Зменшення втрат води через оновлення та реконструкцію мереж.</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 </w:t>
      </w:r>
      <w:r w:rsidRPr="00D803B6">
        <w:rPr>
          <w:rStyle w:val="afb"/>
          <w:rFonts w:ascii="Times New Roman" w:hAnsi="Times New Roman" w:cs="Times New Roman"/>
          <w:b w:val="0"/>
          <w:sz w:val="28"/>
          <w:szCs w:val="28"/>
          <w:lang w:val="uk-UA"/>
        </w:rPr>
        <w:t>Вдосконалення системи поводження з твердими побутовими відходами (ТПВ)</w:t>
      </w:r>
      <w:r>
        <w:rPr>
          <w:rStyle w:val="afb"/>
          <w:rFonts w:ascii="Times New Roman" w:hAnsi="Times New Roman" w:cs="Times New Roman"/>
          <w:b w:val="0"/>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3.5.1. </w:t>
      </w:r>
      <w:r w:rsidRPr="00D803B6">
        <w:rPr>
          <w:rFonts w:ascii="Times New Roman" w:hAnsi="Times New Roman" w:cs="Times New Roman"/>
          <w:sz w:val="28"/>
          <w:szCs w:val="28"/>
          <w:lang w:val="uk-UA"/>
        </w:rPr>
        <w:t>Організація роздільного збору та переробки ТПВ.</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3.5.2. </w:t>
      </w:r>
      <w:r w:rsidRPr="00D803B6">
        <w:rPr>
          <w:rFonts w:ascii="Times New Roman" w:hAnsi="Times New Roman" w:cs="Times New Roman"/>
          <w:sz w:val="28"/>
          <w:szCs w:val="28"/>
          <w:lang w:val="uk-UA"/>
        </w:rPr>
        <w:t>Створення інфраструктури для утилізації відходів з отриманням вторинної сировини та енергії.</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3.5.3.</w:t>
      </w:r>
      <w:r w:rsidRPr="00D803B6">
        <w:rPr>
          <w:rFonts w:ascii="Times New Roman" w:hAnsi="Times New Roman" w:cs="Times New Roman"/>
          <w:sz w:val="28"/>
          <w:szCs w:val="28"/>
          <w:lang w:val="uk-UA"/>
        </w:rPr>
        <w:t>Будівництво сміттєпереробного заводу на території громади.</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 </w:t>
      </w:r>
      <w:r w:rsidRPr="00D803B6">
        <w:rPr>
          <w:rStyle w:val="afb"/>
          <w:rFonts w:ascii="Times New Roman" w:hAnsi="Times New Roman" w:cs="Times New Roman"/>
          <w:b w:val="0"/>
          <w:sz w:val="28"/>
          <w:szCs w:val="28"/>
          <w:lang w:val="uk-UA"/>
        </w:rPr>
        <w:t>Розвиток громадського транспорту та електромобільності</w:t>
      </w:r>
      <w:r>
        <w:rPr>
          <w:rStyle w:val="afb"/>
          <w:rFonts w:ascii="Times New Roman" w:hAnsi="Times New Roman" w:cs="Times New Roman"/>
          <w:b w:val="0"/>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3.6.1. </w:t>
      </w:r>
      <w:r w:rsidRPr="00D803B6">
        <w:rPr>
          <w:rFonts w:ascii="Times New Roman" w:hAnsi="Times New Roman" w:cs="Times New Roman"/>
          <w:sz w:val="28"/>
          <w:szCs w:val="28"/>
          <w:lang w:val="uk-UA"/>
        </w:rPr>
        <w:t>Модернізація громадського транспорту шляхом впровадження електробусів.</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3.6.2. </w:t>
      </w:r>
      <w:r w:rsidRPr="00D803B6">
        <w:rPr>
          <w:rFonts w:ascii="Times New Roman" w:hAnsi="Times New Roman" w:cs="Times New Roman"/>
          <w:sz w:val="28"/>
          <w:szCs w:val="28"/>
          <w:lang w:val="uk-UA"/>
        </w:rPr>
        <w:t>Оптимізація транспортної логістики для скорочення шкідливих викидів.</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3.7. </w:t>
      </w:r>
      <w:r w:rsidRPr="00D803B6">
        <w:rPr>
          <w:rStyle w:val="afb"/>
          <w:rFonts w:ascii="Times New Roman" w:hAnsi="Times New Roman" w:cs="Times New Roman"/>
          <w:b w:val="0"/>
          <w:sz w:val="28"/>
          <w:szCs w:val="28"/>
          <w:lang w:val="uk-UA"/>
        </w:rPr>
        <w:t>Популяризація енергоефективності серед мешканців громади</w:t>
      </w:r>
      <w:r>
        <w:rPr>
          <w:rFonts w:ascii="Times New Roman" w:hAnsi="Times New Roman" w:cs="Times New Roman"/>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3.7.1. </w:t>
      </w:r>
      <w:r w:rsidRPr="00D803B6">
        <w:rPr>
          <w:rFonts w:ascii="Times New Roman" w:hAnsi="Times New Roman" w:cs="Times New Roman"/>
          <w:sz w:val="28"/>
          <w:szCs w:val="28"/>
          <w:lang w:val="uk-UA"/>
        </w:rPr>
        <w:t>Проведення освітніх кампаній, тренінгів та семінарів.</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3.7.2. </w:t>
      </w:r>
      <w:r w:rsidRPr="00D803B6">
        <w:rPr>
          <w:rFonts w:ascii="Times New Roman" w:hAnsi="Times New Roman" w:cs="Times New Roman"/>
          <w:sz w:val="28"/>
          <w:szCs w:val="28"/>
          <w:lang w:val="uk-UA"/>
        </w:rPr>
        <w:t>Розробка механізмів підтримки домогосподарств у впровадженні енергозберігаючих заходів.</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3.7.3. </w:t>
      </w:r>
      <w:r w:rsidRPr="00D803B6">
        <w:rPr>
          <w:rFonts w:ascii="Times New Roman" w:hAnsi="Times New Roman" w:cs="Times New Roman"/>
          <w:sz w:val="28"/>
          <w:szCs w:val="28"/>
          <w:lang w:val="uk-UA"/>
        </w:rPr>
        <w:t>Впровадження муніципальних програм співфінансування для утеплення житлових будинків.</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 </w:t>
      </w:r>
      <w:r w:rsidRPr="00D803B6">
        <w:rPr>
          <w:rStyle w:val="afb"/>
          <w:rFonts w:ascii="Times New Roman" w:hAnsi="Times New Roman" w:cs="Times New Roman"/>
          <w:b w:val="0"/>
          <w:sz w:val="28"/>
          <w:szCs w:val="28"/>
          <w:lang w:val="uk-UA"/>
        </w:rPr>
        <w:t>Залучення фінансових ресурсів та міжнародної допомоги</w:t>
      </w:r>
      <w:r>
        <w:rPr>
          <w:rStyle w:val="afb"/>
          <w:rFonts w:ascii="Times New Roman" w:hAnsi="Times New Roman" w:cs="Times New Roman"/>
          <w:b w:val="0"/>
          <w:sz w:val="28"/>
          <w:szCs w:val="28"/>
          <w:lang w:val="uk-UA"/>
        </w:rPr>
        <w:t>:</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3.8.1. </w:t>
      </w:r>
      <w:r w:rsidRPr="00D803B6">
        <w:rPr>
          <w:rFonts w:ascii="Times New Roman" w:hAnsi="Times New Roman" w:cs="Times New Roman"/>
          <w:sz w:val="28"/>
          <w:szCs w:val="28"/>
          <w:lang w:val="uk-UA"/>
        </w:rPr>
        <w:t>Взаємодія з міжнародними фінансовими організаціями (GIZ, НЕФКО, ЄБРР тощо).</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3.8.2. </w:t>
      </w:r>
      <w:r w:rsidRPr="00D803B6">
        <w:rPr>
          <w:rFonts w:ascii="Times New Roman" w:hAnsi="Times New Roman" w:cs="Times New Roman"/>
          <w:sz w:val="28"/>
          <w:szCs w:val="28"/>
          <w:lang w:val="uk-UA"/>
        </w:rPr>
        <w:t>Підготовка грантових заявок та участь у міжнародних енергетичних програмах.</w:t>
      </w:r>
    </w:p>
    <w:p w:rsidR="00161104" w:rsidRDefault="00161104" w:rsidP="00161104">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3.8.3. </w:t>
      </w:r>
      <w:r w:rsidRPr="00D803B6">
        <w:rPr>
          <w:rFonts w:ascii="Times New Roman" w:hAnsi="Times New Roman" w:cs="Times New Roman"/>
          <w:sz w:val="28"/>
          <w:szCs w:val="28"/>
          <w:lang w:val="uk-UA"/>
        </w:rPr>
        <w:t>Створення умов для державно-приватного партнерства у сфері енергозбереження.</w:t>
      </w:r>
    </w:p>
    <w:p w:rsidR="00161104" w:rsidRDefault="00161104" w:rsidP="00161104">
      <w:pPr>
        <w:pStyle w:val="HTML"/>
        <w:shd w:val="clear" w:color="auto" w:fill="FFFFFF"/>
        <w:spacing w:line="276" w:lineRule="auto"/>
        <w:rPr>
          <w:rFonts w:ascii="Times New Roman" w:hAnsi="Times New Roman"/>
          <w:bCs/>
          <w:sz w:val="28"/>
          <w:szCs w:val="28"/>
        </w:rPr>
      </w:pPr>
    </w:p>
    <w:p w:rsidR="00161104" w:rsidRPr="00C76CC8" w:rsidRDefault="00161104" w:rsidP="00C76CC8">
      <w:pPr>
        <w:tabs>
          <w:tab w:val="num" w:pos="4980"/>
        </w:tabs>
        <w:ind w:firstLine="567"/>
        <w:jc w:val="both"/>
        <w:rPr>
          <w:rFonts w:ascii="Times New Roman" w:hAnsi="Times New Roman" w:cs="Times New Roman"/>
          <w:bCs/>
          <w:sz w:val="28"/>
          <w:szCs w:val="28"/>
          <w:lang w:val="uk-UA"/>
        </w:rPr>
      </w:pPr>
      <w:r w:rsidRPr="00C76CC8">
        <w:rPr>
          <w:rFonts w:ascii="Times New Roman" w:hAnsi="Times New Roman" w:cs="Times New Roman"/>
          <w:bCs/>
          <w:sz w:val="28"/>
          <w:szCs w:val="28"/>
          <w:lang w:val="uk-UA"/>
        </w:rPr>
        <w:t xml:space="preserve">Перелік завдань і заходів Програми та очікуваний результат визначені у Додатку </w:t>
      </w:r>
      <w:r w:rsidR="0054502C" w:rsidRPr="00C76CC8">
        <w:rPr>
          <w:rFonts w:ascii="Times New Roman" w:hAnsi="Times New Roman" w:cs="Times New Roman"/>
          <w:bCs/>
          <w:sz w:val="28"/>
          <w:szCs w:val="28"/>
          <w:lang w:val="uk-UA"/>
        </w:rPr>
        <w:t>1 до Програми</w:t>
      </w:r>
      <w:r w:rsidRPr="00C76CC8">
        <w:rPr>
          <w:rFonts w:ascii="Times New Roman" w:hAnsi="Times New Roman" w:cs="Times New Roman"/>
          <w:bCs/>
          <w:sz w:val="28"/>
          <w:szCs w:val="28"/>
          <w:lang w:val="uk-UA"/>
        </w:rPr>
        <w:t>.</w:t>
      </w:r>
    </w:p>
    <w:p w:rsidR="00C76CC8" w:rsidRDefault="00C76CC8" w:rsidP="00161104">
      <w:pPr>
        <w:pStyle w:val="HTML"/>
        <w:shd w:val="clear" w:color="auto" w:fill="FFFFFF"/>
        <w:spacing w:line="276" w:lineRule="auto"/>
        <w:rPr>
          <w:rFonts w:ascii="Times New Roman" w:hAnsi="Times New Roman"/>
          <w:bCs/>
          <w:sz w:val="28"/>
          <w:szCs w:val="28"/>
        </w:rPr>
        <w:sectPr w:rsidR="00C76CC8" w:rsidSect="00D97C07">
          <w:headerReference w:type="default" r:id="rId13"/>
          <w:headerReference w:type="first" r:id="rId14"/>
          <w:footerReference w:type="first" r:id="rId15"/>
          <w:pgSz w:w="11906" w:h="16838"/>
          <w:pgMar w:top="1134" w:right="567" w:bottom="1134" w:left="1701" w:header="709" w:footer="709" w:gutter="0"/>
          <w:cols w:space="708"/>
          <w:titlePg/>
          <w:docGrid w:linePitch="360"/>
        </w:sectPr>
      </w:pPr>
    </w:p>
    <w:p w:rsidR="00161104" w:rsidRDefault="00161104" w:rsidP="00161104">
      <w:pPr>
        <w:pStyle w:val="HTML"/>
        <w:shd w:val="clear" w:color="auto" w:fill="FFFFFF"/>
        <w:spacing w:line="276" w:lineRule="auto"/>
        <w:rPr>
          <w:rFonts w:ascii="Times New Roman" w:hAnsi="Times New Roman"/>
          <w:bCs/>
          <w:sz w:val="28"/>
          <w:szCs w:val="28"/>
        </w:rPr>
      </w:pPr>
    </w:p>
    <w:p w:rsidR="00C76CC8" w:rsidRPr="00077B2F" w:rsidRDefault="00C76CC8" w:rsidP="00C76CC8">
      <w:pPr>
        <w:spacing w:after="0" w:line="240" w:lineRule="auto"/>
        <w:ind w:left="12036" w:firstLine="708"/>
        <w:rPr>
          <w:rFonts w:ascii="Times New Roman" w:hAnsi="Times New Roman" w:cs="Times New Roman"/>
          <w:sz w:val="28"/>
          <w:szCs w:val="28"/>
          <w:lang w:val="uk-UA"/>
        </w:rPr>
      </w:pPr>
      <w:r w:rsidRPr="00077B2F">
        <w:rPr>
          <w:rFonts w:ascii="Times New Roman" w:hAnsi="Times New Roman" w:cs="Times New Roman"/>
          <w:sz w:val="28"/>
          <w:szCs w:val="28"/>
          <w:lang w:val="uk-UA"/>
        </w:rPr>
        <w:t>Додаток</w:t>
      </w:r>
      <w:r>
        <w:rPr>
          <w:rFonts w:ascii="Times New Roman" w:hAnsi="Times New Roman" w:cs="Times New Roman"/>
          <w:sz w:val="28"/>
          <w:szCs w:val="28"/>
          <w:lang w:val="uk-UA"/>
        </w:rPr>
        <w:t xml:space="preserve"> 1</w:t>
      </w:r>
    </w:p>
    <w:p w:rsidR="00C76CC8" w:rsidRPr="00077B2F" w:rsidRDefault="00C76CC8" w:rsidP="00C76C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до Програми</w:t>
      </w:r>
    </w:p>
    <w:p w:rsidR="00C76CC8" w:rsidRDefault="00C76CC8" w:rsidP="00C76CC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C76CC8" w:rsidRPr="00AA71D8" w:rsidRDefault="00C76CC8" w:rsidP="00C76CC8">
      <w:pPr>
        <w:spacing w:after="0" w:line="240" w:lineRule="auto"/>
        <w:jc w:val="center"/>
        <w:rPr>
          <w:rFonts w:ascii="Times New Roman" w:hAnsi="Times New Roman" w:cs="Times New Roman"/>
          <w:sz w:val="28"/>
          <w:szCs w:val="28"/>
          <w:lang w:val="uk-UA"/>
        </w:rPr>
      </w:pPr>
      <w:r w:rsidRPr="00AA71D8">
        <w:rPr>
          <w:rFonts w:ascii="Times New Roman" w:hAnsi="Times New Roman" w:cs="Times New Roman"/>
          <w:sz w:val="28"/>
          <w:szCs w:val="28"/>
          <w:lang w:val="uk-UA"/>
        </w:rPr>
        <w:t>Перелік</w:t>
      </w:r>
      <w:r w:rsidRPr="00AA71D8">
        <w:rPr>
          <w:rFonts w:ascii="Times New Roman" w:hAnsi="Times New Roman" w:cs="Times New Roman"/>
          <w:spacing w:val="-2"/>
          <w:sz w:val="28"/>
          <w:szCs w:val="28"/>
          <w:lang w:val="uk-UA"/>
        </w:rPr>
        <w:t xml:space="preserve"> </w:t>
      </w:r>
      <w:r w:rsidRPr="00AA71D8">
        <w:rPr>
          <w:rFonts w:ascii="Times New Roman" w:hAnsi="Times New Roman" w:cs="Times New Roman"/>
          <w:sz w:val="28"/>
          <w:szCs w:val="28"/>
          <w:lang w:val="uk-UA"/>
        </w:rPr>
        <w:t>завдань</w:t>
      </w:r>
      <w:r w:rsidRPr="00AA71D8">
        <w:rPr>
          <w:rFonts w:ascii="Times New Roman" w:hAnsi="Times New Roman" w:cs="Times New Roman"/>
          <w:spacing w:val="-3"/>
          <w:sz w:val="28"/>
          <w:szCs w:val="28"/>
          <w:lang w:val="uk-UA"/>
        </w:rPr>
        <w:t xml:space="preserve"> </w:t>
      </w:r>
      <w:r w:rsidRPr="00AA71D8">
        <w:rPr>
          <w:rFonts w:ascii="Times New Roman" w:hAnsi="Times New Roman" w:cs="Times New Roman"/>
          <w:sz w:val="28"/>
          <w:szCs w:val="28"/>
          <w:lang w:val="uk-UA"/>
        </w:rPr>
        <w:t>і</w:t>
      </w:r>
      <w:r w:rsidRPr="00AA71D8">
        <w:rPr>
          <w:rFonts w:ascii="Times New Roman" w:hAnsi="Times New Roman" w:cs="Times New Roman"/>
          <w:spacing w:val="-1"/>
          <w:sz w:val="28"/>
          <w:szCs w:val="28"/>
          <w:lang w:val="uk-UA"/>
        </w:rPr>
        <w:t xml:space="preserve"> </w:t>
      </w:r>
      <w:r w:rsidRPr="00AA71D8">
        <w:rPr>
          <w:rFonts w:ascii="Times New Roman" w:hAnsi="Times New Roman" w:cs="Times New Roman"/>
          <w:sz w:val="28"/>
          <w:szCs w:val="28"/>
          <w:lang w:val="uk-UA"/>
        </w:rPr>
        <w:t>заходів</w:t>
      </w:r>
      <w:r w:rsidRPr="00AA71D8">
        <w:rPr>
          <w:rFonts w:ascii="Times New Roman" w:hAnsi="Times New Roman" w:cs="Times New Roman"/>
          <w:spacing w:val="-4"/>
          <w:sz w:val="28"/>
          <w:szCs w:val="28"/>
          <w:lang w:val="uk-UA"/>
        </w:rPr>
        <w:t xml:space="preserve"> </w:t>
      </w:r>
      <w:r w:rsidRPr="00AA71D8">
        <w:rPr>
          <w:rFonts w:ascii="Times New Roman" w:hAnsi="Times New Roman" w:cs="Times New Roman"/>
          <w:sz w:val="28"/>
          <w:szCs w:val="28"/>
          <w:lang w:val="uk-UA"/>
        </w:rPr>
        <w:t xml:space="preserve">Програми </w:t>
      </w:r>
      <w:r>
        <w:rPr>
          <w:rFonts w:ascii="Times New Roman" w:hAnsi="Times New Roman" w:cs="Times New Roman"/>
          <w:sz w:val="28"/>
          <w:szCs w:val="28"/>
          <w:lang w:val="uk-UA"/>
        </w:rPr>
        <w:t xml:space="preserve">сталого енергетичного розвитку </w:t>
      </w:r>
      <w:r w:rsidRPr="00AA71D8">
        <w:rPr>
          <w:rFonts w:ascii="Times New Roman" w:hAnsi="Times New Roman" w:cs="Times New Roman"/>
          <w:sz w:val="28"/>
          <w:szCs w:val="28"/>
          <w:lang w:val="uk-UA"/>
        </w:rPr>
        <w:t xml:space="preserve">Первомайської міської територіальної громади </w:t>
      </w:r>
    </w:p>
    <w:p w:rsidR="00C76CC8" w:rsidRDefault="00C76CC8" w:rsidP="00C76CC8">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на 2025 - 2030 роки та результативні показники</w:t>
      </w:r>
    </w:p>
    <w:tbl>
      <w:tblPr>
        <w:tblStyle w:val="ab"/>
        <w:tblW w:w="15417" w:type="dxa"/>
        <w:tblLayout w:type="fixed"/>
        <w:tblLook w:val="04A0"/>
      </w:tblPr>
      <w:tblGrid>
        <w:gridCol w:w="675"/>
        <w:gridCol w:w="1560"/>
        <w:gridCol w:w="1559"/>
        <w:gridCol w:w="992"/>
        <w:gridCol w:w="1418"/>
        <w:gridCol w:w="1417"/>
        <w:gridCol w:w="992"/>
        <w:gridCol w:w="851"/>
        <w:gridCol w:w="850"/>
        <w:gridCol w:w="851"/>
        <w:gridCol w:w="850"/>
        <w:gridCol w:w="851"/>
        <w:gridCol w:w="850"/>
        <w:gridCol w:w="1701"/>
      </w:tblGrid>
      <w:tr w:rsidR="0077318B" w:rsidRPr="0077318B" w:rsidTr="009D2D58">
        <w:tc>
          <w:tcPr>
            <w:tcW w:w="675" w:type="dxa"/>
            <w:vMerge w:val="restart"/>
            <w:vAlign w:val="center"/>
          </w:tcPr>
          <w:p w:rsidR="0077318B" w:rsidRPr="00A05127"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 з/п</w:t>
            </w:r>
          </w:p>
        </w:tc>
        <w:tc>
          <w:tcPr>
            <w:tcW w:w="1560" w:type="dxa"/>
            <w:vMerge w:val="restart"/>
            <w:vAlign w:val="center"/>
          </w:tcPr>
          <w:p w:rsidR="0077318B" w:rsidRDefault="0077318B" w:rsidP="00172D72">
            <w:pPr>
              <w:jc w:val="center"/>
              <w:rPr>
                <w:rFonts w:ascii="Times New Roman" w:hAnsi="Times New Roman"/>
                <w:sz w:val="24"/>
                <w:szCs w:val="24"/>
                <w:lang w:val="uk-UA"/>
              </w:rPr>
            </w:pPr>
          </w:p>
          <w:p w:rsidR="0077318B"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Назва напряму діяльності (пріоритетні завдання)</w:t>
            </w:r>
          </w:p>
        </w:tc>
        <w:tc>
          <w:tcPr>
            <w:tcW w:w="1559" w:type="dxa"/>
            <w:vMerge w:val="restart"/>
            <w:vAlign w:val="center"/>
          </w:tcPr>
          <w:p w:rsidR="0077318B" w:rsidRPr="00A05127"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 xml:space="preserve">Перелік заходів </w:t>
            </w:r>
            <w:r w:rsidR="00B40C0E">
              <w:rPr>
                <w:rFonts w:ascii="Times New Roman" w:hAnsi="Times New Roman"/>
                <w:sz w:val="24"/>
                <w:szCs w:val="24"/>
                <w:lang w:val="uk-UA"/>
              </w:rPr>
              <w:t>П</w:t>
            </w:r>
            <w:r w:rsidRPr="00A05127">
              <w:rPr>
                <w:rFonts w:ascii="Times New Roman" w:hAnsi="Times New Roman"/>
                <w:sz w:val="24"/>
                <w:szCs w:val="24"/>
                <w:lang w:val="uk-UA"/>
              </w:rPr>
              <w:t>рограми</w:t>
            </w:r>
          </w:p>
        </w:tc>
        <w:tc>
          <w:tcPr>
            <w:tcW w:w="992" w:type="dxa"/>
            <w:vMerge w:val="restart"/>
            <w:vAlign w:val="center"/>
          </w:tcPr>
          <w:p w:rsidR="0077318B" w:rsidRPr="00A05127"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Строк вико</w:t>
            </w:r>
            <w:r>
              <w:rPr>
                <w:rFonts w:ascii="Times New Roman" w:hAnsi="Times New Roman"/>
                <w:sz w:val="24"/>
                <w:szCs w:val="24"/>
                <w:lang w:val="uk-UA"/>
              </w:rPr>
              <w:t>-</w:t>
            </w:r>
            <w:r w:rsidRPr="00A05127">
              <w:rPr>
                <w:rFonts w:ascii="Times New Roman" w:hAnsi="Times New Roman"/>
                <w:sz w:val="24"/>
                <w:szCs w:val="24"/>
                <w:lang w:val="uk-UA"/>
              </w:rPr>
              <w:t>нання заходу</w:t>
            </w:r>
          </w:p>
        </w:tc>
        <w:tc>
          <w:tcPr>
            <w:tcW w:w="1418" w:type="dxa"/>
            <w:vMerge w:val="restart"/>
            <w:vAlign w:val="center"/>
          </w:tcPr>
          <w:p w:rsidR="0077318B" w:rsidRPr="00A05127"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Виконавці</w:t>
            </w:r>
          </w:p>
        </w:tc>
        <w:tc>
          <w:tcPr>
            <w:tcW w:w="1417" w:type="dxa"/>
            <w:vMerge w:val="restart"/>
            <w:vAlign w:val="center"/>
          </w:tcPr>
          <w:p w:rsidR="0077318B"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Джерела фінансу</w:t>
            </w:r>
            <w:r>
              <w:rPr>
                <w:rFonts w:ascii="Times New Roman" w:hAnsi="Times New Roman"/>
                <w:sz w:val="24"/>
                <w:szCs w:val="24"/>
                <w:lang w:val="uk-UA"/>
              </w:rPr>
              <w:t>-</w:t>
            </w:r>
            <w:r w:rsidRPr="00A05127">
              <w:rPr>
                <w:rFonts w:ascii="Times New Roman" w:hAnsi="Times New Roman"/>
                <w:sz w:val="24"/>
                <w:szCs w:val="24"/>
                <w:lang w:val="uk-UA"/>
              </w:rPr>
              <w:t>вання</w:t>
            </w:r>
            <w:r>
              <w:rPr>
                <w:rFonts w:ascii="Times New Roman" w:hAnsi="Times New Roman"/>
                <w:sz w:val="24"/>
                <w:szCs w:val="24"/>
                <w:lang w:val="uk-UA"/>
              </w:rPr>
              <w:t xml:space="preserve"> (держа</w:t>
            </w:r>
            <w:r w:rsidR="00B40C0E">
              <w:rPr>
                <w:rFonts w:ascii="Times New Roman" w:hAnsi="Times New Roman"/>
                <w:sz w:val="24"/>
                <w:szCs w:val="24"/>
                <w:lang w:val="uk-UA"/>
              </w:rPr>
              <w:t>в</w:t>
            </w:r>
            <w:r>
              <w:rPr>
                <w:rFonts w:ascii="Times New Roman" w:hAnsi="Times New Roman"/>
                <w:sz w:val="24"/>
                <w:szCs w:val="24"/>
                <w:lang w:val="uk-UA"/>
              </w:rPr>
              <w:t>-ний, облас-</w:t>
            </w:r>
          </w:p>
          <w:p w:rsidR="0077318B" w:rsidRDefault="0077318B" w:rsidP="00172D72">
            <w:pPr>
              <w:jc w:val="center"/>
              <w:rPr>
                <w:rFonts w:ascii="Times New Roman" w:hAnsi="Times New Roman"/>
                <w:sz w:val="24"/>
                <w:szCs w:val="24"/>
                <w:lang w:val="uk-UA"/>
              </w:rPr>
            </w:pPr>
            <w:r>
              <w:rPr>
                <w:rFonts w:ascii="Times New Roman" w:hAnsi="Times New Roman"/>
                <w:sz w:val="24"/>
                <w:szCs w:val="24"/>
                <w:lang w:val="uk-UA"/>
              </w:rPr>
              <w:t xml:space="preserve">ний, </w:t>
            </w:r>
          </w:p>
          <w:p w:rsidR="0077318B" w:rsidRDefault="0077318B" w:rsidP="00172D72">
            <w:pPr>
              <w:jc w:val="center"/>
              <w:rPr>
                <w:rFonts w:ascii="Times New Roman" w:hAnsi="Times New Roman"/>
                <w:sz w:val="24"/>
                <w:szCs w:val="24"/>
                <w:lang w:val="uk-UA"/>
              </w:rPr>
            </w:pPr>
            <w:r>
              <w:rPr>
                <w:rFonts w:ascii="Times New Roman" w:hAnsi="Times New Roman"/>
                <w:sz w:val="24"/>
                <w:szCs w:val="24"/>
                <w:lang w:val="uk-UA"/>
              </w:rPr>
              <w:t>місце-</w:t>
            </w:r>
          </w:p>
          <w:p w:rsidR="0077318B" w:rsidRPr="00A05127" w:rsidRDefault="0077318B" w:rsidP="00172D72">
            <w:pPr>
              <w:jc w:val="center"/>
              <w:rPr>
                <w:rFonts w:ascii="Times New Roman" w:hAnsi="Times New Roman"/>
                <w:sz w:val="24"/>
                <w:szCs w:val="24"/>
                <w:lang w:val="uk-UA"/>
              </w:rPr>
            </w:pPr>
            <w:r>
              <w:rPr>
                <w:rFonts w:ascii="Times New Roman" w:hAnsi="Times New Roman"/>
                <w:sz w:val="24"/>
                <w:szCs w:val="24"/>
                <w:lang w:val="uk-UA"/>
              </w:rPr>
              <w:t>вий бюджет; кошти інших джерел)</w:t>
            </w:r>
          </w:p>
        </w:tc>
        <w:tc>
          <w:tcPr>
            <w:tcW w:w="6095" w:type="dxa"/>
            <w:gridSpan w:val="7"/>
          </w:tcPr>
          <w:p w:rsidR="0077318B" w:rsidRPr="00A05127"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Орієнтовні обсяги фінансування (вартість), тис.</w:t>
            </w:r>
            <w:r>
              <w:rPr>
                <w:rFonts w:ascii="Times New Roman" w:hAnsi="Times New Roman"/>
                <w:sz w:val="24"/>
                <w:szCs w:val="24"/>
                <w:lang w:val="uk-UA"/>
              </w:rPr>
              <w:t> грн</w:t>
            </w:r>
          </w:p>
        </w:tc>
        <w:tc>
          <w:tcPr>
            <w:tcW w:w="1701" w:type="dxa"/>
            <w:vMerge w:val="restart"/>
            <w:vAlign w:val="center"/>
          </w:tcPr>
          <w:p w:rsidR="0077318B" w:rsidRPr="00A05127" w:rsidRDefault="0077318B" w:rsidP="00172D72">
            <w:pPr>
              <w:jc w:val="center"/>
              <w:rPr>
                <w:rFonts w:ascii="Times New Roman" w:hAnsi="Times New Roman"/>
                <w:sz w:val="24"/>
                <w:szCs w:val="24"/>
                <w:lang w:val="uk-UA"/>
              </w:rPr>
            </w:pPr>
            <w:r w:rsidRPr="00A05127">
              <w:rPr>
                <w:rFonts w:ascii="Times New Roman" w:hAnsi="Times New Roman"/>
                <w:sz w:val="24"/>
                <w:szCs w:val="24"/>
                <w:lang w:val="uk-UA"/>
              </w:rPr>
              <w:t>Очікуваний результат</w:t>
            </w:r>
          </w:p>
        </w:tc>
      </w:tr>
      <w:tr w:rsidR="004C6352" w:rsidTr="009D2D58">
        <w:tc>
          <w:tcPr>
            <w:tcW w:w="675" w:type="dxa"/>
            <w:vMerge/>
            <w:vAlign w:val="center"/>
          </w:tcPr>
          <w:p w:rsidR="00093B96" w:rsidRPr="00A05127" w:rsidRDefault="00093B96" w:rsidP="00093B96">
            <w:pPr>
              <w:jc w:val="center"/>
              <w:rPr>
                <w:rFonts w:ascii="Times New Roman" w:hAnsi="Times New Roman"/>
                <w:sz w:val="24"/>
                <w:szCs w:val="24"/>
                <w:lang w:val="uk-UA"/>
              </w:rPr>
            </w:pPr>
          </w:p>
        </w:tc>
        <w:tc>
          <w:tcPr>
            <w:tcW w:w="1560" w:type="dxa"/>
            <w:vMerge/>
            <w:vAlign w:val="center"/>
          </w:tcPr>
          <w:p w:rsidR="00093B96" w:rsidRPr="00A05127" w:rsidRDefault="00093B96" w:rsidP="00093B96">
            <w:pPr>
              <w:jc w:val="center"/>
              <w:rPr>
                <w:rFonts w:ascii="Times New Roman" w:hAnsi="Times New Roman"/>
                <w:sz w:val="24"/>
                <w:szCs w:val="24"/>
                <w:lang w:val="uk-UA"/>
              </w:rPr>
            </w:pPr>
          </w:p>
        </w:tc>
        <w:tc>
          <w:tcPr>
            <w:tcW w:w="1559" w:type="dxa"/>
            <w:vMerge/>
            <w:vAlign w:val="center"/>
          </w:tcPr>
          <w:p w:rsidR="00093B96" w:rsidRPr="00A05127" w:rsidRDefault="00093B96" w:rsidP="00093B96">
            <w:pPr>
              <w:jc w:val="center"/>
              <w:rPr>
                <w:rFonts w:ascii="Times New Roman" w:hAnsi="Times New Roman"/>
                <w:sz w:val="24"/>
                <w:szCs w:val="24"/>
                <w:lang w:val="uk-UA"/>
              </w:rPr>
            </w:pPr>
          </w:p>
        </w:tc>
        <w:tc>
          <w:tcPr>
            <w:tcW w:w="992" w:type="dxa"/>
            <w:vMerge/>
            <w:vAlign w:val="center"/>
          </w:tcPr>
          <w:p w:rsidR="00093B96" w:rsidRPr="00A05127" w:rsidRDefault="00093B96" w:rsidP="00093B96">
            <w:pPr>
              <w:jc w:val="center"/>
              <w:rPr>
                <w:rFonts w:ascii="Times New Roman" w:hAnsi="Times New Roman"/>
                <w:sz w:val="24"/>
                <w:szCs w:val="24"/>
                <w:lang w:val="uk-UA"/>
              </w:rPr>
            </w:pPr>
          </w:p>
        </w:tc>
        <w:tc>
          <w:tcPr>
            <w:tcW w:w="1418" w:type="dxa"/>
            <w:vMerge/>
            <w:vAlign w:val="center"/>
          </w:tcPr>
          <w:p w:rsidR="00093B96" w:rsidRPr="00A05127" w:rsidRDefault="00093B96" w:rsidP="00093B96">
            <w:pPr>
              <w:jc w:val="center"/>
              <w:rPr>
                <w:rFonts w:ascii="Times New Roman" w:hAnsi="Times New Roman"/>
                <w:sz w:val="24"/>
                <w:szCs w:val="24"/>
                <w:lang w:val="uk-UA"/>
              </w:rPr>
            </w:pPr>
          </w:p>
        </w:tc>
        <w:tc>
          <w:tcPr>
            <w:tcW w:w="1417" w:type="dxa"/>
            <w:vMerge/>
            <w:vAlign w:val="center"/>
          </w:tcPr>
          <w:p w:rsidR="00093B96" w:rsidRPr="00A05127" w:rsidRDefault="00093B96" w:rsidP="00093B96">
            <w:pPr>
              <w:jc w:val="center"/>
              <w:rPr>
                <w:rFonts w:ascii="Times New Roman" w:hAnsi="Times New Roman"/>
                <w:sz w:val="24"/>
                <w:szCs w:val="24"/>
                <w:lang w:val="uk-UA"/>
              </w:rPr>
            </w:pPr>
          </w:p>
        </w:tc>
        <w:tc>
          <w:tcPr>
            <w:tcW w:w="992" w:type="dxa"/>
            <w:vAlign w:val="center"/>
          </w:tcPr>
          <w:p w:rsidR="00093B96" w:rsidRPr="00A05127" w:rsidRDefault="00B40C0E" w:rsidP="00093B96">
            <w:pPr>
              <w:jc w:val="center"/>
              <w:rPr>
                <w:rFonts w:ascii="Times New Roman" w:hAnsi="Times New Roman"/>
                <w:sz w:val="24"/>
                <w:szCs w:val="24"/>
                <w:lang w:val="uk-UA"/>
              </w:rPr>
            </w:pPr>
            <w:r>
              <w:rPr>
                <w:rFonts w:ascii="Times New Roman" w:hAnsi="Times New Roman"/>
                <w:sz w:val="24"/>
                <w:szCs w:val="24"/>
                <w:lang w:val="uk-UA"/>
              </w:rPr>
              <w:t>У</w:t>
            </w:r>
            <w:r w:rsidR="00093B96">
              <w:rPr>
                <w:rFonts w:ascii="Times New Roman" w:hAnsi="Times New Roman"/>
                <w:sz w:val="24"/>
                <w:szCs w:val="24"/>
                <w:lang w:val="uk-UA"/>
              </w:rPr>
              <w:t>сього</w:t>
            </w:r>
          </w:p>
        </w:tc>
        <w:tc>
          <w:tcPr>
            <w:tcW w:w="851" w:type="dxa"/>
            <w:vAlign w:val="center"/>
          </w:tcPr>
          <w:p w:rsidR="00093B96" w:rsidRPr="00A05127" w:rsidRDefault="00093B96" w:rsidP="00093B96">
            <w:pPr>
              <w:jc w:val="center"/>
              <w:rPr>
                <w:rFonts w:ascii="Times New Roman" w:hAnsi="Times New Roman"/>
                <w:sz w:val="24"/>
                <w:szCs w:val="24"/>
                <w:lang w:val="uk-UA"/>
              </w:rPr>
            </w:pPr>
            <w:r>
              <w:rPr>
                <w:rFonts w:ascii="Times New Roman" w:hAnsi="Times New Roman"/>
                <w:sz w:val="24"/>
                <w:szCs w:val="24"/>
                <w:lang w:val="uk-UA"/>
              </w:rPr>
              <w:t>2025 рік</w:t>
            </w:r>
          </w:p>
        </w:tc>
        <w:tc>
          <w:tcPr>
            <w:tcW w:w="850" w:type="dxa"/>
          </w:tcPr>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4705DE" w:rsidP="00093B96">
            <w:pPr>
              <w:jc w:val="center"/>
            </w:pPr>
            <w:r>
              <w:rPr>
                <w:rFonts w:ascii="Times New Roman" w:hAnsi="Times New Roman"/>
                <w:sz w:val="24"/>
                <w:szCs w:val="24"/>
                <w:lang w:val="uk-UA"/>
              </w:rPr>
              <w:t>2026</w:t>
            </w:r>
            <w:r w:rsidR="00093B96" w:rsidRPr="000A1940">
              <w:rPr>
                <w:rFonts w:ascii="Times New Roman" w:hAnsi="Times New Roman"/>
                <w:sz w:val="24"/>
                <w:szCs w:val="24"/>
                <w:lang w:val="uk-UA"/>
              </w:rPr>
              <w:t xml:space="preserve"> рік</w:t>
            </w:r>
          </w:p>
        </w:tc>
        <w:tc>
          <w:tcPr>
            <w:tcW w:w="851" w:type="dxa"/>
          </w:tcPr>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4705DE" w:rsidP="00093B96">
            <w:pPr>
              <w:jc w:val="center"/>
            </w:pPr>
            <w:r>
              <w:rPr>
                <w:rFonts w:ascii="Times New Roman" w:hAnsi="Times New Roman"/>
                <w:sz w:val="24"/>
                <w:szCs w:val="24"/>
                <w:lang w:val="uk-UA"/>
              </w:rPr>
              <w:t>2027</w:t>
            </w:r>
            <w:r w:rsidR="00093B96" w:rsidRPr="000A1940">
              <w:rPr>
                <w:rFonts w:ascii="Times New Roman" w:hAnsi="Times New Roman"/>
                <w:sz w:val="24"/>
                <w:szCs w:val="24"/>
                <w:lang w:val="uk-UA"/>
              </w:rPr>
              <w:t xml:space="preserve"> рік</w:t>
            </w:r>
          </w:p>
        </w:tc>
        <w:tc>
          <w:tcPr>
            <w:tcW w:w="850" w:type="dxa"/>
          </w:tcPr>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4705DE" w:rsidP="00093B96">
            <w:pPr>
              <w:jc w:val="center"/>
            </w:pPr>
            <w:r>
              <w:rPr>
                <w:rFonts w:ascii="Times New Roman" w:hAnsi="Times New Roman"/>
                <w:sz w:val="24"/>
                <w:szCs w:val="24"/>
                <w:lang w:val="uk-UA"/>
              </w:rPr>
              <w:t>2028</w:t>
            </w:r>
            <w:r w:rsidR="00093B96" w:rsidRPr="000A1940">
              <w:rPr>
                <w:rFonts w:ascii="Times New Roman" w:hAnsi="Times New Roman"/>
                <w:sz w:val="24"/>
                <w:szCs w:val="24"/>
                <w:lang w:val="uk-UA"/>
              </w:rPr>
              <w:t xml:space="preserve"> рік</w:t>
            </w:r>
          </w:p>
        </w:tc>
        <w:tc>
          <w:tcPr>
            <w:tcW w:w="851" w:type="dxa"/>
          </w:tcPr>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4705DE" w:rsidP="00093B96">
            <w:pPr>
              <w:jc w:val="center"/>
            </w:pPr>
            <w:r>
              <w:rPr>
                <w:rFonts w:ascii="Times New Roman" w:hAnsi="Times New Roman"/>
                <w:sz w:val="24"/>
                <w:szCs w:val="24"/>
                <w:lang w:val="uk-UA"/>
              </w:rPr>
              <w:t>2029</w:t>
            </w:r>
            <w:r w:rsidR="00093B96" w:rsidRPr="000A1940">
              <w:rPr>
                <w:rFonts w:ascii="Times New Roman" w:hAnsi="Times New Roman"/>
                <w:sz w:val="24"/>
                <w:szCs w:val="24"/>
                <w:lang w:val="uk-UA"/>
              </w:rPr>
              <w:t xml:space="preserve"> рік</w:t>
            </w:r>
          </w:p>
        </w:tc>
        <w:tc>
          <w:tcPr>
            <w:tcW w:w="850" w:type="dxa"/>
          </w:tcPr>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093B96" w:rsidP="00093B96">
            <w:pPr>
              <w:jc w:val="center"/>
              <w:rPr>
                <w:rFonts w:ascii="Times New Roman" w:hAnsi="Times New Roman"/>
                <w:sz w:val="24"/>
                <w:szCs w:val="24"/>
                <w:lang w:val="uk-UA"/>
              </w:rPr>
            </w:pPr>
          </w:p>
          <w:p w:rsidR="00093B96" w:rsidRDefault="004705DE" w:rsidP="00093B96">
            <w:pPr>
              <w:jc w:val="center"/>
            </w:pPr>
            <w:r>
              <w:rPr>
                <w:rFonts w:ascii="Times New Roman" w:hAnsi="Times New Roman"/>
                <w:sz w:val="24"/>
                <w:szCs w:val="24"/>
                <w:lang w:val="uk-UA"/>
              </w:rPr>
              <w:t>2030</w:t>
            </w:r>
            <w:r w:rsidR="00093B96" w:rsidRPr="000A1940">
              <w:rPr>
                <w:rFonts w:ascii="Times New Roman" w:hAnsi="Times New Roman"/>
                <w:sz w:val="24"/>
                <w:szCs w:val="24"/>
                <w:lang w:val="uk-UA"/>
              </w:rPr>
              <w:t xml:space="preserve"> рік</w:t>
            </w:r>
          </w:p>
        </w:tc>
        <w:tc>
          <w:tcPr>
            <w:tcW w:w="1701" w:type="dxa"/>
            <w:vMerge/>
            <w:vAlign w:val="center"/>
          </w:tcPr>
          <w:p w:rsidR="00093B96" w:rsidRPr="00A05127" w:rsidRDefault="00093B96" w:rsidP="00093B96">
            <w:pPr>
              <w:jc w:val="center"/>
              <w:rPr>
                <w:rFonts w:ascii="Times New Roman" w:hAnsi="Times New Roman"/>
                <w:sz w:val="24"/>
                <w:szCs w:val="24"/>
                <w:lang w:val="uk-UA"/>
              </w:rPr>
            </w:pPr>
          </w:p>
        </w:tc>
      </w:tr>
    </w:tbl>
    <w:p w:rsidR="00C76CC8" w:rsidRPr="00E74A5F" w:rsidRDefault="00C76CC8" w:rsidP="00C76CC8">
      <w:pPr>
        <w:spacing w:after="0"/>
        <w:rPr>
          <w:rFonts w:ascii="Times New Roman" w:hAnsi="Times New Roman" w:cs="Times New Roman"/>
          <w:sz w:val="2"/>
          <w:szCs w:val="2"/>
          <w:lang w:val="uk-UA"/>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587"/>
        <w:gridCol w:w="1559"/>
        <w:gridCol w:w="992"/>
        <w:gridCol w:w="1418"/>
        <w:gridCol w:w="1417"/>
        <w:gridCol w:w="992"/>
        <w:gridCol w:w="851"/>
        <w:gridCol w:w="850"/>
        <w:gridCol w:w="851"/>
        <w:gridCol w:w="850"/>
        <w:gridCol w:w="851"/>
        <w:gridCol w:w="850"/>
        <w:gridCol w:w="1701"/>
      </w:tblGrid>
      <w:tr w:rsidR="009D2D58" w:rsidRPr="00BC5190" w:rsidTr="009D2D58">
        <w:trPr>
          <w:cantSplit/>
          <w:trHeight w:val="313"/>
          <w:tblHeader/>
        </w:trPr>
        <w:tc>
          <w:tcPr>
            <w:tcW w:w="648" w:type="dxa"/>
            <w:vAlign w:val="center"/>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587" w:type="dxa"/>
            <w:vAlign w:val="center"/>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2</w:t>
            </w:r>
          </w:p>
        </w:tc>
        <w:tc>
          <w:tcPr>
            <w:tcW w:w="1559" w:type="dxa"/>
            <w:vAlign w:val="center"/>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992" w:type="dxa"/>
            <w:vAlign w:val="center"/>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418" w:type="dxa"/>
            <w:vAlign w:val="center"/>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5</w:t>
            </w:r>
          </w:p>
        </w:tc>
        <w:tc>
          <w:tcPr>
            <w:tcW w:w="1417" w:type="dxa"/>
            <w:vAlign w:val="center"/>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6</w:t>
            </w:r>
          </w:p>
        </w:tc>
        <w:tc>
          <w:tcPr>
            <w:tcW w:w="992" w:type="dxa"/>
            <w:vAlign w:val="center"/>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7</w:t>
            </w:r>
          </w:p>
        </w:tc>
        <w:tc>
          <w:tcPr>
            <w:tcW w:w="851" w:type="dxa"/>
          </w:tcPr>
          <w:p w:rsidR="0077318B" w:rsidRDefault="003F44DC"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850" w:type="dxa"/>
          </w:tcPr>
          <w:p w:rsidR="0077318B" w:rsidRDefault="003F44DC"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9</w:t>
            </w:r>
          </w:p>
        </w:tc>
        <w:tc>
          <w:tcPr>
            <w:tcW w:w="851" w:type="dxa"/>
          </w:tcPr>
          <w:p w:rsidR="0077318B" w:rsidRDefault="003F44DC"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10</w:t>
            </w:r>
          </w:p>
        </w:tc>
        <w:tc>
          <w:tcPr>
            <w:tcW w:w="850" w:type="dxa"/>
          </w:tcPr>
          <w:p w:rsidR="0077318B" w:rsidRDefault="003F44DC"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11</w:t>
            </w:r>
          </w:p>
        </w:tc>
        <w:tc>
          <w:tcPr>
            <w:tcW w:w="851" w:type="dxa"/>
          </w:tcPr>
          <w:p w:rsidR="0077318B" w:rsidRDefault="003F44DC"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850" w:type="dxa"/>
          </w:tcPr>
          <w:p w:rsidR="0077318B" w:rsidRDefault="003F44DC"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13</w:t>
            </w:r>
          </w:p>
        </w:tc>
        <w:tc>
          <w:tcPr>
            <w:tcW w:w="1701" w:type="dxa"/>
            <w:vAlign w:val="center"/>
          </w:tcPr>
          <w:p w:rsidR="0077318B" w:rsidRPr="00A05127" w:rsidRDefault="003F44DC"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14</w:t>
            </w:r>
          </w:p>
        </w:tc>
      </w:tr>
      <w:tr w:rsidR="009D2D58" w:rsidRPr="005930B6" w:rsidTr="009D2D58">
        <w:tc>
          <w:tcPr>
            <w:tcW w:w="648" w:type="dxa"/>
            <w:vMerge w:val="restart"/>
          </w:tcPr>
          <w:p w:rsidR="0077318B" w:rsidRPr="00A05127"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1</w:t>
            </w:r>
          </w:p>
        </w:tc>
        <w:tc>
          <w:tcPr>
            <w:tcW w:w="1587" w:type="dxa"/>
            <w:vMerge w:val="restart"/>
          </w:tcPr>
          <w:p w:rsidR="0077318B" w:rsidRDefault="0077318B" w:rsidP="00172D72">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1</w:t>
            </w:r>
          </w:p>
          <w:p w:rsidR="0077318B" w:rsidRPr="005930B6" w:rsidRDefault="0077318B" w:rsidP="00172D72">
            <w:pPr>
              <w:spacing w:after="0" w:line="240" w:lineRule="auto"/>
              <w:rPr>
                <w:rFonts w:ascii="Times New Roman" w:hAnsi="Times New Roman"/>
                <w:sz w:val="24"/>
                <w:szCs w:val="24"/>
                <w:lang w:val="uk-UA"/>
              </w:rPr>
            </w:pPr>
            <w:r w:rsidRPr="005930B6">
              <w:rPr>
                <w:rFonts w:ascii="Times New Roman" w:hAnsi="Times New Roman"/>
                <w:color w:val="000000"/>
                <w:sz w:val="24"/>
                <w:szCs w:val="24"/>
                <w:lang w:val="uk-UA"/>
              </w:rPr>
              <w:t>Проведення організацій</w:t>
            </w:r>
            <w:r>
              <w:rPr>
                <w:rFonts w:ascii="Times New Roman" w:hAnsi="Times New Roman"/>
                <w:color w:val="000000"/>
                <w:sz w:val="24"/>
                <w:szCs w:val="24"/>
                <w:lang w:val="uk-UA"/>
              </w:rPr>
              <w:t>-</w:t>
            </w:r>
            <w:r w:rsidRPr="005930B6">
              <w:rPr>
                <w:rFonts w:ascii="Times New Roman" w:hAnsi="Times New Roman"/>
                <w:color w:val="000000"/>
                <w:sz w:val="24"/>
                <w:szCs w:val="24"/>
                <w:lang w:val="uk-UA"/>
              </w:rPr>
              <w:t>них та інформацій</w:t>
            </w:r>
            <w:r>
              <w:rPr>
                <w:rFonts w:ascii="Times New Roman" w:hAnsi="Times New Roman"/>
                <w:color w:val="000000"/>
                <w:sz w:val="24"/>
                <w:szCs w:val="24"/>
                <w:lang w:val="uk-UA"/>
              </w:rPr>
              <w:t>-</w:t>
            </w:r>
            <w:r w:rsidRPr="005930B6">
              <w:rPr>
                <w:rFonts w:ascii="Times New Roman" w:hAnsi="Times New Roman"/>
                <w:color w:val="000000"/>
                <w:sz w:val="24"/>
                <w:szCs w:val="24"/>
                <w:lang w:val="uk-UA"/>
              </w:rPr>
              <w:t>них заходів для реалізації енергоефек</w:t>
            </w:r>
            <w:r>
              <w:rPr>
                <w:rFonts w:ascii="Times New Roman" w:hAnsi="Times New Roman"/>
                <w:color w:val="000000"/>
                <w:sz w:val="24"/>
                <w:szCs w:val="24"/>
                <w:lang w:val="uk-UA"/>
              </w:rPr>
              <w:t>-</w:t>
            </w:r>
            <w:r w:rsidRPr="005930B6">
              <w:rPr>
                <w:rFonts w:ascii="Times New Roman" w:hAnsi="Times New Roman"/>
                <w:color w:val="000000"/>
                <w:sz w:val="24"/>
                <w:szCs w:val="24"/>
                <w:lang w:val="uk-UA"/>
              </w:rPr>
              <w:t>тивної політики</w:t>
            </w:r>
          </w:p>
          <w:p w:rsidR="0077318B" w:rsidRPr="005930B6" w:rsidRDefault="0077318B" w:rsidP="00172D72">
            <w:pPr>
              <w:spacing w:after="0" w:line="240" w:lineRule="auto"/>
              <w:rPr>
                <w:rFonts w:ascii="Times New Roman" w:hAnsi="Times New Roman"/>
                <w:sz w:val="24"/>
                <w:szCs w:val="24"/>
                <w:lang w:val="uk-UA"/>
              </w:rPr>
            </w:pPr>
          </w:p>
        </w:tc>
        <w:tc>
          <w:tcPr>
            <w:tcW w:w="1559" w:type="dxa"/>
          </w:tcPr>
          <w:p w:rsidR="0077318B" w:rsidRPr="00E53601" w:rsidRDefault="00172D72" w:rsidP="00172D72">
            <w:pPr>
              <w:spacing w:after="0" w:line="240" w:lineRule="auto"/>
              <w:rPr>
                <w:rFonts w:ascii="Times New Roman" w:hAnsi="Times New Roman" w:cs="Times New Roman"/>
                <w:color w:val="000000"/>
                <w:sz w:val="24"/>
                <w:szCs w:val="24"/>
                <w:lang w:val="uk-UA"/>
              </w:rPr>
            </w:pPr>
            <w:r>
              <w:rPr>
                <w:rFonts w:ascii="Times New Roman" w:hAnsi="Times New Roman"/>
                <w:sz w:val="24"/>
                <w:szCs w:val="24"/>
                <w:lang w:val="uk-UA"/>
              </w:rPr>
              <w:t xml:space="preserve">1.1. </w:t>
            </w:r>
            <w:r w:rsidR="0077318B" w:rsidRPr="000736C2">
              <w:rPr>
                <w:rFonts w:ascii="Times New Roman" w:hAnsi="Times New Roman"/>
                <w:sz w:val="24"/>
                <w:szCs w:val="24"/>
                <w:lang w:val="uk-UA"/>
              </w:rPr>
              <w:t>Моніторинг споживання енергоресурсів установами та</w:t>
            </w:r>
            <w:r w:rsidR="0077318B" w:rsidRPr="00592739">
              <w:rPr>
                <w:rFonts w:ascii="Times New Roman" w:hAnsi="Times New Roman"/>
                <w:sz w:val="24"/>
                <w:szCs w:val="24"/>
              </w:rPr>
              <w:t xml:space="preserve"> закладами </w:t>
            </w:r>
            <w:r w:rsidR="0077318B">
              <w:rPr>
                <w:rFonts w:ascii="Times New Roman" w:hAnsi="Times New Roman"/>
                <w:sz w:val="24"/>
                <w:szCs w:val="24"/>
                <w:lang w:val="uk-UA"/>
              </w:rPr>
              <w:t>бюджетної сфери</w:t>
            </w:r>
          </w:p>
        </w:tc>
        <w:tc>
          <w:tcPr>
            <w:tcW w:w="992" w:type="dxa"/>
          </w:tcPr>
          <w:p w:rsidR="0077318B" w:rsidRPr="0054502C" w:rsidRDefault="0077318B" w:rsidP="00172D72">
            <w:pPr>
              <w:spacing w:after="0" w:line="240" w:lineRule="auto"/>
              <w:jc w:val="center"/>
              <w:rPr>
                <w:rFonts w:ascii="Times New Roman" w:hAnsi="Times New Roman" w:cs="Times New Roman"/>
                <w:sz w:val="24"/>
                <w:szCs w:val="24"/>
                <w:lang w:val="uk-UA"/>
              </w:rPr>
            </w:pPr>
            <w:r w:rsidRPr="0054502C">
              <w:rPr>
                <w:rFonts w:ascii="Times New Roman" w:hAnsi="Times New Roman" w:cs="Times New Roman"/>
                <w:sz w:val="24"/>
                <w:szCs w:val="24"/>
                <w:lang w:val="uk-UA"/>
              </w:rPr>
              <w:t>2025 -2030 роки</w:t>
            </w:r>
          </w:p>
        </w:tc>
        <w:tc>
          <w:tcPr>
            <w:tcW w:w="1418" w:type="dxa"/>
          </w:tcPr>
          <w:p w:rsidR="0077318B" w:rsidRDefault="0077318B" w:rsidP="00172D72">
            <w:pPr>
              <w:spacing w:after="0" w:line="240" w:lineRule="auto"/>
              <w:rPr>
                <w:rFonts w:ascii="Times New Roman" w:hAnsi="Times New Roman"/>
                <w:sz w:val="24"/>
                <w:szCs w:val="24"/>
                <w:lang w:val="uk-UA"/>
              </w:rPr>
            </w:pPr>
            <w:r w:rsidRPr="00592739">
              <w:rPr>
                <w:rFonts w:ascii="Times New Roman" w:hAnsi="Times New Roman"/>
                <w:sz w:val="24"/>
                <w:szCs w:val="24"/>
                <w:lang w:val="uk-UA"/>
              </w:rPr>
              <w:t>У</w:t>
            </w:r>
            <w:r w:rsidRPr="004B0223">
              <w:rPr>
                <w:rFonts w:ascii="Times New Roman" w:hAnsi="Times New Roman"/>
                <w:sz w:val="24"/>
                <w:szCs w:val="24"/>
                <w:lang w:val="uk-UA"/>
              </w:rPr>
              <w:t xml:space="preserve">правління </w:t>
            </w:r>
            <w:r w:rsidRPr="00592739">
              <w:rPr>
                <w:rFonts w:ascii="Times New Roman" w:hAnsi="Times New Roman"/>
                <w:sz w:val="24"/>
                <w:szCs w:val="24"/>
                <w:lang w:val="uk-UA"/>
              </w:rPr>
              <w:t>економі</w:t>
            </w:r>
            <w:r>
              <w:rPr>
                <w:rFonts w:ascii="Times New Roman" w:hAnsi="Times New Roman"/>
                <w:sz w:val="24"/>
                <w:szCs w:val="24"/>
                <w:lang w:val="uk-UA"/>
              </w:rPr>
              <w:t>ки апарату виконав-чого комітету</w:t>
            </w:r>
          </w:p>
          <w:p w:rsidR="0077318B" w:rsidRPr="00F66986" w:rsidRDefault="0077318B" w:rsidP="00172D72">
            <w:pPr>
              <w:spacing w:after="0" w:line="240" w:lineRule="auto"/>
              <w:rPr>
                <w:rFonts w:ascii="Times New Roman" w:hAnsi="Times New Roman"/>
                <w:sz w:val="24"/>
                <w:szCs w:val="24"/>
                <w:lang w:val="uk-UA"/>
              </w:rPr>
            </w:pPr>
            <w:r w:rsidRPr="00592739">
              <w:rPr>
                <w:rFonts w:ascii="Times New Roman" w:hAnsi="Times New Roman"/>
                <w:sz w:val="24"/>
                <w:szCs w:val="24"/>
                <w:lang w:val="uk-UA"/>
              </w:rPr>
              <w:t>міської ради,</w:t>
            </w:r>
            <w:r w:rsidRPr="004B0223">
              <w:rPr>
                <w:rFonts w:ascii="Times New Roman" w:hAnsi="Times New Roman"/>
                <w:sz w:val="24"/>
                <w:szCs w:val="24"/>
                <w:lang w:val="uk-UA"/>
              </w:rPr>
              <w:t xml:space="preserve"> </w:t>
            </w:r>
            <w:r>
              <w:rPr>
                <w:rFonts w:ascii="Times New Roman" w:hAnsi="Times New Roman"/>
                <w:sz w:val="24"/>
                <w:szCs w:val="24"/>
                <w:lang w:val="uk-UA"/>
              </w:rPr>
              <w:t>управління міської ради</w:t>
            </w:r>
            <w:r w:rsidRPr="004B0223">
              <w:rPr>
                <w:rFonts w:ascii="Times New Roman" w:hAnsi="Times New Roman"/>
                <w:sz w:val="24"/>
                <w:szCs w:val="24"/>
                <w:lang w:val="uk-UA"/>
              </w:rPr>
              <w:t>, установ</w:t>
            </w:r>
            <w:r>
              <w:rPr>
                <w:rFonts w:ascii="Times New Roman" w:hAnsi="Times New Roman"/>
                <w:sz w:val="24"/>
                <w:szCs w:val="24"/>
                <w:lang w:val="uk-UA"/>
              </w:rPr>
              <w:t xml:space="preserve">и та </w:t>
            </w:r>
            <w:r>
              <w:rPr>
                <w:rFonts w:ascii="Times New Roman" w:hAnsi="Times New Roman"/>
                <w:sz w:val="24"/>
                <w:szCs w:val="24"/>
                <w:lang w:val="uk-UA"/>
              </w:rPr>
              <w:lastRenderedPageBreak/>
              <w:t>заклади бюдже</w:t>
            </w:r>
            <w:r w:rsidRPr="004B0223">
              <w:rPr>
                <w:rFonts w:ascii="Times New Roman" w:hAnsi="Times New Roman"/>
                <w:sz w:val="24"/>
                <w:szCs w:val="24"/>
                <w:lang w:val="uk-UA"/>
              </w:rPr>
              <w:t>тн</w:t>
            </w:r>
            <w:r>
              <w:rPr>
                <w:rFonts w:ascii="Times New Roman" w:hAnsi="Times New Roman"/>
                <w:sz w:val="24"/>
                <w:szCs w:val="24"/>
                <w:lang w:val="uk-UA"/>
              </w:rPr>
              <w:t>ої сфери</w:t>
            </w:r>
          </w:p>
        </w:tc>
        <w:tc>
          <w:tcPr>
            <w:tcW w:w="1417" w:type="dxa"/>
          </w:tcPr>
          <w:p w:rsidR="0077318B" w:rsidRPr="00F66986" w:rsidRDefault="0077318B" w:rsidP="00172D72">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Не потребує фінансування</w:t>
            </w:r>
          </w:p>
        </w:tc>
        <w:tc>
          <w:tcPr>
            <w:tcW w:w="992" w:type="dxa"/>
          </w:tcPr>
          <w:p w:rsidR="0077318B" w:rsidRPr="005930B6" w:rsidRDefault="0077318B" w:rsidP="00172D72">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851" w:type="dxa"/>
          </w:tcPr>
          <w:p w:rsidR="0077318B" w:rsidRPr="005930B6" w:rsidRDefault="009116FE" w:rsidP="009116FE">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850" w:type="dxa"/>
          </w:tcPr>
          <w:p w:rsidR="0077318B" w:rsidRPr="005930B6" w:rsidRDefault="009116FE" w:rsidP="009116FE">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851" w:type="dxa"/>
          </w:tcPr>
          <w:p w:rsidR="0077318B" w:rsidRPr="005930B6" w:rsidRDefault="009116FE" w:rsidP="009116FE">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850" w:type="dxa"/>
          </w:tcPr>
          <w:p w:rsidR="0077318B" w:rsidRPr="005930B6" w:rsidRDefault="009116FE" w:rsidP="009116FE">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851" w:type="dxa"/>
          </w:tcPr>
          <w:p w:rsidR="0077318B" w:rsidRPr="005930B6" w:rsidRDefault="009116FE" w:rsidP="009116FE">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850" w:type="dxa"/>
          </w:tcPr>
          <w:p w:rsidR="0077318B" w:rsidRPr="005930B6" w:rsidRDefault="009116FE" w:rsidP="009116FE">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1701" w:type="dxa"/>
          </w:tcPr>
          <w:p w:rsidR="00AA7D6D" w:rsidRPr="00C34331" w:rsidRDefault="00AA7D6D" w:rsidP="00AA7D6D">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Підвище</w:t>
            </w:r>
            <w:r w:rsidR="002A536C">
              <w:rPr>
                <w:rFonts w:ascii="Times New Roman" w:eastAsia="Times New Roman" w:hAnsi="Times New Roman" w:cs="Times New Roman"/>
                <w:sz w:val="24"/>
                <w:szCs w:val="24"/>
                <w:lang w:val="uk-UA" w:eastAsia="uk-UA"/>
              </w:rPr>
              <w:t>но</w:t>
            </w:r>
            <w:r w:rsidRPr="00C34331">
              <w:rPr>
                <w:rFonts w:ascii="Times New Roman" w:eastAsia="Times New Roman" w:hAnsi="Times New Roman" w:cs="Times New Roman"/>
                <w:sz w:val="24"/>
                <w:szCs w:val="24"/>
                <w:lang w:val="uk-UA" w:eastAsia="uk-UA"/>
              </w:rPr>
              <w:t xml:space="preserve"> обізнан</w:t>
            </w:r>
            <w:r w:rsidR="002A536C">
              <w:rPr>
                <w:rFonts w:ascii="Times New Roman" w:eastAsia="Times New Roman" w:hAnsi="Times New Roman" w:cs="Times New Roman"/>
                <w:sz w:val="24"/>
                <w:szCs w:val="24"/>
                <w:lang w:val="uk-UA" w:eastAsia="uk-UA"/>
              </w:rPr>
              <w:t>ість</w:t>
            </w:r>
            <w:r w:rsidRPr="00C34331">
              <w:rPr>
                <w:rFonts w:ascii="Times New Roman" w:eastAsia="Times New Roman" w:hAnsi="Times New Roman" w:cs="Times New Roman"/>
                <w:sz w:val="24"/>
                <w:szCs w:val="24"/>
                <w:lang w:val="uk-UA" w:eastAsia="uk-UA"/>
              </w:rPr>
              <w:t xml:space="preserve"> громади.</w:t>
            </w:r>
          </w:p>
          <w:p w:rsidR="00AA7D6D" w:rsidRPr="00C34331" w:rsidRDefault="00AA7D6D" w:rsidP="00AA7D6D">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Активіз</w:t>
            </w:r>
            <w:r w:rsidR="002A536C">
              <w:rPr>
                <w:rFonts w:ascii="Times New Roman" w:eastAsia="Times New Roman" w:hAnsi="Times New Roman" w:cs="Times New Roman"/>
                <w:sz w:val="24"/>
                <w:szCs w:val="24"/>
                <w:lang w:val="uk-UA" w:eastAsia="uk-UA"/>
              </w:rPr>
              <w:t>овано</w:t>
            </w:r>
            <w:r w:rsidRPr="00C34331">
              <w:rPr>
                <w:rFonts w:ascii="Times New Roman" w:eastAsia="Times New Roman" w:hAnsi="Times New Roman" w:cs="Times New Roman"/>
                <w:sz w:val="24"/>
                <w:szCs w:val="24"/>
                <w:lang w:val="uk-UA" w:eastAsia="uk-UA"/>
              </w:rPr>
              <w:t xml:space="preserve"> участ</w:t>
            </w:r>
            <w:r w:rsidR="002A536C">
              <w:rPr>
                <w:rFonts w:ascii="Times New Roman" w:eastAsia="Times New Roman" w:hAnsi="Times New Roman" w:cs="Times New Roman"/>
                <w:sz w:val="24"/>
                <w:szCs w:val="24"/>
                <w:lang w:val="uk-UA" w:eastAsia="uk-UA"/>
              </w:rPr>
              <w:t xml:space="preserve">ь </w:t>
            </w:r>
            <w:r w:rsidRPr="00C34331">
              <w:rPr>
                <w:rFonts w:ascii="Times New Roman" w:eastAsia="Times New Roman" w:hAnsi="Times New Roman" w:cs="Times New Roman"/>
                <w:sz w:val="24"/>
                <w:szCs w:val="24"/>
                <w:lang w:val="uk-UA" w:eastAsia="uk-UA"/>
              </w:rPr>
              <w:t>населення та бізнесу.</w:t>
            </w:r>
          </w:p>
          <w:p w:rsidR="00AA7D6D" w:rsidRPr="00C34331" w:rsidRDefault="00AA7D6D" w:rsidP="00AA7D6D">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Розширен</w:t>
            </w:r>
            <w:r w:rsidR="002A536C">
              <w:rPr>
                <w:rFonts w:ascii="Times New Roman" w:eastAsia="Times New Roman" w:hAnsi="Times New Roman" w:cs="Times New Roman"/>
                <w:sz w:val="24"/>
                <w:szCs w:val="24"/>
                <w:lang w:val="uk-UA" w:eastAsia="uk-UA"/>
              </w:rPr>
              <w:t>о</w:t>
            </w:r>
            <w:r w:rsidRPr="00C34331">
              <w:rPr>
                <w:rFonts w:ascii="Times New Roman" w:eastAsia="Times New Roman" w:hAnsi="Times New Roman" w:cs="Times New Roman"/>
                <w:sz w:val="24"/>
                <w:szCs w:val="24"/>
                <w:lang w:val="uk-UA" w:eastAsia="uk-UA"/>
              </w:rPr>
              <w:t xml:space="preserve"> партнерств</w:t>
            </w:r>
            <w:r w:rsidR="002A536C">
              <w:rPr>
                <w:rFonts w:ascii="Times New Roman" w:eastAsia="Times New Roman" w:hAnsi="Times New Roman" w:cs="Times New Roman"/>
                <w:sz w:val="24"/>
                <w:szCs w:val="24"/>
                <w:lang w:val="uk-UA" w:eastAsia="uk-UA"/>
              </w:rPr>
              <w:t>о</w:t>
            </w:r>
            <w:r w:rsidRPr="00C34331">
              <w:rPr>
                <w:rFonts w:ascii="Times New Roman" w:eastAsia="Times New Roman" w:hAnsi="Times New Roman" w:cs="Times New Roman"/>
                <w:sz w:val="24"/>
                <w:szCs w:val="24"/>
                <w:lang w:val="uk-UA" w:eastAsia="uk-UA"/>
              </w:rPr>
              <w:t xml:space="preserve"> та залучення інвестицій.</w:t>
            </w:r>
          </w:p>
          <w:p w:rsidR="00AA7D6D" w:rsidRPr="00C34331" w:rsidRDefault="00AA7D6D" w:rsidP="00AA7D6D">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Покращен</w:t>
            </w:r>
            <w:r w:rsidR="00F61951">
              <w:rPr>
                <w:rFonts w:ascii="Times New Roman" w:eastAsia="Times New Roman" w:hAnsi="Times New Roman" w:cs="Times New Roman"/>
                <w:sz w:val="24"/>
                <w:szCs w:val="24"/>
                <w:lang w:val="uk-UA" w:eastAsia="uk-UA"/>
              </w:rPr>
              <w:t>о</w:t>
            </w:r>
            <w:r w:rsidRPr="00C34331">
              <w:rPr>
                <w:rFonts w:ascii="Times New Roman" w:eastAsia="Times New Roman" w:hAnsi="Times New Roman" w:cs="Times New Roman"/>
                <w:sz w:val="24"/>
                <w:szCs w:val="24"/>
                <w:lang w:val="uk-UA" w:eastAsia="uk-UA"/>
              </w:rPr>
              <w:t xml:space="preserve"> </w:t>
            </w:r>
            <w:r w:rsidRPr="00C34331">
              <w:rPr>
                <w:rFonts w:ascii="Times New Roman" w:eastAsia="Times New Roman" w:hAnsi="Times New Roman" w:cs="Times New Roman"/>
                <w:sz w:val="24"/>
                <w:szCs w:val="24"/>
                <w:lang w:val="uk-UA" w:eastAsia="uk-UA"/>
              </w:rPr>
              <w:lastRenderedPageBreak/>
              <w:t>облік та управління енергією.</w:t>
            </w:r>
          </w:p>
          <w:p w:rsidR="00AA7D6D" w:rsidRPr="00C34331" w:rsidRDefault="00AA7D6D" w:rsidP="00AA7D6D">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Зменшення споживання енергії та викидів СО</w:t>
            </w:r>
            <w:r w:rsidRPr="00C34331">
              <w:rPr>
                <w:rFonts w:ascii="Cambria Math" w:eastAsia="Times New Roman" w:hAnsi="Cambria Math" w:cs="Cambria Math"/>
                <w:sz w:val="24"/>
                <w:szCs w:val="24"/>
                <w:lang w:val="uk-UA" w:eastAsia="uk-UA"/>
              </w:rPr>
              <w:t>₂</w:t>
            </w:r>
            <w:r w:rsidRPr="00C34331">
              <w:rPr>
                <w:rFonts w:ascii="Times New Roman" w:eastAsia="Times New Roman" w:hAnsi="Times New Roman" w:cs="Times New Roman"/>
                <w:sz w:val="24"/>
                <w:szCs w:val="24"/>
                <w:lang w:val="uk-UA" w:eastAsia="uk-UA"/>
              </w:rPr>
              <w:t>.</w:t>
            </w:r>
          </w:p>
          <w:p w:rsidR="00AA7D6D" w:rsidRPr="00C34331" w:rsidRDefault="00AA7D6D" w:rsidP="00AA7D6D">
            <w:pPr>
              <w:spacing w:after="0" w:line="240" w:lineRule="auto"/>
              <w:rPr>
                <w:rFonts w:ascii="Times New Roman" w:eastAsia="Times New Roman" w:hAnsi="Times New Roman" w:cs="Times New Roman"/>
                <w:sz w:val="24"/>
                <w:szCs w:val="24"/>
                <w:lang w:eastAsia="uk-UA"/>
              </w:rPr>
            </w:pPr>
            <w:r w:rsidRPr="00C34331">
              <w:rPr>
                <w:rFonts w:ascii="Times New Roman" w:eastAsia="Times New Roman" w:hAnsi="Times New Roman" w:cs="Times New Roman"/>
                <w:sz w:val="24"/>
                <w:szCs w:val="24"/>
                <w:lang w:val="uk-UA" w:eastAsia="uk-UA"/>
              </w:rPr>
              <w:t>Розроб</w:t>
            </w:r>
            <w:r w:rsidR="00B40C0E">
              <w:rPr>
                <w:rFonts w:ascii="Times New Roman" w:eastAsia="Times New Roman" w:hAnsi="Times New Roman" w:cs="Times New Roman"/>
                <w:sz w:val="24"/>
                <w:szCs w:val="24"/>
                <w:lang w:val="uk-UA" w:eastAsia="uk-UA"/>
              </w:rPr>
              <w:t>лення</w:t>
            </w:r>
            <w:r w:rsidRPr="00C34331">
              <w:rPr>
                <w:rFonts w:ascii="Times New Roman" w:eastAsia="Times New Roman" w:hAnsi="Times New Roman" w:cs="Times New Roman"/>
                <w:sz w:val="24"/>
                <w:szCs w:val="24"/>
                <w:lang w:val="uk-UA" w:eastAsia="uk-UA"/>
              </w:rPr>
              <w:t xml:space="preserve"> та впровадження місцевих програм.</w:t>
            </w:r>
          </w:p>
          <w:p w:rsidR="0077318B" w:rsidRPr="00AA7D6D" w:rsidRDefault="0077318B" w:rsidP="00172D72">
            <w:pPr>
              <w:spacing w:after="0" w:line="240" w:lineRule="auto"/>
              <w:rPr>
                <w:rFonts w:ascii="Times New Roman" w:hAnsi="Times New Roman"/>
                <w:sz w:val="24"/>
                <w:szCs w:val="24"/>
              </w:rPr>
            </w:pPr>
          </w:p>
        </w:tc>
      </w:tr>
      <w:tr w:rsidR="00493182" w:rsidRPr="005930B6" w:rsidTr="009D2D58">
        <w:tc>
          <w:tcPr>
            <w:tcW w:w="648" w:type="dxa"/>
            <w:vMerge/>
          </w:tcPr>
          <w:p w:rsidR="00493182" w:rsidRPr="00A05127" w:rsidRDefault="00493182" w:rsidP="004C6352">
            <w:pPr>
              <w:spacing w:after="0" w:line="240" w:lineRule="auto"/>
              <w:jc w:val="center"/>
              <w:rPr>
                <w:rFonts w:ascii="Times New Roman" w:hAnsi="Times New Roman"/>
                <w:sz w:val="24"/>
                <w:szCs w:val="24"/>
                <w:lang w:val="uk-UA"/>
              </w:rPr>
            </w:pPr>
          </w:p>
        </w:tc>
        <w:tc>
          <w:tcPr>
            <w:tcW w:w="1587" w:type="dxa"/>
            <w:vMerge/>
          </w:tcPr>
          <w:p w:rsidR="00493182" w:rsidRDefault="00493182" w:rsidP="004C6352">
            <w:pPr>
              <w:spacing w:after="0" w:line="240" w:lineRule="auto"/>
              <w:rPr>
                <w:rFonts w:ascii="Times New Roman" w:hAnsi="Times New Roman"/>
                <w:color w:val="000000"/>
                <w:sz w:val="24"/>
                <w:szCs w:val="24"/>
                <w:lang w:val="uk-UA"/>
              </w:rPr>
            </w:pPr>
          </w:p>
        </w:tc>
        <w:tc>
          <w:tcPr>
            <w:tcW w:w="1559" w:type="dxa"/>
            <w:vMerge w:val="restart"/>
          </w:tcPr>
          <w:p w:rsidR="00493182" w:rsidRPr="00E53601" w:rsidRDefault="00493182" w:rsidP="004C6352">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1.2. </w:t>
            </w:r>
            <w:r w:rsidRPr="00E53601">
              <w:rPr>
                <w:rFonts w:ascii="Times New Roman" w:hAnsi="Times New Roman" w:cs="Times New Roman"/>
                <w:color w:val="000000"/>
                <w:sz w:val="24"/>
                <w:szCs w:val="24"/>
                <w:lang w:val="uk-UA"/>
              </w:rPr>
              <w:t>Проведення Днів сталої енергії (організація заходів, тематичних семінарів, конфе</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 xml:space="preserve">ренцій, дискусій, «круглих столів») </w:t>
            </w:r>
          </w:p>
          <w:p w:rsidR="00493182" w:rsidRPr="00E53601" w:rsidRDefault="00493182" w:rsidP="002827FE">
            <w:pPr>
              <w:spacing w:after="0" w:line="240" w:lineRule="auto"/>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1.3. Розроблення </w:t>
            </w:r>
            <w:r w:rsidRPr="00E53601">
              <w:rPr>
                <w:rFonts w:ascii="Times New Roman" w:hAnsi="Times New Roman" w:cs="Times New Roman"/>
                <w:color w:val="000000"/>
                <w:sz w:val="24"/>
                <w:szCs w:val="24"/>
                <w:lang w:val="uk-UA"/>
              </w:rPr>
              <w:t xml:space="preserve">Плану Дій </w:t>
            </w:r>
            <w:r>
              <w:rPr>
                <w:rFonts w:ascii="Times New Roman" w:hAnsi="Times New Roman" w:cs="Times New Roman"/>
                <w:color w:val="000000"/>
                <w:sz w:val="24"/>
                <w:szCs w:val="24"/>
                <w:lang w:val="uk-UA"/>
              </w:rPr>
              <w:t>С</w:t>
            </w:r>
            <w:r w:rsidRPr="00E53601">
              <w:rPr>
                <w:rFonts w:ascii="Times New Roman" w:hAnsi="Times New Roman" w:cs="Times New Roman"/>
                <w:color w:val="000000"/>
                <w:sz w:val="24"/>
                <w:szCs w:val="24"/>
                <w:lang w:val="uk-UA"/>
              </w:rPr>
              <w:t>талого Енергетич</w:t>
            </w:r>
            <w:r w:rsidR="0099470A">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lastRenderedPageBreak/>
              <w:t>ного розвитку та клімату Первомай</w:t>
            </w:r>
            <w:r w:rsidR="00B40C0E">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ської міської територіаль</w:t>
            </w:r>
            <w:r w:rsidR="00B40C0E">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ної громади до 2030</w:t>
            </w:r>
            <w:r>
              <w:rPr>
                <w:rFonts w:ascii="Times New Roman" w:hAnsi="Times New Roman" w:cs="Times New Roman"/>
                <w:color w:val="000000"/>
                <w:sz w:val="24"/>
                <w:szCs w:val="24"/>
                <w:lang w:val="uk-UA"/>
              </w:rPr>
              <w:t>/2050</w:t>
            </w:r>
            <w:r w:rsidRPr="00E53601">
              <w:rPr>
                <w:rFonts w:ascii="Times New Roman" w:hAnsi="Times New Roman" w:cs="Times New Roman"/>
                <w:color w:val="000000"/>
                <w:sz w:val="24"/>
                <w:szCs w:val="24"/>
                <w:lang w:val="uk-UA"/>
              </w:rPr>
              <w:t xml:space="preserve"> року</w:t>
            </w:r>
            <w:r>
              <w:rPr>
                <w:rFonts w:ascii="Times New Roman" w:hAnsi="Times New Roman" w:cs="Times New Roman"/>
                <w:color w:val="000000"/>
                <w:sz w:val="24"/>
                <w:szCs w:val="24"/>
                <w:lang w:val="uk-UA"/>
              </w:rPr>
              <w:t xml:space="preserve"> та Енергетич</w:t>
            </w:r>
            <w:r w:rsidR="0099470A">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ного плану Первомайської міської територіаль</w:t>
            </w:r>
            <w:r w:rsidR="008D636F">
              <w:rPr>
                <w:rFonts w:ascii="Times New Roman" w:hAnsi="Times New Roman" w:cs="Times New Roman"/>
                <w:color w:val="000000"/>
                <w:sz w:val="24"/>
                <w:szCs w:val="24"/>
                <w:lang w:val="uk-UA"/>
              </w:rPr>
              <w:t>-</w:t>
            </w:r>
            <w:r>
              <w:rPr>
                <w:rFonts w:ascii="Times New Roman" w:hAnsi="Times New Roman" w:cs="Times New Roman"/>
                <w:color w:val="000000"/>
                <w:sz w:val="24"/>
                <w:szCs w:val="24"/>
                <w:lang w:val="uk-UA"/>
              </w:rPr>
              <w:t>ної громади</w:t>
            </w:r>
          </w:p>
        </w:tc>
        <w:tc>
          <w:tcPr>
            <w:tcW w:w="992" w:type="dxa"/>
            <w:vMerge w:val="restart"/>
          </w:tcPr>
          <w:p w:rsidR="00493182" w:rsidRPr="00E53601" w:rsidRDefault="00493182" w:rsidP="004C6352">
            <w:pPr>
              <w:spacing w:after="0" w:line="240" w:lineRule="auto"/>
              <w:jc w:val="center"/>
              <w:rPr>
                <w:rFonts w:ascii="Times New Roman" w:hAnsi="Times New Roman" w:cs="Times New Roman"/>
                <w:color w:val="000000"/>
                <w:sz w:val="24"/>
                <w:szCs w:val="24"/>
                <w:lang w:val="uk-UA"/>
              </w:rPr>
            </w:pPr>
            <w:r w:rsidRPr="0054502C">
              <w:rPr>
                <w:rFonts w:ascii="Times New Roman" w:hAnsi="Times New Roman" w:cs="Times New Roman"/>
                <w:sz w:val="24"/>
                <w:szCs w:val="24"/>
                <w:lang w:val="uk-UA"/>
              </w:rPr>
              <w:lastRenderedPageBreak/>
              <w:t>2025 -2030 роки</w:t>
            </w:r>
          </w:p>
        </w:tc>
        <w:tc>
          <w:tcPr>
            <w:tcW w:w="1418" w:type="dxa"/>
            <w:vMerge w:val="restart"/>
          </w:tcPr>
          <w:p w:rsidR="00493182" w:rsidRDefault="00493182" w:rsidP="004C6352">
            <w:pPr>
              <w:spacing w:after="0" w:line="240" w:lineRule="auto"/>
              <w:rPr>
                <w:rFonts w:ascii="Times New Roman" w:hAnsi="Times New Roman"/>
                <w:sz w:val="24"/>
                <w:szCs w:val="24"/>
                <w:lang w:val="uk-UA"/>
              </w:rPr>
            </w:pPr>
            <w:r w:rsidRPr="00592739">
              <w:rPr>
                <w:rFonts w:ascii="Times New Roman" w:hAnsi="Times New Roman"/>
                <w:sz w:val="24"/>
                <w:szCs w:val="24"/>
                <w:lang w:val="uk-UA"/>
              </w:rPr>
              <w:t>У</w:t>
            </w:r>
            <w:r w:rsidRPr="004B0223">
              <w:rPr>
                <w:rFonts w:ascii="Times New Roman" w:hAnsi="Times New Roman"/>
                <w:sz w:val="24"/>
                <w:szCs w:val="24"/>
                <w:lang w:val="uk-UA"/>
              </w:rPr>
              <w:t xml:space="preserve">правління </w:t>
            </w:r>
            <w:r w:rsidRPr="00592739">
              <w:rPr>
                <w:rFonts w:ascii="Times New Roman" w:hAnsi="Times New Roman"/>
                <w:sz w:val="24"/>
                <w:szCs w:val="24"/>
                <w:lang w:val="uk-UA"/>
              </w:rPr>
              <w:t>економі</w:t>
            </w:r>
            <w:r>
              <w:rPr>
                <w:rFonts w:ascii="Times New Roman" w:hAnsi="Times New Roman"/>
                <w:sz w:val="24"/>
                <w:szCs w:val="24"/>
                <w:lang w:val="uk-UA"/>
              </w:rPr>
              <w:t>ки апарату виконав-чого комітету</w:t>
            </w:r>
          </w:p>
          <w:p w:rsidR="00493182" w:rsidRPr="00E53601" w:rsidRDefault="00493182" w:rsidP="004C6352">
            <w:pPr>
              <w:spacing w:after="0" w:line="240" w:lineRule="auto"/>
              <w:rPr>
                <w:rFonts w:ascii="Times New Roman" w:hAnsi="Times New Roman" w:cs="Times New Roman"/>
                <w:color w:val="000000"/>
                <w:sz w:val="24"/>
                <w:szCs w:val="24"/>
                <w:lang w:val="uk-UA"/>
              </w:rPr>
            </w:pPr>
            <w:r w:rsidRPr="00592739">
              <w:rPr>
                <w:rFonts w:ascii="Times New Roman" w:hAnsi="Times New Roman"/>
                <w:sz w:val="24"/>
                <w:szCs w:val="24"/>
                <w:lang w:val="uk-UA"/>
              </w:rPr>
              <w:t>міської ради,</w:t>
            </w:r>
            <w:r w:rsidRPr="004B0223">
              <w:rPr>
                <w:rFonts w:ascii="Times New Roman" w:hAnsi="Times New Roman"/>
                <w:sz w:val="24"/>
                <w:szCs w:val="24"/>
                <w:lang w:val="uk-UA"/>
              </w:rPr>
              <w:t xml:space="preserve"> </w:t>
            </w:r>
            <w:r>
              <w:rPr>
                <w:rFonts w:ascii="Times New Roman" w:hAnsi="Times New Roman"/>
                <w:sz w:val="24"/>
                <w:szCs w:val="24"/>
                <w:lang w:val="uk-UA"/>
              </w:rPr>
              <w:t>управління міської ради</w:t>
            </w:r>
            <w:r w:rsidRPr="004B0223">
              <w:rPr>
                <w:rFonts w:ascii="Times New Roman" w:hAnsi="Times New Roman"/>
                <w:sz w:val="24"/>
                <w:szCs w:val="24"/>
                <w:lang w:val="uk-UA"/>
              </w:rPr>
              <w:t>, установ</w:t>
            </w:r>
            <w:r>
              <w:rPr>
                <w:rFonts w:ascii="Times New Roman" w:hAnsi="Times New Roman"/>
                <w:sz w:val="24"/>
                <w:szCs w:val="24"/>
                <w:lang w:val="uk-UA"/>
              </w:rPr>
              <w:t>и та заклади</w:t>
            </w:r>
            <w:r w:rsidRPr="004B0223">
              <w:rPr>
                <w:rFonts w:ascii="Times New Roman" w:hAnsi="Times New Roman"/>
                <w:sz w:val="24"/>
                <w:szCs w:val="24"/>
                <w:lang w:val="uk-UA"/>
              </w:rPr>
              <w:t xml:space="preserve"> бюджетн</w:t>
            </w:r>
            <w:r>
              <w:rPr>
                <w:rFonts w:ascii="Times New Roman" w:hAnsi="Times New Roman"/>
                <w:sz w:val="24"/>
                <w:szCs w:val="24"/>
                <w:lang w:val="uk-UA"/>
              </w:rPr>
              <w:t>ої сфери</w:t>
            </w:r>
          </w:p>
        </w:tc>
        <w:tc>
          <w:tcPr>
            <w:tcW w:w="1417" w:type="dxa"/>
          </w:tcPr>
          <w:p w:rsidR="00493182" w:rsidRPr="00F66986" w:rsidRDefault="00493182" w:rsidP="004C6352">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493182" w:rsidRPr="005930B6" w:rsidRDefault="00493182" w:rsidP="004C6352">
            <w:pPr>
              <w:spacing w:after="0" w:line="240" w:lineRule="auto"/>
              <w:jc w:val="center"/>
              <w:rPr>
                <w:rFonts w:ascii="Times New Roman" w:hAnsi="Times New Roman"/>
                <w:sz w:val="24"/>
                <w:szCs w:val="24"/>
                <w:lang w:val="uk-UA"/>
              </w:rPr>
            </w:pPr>
          </w:p>
        </w:tc>
        <w:tc>
          <w:tcPr>
            <w:tcW w:w="851" w:type="dxa"/>
          </w:tcPr>
          <w:p w:rsidR="00493182" w:rsidRDefault="00493182" w:rsidP="004C6352"/>
        </w:tc>
        <w:tc>
          <w:tcPr>
            <w:tcW w:w="850" w:type="dxa"/>
          </w:tcPr>
          <w:p w:rsidR="00493182" w:rsidRDefault="00493182" w:rsidP="004C6352"/>
        </w:tc>
        <w:tc>
          <w:tcPr>
            <w:tcW w:w="851" w:type="dxa"/>
          </w:tcPr>
          <w:p w:rsidR="00493182" w:rsidRDefault="00493182" w:rsidP="004C6352"/>
        </w:tc>
        <w:tc>
          <w:tcPr>
            <w:tcW w:w="850" w:type="dxa"/>
          </w:tcPr>
          <w:p w:rsidR="00493182" w:rsidRDefault="00493182" w:rsidP="004C6352"/>
        </w:tc>
        <w:tc>
          <w:tcPr>
            <w:tcW w:w="851" w:type="dxa"/>
          </w:tcPr>
          <w:p w:rsidR="00493182" w:rsidRDefault="00493182" w:rsidP="004C6352"/>
        </w:tc>
        <w:tc>
          <w:tcPr>
            <w:tcW w:w="850" w:type="dxa"/>
          </w:tcPr>
          <w:p w:rsidR="00493182" w:rsidRDefault="00493182" w:rsidP="004C6352"/>
        </w:tc>
        <w:tc>
          <w:tcPr>
            <w:tcW w:w="1701" w:type="dxa"/>
            <w:vMerge w:val="restart"/>
          </w:tcPr>
          <w:p w:rsidR="00493182" w:rsidRPr="00C34331" w:rsidRDefault="00493182" w:rsidP="009D2D58">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Підвищен</w:t>
            </w:r>
            <w:r w:rsidR="00F61951">
              <w:rPr>
                <w:rFonts w:ascii="Times New Roman" w:eastAsia="Times New Roman" w:hAnsi="Times New Roman" w:cs="Times New Roman"/>
                <w:sz w:val="24"/>
                <w:szCs w:val="24"/>
                <w:lang w:val="uk-UA" w:eastAsia="uk-UA"/>
              </w:rPr>
              <w:t>о</w:t>
            </w:r>
            <w:r w:rsidRPr="00C34331">
              <w:rPr>
                <w:rFonts w:ascii="Times New Roman" w:eastAsia="Times New Roman" w:hAnsi="Times New Roman" w:cs="Times New Roman"/>
                <w:sz w:val="24"/>
                <w:szCs w:val="24"/>
                <w:lang w:val="uk-UA" w:eastAsia="uk-UA"/>
              </w:rPr>
              <w:t xml:space="preserve"> обізнан</w:t>
            </w:r>
            <w:r w:rsidR="00F61951">
              <w:rPr>
                <w:rFonts w:ascii="Times New Roman" w:eastAsia="Times New Roman" w:hAnsi="Times New Roman" w:cs="Times New Roman"/>
                <w:sz w:val="24"/>
                <w:szCs w:val="24"/>
                <w:lang w:val="uk-UA" w:eastAsia="uk-UA"/>
              </w:rPr>
              <w:t>ість</w:t>
            </w:r>
            <w:r w:rsidRPr="00C34331">
              <w:rPr>
                <w:rFonts w:ascii="Times New Roman" w:eastAsia="Times New Roman" w:hAnsi="Times New Roman" w:cs="Times New Roman"/>
                <w:sz w:val="24"/>
                <w:szCs w:val="24"/>
                <w:lang w:val="uk-UA" w:eastAsia="uk-UA"/>
              </w:rPr>
              <w:t xml:space="preserve"> про енергоефек</w:t>
            </w:r>
            <w:r w:rsidR="00B40C0E">
              <w:rPr>
                <w:rFonts w:ascii="Times New Roman" w:eastAsia="Times New Roman" w:hAnsi="Times New Roman" w:cs="Times New Roman"/>
                <w:sz w:val="24"/>
                <w:szCs w:val="24"/>
                <w:lang w:val="uk-UA" w:eastAsia="uk-UA"/>
              </w:rPr>
              <w:t>-</w:t>
            </w:r>
            <w:r w:rsidRPr="00C34331">
              <w:rPr>
                <w:rFonts w:ascii="Times New Roman" w:eastAsia="Times New Roman" w:hAnsi="Times New Roman" w:cs="Times New Roman"/>
                <w:sz w:val="24"/>
                <w:szCs w:val="24"/>
                <w:lang w:val="uk-UA" w:eastAsia="uk-UA"/>
              </w:rPr>
              <w:t>ти</w:t>
            </w:r>
            <w:r w:rsidR="00B40C0E">
              <w:rPr>
                <w:rFonts w:ascii="Times New Roman" w:eastAsia="Times New Roman" w:hAnsi="Times New Roman" w:cs="Times New Roman"/>
                <w:sz w:val="24"/>
                <w:szCs w:val="24"/>
                <w:lang w:val="uk-UA" w:eastAsia="uk-UA"/>
              </w:rPr>
              <w:t>в</w:t>
            </w:r>
            <w:r w:rsidRPr="00C34331">
              <w:rPr>
                <w:rFonts w:ascii="Times New Roman" w:eastAsia="Times New Roman" w:hAnsi="Times New Roman" w:cs="Times New Roman"/>
                <w:sz w:val="24"/>
                <w:szCs w:val="24"/>
                <w:lang w:val="uk-UA" w:eastAsia="uk-UA"/>
              </w:rPr>
              <w:t>ність.</w:t>
            </w:r>
          </w:p>
          <w:p w:rsidR="00493182" w:rsidRPr="00C34331" w:rsidRDefault="00493182" w:rsidP="009D2D58">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Залучен</w:t>
            </w:r>
            <w:r w:rsidR="00F61951">
              <w:rPr>
                <w:rFonts w:ascii="Times New Roman" w:eastAsia="Times New Roman" w:hAnsi="Times New Roman" w:cs="Times New Roman"/>
                <w:sz w:val="24"/>
                <w:szCs w:val="24"/>
                <w:lang w:val="uk-UA" w:eastAsia="uk-UA"/>
              </w:rPr>
              <w:t>о</w:t>
            </w:r>
            <w:r w:rsidRPr="00C34331">
              <w:rPr>
                <w:rFonts w:ascii="Times New Roman" w:eastAsia="Times New Roman" w:hAnsi="Times New Roman" w:cs="Times New Roman"/>
                <w:sz w:val="24"/>
                <w:szCs w:val="24"/>
                <w:lang w:val="uk-UA" w:eastAsia="uk-UA"/>
              </w:rPr>
              <w:t xml:space="preserve"> громад</w:t>
            </w:r>
            <w:r w:rsidR="00F61951">
              <w:rPr>
                <w:rFonts w:ascii="Times New Roman" w:eastAsia="Times New Roman" w:hAnsi="Times New Roman" w:cs="Times New Roman"/>
                <w:sz w:val="24"/>
                <w:szCs w:val="24"/>
                <w:lang w:val="uk-UA" w:eastAsia="uk-UA"/>
              </w:rPr>
              <w:t>у</w:t>
            </w:r>
            <w:r w:rsidRPr="00C34331">
              <w:rPr>
                <w:rFonts w:ascii="Times New Roman" w:eastAsia="Times New Roman" w:hAnsi="Times New Roman" w:cs="Times New Roman"/>
                <w:sz w:val="24"/>
                <w:szCs w:val="24"/>
                <w:lang w:val="uk-UA" w:eastAsia="uk-UA"/>
              </w:rPr>
              <w:t xml:space="preserve"> до енергозбере</w:t>
            </w:r>
            <w:r w:rsidR="00B40C0E">
              <w:rPr>
                <w:rFonts w:ascii="Times New Roman" w:eastAsia="Times New Roman" w:hAnsi="Times New Roman" w:cs="Times New Roman"/>
                <w:sz w:val="24"/>
                <w:szCs w:val="24"/>
                <w:lang w:val="uk-UA" w:eastAsia="uk-UA"/>
              </w:rPr>
              <w:t>-</w:t>
            </w:r>
            <w:r w:rsidRPr="00C34331">
              <w:rPr>
                <w:rFonts w:ascii="Times New Roman" w:eastAsia="Times New Roman" w:hAnsi="Times New Roman" w:cs="Times New Roman"/>
                <w:sz w:val="24"/>
                <w:szCs w:val="24"/>
                <w:lang w:val="uk-UA" w:eastAsia="uk-UA"/>
              </w:rPr>
              <w:t>ження.</w:t>
            </w:r>
          </w:p>
          <w:p w:rsidR="00493182" w:rsidRPr="00C34331" w:rsidRDefault="00493182" w:rsidP="009D2D58">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Обмін досвідом та найкращими практиками.</w:t>
            </w:r>
          </w:p>
          <w:p w:rsidR="00493182" w:rsidRPr="00C34331" w:rsidRDefault="00493182" w:rsidP="009D2D58">
            <w:pPr>
              <w:spacing w:after="0" w:line="240" w:lineRule="auto"/>
              <w:rPr>
                <w:rFonts w:ascii="Times New Roman" w:eastAsia="Times New Roman" w:hAnsi="Times New Roman" w:cs="Times New Roman"/>
                <w:sz w:val="24"/>
                <w:szCs w:val="24"/>
                <w:lang w:val="uk-UA" w:eastAsia="uk-UA"/>
              </w:rPr>
            </w:pPr>
            <w:r w:rsidRPr="00C34331">
              <w:rPr>
                <w:rFonts w:ascii="Times New Roman" w:eastAsia="Times New Roman" w:hAnsi="Times New Roman" w:cs="Times New Roman"/>
                <w:sz w:val="24"/>
                <w:szCs w:val="24"/>
                <w:lang w:val="uk-UA" w:eastAsia="uk-UA"/>
              </w:rPr>
              <w:t>Розширення партнерств і співпраці.</w:t>
            </w:r>
          </w:p>
          <w:p w:rsidR="00493182" w:rsidRPr="00DA7952" w:rsidRDefault="00493182" w:rsidP="004C6352">
            <w:pPr>
              <w:spacing w:after="0" w:line="240" w:lineRule="auto"/>
              <w:rPr>
                <w:rFonts w:ascii="Times New Roman" w:eastAsia="Times New Roman" w:hAnsi="Times New Roman" w:cs="Times New Roman"/>
                <w:sz w:val="24"/>
                <w:szCs w:val="24"/>
                <w:lang w:eastAsia="uk-UA"/>
              </w:rPr>
            </w:pPr>
            <w:r w:rsidRPr="00C34331">
              <w:rPr>
                <w:rFonts w:ascii="Times New Roman" w:eastAsia="Times New Roman" w:hAnsi="Times New Roman" w:cs="Times New Roman"/>
                <w:sz w:val="24"/>
                <w:szCs w:val="24"/>
                <w:lang w:val="uk-UA" w:eastAsia="uk-UA"/>
              </w:rPr>
              <w:t>Сприяння впроваджен</w:t>
            </w:r>
            <w:r w:rsidR="00B40C0E">
              <w:rPr>
                <w:rFonts w:ascii="Times New Roman" w:eastAsia="Times New Roman" w:hAnsi="Times New Roman" w:cs="Times New Roman"/>
                <w:sz w:val="24"/>
                <w:szCs w:val="24"/>
                <w:lang w:val="uk-UA" w:eastAsia="uk-UA"/>
              </w:rPr>
              <w:t>-</w:t>
            </w:r>
            <w:r w:rsidRPr="00C34331">
              <w:rPr>
                <w:rFonts w:ascii="Times New Roman" w:eastAsia="Times New Roman" w:hAnsi="Times New Roman" w:cs="Times New Roman"/>
                <w:sz w:val="24"/>
                <w:szCs w:val="24"/>
                <w:lang w:val="uk-UA" w:eastAsia="uk-UA"/>
              </w:rPr>
              <w:lastRenderedPageBreak/>
              <w:t>ню енергоефек</w:t>
            </w:r>
            <w:r w:rsidR="00B40C0E">
              <w:rPr>
                <w:rFonts w:ascii="Times New Roman" w:eastAsia="Times New Roman" w:hAnsi="Times New Roman" w:cs="Times New Roman"/>
                <w:sz w:val="24"/>
                <w:szCs w:val="24"/>
                <w:lang w:val="uk-UA" w:eastAsia="uk-UA"/>
              </w:rPr>
              <w:t>-</w:t>
            </w:r>
            <w:r w:rsidRPr="00C34331">
              <w:rPr>
                <w:rFonts w:ascii="Times New Roman" w:eastAsia="Times New Roman" w:hAnsi="Times New Roman" w:cs="Times New Roman"/>
                <w:sz w:val="24"/>
                <w:szCs w:val="24"/>
                <w:lang w:val="uk-UA" w:eastAsia="uk-UA"/>
              </w:rPr>
              <w:t xml:space="preserve">тивних </w:t>
            </w:r>
            <w:r w:rsidR="00B40C0E">
              <w:rPr>
                <w:rFonts w:ascii="Times New Roman" w:eastAsia="Times New Roman" w:hAnsi="Times New Roman" w:cs="Times New Roman"/>
                <w:sz w:val="24"/>
                <w:szCs w:val="24"/>
                <w:lang w:val="uk-UA" w:eastAsia="uk-UA"/>
              </w:rPr>
              <w:t>р</w:t>
            </w:r>
            <w:r w:rsidRPr="00C34331">
              <w:rPr>
                <w:rFonts w:ascii="Times New Roman" w:eastAsia="Times New Roman" w:hAnsi="Times New Roman" w:cs="Times New Roman"/>
                <w:sz w:val="24"/>
                <w:szCs w:val="24"/>
                <w:lang w:val="uk-UA" w:eastAsia="uk-UA"/>
              </w:rPr>
              <w:t>ішень.</w:t>
            </w:r>
          </w:p>
        </w:tc>
      </w:tr>
      <w:tr w:rsidR="00493182" w:rsidRPr="005930B6" w:rsidTr="009D2D58">
        <w:tc>
          <w:tcPr>
            <w:tcW w:w="648" w:type="dxa"/>
            <w:vMerge/>
          </w:tcPr>
          <w:p w:rsidR="00493182" w:rsidRPr="00A05127" w:rsidRDefault="00493182" w:rsidP="004C6352">
            <w:pPr>
              <w:spacing w:after="0" w:line="240" w:lineRule="auto"/>
              <w:jc w:val="center"/>
              <w:rPr>
                <w:rFonts w:ascii="Times New Roman" w:hAnsi="Times New Roman"/>
                <w:sz w:val="24"/>
                <w:szCs w:val="24"/>
                <w:lang w:val="uk-UA"/>
              </w:rPr>
            </w:pPr>
          </w:p>
        </w:tc>
        <w:tc>
          <w:tcPr>
            <w:tcW w:w="1587" w:type="dxa"/>
            <w:vMerge/>
          </w:tcPr>
          <w:p w:rsidR="00493182" w:rsidRDefault="00493182" w:rsidP="004C6352">
            <w:pPr>
              <w:spacing w:after="0" w:line="240" w:lineRule="auto"/>
              <w:rPr>
                <w:rFonts w:ascii="Times New Roman" w:hAnsi="Times New Roman"/>
                <w:color w:val="000000"/>
                <w:sz w:val="24"/>
                <w:szCs w:val="24"/>
                <w:lang w:val="uk-UA"/>
              </w:rPr>
            </w:pPr>
          </w:p>
        </w:tc>
        <w:tc>
          <w:tcPr>
            <w:tcW w:w="1559" w:type="dxa"/>
            <w:vMerge/>
          </w:tcPr>
          <w:p w:rsidR="00493182" w:rsidRDefault="00493182" w:rsidP="002827FE">
            <w:pPr>
              <w:spacing w:after="0" w:line="240" w:lineRule="auto"/>
              <w:jc w:val="both"/>
              <w:rPr>
                <w:rFonts w:ascii="Times New Roman" w:hAnsi="Times New Roman" w:cs="Times New Roman"/>
                <w:color w:val="000000"/>
                <w:sz w:val="24"/>
                <w:szCs w:val="24"/>
                <w:lang w:val="uk-UA"/>
              </w:rPr>
            </w:pPr>
          </w:p>
        </w:tc>
        <w:tc>
          <w:tcPr>
            <w:tcW w:w="992" w:type="dxa"/>
            <w:vMerge/>
          </w:tcPr>
          <w:p w:rsidR="00493182" w:rsidRPr="0054502C" w:rsidRDefault="00493182" w:rsidP="004C6352">
            <w:pPr>
              <w:spacing w:after="0" w:line="240" w:lineRule="auto"/>
              <w:jc w:val="center"/>
              <w:rPr>
                <w:rFonts w:ascii="Times New Roman" w:hAnsi="Times New Roman" w:cs="Times New Roman"/>
                <w:sz w:val="24"/>
                <w:szCs w:val="24"/>
                <w:lang w:val="uk-UA"/>
              </w:rPr>
            </w:pPr>
          </w:p>
        </w:tc>
        <w:tc>
          <w:tcPr>
            <w:tcW w:w="1418" w:type="dxa"/>
            <w:vMerge/>
          </w:tcPr>
          <w:p w:rsidR="00493182" w:rsidRPr="00592739" w:rsidRDefault="00493182" w:rsidP="004C6352">
            <w:pPr>
              <w:spacing w:after="0" w:line="240" w:lineRule="auto"/>
              <w:rPr>
                <w:rFonts w:ascii="Times New Roman" w:hAnsi="Times New Roman"/>
                <w:sz w:val="24"/>
                <w:szCs w:val="24"/>
                <w:lang w:val="uk-UA"/>
              </w:rPr>
            </w:pPr>
          </w:p>
        </w:tc>
        <w:tc>
          <w:tcPr>
            <w:tcW w:w="1417" w:type="dxa"/>
          </w:tcPr>
          <w:p w:rsidR="00493182" w:rsidRDefault="00493182" w:rsidP="004C6352">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93182" w:rsidRDefault="00493182" w:rsidP="004C6352">
            <w:pPr>
              <w:spacing w:after="0" w:line="240" w:lineRule="auto"/>
              <w:jc w:val="center"/>
              <w:rPr>
                <w:rFonts w:ascii="Times New Roman" w:hAnsi="Times New Roman"/>
                <w:sz w:val="24"/>
                <w:szCs w:val="24"/>
                <w:lang w:val="uk-UA"/>
              </w:rPr>
            </w:pPr>
          </w:p>
        </w:tc>
        <w:tc>
          <w:tcPr>
            <w:tcW w:w="851" w:type="dxa"/>
          </w:tcPr>
          <w:p w:rsidR="00493182" w:rsidRPr="00AE0A4A" w:rsidRDefault="00493182" w:rsidP="004C6352">
            <w:pPr>
              <w:rPr>
                <w:rFonts w:ascii="Times New Roman" w:hAnsi="Times New Roman"/>
                <w:sz w:val="24"/>
                <w:szCs w:val="24"/>
                <w:lang w:val="uk-UA"/>
              </w:rPr>
            </w:pPr>
          </w:p>
        </w:tc>
        <w:tc>
          <w:tcPr>
            <w:tcW w:w="850" w:type="dxa"/>
          </w:tcPr>
          <w:p w:rsidR="00493182" w:rsidRPr="00AE0A4A" w:rsidRDefault="00493182" w:rsidP="004C6352">
            <w:pPr>
              <w:rPr>
                <w:rFonts w:ascii="Times New Roman" w:hAnsi="Times New Roman"/>
                <w:sz w:val="24"/>
                <w:szCs w:val="24"/>
                <w:lang w:val="uk-UA"/>
              </w:rPr>
            </w:pPr>
          </w:p>
        </w:tc>
        <w:tc>
          <w:tcPr>
            <w:tcW w:w="851" w:type="dxa"/>
          </w:tcPr>
          <w:p w:rsidR="00493182" w:rsidRPr="00AE0A4A" w:rsidRDefault="00493182" w:rsidP="004C6352">
            <w:pPr>
              <w:rPr>
                <w:rFonts w:ascii="Times New Roman" w:hAnsi="Times New Roman"/>
                <w:sz w:val="24"/>
                <w:szCs w:val="24"/>
                <w:lang w:val="uk-UA"/>
              </w:rPr>
            </w:pPr>
          </w:p>
        </w:tc>
        <w:tc>
          <w:tcPr>
            <w:tcW w:w="850" w:type="dxa"/>
          </w:tcPr>
          <w:p w:rsidR="00493182" w:rsidRPr="00AE0A4A" w:rsidRDefault="00493182" w:rsidP="004C6352">
            <w:pPr>
              <w:rPr>
                <w:rFonts w:ascii="Times New Roman" w:hAnsi="Times New Roman"/>
                <w:sz w:val="24"/>
                <w:szCs w:val="24"/>
                <w:lang w:val="uk-UA"/>
              </w:rPr>
            </w:pPr>
          </w:p>
        </w:tc>
        <w:tc>
          <w:tcPr>
            <w:tcW w:w="851" w:type="dxa"/>
          </w:tcPr>
          <w:p w:rsidR="00493182" w:rsidRPr="00AE0A4A" w:rsidRDefault="00493182" w:rsidP="004C6352">
            <w:pPr>
              <w:rPr>
                <w:rFonts w:ascii="Times New Roman" w:hAnsi="Times New Roman"/>
                <w:sz w:val="24"/>
                <w:szCs w:val="24"/>
                <w:lang w:val="uk-UA"/>
              </w:rPr>
            </w:pPr>
          </w:p>
        </w:tc>
        <w:tc>
          <w:tcPr>
            <w:tcW w:w="850" w:type="dxa"/>
          </w:tcPr>
          <w:p w:rsidR="00493182" w:rsidRPr="00AE0A4A" w:rsidRDefault="00493182" w:rsidP="004C6352">
            <w:pPr>
              <w:rPr>
                <w:rFonts w:ascii="Times New Roman" w:hAnsi="Times New Roman"/>
                <w:sz w:val="24"/>
                <w:szCs w:val="24"/>
                <w:lang w:val="uk-UA"/>
              </w:rPr>
            </w:pPr>
          </w:p>
        </w:tc>
        <w:tc>
          <w:tcPr>
            <w:tcW w:w="1701" w:type="dxa"/>
            <w:vMerge/>
          </w:tcPr>
          <w:p w:rsidR="00493182" w:rsidRPr="00C34331" w:rsidRDefault="00493182" w:rsidP="009D2D58">
            <w:pPr>
              <w:spacing w:after="0" w:line="240" w:lineRule="auto"/>
              <w:rPr>
                <w:rFonts w:ascii="Times New Roman" w:eastAsia="Times New Roman" w:hAnsi="Times New Roman" w:cs="Times New Roman"/>
                <w:sz w:val="24"/>
                <w:szCs w:val="24"/>
                <w:lang w:val="uk-UA" w:eastAsia="uk-UA"/>
              </w:rPr>
            </w:pPr>
          </w:p>
        </w:tc>
      </w:tr>
      <w:tr w:rsidR="00493182" w:rsidRPr="005930B6" w:rsidTr="009D2D58">
        <w:tc>
          <w:tcPr>
            <w:tcW w:w="648" w:type="dxa"/>
            <w:vMerge/>
          </w:tcPr>
          <w:p w:rsidR="00493182" w:rsidRPr="00A05127" w:rsidRDefault="00493182" w:rsidP="004C6352">
            <w:pPr>
              <w:spacing w:after="0" w:line="240" w:lineRule="auto"/>
              <w:jc w:val="center"/>
              <w:rPr>
                <w:rFonts w:ascii="Times New Roman" w:hAnsi="Times New Roman"/>
                <w:sz w:val="24"/>
                <w:szCs w:val="24"/>
                <w:lang w:val="uk-UA"/>
              </w:rPr>
            </w:pPr>
          </w:p>
        </w:tc>
        <w:tc>
          <w:tcPr>
            <w:tcW w:w="1587" w:type="dxa"/>
            <w:vMerge/>
          </w:tcPr>
          <w:p w:rsidR="00493182" w:rsidRDefault="00493182" w:rsidP="004C6352">
            <w:pPr>
              <w:spacing w:after="0" w:line="240" w:lineRule="auto"/>
              <w:rPr>
                <w:rFonts w:ascii="Times New Roman" w:hAnsi="Times New Roman"/>
                <w:color w:val="000000"/>
                <w:sz w:val="24"/>
                <w:szCs w:val="24"/>
                <w:lang w:val="uk-UA"/>
              </w:rPr>
            </w:pPr>
          </w:p>
        </w:tc>
        <w:tc>
          <w:tcPr>
            <w:tcW w:w="1559" w:type="dxa"/>
            <w:vMerge/>
          </w:tcPr>
          <w:p w:rsidR="00493182" w:rsidRDefault="00493182" w:rsidP="002827FE">
            <w:pPr>
              <w:spacing w:after="0" w:line="240" w:lineRule="auto"/>
              <w:jc w:val="both"/>
              <w:rPr>
                <w:rFonts w:ascii="Times New Roman" w:hAnsi="Times New Roman" w:cs="Times New Roman"/>
                <w:color w:val="000000"/>
                <w:sz w:val="24"/>
                <w:szCs w:val="24"/>
                <w:lang w:val="uk-UA"/>
              </w:rPr>
            </w:pPr>
          </w:p>
        </w:tc>
        <w:tc>
          <w:tcPr>
            <w:tcW w:w="992" w:type="dxa"/>
            <w:vMerge/>
          </w:tcPr>
          <w:p w:rsidR="00493182" w:rsidRPr="0054502C" w:rsidRDefault="00493182" w:rsidP="004C6352">
            <w:pPr>
              <w:spacing w:after="0" w:line="240" w:lineRule="auto"/>
              <w:jc w:val="center"/>
              <w:rPr>
                <w:rFonts w:ascii="Times New Roman" w:hAnsi="Times New Roman" w:cs="Times New Roman"/>
                <w:sz w:val="24"/>
                <w:szCs w:val="24"/>
                <w:lang w:val="uk-UA"/>
              </w:rPr>
            </w:pPr>
          </w:p>
        </w:tc>
        <w:tc>
          <w:tcPr>
            <w:tcW w:w="1418" w:type="dxa"/>
            <w:vMerge/>
          </w:tcPr>
          <w:p w:rsidR="00493182" w:rsidRPr="00592739" w:rsidRDefault="00493182" w:rsidP="004C6352">
            <w:pPr>
              <w:spacing w:after="0" w:line="240" w:lineRule="auto"/>
              <w:rPr>
                <w:rFonts w:ascii="Times New Roman" w:hAnsi="Times New Roman"/>
                <w:sz w:val="24"/>
                <w:szCs w:val="24"/>
                <w:lang w:val="uk-UA"/>
              </w:rPr>
            </w:pPr>
          </w:p>
        </w:tc>
        <w:tc>
          <w:tcPr>
            <w:tcW w:w="1417" w:type="dxa"/>
          </w:tcPr>
          <w:p w:rsidR="00493182" w:rsidRDefault="00493182" w:rsidP="004C6352">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93182" w:rsidRDefault="00493182" w:rsidP="004C6352">
            <w:pPr>
              <w:spacing w:after="0" w:line="240" w:lineRule="auto"/>
              <w:jc w:val="center"/>
              <w:rPr>
                <w:rFonts w:ascii="Times New Roman" w:hAnsi="Times New Roman"/>
                <w:sz w:val="24"/>
                <w:szCs w:val="24"/>
                <w:lang w:val="uk-UA"/>
              </w:rPr>
            </w:pPr>
            <w:r>
              <w:rPr>
                <w:rFonts w:ascii="Times New Roman" w:hAnsi="Times New Roman"/>
                <w:sz w:val="24"/>
                <w:szCs w:val="24"/>
                <w:lang w:val="uk-UA"/>
              </w:rPr>
              <w:t>90,0</w:t>
            </w:r>
          </w:p>
        </w:tc>
        <w:tc>
          <w:tcPr>
            <w:tcW w:w="851"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15,0</w:t>
            </w:r>
          </w:p>
        </w:tc>
        <w:tc>
          <w:tcPr>
            <w:tcW w:w="850"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15,0</w:t>
            </w:r>
          </w:p>
        </w:tc>
        <w:tc>
          <w:tcPr>
            <w:tcW w:w="851"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15,0</w:t>
            </w:r>
          </w:p>
        </w:tc>
        <w:tc>
          <w:tcPr>
            <w:tcW w:w="850"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15,0</w:t>
            </w:r>
          </w:p>
        </w:tc>
        <w:tc>
          <w:tcPr>
            <w:tcW w:w="851"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15,0</w:t>
            </w:r>
          </w:p>
        </w:tc>
        <w:tc>
          <w:tcPr>
            <w:tcW w:w="850"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15,0</w:t>
            </w:r>
          </w:p>
        </w:tc>
        <w:tc>
          <w:tcPr>
            <w:tcW w:w="1701" w:type="dxa"/>
            <w:vMerge/>
          </w:tcPr>
          <w:p w:rsidR="00493182" w:rsidRPr="00C34331" w:rsidRDefault="00493182" w:rsidP="009D2D58">
            <w:pPr>
              <w:spacing w:after="0" w:line="240" w:lineRule="auto"/>
              <w:rPr>
                <w:rFonts w:ascii="Times New Roman" w:eastAsia="Times New Roman" w:hAnsi="Times New Roman" w:cs="Times New Roman"/>
                <w:sz w:val="24"/>
                <w:szCs w:val="24"/>
                <w:lang w:val="uk-UA" w:eastAsia="uk-UA"/>
              </w:rPr>
            </w:pPr>
          </w:p>
        </w:tc>
      </w:tr>
      <w:tr w:rsidR="00493182" w:rsidRPr="005930B6" w:rsidTr="009D2D58">
        <w:tc>
          <w:tcPr>
            <w:tcW w:w="648" w:type="dxa"/>
            <w:vMerge/>
          </w:tcPr>
          <w:p w:rsidR="00493182" w:rsidRPr="00A05127" w:rsidRDefault="00493182" w:rsidP="004C6352">
            <w:pPr>
              <w:spacing w:after="0" w:line="240" w:lineRule="auto"/>
              <w:jc w:val="center"/>
              <w:rPr>
                <w:rFonts w:ascii="Times New Roman" w:hAnsi="Times New Roman"/>
                <w:sz w:val="24"/>
                <w:szCs w:val="24"/>
                <w:lang w:val="uk-UA"/>
              </w:rPr>
            </w:pPr>
          </w:p>
        </w:tc>
        <w:tc>
          <w:tcPr>
            <w:tcW w:w="1587" w:type="dxa"/>
            <w:vMerge/>
          </w:tcPr>
          <w:p w:rsidR="00493182" w:rsidRDefault="00493182" w:rsidP="004C6352">
            <w:pPr>
              <w:spacing w:after="0" w:line="240" w:lineRule="auto"/>
              <w:rPr>
                <w:rFonts w:ascii="Times New Roman" w:hAnsi="Times New Roman"/>
                <w:color w:val="000000"/>
                <w:sz w:val="24"/>
                <w:szCs w:val="24"/>
                <w:lang w:val="uk-UA"/>
              </w:rPr>
            </w:pPr>
          </w:p>
        </w:tc>
        <w:tc>
          <w:tcPr>
            <w:tcW w:w="1559" w:type="dxa"/>
            <w:vMerge/>
          </w:tcPr>
          <w:p w:rsidR="00493182" w:rsidRDefault="00493182" w:rsidP="002827FE">
            <w:pPr>
              <w:spacing w:after="0" w:line="240" w:lineRule="auto"/>
              <w:jc w:val="both"/>
              <w:rPr>
                <w:rFonts w:ascii="Times New Roman" w:hAnsi="Times New Roman" w:cs="Times New Roman"/>
                <w:color w:val="000000"/>
                <w:sz w:val="24"/>
                <w:szCs w:val="24"/>
                <w:lang w:val="uk-UA"/>
              </w:rPr>
            </w:pPr>
          </w:p>
        </w:tc>
        <w:tc>
          <w:tcPr>
            <w:tcW w:w="992" w:type="dxa"/>
            <w:vMerge/>
          </w:tcPr>
          <w:p w:rsidR="00493182" w:rsidRPr="0054502C" w:rsidRDefault="00493182" w:rsidP="004C6352">
            <w:pPr>
              <w:spacing w:after="0" w:line="240" w:lineRule="auto"/>
              <w:jc w:val="center"/>
              <w:rPr>
                <w:rFonts w:ascii="Times New Roman" w:hAnsi="Times New Roman" w:cs="Times New Roman"/>
                <w:sz w:val="24"/>
                <w:szCs w:val="24"/>
                <w:lang w:val="uk-UA"/>
              </w:rPr>
            </w:pPr>
          </w:p>
        </w:tc>
        <w:tc>
          <w:tcPr>
            <w:tcW w:w="1418" w:type="dxa"/>
            <w:vMerge/>
          </w:tcPr>
          <w:p w:rsidR="00493182" w:rsidRPr="00592739" w:rsidRDefault="00493182" w:rsidP="004C6352">
            <w:pPr>
              <w:spacing w:after="0" w:line="240" w:lineRule="auto"/>
              <w:rPr>
                <w:rFonts w:ascii="Times New Roman" w:hAnsi="Times New Roman"/>
                <w:sz w:val="24"/>
                <w:szCs w:val="24"/>
                <w:lang w:val="uk-UA"/>
              </w:rPr>
            </w:pPr>
          </w:p>
        </w:tc>
        <w:tc>
          <w:tcPr>
            <w:tcW w:w="1417" w:type="dxa"/>
          </w:tcPr>
          <w:p w:rsidR="00493182" w:rsidRDefault="00493182" w:rsidP="004C6352">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93182" w:rsidRDefault="00493182" w:rsidP="004C6352">
            <w:pPr>
              <w:spacing w:after="0" w:line="240" w:lineRule="auto"/>
              <w:jc w:val="center"/>
              <w:rPr>
                <w:rFonts w:ascii="Times New Roman" w:hAnsi="Times New Roman"/>
                <w:sz w:val="24"/>
                <w:szCs w:val="24"/>
                <w:lang w:val="uk-UA"/>
              </w:rPr>
            </w:pPr>
            <w:r>
              <w:rPr>
                <w:rFonts w:ascii="Times New Roman" w:hAnsi="Times New Roman"/>
                <w:sz w:val="24"/>
                <w:szCs w:val="24"/>
                <w:lang w:val="uk-UA"/>
              </w:rPr>
              <w:t>150,0</w:t>
            </w:r>
          </w:p>
        </w:tc>
        <w:tc>
          <w:tcPr>
            <w:tcW w:w="851"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25,0</w:t>
            </w:r>
          </w:p>
        </w:tc>
        <w:tc>
          <w:tcPr>
            <w:tcW w:w="850"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25,0</w:t>
            </w:r>
          </w:p>
        </w:tc>
        <w:tc>
          <w:tcPr>
            <w:tcW w:w="851"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25,0</w:t>
            </w:r>
          </w:p>
        </w:tc>
        <w:tc>
          <w:tcPr>
            <w:tcW w:w="850"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25,0</w:t>
            </w:r>
          </w:p>
        </w:tc>
        <w:tc>
          <w:tcPr>
            <w:tcW w:w="851"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25,0</w:t>
            </w:r>
          </w:p>
        </w:tc>
        <w:tc>
          <w:tcPr>
            <w:tcW w:w="850" w:type="dxa"/>
          </w:tcPr>
          <w:p w:rsidR="00493182" w:rsidRPr="00AE0A4A" w:rsidRDefault="00493182" w:rsidP="004C6352">
            <w:pPr>
              <w:rPr>
                <w:rFonts w:ascii="Times New Roman" w:hAnsi="Times New Roman"/>
                <w:sz w:val="24"/>
                <w:szCs w:val="24"/>
                <w:lang w:val="uk-UA"/>
              </w:rPr>
            </w:pPr>
            <w:r>
              <w:rPr>
                <w:rFonts w:ascii="Times New Roman" w:hAnsi="Times New Roman"/>
                <w:sz w:val="24"/>
                <w:szCs w:val="24"/>
                <w:lang w:val="uk-UA"/>
              </w:rPr>
              <w:t>25,0</w:t>
            </w:r>
          </w:p>
        </w:tc>
        <w:tc>
          <w:tcPr>
            <w:tcW w:w="1701" w:type="dxa"/>
            <w:vMerge/>
          </w:tcPr>
          <w:p w:rsidR="00493182" w:rsidRPr="00C34331" w:rsidRDefault="00493182" w:rsidP="009D2D58">
            <w:pPr>
              <w:spacing w:after="0" w:line="240" w:lineRule="auto"/>
              <w:rPr>
                <w:rFonts w:ascii="Times New Roman" w:eastAsia="Times New Roman" w:hAnsi="Times New Roman" w:cs="Times New Roman"/>
                <w:sz w:val="24"/>
                <w:szCs w:val="24"/>
                <w:lang w:val="uk-UA" w:eastAsia="uk-UA"/>
              </w:rPr>
            </w:pPr>
          </w:p>
        </w:tc>
      </w:tr>
      <w:tr w:rsidR="0045398E" w:rsidRPr="005930B6" w:rsidTr="009D2D58">
        <w:tc>
          <w:tcPr>
            <w:tcW w:w="648" w:type="dxa"/>
            <w:vMerge/>
          </w:tcPr>
          <w:p w:rsidR="0045398E" w:rsidRPr="00A05127" w:rsidRDefault="0045398E" w:rsidP="0045398E">
            <w:pPr>
              <w:spacing w:after="0" w:line="240" w:lineRule="auto"/>
              <w:jc w:val="center"/>
              <w:rPr>
                <w:rFonts w:ascii="Times New Roman" w:hAnsi="Times New Roman"/>
                <w:sz w:val="24"/>
                <w:szCs w:val="24"/>
                <w:lang w:val="uk-UA"/>
              </w:rPr>
            </w:pPr>
          </w:p>
        </w:tc>
        <w:tc>
          <w:tcPr>
            <w:tcW w:w="1587" w:type="dxa"/>
            <w:vMerge/>
          </w:tcPr>
          <w:p w:rsidR="0045398E" w:rsidRDefault="0045398E" w:rsidP="0045398E">
            <w:pPr>
              <w:spacing w:after="0" w:line="240" w:lineRule="auto"/>
              <w:rPr>
                <w:rFonts w:ascii="Times New Roman" w:hAnsi="Times New Roman"/>
                <w:color w:val="000000"/>
                <w:sz w:val="24"/>
                <w:szCs w:val="24"/>
                <w:lang w:val="uk-UA"/>
              </w:rPr>
            </w:pPr>
          </w:p>
        </w:tc>
        <w:tc>
          <w:tcPr>
            <w:tcW w:w="1559" w:type="dxa"/>
            <w:vMerge/>
          </w:tcPr>
          <w:p w:rsidR="0045398E" w:rsidRDefault="0045398E" w:rsidP="0045398E">
            <w:pPr>
              <w:spacing w:after="0" w:line="240" w:lineRule="auto"/>
              <w:jc w:val="both"/>
              <w:rPr>
                <w:rFonts w:ascii="Times New Roman" w:hAnsi="Times New Roman" w:cs="Times New Roman"/>
                <w:color w:val="000000"/>
                <w:sz w:val="24"/>
                <w:szCs w:val="24"/>
                <w:lang w:val="uk-UA"/>
              </w:rPr>
            </w:pPr>
          </w:p>
        </w:tc>
        <w:tc>
          <w:tcPr>
            <w:tcW w:w="992" w:type="dxa"/>
            <w:vMerge/>
          </w:tcPr>
          <w:p w:rsidR="0045398E" w:rsidRPr="0054502C" w:rsidRDefault="0045398E" w:rsidP="0045398E">
            <w:pPr>
              <w:spacing w:after="0" w:line="240" w:lineRule="auto"/>
              <w:jc w:val="center"/>
              <w:rPr>
                <w:rFonts w:ascii="Times New Roman" w:hAnsi="Times New Roman" w:cs="Times New Roman"/>
                <w:sz w:val="24"/>
                <w:szCs w:val="24"/>
                <w:lang w:val="uk-UA"/>
              </w:rPr>
            </w:pPr>
          </w:p>
        </w:tc>
        <w:tc>
          <w:tcPr>
            <w:tcW w:w="1418" w:type="dxa"/>
            <w:vMerge/>
          </w:tcPr>
          <w:p w:rsidR="0045398E" w:rsidRPr="00592739" w:rsidRDefault="0045398E" w:rsidP="0045398E">
            <w:pPr>
              <w:spacing w:after="0" w:line="240" w:lineRule="auto"/>
              <w:rPr>
                <w:rFonts w:ascii="Times New Roman" w:hAnsi="Times New Roman"/>
                <w:sz w:val="24"/>
                <w:szCs w:val="24"/>
                <w:lang w:val="uk-UA"/>
              </w:rPr>
            </w:pPr>
          </w:p>
        </w:tc>
        <w:tc>
          <w:tcPr>
            <w:tcW w:w="1417" w:type="dxa"/>
          </w:tcPr>
          <w:p w:rsidR="0045398E" w:rsidRDefault="0045398E" w:rsidP="0045398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5398E" w:rsidRPr="005930B6" w:rsidRDefault="0045398E" w:rsidP="0045398E">
            <w:pPr>
              <w:spacing w:after="0" w:line="240" w:lineRule="auto"/>
              <w:jc w:val="center"/>
              <w:rPr>
                <w:rFonts w:ascii="Times New Roman" w:hAnsi="Times New Roman"/>
                <w:sz w:val="24"/>
                <w:szCs w:val="24"/>
                <w:lang w:val="uk-UA"/>
              </w:rPr>
            </w:pPr>
            <w:r>
              <w:rPr>
                <w:rFonts w:ascii="Times New Roman" w:hAnsi="Times New Roman"/>
                <w:sz w:val="24"/>
                <w:szCs w:val="24"/>
                <w:lang w:val="uk-UA"/>
              </w:rPr>
              <w:t>240,0</w:t>
            </w:r>
          </w:p>
        </w:tc>
        <w:tc>
          <w:tcPr>
            <w:tcW w:w="851" w:type="dxa"/>
          </w:tcPr>
          <w:p w:rsidR="0045398E" w:rsidRDefault="0045398E" w:rsidP="0045398E">
            <w:r>
              <w:rPr>
                <w:rFonts w:ascii="Times New Roman" w:hAnsi="Times New Roman"/>
                <w:sz w:val="24"/>
                <w:szCs w:val="24"/>
                <w:lang w:val="uk-UA"/>
              </w:rPr>
              <w:t>40</w:t>
            </w:r>
            <w:r w:rsidRPr="00AE0A4A">
              <w:rPr>
                <w:rFonts w:ascii="Times New Roman" w:hAnsi="Times New Roman"/>
                <w:sz w:val="24"/>
                <w:szCs w:val="24"/>
                <w:lang w:val="uk-UA"/>
              </w:rPr>
              <w:t>,0</w:t>
            </w:r>
          </w:p>
        </w:tc>
        <w:tc>
          <w:tcPr>
            <w:tcW w:w="850" w:type="dxa"/>
          </w:tcPr>
          <w:p w:rsidR="0045398E" w:rsidRDefault="0045398E" w:rsidP="0045398E">
            <w:r w:rsidRPr="0021197A">
              <w:rPr>
                <w:rFonts w:ascii="Times New Roman" w:hAnsi="Times New Roman"/>
                <w:sz w:val="24"/>
                <w:szCs w:val="24"/>
                <w:lang w:val="uk-UA"/>
              </w:rPr>
              <w:t>40,0</w:t>
            </w:r>
          </w:p>
        </w:tc>
        <w:tc>
          <w:tcPr>
            <w:tcW w:w="851" w:type="dxa"/>
          </w:tcPr>
          <w:p w:rsidR="0045398E" w:rsidRDefault="0045398E" w:rsidP="0045398E">
            <w:r w:rsidRPr="0021197A">
              <w:rPr>
                <w:rFonts w:ascii="Times New Roman" w:hAnsi="Times New Roman"/>
                <w:sz w:val="24"/>
                <w:szCs w:val="24"/>
                <w:lang w:val="uk-UA"/>
              </w:rPr>
              <w:t>40,0</w:t>
            </w:r>
          </w:p>
        </w:tc>
        <w:tc>
          <w:tcPr>
            <w:tcW w:w="850" w:type="dxa"/>
          </w:tcPr>
          <w:p w:rsidR="0045398E" w:rsidRDefault="0045398E" w:rsidP="0045398E">
            <w:r w:rsidRPr="0021197A">
              <w:rPr>
                <w:rFonts w:ascii="Times New Roman" w:hAnsi="Times New Roman"/>
                <w:sz w:val="24"/>
                <w:szCs w:val="24"/>
                <w:lang w:val="uk-UA"/>
              </w:rPr>
              <w:t>40,0</w:t>
            </w:r>
          </w:p>
        </w:tc>
        <w:tc>
          <w:tcPr>
            <w:tcW w:w="851" w:type="dxa"/>
          </w:tcPr>
          <w:p w:rsidR="0045398E" w:rsidRDefault="0045398E" w:rsidP="0045398E">
            <w:r w:rsidRPr="0021197A">
              <w:rPr>
                <w:rFonts w:ascii="Times New Roman" w:hAnsi="Times New Roman"/>
                <w:sz w:val="24"/>
                <w:szCs w:val="24"/>
                <w:lang w:val="uk-UA"/>
              </w:rPr>
              <w:t>40,0</w:t>
            </w:r>
          </w:p>
        </w:tc>
        <w:tc>
          <w:tcPr>
            <w:tcW w:w="850" w:type="dxa"/>
          </w:tcPr>
          <w:p w:rsidR="0045398E" w:rsidRDefault="0045398E" w:rsidP="0045398E">
            <w:r w:rsidRPr="0021197A">
              <w:rPr>
                <w:rFonts w:ascii="Times New Roman" w:hAnsi="Times New Roman"/>
                <w:sz w:val="24"/>
                <w:szCs w:val="24"/>
                <w:lang w:val="uk-UA"/>
              </w:rPr>
              <w:t>40,0</w:t>
            </w:r>
          </w:p>
        </w:tc>
        <w:tc>
          <w:tcPr>
            <w:tcW w:w="1701" w:type="dxa"/>
            <w:vMerge/>
          </w:tcPr>
          <w:p w:rsidR="0045398E" w:rsidRPr="00C34331" w:rsidRDefault="0045398E" w:rsidP="0045398E">
            <w:pPr>
              <w:spacing w:after="0" w:line="240" w:lineRule="auto"/>
              <w:rPr>
                <w:rFonts w:ascii="Times New Roman" w:eastAsia="Times New Roman" w:hAnsi="Times New Roman" w:cs="Times New Roman"/>
                <w:sz w:val="24"/>
                <w:szCs w:val="24"/>
                <w:lang w:val="uk-UA" w:eastAsia="uk-UA"/>
              </w:rPr>
            </w:pPr>
          </w:p>
        </w:tc>
      </w:tr>
      <w:tr w:rsidR="00493182" w:rsidRPr="005930B6" w:rsidTr="009D2D58">
        <w:tc>
          <w:tcPr>
            <w:tcW w:w="648" w:type="dxa"/>
            <w:vMerge/>
          </w:tcPr>
          <w:p w:rsidR="00493182" w:rsidRPr="00A05127" w:rsidRDefault="00493182" w:rsidP="002827FE">
            <w:pPr>
              <w:spacing w:after="0" w:line="240" w:lineRule="auto"/>
              <w:jc w:val="center"/>
              <w:rPr>
                <w:rFonts w:ascii="Times New Roman" w:hAnsi="Times New Roman"/>
                <w:sz w:val="24"/>
                <w:szCs w:val="24"/>
                <w:lang w:val="uk-UA"/>
              </w:rPr>
            </w:pPr>
          </w:p>
        </w:tc>
        <w:tc>
          <w:tcPr>
            <w:tcW w:w="1587" w:type="dxa"/>
            <w:vMerge/>
          </w:tcPr>
          <w:p w:rsidR="00493182" w:rsidRDefault="00493182" w:rsidP="002827FE">
            <w:pPr>
              <w:spacing w:after="0" w:line="240" w:lineRule="auto"/>
              <w:rPr>
                <w:rFonts w:ascii="Times New Roman" w:hAnsi="Times New Roman"/>
                <w:color w:val="000000"/>
                <w:sz w:val="24"/>
                <w:szCs w:val="24"/>
                <w:lang w:val="uk-UA"/>
              </w:rPr>
            </w:pPr>
          </w:p>
        </w:tc>
        <w:tc>
          <w:tcPr>
            <w:tcW w:w="1559" w:type="dxa"/>
            <w:vMerge/>
          </w:tcPr>
          <w:p w:rsidR="00493182" w:rsidRPr="00E53601" w:rsidRDefault="00493182" w:rsidP="002827FE">
            <w:pPr>
              <w:spacing w:after="0" w:line="240" w:lineRule="auto"/>
              <w:jc w:val="both"/>
              <w:rPr>
                <w:rFonts w:ascii="Times New Roman" w:hAnsi="Times New Roman" w:cs="Times New Roman"/>
                <w:color w:val="000000"/>
                <w:sz w:val="24"/>
                <w:szCs w:val="24"/>
                <w:lang w:val="uk-UA"/>
              </w:rPr>
            </w:pPr>
          </w:p>
        </w:tc>
        <w:tc>
          <w:tcPr>
            <w:tcW w:w="992" w:type="dxa"/>
          </w:tcPr>
          <w:p w:rsidR="00493182" w:rsidRPr="00E53601" w:rsidRDefault="00493182" w:rsidP="002827FE">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2025 рік</w:t>
            </w:r>
          </w:p>
        </w:tc>
        <w:tc>
          <w:tcPr>
            <w:tcW w:w="1418" w:type="dxa"/>
          </w:tcPr>
          <w:p w:rsidR="00493182" w:rsidRDefault="00493182" w:rsidP="002827FE">
            <w:pPr>
              <w:spacing w:after="0" w:line="240" w:lineRule="auto"/>
              <w:rPr>
                <w:rFonts w:ascii="Times New Roman" w:hAnsi="Times New Roman"/>
                <w:sz w:val="24"/>
                <w:szCs w:val="24"/>
                <w:lang w:val="uk-UA"/>
              </w:rPr>
            </w:pPr>
            <w:r w:rsidRPr="00592739">
              <w:rPr>
                <w:rFonts w:ascii="Times New Roman" w:hAnsi="Times New Roman"/>
                <w:sz w:val="24"/>
                <w:szCs w:val="24"/>
                <w:lang w:val="uk-UA"/>
              </w:rPr>
              <w:t>У</w:t>
            </w:r>
            <w:r w:rsidRPr="004B0223">
              <w:rPr>
                <w:rFonts w:ascii="Times New Roman" w:hAnsi="Times New Roman"/>
                <w:sz w:val="24"/>
                <w:szCs w:val="24"/>
                <w:lang w:val="uk-UA"/>
              </w:rPr>
              <w:t xml:space="preserve">правління </w:t>
            </w:r>
            <w:r w:rsidRPr="00592739">
              <w:rPr>
                <w:rFonts w:ascii="Times New Roman" w:hAnsi="Times New Roman"/>
                <w:sz w:val="24"/>
                <w:szCs w:val="24"/>
                <w:lang w:val="uk-UA"/>
              </w:rPr>
              <w:t>економі</w:t>
            </w:r>
            <w:r>
              <w:rPr>
                <w:rFonts w:ascii="Times New Roman" w:hAnsi="Times New Roman"/>
                <w:sz w:val="24"/>
                <w:szCs w:val="24"/>
                <w:lang w:val="uk-UA"/>
              </w:rPr>
              <w:t>ки апарату виконав-чого комітету</w:t>
            </w:r>
          </w:p>
          <w:p w:rsidR="00493182" w:rsidRPr="00E53601" w:rsidRDefault="00493182" w:rsidP="002827FE">
            <w:pPr>
              <w:spacing w:after="0" w:line="240" w:lineRule="auto"/>
              <w:rPr>
                <w:rFonts w:ascii="Times New Roman" w:hAnsi="Times New Roman" w:cs="Times New Roman"/>
                <w:color w:val="000000"/>
                <w:sz w:val="24"/>
                <w:szCs w:val="24"/>
                <w:lang w:val="uk-UA"/>
              </w:rPr>
            </w:pPr>
            <w:r w:rsidRPr="00592739">
              <w:rPr>
                <w:rFonts w:ascii="Times New Roman" w:hAnsi="Times New Roman"/>
                <w:sz w:val="24"/>
                <w:szCs w:val="24"/>
                <w:lang w:val="uk-UA"/>
              </w:rPr>
              <w:t>міської ради,</w:t>
            </w:r>
            <w:r w:rsidRPr="004B0223">
              <w:rPr>
                <w:rFonts w:ascii="Times New Roman" w:hAnsi="Times New Roman"/>
                <w:sz w:val="24"/>
                <w:szCs w:val="24"/>
                <w:lang w:val="uk-UA"/>
              </w:rPr>
              <w:t xml:space="preserve"> </w:t>
            </w:r>
            <w:r>
              <w:rPr>
                <w:rFonts w:ascii="Times New Roman" w:hAnsi="Times New Roman"/>
                <w:sz w:val="24"/>
                <w:szCs w:val="24"/>
                <w:lang w:val="uk-UA"/>
              </w:rPr>
              <w:t>управління міської ради</w:t>
            </w:r>
            <w:r w:rsidRPr="004B0223">
              <w:rPr>
                <w:rFonts w:ascii="Times New Roman" w:hAnsi="Times New Roman"/>
                <w:sz w:val="24"/>
                <w:szCs w:val="24"/>
                <w:lang w:val="uk-UA"/>
              </w:rPr>
              <w:t>, установ</w:t>
            </w:r>
            <w:r>
              <w:rPr>
                <w:rFonts w:ascii="Times New Roman" w:hAnsi="Times New Roman"/>
                <w:sz w:val="24"/>
                <w:szCs w:val="24"/>
                <w:lang w:val="uk-UA"/>
              </w:rPr>
              <w:t>и та заклади</w:t>
            </w:r>
            <w:r w:rsidRPr="004B0223">
              <w:rPr>
                <w:rFonts w:ascii="Times New Roman" w:hAnsi="Times New Roman"/>
                <w:sz w:val="24"/>
                <w:szCs w:val="24"/>
                <w:lang w:val="uk-UA"/>
              </w:rPr>
              <w:t xml:space="preserve"> бюджетн</w:t>
            </w:r>
            <w:r>
              <w:rPr>
                <w:rFonts w:ascii="Times New Roman" w:hAnsi="Times New Roman"/>
                <w:sz w:val="24"/>
                <w:szCs w:val="24"/>
                <w:lang w:val="uk-UA"/>
              </w:rPr>
              <w:t>ої сфери</w:t>
            </w:r>
          </w:p>
        </w:tc>
        <w:tc>
          <w:tcPr>
            <w:tcW w:w="1417" w:type="dxa"/>
          </w:tcPr>
          <w:p w:rsidR="00493182" w:rsidRDefault="00493182" w:rsidP="002827FE">
            <w:pPr>
              <w:spacing w:after="0" w:line="240" w:lineRule="auto"/>
              <w:rPr>
                <w:rFonts w:ascii="Times New Roman" w:hAnsi="Times New Roman"/>
                <w:sz w:val="24"/>
                <w:szCs w:val="24"/>
                <w:lang w:val="uk-UA"/>
              </w:rPr>
            </w:pPr>
            <w:r w:rsidRPr="00E53601">
              <w:rPr>
                <w:rFonts w:ascii="Times New Roman" w:hAnsi="Times New Roman" w:cs="Times New Roman"/>
                <w:color w:val="000000"/>
                <w:sz w:val="24"/>
                <w:szCs w:val="24"/>
                <w:lang w:val="uk-UA"/>
              </w:rPr>
              <w:t>Не потребує фінансу-вання</w:t>
            </w:r>
          </w:p>
        </w:tc>
        <w:tc>
          <w:tcPr>
            <w:tcW w:w="992" w:type="dxa"/>
          </w:tcPr>
          <w:p w:rsidR="00493182" w:rsidRDefault="00493182" w:rsidP="002827FE">
            <w:pPr>
              <w:spacing w:after="0" w:line="240" w:lineRule="auto"/>
              <w:jc w:val="center"/>
              <w:rPr>
                <w:rFonts w:ascii="Times New Roman" w:hAnsi="Times New Roman"/>
                <w:sz w:val="24"/>
                <w:szCs w:val="24"/>
                <w:lang w:val="uk-UA"/>
              </w:rPr>
            </w:pPr>
            <w:r>
              <w:rPr>
                <w:rFonts w:ascii="Times New Roman" w:hAnsi="Times New Roman"/>
                <w:sz w:val="24"/>
                <w:szCs w:val="24"/>
                <w:lang w:val="uk-UA"/>
              </w:rPr>
              <w:t>0,0</w:t>
            </w:r>
          </w:p>
        </w:tc>
        <w:tc>
          <w:tcPr>
            <w:tcW w:w="851" w:type="dxa"/>
          </w:tcPr>
          <w:p w:rsidR="00493182" w:rsidRDefault="00493182" w:rsidP="002827FE">
            <w:r w:rsidRPr="008809F1">
              <w:rPr>
                <w:rFonts w:ascii="Times New Roman" w:hAnsi="Times New Roman"/>
                <w:sz w:val="24"/>
                <w:szCs w:val="24"/>
                <w:lang w:val="uk-UA"/>
              </w:rPr>
              <w:t>0,0</w:t>
            </w:r>
          </w:p>
        </w:tc>
        <w:tc>
          <w:tcPr>
            <w:tcW w:w="850" w:type="dxa"/>
          </w:tcPr>
          <w:p w:rsidR="00493182" w:rsidRDefault="00493182" w:rsidP="002827FE">
            <w:r w:rsidRPr="008809F1">
              <w:rPr>
                <w:rFonts w:ascii="Times New Roman" w:hAnsi="Times New Roman"/>
                <w:sz w:val="24"/>
                <w:szCs w:val="24"/>
                <w:lang w:val="uk-UA"/>
              </w:rPr>
              <w:t>0,0</w:t>
            </w:r>
          </w:p>
        </w:tc>
        <w:tc>
          <w:tcPr>
            <w:tcW w:w="851" w:type="dxa"/>
          </w:tcPr>
          <w:p w:rsidR="00493182" w:rsidRDefault="00493182" w:rsidP="002827FE">
            <w:r w:rsidRPr="008809F1">
              <w:rPr>
                <w:rFonts w:ascii="Times New Roman" w:hAnsi="Times New Roman"/>
                <w:sz w:val="24"/>
                <w:szCs w:val="24"/>
                <w:lang w:val="uk-UA"/>
              </w:rPr>
              <w:t>0,0</w:t>
            </w:r>
          </w:p>
        </w:tc>
        <w:tc>
          <w:tcPr>
            <w:tcW w:w="850" w:type="dxa"/>
          </w:tcPr>
          <w:p w:rsidR="00493182" w:rsidRDefault="00493182" w:rsidP="002827FE">
            <w:r w:rsidRPr="008809F1">
              <w:rPr>
                <w:rFonts w:ascii="Times New Roman" w:hAnsi="Times New Roman"/>
                <w:sz w:val="24"/>
                <w:szCs w:val="24"/>
                <w:lang w:val="uk-UA"/>
              </w:rPr>
              <w:t>0,0</w:t>
            </w:r>
          </w:p>
        </w:tc>
        <w:tc>
          <w:tcPr>
            <w:tcW w:w="851" w:type="dxa"/>
          </w:tcPr>
          <w:p w:rsidR="00493182" w:rsidRDefault="00493182" w:rsidP="002827FE">
            <w:r w:rsidRPr="008809F1">
              <w:rPr>
                <w:rFonts w:ascii="Times New Roman" w:hAnsi="Times New Roman"/>
                <w:sz w:val="24"/>
                <w:szCs w:val="24"/>
                <w:lang w:val="uk-UA"/>
              </w:rPr>
              <w:t>0,0</w:t>
            </w:r>
          </w:p>
        </w:tc>
        <w:tc>
          <w:tcPr>
            <w:tcW w:w="850" w:type="dxa"/>
          </w:tcPr>
          <w:p w:rsidR="00493182" w:rsidRDefault="00493182" w:rsidP="002827FE">
            <w:r w:rsidRPr="008809F1">
              <w:rPr>
                <w:rFonts w:ascii="Times New Roman" w:hAnsi="Times New Roman"/>
                <w:sz w:val="24"/>
                <w:szCs w:val="24"/>
                <w:lang w:val="uk-UA"/>
              </w:rPr>
              <w:t>0,0</w:t>
            </w:r>
          </w:p>
        </w:tc>
        <w:tc>
          <w:tcPr>
            <w:tcW w:w="1701" w:type="dxa"/>
          </w:tcPr>
          <w:p w:rsidR="00493182" w:rsidRPr="00D97E0D" w:rsidRDefault="00493182" w:rsidP="00D97E0D">
            <w:pPr>
              <w:spacing w:after="0" w:line="240" w:lineRule="auto"/>
              <w:rPr>
                <w:rFonts w:ascii="Times New Roman" w:eastAsia="Times New Roman" w:hAnsi="Times New Roman" w:cs="Times New Roman"/>
                <w:sz w:val="24"/>
                <w:szCs w:val="24"/>
                <w:lang w:val="uk-UA" w:eastAsia="uk-UA"/>
              </w:rPr>
            </w:pPr>
            <w:r w:rsidRPr="00B205E7">
              <w:rPr>
                <w:rFonts w:ascii="Times New Roman" w:eastAsia="Times New Roman" w:hAnsi="Times New Roman" w:cs="Times New Roman"/>
                <w:sz w:val="24"/>
                <w:szCs w:val="24"/>
                <w:lang w:val="uk-UA" w:eastAsia="uk-UA"/>
              </w:rPr>
              <w:t>Стратегічне планування енергоефек</w:t>
            </w:r>
            <w:r>
              <w:rPr>
                <w:rFonts w:ascii="Times New Roman" w:eastAsia="Times New Roman" w:hAnsi="Times New Roman" w:cs="Times New Roman"/>
                <w:sz w:val="24"/>
                <w:szCs w:val="24"/>
                <w:lang w:val="uk-UA" w:eastAsia="uk-UA"/>
              </w:rPr>
              <w:t>-</w:t>
            </w:r>
            <w:r w:rsidRPr="00B205E7">
              <w:rPr>
                <w:rFonts w:ascii="Times New Roman" w:eastAsia="Times New Roman" w:hAnsi="Times New Roman" w:cs="Times New Roman"/>
                <w:sz w:val="24"/>
                <w:szCs w:val="24"/>
                <w:lang w:val="uk-UA" w:eastAsia="uk-UA"/>
              </w:rPr>
              <w:t>тивного розвитку громади.</w:t>
            </w:r>
          </w:p>
          <w:p w:rsidR="00493182" w:rsidRPr="00B205E7" w:rsidRDefault="00493182" w:rsidP="00D97E0D">
            <w:pPr>
              <w:spacing w:after="0" w:line="240" w:lineRule="auto"/>
              <w:rPr>
                <w:rFonts w:ascii="Times New Roman" w:eastAsia="Times New Roman" w:hAnsi="Times New Roman" w:cs="Times New Roman"/>
                <w:sz w:val="24"/>
                <w:szCs w:val="24"/>
                <w:lang w:val="uk-UA" w:eastAsia="uk-UA"/>
              </w:rPr>
            </w:pPr>
            <w:r w:rsidRPr="00B205E7">
              <w:rPr>
                <w:rFonts w:ascii="Times New Roman" w:eastAsia="Times New Roman" w:hAnsi="Times New Roman" w:cs="Times New Roman"/>
                <w:sz w:val="24"/>
                <w:szCs w:val="24"/>
                <w:lang w:val="uk-UA" w:eastAsia="uk-UA"/>
              </w:rPr>
              <w:t>Визначен</w:t>
            </w:r>
            <w:r w:rsidR="00F61951">
              <w:rPr>
                <w:rFonts w:ascii="Times New Roman" w:eastAsia="Times New Roman" w:hAnsi="Times New Roman" w:cs="Times New Roman"/>
                <w:sz w:val="24"/>
                <w:szCs w:val="24"/>
                <w:lang w:val="uk-UA" w:eastAsia="uk-UA"/>
              </w:rPr>
              <w:t>о</w:t>
            </w:r>
            <w:r w:rsidRPr="00B205E7">
              <w:rPr>
                <w:rFonts w:ascii="Times New Roman" w:eastAsia="Times New Roman" w:hAnsi="Times New Roman" w:cs="Times New Roman"/>
                <w:sz w:val="24"/>
                <w:szCs w:val="24"/>
                <w:lang w:val="uk-UA" w:eastAsia="uk-UA"/>
              </w:rPr>
              <w:t xml:space="preserve"> заход</w:t>
            </w:r>
            <w:r w:rsidR="00F61951">
              <w:rPr>
                <w:rFonts w:ascii="Times New Roman" w:eastAsia="Times New Roman" w:hAnsi="Times New Roman" w:cs="Times New Roman"/>
                <w:sz w:val="24"/>
                <w:szCs w:val="24"/>
                <w:lang w:val="uk-UA" w:eastAsia="uk-UA"/>
              </w:rPr>
              <w:t>и</w:t>
            </w:r>
            <w:r w:rsidRPr="00B205E7">
              <w:rPr>
                <w:rFonts w:ascii="Times New Roman" w:eastAsia="Times New Roman" w:hAnsi="Times New Roman" w:cs="Times New Roman"/>
                <w:sz w:val="24"/>
                <w:szCs w:val="24"/>
                <w:lang w:val="uk-UA" w:eastAsia="uk-UA"/>
              </w:rPr>
              <w:t xml:space="preserve"> для зменшення енергоспожи</w:t>
            </w:r>
            <w:r>
              <w:rPr>
                <w:rFonts w:ascii="Times New Roman" w:eastAsia="Times New Roman" w:hAnsi="Times New Roman" w:cs="Times New Roman"/>
                <w:sz w:val="24"/>
                <w:szCs w:val="24"/>
                <w:lang w:val="uk-UA" w:eastAsia="uk-UA"/>
              </w:rPr>
              <w:t>-</w:t>
            </w:r>
            <w:r w:rsidRPr="00B205E7">
              <w:rPr>
                <w:rFonts w:ascii="Times New Roman" w:eastAsia="Times New Roman" w:hAnsi="Times New Roman" w:cs="Times New Roman"/>
                <w:sz w:val="24"/>
                <w:szCs w:val="24"/>
                <w:lang w:val="uk-UA" w:eastAsia="uk-UA"/>
              </w:rPr>
              <w:t>вання та викидів СО</w:t>
            </w:r>
            <w:r w:rsidRPr="00B205E7">
              <w:rPr>
                <w:rFonts w:ascii="Cambria Math" w:eastAsia="Times New Roman" w:hAnsi="Cambria Math" w:cs="Cambria Math"/>
                <w:sz w:val="24"/>
                <w:szCs w:val="24"/>
                <w:lang w:val="uk-UA" w:eastAsia="uk-UA"/>
              </w:rPr>
              <w:t>₂</w:t>
            </w:r>
            <w:r w:rsidRPr="00B205E7">
              <w:rPr>
                <w:rFonts w:ascii="Times New Roman" w:eastAsia="Times New Roman" w:hAnsi="Times New Roman" w:cs="Times New Roman"/>
                <w:sz w:val="24"/>
                <w:szCs w:val="24"/>
                <w:lang w:val="uk-UA" w:eastAsia="uk-UA"/>
              </w:rPr>
              <w:t>.</w:t>
            </w:r>
          </w:p>
          <w:p w:rsidR="00493182" w:rsidRPr="00B205E7" w:rsidRDefault="00493182" w:rsidP="00D97E0D">
            <w:pPr>
              <w:spacing w:after="0" w:line="240" w:lineRule="auto"/>
              <w:rPr>
                <w:rFonts w:ascii="Times New Roman" w:eastAsia="Times New Roman" w:hAnsi="Times New Roman" w:cs="Times New Roman"/>
                <w:sz w:val="24"/>
                <w:szCs w:val="24"/>
                <w:lang w:val="uk-UA" w:eastAsia="uk-UA"/>
              </w:rPr>
            </w:pPr>
            <w:r w:rsidRPr="00B205E7">
              <w:rPr>
                <w:rFonts w:ascii="Times New Roman" w:eastAsia="Times New Roman" w:hAnsi="Times New Roman" w:cs="Times New Roman"/>
                <w:sz w:val="24"/>
                <w:szCs w:val="24"/>
                <w:lang w:val="uk-UA" w:eastAsia="uk-UA"/>
              </w:rPr>
              <w:t>Залучен</w:t>
            </w:r>
            <w:r w:rsidR="00F61951">
              <w:rPr>
                <w:rFonts w:ascii="Times New Roman" w:eastAsia="Times New Roman" w:hAnsi="Times New Roman" w:cs="Times New Roman"/>
                <w:sz w:val="24"/>
                <w:szCs w:val="24"/>
                <w:lang w:val="uk-UA" w:eastAsia="uk-UA"/>
              </w:rPr>
              <w:t>о</w:t>
            </w:r>
            <w:r w:rsidRPr="00B205E7">
              <w:rPr>
                <w:rFonts w:ascii="Times New Roman" w:eastAsia="Times New Roman" w:hAnsi="Times New Roman" w:cs="Times New Roman"/>
                <w:sz w:val="24"/>
                <w:szCs w:val="24"/>
                <w:lang w:val="uk-UA" w:eastAsia="uk-UA"/>
              </w:rPr>
              <w:t xml:space="preserve"> інвестиці</w:t>
            </w:r>
            <w:r w:rsidR="00F61951">
              <w:rPr>
                <w:rFonts w:ascii="Times New Roman" w:eastAsia="Times New Roman" w:hAnsi="Times New Roman" w:cs="Times New Roman"/>
                <w:sz w:val="24"/>
                <w:szCs w:val="24"/>
                <w:lang w:val="uk-UA" w:eastAsia="uk-UA"/>
              </w:rPr>
              <w:t>ї</w:t>
            </w:r>
            <w:r w:rsidRPr="00B205E7">
              <w:rPr>
                <w:rFonts w:ascii="Times New Roman" w:eastAsia="Times New Roman" w:hAnsi="Times New Roman" w:cs="Times New Roman"/>
                <w:sz w:val="24"/>
                <w:szCs w:val="24"/>
                <w:lang w:val="uk-UA" w:eastAsia="uk-UA"/>
              </w:rPr>
              <w:t xml:space="preserve"> та міжнародн</w:t>
            </w:r>
            <w:r w:rsidR="00F61951">
              <w:rPr>
                <w:rFonts w:ascii="Times New Roman" w:eastAsia="Times New Roman" w:hAnsi="Times New Roman" w:cs="Times New Roman"/>
                <w:sz w:val="24"/>
                <w:szCs w:val="24"/>
                <w:lang w:val="uk-UA" w:eastAsia="uk-UA"/>
              </w:rPr>
              <w:t>у</w:t>
            </w:r>
            <w:r w:rsidRPr="00B205E7">
              <w:rPr>
                <w:rFonts w:ascii="Times New Roman" w:eastAsia="Times New Roman" w:hAnsi="Times New Roman" w:cs="Times New Roman"/>
                <w:sz w:val="24"/>
                <w:szCs w:val="24"/>
                <w:lang w:val="uk-UA" w:eastAsia="uk-UA"/>
              </w:rPr>
              <w:t xml:space="preserve"> підтримк</w:t>
            </w:r>
            <w:r w:rsidR="00F61951">
              <w:rPr>
                <w:rFonts w:ascii="Times New Roman" w:eastAsia="Times New Roman" w:hAnsi="Times New Roman" w:cs="Times New Roman"/>
                <w:sz w:val="24"/>
                <w:szCs w:val="24"/>
                <w:lang w:val="uk-UA" w:eastAsia="uk-UA"/>
              </w:rPr>
              <w:t>у</w:t>
            </w:r>
            <w:r w:rsidRPr="00B205E7">
              <w:rPr>
                <w:rFonts w:ascii="Times New Roman" w:eastAsia="Times New Roman" w:hAnsi="Times New Roman" w:cs="Times New Roman"/>
                <w:sz w:val="24"/>
                <w:szCs w:val="24"/>
                <w:lang w:val="uk-UA" w:eastAsia="uk-UA"/>
              </w:rPr>
              <w:t>.</w:t>
            </w:r>
          </w:p>
          <w:p w:rsidR="00493182" w:rsidRPr="00B205E7" w:rsidRDefault="00493182" w:rsidP="00D97E0D">
            <w:pPr>
              <w:spacing w:after="0" w:line="240" w:lineRule="auto"/>
              <w:rPr>
                <w:rFonts w:ascii="Times New Roman" w:eastAsia="Times New Roman" w:hAnsi="Times New Roman" w:cs="Times New Roman"/>
                <w:sz w:val="24"/>
                <w:szCs w:val="24"/>
                <w:lang w:val="uk-UA" w:eastAsia="uk-UA"/>
              </w:rPr>
            </w:pPr>
            <w:r w:rsidRPr="00B205E7">
              <w:rPr>
                <w:rFonts w:ascii="Times New Roman" w:eastAsia="Times New Roman" w:hAnsi="Times New Roman" w:cs="Times New Roman"/>
                <w:sz w:val="24"/>
                <w:szCs w:val="24"/>
                <w:lang w:val="uk-UA" w:eastAsia="uk-UA"/>
              </w:rPr>
              <w:t>Підвищен</w:t>
            </w:r>
            <w:r w:rsidR="00F61951">
              <w:rPr>
                <w:rFonts w:ascii="Times New Roman" w:eastAsia="Times New Roman" w:hAnsi="Times New Roman" w:cs="Times New Roman"/>
                <w:sz w:val="24"/>
                <w:szCs w:val="24"/>
                <w:lang w:val="uk-UA" w:eastAsia="uk-UA"/>
              </w:rPr>
              <w:t>о</w:t>
            </w:r>
            <w:r w:rsidRPr="00B205E7">
              <w:rPr>
                <w:rFonts w:ascii="Times New Roman" w:eastAsia="Times New Roman" w:hAnsi="Times New Roman" w:cs="Times New Roman"/>
                <w:sz w:val="24"/>
                <w:szCs w:val="24"/>
                <w:lang w:val="uk-UA" w:eastAsia="uk-UA"/>
              </w:rPr>
              <w:t xml:space="preserve"> енергетичн</w:t>
            </w:r>
            <w:r w:rsidR="00F61951">
              <w:rPr>
                <w:rFonts w:ascii="Times New Roman" w:eastAsia="Times New Roman" w:hAnsi="Times New Roman" w:cs="Times New Roman"/>
                <w:sz w:val="24"/>
                <w:szCs w:val="24"/>
                <w:lang w:val="uk-UA" w:eastAsia="uk-UA"/>
              </w:rPr>
              <w:t>у</w:t>
            </w:r>
            <w:r w:rsidRPr="00B205E7">
              <w:rPr>
                <w:rFonts w:ascii="Times New Roman" w:eastAsia="Times New Roman" w:hAnsi="Times New Roman" w:cs="Times New Roman"/>
                <w:sz w:val="24"/>
                <w:szCs w:val="24"/>
                <w:lang w:val="uk-UA" w:eastAsia="uk-UA"/>
              </w:rPr>
              <w:t xml:space="preserve"> безпек</w:t>
            </w:r>
            <w:r w:rsidR="00F61951">
              <w:rPr>
                <w:rFonts w:ascii="Times New Roman" w:eastAsia="Times New Roman" w:hAnsi="Times New Roman" w:cs="Times New Roman"/>
                <w:sz w:val="24"/>
                <w:szCs w:val="24"/>
                <w:lang w:val="uk-UA" w:eastAsia="uk-UA"/>
              </w:rPr>
              <w:t>у</w:t>
            </w:r>
            <w:r w:rsidRPr="00B205E7">
              <w:rPr>
                <w:rFonts w:ascii="Times New Roman" w:eastAsia="Times New Roman" w:hAnsi="Times New Roman" w:cs="Times New Roman"/>
                <w:sz w:val="24"/>
                <w:szCs w:val="24"/>
                <w:lang w:val="uk-UA" w:eastAsia="uk-UA"/>
              </w:rPr>
              <w:t xml:space="preserve"> громади.</w:t>
            </w:r>
          </w:p>
          <w:p w:rsidR="00493182" w:rsidRPr="00D97E0D" w:rsidRDefault="00493182" w:rsidP="002827FE">
            <w:pPr>
              <w:spacing w:after="0" w:line="240" w:lineRule="auto"/>
              <w:rPr>
                <w:rFonts w:ascii="Times New Roman" w:eastAsia="Times New Roman" w:hAnsi="Times New Roman" w:cs="Times New Roman"/>
                <w:sz w:val="24"/>
                <w:szCs w:val="24"/>
                <w:lang w:val="uk-UA" w:eastAsia="uk-UA"/>
              </w:rPr>
            </w:pPr>
            <w:r w:rsidRPr="00B205E7">
              <w:rPr>
                <w:rFonts w:ascii="Times New Roman" w:eastAsia="Times New Roman" w:hAnsi="Times New Roman" w:cs="Times New Roman"/>
                <w:sz w:val="24"/>
                <w:szCs w:val="24"/>
                <w:lang w:val="uk-UA" w:eastAsia="uk-UA"/>
              </w:rPr>
              <w:t>Виконан</w:t>
            </w:r>
            <w:r w:rsidR="00D91260">
              <w:rPr>
                <w:rFonts w:ascii="Times New Roman" w:eastAsia="Times New Roman" w:hAnsi="Times New Roman" w:cs="Times New Roman"/>
                <w:sz w:val="24"/>
                <w:szCs w:val="24"/>
                <w:lang w:val="uk-UA" w:eastAsia="uk-UA"/>
              </w:rPr>
              <w:t>о</w:t>
            </w:r>
            <w:r w:rsidRPr="00B205E7">
              <w:rPr>
                <w:rFonts w:ascii="Times New Roman" w:eastAsia="Times New Roman" w:hAnsi="Times New Roman" w:cs="Times New Roman"/>
                <w:sz w:val="24"/>
                <w:szCs w:val="24"/>
                <w:lang w:val="uk-UA" w:eastAsia="uk-UA"/>
              </w:rPr>
              <w:t xml:space="preserve"> зобов’язан</w:t>
            </w:r>
            <w:r w:rsidR="00D91260">
              <w:rPr>
                <w:rFonts w:ascii="Times New Roman" w:eastAsia="Times New Roman" w:hAnsi="Times New Roman" w:cs="Times New Roman"/>
                <w:sz w:val="24"/>
                <w:szCs w:val="24"/>
                <w:lang w:val="uk-UA" w:eastAsia="uk-UA"/>
              </w:rPr>
              <w:t>ня</w:t>
            </w:r>
            <w:r w:rsidRPr="00B205E7">
              <w:rPr>
                <w:rFonts w:ascii="Times New Roman" w:eastAsia="Times New Roman" w:hAnsi="Times New Roman" w:cs="Times New Roman"/>
                <w:sz w:val="24"/>
                <w:szCs w:val="24"/>
                <w:lang w:val="uk-UA" w:eastAsia="uk-UA"/>
              </w:rPr>
              <w:t xml:space="preserve"> за «Угодою мерів Схід».</w:t>
            </w:r>
          </w:p>
        </w:tc>
      </w:tr>
      <w:tr w:rsidR="00DB55CC" w:rsidRPr="005930B6" w:rsidTr="009D2D58">
        <w:tc>
          <w:tcPr>
            <w:tcW w:w="648" w:type="dxa"/>
            <w:vMerge/>
          </w:tcPr>
          <w:p w:rsidR="00DB55CC" w:rsidRPr="00A05127" w:rsidRDefault="00DB55CC" w:rsidP="00DB55CC">
            <w:pPr>
              <w:spacing w:after="0" w:line="240" w:lineRule="auto"/>
              <w:jc w:val="center"/>
              <w:rPr>
                <w:rFonts w:ascii="Times New Roman" w:hAnsi="Times New Roman"/>
                <w:sz w:val="24"/>
                <w:szCs w:val="24"/>
                <w:lang w:val="uk-UA"/>
              </w:rPr>
            </w:pPr>
          </w:p>
        </w:tc>
        <w:tc>
          <w:tcPr>
            <w:tcW w:w="1587" w:type="dxa"/>
            <w:vMerge/>
          </w:tcPr>
          <w:p w:rsidR="00DB55CC" w:rsidRDefault="00DB55CC" w:rsidP="00DB55CC">
            <w:pPr>
              <w:spacing w:after="0" w:line="240" w:lineRule="auto"/>
              <w:rPr>
                <w:rFonts w:ascii="Times New Roman" w:hAnsi="Times New Roman"/>
                <w:color w:val="000000"/>
                <w:sz w:val="24"/>
                <w:szCs w:val="24"/>
                <w:lang w:val="uk-UA"/>
              </w:rPr>
            </w:pPr>
          </w:p>
        </w:tc>
        <w:tc>
          <w:tcPr>
            <w:tcW w:w="1559" w:type="dxa"/>
          </w:tcPr>
          <w:p w:rsidR="00DB55CC" w:rsidRDefault="00172D72" w:rsidP="00DB55CC">
            <w:pPr>
              <w:spacing w:after="0" w:line="240" w:lineRule="auto"/>
              <w:rPr>
                <w:rFonts w:ascii="Times New Roman" w:hAnsi="Times New Roman"/>
                <w:sz w:val="24"/>
                <w:szCs w:val="24"/>
                <w:lang w:val="uk-UA"/>
              </w:rPr>
            </w:pPr>
            <w:r>
              <w:rPr>
                <w:rFonts w:ascii="Times New Roman" w:hAnsi="Times New Roman"/>
                <w:sz w:val="24"/>
                <w:szCs w:val="24"/>
                <w:lang w:val="uk-UA"/>
              </w:rPr>
              <w:t xml:space="preserve">1.4. </w:t>
            </w:r>
            <w:r w:rsidR="00DB55CC">
              <w:rPr>
                <w:rFonts w:ascii="Times New Roman" w:hAnsi="Times New Roman"/>
                <w:sz w:val="24"/>
                <w:szCs w:val="24"/>
                <w:lang w:val="uk-UA"/>
              </w:rPr>
              <w:t xml:space="preserve">Постійне залучення </w:t>
            </w:r>
            <w:r w:rsidR="00DB55CC">
              <w:rPr>
                <w:rFonts w:ascii="Times New Roman" w:hAnsi="Times New Roman"/>
                <w:sz w:val="24"/>
                <w:szCs w:val="24"/>
                <w:lang w:val="uk-UA"/>
              </w:rPr>
              <w:lastRenderedPageBreak/>
              <w:t xml:space="preserve">позабюджет-них коштів для реалізації заходів енергоефек-тивності та енергозбере-ження </w:t>
            </w:r>
          </w:p>
        </w:tc>
        <w:tc>
          <w:tcPr>
            <w:tcW w:w="992" w:type="dxa"/>
          </w:tcPr>
          <w:p w:rsidR="00DB55CC" w:rsidRPr="005930B6" w:rsidRDefault="00E00133" w:rsidP="00E00133">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2025-2030</w:t>
            </w:r>
            <w:r w:rsidR="00DB55CC">
              <w:rPr>
                <w:rFonts w:ascii="Times New Roman" w:hAnsi="Times New Roman"/>
                <w:sz w:val="24"/>
                <w:szCs w:val="24"/>
                <w:lang w:val="uk-UA"/>
              </w:rPr>
              <w:t xml:space="preserve"> рік</w:t>
            </w:r>
          </w:p>
        </w:tc>
        <w:tc>
          <w:tcPr>
            <w:tcW w:w="1418" w:type="dxa"/>
          </w:tcPr>
          <w:p w:rsidR="00DB55CC" w:rsidRPr="00592739" w:rsidRDefault="00DB55CC" w:rsidP="00DB55CC">
            <w:pPr>
              <w:spacing w:after="0" w:line="240" w:lineRule="auto"/>
              <w:rPr>
                <w:rFonts w:ascii="Times New Roman" w:hAnsi="Times New Roman"/>
                <w:sz w:val="24"/>
                <w:szCs w:val="24"/>
                <w:lang w:val="uk-UA"/>
              </w:rPr>
            </w:pPr>
            <w:r w:rsidRPr="00592739">
              <w:rPr>
                <w:rFonts w:ascii="Times New Roman" w:hAnsi="Times New Roman"/>
                <w:sz w:val="24"/>
                <w:szCs w:val="24"/>
                <w:lang w:val="uk-UA"/>
              </w:rPr>
              <w:t>У</w:t>
            </w:r>
            <w:r w:rsidRPr="00001E0E">
              <w:rPr>
                <w:rFonts w:ascii="Times New Roman" w:hAnsi="Times New Roman"/>
                <w:sz w:val="24"/>
                <w:szCs w:val="24"/>
                <w:lang w:val="uk-UA"/>
              </w:rPr>
              <w:t xml:space="preserve">правління </w:t>
            </w:r>
            <w:r w:rsidRPr="00592739">
              <w:rPr>
                <w:rFonts w:ascii="Times New Roman" w:hAnsi="Times New Roman"/>
                <w:sz w:val="24"/>
                <w:szCs w:val="24"/>
                <w:lang w:val="uk-UA"/>
              </w:rPr>
              <w:t>еконо</w:t>
            </w:r>
            <w:r>
              <w:rPr>
                <w:rFonts w:ascii="Times New Roman" w:hAnsi="Times New Roman"/>
                <w:sz w:val="24"/>
                <w:szCs w:val="24"/>
                <w:lang w:val="uk-UA"/>
              </w:rPr>
              <w:t xml:space="preserve">міки апарату </w:t>
            </w:r>
            <w:r>
              <w:rPr>
                <w:rFonts w:ascii="Times New Roman" w:hAnsi="Times New Roman"/>
                <w:sz w:val="24"/>
                <w:szCs w:val="24"/>
                <w:lang w:val="uk-UA"/>
              </w:rPr>
              <w:lastRenderedPageBreak/>
              <w:t>виконав-чого комітету</w:t>
            </w:r>
            <w:r w:rsidRPr="00592739">
              <w:rPr>
                <w:rFonts w:ascii="Times New Roman" w:hAnsi="Times New Roman"/>
                <w:sz w:val="24"/>
                <w:szCs w:val="24"/>
                <w:lang w:val="uk-UA"/>
              </w:rPr>
              <w:t xml:space="preserve"> міської ради,</w:t>
            </w:r>
            <w:r w:rsidRPr="00001E0E">
              <w:rPr>
                <w:rFonts w:ascii="Times New Roman" w:hAnsi="Times New Roman"/>
                <w:sz w:val="24"/>
                <w:szCs w:val="24"/>
                <w:lang w:val="uk-UA"/>
              </w:rPr>
              <w:t xml:space="preserve"> управлін</w:t>
            </w:r>
            <w:r>
              <w:rPr>
                <w:rFonts w:ascii="Times New Roman" w:hAnsi="Times New Roman"/>
                <w:sz w:val="24"/>
                <w:szCs w:val="24"/>
                <w:lang w:val="uk-UA"/>
              </w:rPr>
              <w:t xml:space="preserve">ня міської ради, установи та заклади </w:t>
            </w:r>
            <w:r w:rsidRPr="00001E0E">
              <w:rPr>
                <w:rFonts w:ascii="Times New Roman" w:hAnsi="Times New Roman"/>
                <w:sz w:val="24"/>
                <w:szCs w:val="24"/>
                <w:lang w:val="uk-UA"/>
              </w:rPr>
              <w:t>бюджетн</w:t>
            </w:r>
            <w:r>
              <w:rPr>
                <w:rFonts w:ascii="Times New Roman" w:hAnsi="Times New Roman"/>
                <w:sz w:val="24"/>
                <w:szCs w:val="24"/>
                <w:lang w:val="uk-UA"/>
              </w:rPr>
              <w:t>ої сфери</w:t>
            </w:r>
          </w:p>
        </w:tc>
        <w:tc>
          <w:tcPr>
            <w:tcW w:w="1417" w:type="dxa"/>
          </w:tcPr>
          <w:p w:rsidR="00DB55CC" w:rsidRDefault="00DB55CC" w:rsidP="00DB55CC">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Не потребує фінансу-</w:t>
            </w:r>
            <w:r>
              <w:rPr>
                <w:rFonts w:ascii="Times New Roman" w:hAnsi="Times New Roman"/>
                <w:sz w:val="24"/>
                <w:szCs w:val="24"/>
                <w:lang w:val="uk-UA"/>
              </w:rPr>
              <w:lastRenderedPageBreak/>
              <w:t>вання</w:t>
            </w:r>
          </w:p>
        </w:tc>
        <w:tc>
          <w:tcPr>
            <w:tcW w:w="992" w:type="dxa"/>
          </w:tcPr>
          <w:p w:rsidR="00DB55CC" w:rsidRDefault="00DB55CC" w:rsidP="00DB55CC">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0,0</w:t>
            </w:r>
          </w:p>
        </w:tc>
        <w:tc>
          <w:tcPr>
            <w:tcW w:w="851" w:type="dxa"/>
          </w:tcPr>
          <w:p w:rsidR="00DB55CC" w:rsidRDefault="00DB55CC" w:rsidP="00DB55CC">
            <w:pPr>
              <w:jc w:val="center"/>
            </w:pPr>
            <w:r w:rsidRPr="002159C0">
              <w:rPr>
                <w:rFonts w:ascii="Times New Roman" w:hAnsi="Times New Roman"/>
                <w:sz w:val="24"/>
                <w:szCs w:val="24"/>
                <w:lang w:val="uk-UA"/>
              </w:rPr>
              <w:t>0,0</w:t>
            </w:r>
          </w:p>
        </w:tc>
        <w:tc>
          <w:tcPr>
            <w:tcW w:w="850" w:type="dxa"/>
          </w:tcPr>
          <w:p w:rsidR="00DB55CC" w:rsidRDefault="00DB55CC" w:rsidP="00DB55CC">
            <w:pPr>
              <w:jc w:val="center"/>
            </w:pPr>
            <w:r w:rsidRPr="002159C0">
              <w:rPr>
                <w:rFonts w:ascii="Times New Roman" w:hAnsi="Times New Roman"/>
                <w:sz w:val="24"/>
                <w:szCs w:val="24"/>
                <w:lang w:val="uk-UA"/>
              </w:rPr>
              <w:t>0,0</w:t>
            </w:r>
          </w:p>
        </w:tc>
        <w:tc>
          <w:tcPr>
            <w:tcW w:w="851" w:type="dxa"/>
          </w:tcPr>
          <w:p w:rsidR="00DB55CC" w:rsidRDefault="00DB55CC" w:rsidP="00DB55CC">
            <w:pPr>
              <w:jc w:val="center"/>
            </w:pPr>
            <w:r w:rsidRPr="002159C0">
              <w:rPr>
                <w:rFonts w:ascii="Times New Roman" w:hAnsi="Times New Roman"/>
                <w:sz w:val="24"/>
                <w:szCs w:val="24"/>
                <w:lang w:val="uk-UA"/>
              </w:rPr>
              <w:t>0,0</w:t>
            </w:r>
          </w:p>
        </w:tc>
        <w:tc>
          <w:tcPr>
            <w:tcW w:w="850" w:type="dxa"/>
          </w:tcPr>
          <w:p w:rsidR="00DB55CC" w:rsidRDefault="00DB55CC" w:rsidP="00DB55CC">
            <w:pPr>
              <w:jc w:val="center"/>
            </w:pPr>
            <w:r w:rsidRPr="002159C0">
              <w:rPr>
                <w:rFonts w:ascii="Times New Roman" w:hAnsi="Times New Roman"/>
                <w:sz w:val="24"/>
                <w:szCs w:val="24"/>
                <w:lang w:val="uk-UA"/>
              </w:rPr>
              <w:t>0,0</w:t>
            </w:r>
          </w:p>
        </w:tc>
        <w:tc>
          <w:tcPr>
            <w:tcW w:w="851" w:type="dxa"/>
          </w:tcPr>
          <w:p w:rsidR="00DB55CC" w:rsidRDefault="00DB55CC" w:rsidP="00DB55CC">
            <w:pPr>
              <w:jc w:val="center"/>
            </w:pPr>
            <w:r w:rsidRPr="002159C0">
              <w:rPr>
                <w:rFonts w:ascii="Times New Roman" w:hAnsi="Times New Roman"/>
                <w:sz w:val="24"/>
                <w:szCs w:val="24"/>
                <w:lang w:val="uk-UA"/>
              </w:rPr>
              <w:t>0,0</w:t>
            </w:r>
          </w:p>
        </w:tc>
        <w:tc>
          <w:tcPr>
            <w:tcW w:w="850" w:type="dxa"/>
          </w:tcPr>
          <w:p w:rsidR="00DB55CC" w:rsidRDefault="00DB55CC" w:rsidP="00DB55CC">
            <w:pPr>
              <w:jc w:val="center"/>
            </w:pPr>
            <w:r w:rsidRPr="002159C0">
              <w:rPr>
                <w:rFonts w:ascii="Times New Roman" w:hAnsi="Times New Roman"/>
                <w:sz w:val="24"/>
                <w:szCs w:val="24"/>
                <w:lang w:val="uk-UA"/>
              </w:rPr>
              <w:t>0,0</w:t>
            </w:r>
          </w:p>
        </w:tc>
        <w:tc>
          <w:tcPr>
            <w:tcW w:w="1701" w:type="dxa"/>
          </w:tcPr>
          <w:p w:rsidR="00DB55CC" w:rsidRPr="00EB7A7C" w:rsidRDefault="00DB55CC" w:rsidP="00DB55CC">
            <w:pPr>
              <w:spacing w:after="0" w:line="240" w:lineRule="auto"/>
              <w:rPr>
                <w:rFonts w:ascii="Times New Roman" w:eastAsia="Times New Roman" w:hAnsi="Times New Roman" w:cs="Times New Roman"/>
                <w:sz w:val="24"/>
                <w:szCs w:val="24"/>
                <w:lang w:val="uk-UA" w:eastAsia="uk-UA"/>
              </w:rPr>
            </w:pPr>
            <w:r w:rsidRPr="00EB7A7C">
              <w:rPr>
                <w:rFonts w:ascii="Times New Roman" w:eastAsia="Times New Roman" w:hAnsi="Times New Roman" w:cs="Times New Roman"/>
                <w:sz w:val="24"/>
                <w:szCs w:val="24"/>
                <w:lang w:val="uk-UA" w:eastAsia="uk-UA"/>
              </w:rPr>
              <w:t>Збільшен</w:t>
            </w:r>
            <w:r w:rsidR="00F61951">
              <w:rPr>
                <w:rFonts w:ascii="Times New Roman" w:eastAsia="Times New Roman" w:hAnsi="Times New Roman" w:cs="Times New Roman"/>
                <w:sz w:val="24"/>
                <w:szCs w:val="24"/>
                <w:lang w:val="uk-UA" w:eastAsia="uk-UA"/>
              </w:rPr>
              <w:t>о</w:t>
            </w:r>
            <w:r w:rsidRPr="00EB7A7C">
              <w:rPr>
                <w:rFonts w:ascii="Times New Roman" w:eastAsia="Times New Roman" w:hAnsi="Times New Roman" w:cs="Times New Roman"/>
                <w:sz w:val="24"/>
                <w:szCs w:val="24"/>
                <w:lang w:val="uk-UA" w:eastAsia="uk-UA"/>
              </w:rPr>
              <w:t xml:space="preserve"> фінансування енергоефек</w:t>
            </w:r>
            <w:r w:rsidR="00DD163A">
              <w:rPr>
                <w:rFonts w:ascii="Times New Roman" w:eastAsia="Times New Roman" w:hAnsi="Times New Roman" w:cs="Times New Roman"/>
                <w:sz w:val="24"/>
                <w:szCs w:val="24"/>
                <w:lang w:val="uk-UA" w:eastAsia="uk-UA"/>
              </w:rPr>
              <w:t>-</w:t>
            </w:r>
            <w:r w:rsidRPr="00EB7A7C">
              <w:rPr>
                <w:rFonts w:ascii="Times New Roman" w:eastAsia="Times New Roman" w:hAnsi="Times New Roman" w:cs="Times New Roman"/>
                <w:sz w:val="24"/>
                <w:szCs w:val="24"/>
                <w:lang w:val="uk-UA" w:eastAsia="uk-UA"/>
              </w:rPr>
              <w:lastRenderedPageBreak/>
              <w:t>тивних проєктів.</w:t>
            </w:r>
          </w:p>
          <w:p w:rsidR="00DB55CC" w:rsidRPr="00EB7A7C" w:rsidRDefault="00DB55CC" w:rsidP="00DB55CC">
            <w:pPr>
              <w:spacing w:after="0" w:line="240" w:lineRule="auto"/>
              <w:rPr>
                <w:rFonts w:ascii="Times New Roman" w:eastAsia="Times New Roman" w:hAnsi="Times New Roman" w:cs="Times New Roman"/>
                <w:sz w:val="24"/>
                <w:szCs w:val="24"/>
                <w:lang w:val="uk-UA" w:eastAsia="uk-UA"/>
              </w:rPr>
            </w:pPr>
            <w:r w:rsidRPr="00EB7A7C">
              <w:rPr>
                <w:rFonts w:ascii="Times New Roman" w:eastAsia="Times New Roman" w:hAnsi="Times New Roman" w:cs="Times New Roman"/>
                <w:sz w:val="24"/>
                <w:szCs w:val="24"/>
                <w:lang w:val="uk-UA" w:eastAsia="uk-UA"/>
              </w:rPr>
              <w:t>Зменшен</w:t>
            </w:r>
            <w:r w:rsidR="00F61951">
              <w:rPr>
                <w:rFonts w:ascii="Times New Roman" w:eastAsia="Times New Roman" w:hAnsi="Times New Roman" w:cs="Times New Roman"/>
                <w:sz w:val="24"/>
                <w:szCs w:val="24"/>
                <w:lang w:val="uk-UA" w:eastAsia="uk-UA"/>
              </w:rPr>
              <w:t>о</w:t>
            </w:r>
            <w:r w:rsidRPr="00EB7A7C">
              <w:rPr>
                <w:rFonts w:ascii="Times New Roman" w:eastAsia="Times New Roman" w:hAnsi="Times New Roman" w:cs="Times New Roman"/>
                <w:sz w:val="24"/>
                <w:szCs w:val="24"/>
                <w:lang w:val="uk-UA" w:eastAsia="uk-UA"/>
              </w:rPr>
              <w:t xml:space="preserve"> навантаження на місцевий бюджет.</w:t>
            </w:r>
          </w:p>
          <w:p w:rsidR="00DB55CC" w:rsidRPr="00EB7A7C" w:rsidRDefault="00DB55CC" w:rsidP="00DB55CC">
            <w:pPr>
              <w:spacing w:after="0" w:line="240" w:lineRule="auto"/>
              <w:rPr>
                <w:rFonts w:ascii="Times New Roman" w:eastAsia="Times New Roman" w:hAnsi="Times New Roman" w:cs="Times New Roman"/>
                <w:sz w:val="24"/>
                <w:szCs w:val="24"/>
                <w:lang w:val="uk-UA" w:eastAsia="uk-UA"/>
              </w:rPr>
            </w:pPr>
            <w:r w:rsidRPr="00EB7A7C">
              <w:rPr>
                <w:rFonts w:ascii="Times New Roman" w:eastAsia="Times New Roman" w:hAnsi="Times New Roman" w:cs="Times New Roman"/>
                <w:sz w:val="24"/>
                <w:szCs w:val="24"/>
                <w:lang w:val="uk-UA" w:eastAsia="uk-UA"/>
              </w:rPr>
              <w:t>Прискорен</w:t>
            </w:r>
            <w:r w:rsidR="00F61951">
              <w:rPr>
                <w:rFonts w:ascii="Times New Roman" w:eastAsia="Times New Roman" w:hAnsi="Times New Roman" w:cs="Times New Roman"/>
                <w:sz w:val="24"/>
                <w:szCs w:val="24"/>
                <w:lang w:val="uk-UA" w:eastAsia="uk-UA"/>
              </w:rPr>
              <w:t>о</w:t>
            </w:r>
            <w:r w:rsidRPr="00EB7A7C">
              <w:rPr>
                <w:rFonts w:ascii="Times New Roman" w:eastAsia="Times New Roman" w:hAnsi="Times New Roman" w:cs="Times New Roman"/>
                <w:sz w:val="24"/>
                <w:szCs w:val="24"/>
                <w:lang w:val="uk-UA" w:eastAsia="uk-UA"/>
              </w:rPr>
              <w:t xml:space="preserve"> впровадження енергозбері</w:t>
            </w:r>
            <w:r w:rsidR="00E00133">
              <w:rPr>
                <w:rFonts w:ascii="Times New Roman" w:eastAsia="Times New Roman" w:hAnsi="Times New Roman" w:cs="Times New Roman"/>
                <w:sz w:val="24"/>
                <w:szCs w:val="24"/>
                <w:lang w:val="uk-UA" w:eastAsia="uk-UA"/>
              </w:rPr>
              <w:t>-</w:t>
            </w:r>
            <w:r w:rsidRPr="00EB7A7C">
              <w:rPr>
                <w:rFonts w:ascii="Times New Roman" w:eastAsia="Times New Roman" w:hAnsi="Times New Roman" w:cs="Times New Roman"/>
                <w:sz w:val="24"/>
                <w:szCs w:val="24"/>
                <w:lang w:val="uk-UA" w:eastAsia="uk-UA"/>
              </w:rPr>
              <w:t>гаючих заходів.</w:t>
            </w:r>
          </w:p>
          <w:p w:rsidR="00DB55CC" w:rsidRPr="00EB7A7C" w:rsidRDefault="00DB55CC" w:rsidP="00DB55CC">
            <w:pPr>
              <w:spacing w:after="0" w:line="240" w:lineRule="auto"/>
              <w:rPr>
                <w:rFonts w:ascii="Times New Roman" w:eastAsia="Times New Roman" w:hAnsi="Times New Roman" w:cs="Times New Roman"/>
                <w:sz w:val="24"/>
                <w:szCs w:val="24"/>
                <w:lang w:val="uk-UA" w:eastAsia="uk-UA"/>
              </w:rPr>
            </w:pPr>
            <w:r w:rsidRPr="00EB7A7C">
              <w:rPr>
                <w:rFonts w:ascii="Times New Roman" w:eastAsia="Times New Roman" w:hAnsi="Times New Roman" w:cs="Times New Roman"/>
                <w:sz w:val="24"/>
                <w:szCs w:val="24"/>
                <w:lang w:val="uk-UA" w:eastAsia="uk-UA"/>
              </w:rPr>
              <w:t>Розширен</w:t>
            </w:r>
            <w:r w:rsidR="00F61951">
              <w:rPr>
                <w:rFonts w:ascii="Times New Roman" w:eastAsia="Times New Roman" w:hAnsi="Times New Roman" w:cs="Times New Roman"/>
                <w:sz w:val="24"/>
                <w:szCs w:val="24"/>
                <w:lang w:val="uk-UA" w:eastAsia="uk-UA"/>
              </w:rPr>
              <w:t>о</w:t>
            </w:r>
            <w:r w:rsidRPr="00EB7A7C">
              <w:rPr>
                <w:rFonts w:ascii="Times New Roman" w:eastAsia="Times New Roman" w:hAnsi="Times New Roman" w:cs="Times New Roman"/>
                <w:sz w:val="24"/>
                <w:szCs w:val="24"/>
                <w:lang w:val="uk-UA" w:eastAsia="uk-UA"/>
              </w:rPr>
              <w:t xml:space="preserve"> партнерств з </w:t>
            </w:r>
            <w:r w:rsidR="0099470A">
              <w:rPr>
                <w:rFonts w:ascii="Times New Roman" w:eastAsia="Times New Roman" w:hAnsi="Times New Roman" w:cs="Times New Roman"/>
                <w:sz w:val="24"/>
                <w:szCs w:val="24"/>
                <w:lang w:val="uk-UA" w:eastAsia="uk-UA"/>
              </w:rPr>
              <w:t>між народ-</w:t>
            </w:r>
            <w:r w:rsidRPr="00EB7A7C">
              <w:rPr>
                <w:rFonts w:ascii="Times New Roman" w:eastAsia="Times New Roman" w:hAnsi="Times New Roman" w:cs="Times New Roman"/>
                <w:sz w:val="24"/>
                <w:szCs w:val="24"/>
                <w:lang w:val="uk-UA" w:eastAsia="uk-UA"/>
              </w:rPr>
              <w:t>ними та національни</w:t>
            </w:r>
            <w:r w:rsidR="00B40C0E">
              <w:rPr>
                <w:rFonts w:ascii="Times New Roman" w:eastAsia="Times New Roman" w:hAnsi="Times New Roman" w:cs="Times New Roman"/>
                <w:sz w:val="24"/>
                <w:szCs w:val="24"/>
                <w:lang w:val="uk-UA" w:eastAsia="uk-UA"/>
              </w:rPr>
              <w:t>-</w:t>
            </w:r>
            <w:r w:rsidRPr="00EB7A7C">
              <w:rPr>
                <w:rFonts w:ascii="Times New Roman" w:eastAsia="Times New Roman" w:hAnsi="Times New Roman" w:cs="Times New Roman"/>
                <w:sz w:val="24"/>
                <w:szCs w:val="24"/>
                <w:lang w:val="uk-UA" w:eastAsia="uk-UA"/>
              </w:rPr>
              <w:t>ми органі</w:t>
            </w:r>
            <w:r w:rsidR="00DD163A">
              <w:rPr>
                <w:rFonts w:ascii="Times New Roman" w:eastAsia="Times New Roman" w:hAnsi="Times New Roman" w:cs="Times New Roman"/>
                <w:sz w:val="24"/>
                <w:szCs w:val="24"/>
                <w:lang w:val="uk-UA" w:eastAsia="uk-UA"/>
              </w:rPr>
              <w:t>-</w:t>
            </w:r>
            <w:r w:rsidRPr="00EB7A7C">
              <w:rPr>
                <w:rFonts w:ascii="Times New Roman" w:eastAsia="Times New Roman" w:hAnsi="Times New Roman" w:cs="Times New Roman"/>
                <w:sz w:val="24"/>
                <w:szCs w:val="24"/>
                <w:lang w:val="uk-UA" w:eastAsia="uk-UA"/>
              </w:rPr>
              <w:t>заціями.</w:t>
            </w:r>
          </w:p>
          <w:p w:rsidR="00DB55CC" w:rsidRDefault="00DB55CC" w:rsidP="00DB55CC">
            <w:pPr>
              <w:spacing w:after="0" w:line="240" w:lineRule="auto"/>
              <w:rPr>
                <w:rFonts w:ascii="Times New Roman" w:hAnsi="Times New Roman"/>
                <w:sz w:val="24"/>
                <w:szCs w:val="24"/>
                <w:lang w:val="uk-UA"/>
              </w:rPr>
            </w:pPr>
            <w:r w:rsidRPr="00EB7A7C">
              <w:rPr>
                <w:rFonts w:ascii="Times New Roman" w:eastAsia="Times New Roman" w:hAnsi="Times New Roman" w:cs="Times New Roman"/>
                <w:sz w:val="24"/>
                <w:szCs w:val="24"/>
                <w:lang w:val="uk-UA" w:eastAsia="uk-UA"/>
              </w:rPr>
              <w:t>Поліпшен</w:t>
            </w:r>
            <w:r w:rsidR="00F61951">
              <w:rPr>
                <w:rFonts w:ascii="Times New Roman" w:eastAsia="Times New Roman" w:hAnsi="Times New Roman" w:cs="Times New Roman"/>
                <w:sz w:val="24"/>
                <w:szCs w:val="24"/>
                <w:lang w:val="uk-UA" w:eastAsia="uk-UA"/>
              </w:rPr>
              <w:t>о</w:t>
            </w:r>
            <w:r w:rsidRPr="00EB7A7C">
              <w:rPr>
                <w:rFonts w:ascii="Times New Roman" w:eastAsia="Times New Roman" w:hAnsi="Times New Roman" w:cs="Times New Roman"/>
                <w:sz w:val="24"/>
                <w:szCs w:val="24"/>
                <w:lang w:val="uk-UA" w:eastAsia="uk-UA"/>
              </w:rPr>
              <w:t xml:space="preserve"> енергетичн</w:t>
            </w:r>
            <w:r w:rsidR="00F61951">
              <w:rPr>
                <w:rFonts w:ascii="Times New Roman" w:eastAsia="Times New Roman" w:hAnsi="Times New Roman" w:cs="Times New Roman"/>
                <w:sz w:val="24"/>
                <w:szCs w:val="24"/>
                <w:lang w:val="uk-UA" w:eastAsia="uk-UA"/>
              </w:rPr>
              <w:t>у</w:t>
            </w:r>
            <w:r w:rsidRPr="00EB7A7C">
              <w:rPr>
                <w:rFonts w:ascii="Times New Roman" w:eastAsia="Times New Roman" w:hAnsi="Times New Roman" w:cs="Times New Roman"/>
                <w:sz w:val="24"/>
                <w:szCs w:val="24"/>
                <w:lang w:val="uk-UA" w:eastAsia="uk-UA"/>
              </w:rPr>
              <w:t xml:space="preserve"> інфраструк</w:t>
            </w:r>
            <w:r w:rsidR="00DD163A">
              <w:rPr>
                <w:rFonts w:ascii="Times New Roman" w:eastAsia="Times New Roman" w:hAnsi="Times New Roman" w:cs="Times New Roman"/>
                <w:sz w:val="24"/>
                <w:szCs w:val="24"/>
                <w:lang w:val="uk-UA" w:eastAsia="uk-UA"/>
              </w:rPr>
              <w:t>-</w:t>
            </w:r>
            <w:r w:rsidRPr="00EB7A7C">
              <w:rPr>
                <w:rFonts w:ascii="Times New Roman" w:eastAsia="Times New Roman" w:hAnsi="Times New Roman" w:cs="Times New Roman"/>
                <w:sz w:val="24"/>
                <w:szCs w:val="24"/>
                <w:lang w:val="uk-UA" w:eastAsia="uk-UA"/>
              </w:rPr>
              <w:t>тур</w:t>
            </w:r>
            <w:r w:rsidR="00F61951">
              <w:rPr>
                <w:rFonts w:ascii="Times New Roman" w:eastAsia="Times New Roman" w:hAnsi="Times New Roman" w:cs="Times New Roman"/>
                <w:sz w:val="24"/>
                <w:szCs w:val="24"/>
                <w:lang w:val="uk-UA" w:eastAsia="uk-UA"/>
              </w:rPr>
              <w:t>у</w:t>
            </w:r>
            <w:r w:rsidR="00DD163A">
              <w:rPr>
                <w:rFonts w:ascii="Times New Roman" w:eastAsia="Times New Roman" w:hAnsi="Times New Roman" w:cs="Times New Roman"/>
                <w:sz w:val="24"/>
                <w:szCs w:val="24"/>
                <w:lang w:val="uk-UA" w:eastAsia="uk-UA"/>
              </w:rPr>
              <w:t>.</w:t>
            </w:r>
          </w:p>
        </w:tc>
      </w:tr>
      <w:tr w:rsidR="00214824" w:rsidRPr="005930B6" w:rsidTr="009D2D58">
        <w:tc>
          <w:tcPr>
            <w:tcW w:w="648" w:type="dxa"/>
          </w:tcPr>
          <w:p w:rsidR="00214824" w:rsidRPr="00A05127" w:rsidRDefault="00214824" w:rsidP="00214824">
            <w:pPr>
              <w:spacing w:after="0" w:line="240" w:lineRule="auto"/>
              <w:jc w:val="center"/>
              <w:rPr>
                <w:rFonts w:ascii="Times New Roman" w:hAnsi="Times New Roman"/>
                <w:sz w:val="24"/>
                <w:szCs w:val="24"/>
                <w:lang w:val="uk-UA"/>
              </w:rPr>
            </w:pPr>
          </w:p>
        </w:tc>
        <w:tc>
          <w:tcPr>
            <w:tcW w:w="1587" w:type="dxa"/>
          </w:tcPr>
          <w:p w:rsidR="00214824" w:rsidRDefault="00214824" w:rsidP="00214824">
            <w:pPr>
              <w:spacing w:after="0" w:line="240" w:lineRule="auto"/>
              <w:rPr>
                <w:rFonts w:ascii="Times New Roman" w:hAnsi="Times New Roman"/>
                <w:color w:val="000000"/>
                <w:sz w:val="24"/>
                <w:szCs w:val="24"/>
                <w:lang w:val="uk-UA"/>
              </w:rPr>
            </w:pPr>
          </w:p>
        </w:tc>
        <w:tc>
          <w:tcPr>
            <w:tcW w:w="1559" w:type="dxa"/>
          </w:tcPr>
          <w:p w:rsidR="00214824" w:rsidRDefault="00AA0E2A" w:rsidP="00214824">
            <w:pPr>
              <w:spacing w:after="0" w:line="240" w:lineRule="auto"/>
              <w:rPr>
                <w:rFonts w:ascii="Times New Roman" w:hAnsi="Times New Roman"/>
                <w:sz w:val="24"/>
                <w:szCs w:val="24"/>
                <w:lang w:val="uk-UA"/>
              </w:rPr>
            </w:pPr>
            <w:r>
              <w:rPr>
                <w:rFonts w:ascii="Times New Roman" w:hAnsi="Times New Roman"/>
                <w:sz w:val="24"/>
                <w:szCs w:val="24"/>
                <w:lang w:val="uk-UA"/>
              </w:rPr>
              <w:t>У</w:t>
            </w:r>
            <w:r w:rsidR="00214824">
              <w:rPr>
                <w:rFonts w:ascii="Times New Roman" w:hAnsi="Times New Roman"/>
                <w:sz w:val="24"/>
                <w:szCs w:val="24"/>
                <w:lang w:val="uk-UA"/>
              </w:rPr>
              <w:t>сього по завданню 1</w:t>
            </w:r>
          </w:p>
        </w:tc>
        <w:tc>
          <w:tcPr>
            <w:tcW w:w="992" w:type="dxa"/>
          </w:tcPr>
          <w:p w:rsidR="00214824" w:rsidRDefault="00214824" w:rsidP="00214824">
            <w:pPr>
              <w:spacing w:after="0" w:line="240" w:lineRule="auto"/>
              <w:jc w:val="center"/>
              <w:rPr>
                <w:rFonts w:ascii="Times New Roman" w:hAnsi="Times New Roman"/>
                <w:sz w:val="24"/>
                <w:szCs w:val="24"/>
                <w:lang w:val="uk-UA"/>
              </w:rPr>
            </w:pPr>
          </w:p>
        </w:tc>
        <w:tc>
          <w:tcPr>
            <w:tcW w:w="1418" w:type="dxa"/>
          </w:tcPr>
          <w:p w:rsidR="00214824" w:rsidRPr="00592739" w:rsidRDefault="00214824" w:rsidP="00214824">
            <w:pPr>
              <w:spacing w:after="0" w:line="240" w:lineRule="auto"/>
              <w:rPr>
                <w:rFonts w:ascii="Times New Roman" w:hAnsi="Times New Roman"/>
                <w:sz w:val="24"/>
                <w:szCs w:val="24"/>
                <w:lang w:val="uk-UA"/>
              </w:rPr>
            </w:pPr>
          </w:p>
        </w:tc>
        <w:tc>
          <w:tcPr>
            <w:tcW w:w="1417" w:type="dxa"/>
          </w:tcPr>
          <w:p w:rsidR="00214824" w:rsidRDefault="00214824" w:rsidP="00214824">
            <w:pPr>
              <w:spacing w:after="0" w:line="240" w:lineRule="auto"/>
              <w:rPr>
                <w:rFonts w:ascii="Times New Roman" w:hAnsi="Times New Roman"/>
                <w:sz w:val="24"/>
                <w:szCs w:val="24"/>
                <w:lang w:val="uk-UA"/>
              </w:rPr>
            </w:pPr>
          </w:p>
        </w:tc>
        <w:tc>
          <w:tcPr>
            <w:tcW w:w="992" w:type="dxa"/>
          </w:tcPr>
          <w:p w:rsidR="00214824" w:rsidRPr="005930B6" w:rsidRDefault="00214824" w:rsidP="00214824">
            <w:pPr>
              <w:spacing w:after="0" w:line="240" w:lineRule="auto"/>
              <w:jc w:val="center"/>
              <w:rPr>
                <w:rFonts w:ascii="Times New Roman" w:hAnsi="Times New Roman"/>
                <w:sz w:val="24"/>
                <w:szCs w:val="24"/>
                <w:lang w:val="uk-UA"/>
              </w:rPr>
            </w:pPr>
            <w:r>
              <w:rPr>
                <w:rFonts w:ascii="Times New Roman" w:hAnsi="Times New Roman"/>
                <w:sz w:val="24"/>
                <w:szCs w:val="24"/>
                <w:lang w:val="uk-UA"/>
              </w:rPr>
              <w:t>240,0</w:t>
            </w:r>
          </w:p>
        </w:tc>
        <w:tc>
          <w:tcPr>
            <w:tcW w:w="851" w:type="dxa"/>
          </w:tcPr>
          <w:p w:rsidR="00214824" w:rsidRDefault="00214824" w:rsidP="00214824">
            <w:r w:rsidRPr="005F4BB6">
              <w:rPr>
                <w:rFonts w:ascii="Times New Roman" w:hAnsi="Times New Roman"/>
                <w:sz w:val="24"/>
                <w:szCs w:val="24"/>
                <w:lang w:val="uk-UA"/>
              </w:rPr>
              <w:t>40,0</w:t>
            </w:r>
          </w:p>
        </w:tc>
        <w:tc>
          <w:tcPr>
            <w:tcW w:w="850" w:type="dxa"/>
          </w:tcPr>
          <w:p w:rsidR="00214824" w:rsidRDefault="00214824" w:rsidP="00214824">
            <w:r w:rsidRPr="005F4BB6">
              <w:rPr>
                <w:rFonts w:ascii="Times New Roman" w:hAnsi="Times New Roman"/>
                <w:sz w:val="24"/>
                <w:szCs w:val="24"/>
                <w:lang w:val="uk-UA"/>
              </w:rPr>
              <w:t>40,0</w:t>
            </w:r>
          </w:p>
        </w:tc>
        <w:tc>
          <w:tcPr>
            <w:tcW w:w="851" w:type="dxa"/>
          </w:tcPr>
          <w:p w:rsidR="00214824" w:rsidRDefault="00214824" w:rsidP="00214824">
            <w:r w:rsidRPr="005F4BB6">
              <w:rPr>
                <w:rFonts w:ascii="Times New Roman" w:hAnsi="Times New Roman"/>
                <w:sz w:val="24"/>
                <w:szCs w:val="24"/>
                <w:lang w:val="uk-UA"/>
              </w:rPr>
              <w:t>40,0</w:t>
            </w:r>
          </w:p>
        </w:tc>
        <w:tc>
          <w:tcPr>
            <w:tcW w:w="850" w:type="dxa"/>
          </w:tcPr>
          <w:p w:rsidR="00214824" w:rsidRDefault="00214824" w:rsidP="00214824">
            <w:r w:rsidRPr="005F4BB6">
              <w:rPr>
                <w:rFonts w:ascii="Times New Roman" w:hAnsi="Times New Roman"/>
                <w:sz w:val="24"/>
                <w:szCs w:val="24"/>
                <w:lang w:val="uk-UA"/>
              </w:rPr>
              <w:t>40,0</w:t>
            </w:r>
          </w:p>
        </w:tc>
        <w:tc>
          <w:tcPr>
            <w:tcW w:w="851" w:type="dxa"/>
          </w:tcPr>
          <w:p w:rsidR="00214824" w:rsidRDefault="00214824" w:rsidP="00214824">
            <w:r w:rsidRPr="005F4BB6">
              <w:rPr>
                <w:rFonts w:ascii="Times New Roman" w:hAnsi="Times New Roman"/>
                <w:sz w:val="24"/>
                <w:szCs w:val="24"/>
                <w:lang w:val="uk-UA"/>
              </w:rPr>
              <w:t>40,0</w:t>
            </w:r>
          </w:p>
        </w:tc>
        <w:tc>
          <w:tcPr>
            <w:tcW w:w="850" w:type="dxa"/>
          </w:tcPr>
          <w:p w:rsidR="00214824" w:rsidRDefault="00214824" w:rsidP="00214824">
            <w:r w:rsidRPr="005F4BB6">
              <w:rPr>
                <w:rFonts w:ascii="Times New Roman" w:hAnsi="Times New Roman"/>
                <w:sz w:val="24"/>
                <w:szCs w:val="24"/>
                <w:lang w:val="uk-UA"/>
              </w:rPr>
              <w:t>40,0</w:t>
            </w:r>
          </w:p>
        </w:tc>
        <w:tc>
          <w:tcPr>
            <w:tcW w:w="1701" w:type="dxa"/>
          </w:tcPr>
          <w:p w:rsidR="00214824" w:rsidRPr="00EB7A7C" w:rsidRDefault="00214824" w:rsidP="00214824">
            <w:pPr>
              <w:spacing w:after="0" w:line="240" w:lineRule="auto"/>
              <w:rPr>
                <w:rFonts w:ascii="Times New Roman" w:eastAsia="Times New Roman" w:hAnsi="Times New Roman" w:cs="Times New Roman"/>
                <w:sz w:val="24"/>
                <w:szCs w:val="24"/>
                <w:lang w:val="uk-UA" w:eastAsia="uk-UA"/>
              </w:rPr>
            </w:pPr>
          </w:p>
        </w:tc>
      </w:tr>
      <w:tr w:rsidR="00B049A3" w:rsidRPr="00673D2B" w:rsidTr="00BE39CC">
        <w:trPr>
          <w:trHeight w:val="106"/>
        </w:trPr>
        <w:tc>
          <w:tcPr>
            <w:tcW w:w="648" w:type="dxa"/>
            <w:vMerge w:val="restart"/>
          </w:tcPr>
          <w:p w:rsidR="00B049A3" w:rsidRPr="00A05127" w:rsidRDefault="00B049A3" w:rsidP="00BE39CC">
            <w:pPr>
              <w:spacing w:after="0" w:line="240" w:lineRule="auto"/>
              <w:jc w:val="center"/>
              <w:rPr>
                <w:rFonts w:ascii="Times New Roman" w:hAnsi="Times New Roman"/>
                <w:sz w:val="24"/>
                <w:szCs w:val="24"/>
                <w:lang w:val="uk-UA"/>
              </w:rPr>
            </w:pPr>
            <w:r w:rsidRPr="00A05127">
              <w:rPr>
                <w:rFonts w:ascii="Times New Roman" w:hAnsi="Times New Roman"/>
                <w:sz w:val="24"/>
                <w:szCs w:val="24"/>
                <w:lang w:val="uk-UA"/>
              </w:rPr>
              <w:t>2</w:t>
            </w:r>
          </w:p>
        </w:tc>
        <w:tc>
          <w:tcPr>
            <w:tcW w:w="1587" w:type="dxa"/>
            <w:vMerge w:val="restart"/>
          </w:tcPr>
          <w:p w:rsidR="00B049A3" w:rsidRDefault="00B049A3" w:rsidP="00BE39CC">
            <w:pPr>
              <w:spacing w:after="0" w:line="240" w:lineRule="auto"/>
              <w:rPr>
                <w:rFonts w:ascii="Times New Roman" w:hAnsi="Times New Roman"/>
                <w:color w:val="000000"/>
                <w:sz w:val="24"/>
                <w:szCs w:val="24"/>
                <w:lang w:val="uk-UA"/>
              </w:rPr>
            </w:pPr>
            <w:r w:rsidRPr="004A7DF2">
              <w:rPr>
                <w:rFonts w:ascii="Times New Roman" w:hAnsi="Times New Roman"/>
                <w:color w:val="000000"/>
                <w:sz w:val="24"/>
                <w:szCs w:val="24"/>
                <w:lang w:val="uk-UA"/>
              </w:rPr>
              <w:t>Завдання 2</w:t>
            </w:r>
          </w:p>
          <w:p w:rsidR="00B049A3" w:rsidRPr="00677423" w:rsidRDefault="00B049A3" w:rsidP="00BE39CC">
            <w:pPr>
              <w:spacing w:after="0" w:line="240" w:lineRule="auto"/>
              <w:rPr>
                <w:rFonts w:ascii="Times New Roman" w:hAnsi="Times New Roman" w:cs="Times New Roman"/>
                <w:sz w:val="24"/>
                <w:szCs w:val="24"/>
                <w:lang w:val="uk-UA"/>
              </w:rPr>
            </w:pPr>
            <w:r w:rsidRPr="00677423">
              <w:rPr>
                <w:rFonts w:ascii="Times New Roman" w:hAnsi="Times New Roman" w:cs="Times New Roman"/>
                <w:sz w:val="24"/>
                <w:szCs w:val="24"/>
                <w:lang w:val="uk-UA"/>
              </w:rPr>
              <w:t>Впровад</w:t>
            </w:r>
            <w:r>
              <w:rPr>
                <w:rFonts w:ascii="Times New Roman" w:hAnsi="Times New Roman" w:cs="Times New Roman"/>
                <w:sz w:val="24"/>
                <w:szCs w:val="24"/>
                <w:lang w:val="uk-UA"/>
              </w:rPr>
              <w:t>-</w:t>
            </w:r>
            <w:r w:rsidRPr="00677423">
              <w:rPr>
                <w:rFonts w:ascii="Times New Roman" w:hAnsi="Times New Roman" w:cs="Times New Roman"/>
                <w:sz w:val="24"/>
                <w:szCs w:val="24"/>
                <w:lang w:val="uk-UA"/>
              </w:rPr>
              <w:t>ження енерго</w:t>
            </w:r>
            <w:r>
              <w:rPr>
                <w:rFonts w:ascii="Times New Roman" w:hAnsi="Times New Roman" w:cs="Times New Roman"/>
                <w:sz w:val="24"/>
                <w:szCs w:val="24"/>
                <w:lang w:val="uk-UA"/>
              </w:rPr>
              <w:t>-</w:t>
            </w:r>
            <w:r w:rsidRPr="00677423">
              <w:rPr>
                <w:rFonts w:ascii="Times New Roman" w:hAnsi="Times New Roman" w:cs="Times New Roman"/>
                <w:sz w:val="24"/>
                <w:szCs w:val="24"/>
                <w:lang w:val="uk-UA"/>
              </w:rPr>
              <w:t xml:space="preserve">ефективних рішень у </w:t>
            </w:r>
            <w:r>
              <w:rPr>
                <w:rFonts w:ascii="Times New Roman" w:hAnsi="Times New Roman" w:cs="Times New Roman"/>
                <w:sz w:val="24"/>
                <w:szCs w:val="24"/>
                <w:lang w:val="uk-UA"/>
              </w:rPr>
              <w:lastRenderedPageBreak/>
              <w:t>громадських будівлях</w:t>
            </w:r>
          </w:p>
        </w:tc>
        <w:tc>
          <w:tcPr>
            <w:tcW w:w="1559" w:type="dxa"/>
            <w:vMerge w:val="restart"/>
          </w:tcPr>
          <w:p w:rsidR="00B049A3" w:rsidRPr="00E53601" w:rsidRDefault="00B049A3" w:rsidP="00BE39C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 xml:space="preserve">2.1. Забезпе-чення </w:t>
            </w:r>
            <w:r w:rsidRPr="00E53601">
              <w:rPr>
                <w:rFonts w:ascii="Times New Roman" w:hAnsi="Times New Roman" w:cs="Times New Roman"/>
                <w:color w:val="000000"/>
                <w:sz w:val="24"/>
                <w:szCs w:val="24"/>
                <w:lang w:val="uk-UA"/>
              </w:rPr>
              <w:t xml:space="preserve">проведення обов’язкової  сертифікації енергетичної </w:t>
            </w:r>
            <w:r w:rsidRPr="00E53601">
              <w:rPr>
                <w:rFonts w:ascii="Times New Roman" w:hAnsi="Times New Roman" w:cs="Times New Roman"/>
                <w:color w:val="000000"/>
                <w:sz w:val="24"/>
                <w:szCs w:val="24"/>
                <w:lang w:val="uk-UA"/>
              </w:rPr>
              <w:lastRenderedPageBreak/>
              <w:t>ефектив</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 xml:space="preserve">ності </w:t>
            </w:r>
            <w:r>
              <w:rPr>
                <w:rFonts w:ascii="Times New Roman" w:hAnsi="Times New Roman" w:cs="Times New Roman"/>
                <w:color w:val="000000"/>
                <w:sz w:val="24"/>
                <w:szCs w:val="24"/>
                <w:lang w:val="uk-UA"/>
              </w:rPr>
              <w:t xml:space="preserve">об'єктів будівництва та </w:t>
            </w:r>
            <w:r w:rsidRPr="00E53601">
              <w:rPr>
                <w:rFonts w:ascii="Times New Roman" w:hAnsi="Times New Roman" w:cs="Times New Roman"/>
                <w:color w:val="000000"/>
                <w:sz w:val="24"/>
                <w:szCs w:val="24"/>
                <w:lang w:val="uk-UA"/>
              </w:rPr>
              <w:t>будівель</w:t>
            </w:r>
            <w:r>
              <w:rPr>
                <w:rFonts w:ascii="Times New Roman" w:hAnsi="Times New Roman" w:cs="Times New Roman"/>
                <w:color w:val="000000"/>
                <w:sz w:val="24"/>
                <w:szCs w:val="24"/>
                <w:lang w:val="uk-UA"/>
              </w:rPr>
              <w:t xml:space="preserve"> відповідно до вимог Закону </w:t>
            </w:r>
            <w:r w:rsidRPr="00E53601">
              <w:rPr>
                <w:rFonts w:ascii="Times New Roman" w:hAnsi="Times New Roman" w:cs="Times New Roman"/>
                <w:color w:val="000000"/>
                <w:sz w:val="24"/>
                <w:szCs w:val="24"/>
                <w:lang w:val="uk-UA"/>
              </w:rPr>
              <w:t>України «Про енергетич</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ну ефектив</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 xml:space="preserve">ність будівель» </w:t>
            </w:r>
          </w:p>
        </w:tc>
        <w:tc>
          <w:tcPr>
            <w:tcW w:w="992" w:type="dxa"/>
            <w:vMerge w:val="restart"/>
          </w:tcPr>
          <w:p w:rsidR="00B049A3" w:rsidRPr="007412B8" w:rsidRDefault="00B049A3" w:rsidP="00BE39CC">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2025-2030 рік</w:t>
            </w:r>
          </w:p>
        </w:tc>
        <w:tc>
          <w:tcPr>
            <w:tcW w:w="1418" w:type="dxa"/>
            <w:vMerge w:val="restart"/>
          </w:tcPr>
          <w:p w:rsidR="00B049A3" w:rsidRPr="00E53601" w:rsidRDefault="00B049A3" w:rsidP="00BE39C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Установи та</w:t>
            </w:r>
          </w:p>
          <w:p w:rsidR="00B049A3" w:rsidRPr="00E53601" w:rsidRDefault="00B049A3" w:rsidP="00BE39CC">
            <w:pPr>
              <w:spacing w:after="0" w:line="240" w:lineRule="auto"/>
              <w:rPr>
                <w:rFonts w:ascii="Times New Roman" w:hAnsi="Times New Roman" w:cs="Times New Roman"/>
                <w:color w:val="000000"/>
                <w:sz w:val="24"/>
                <w:szCs w:val="24"/>
                <w:lang w:val="uk-UA"/>
              </w:rPr>
            </w:pPr>
            <w:r w:rsidRPr="00E53601">
              <w:rPr>
                <w:rFonts w:ascii="Times New Roman" w:hAnsi="Times New Roman" w:cs="Times New Roman"/>
                <w:color w:val="000000"/>
                <w:sz w:val="24"/>
                <w:szCs w:val="24"/>
                <w:lang w:val="uk-UA"/>
              </w:rPr>
              <w:t>заклади бюджетної сфери</w:t>
            </w:r>
          </w:p>
        </w:tc>
        <w:tc>
          <w:tcPr>
            <w:tcW w:w="1417" w:type="dxa"/>
          </w:tcPr>
          <w:p w:rsidR="00B049A3" w:rsidRPr="00F66986" w:rsidRDefault="00B049A3" w:rsidP="00BE39CC">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049A3" w:rsidRPr="00BE39CC" w:rsidRDefault="00B049A3" w:rsidP="00BE39CC">
            <w:pPr>
              <w:rPr>
                <w:lang w:val="uk-UA" w:eastAsia="en-US"/>
              </w:rPr>
            </w:pPr>
          </w:p>
        </w:tc>
        <w:tc>
          <w:tcPr>
            <w:tcW w:w="851" w:type="dxa"/>
          </w:tcPr>
          <w:p w:rsidR="00B049A3" w:rsidRPr="00BE39CC" w:rsidRDefault="00B049A3" w:rsidP="00BE39CC">
            <w:pPr>
              <w:rPr>
                <w:rFonts w:ascii="Times New Roman" w:hAnsi="Times New Roman" w:cs="Times New Roman"/>
                <w:sz w:val="18"/>
                <w:szCs w:val="18"/>
                <w:lang w:val="uk-UA"/>
              </w:rPr>
            </w:pPr>
          </w:p>
        </w:tc>
        <w:tc>
          <w:tcPr>
            <w:tcW w:w="850" w:type="dxa"/>
          </w:tcPr>
          <w:p w:rsidR="00B049A3" w:rsidRPr="00BE39CC" w:rsidRDefault="00B049A3" w:rsidP="00BE39CC">
            <w:pPr>
              <w:rPr>
                <w:rFonts w:ascii="Times New Roman" w:hAnsi="Times New Roman" w:cs="Times New Roman"/>
                <w:lang w:val="uk-UA"/>
              </w:rPr>
            </w:pPr>
          </w:p>
        </w:tc>
        <w:tc>
          <w:tcPr>
            <w:tcW w:w="851" w:type="dxa"/>
          </w:tcPr>
          <w:p w:rsidR="00B049A3" w:rsidRPr="00BE39CC" w:rsidRDefault="00B049A3" w:rsidP="00BE39CC">
            <w:pPr>
              <w:rPr>
                <w:rFonts w:ascii="Times New Roman" w:hAnsi="Times New Roman" w:cs="Times New Roman"/>
                <w:lang w:val="uk-UA"/>
              </w:rPr>
            </w:pPr>
          </w:p>
        </w:tc>
        <w:tc>
          <w:tcPr>
            <w:tcW w:w="850" w:type="dxa"/>
          </w:tcPr>
          <w:p w:rsidR="00B049A3" w:rsidRPr="00BE39CC" w:rsidRDefault="00B049A3" w:rsidP="00BE39CC">
            <w:pPr>
              <w:rPr>
                <w:rFonts w:ascii="Times New Roman" w:hAnsi="Times New Roman" w:cs="Times New Roman"/>
                <w:lang w:val="uk-UA"/>
              </w:rPr>
            </w:pPr>
          </w:p>
        </w:tc>
        <w:tc>
          <w:tcPr>
            <w:tcW w:w="851" w:type="dxa"/>
          </w:tcPr>
          <w:p w:rsidR="00B049A3" w:rsidRPr="00BE39CC" w:rsidRDefault="00B049A3" w:rsidP="00BE39CC">
            <w:pPr>
              <w:rPr>
                <w:rFonts w:ascii="Times New Roman" w:hAnsi="Times New Roman" w:cs="Times New Roman"/>
                <w:lang w:val="uk-UA"/>
              </w:rPr>
            </w:pPr>
          </w:p>
        </w:tc>
        <w:tc>
          <w:tcPr>
            <w:tcW w:w="850" w:type="dxa"/>
          </w:tcPr>
          <w:p w:rsidR="00B049A3" w:rsidRPr="00BE39CC" w:rsidRDefault="00B049A3" w:rsidP="00BE39CC">
            <w:pPr>
              <w:rPr>
                <w:rFonts w:ascii="Times New Roman" w:hAnsi="Times New Roman" w:cs="Times New Roman"/>
                <w:lang w:val="uk-UA"/>
              </w:rPr>
            </w:pPr>
          </w:p>
        </w:tc>
        <w:tc>
          <w:tcPr>
            <w:tcW w:w="1701" w:type="dxa"/>
            <w:vMerge w:val="restart"/>
          </w:tcPr>
          <w:p w:rsidR="00B049A3" w:rsidRPr="005930B6" w:rsidRDefault="00B049A3" w:rsidP="00BE39CC">
            <w:pPr>
              <w:spacing w:after="0" w:line="240" w:lineRule="auto"/>
              <w:rPr>
                <w:rFonts w:ascii="Times New Roman" w:hAnsi="Times New Roman"/>
                <w:sz w:val="24"/>
                <w:szCs w:val="24"/>
                <w:lang w:val="uk-UA"/>
              </w:rPr>
            </w:pPr>
            <w:r>
              <w:rPr>
                <w:rFonts w:ascii="Times New Roman" w:hAnsi="Times New Roman"/>
                <w:sz w:val="24"/>
                <w:szCs w:val="24"/>
                <w:lang w:val="uk-UA"/>
              </w:rPr>
              <w:t>Виконан</w:t>
            </w:r>
            <w:r w:rsidR="00F61951">
              <w:rPr>
                <w:rFonts w:ascii="Times New Roman" w:hAnsi="Times New Roman"/>
                <w:sz w:val="24"/>
                <w:szCs w:val="24"/>
                <w:lang w:val="uk-UA"/>
              </w:rPr>
              <w:t>о</w:t>
            </w:r>
            <w:r>
              <w:rPr>
                <w:rFonts w:ascii="Times New Roman" w:hAnsi="Times New Roman"/>
                <w:sz w:val="24"/>
                <w:szCs w:val="24"/>
                <w:lang w:val="uk-UA"/>
              </w:rPr>
              <w:t xml:space="preserve"> вимог</w:t>
            </w:r>
            <w:r w:rsidR="00F61951">
              <w:rPr>
                <w:rFonts w:ascii="Times New Roman" w:hAnsi="Times New Roman"/>
                <w:sz w:val="24"/>
                <w:szCs w:val="24"/>
                <w:lang w:val="uk-UA"/>
              </w:rPr>
              <w:t>и</w:t>
            </w:r>
            <w:r w:rsidR="00AA0E2A">
              <w:rPr>
                <w:rFonts w:ascii="Times New Roman" w:hAnsi="Times New Roman"/>
                <w:sz w:val="24"/>
                <w:szCs w:val="24"/>
                <w:lang w:val="uk-UA"/>
              </w:rPr>
              <w:t xml:space="preserve"> чинного</w:t>
            </w:r>
            <w:r>
              <w:rPr>
                <w:rFonts w:ascii="Times New Roman" w:hAnsi="Times New Roman"/>
                <w:sz w:val="24"/>
                <w:szCs w:val="24"/>
                <w:lang w:val="uk-UA"/>
              </w:rPr>
              <w:t xml:space="preserve"> законодавства України щодо </w:t>
            </w:r>
            <w:r w:rsidRPr="00E53601">
              <w:rPr>
                <w:rFonts w:ascii="Times New Roman" w:hAnsi="Times New Roman" w:cs="Times New Roman"/>
                <w:color w:val="000000"/>
                <w:sz w:val="24"/>
                <w:szCs w:val="24"/>
                <w:lang w:val="uk-UA"/>
              </w:rPr>
              <w:t>провед</w:t>
            </w:r>
            <w:r>
              <w:rPr>
                <w:rFonts w:ascii="Times New Roman" w:hAnsi="Times New Roman" w:cs="Times New Roman"/>
                <w:color w:val="000000"/>
                <w:sz w:val="24"/>
                <w:szCs w:val="24"/>
                <w:lang w:val="uk-UA"/>
              </w:rPr>
              <w:t xml:space="preserve">ення </w:t>
            </w:r>
            <w:r>
              <w:rPr>
                <w:rFonts w:ascii="Times New Roman" w:hAnsi="Times New Roman" w:cs="Times New Roman"/>
                <w:color w:val="000000"/>
                <w:sz w:val="24"/>
                <w:szCs w:val="24"/>
                <w:lang w:val="uk-UA"/>
              </w:rPr>
              <w:lastRenderedPageBreak/>
              <w:t xml:space="preserve">обов’язкової  сертифікації енергетичної ефективності </w:t>
            </w:r>
            <w:r w:rsidRPr="00E53601">
              <w:rPr>
                <w:rFonts w:ascii="Times New Roman" w:hAnsi="Times New Roman" w:cs="Times New Roman"/>
                <w:color w:val="000000"/>
                <w:sz w:val="24"/>
                <w:szCs w:val="24"/>
                <w:lang w:val="uk-UA"/>
              </w:rPr>
              <w:t>будівель</w:t>
            </w:r>
            <w:r>
              <w:rPr>
                <w:rFonts w:ascii="Times New Roman" w:hAnsi="Times New Roman" w:cs="Times New Roman"/>
                <w:color w:val="000000"/>
                <w:sz w:val="24"/>
                <w:szCs w:val="24"/>
                <w:lang w:val="uk-UA"/>
              </w:rPr>
              <w:t xml:space="preserve"> </w:t>
            </w:r>
            <w:r w:rsidRPr="00E53601">
              <w:rPr>
                <w:rFonts w:ascii="Times New Roman" w:hAnsi="Times New Roman" w:cs="Times New Roman"/>
                <w:color w:val="000000"/>
                <w:sz w:val="24"/>
                <w:szCs w:val="24"/>
                <w:lang w:val="uk-UA"/>
              </w:rPr>
              <w:t xml:space="preserve"> </w:t>
            </w:r>
          </w:p>
        </w:tc>
      </w:tr>
      <w:tr w:rsidR="00B049A3" w:rsidRPr="00673D2B" w:rsidTr="009D2D58">
        <w:trPr>
          <w:trHeight w:val="118"/>
        </w:trPr>
        <w:tc>
          <w:tcPr>
            <w:tcW w:w="648" w:type="dxa"/>
            <w:vMerge/>
          </w:tcPr>
          <w:p w:rsidR="00B049A3" w:rsidRPr="00A05127" w:rsidRDefault="00B049A3" w:rsidP="00BE39CC">
            <w:pPr>
              <w:spacing w:after="0" w:line="240" w:lineRule="auto"/>
              <w:jc w:val="center"/>
              <w:rPr>
                <w:rFonts w:ascii="Times New Roman" w:hAnsi="Times New Roman"/>
                <w:sz w:val="24"/>
                <w:szCs w:val="24"/>
                <w:lang w:val="uk-UA"/>
              </w:rPr>
            </w:pPr>
          </w:p>
        </w:tc>
        <w:tc>
          <w:tcPr>
            <w:tcW w:w="1587" w:type="dxa"/>
            <w:vMerge/>
          </w:tcPr>
          <w:p w:rsidR="00B049A3" w:rsidRPr="004A7DF2" w:rsidRDefault="00B049A3" w:rsidP="00BE39CC">
            <w:pPr>
              <w:spacing w:after="0" w:line="240" w:lineRule="auto"/>
              <w:rPr>
                <w:rFonts w:ascii="Times New Roman" w:hAnsi="Times New Roman"/>
                <w:color w:val="000000"/>
                <w:sz w:val="24"/>
                <w:szCs w:val="24"/>
                <w:lang w:val="uk-UA"/>
              </w:rPr>
            </w:pPr>
          </w:p>
        </w:tc>
        <w:tc>
          <w:tcPr>
            <w:tcW w:w="1559"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992" w:type="dxa"/>
            <w:vMerge/>
          </w:tcPr>
          <w:p w:rsidR="00B049A3" w:rsidRDefault="00B049A3" w:rsidP="00BE39CC">
            <w:pPr>
              <w:spacing w:after="0" w:line="240" w:lineRule="auto"/>
              <w:jc w:val="center"/>
              <w:rPr>
                <w:rFonts w:ascii="Times New Roman" w:hAnsi="Times New Roman"/>
                <w:sz w:val="24"/>
                <w:szCs w:val="24"/>
                <w:lang w:val="uk-UA"/>
              </w:rPr>
            </w:pPr>
          </w:p>
        </w:tc>
        <w:tc>
          <w:tcPr>
            <w:tcW w:w="1418"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1417" w:type="dxa"/>
          </w:tcPr>
          <w:p w:rsidR="00B049A3" w:rsidRDefault="00B049A3" w:rsidP="00BE39C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049A3" w:rsidRDefault="00B049A3" w:rsidP="00BE39CC">
            <w:pPr>
              <w:pStyle w:val="13"/>
              <w:widowControl w:val="0"/>
              <w:spacing w:after="0" w:line="240" w:lineRule="auto"/>
              <w:ind w:left="0"/>
              <w:jc w:val="center"/>
              <w:rPr>
                <w:rFonts w:ascii="Times New Roman" w:hAnsi="Times New Roman"/>
              </w:rPr>
            </w:pPr>
          </w:p>
        </w:tc>
        <w:tc>
          <w:tcPr>
            <w:tcW w:w="851" w:type="dxa"/>
          </w:tcPr>
          <w:p w:rsidR="00B049A3" w:rsidRDefault="00B049A3" w:rsidP="00BE39CC">
            <w:pPr>
              <w:spacing w:after="0" w:line="240" w:lineRule="auto"/>
              <w:jc w:val="center"/>
              <w:rPr>
                <w:rFonts w:ascii="Times New Roman" w:hAnsi="Times New Roman" w:cs="Times New Roman"/>
                <w:lang w:val="uk-UA"/>
              </w:rPr>
            </w:pPr>
          </w:p>
        </w:tc>
        <w:tc>
          <w:tcPr>
            <w:tcW w:w="850" w:type="dxa"/>
          </w:tcPr>
          <w:p w:rsidR="00B049A3" w:rsidRDefault="00B049A3" w:rsidP="00BE39CC">
            <w:pPr>
              <w:spacing w:after="0" w:line="240" w:lineRule="auto"/>
              <w:jc w:val="center"/>
              <w:rPr>
                <w:rFonts w:ascii="Times New Roman" w:hAnsi="Times New Roman" w:cs="Times New Roman"/>
                <w:lang w:val="uk-UA"/>
              </w:rPr>
            </w:pPr>
          </w:p>
        </w:tc>
        <w:tc>
          <w:tcPr>
            <w:tcW w:w="851" w:type="dxa"/>
          </w:tcPr>
          <w:p w:rsidR="00B049A3" w:rsidRDefault="00B049A3" w:rsidP="00BE39CC">
            <w:pPr>
              <w:spacing w:after="0" w:line="240" w:lineRule="auto"/>
              <w:jc w:val="center"/>
              <w:rPr>
                <w:rFonts w:ascii="Times New Roman" w:hAnsi="Times New Roman" w:cs="Times New Roman"/>
                <w:lang w:val="uk-UA"/>
              </w:rPr>
            </w:pPr>
          </w:p>
        </w:tc>
        <w:tc>
          <w:tcPr>
            <w:tcW w:w="850" w:type="dxa"/>
          </w:tcPr>
          <w:p w:rsidR="00B049A3" w:rsidRDefault="00B049A3" w:rsidP="00BE39CC">
            <w:pPr>
              <w:spacing w:after="0" w:line="240" w:lineRule="auto"/>
              <w:jc w:val="center"/>
              <w:rPr>
                <w:rFonts w:ascii="Times New Roman" w:hAnsi="Times New Roman" w:cs="Times New Roman"/>
                <w:lang w:val="uk-UA"/>
              </w:rPr>
            </w:pPr>
          </w:p>
        </w:tc>
        <w:tc>
          <w:tcPr>
            <w:tcW w:w="851" w:type="dxa"/>
          </w:tcPr>
          <w:p w:rsidR="00B049A3" w:rsidRDefault="00B049A3" w:rsidP="00BE39CC">
            <w:pPr>
              <w:spacing w:after="0" w:line="240" w:lineRule="auto"/>
              <w:jc w:val="center"/>
              <w:rPr>
                <w:rFonts w:ascii="Times New Roman" w:hAnsi="Times New Roman" w:cs="Times New Roman"/>
                <w:lang w:val="uk-UA"/>
              </w:rPr>
            </w:pPr>
          </w:p>
        </w:tc>
        <w:tc>
          <w:tcPr>
            <w:tcW w:w="850" w:type="dxa"/>
          </w:tcPr>
          <w:p w:rsidR="00B049A3" w:rsidRDefault="00B049A3" w:rsidP="00BE39CC">
            <w:pPr>
              <w:spacing w:after="0" w:line="240" w:lineRule="auto"/>
              <w:jc w:val="center"/>
              <w:rPr>
                <w:rFonts w:ascii="Times New Roman" w:hAnsi="Times New Roman" w:cs="Times New Roman"/>
                <w:lang w:val="uk-UA"/>
              </w:rPr>
            </w:pPr>
          </w:p>
        </w:tc>
        <w:tc>
          <w:tcPr>
            <w:tcW w:w="1701" w:type="dxa"/>
            <w:vMerge/>
          </w:tcPr>
          <w:p w:rsidR="00B049A3" w:rsidRDefault="00B049A3" w:rsidP="00BE39CC">
            <w:pPr>
              <w:spacing w:after="0" w:line="240" w:lineRule="auto"/>
              <w:rPr>
                <w:rFonts w:ascii="Times New Roman" w:hAnsi="Times New Roman"/>
                <w:sz w:val="24"/>
                <w:szCs w:val="24"/>
                <w:lang w:val="uk-UA"/>
              </w:rPr>
            </w:pPr>
          </w:p>
        </w:tc>
      </w:tr>
      <w:tr w:rsidR="00B049A3" w:rsidRPr="00673D2B" w:rsidTr="009D2D58">
        <w:trPr>
          <w:trHeight w:val="118"/>
        </w:trPr>
        <w:tc>
          <w:tcPr>
            <w:tcW w:w="648" w:type="dxa"/>
            <w:vMerge/>
          </w:tcPr>
          <w:p w:rsidR="00B049A3" w:rsidRPr="00A05127" w:rsidRDefault="00B049A3" w:rsidP="00BE39CC">
            <w:pPr>
              <w:spacing w:after="0" w:line="240" w:lineRule="auto"/>
              <w:jc w:val="center"/>
              <w:rPr>
                <w:rFonts w:ascii="Times New Roman" w:hAnsi="Times New Roman"/>
                <w:sz w:val="24"/>
                <w:szCs w:val="24"/>
                <w:lang w:val="uk-UA"/>
              </w:rPr>
            </w:pPr>
          </w:p>
        </w:tc>
        <w:tc>
          <w:tcPr>
            <w:tcW w:w="1587" w:type="dxa"/>
            <w:vMerge/>
          </w:tcPr>
          <w:p w:rsidR="00B049A3" w:rsidRPr="004A7DF2" w:rsidRDefault="00B049A3" w:rsidP="00BE39CC">
            <w:pPr>
              <w:spacing w:after="0" w:line="240" w:lineRule="auto"/>
              <w:rPr>
                <w:rFonts w:ascii="Times New Roman" w:hAnsi="Times New Roman"/>
                <w:color w:val="000000"/>
                <w:sz w:val="24"/>
                <w:szCs w:val="24"/>
                <w:lang w:val="uk-UA"/>
              </w:rPr>
            </w:pPr>
          </w:p>
        </w:tc>
        <w:tc>
          <w:tcPr>
            <w:tcW w:w="1559"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992" w:type="dxa"/>
            <w:vMerge/>
          </w:tcPr>
          <w:p w:rsidR="00B049A3" w:rsidRDefault="00B049A3" w:rsidP="00BE39CC">
            <w:pPr>
              <w:spacing w:after="0" w:line="240" w:lineRule="auto"/>
              <w:jc w:val="center"/>
              <w:rPr>
                <w:rFonts w:ascii="Times New Roman" w:hAnsi="Times New Roman"/>
                <w:sz w:val="24"/>
                <w:szCs w:val="24"/>
                <w:lang w:val="uk-UA"/>
              </w:rPr>
            </w:pPr>
          </w:p>
        </w:tc>
        <w:tc>
          <w:tcPr>
            <w:tcW w:w="1418"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1417" w:type="dxa"/>
          </w:tcPr>
          <w:p w:rsidR="00B049A3" w:rsidRDefault="00B049A3" w:rsidP="00BE39C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049A3" w:rsidRPr="00AD5CBB" w:rsidRDefault="00B049A3" w:rsidP="00BE39CC">
            <w:pPr>
              <w:spacing w:after="0" w:line="240" w:lineRule="auto"/>
              <w:rPr>
                <w:rFonts w:ascii="Times New Roman" w:hAnsi="Times New Roman"/>
                <w:lang w:val="uk-UA"/>
              </w:rPr>
            </w:pPr>
            <w:r w:rsidRPr="00AD5CBB">
              <w:rPr>
                <w:rFonts w:ascii="Times New Roman" w:hAnsi="Times New Roman"/>
                <w:lang w:val="uk-UA"/>
              </w:rPr>
              <w:t>В межах фінан-</w:t>
            </w:r>
            <w:r w:rsidRPr="00AD5CBB">
              <w:rPr>
                <w:rFonts w:ascii="Times New Roman" w:hAnsi="Times New Roman"/>
                <w:lang w:val="uk-UA"/>
              </w:rPr>
              <w:lastRenderedPageBreak/>
              <w:t>сового ресур-су бюд-жету гро-мади</w:t>
            </w:r>
          </w:p>
        </w:tc>
        <w:tc>
          <w:tcPr>
            <w:tcW w:w="851" w:type="dxa"/>
          </w:tcPr>
          <w:p w:rsidR="00B049A3" w:rsidRPr="00AD5CBB" w:rsidRDefault="00B049A3" w:rsidP="00BE39CC">
            <w:r w:rsidRPr="00AD5CBB">
              <w:rPr>
                <w:rFonts w:ascii="Times New Roman" w:hAnsi="Times New Roman"/>
                <w:lang w:val="uk-UA"/>
              </w:rPr>
              <w:lastRenderedPageBreak/>
              <w:t xml:space="preserve">В ме-жах </w:t>
            </w:r>
            <w:r w:rsidRPr="00AD5CBB">
              <w:rPr>
                <w:rFonts w:ascii="Times New Roman" w:hAnsi="Times New Roman"/>
                <w:lang w:val="uk-UA"/>
              </w:rPr>
              <w:lastRenderedPageBreak/>
              <w:t>фі-нан-со-вого ресу</w:t>
            </w:r>
            <w:r w:rsidR="00361314" w:rsidRPr="00AD5CBB">
              <w:rPr>
                <w:rFonts w:ascii="Times New Roman" w:hAnsi="Times New Roman"/>
                <w:lang w:val="uk-UA"/>
              </w:rPr>
              <w:t>р</w:t>
            </w:r>
            <w:r w:rsidR="00AD5CBB">
              <w:rPr>
                <w:rFonts w:ascii="Times New Roman" w:hAnsi="Times New Roman"/>
                <w:lang w:val="uk-UA"/>
              </w:rPr>
              <w:t>-</w:t>
            </w:r>
            <w:r w:rsidRPr="00AD5CBB">
              <w:rPr>
                <w:rFonts w:ascii="Times New Roman" w:hAnsi="Times New Roman"/>
                <w:lang w:val="uk-UA"/>
              </w:rPr>
              <w:t>су бюд-жету гро-мади</w:t>
            </w:r>
          </w:p>
        </w:tc>
        <w:tc>
          <w:tcPr>
            <w:tcW w:w="850" w:type="dxa"/>
          </w:tcPr>
          <w:p w:rsidR="00B049A3" w:rsidRPr="00AD5CBB" w:rsidRDefault="00B049A3" w:rsidP="00BE39CC">
            <w:r w:rsidRPr="00AD5CBB">
              <w:rPr>
                <w:rFonts w:ascii="Times New Roman" w:hAnsi="Times New Roman"/>
                <w:lang w:val="uk-UA"/>
              </w:rPr>
              <w:lastRenderedPageBreak/>
              <w:t xml:space="preserve">В ме-жах </w:t>
            </w:r>
            <w:r w:rsidRPr="00AD5CBB">
              <w:rPr>
                <w:rFonts w:ascii="Times New Roman" w:hAnsi="Times New Roman"/>
                <w:lang w:val="uk-UA"/>
              </w:rPr>
              <w:lastRenderedPageBreak/>
              <w:t>фі-нан-со-вого ресур-су бюд-жету гро-мади</w:t>
            </w:r>
          </w:p>
        </w:tc>
        <w:tc>
          <w:tcPr>
            <w:tcW w:w="851" w:type="dxa"/>
          </w:tcPr>
          <w:p w:rsidR="00B049A3" w:rsidRPr="00AD5CBB" w:rsidRDefault="00B049A3" w:rsidP="00BE39CC">
            <w:r w:rsidRPr="00AD5CBB">
              <w:rPr>
                <w:rFonts w:ascii="Times New Roman" w:hAnsi="Times New Roman"/>
                <w:lang w:val="uk-UA"/>
              </w:rPr>
              <w:lastRenderedPageBreak/>
              <w:t xml:space="preserve">В ме-жах </w:t>
            </w:r>
            <w:r w:rsidRPr="00AD5CBB">
              <w:rPr>
                <w:rFonts w:ascii="Times New Roman" w:hAnsi="Times New Roman"/>
                <w:lang w:val="uk-UA"/>
              </w:rPr>
              <w:lastRenderedPageBreak/>
              <w:t>фі-нан-со-вого ресур-су бюд-жету гро-мади</w:t>
            </w:r>
          </w:p>
        </w:tc>
        <w:tc>
          <w:tcPr>
            <w:tcW w:w="850" w:type="dxa"/>
          </w:tcPr>
          <w:p w:rsidR="00B049A3" w:rsidRPr="00AD5CBB" w:rsidRDefault="00B049A3" w:rsidP="00BE39CC">
            <w:r w:rsidRPr="00AD5CBB">
              <w:rPr>
                <w:rFonts w:ascii="Times New Roman" w:hAnsi="Times New Roman"/>
                <w:lang w:val="uk-UA"/>
              </w:rPr>
              <w:lastRenderedPageBreak/>
              <w:t xml:space="preserve">В ме-жах </w:t>
            </w:r>
            <w:r w:rsidRPr="00AD5CBB">
              <w:rPr>
                <w:rFonts w:ascii="Times New Roman" w:hAnsi="Times New Roman"/>
                <w:lang w:val="uk-UA"/>
              </w:rPr>
              <w:lastRenderedPageBreak/>
              <w:t>фі-нан-со-вого ресур-су бюд-жету гро-мади</w:t>
            </w:r>
          </w:p>
        </w:tc>
        <w:tc>
          <w:tcPr>
            <w:tcW w:w="851" w:type="dxa"/>
          </w:tcPr>
          <w:p w:rsidR="00B049A3" w:rsidRPr="00AD5CBB" w:rsidRDefault="00B049A3" w:rsidP="00BE39CC">
            <w:r w:rsidRPr="00AD5CBB">
              <w:rPr>
                <w:rFonts w:ascii="Times New Roman" w:hAnsi="Times New Roman"/>
                <w:lang w:val="uk-UA"/>
              </w:rPr>
              <w:lastRenderedPageBreak/>
              <w:t xml:space="preserve">В ме-жах </w:t>
            </w:r>
            <w:r w:rsidRPr="00AD5CBB">
              <w:rPr>
                <w:rFonts w:ascii="Times New Roman" w:hAnsi="Times New Roman"/>
                <w:lang w:val="uk-UA"/>
              </w:rPr>
              <w:lastRenderedPageBreak/>
              <w:t>фі-нан-со-вого ресур-су бюд-жету гро-мади</w:t>
            </w:r>
          </w:p>
        </w:tc>
        <w:tc>
          <w:tcPr>
            <w:tcW w:w="850" w:type="dxa"/>
          </w:tcPr>
          <w:p w:rsidR="00B049A3" w:rsidRPr="00AD5CBB" w:rsidRDefault="00B049A3" w:rsidP="00BE39CC">
            <w:r w:rsidRPr="00AD5CBB">
              <w:rPr>
                <w:rFonts w:ascii="Times New Roman" w:hAnsi="Times New Roman"/>
                <w:lang w:val="uk-UA"/>
              </w:rPr>
              <w:lastRenderedPageBreak/>
              <w:t xml:space="preserve">В ме-жах </w:t>
            </w:r>
            <w:r w:rsidRPr="00AD5CBB">
              <w:rPr>
                <w:rFonts w:ascii="Times New Roman" w:hAnsi="Times New Roman"/>
                <w:lang w:val="uk-UA"/>
              </w:rPr>
              <w:lastRenderedPageBreak/>
              <w:t>фі-нан-со-вого ресур-су бюд-жету гро-мади</w:t>
            </w:r>
          </w:p>
        </w:tc>
        <w:tc>
          <w:tcPr>
            <w:tcW w:w="1701" w:type="dxa"/>
            <w:vMerge/>
          </w:tcPr>
          <w:p w:rsidR="00B049A3" w:rsidRDefault="00B049A3" w:rsidP="00BE39CC">
            <w:pPr>
              <w:spacing w:after="0" w:line="240" w:lineRule="auto"/>
              <w:rPr>
                <w:rFonts w:ascii="Times New Roman" w:hAnsi="Times New Roman"/>
                <w:sz w:val="24"/>
                <w:szCs w:val="24"/>
                <w:lang w:val="uk-UA"/>
              </w:rPr>
            </w:pPr>
          </w:p>
        </w:tc>
      </w:tr>
      <w:tr w:rsidR="00B049A3" w:rsidRPr="00673D2B" w:rsidTr="009D2D58">
        <w:trPr>
          <w:trHeight w:val="118"/>
        </w:trPr>
        <w:tc>
          <w:tcPr>
            <w:tcW w:w="648" w:type="dxa"/>
            <w:vMerge/>
          </w:tcPr>
          <w:p w:rsidR="00B049A3" w:rsidRPr="00A05127" w:rsidRDefault="00B049A3" w:rsidP="00BE39CC">
            <w:pPr>
              <w:spacing w:after="0" w:line="240" w:lineRule="auto"/>
              <w:jc w:val="center"/>
              <w:rPr>
                <w:rFonts w:ascii="Times New Roman" w:hAnsi="Times New Roman"/>
                <w:sz w:val="24"/>
                <w:szCs w:val="24"/>
                <w:lang w:val="uk-UA"/>
              </w:rPr>
            </w:pPr>
          </w:p>
        </w:tc>
        <w:tc>
          <w:tcPr>
            <w:tcW w:w="1587" w:type="dxa"/>
            <w:vMerge/>
          </w:tcPr>
          <w:p w:rsidR="00B049A3" w:rsidRPr="004A7DF2" w:rsidRDefault="00B049A3" w:rsidP="00BE39CC">
            <w:pPr>
              <w:spacing w:after="0" w:line="240" w:lineRule="auto"/>
              <w:rPr>
                <w:rFonts w:ascii="Times New Roman" w:hAnsi="Times New Roman"/>
                <w:color w:val="000000"/>
                <w:sz w:val="24"/>
                <w:szCs w:val="24"/>
                <w:lang w:val="uk-UA"/>
              </w:rPr>
            </w:pPr>
          </w:p>
        </w:tc>
        <w:tc>
          <w:tcPr>
            <w:tcW w:w="1559"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992" w:type="dxa"/>
            <w:vMerge/>
          </w:tcPr>
          <w:p w:rsidR="00B049A3" w:rsidRDefault="00B049A3" w:rsidP="00BE39CC">
            <w:pPr>
              <w:spacing w:after="0" w:line="240" w:lineRule="auto"/>
              <w:jc w:val="center"/>
              <w:rPr>
                <w:rFonts w:ascii="Times New Roman" w:hAnsi="Times New Roman"/>
                <w:sz w:val="24"/>
                <w:szCs w:val="24"/>
                <w:lang w:val="uk-UA"/>
              </w:rPr>
            </w:pPr>
          </w:p>
        </w:tc>
        <w:tc>
          <w:tcPr>
            <w:tcW w:w="1418"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1417" w:type="dxa"/>
          </w:tcPr>
          <w:p w:rsidR="00B049A3" w:rsidRDefault="00B049A3" w:rsidP="00BE39C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049A3" w:rsidRPr="009A06DB" w:rsidRDefault="00B049A3" w:rsidP="00BE39CC">
            <w:pPr>
              <w:pStyle w:val="13"/>
              <w:widowControl w:val="0"/>
              <w:spacing w:after="0" w:line="240" w:lineRule="auto"/>
              <w:ind w:left="0"/>
              <w:jc w:val="center"/>
              <w:rPr>
                <w:rFonts w:ascii="Times New Roman" w:hAnsi="Times New Roman"/>
                <w:sz w:val="24"/>
                <w:szCs w:val="24"/>
              </w:rPr>
            </w:pPr>
          </w:p>
        </w:tc>
        <w:tc>
          <w:tcPr>
            <w:tcW w:w="851" w:type="dxa"/>
          </w:tcPr>
          <w:p w:rsidR="00B049A3" w:rsidRPr="009A06DB" w:rsidRDefault="00B049A3" w:rsidP="00BE39CC">
            <w:pPr>
              <w:spacing w:after="0" w:line="240" w:lineRule="auto"/>
              <w:jc w:val="center"/>
              <w:rPr>
                <w:rFonts w:ascii="Times New Roman" w:hAnsi="Times New Roman" w:cs="Times New Roman"/>
                <w:lang w:val="uk-UA"/>
              </w:rPr>
            </w:pPr>
          </w:p>
        </w:tc>
        <w:tc>
          <w:tcPr>
            <w:tcW w:w="850" w:type="dxa"/>
          </w:tcPr>
          <w:p w:rsidR="00B049A3" w:rsidRDefault="00B049A3" w:rsidP="00BE39CC">
            <w:pPr>
              <w:spacing w:after="0" w:line="240" w:lineRule="auto"/>
              <w:jc w:val="center"/>
              <w:rPr>
                <w:rFonts w:ascii="Times New Roman" w:hAnsi="Times New Roman" w:cs="Times New Roman"/>
                <w:lang w:val="uk-UA"/>
              </w:rPr>
            </w:pPr>
          </w:p>
        </w:tc>
        <w:tc>
          <w:tcPr>
            <w:tcW w:w="851" w:type="dxa"/>
          </w:tcPr>
          <w:p w:rsidR="00B049A3" w:rsidRDefault="00B049A3" w:rsidP="00BE39CC">
            <w:pPr>
              <w:spacing w:after="0" w:line="240" w:lineRule="auto"/>
              <w:jc w:val="center"/>
              <w:rPr>
                <w:rFonts w:ascii="Times New Roman" w:hAnsi="Times New Roman" w:cs="Times New Roman"/>
                <w:lang w:val="uk-UA"/>
              </w:rPr>
            </w:pPr>
          </w:p>
        </w:tc>
        <w:tc>
          <w:tcPr>
            <w:tcW w:w="850" w:type="dxa"/>
          </w:tcPr>
          <w:p w:rsidR="00B049A3" w:rsidRDefault="00B049A3" w:rsidP="00BE39CC">
            <w:pPr>
              <w:spacing w:after="0" w:line="240" w:lineRule="auto"/>
              <w:jc w:val="center"/>
              <w:rPr>
                <w:rFonts w:ascii="Times New Roman" w:hAnsi="Times New Roman" w:cs="Times New Roman"/>
                <w:lang w:val="uk-UA"/>
              </w:rPr>
            </w:pPr>
          </w:p>
        </w:tc>
        <w:tc>
          <w:tcPr>
            <w:tcW w:w="851" w:type="dxa"/>
          </w:tcPr>
          <w:p w:rsidR="00B049A3" w:rsidRDefault="00B049A3" w:rsidP="00BE39CC">
            <w:pPr>
              <w:spacing w:after="0" w:line="240" w:lineRule="auto"/>
              <w:jc w:val="center"/>
              <w:rPr>
                <w:rFonts w:ascii="Times New Roman" w:hAnsi="Times New Roman" w:cs="Times New Roman"/>
                <w:lang w:val="uk-UA"/>
              </w:rPr>
            </w:pPr>
          </w:p>
        </w:tc>
        <w:tc>
          <w:tcPr>
            <w:tcW w:w="850" w:type="dxa"/>
          </w:tcPr>
          <w:p w:rsidR="00B049A3" w:rsidRDefault="00B049A3" w:rsidP="00BE39CC">
            <w:pPr>
              <w:spacing w:after="0" w:line="240" w:lineRule="auto"/>
              <w:jc w:val="center"/>
              <w:rPr>
                <w:rFonts w:ascii="Times New Roman" w:hAnsi="Times New Roman" w:cs="Times New Roman"/>
                <w:lang w:val="uk-UA"/>
              </w:rPr>
            </w:pPr>
          </w:p>
        </w:tc>
        <w:tc>
          <w:tcPr>
            <w:tcW w:w="1701" w:type="dxa"/>
            <w:vMerge/>
          </w:tcPr>
          <w:p w:rsidR="00B049A3" w:rsidRDefault="00B049A3" w:rsidP="00BE39CC">
            <w:pPr>
              <w:spacing w:after="0" w:line="240" w:lineRule="auto"/>
              <w:rPr>
                <w:rFonts w:ascii="Times New Roman" w:hAnsi="Times New Roman"/>
                <w:sz w:val="24"/>
                <w:szCs w:val="24"/>
                <w:lang w:val="uk-UA"/>
              </w:rPr>
            </w:pPr>
          </w:p>
        </w:tc>
      </w:tr>
      <w:tr w:rsidR="00B049A3" w:rsidRPr="00673D2B" w:rsidTr="009D2D58">
        <w:trPr>
          <w:trHeight w:val="118"/>
        </w:trPr>
        <w:tc>
          <w:tcPr>
            <w:tcW w:w="648" w:type="dxa"/>
            <w:vMerge/>
          </w:tcPr>
          <w:p w:rsidR="00B049A3" w:rsidRPr="00A05127" w:rsidRDefault="00B049A3" w:rsidP="00BE39CC">
            <w:pPr>
              <w:spacing w:after="0" w:line="240" w:lineRule="auto"/>
              <w:jc w:val="center"/>
              <w:rPr>
                <w:rFonts w:ascii="Times New Roman" w:hAnsi="Times New Roman"/>
                <w:sz w:val="24"/>
                <w:szCs w:val="24"/>
                <w:lang w:val="uk-UA"/>
              </w:rPr>
            </w:pPr>
          </w:p>
        </w:tc>
        <w:tc>
          <w:tcPr>
            <w:tcW w:w="1587" w:type="dxa"/>
            <w:vMerge/>
          </w:tcPr>
          <w:p w:rsidR="00B049A3" w:rsidRPr="004A7DF2" w:rsidRDefault="00B049A3" w:rsidP="00BE39CC">
            <w:pPr>
              <w:spacing w:after="0" w:line="240" w:lineRule="auto"/>
              <w:rPr>
                <w:rFonts w:ascii="Times New Roman" w:hAnsi="Times New Roman"/>
                <w:color w:val="000000"/>
                <w:sz w:val="24"/>
                <w:szCs w:val="24"/>
                <w:lang w:val="uk-UA"/>
              </w:rPr>
            </w:pPr>
          </w:p>
        </w:tc>
        <w:tc>
          <w:tcPr>
            <w:tcW w:w="1559"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992" w:type="dxa"/>
            <w:vMerge/>
          </w:tcPr>
          <w:p w:rsidR="00B049A3" w:rsidRDefault="00B049A3" w:rsidP="00BE39CC">
            <w:pPr>
              <w:spacing w:after="0" w:line="240" w:lineRule="auto"/>
              <w:jc w:val="center"/>
              <w:rPr>
                <w:rFonts w:ascii="Times New Roman" w:hAnsi="Times New Roman"/>
                <w:sz w:val="24"/>
                <w:szCs w:val="24"/>
                <w:lang w:val="uk-UA"/>
              </w:rPr>
            </w:pPr>
          </w:p>
        </w:tc>
        <w:tc>
          <w:tcPr>
            <w:tcW w:w="1418" w:type="dxa"/>
            <w:vMerge/>
          </w:tcPr>
          <w:p w:rsidR="00B049A3" w:rsidRDefault="00B049A3" w:rsidP="00BE39CC">
            <w:pPr>
              <w:spacing w:after="0" w:line="240" w:lineRule="auto"/>
              <w:rPr>
                <w:rFonts w:ascii="Times New Roman" w:hAnsi="Times New Roman" w:cs="Times New Roman"/>
                <w:color w:val="000000"/>
                <w:sz w:val="24"/>
                <w:szCs w:val="24"/>
                <w:lang w:val="uk-UA"/>
              </w:rPr>
            </w:pPr>
          </w:p>
        </w:tc>
        <w:tc>
          <w:tcPr>
            <w:tcW w:w="1417" w:type="dxa"/>
          </w:tcPr>
          <w:p w:rsidR="00B049A3" w:rsidRDefault="00B049A3" w:rsidP="00BE39C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049A3" w:rsidRPr="00AD5CBB" w:rsidRDefault="00B049A3" w:rsidP="00BE39CC">
            <w:pPr>
              <w:spacing w:after="0" w:line="240" w:lineRule="auto"/>
              <w:rPr>
                <w:rFonts w:ascii="Times New Roman" w:hAnsi="Times New Roman"/>
                <w:lang w:val="uk-UA"/>
              </w:rPr>
            </w:pPr>
            <w:r w:rsidRPr="00AD5CBB">
              <w:rPr>
                <w:rFonts w:ascii="Times New Roman" w:hAnsi="Times New Roman"/>
                <w:lang w:val="uk-UA"/>
              </w:rPr>
              <w:t>В межах фінан-сового ресур-су бюд-жету гро-мади</w:t>
            </w:r>
          </w:p>
        </w:tc>
        <w:tc>
          <w:tcPr>
            <w:tcW w:w="851" w:type="dxa"/>
          </w:tcPr>
          <w:p w:rsidR="00B049A3" w:rsidRPr="00AD5CBB" w:rsidRDefault="00B049A3" w:rsidP="00BE39CC">
            <w:r w:rsidRPr="00AD5CBB">
              <w:rPr>
                <w:rFonts w:ascii="Times New Roman" w:hAnsi="Times New Roman"/>
                <w:lang w:val="uk-UA"/>
              </w:rPr>
              <w:t>В ме-жах фі-нан-со-вого ресур-су бюд-жету гро-мади</w:t>
            </w:r>
          </w:p>
        </w:tc>
        <w:tc>
          <w:tcPr>
            <w:tcW w:w="850" w:type="dxa"/>
          </w:tcPr>
          <w:p w:rsidR="00B049A3" w:rsidRPr="00AD5CBB" w:rsidRDefault="00B049A3" w:rsidP="00BE39CC">
            <w:r w:rsidRPr="00AD5CBB">
              <w:rPr>
                <w:rFonts w:ascii="Times New Roman" w:hAnsi="Times New Roman"/>
                <w:lang w:val="uk-UA"/>
              </w:rPr>
              <w:t>В ме-жах фі-нан-со-вого ресур-су бюд-жету гро-мади</w:t>
            </w:r>
          </w:p>
        </w:tc>
        <w:tc>
          <w:tcPr>
            <w:tcW w:w="851" w:type="dxa"/>
          </w:tcPr>
          <w:p w:rsidR="00B049A3" w:rsidRPr="00AD5CBB" w:rsidRDefault="00B049A3" w:rsidP="00BE39CC">
            <w:r w:rsidRPr="00AD5CBB">
              <w:rPr>
                <w:rFonts w:ascii="Times New Roman" w:hAnsi="Times New Roman"/>
                <w:lang w:val="uk-UA"/>
              </w:rPr>
              <w:t>В ме-жах фі-нан-со-вого ресур-су бюд-жету гро-мади</w:t>
            </w:r>
          </w:p>
        </w:tc>
        <w:tc>
          <w:tcPr>
            <w:tcW w:w="850" w:type="dxa"/>
          </w:tcPr>
          <w:p w:rsidR="00B049A3" w:rsidRPr="00AD5CBB" w:rsidRDefault="00B049A3" w:rsidP="00BE39CC">
            <w:r w:rsidRPr="00AD5CBB">
              <w:rPr>
                <w:rFonts w:ascii="Times New Roman" w:hAnsi="Times New Roman"/>
                <w:lang w:val="uk-UA"/>
              </w:rPr>
              <w:t>В ме-жах фі-нан-со-вого ресур-су бюд-жету гро-мади</w:t>
            </w:r>
          </w:p>
        </w:tc>
        <w:tc>
          <w:tcPr>
            <w:tcW w:w="851" w:type="dxa"/>
          </w:tcPr>
          <w:p w:rsidR="00B049A3" w:rsidRPr="00AD5CBB" w:rsidRDefault="00B049A3" w:rsidP="00BE39CC">
            <w:r w:rsidRPr="00AD5CBB">
              <w:rPr>
                <w:rFonts w:ascii="Times New Roman" w:hAnsi="Times New Roman"/>
                <w:lang w:val="uk-UA"/>
              </w:rPr>
              <w:t>В ме-жах фі-нан-со-вого ресур-су бюд-жету гро-мади</w:t>
            </w:r>
          </w:p>
        </w:tc>
        <w:tc>
          <w:tcPr>
            <w:tcW w:w="850" w:type="dxa"/>
          </w:tcPr>
          <w:p w:rsidR="00B049A3" w:rsidRPr="00AD5CBB" w:rsidRDefault="00B049A3" w:rsidP="00BE39CC">
            <w:r w:rsidRPr="00AD5CBB">
              <w:rPr>
                <w:rFonts w:ascii="Times New Roman" w:hAnsi="Times New Roman"/>
                <w:lang w:val="uk-UA"/>
              </w:rPr>
              <w:t>В ме-жах фі-нан-со-вого ресур-су бюд-жету гро-мади</w:t>
            </w:r>
          </w:p>
        </w:tc>
        <w:tc>
          <w:tcPr>
            <w:tcW w:w="1701" w:type="dxa"/>
            <w:vMerge/>
          </w:tcPr>
          <w:p w:rsidR="00B049A3" w:rsidRDefault="00B049A3" w:rsidP="00BE39CC">
            <w:pPr>
              <w:spacing w:after="0" w:line="240" w:lineRule="auto"/>
              <w:rPr>
                <w:rFonts w:ascii="Times New Roman" w:hAnsi="Times New Roman"/>
                <w:sz w:val="24"/>
                <w:szCs w:val="24"/>
                <w:lang w:val="uk-UA"/>
              </w:rPr>
            </w:pPr>
          </w:p>
        </w:tc>
      </w:tr>
      <w:tr w:rsidR="00BE39CC" w:rsidRPr="0008111D" w:rsidTr="00BE39CC">
        <w:trPr>
          <w:trHeight w:val="567"/>
        </w:trPr>
        <w:tc>
          <w:tcPr>
            <w:tcW w:w="648" w:type="dxa"/>
            <w:vMerge/>
            <w:vAlign w:val="center"/>
          </w:tcPr>
          <w:p w:rsidR="00BE39CC" w:rsidRPr="00A05127" w:rsidRDefault="00BE39CC" w:rsidP="00BE39CC">
            <w:pPr>
              <w:spacing w:after="0" w:line="240" w:lineRule="auto"/>
              <w:jc w:val="center"/>
              <w:rPr>
                <w:rFonts w:ascii="Times New Roman" w:hAnsi="Times New Roman"/>
                <w:sz w:val="24"/>
                <w:szCs w:val="24"/>
                <w:lang w:val="uk-UA"/>
              </w:rPr>
            </w:pPr>
          </w:p>
        </w:tc>
        <w:tc>
          <w:tcPr>
            <w:tcW w:w="1587" w:type="dxa"/>
            <w:vMerge/>
          </w:tcPr>
          <w:p w:rsidR="00BE39CC" w:rsidRPr="00A05127" w:rsidRDefault="00BE39CC" w:rsidP="00BE39CC">
            <w:pPr>
              <w:spacing w:after="0" w:line="240" w:lineRule="auto"/>
              <w:rPr>
                <w:rFonts w:ascii="Times New Roman" w:hAnsi="Times New Roman"/>
                <w:sz w:val="24"/>
                <w:szCs w:val="24"/>
                <w:lang w:val="uk-UA"/>
              </w:rPr>
            </w:pPr>
          </w:p>
        </w:tc>
        <w:tc>
          <w:tcPr>
            <w:tcW w:w="1559" w:type="dxa"/>
            <w:vMerge w:val="restart"/>
          </w:tcPr>
          <w:p w:rsidR="00BE39CC" w:rsidRPr="00E53601" w:rsidRDefault="00BE39CC" w:rsidP="00BE39C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2.2. </w:t>
            </w:r>
            <w:r w:rsidRPr="00E53601">
              <w:rPr>
                <w:rFonts w:ascii="Times New Roman" w:hAnsi="Times New Roman" w:cs="Times New Roman"/>
                <w:color w:val="000000"/>
                <w:sz w:val="24"/>
                <w:szCs w:val="24"/>
                <w:lang w:val="uk-UA"/>
              </w:rPr>
              <w:t xml:space="preserve">Приведення технічних параметрів </w:t>
            </w:r>
            <w:r w:rsidRPr="00E53601">
              <w:rPr>
                <w:rFonts w:ascii="Times New Roman" w:hAnsi="Times New Roman" w:cs="Times New Roman"/>
                <w:color w:val="000000"/>
                <w:sz w:val="24"/>
                <w:szCs w:val="24"/>
                <w:lang w:val="uk-UA"/>
              </w:rPr>
              <w:lastRenderedPageBreak/>
              <w:t>комерційних вузлів обліку природного газу та електро</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енергії у відповід</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ність до вимог</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Кодексу газороз-подільних систем та</w:t>
            </w:r>
            <w:r w:rsidRPr="00E53601">
              <w:rPr>
                <w:rFonts w:ascii="Times New Roman" w:hAnsi="Times New Roman" w:cs="Times New Roman"/>
                <w:color w:val="000000"/>
                <w:sz w:val="24"/>
                <w:szCs w:val="24"/>
                <w:lang w:val="uk-UA"/>
              </w:rPr>
              <w:t xml:space="preserve"> Кодексу систем розподілу </w:t>
            </w:r>
          </w:p>
        </w:tc>
        <w:tc>
          <w:tcPr>
            <w:tcW w:w="992" w:type="dxa"/>
            <w:vMerge w:val="restart"/>
          </w:tcPr>
          <w:p w:rsidR="00BE39CC" w:rsidRPr="007412B8" w:rsidRDefault="00BE39CC" w:rsidP="00BE39CC">
            <w:pPr>
              <w:spacing w:after="0" w:line="240" w:lineRule="auto"/>
              <w:jc w:val="center"/>
              <w:rPr>
                <w:rFonts w:ascii="Times New Roman" w:hAnsi="Times New Roman"/>
                <w:sz w:val="24"/>
                <w:szCs w:val="24"/>
                <w:lang w:val="uk-UA"/>
              </w:rPr>
            </w:pPr>
            <w:r>
              <w:rPr>
                <w:rFonts w:ascii="Times New Roman" w:hAnsi="Times New Roman"/>
                <w:sz w:val="24"/>
                <w:szCs w:val="24"/>
                <w:lang w:val="uk-UA"/>
              </w:rPr>
              <w:lastRenderedPageBreak/>
              <w:t>2025-2030 рік</w:t>
            </w:r>
          </w:p>
        </w:tc>
        <w:tc>
          <w:tcPr>
            <w:tcW w:w="1418" w:type="dxa"/>
            <w:vMerge w:val="restart"/>
          </w:tcPr>
          <w:p w:rsidR="00BE39CC" w:rsidRPr="00E53601" w:rsidRDefault="00BE39CC" w:rsidP="00BE39C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Установи та</w:t>
            </w:r>
          </w:p>
          <w:p w:rsidR="00BE39CC" w:rsidRPr="00E53601" w:rsidRDefault="00BE39CC" w:rsidP="00BE39CC">
            <w:pPr>
              <w:spacing w:after="0" w:line="240" w:lineRule="auto"/>
              <w:rPr>
                <w:rFonts w:ascii="Times New Roman" w:hAnsi="Times New Roman" w:cs="Times New Roman"/>
                <w:color w:val="000000"/>
                <w:sz w:val="24"/>
                <w:szCs w:val="24"/>
                <w:lang w:val="uk-UA"/>
              </w:rPr>
            </w:pPr>
            <w:r w:rsidRPr="00E53601">
              <w:rPr>
                <w:rFonts w:ascii="Times New Roman" w:hAnsi="Times New Roman" w:cs="Times New Roman"/>
                <w:color w:val="000000"/>
                <w:sz w:val="24"/>
                <w:szCs w:val="24"/>
                <w:lang w:val="uk-UA"/>
              </w:rPr>
              <w:t xml:space="preserve">заклади бюджетної </w:t>
            </w:r>
            <w:r w:rsidRPr="00E53601">
              <w:rPr>
                <w:rFonts w:ascii="Times New Roman" w:hAnsi="Times New Roman" w:cs="Times New Roman"/>
                <w:color w:val="000000"/>
                <w:sz w:val="24"/>
                <w:szCs w:val="24"/>
                <w:lang w:val="uk-UA"/>
              </w:rPr>
              <w:lastRenderedPageBreak/>
              <w:t>сфери</w:t>
            </w:r>
          </w:p>
        </w:tc>
        <w:tc>
          <w:tcPr>
            <w:tcW w:w="1417" w:type="dxa"/>
          </w:tcPr>
          <w:p w:rsidR="00BE39CC" w:rsidRPr="00F66986" w:rsidRDefault="00BE39CC" w:rsidP="00BE39CC">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BE39CC" w:rsidRPr="009B2E22" w:rsidRDefault="00BE39CC" w:rsidP="00BE39CC">
            <w:pPr>
              <w:pStyle w:val="13"/>
              <w:widowControl w:val="0"/>
              <w:spacing w:after="0" w:line="240" w:lineRule="auto"/>
              <w:ind w:left="0"/>
              <w:jc w:val="center"/>
              <w:rPr>
                <w:rFonts w:ascii="Times New Roman" w:hAnsi="Times New Roman"/>
              </w:rPr>
            </w:pPr>
          </w:p>
        </w:tc>
        <w:tc>
          <w:tcPr>
            <w:tcW w:w="851" w:type="dxa"/>
          </w:tcPr>
          <w:p w:rsidR="00BE39CC" w:rsidRPr="009B2E22" w:rsidRDefault="00BE39CC" w:rsidP="00BE39CC">
            <w:pPr>
              <w:spacing w:after="0" w:line="240" w:lineRule="auto"/>
              <w:jc w:val="center"/>
              <w:rPr>
                <w:rFonts w:ascii="Times New Roman" w:hAnsi="Times New Roman" w:cs="Times New Roman"/>
                <w:sz w:val="18"/>
                <w:szCs w:val="18"/>
                <w:lang w:val="uk-UA"/>
              </w:rPr>
            </w:pPr>
          </w:p>
        </w:tc>
        <w:tc>
          <w:tcPr>
            <w:tcW w:w="850" w:type="dxa"/>
          </w:tcPr>
          <w:p w:rsidR="00BE39CC" w:rsidRPr="009B2E22" w:rsidRDefault="00BE39CC" w:rsidP="00BE39CC">
            <w:pPr>
              <w:spacing w:after="0" w:line="240" w:lineRule="auto"/>
              <w:jc w:val="center"/>
              <w:rPr>
                <w:rFonts w:ascii="Times New Roman" w:hAnsi="Times New Roman" w:cs="Times New Roman"/>
                <w:lang w:val="uk-UA"/>
              </w:rPr>
            </w:pPr>
          </w:p>
        </w:tc>
        <w:tc>
          <w:tcPr>
            <w:tcW w:w="851" w:type="dxa"/>
          </w:tcPr>
          <w:p w:rsidR="00BE39CC" w:rsidRPr="009B2E22" w:rsidRDefault="00BE39CC" w:rsidP="00BE39CC">
            <w:pPr>
              <w:spacing w:after="0" w:line="240" w:lineRule="auto"/>
              <w:jc w:val="center"/>
              <w:rPr>
                <w:rFonts w:ascii="Times New Roman" w:hAnsi="Times New Roman" w:cs="Times New Roman"/>
                <w:lang w:val="uk-UA"/>
              </w:rPr>
            </w:pPr>
          </w:p>
        </w:tc>
        <w:tc>
          <w:tcPr>
            <w:tcW w:w="850" w:type="dxa"/>
          </w:tcPr>
          <w:p w:rsidR="00BE39CC" w:rsidRPr="009B2E22" w:rsidRDefault="00BE39CC" w:rsidP="00BE39CC">
            <w:pPr>
              <w:spacing w:after="0" w:line="240" w:lineRule="auto"/>
              <w:jc w:val="center"/>
              <w:rPr>
                <w:rFonts w:ascii="Times New Roman" w:hAnsi="Times New Roman" w:cs="Times New Roman"/>
                <w:lang w:val="uk-UA"/>
              </w:rPr>
            </w:pPr>
          </w:p>
        </w:tc>
        <w:tc>
          <w:tcPr>
            <w:tcW w:w="851" w:type="dxa"/>
          </w:tcPr>
          <w:p w:rsidR="00BE39CC" w:rsidRPr="009B2E22" w:rsidRDefault="00BE39CC" w:rsidP="00BE39CC">
            <w:pPr>
              <w:spacing w:after="0" w:line="240" w:lineRule="auto"/>
              <w:jc w:val="center"/>
              <w:rPr>
                <w:rFonts w:ascii="Times New Roman" w:hAnsi="Times New Roman" w:cs="Times New Roman"/>
                <w:lang w:val="uk-UA"/>
              </w:rPr>
            </w:pPr>
          </w:p>
        </w:tc>
        <w:tc>
          <w:tcPr>
            <w:tcW w:w="850" w:type="dxa"/>
          </w:tcPr>
          <w:p w:rsidR="00BE39CC" w:rsidRPr="009B2E22" w:rsidRDefault="00BE39CC" w:rsidP="00BE39CC">
            <w:pPr>
              <w:spacing w:after="0" w:line="240" w:lineRule="auto"/>
              <w:jc w:val="center"/>
              <w:rPr>
                <w:rFonts w:ascii="Times New Roman" w:hAnsi="Times New Roman" w:cs="Times New Roman"/>
                <w:lang w:val="uk-UA"/>
              </w:rPr>
            </w:pPr>
          </w:p>
        </w:tc>
        <w:tc>
          <w:tcPr>
            <w:tcW w:w="1701" w:type="dxa"/>
            <w:vMerge w:val="restart"/>
          </w:tcPr>
          <w:p w:rsidR="00BE39CC" w:rsidRPr="005930B6" w:rsidRDefault="00BE39CC" w:rsidP="00BE39CC">
            <w:pPr>
              <w:spacing w:after="0" w:line="240" w:lineRule="auto"/>
              <w:rPr>
                <w:rFonts w:ascii="Times New Roman" w:hAnsi="Times New Roman"/>
                <w:sz w:val="24"/>
                <w:szCs w:val="24"/>
                <w:lang w:val="uk-UA"/>
              </w:rPr>
            </w:pPr>
            <w:r>
              <w:rPr>
                <w:rFonts w:ascii="Times New Roman" w:hAnsi="Times New Roman"/>
                <w:sz w:val="24"/>
                <w:szCs w:val="24"/>
                <w:lang w:val="uk-UA"/>
              </w:rPr>
              <w:t>Виконан</w:t>
            </w:r>
            <w:r w:rsidR="00F61951">
              <w:rPr>
                <w:rFonts w:ascii="Times New Roman" w:hAnsi="Times New Roman"/>
                <w:sz w:val="24"/>
                <w:szCs w:val="24"/>
                <w:lang w:val="uk-UA"/>
              </w:rPr>
              <w:t>о</w:t>
            </w:r>
            <w:r>
              <w:rPr>
                <w:rFonts w:ascii="Times New Roman" w:hAnsi="Times New Roman"/>
                <w:sz w:val="24"/>
                <w:szCs w:val="24"/>
                <w:lang w:val="uk-UA"/>
              </w:rPr>
              <w:t xml:space="preserve"> вимог</w:t>
            </w:r>
            <w:r w:rsidR="00F61951">
              <w:rPr>
                <w:rFonts w:ascii="Times New Roman" w:hAnsi="Times New Roman"/>
                <w:sz w:val="24"/>
                <w:szCs w:val="24"/>
                <w:lang w:val="uk-UA"/>
              </w:rPr>
              <w:t>и</w:t>
            </w:r>
            <w:r>
              <w:rPr>
                <w:rFonts w:ascii="Times New Roman" w:hAnsi="Times New Roman"/>
                <w:sz w:val="24"/>
                <w:szCs w:val="24"/>
                <w:lang w:val="uk-UA"/>
              </w:rPr>
              <w:t xml:space="preserve"> </w:t>
            </w:r>
            <w:r w:rsidR="008D636F">
              <w:rPr>
                <w:rFonts w:ascii="Times New Roman" w:hAnsi="Times New Roman"/>
                <w:sz w:val="24"/>
                <w:szCs w:val="24"/>
                <w:lang w:val="uk-UA"/>
              </w:rPr>
              <w:t xml:space="preserve">чинного </w:t>
            </w:r>
            <w:r>
              <w:rPr>
                <w:rFonts w:ascii="Times New Roman" w:hAnsi="Times New Roman"/>
                <w:sz w:val="24"/>
                <w:szCs w:val="24"/>
                <w:lang w:val="uk-UA"/>
              </w:rPr>
              <w:t xml:space="preserve">законодавства </w:t>
            </w:r>
            <w:r>
              <w:rPr>
                <w:rFonts w:ascii="Times New Roman" w:hAnsi="Times New Roman"/>
                <w:sz w:val="24"/>
                <w:szCs w:val="24"/>
                <w:lang w:val="uk-UA"/>
              </w:rPr>
              <w:lastRenderedPageBreak/>
              <w:t xml:space="preserve">України щодо </w:t>
            </w:r>
            <w:r>
              <w:rPr>
                <w:rFonts w:ascii="Times New Roman" w:hAnsi="Times New Roman" w:cs="Times New Roman"/>
                <w:color w:val="000000"/>
                <w:sz w:val="24"/>
                <w:szCs w:val="24"/>
                <w:lang w:val="uk-UA"/>
              </w:rPr>
              <w:t>п</w:t>
            </w:r>
            <w:r w:rsidRPr="00E53601">
              <w:rPr>
                <w:rFonts w:ascii="Times New Roman" w:hAnsi="Times New Roman" w:cs="Times New Roman"/>
                <w:color w:val="000000"/>
                <w:sz w:val="24"/>
                <w:szCs w:val="24"/>
                <w:lang w:val="uk-UA"/>
              </w:rPr>
              <w:t>риведення технічних параметрів комерці</w:t>
            </w:r>
            <w:r>
              <w:rPr>
                <w:rFonts w:ascii="Times New Roman" w:hAnsi="Times New Roman" w:cs="Times New Roman"/>
                <w:color w:val="000000"/>
                <w:sz w:val="24"/>
                <w:szCs w:val="24"/>
                <w:lang w:val="uk-UA"/>
              </w:rPr>
              <w:t>й</w:t>
            </w:r>
            <w:r w:rsidRPr="00E53601">
              <w:rPr>
                <w:rFonts w:ascii="Times New Roman" w:hAnsi="Times New Roman" w:cs="Times New Roman"/>
                <w:color w:val="000000"/>
                <w:sz w:val="24"/>
                <w:szCs w:val="24"/>
                <w:lang w:val="uk-UA"/>
              </w:rPr>
              <w:t>них вузлів обліку природного газу та електро</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енергії</w:t>
            </w:r>
          </w:p>
        </w:tc>
      </w:tr>
      <w:tr w:rsidR="00BE39CC" w:rsidRPr="0008111D" w:rsidTr="00BE39CC">
        <w:trPr>
          <w:trHeight w:val="459"/>
        </w:trPr>
        <w:tc>
          <w:tcPr>
            <w:tcW w:w="648" w:type="dxa"/>
            <w:vMerge/>
            <w:vAlign w:val="center"/>
          </w:tcPr>
          <w:p w:rsidR="00BE39CC" w:rsidRPr="00A05127" w:rsidRDefault="00BE39CC" w:rsidP="00BE39CC">
            <w:pPr>
              <w:spacing w:after="0" w:line="240" w:lineRule="auto"/>
              <w:jc w:val="center"/>
              <w:rPr>
                <w:rFonts w:ascii="Times New Roman" w:hAnsi="Times New Roman"/>
                <w:sz w:val="24"/>
                <w:szCs w:val="24"/>
                <w:lang w:val="uk-UA"/>
              </w:rPr>
            </w:pPr>
          </w:p>
        </w:tc>
        <w:tc>
          <w:tcPr>
            <w:tcW w:w="1587" w:type="dxa"/>
            <w:vMerge/>
          </w:tcPr>
          <w:p w:rsidR="00BE39CC" w:rsidRPr="00A05127" w:rsidRDefault="00BE39CC" w:rsidP="00BE39CC">
            <w:pPr>
              <w:spacing w:after="0" w:line="240" w:lineRule="auto"/>
              <w:rPr>
                <w:rFonts w:ascii="Times New Roman" w:hAnsi="Times New Roman"/>
                <w:sz w:val="24"/>
                <w:szCs w:val="24"/>
                <w:lang w:val="uk-UA"/>
              </w:rPr>
            </w:pPr>
          </w:p>
        </w:tc>
        <w:tc>
          <w:tcPr>
            <w:tcW w:w="1559"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992" w:type="dxa"/>
            <w:vMerge/>
          </w:tcPr>
          <w:p w:rsidR="00BE39CC" w:rsidRDefault="00BE39CC" w:rsidP="00BE39CC">
            <w:pPr>
              <w:spacing w:after="0" w:line="240" w:lineRule="auto"/>
              <w:jc w:val="center"/>
              <w:rPr>
                <w:rFonts w:ascii="Times New Roman" w:hAnsi="Times New Roman"/>
                <w:sz w:val="24"/>
                <w:szCs w:val="24"/>
                <w:lang w:val="uk-UA"/>
              </w:rPr>
            </w:pPr>
          </w:p>
        </w:tc>
        <w:tc>
          <w:tcPr>
            <w:tcW w:w="1418"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1417" w:type="dxa"/>
          </w:tcPr>
          <w:p w:rsidR="00BE39CC" w:rsidRDefault="00BE39CC" w:rsidP="00BE39C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E39CC" w:rsidRDefault="00BE39CC" w:rsidP="00BE39CC">
            <w:pPr>
              <w:pStyle w:val="13"/>
              <w:widowControl w:val="0"/>
              <w:spacing w:after="0" w:line="240" w:lineRule="auto"/>
              <w:ind w:left="0"/>
              <w:jc w:val="center"/>
              <w:rPr>
                <w:rFonts w:ascii="Times New Roman" w:hAnsi="Times New Roman"/>
              </w:rPr>
            </w:pPr>
          </w:p>
        </w:tc>
        <w:tc>
          <w:tcPr>
            <w:tcW w:w="851" w:type="dxa"/>
          </w:tcPr>
          <w:p w:rsidR="00BE39CC" w:rsidRDefault="00BE39CC" w:rsidP="00BE39CC">
            <w:pPr>
              <w:spacing w:after="0" w:line="240" w:lineRule="auto"/>
              <w:jc w:val="center"/>
              <w:rPr>
                <w:rFonts w:ascii="Times New Roman" w:hAnsi="Times New Roman" w:cs="Times New Roman"/>
                <w:lang w:val="uk-UA"/>
              </w:rPr>
            </w:pPr>
          </w:p>
        </w:tc>
        <w:tc>
          <w:tcPr>
            <w:tcW w:w="850" w:type="dxa"/>
          </w:tcPr>
          <w:p w:rsidR="00BE39CC" w:rsidRDefault="00BE39CC" w:rsidP="00BE39CC">
            <w:pPr>
              <w:spacing w:after="0" w:line="240" w:lineRule="auto"/>
              <w:jc w:val="center"/>
              <w:rPr>
                <w:rFonts w:ascii="Times New Roman" w:hAnsi="Times New Roman" w:cs="Times New Roman"/>
                <w:lang w:val="uk-UA"/>
              </w:rPr>
            </w:pPr>
          </w:p>
        </w:tc>
        <w:tc>
          <w:tcPr>
            <w:tcW w:w="851" w:type="dxa"/>
          </w:tcPr>
          <w:p w:rsidR="00BE39CC" w:rsidRDefault="00BE39CC" w:rsidP="00BE39CC">
            <w:pPr>
              <w:spacing w:after="0" w:line="240" w:lineRule="auto"/>
              <w:jc w:val="center"/>
              <w:rPr>
                <w:rFonts w:ascii="Times New Roman" w:hAnsi="Times New Roman" w:cs="Times New Roman"/>
                <w:lang w:val="uk-UA"/>
              </w:rPr>
            </w:pPr>
          </w:p>
        </w:tc>
        <w:tc>
          <w:tcPr>
            <w:tcW w:w="850" w:type="dxa"/>
          </w:tcPr>
          <w:p w:rsidR="00BE39CC" w:rsidRDefault="00BE39CC" w:rsidP="00BE39CC">
            <w:pPr>
              <w:spacing w:after="0" w:line="240" w:lineRule="auto"/>
              <w:jc w:val="center"/>
              <w:rPr>
                <w:rFonts w:ascii="Times New Roman" w:hAnsi="Times New Roman" w:cs="Times New Roman"/>
                <w:lang w:val="uk-UA"/>
              </w:rPr>
            </w:pPr>
          </w:p>
        </w:tc>
        <w:tc>
          <w:tcPr>
            <w:tcW w:w="851" w:type="dxa"/>
          </w:tcPr>
          <w:p w:rsidR="00BE39CC" w:rsidRDefault="00BE39CC" w:rsidP="00BE39CC">
            <w:pPr>
              <w:spacing w:after="0" w:line="240" w:lineRule="auto"/>
              <w:jc w:val="center"/>
              <w:rPr>
                <w:rFonts w:ascii="Times New Roman" w:hAnsi="Times New Roman" w:cs="Times New Roman"/>
                <w:lang w:val="uk-UA"/>
              </w:rPr>
            </w:pPr>
          </w:p>
        </w:tc>
        <w:tc>
          <w:tcPr>
            <w:tcW w:w="850" w:type="dxa"/>
          </w:tcPr>
          <w:p w:rsidR="00BE39CC" w:rsidRDefault="00BE39CC" w:rsidP="00BE39CC">
            <w:pPr>
              <w:spacing w:after="0" w:line="240" w:lineRule="auto"/>
              <w:jc w:val="center"/>
              <w:rPr>
                <w:rFonts w:ascii="Times New Roman" w:hAnsi="Times New Roman" w:cs="Times New Roman"/>
                <w:lang w:val="uk-UA"/>
              </w:rPr>
            </w:pPr>
          </w:p>
        </w:tc>
        <w:tc>
          <w:tcPr>
            <w:tcW w:w="1701" w:type="dxa"/>
            <w:vMerge/>
          </w:tcPr>
          <w:p w:rsidR="00BE39CC" w:rsidRDefault="00BE39CC" w:rsidP="00BE39CC">
            <w:pPr>
              <w:spacing w:after="0" w:line="240" w:lineRule="auto"/>
              <w:rPr>
                <w:rFonts w:ascii="Times New Roman" w:hAnsi="Times New Roman"/>
                <w:sz w:val="24"/>
                <w:szCs w:val="24"/>
                <w:lang w:val="uk-UA"/>
              </w:rPr>
            </w:pPr>
          </w:p>
        </w:tc>
      </w:tr>
      <w:tr w:rsidR="00BE39CC" w:rsidRPr="0008111D" w:rsidTr="00BE39CC">
        <w:trPr>
          <w:trHeight w:val="459"/>
        </w:trPr>
        <w:tc>
          <w:tcPr>
            <w:tcW w:w="648" w:type="dxa"/>
            <w:vMerge/>
            <w:vAlign w:val="center"/>
          </w:tcPr>
          <w:p w:rsidR="00BE39CC" w:rsidRPr="00A05127" w:rsidRDefault="00BE39CC" w:rsidP="00BE39CC">
            <w:pPr>
              <w:spacing w:after="0" w:line="240" w:lineRule="auto"/>
              <w:jc w:val="center"/>
              <w:rPr>
                <w:rFonts w:ascii="Times New Roman" w:hAnsi="Times New Roman"/>
                <w:sz w:val="24"/>
                <w:szCs w:val="24"/>
                <w:lang w:val="uk-UA"/>
              </w:rPr>
            </w:pPr>
          </w:p>
        </w:tc>
        <w:tc>
          <w:tcPr>
            <w:tcW w:w="1587" w:type="dxa"/>
            <w:vMerge/>
          </w:tcPr>
          <w:p w:rsidR="00BE39CC" w:rsidRPr="00A05127" w:rsidRDefault="00BE39CC" w:rsidP="00BE39CC">
            <w:pPr>
              <w:spacing w:after="0" w:line="240" w:lineRule="auto"/>
              <w:rPr>
                <w:rFonts w:ascii="Times New Roman" w:hAnsi="Times New Roman"/>
                <w:sz w:val="24"/>
                <w:szCs w:val="24"/>
                <w:lang w:val="uk-UA"/>
              </w:rPr>
            </w:pPr>
          </w:p>
        </w:tc>
        <w:tc>
          <w:tcPr>
            <w:tcW w:w="1559"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992" w:type="dxa"/>
            <w:vMerge/>
          </w:tcPr>
          <w:p w:rsidR="00BE39CC" w:rsidRDefault="00BE39CC" w:rsidP="00BE39CC">
            <w:pPr>
              <w:spacing w:after="0" w:line="240" w:lineRule="auto"/>
              <w:jc w:val="center"/>
              <w:rPr>
                <w:rFonts w:ascii="Times New Roman" w:hAnsi="Times New Roman"/>
                <w:sz w:val="24"/>
                <w:szCs w:val="24"/>
                <w:lang w:val="uk-UA"/>
              </w:rPr>
            </w:pPr>
          </w:p>
        </w:tc>
        <w:tc>
          <w:tcPr>
            <w:tcW w:w="1418"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1417" w:type="dxa"/>
          </w:tcPr>
          <w:p w:rsidR="00BE39CC" w:rsidRDefault="00BE39CC" w:rsidP="00BE39C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E39CC" w:rsidRPr="00AD5CBB" w:rsidRDefault="00BE39CC" w:rsidP="00BE39CC">
            <w:pPr>
              <w:spacing w:after="0" w:line="240" w:lineRule="auto"/>
              <w:rPr>
                <w:rFonts w:ascii="Times New Roman" w:hAnsi="Times New Roman"/>
                <w:lang w:val="uk-UA"/>
              </w:rPr>
            </w:pPr>
            <w:r w:rsidRPr="00AD5CBB">
              <w:rPr>
                <w:rFonts w:ascii="Times New Roman" w:hAnsi="Times New Roman"/>
                <w:lang w:val="uk-UA"/>
              </w:rPr>
              <w:t>В межах фінан-сового ресур-су бюд-жету гро-мади</w:t>
            </w:r>
          </w:p>
        </w:tc>
        <w:tc>
          <w:tcPr>
            <w:tcW w:w="851"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0"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1"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0"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1"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0"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1701" w:type="dxa"/>
            <w:vMerge/>
          </w:tcPr>
          <w:p w:rsidR="00BE39CC" w:rsidRDefault="00BE39CC" w:rsidP="00BE39CC">
            <w:pPr>
              <w:spacing w:after="0" w:line="240" w:lineRule="auto"/>
              <w:rPr>
                <w:rFonts w:ascii="Times New Roman" w:hAnsi="Times New Roman"/>
                <w:sz w:val="24"/>
                <w:szCs w:val="24"/>
                <w:lang w:val="uk-UA"/>
              </w:rPr>
            </w:pPr>
          </w:p>
        </w:tc>
      </w:tr>
      <w:tr w:rsidR="00BE39CC" w:rsidRPr="0008111D" w:rsidTr="00BE39CC">
        <w:trPr>
          <w:trHeight w:val="459"/>
        </w:trPr>
        <w:tc>
          <w:tcPr>
            <w:tcW w:w="648" w:type="dxa"/>
            <w:vMerge/>
            <w:vAlign w:val="center"/>
          </w:tcPr>
          <w:p w:rsidR="00BE39CC" w:rsidRPr="00A05127" w:rsidRDefault="00BE39CC" w:rsidP="00BE39CC">
            <w:pPr>
              <w:spacing w:after="0" w:line="240" w:lineRule="auto"/>
              <w:jc w:val="center"/>
              <w:rPr>
                <w:rFonts w:ascii="Times New Roman" w:hAnsi="Times New Roman"/>
                <w:sz w:val="24"/>
                <w:szCs w:val="24"/>
                <w:lang w:val="uk-UA"/>
              </w:rPr>
            </w:pPr>
          </w:p>
        </w:tc>
        <w:tc>
          <w:tcPr>
            <w:tcW w:w="1587" w:type="dxa"/>
            <w:vMerge/>
          </w:tcPr>
          <w:p w:rsidR="00BE39CC" w:rsidRPr="00A05127" w:rsidRDefault="00BE39CC" w:rsidP="00BE39CC">
            <w:pPr>
              <w:spacing w:after="0" w:line="240" w:lineRule="auto"/>
              <w:rPr>
                <w:rFonts w:ascii="Times New Roman" w:hAnsi="Times New Roman"/>
                <w:sz w:val="24"/>
                <w:szCs w:val="24"/>
                <w:lang w:val="uk-UA"/>
              </w:rPr>
            </w:pPr>
          </w:p>
        </w:tc>
        <w:tc>
          <w:tcPr>
            <w:tcW w:w="1559"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992" w:type="dxa"/>
            <w:vMerge/>
          </w:tcPr>
          <w:p w:rsidR="00BE39CC" w:rsidRDefault="00BE39CC" w:rsidP="00BE39CC">
            <w:pPr>
              <w:spacing w:after="0" w:line="240" w:lineRule="auto"/>
              <w:jc w:val="center"/>
              <w:rPr>
                <w:rFonts w:ascii="Times New Roman" w:hAnsi="Times New Roman"/>
                <w:sz w:val="24"/>
                <w:szCs w:val="24"/>
                <w:lang w:val="uk-UA"/>
              </w:rPr>
            </w:pPr>
          </w:p>
        </w:tc>
        <w:tc>
          <w:tcPr>
            <w:tcW w:w="1418"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1417" w:type="dxa"/>
          </w:tcPr>
          <w:p w:rsidR="00BE39CC" w:rsidRDefault="00BE39CC" w:rsidP="00BE39C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E39CC" w:rsidRPr="009A06DB" w:rsidRDefault="00BE39CC" w:rsidP="00BE39CC">
            <w:pPr>
              <w:pStyle w:val="13"/>
              <w:widowControl w:val="0"/>
              <w:spacing w:after="0" w:line="240" w:lineRule="auto"/>
              <w:ind w:left="0"/>
              <w:jc w:val="center"/>
              <w:rPr>
                <w:rFonts w:ascii="Times New Roman" w:hAnsi="Times New Roman"/>
                <w:sz w:val="24"/>
                <w:szCs w:val="24"/>
              </w:rPr>
            </w:pPr>
          </w:p>
        </w:tc>
        <w:tc>
          <w:tcPr>
            <w:tcW w:w="851" w:type="dxa"/>
          </w:tcPr>
          <w:p w:rsidR="00BE39CC" w:rsidRPr="009A06DB" w:rsidRDefault="00BE39CC" w:rsidP="00BE39CC">
            <w:pPr>
              <w:spacing w:after="0" w:line="240" w:lineRule="auto"/>
              <w:jc w:val="center"/>
              <w:rPr>
                <w:rFonts w:ascii="Times New Roman" w:hAnsi="Times New Roman" w:cs="Times New Roman"/>
                <w:lang w:val="uk-UA"/>
              </w:rPr>
            </w:pPr>
          </w:p>
        </w:tc>
        <w:tc>
          <w:tcPr>
            <w:tcW w:w="850" w:type="dxa"/>
          </w:tcPr>
          <w:p w:rsidR="00BE39CC" w:rsidRDefault="00BE39CC" w:rsidP="00BE39CC">
            <w:pPr>
              <w:spacing w:after="0" w:line="240" w:lineRule="auto"/>
              <w:jc w:val="center"/>
              <w:rPr>
                <w:rFonts w:ascii="Times New Roman" w:hAnsi="Times New Roman" w:cs="Times New Roman"/>
                <w:lang w:val="uk-UA"/>
              </w:rPr>
            </w:pPr>
          </w:p>
        </w:tc>
        <w:tc>
          <w:tcPr>
            <w:tcW w:w="851" w:type="dxa"/>
          </w:tcPr>
          <w:p w:rsidR="00BE39CC" w:rsidRDefault="00BE39CC" w:rsidP="00BE39CC">
            <w:pPr>
              <w:spacing w:after="0" w:line="240" w:lineRule="auto"/>
              <w:jc w:val="center"/>
              <w:rPr>
                <w:rFonts w:ascii="Times New Roman" w:hAnsi="Times New Roman" w:cs="Times New Roman"/>
                <w:lang w:val="uk-UA"/>
              </w:rPr>
            </w:pPr>
          </w:p>
        </w:tc>
        <w:tc>
          <w:tcPr>
            <w:tcW w:w="850" w:type="dxa"/>
          </w:tcPr>
          <w:p w:rsidR="00BE39CC" w:rsidRDefault="00BE39CC" w:rsidP="00BE39CC">
            <w:pPr>
              <w:spacing w:after="0" w:line="240" w:lineRule="auto"/>
              <w:jc w:val="center"/>
              <w:rPr>
                <w:rFonts w:ascii="Times New Roman" w:hAnsi="Times New Roman" w:cs="Times New Roman"/>
                <w:lang w:val="uk-UA"/>
              </w:rPr>
            </w:pPr>
          </w:p>
        </w:tc>
        <w:tc>
          <w:tcPr>
            <w:tcW w:w="851" w:type="dxa"/>
          </w:tcPr>
          <w:p w:rsidR="00BE39CC" w:rsidRDefault="00BE39CC" w:rsidP="00BE39CC">
            <w:pPr>
              <w:spacing w:after="0" w:line="240" w:lineRule="auto"/>
              <w:jc w:val="center"/>
              <w:rPr>
                <w:rFonts w:ascii="Times New Roman" w:hAnsi="Times New Roman" w:cs="Times New Roman"/>
                <w:lang w:val="uk-UA"/>
              </w:rPr>
            </w:pPr>
          </w:p>
        </w:tc>
        <w:tc>
          <w:tcPr>
            <w:tcW w:w="850" w:type="dxa"/>
          </w:tcPr>
          <w:p w:rsidR="00BE39CC" w:rsidRDefault="00BE39CC" w:rsidP="00BE39CC">
            <w:pPr>
              <w:spacing w:after="0" w:line="240" w:lineRule="auto"/>
              <w:jc w:val="center"/>
              <w:rPr>
                <w:rFonts w:ascii="Times New Roman" w:hAnsi="Times New Roman" w:cs="Times New Roman"/>
                <w:lang w:val="uk-UA"/>
              </w:rPr>
            </w:pPr>
          </w:p>
        </w:tc>
        <w:tc>
          <w:tcPr>
            <w:tcW w:w="1701" w:type="dxa"/>
            <w:vMerge/>
          </w:tcPr>
          <w:p w:rsidR="00BE39CC" w:rsidRDefault="00BE39CC" w:rsidP="00BE39CC">
            <w:pPr>
              <w:spacing w:after="0" w:line="240" w:lineRule="auto"/>
              <w:rPr>
                <w:rFonts w:ascii="Times New Roman" w:hAnsi="Times New Roman"/>
                <w:sz w:val="24"/>
                <w:szCs w:val="24"/>
                <w:lang w:val="uk-UA"/>
              </w:rPr>
            </w:pPr>
          </w:p>
        </w:tc>
      </w:tr>
      <w:tr w:rsidR="00BE39CC" w:rsidRPr="0008111D" w:rsidTr="00BE39CC">
        <w:trPr>
          <w:trHeight w:val="459"/>
        </w:trPr>
        <w:tc>
          <w:tcPr>
            <w:tcW w:w="648" w:type="dxa"/>
            <w:vMerge/>
            <w:vAlign w:val="center"/>
          </w:tcPr>
          <w:p w:rsidR="00BE39CC" w:rsidRPr="00A05127" w:rsidRDefault="00BE39CC" w:rsidP="00BE39CC">
            <w:pPr>
              <w:spacing w:after="0" w:line="240" w:lineRule="auto"/>
              <w:jc w:val="center"/>
              <w:rPr>
                <w:rFonts w:ascii="Times New Roman" w:hAnsi="Times New Roman"/>
                <w:sz w:val="24"/>
                <w:szCs w:val="24"/>
                <w:lang w:val="uk-UA"/>
              </w:rPr>
            </w:pPr>
          </w:p>
        </w:tc>
        <w:tc>
          <w:tcPr>
            <w:tcW w:w="1587" w:type="dxa"/>
            <w:vMerge/>
          </w:tcPr>
          <w:p w:rsidR="00BE39CC" w:rsidRPr="00A05127" w:rsidRDefault="00BE39CC" w:rsidP="00BE39CC">
            <w:pPr>
              <w:spacing w:after="0" w:line="240" w:lineRule="auto"/>
              <w:rPr>
                <w:rFonts w:ascii="Times New Roman" w:hAnsi="Times New Roman"/>
                <w:sz w:val="24"/>
                <w:szCs w:val="24"/>
                <w:lang w:val="uk-UA"/>
              </w:rPr>
            </w:pPr>
          </w:p>
        </w:tc>
        <w:tc>
          <w:tcPr>
            <w:tcW w:w="1559"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992" w:type="dxa"/>
            <w:vMerge/>
          </w:tcPr>
          <w:p w:rsidR="00BE39CC" w:rsidRDefault="00BE39CC" w:rsidP="00BE39CC">
            <w:pPr>
              <w:spacing w:after="0" w:line="240" w:lineRule="auto"/>
              <w:jc w:val="center"/>
              <w:rPr>
                <w:rFonts w:ascii="Times New Roman" w:hAnsi="Times New Roman"/>
                <w:sz w:val="24"/>
                <w:szCs w:val="24"/>
                <w:lang w:val="uk-UA"/>
              </w:rPr>
            </w:pPr>
          </w:p>
        </w:tc>
        <w:tc>
          <w:tcPr>
            <w:tcW w:w="1418" w:type="dxa"/>
            <w:vMerge/>
          </w:tcPr>
          <w:p w:rsidR="00BE39CC" w:rsidRDefault="00BE39CC" w:rsidP="00BE39CC">
            <w:pPr>
              <w:spacing w:after="0" w:line="240" w:lineRule="auto"/>
              <w:rPr>
                <w:rFonts w:ascii="Times New Roman" w:hAnsi="Times New Roman" w:cs="Times New Roman"/>
                <w:color w:val="000000"/>
                <w:sz w:val="24"/>
                <w:szCs w:val="24"/>
                <w:lang w:val="uk-UA"/>
              </w:rPr>
            </w:pPr>
          </w:p>
        </w:tc>
        <w:tc>
          <w:tcPr>
            <w:tcW w:w="1417" w:type="dxa"/>
          </w:tcPr>
          <w:p w:rsidR="00BE39CC" w:rsidRDefault="00BE39CC" w:rsidP="00BE39C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E39CC" w:rsidRPr="00AD5CBB" w:rsidRDefault="00BE39CC" w:rsidP="00BE39CC">
            <w:pPr>
              <w:spacing w:after="0" w:line="240" w:lineRule="auto"/>
              <w:rPr>
                <w:rFonts w:ascii="Times New Roman" w:hAnsi="Times New Roman"/>
                <w:lang w:val="uk-UA"/>
              </w:rPr>
            </w:pPr>
            <w:r w:rsidRPr="00AD5CBB">
              <w:rPr>
                <w:rFonts w:ascii="Times New Roman" w:hAnsi="Times New Roman"/>
                <w:lang w:val="uk-UA"/>
              </w:rPr>
              <w:t>В межах фінан-сового ресур-су бюд-жету гро-мади</w:t>
            </w:r>
          </w:p>
        </w:tc>
        <w:tc>
          <w:tcPr>
            <w:tcW w:w="851"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0"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1"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0"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1"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850" w:type="dxa"/>
          </w:tcPr>
          <w:p w:rsidR="00BE39CC" w:rsidRPr="00AD5CBB" w:rsidRDefault="00BE39CC" w:rsidP="00BE39CC">
            <w:r w:rsidRPr="00AD5CBB">
              <w:rPr>
                <w:rFonts w:ascii="Times New Roman" w:hAnsi="Times New Roman"/>
                <w:lang w:val="uk-UA"/>
              </w:rPr>
              <w:t>В ме-жах фі-нан-со-вого ресур-су бюд-жету гро-мади</w:t>
            </w:r>
          </w:p>
        </w:tc>
        <w:tc>
          <w:tcPr>
            <w:tcW w:w="1701" w:type="dxa"/>
            <w:vMerge/>
          </w:tcPr>
          <w:p w:rsidR="00BE39CC" w:rsidRDefault="00BE39CC" w:rsidP="00BE39CC">
            <w:pPr>
              <w:spacing w:after="0" w:line="240" w:lineRule="auto"/>
              <w:rPr>
                <w:rFonts w:ascii="Times New Roman" w:hAnsi="Times New Roman"/>
                <w:sz w:val="24"/>
                <w:szCs w:val="24"/>
                <w:lang w:val="uk-UA"/>
              </w:rPr>
            </w:pPr>
          </w:p>
        </w:tc>
      </w:tr>
      <w:tr w:rsidR="009A06DB" w:rsidRPr="003D7726" w:rsidTr="003207C0">
        <w:trPr>
          <w:trHeight w:val="390"/>
        </w:trPr>
        <w:tc>
          <w:tcPr>
            <w:tcW w:w="648" w:type="dxa"/>
            <w:vMerge/>
          </w:tcPr>
          <w:p w:rsidR="009A06DB" w:rsidRDefault="009A06DB" w:rsidP="009A06DB">
            <w:pPr>
              <w:spacing w:after="0" w:line="240" w:lineRule="auto"/>
              <w:jc w:val="center"/>
              <w:rPr>
                <w:rFonts w:ascii="Times New Roman" w:hAnsi="Times New Roman"/>
                <w:sz w:val="24"/>
                <w:szCs w:val="24"/>
                <w:lang w:val="uk-UA"/>
              </w:rPr>
            </w:pPr>
          </w:p>
        </w:tc>
        <w:tc>
          <w:tcPr>
            <w:tcW w:w="1587" w:type="dxa"/>
            <w:vMerge/>
          </w:tcPr>
          <w:p w:rsidR="009A06DB" w:rsidRDefault="009A06DB" w:rsidP="009A06DB">
            <w:pPr>
              <w:spacing w:after="0" w:line="240" w:lineRule="auto"/>
              <w:rPr>
                <w:rFonts w:ascii="Times New Roman" w:hAnsi="Times New Roman"/>
                <w:color w:val="000000"/>
                <w:sz w:val="24"/>
                <w:szCs w:val="24"/>
                <w:lang w:val="uk-UA"/>
              </w:rPr>
            </w:pPr>
          </w:p>
        </w:tc>
        <w:tc>
          <w:tcPr>
            <w:tcW w:w="1559" w:type="dxa"/>
            <w:vMerge w:val="restart"/>
          </w:tcPr>
          <w:p w:rsidR="009A06DB" w:rsidRPr="009E28FB" w:rsidRDefault="009A06DB" w:rsidP="009A06DB">
            <w:pPr>
              <w:spacing w:after="0" w:line="240" w:lineRule="auto"/>
              <w:rPr>
                <w:rFonts w:ascii="Times New Roman" w:hAnsi="Times New Roman"/>
                <w:sz w:val="24"/>
                <w:szCs w:val="24"/>
                <w:highlight w:val="yellow"/>
                <w:lang w:val="uk-UA"/>
              </w:rPr>
            </w:pPr>
            <w:r>
              <w:rPr>
                <w:rFonts w:ascii="Times New Roman" w:eastAsia="Batang" w:hAnsi="Times New Roman" w:cs="Times New Roman"/>
                <w:bCs/>
                <w:sz w:val="24"/>
                <w:szCs w:val="24"/>
                <w:lang w:val="uk-UA" w:eastAsia="ko-KR"/>
              </w:rPr>
              <w:t xml:space="preserve">2.3. </w:t>
            </w:r>
            <w:r w:rsidRPr="00B17BDA">
              <w:rPr>
                <w:rFonts w:ascii="Times New Roman" w:eastAsia="Batang" w:hAnsi="Times New Roman" w:cs="Times New Roman"/>
                <w:bCs/>
                <w:sz w:val="24"/>
                <w:szCs w:val="24"/>
                <w:lang w:val="uk-UA" w:eastAsia="ko-KR"/>
              </w:rPr>
              <w:t xml:space="preserve">Капітальний </w:t>
            </w:r>
            <w:r w:rsidRPr="00B17BDA">
              <w:rPr>
                <w:rFonts w:ascii="Times New Roman" w:eastAsia="Batang" w:hAnsi="Times New Roman" w:cs="Times New Roman"/>
                <w:bCs/>
                <w:sz w:val="24"/>
                <w:szCs w:val="24"/>
                <w:lang w:val="uk-UA" w:eastAsia="ko-KR"/>
              </w:rPr>
              <w:lastRenderedPageBreak/>
              <w:t>ремонт та термомодернізація будівлі ЗДО № 5  по вул. Корабельна, 21А в м.Перво</w:t>
            </w:r>
            <w:r>
              <w:rPr>
                <w:rFonts w:ascii="Times New Roman" w:eastAsia="Batang" w:hAnsi="Times New Roman" w:cs="Times New Roman"/>
                <w:bCs/>
                <w:sz w:val="24"/>
                <w:szCs w:val="24"/>
                <w:lang w:val="uk-UA" w:eastAsia="ko-KR"/>
              </w:rPr>
              <w:t>-</w:t>
            </w:r>
            <w:r w:rsidRPr="00B17BDA">
              <w:rPr>
                <w:rFonts w:ascii="Times New Roman" w:eastAsia="Batang" w:hAnsi="Times New Roman" w:cs="Times New Roman"/>
                <w:bCs/>
                <w:sz w:val="24"/>
                <w:szCs w:val="24"/>
                <w:lang w:val="uk-UA" w:eastAsia="ko-KR"/>
              </w:rPr>
              <w:t>майськ Микола</w:t>
            </w:r>
            <w:r>
              <w:rPr>
                <w:rFonts w:ascii="Times New Roman" w:eastAsia="Batang" w:hAnsi="Times New Roman" w:cs="Times New Roman"/>
                <w:bCs/>
                <w:sz w:val="24"/>
                <w:szCs w:val="24"/>
                <w:lang w:val="uk-UA" w:eastAsia="ko-KR"/>
              </w:rPr>
              <w:t>-</w:t>
            </w:r>
            <w:r w:rsidRPr="00B17BDA">
              <w:rPr>
                <w:rFonts w:ascii="Times New Roman" w:eastAsia="Batang" w:hAnsi="Times New Roman" w:cs="Times New Roman"/>
                <w:bCs/>
                <w:sz w:val="24"/>
                <w:szCs w:val="24"/>
                <w:lang w:val="uk-UA" w:eastAsia="ko-KR"/>
              </w:rPr>
              <w:t>ївської області</w:t>
            </w:r>
          </w:p>
        </w:tc>
        <w:tc>
          <w:tcPr>
            <w:tcW w:w="992" w:type="dxa"/>
            <w:vMerge w:val="restart"/>
          </w:tcPr>
          <w:p w:rsidR="009A06DB" w:rsidRPr="006E4A42" w:rsidRDefault="009A06DB" w:rsidP="009A06DB">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lastRenderedPageBreak/>
              <w:t xml:space="preserve">2025 </w:t>
            </w:r>
            <w:r w:rsidRPr="006E4A42">
              <w:rPr>
                <w:rFonts w:ascii="Times New Roman" w:hAnsi="Times New Roman" w:cs="Times New Roman"/>
                <w:sz w:val="24"/>
                <w:szCs w:val="24"/>
                <w:lang w:val="uk-UA"/>
              </w:rPr>
              <w:lastRenderedPageBreak/>
              <w:t>рік</w:t>
            </w:r>
          </w:p>
        </w:tc>
        <w:tc>
          <w:tcPr>
            <w:tcW w:w="1418" w:type="dxa"/>
            <w:vMerge w:val="restart"/>
          </w:tcPr>
          <w:p w:rsidR="009A06DB" w:rsidRPr="006E4A42" w:rsidRDefault="009A06DB" w:rsidP="009A06D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 xml:space="preserve">Управління освіти </w:t>
            </w:r>
            <w:r>
              <w:rPr>
                <w:rFonts w:ascii="Times New Roman" w:hAnsi="Times New Roman" w:cs="Times New Roman"/>
                <w:color w:val="000000"/>
                <w:sz w:val="24"/>
                <w:szCs w:val="24"/>
                <w:lang w:val="uk-UA"/>
              </w:rPr>
              <w:lastRenderedPageBreak/>
              <w:t>міської ради</w:t>
            </w:r>
          </w:p>
        </w:tc>
        <w:tc>
          <w:tcPr>
            <w:tcW w:w="1417" w:type="dxa"/>
          </w:tcPr>
          <w:p w:rsidR="009A06DB" w:rsidRPr="00F66986" w:rsidRDefault="009A06DB" w:rsidP="009A06DB">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A06DB" w:rsidRPr="009B2E22" w:rsidRDefault="009A06DB" w:rsidP="009A06DB">
            <w:pPr>
              <w:pStyle w:val="13"/>
              <w:widowControl w:val="0"/>
              <w:spacing w:after="0" w:line="240" w:lineRule="auto"/>
              <w:ind w:left="0"/>
              <w:jc w:val="center"/>
              <w:rPr>
                <w:rFonts w:ascii="Times New Roman" w:hAnsi="Times New Roman"/>
              </w:rPr>
            </w:pPr>
          </w:p>
        </w:tc>
        <w:tc>
          <w:tcPr>
            <w:tcW w:w="851" w:type="dxa"/>
          </w:tcPr>
          <w:p w:rsidR="009A06DB" w:rsidRPr="009B2E22" w:rsidRDefault="009A06DB" w:rsidP="009A06DB">
            <w:pPr>
              <w:spacing w:after="0" w:line="240" w:lineRule="auto"/>
              <w:jc w:val="center"/>
              <w:rPr>
                <w:rFonts w:ascii="Times New Roman" w:hAnsi="Times New Roman" w:cs="Times New Roman"/>
                <w:sz w:val="18"/>
                <w:szCs w:val="18"/>
                <w:lang w:val="uk-UA"/>
              </w:rPr>
            </w:pPr>
          </w:p>
        </w:tc>
        <w:tc>
          <w:tcPr>
            <w:tcW w:w="850" w:type="dxa"/>
          </w:tcPr>
          <w:p w:rsidR="009A06DB" w:rsidRPr="009B2E22" w:rsidRDefault="009A06DB" w:rsidP="009A06DB">
            <w:pPr>
              <w:spacing w:after="0" w:line="240" w:lineRule="auto"/>
              <w:jc w:val="center"/>
              <w:rPr>
                <w:rFonts w:ascii="Times New Roman" w:hAnsi="Times New Roman" w:cs="Times New Roman"/>
                <w:lang w:val="uk-UA"/>
              </w:rPr>
            </w:pPr>
          </w:p>
        </w:tc>
        <w:tc>
          <w:tcPr>
            <w:tcW w:w="851" w:type="dxa"/>
          </w:tcPr>
          <w:p w:rsidR="009A06DB" w:rsidRPr="009B2E22" w:rsidRDefault="009A06DB" w:rsidP="009A06DB">
            <w:pPr>
              <w:spacing w:after="0" w:line="240" w:lineRule="auto"/>
              <w:jc w:val="center"/>
              <w:rPr>
                <w:rFonts w:ascii="Times New Roman" w:hAnsi="Times New Roman" w:cs="Times New Roman"/>
                <w:lang w:val="uk-UA"/>
              </w:rPr>
            </w:pPr>
          </w:p>
        </w:tc>
        <w:tc>
          <w:tcPr>
            <w:tcW w:w="850" w:type="dxa"/>
          </w:tcPr>
          <w:p w:rsidR="009A06DB" w:rsidRPr="009B2E22" w:rsidRDefault="009A06DB" w:rsidP="009A06DB">
            <w:pPr>
              <w:spacing w:after="0" w:line="240" w:lineRule="auto"/>
              <w:jc w:val="center"/>
              <w:rPr>
                <w:rFonts w:ascii="Times New Roman" w:hAnsi="Times New Roman" w:cs="Times New Roman"/>
                <w:lang w:val="uk-UA"/>
              </w:rPr>
            </w:pPr>
          </w:p>
        </w:tc>
        <w:tc>
          <w:tcPr>
            <w:tcW w:w="851" w:type="dxa"/>
          </w:tcPr>
          <w:p w:rsidR="009A06DB" w:rsidRPr="009B2E22" w:rsidRDefault="009A06DB" w:rsidP="009A06DB">
            <w:pPr>
              <w:spacing w:after="0" w:line="240" w:lineRule="auto"/>
              <w:jc w:val="center"/>
              <w:rPr>
                <w:rFonts w:ascii="Times New Roman" w:hAnsi="Times New Roman" w:cs="Times New Roman"/>
                <w:lang w:val="uk-UA"/>
              </w:rPr>
            </w:pPr>
          </w:p>
        </w:tc>
        <w:tc>
          <w:tcPr>
            <w:tcW w:w="850" w:type="dxa"/>
          </w:tcPr>
          <w:p w:rsidR="009A06DB" w:rsidRPr="009B2E22" w:rsidRDefault="009A06DB" w:rsidP="009A06DB">
            <w:pPr>
              <w:spacing w:after="0" w:line="240" w:lineRule="auto"/>
              <w:jc w:val="center"/>
              <w:rPr>
                <w:rFonts w:ascii="Times New Roman" w:hAnsi="Times New Roman" w:cs="Times New Roman"/>
                <w:lang w:val="uk-UA"/>
              </w:rPr>
            </w:pPr>
          </w:p>
        </w:tc>
        <w:tc>
          <w:tcPr>
            <w:tcW w:w="1701" w:type="dxa"/>
            <w:vMerge w:val="restart"/>
          </w:tcPr>
          <w:p w:rsidR="009A06DB" w:rsidRPr="00B17BDA" w:rsidRDefault="009A06DB" w:rsidP="009A06DB">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капітальн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w:t>
            </w:r>
            <w:r w:rsidRPr="00B17BDA">
              <w:rPr>
                <w:rFonts w:ascii="Times New Roman" w:eastAsia="Batang" w:hAnsi="Times New Roman" w:cs="Times New Roman"/>
                <w:bCs/>
                <w:sz w:val="24"/>
                <w:szCs w:val="24"/>
                <w:lang w:val="uk-UA" w:eastAsia="ko-KR"/>
              </w:rPr>
              <w:lastRenderedPageBreak/>
              <w:t>ремонт та термомодернізаці</w:t>
            </w:r>
            <w:r w:rsidR="00002071">
              <w:rPr>
                <w:rFonts w:ascii="Times New Roman" w:eastAsia="Batang" w:hAnsi="Times New Roman" w:cs="Times New Roman"/>
                <w:bCs/>
                <w:sz w:val="24"/>
                <w:szCs w:val="24"/>
                <w:lang w:val="uk-UA" w:eastAsia="ko-KR"/>
              </w:rPr>
              <w:t>ю</w:t>
            </w:r>
            <w:r w:rsidRPr="00B17BDA">
              <w:rPr>
                <w:rFonts w:ascii="Times New Roman" w:eastAsia="Batang" w:hAnsi="Times New Roman" w:cs="Times New Roman"/>
                <w:bCs/>
                <w:sz w:val="24"/>
                <w:szCs w:val="24"/>
                <w:lang w:val="uk-UA" w:eastAsia="ko-KR"/>
              </w:rPr>
              <w:t xml:space="preserve"> будівлі закладу</w:t>
            </w:r>
            <w:r>
              <w:rPr>
                <w:rFonts w:ascii="Times New Roman" w:eastAsia="Batang" w:hAnsi="Times New Roman" w:cs="Times New Roman"/>
                <w:bCs/>
                <w:sz w:val="24"/>
                <w:szCs w:val="24"/>
                <w:lang w:val="uk-UA" w:eastAsia="ko-KR"/>
              </w:rPr>
              <w:t xml:space="preserve">. </w:t>
            </w:r>
            <w:r w:rsidRPr="00B17BDA">
              <w:rPr>
                <w:rFonts w:ascii="Times New Roman" w:eastAsia="Times New Roman" w:hAnsi="Times New Roman" w:cs="Times New Roman"/>
                <w:sz w:val="24"/>
                <w:szCs w:val="24"/>
                <w:lang w:val="uk-UA"/>
              </w:rPr>
              <w:t>Рівень задоволеності 200 осіб (діти - 160, педагогічний  та технічний персонал - 40).</w:t>
            </w:r>
          </w:p>
          <w:p w:rsidR="009A06DB" w:rsidRPr="00E16D7E" w:rsidRDefault="009A06DB" w:rsidP="009A06DB">
            <w:pPr>
              <w:pStyle w:val="ac"/>
              <w:spacing w:after="0"/>
              <w:rPr>
                <w:lang w:val="uk-UA"/>
              </w:rPr>
            </w:pPr>
            <w:r w:rsidRPr="00B17BDA">
              <w:rPr>
                <w:lang w:val="uk-UA"/>
              </w:rPr>
              <w:t>Загальна площа оновлених огороджу</w:t>
            </w:r>
            <w:r>
              <w:rPr>
                <w:lang w:val="uk-UA"/>
              </w:rPr>
              <w:t>-</w:t>
            </w:r>
            <w:r w:rsidRPr="00B17BDA">
              <w:rPr>
                <w:lang w:val="uk-UA"/>
              </w:rPr>
              <w:t xml:space="preserve">вальних конструкцій  будівлі закладу  </w:t>
            </w:r>
            <w:r w:rsidRPr="00E16D7E">
              <w:rPr>
                <w:lang w:val="uk-UA"/>
              </w:rPr>
              <w:t>с</w:t>
            </w:r>
            <w:r w:rsidR="00AD5CBB">
              <w:rPr>
                <w:lang w:val="uk-UA"/>
              </w:rPr>
              <w:t>тановить</w:t>
            </w:r>
            <w:r w:rsidRPr="00E16D7E">
              <w:rPr>
                <w:lang w:val="uk-UA"/>
              </w:rPr>
              <w:t xml:space="preserve"> 2110 м</w:t>
            </w:r>
            <w:r w:rsidRPr="00E16D7E">
              <w:rPr>
                <w:vertAlign w:val="superscript"/>
                <w:lang w:val="uk-UA"/>
              </w:rPr>
              <w:t>2</w:t>
            </w:r>
          </w:p>
          <w:p w:rsidR="009A06DB" w:rsidRPr="00E16D7E" w:rsidRDefault="009A06DB" w:rsidP="009A06DB">
            <w:pPr>
              <w:pStyle w:val="ac"/>
              <w:spacing w:after="0"/>
              <w:rPr>
                <w:lang w:val="uk-UA"/>
              </w:rPr>
            </w:pPr>
            <w:r w:rsidRPr="00E16D7E">
              <w:rPr>
                <w:lang w:val="uk-UA"/>
              </w:rPr>
              <w:t>Скорочен</w:t>
            </w:r>
            <w:r w:rsidR="00002071">
              <w:rPr>
                <w:lang w:val="uk-UA"/>
              </w:rPr>
              <w:t>о</w:t>
            </w:r>
            <w:r w:rsidRPr="00E16D7E">
              <w:rPr>
                <w:lang w:val="uk-UA"/>
              </w:rPr>
              <w:t xml:space="preserve"> споживання енерго-ресурсів: 84,4МВт*год/рік</w:t>
            </w:r>
          </w:p>
          <w:p w:rsidR="009A06DB" w:rsidRPr="00E16D7E" w:rsidRDefault="009A06DB" w:rsidP="009A06DB">
            <w:pPr>
              <w:spacing w:after="0" w:line="240" w:lineRule="auto"/>
              <w:rPr>
                <w:rFonts w:ascii="Times New Roman" w:hAnsi="Times New Roman" w:cs="Times New Roman"/>
                <w:sz w:val="24"/>
                <w:szCs w:val="24"/>
                <w:lang w:val="uk-UA"/>
              </w:rPr>
            </w:pPr>
            <w:r w:rsidRPr="00E16D7E">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E16D7E">
              <w:rPr>
                <w:rFonts w:ascii="Times New Roman" w:hAnsi="Times New Roman" w:cs="Times New Roman"/>
                <w:sz w:val="24"/>
                <w:szCs w:val="24"/>
                <w:lang w:val="uk-UA"/>
              </w:rPr>
              <w:t xml:space="preserve"> викид</w:t>
            </w:r>
            <w:r w:rsidR="00002071">
              <w:rPr>
                <w:rFonts w:ascii="Times New Roman" w:hAnsi="Times New Roman" w:cs="Times New Roman"/>
                <w:sz w:val="24"/>
                <w:szCs w:val="24"/>
                <w:lang w:val="uk-UA"/>
              </w:rPr>
              <w:t>и</w:t>
            </w:r>
            <w:r w:rsidRPr="00E16D7E">
              <w:rPr>
                <w:rFonts w:ascii="Times New Roman" w:hAnsi="Times New Roman" w:cs="Times New Roman"/>
                <w:sz w:val="24"/>
                <w:szCs w:val="24"/>
                <w:lang w:val="uk-UA"/>
              </w:rPr>
              <w:t>: 36,3 т СО</w:t>
            </w:r>
            <w:r w:rsidRPr="00E16D7E">
              <w:rPr>
                <w:rFonts w:ascii="Times New Roman" w:hAnsi="Times New Roman" w:cs="Times New Roman"/>
                <w:sz w:val="24"/>
                <w:szCs w:val="24"/>
                <w:vertAlign w:val="superscript"/>
                <w:lang w:val="uk-UA"/>
              </w:rPr>
              <w:t>2</w:t>
            </w:r>
            <w:r w:rsidRPr="00E16D7E">
              <w:rPr>
                <w:rFonts w:ascii="Times New Roman" w:hAnsi="Times New Roman" w:cs="Times New Roman"/>
                <w:sz w:val="24"/>
                <w:szCs w:val="24"/>
                <w:lang w:val="uk-UA"/>
              </w:rPr>
              <w:t xml:space="preserve"> /рік</w:t>
            </w:r>
          </w:p>
        </w:tc>
      </w:tr>
      <w:tr w:rsidR="009A06DB" w:rsidRPr="003D7726" w:rsidTr="003207C0">
        <w:trPr>
          <w:trHeight w:val="390"/>
        </w:trPr>
        <w:tc>
          <w:tcPr>
            <w:tcW w:w="648" w:type="dxa"/>
            <w:vMerge/>
          </w:tcPr>
          <w:p w:rsidR="009A06DB" w:rsidRDefault="009A06DB" w:rsidP="009A06DB">
            <w:pPr>
              <w:spacing w:after="0" w:line="240" w:lineRule="auto"/>
              <w:jc w:val="center"/>
              <w:rPr>
                <w:rFonts w:ascii="Times New Roman" w:hAnsi="Times New Roman"/>
                <w:sz w:val="24"/>
                <w:szCs w:val="24"/>
                <w:lang w:val="uk-UA"/>
              </w:rPr>
            </w:pPr>
          </w:p>
        </w:tc>
        <w:tc>
          <w:tcPr>
            <w:tcW w:w="1587" w:type="dxa"/>
            <w:vMerge/>
          </w:tcPr>
          <w:p w:rsidR="009A06DB" w:rsidRDefault="009A06DB" w:rsidP="009A06DB">
            <w:pPr>
              <w:spacing w:after="0" w:line="240" w:lineRule="auto"/>
              <w:rPr>
                <w:rFonts w:ascii="Times New Roman" w:hAnsi="Times New Roman"/>
                <w:color w:val="000000"/>
                <w:sz w:val="24"/>
                <w:szCs w:val="24"/>
                <w:lang w:val="uk-UA"/>
              </w:rPr>
            </w:pPr>
          </w:p>
        </w:tc>
        <w:tc>
          <w:tcPr>
            <w:tcW w:w="1559" w:type="dxa"/>
            <w:vMerge/>
          </w:tcPr>
          <w:p w:rsidR="009A06DB" w:rsidRDefault="009A06DB" w:rsidP="009A06DB">
            <w:pPr>
              <w:spacing w:after="0" w:line="240" w:lineRule="auto"/>
              <w:rPr>
                <w:rFonts w:ascii="Times New Roman" w:eastAsia="Batang" w:hAnsi="Times New Roman" w:cs="Times New Roman"/>
                <w:bCs/>
                <w:sz w:val="24"/>
                <w:szCs w:val="24"/>
                <w:lang w:val="uk-UA" w:eastAsia="ko-KR"/>
              </w:rPr>
            </w:pPr>
          </w:p>
        </w:tc>
        <w:tc>
          <w:tcPr>
            <w:tcW w:w="992" w:type="dxa"/>
            <w:vMerge/>
          </w:tcPr>
          <w:p w:rsidR="009A06DB" w:rsidRPr="006E4A42" w:rsidRDefault="009A06DB" w:rsidP="009A06DB">
            <w:pPr>
              <w:jc w:val="center"/>
              <w:rPr>
                <w:rFonts w:ascii="Times New Roman" w:hAnsi="Times New Roman" w:cs="Times New Roman"/>
                <w:sz w:val="24"/>
                <w:szCs w:val="24"/>
                <w:lang w:val="uk-UA"/>
              </w:rPr>
            </w:pPr>
          </w:p>
        </w:tc>
        <w:tc>
          <w:tcPr>
            <w:tcW w:w="1418" w:type="dxa"/>
            <w:vMerge/>
          </w:tcPr>
          <w:p w:rsidR="009A06DB" w:rsidRDefault="009A06DB" w:rsidP="009A06DB">
            <w:pPr>
              <w:spacing w:after="0" w:line="240" w:lineRule="auto"/>
              <w:rPr>
                <w:rFonts w:ascii="Times New Roman" w:hAnsi="Times New Roman" w:cs="Times New Roman"/>
                <w:color w:val="000000"/>
                <w:sz w:val="24"/>
                <w:szCs w:val="24"/>
                <w:lang w:val="uk-UA"/>
              </w:rPr>
            </w:pPr>
          </w:p>
        </w:tc>
        <w:tc>
          <w:tcPr>
            <w:tcW w:w="1417" w:type="dxa"/>
          </w:tcPr>
          <w:p w:rsidR="009A06DB" w:rsidRDefault="009A06DB" w:rsidP="009A06D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A06DB" w:rsidRDefault="009A06DB" w:rsidP="009A06DB">
            <w:pPr>
              <w:pStyle w:val="13"/>
              <w:widowControl w:val="0"/>
              <w:spacing w:after="0" w:line="240" w:lineRule="auto"/>
              <w:ind w:left="0"/>
              <w:jc w:val="center"/>
              <w:rPr>
                <w:rFonts w:ascii="Times New Roman" w:hAnsi="Times New Roman"/>
              </w:rPr>
            </w:pPr>
          </w:p>
        </w:tc>
        <w:tc>
          <w:tcPr>
            <w:tcW w:w="851" w:type="dxa"/>
          </w:tcPr>
          <w:p w:rsidR="009A06DB" w:rsidRDefault="009A06DB" w:rsidP="009A06DB">
            <w:pPr>
              <w:spacing w:after="0" w:line="240" w:lineRule="auto"/>
              <w:jc w:val="center"/>
              <w:rPr>
                <w:rFonts w:ascii="Times New Roman" w:hAnsi="Times New Roman" w:cs="Times New Roman"/>
                <w:lang w:val="uk-UA"/>
              </w:rPr>
            </w:pPr>
          </w:p>
        </w:tc>
        <w:tc>
          <w:tcPr>
            <w:tcW w:w="850" w:type="dxa"/>
          </w:tcPr>
          <w:p w:rsidR="009A06DB" w:rsidRDefault="009A06DB" w:rsidP="009A06DB">
            <w:pPr>
              <w:spacing w:after="0" w:line="240" w:lineRule="auto"/>
              <w:jc w:val="center"/>
              <w:rPr>
                <w:rFonts w:ascii="Times New Roman" w:hAnsi="Times New Roman" w:cs="Times New Roman"/>
                <w:lang w:val="uk-UA"/>
              </w:rPr>
            </w:pPr>
          </w:p>
        </w:tc>
        <w:tc>
          <w:tcPr>
            <w:tcW w:w="851" w:type="dxa"/>
          </w:tcPr>
          <w:p w:rsidR="009A06DB" w:rsidRDefault="009A06DB" w:rsidP="009A06DB">
            <w:pPr>
              <w:spacing w:after="0" w:line="240" w:lineRule="auto"/>
              <w:jc w:val="center"/>
              <w:rPr>
                <w:rFonts w:ascii="Times New Roman" w:hAnsi="Times New Roman" w:cs="Times New Roman"/>
                <w:lang w:val="uk-UA"/>
              </w:rPr>
            </w:pPr>
          </w:p>
        </w:tc>
        <w:tc>
          <w:tcPr>
            <w:tcW w:w="850" w:type="dxa"/>
          </w:tcPr>
          <w:p w:rsidR="009A06DB" w:rsidRDefault="009A06DB" w:rsidP="009A06DB">
            <w:pPr>
              <w:spacing w:after="0" w:line="240" w:lineRule="auto"/>
              <w:jc w:val="center"/>
              <w:rPr>
                <w:rFonts w:ascii="Times New Roman" w:hAnsi="Times New Roman" w:cs="Times New Roman"/>
                <w:lang w:val="uk-UA"/>
              </w:rPr>
            </w:pPr>
          </w:p>
        </w:tc>
        <w:tc>
          <w:tcPr>
            <w:tcW w:w="851" w:type="dxa"/>
          </w:tcPr>
          <w:p w:rsidR="009A06DB" w:rsidRDefault="009A06DB" w:rsidP="009A06DB">
            <w:pPr>
              <w:spacing w:after="0" w:line="240" w:lineRule="auto"/>
              <w:jc w:val="center"/>
              <w:rPr>
                <w:rFonts w:ascii="Times New Roman" w:hAnsi="Times New Roman" w:cs="Times New Roman"/>
                <w:lang w:val="uk-UA"/>
              </w:rPr>
            </w:pPr>
          </w:p>
        </w:tc>
        <w:tc>
          <w:tcPr>
            <w:tcW w:w="850" w:type="dxa"/>
          </w:tcPr>
          <w:p w:rsidR="009A06DB" w:rsidRDefault="009A06DB" w:rsidP="009A06DB">
            <w:pPr>
              <w:spacing w:after="0" w:line="240" w:lineRule="auto"/>
              <w:jc w:val="center"/>
              <w:rPr>
                <w:rFonts w:ascii="Times New Roman" w:hAnsi="Times New Roman" w:cs="Times New Roman"/>
                <w:lang w:val="uk-UA"/>
              </w:rPr>
            </w:pPr>
          </w:p>
        </w:tc>
        <w:tc>
          <w:tcPr>
            <w:tcW w:w="1701" w:type="dxa"/>
            <w:vMerge/>
          </w:tcPr>
          <w:p w:rsidR="009A06DB" w:rsidRPr="00B17BDA" w:rsidRDefault="009A06DB" w:rsidP="009A06DB">
            <w:pPr>
              <w:spacing w:after="0" w:line="240" w:lineRule="auto"/>
              <w:jc w:val="both"/>
              <w:rPr>
                <w:rFonts w:ascii="Times New Roman" w:eastAsia="Batang" w:hAnsi="Times New Roman" w:cs="Times New Roman"/>
                <w:bCs/>
                <w:sz w:val="24"/>
                <w:szCs w:val="24"/>
                <w:lang w:val="uk-UA" w:eastAsia="ko-KR"/>
              </w:rPr>
            </w:pPr>
          </w:p>
        </w:tc>
      </w:tr>
      <w:tr w:rsidR="009A06DB" w:rsidRPr="003D7726" w:rsidTr="009A06DB">
        <w:trPr>
          <w:trHeight w:val="667"/>
        </w:trPr>
        <w:tc>
          <w:tcPr>
            <w:tcW w:w="648" w:type="dxa"/>
            <w:vMerge/>
          </w:tcPr>
          <w:p w:rsidR="009A06DB" w:rsidRDefault="009A06DB" w:rsidP="009A06DB">
            <w:pPr>
              <w:spacing w:after="0" w:line="240" w:lineRule="auto"/>
              <w:jc w:val="center"/>
              <w:rPr>
                <w:rFonts w:ascii="Times New Roman" w:hAnsi="Times New Roman"/>
                <w:sz w:val="24"/>
                <w:szCs w:val="24"/>
                <w:lang w:val="uk-UA"/>
              </w:rPr>
            </w:pPr>
          </w:p>
        </w:tc>
        <w:tc>
          <w:tcPr>
            <w:tcW w:w="1587" w:type="dxa"/>
            <w:vMerge/>
          </w:tcPr>
          <w:p w:rsidR="009A06DB" w:rsidRDefault="009A06DB" w:rsidP="009A06DB">
            <w:pPr>
              <w:spacing w:after="0" w:line="240" w:lineRule="auto"/>
              <w:rPr>
                <w:rFonts w:ascii="Times New Roman" w:hAnsi="Times New Roman"/>
                <w:color w:val="000000"/>
                <w:sz w:val="24"/>
                <w:szCs w:val="24"/>
                <w:lang w:val="uk-UA"/>
              </w:rPr>
            </w:pPr>
          </w:p>
        </w:tc>
        <w:tc>
          <w:tcPr>
            <w:tcW w:w="1559" w:type="dxa"/>
            <w:vMerge/>
          </w:tcPr>
          <w:p w:rsidR="009A06DB" w:rsidRDefault="009A06DB" w:rsidP="009A06DB">
            <w:pPr>
              <w:spacing w:after="0" w:line="240" w:lineRule="auto"/>
              <w:rPr>
                <w:rFonts w:ascii="Times New Roman" w:eastAsia="Batang" w:hAnsi="Times New Roman" w:cs="Times New Roman"/>
                <w:bCs/>
                <w:sz w:val="24"/>
                <w:szCs w:val="24"/>
                <w:lang w:val="uk-UA" w:eastAsia="ko-KR"/>
              </w:rPr>
            </w:pPr>
          </w:p>
        </w:tc>
        <w:tc>
          <w:tcPr>
            <w:tcW w:w="992" w:type="dxa"/>
            <w:vMerge/>
          </w:tcPr>
          <w:p w:rsidR="009A06DB" w:rsidRPr="006E4A42" w:rsidRDefault="009A06DB" w:rsidP="009A06DB">
            <w:pPr>
              <w:jc w:val="center"/>
              <w:rPr>
                <w:rFonts w:ascii="Times New Roman" w:hAnsi="Times New Roman" w:cs="Times New Roman"/>
                <w:sz w:val="24"/>
                <w:szCs w:val="24"/>
                <w:lang w:val="uk-UA"/>
              </w:rPr>
            </w:pPr>
          </w:p>
        </w:tc>
        <w:tc>
          <w:tcPr>
            <w:tcW w:w="1418" w:type="dxa"/>
            <w:vMerge/>
          </w:tcPr>
          <w:p w:rsidR="009A06DB" w:rsidRDefault="009A06DB" w:rsidP="009A06DB">
            <w:pPr>
              <w:spacing w:after="0" w:line="240" w:lineRule="auto"/>
              <w:rPr>
                <w:rFonts w:ascii="Times New Roman" w:hAnsi="Times New Roman" w:cs="Times New Roman"/>
                <w:color w:val="000000"/>
                <w:sz w:val="24"/>
                <w:szCs w:val="24"/>
                <w:lang w:val="uk-UA"/>
              </w:rPr>
            </w:pPr>
          </w:p>
        </w:tc>
        <w:tc>
          <w:tcPr>
            <w:tcW w:w="1417" w:type="dxa"/>
          </w:tcPr>
          <w:p w:rsidR="009A06DB" w:rsidRDefault="009A06DB" w:rsidP="009A06D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A06DB" w:rsidRPr="009A06DB" w:rsidRDefault="009A06DB" w:rsidP="009A06DB">
            <w:pPr>
              <w:pStyle w:val="13"/>
              <w:widowControl w:val="0"/>
              <w:spacing w:after="0" w:line="240" w:lineRule="auto"/>
              <w:ind w:left="0"/>
              <w:jc w:val="center"/>
              <w:rPr>
                <w:rFonts w:ascii="Times New Roman" w:hAnsi="Times New Roman"/>
                <w:sz w:val="24"/>
                <w:szCs w:val="24"/>
              </w:rPr>
            </w:pPr>
            <w:r>
              <w:rPr>
                <w:rFonts w:ascii="Times New Roman" w:hAnsi="Times New Roman"/>
                <w:sz w:val="24"/>
                <w:szCs w:val="24"/>
              </w:rPr>
              <w:t>3045,0</w:t>
            </w:r>
          </w:p>
        </w:tc>
        <w:tc>
          <w:tcPr>
            <w:tcW w:w="851" w:type="dxa"/>
          </w:tcPr>
          <w:p w:rsidR="009A06DB" w:rsidRPr="009A06DB"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3045,0</w:t>
            </w:r>
          </w:p>
        </w:tc>
        <w:tc>
          <w:tcPr>
            <w:tcW w:w="850" w:type="dxa"/>
          </w:tcPr>
          <w:p w:rsidR="009A06DB" w:rsidRPr="009B2E22"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9A06DB"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p w:rsidR="009A06DB" w:rsidRPr="009B2E22" w:rsidRDefault="009A06DB" w:rsidP="009A06DB">
            <w:pPr>
              <w:spacing w:after="0" w:line="240" w:lineRule="auto"/>
              <w:rPr>
                <w:rFonts w:ascii="Times New Roman" w:hAnsi="Times New Roman" w:cs="Times New Roman"/>
                <w:lang w:val="uk-UA"/>
              </w:rPr>
            </w:pPr>
          </w:p>
        </w:tc>
        <w:tc>
          <w:tcPr>
            <w:tcW w:w="850" w:type="dxa"/>
          </w:tcPr>
          <w:p w:rsidR="009A06DB" w:rsidRPr="009B2E22"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9A06DB" w:rsidRPr="009B2E22"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9A06DB" w:rsidRPr="009B2E22"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1701" w:type="dxa"/>
            <w:vMerge/>
          </w:tcPr>
          <w:p w:rsidR="009A06DB" w:rsidRPr="00B17BDA" w:rsidRDefault="009A06DB" w:rsidP="009A06DB">
            <w:pPr>
              <w:spacing w:after="0" w:line="240" w:lineRule="auto"/>
              <w:jc w:val="both"/>
              <w:rPr>
                <w:rFonts w:ascii="Times New Roman" w:eastAsia="Batang" w:hAnsi="Times New Roman" w:cs="Times New Roman"/>
                <w:bCs/>
                <w:sz w:val="24"/>
                <w:szCs w:val="24"/>
                <w:lang w:val="uk-UA" w:eastAsia="ko-KR"/>
              </w:rPr>
            </w:pPr>
          </w:p>
        </w:tc>
      </w:tr>
      <w:tr w:rsidR="009A06DB" w:rsidRPr="003D7726" w:rsidTr="003207C0">
        <w:trPr>
          <w:trHeight w:val="390"/>
        </w:trPr>
        <w:tc>
          <w:tcPr>
            <w:tcW w:w="648" w:type="dxa"/>
            <w:vMerge/>
          </w:tcPr>
          <w:p w:rsidR="009A06DB" w:rsidRDefault="009A06DB" w:rsidP="009A06DB">
            <w:pPr>
              <w:spacing w:after="0" w:line="240" w:lineRule="auto"/>
              <w:jc w:val="center"/>
              <w:rPr>
                <w:rFonts w:ascii="Times New Roman" w:hAnsi="Times New Roman"/>
                <w:sz w:val="24"/>
                <w:szCs w:val="24"/>
                <w:lang w:val="uk-UA"/>
              </w:rPr>
            </w:pPr>
          </w:p>
        </w:tc>
        <w:tc>
          <w:tcPr>
            <w:tcW w:w="1587" w:type="dxa"/>
            <w:vMerge/>
          </w:tcPr>
          <w:p w:rsidR="009A06DB" w:rsidRDefault="009A06DB" w:rsidP="009A06DB">
            <w:pPr>
              <w:spacing w:after="0" w:line="240" w:lineRule="auto"/>
              <w:rPr>
                <w:rFonts w:ascii="Times New Roman" w:hAnsi="Times New Roman"/>
                <w:color w:val="000000"/>
                <w:sz w:val="24"/>
                <w:szCs w:val="24"/>
                <w:lang w:val="uk-UA"/>
              </w:rPr>
            </w:pPr>
          </w:p>
        </w:tc>
        <w:tc>
          <w:tcPr>
            <w:tcW w:w="1559" w:type="dxa"/>
            <w:vMerge/>
          </w:tcPr>
          <w:p w:rsidR="009A06DB" w:rsidRDefault="009A06DB" w:rsidP="009A06DB">
            <w:pPr>
              <w:spacing w:after="0" w:line="240" w:lineRule="auto"/>
              <w:rPr>
                <w:rFonts w:ascii="Times New Roman" w:eastAsia="Batang" w:hAnsi="Times New Roman" w:cs="Times New Roman"/>
                <w:bCs/>
                <w:sz w:val="24"/>
                <w:szCs w:val="24"/>
                <w:lang w:val="uk-UA" w:eastAsia="ko-KR"/>
              </w:rPr>
            </w:pPr>
          </w:p>
        </w:tc>
        <w:tc>
          <w:tcPr>
            <w:tcW w:w="992" w:type="dxa"/>
            <w:vMerge/>
          </w:tcPr>
          <w:p w:rsidR="009A06DB" w:rsidRPr="006E4A42" w:rsidRDefault="009A06DB" w:rsidP="009A06DB">
            <w:pPr>
              <w:jc w:val="center"/>
              <w:rPr>
                <w:rFonts w:ascii="Times New Roman" w:hAnsi="Times New Roman" w:cs="Times New Roman"/>
                <w:sz w:val="24"/>
                <w:szCs w:val="24"/>
                <w:lang w:val="uk-UA"/>
              </w:rPr>
            </w:pPr>
          </w:p>
        </w:tc>
        <w:tc>
          <w:tcPr>
            <w:tcW w:w="1418" w:type="dxa"/>
            <w:vMerge/>
          </w:tcPr>
          <w:p w:rsidR="009A06DB" w:rsidRDefault="009A06DB" w:rsidP="009A06DB">
            <w:pPr>
              <w:spacing w:after="0" w:line="240" w:lineRule="auto"/>
              <w:rPr>
                <w:rFonts w:ascii="Times New Roman" w:hAnsi="Times New Roman" w:cs="Times New Roman"/>
                <w:color w:val="000000"/>
                <w:sz w:val="24"/>
                <w:szCs w:val="24"/>
                <w:lang w:val="uk-UA"/>
              </w:rPr>
            </w:pPr>
          </w:p>
        </w:tc>
        <w:tc>
          <w:tcPr>
            <w:tcW w:w="1417" w:type="dxa"/>
          </w:tcPr>
          <w:p w:rsidR="009A06DB" w:rsidRDefault="009A06DB" w:rsidP="009A06D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A06DB" w:rsidRPr="009A06DB" w:rsidRDefault="009A06DB" w:rsidP="009A06DB">
            <w:pPr>
              <w:pStyle w:val="13"/>
              <w:widowControl w:val="0"/>
              <w:spacing w:after="0" w:line="240" w:lineRule="auto"/>
              <w:ind w:left="0"/>
              <w:jc w:val="center"/>
              <w:rPr>
                <w:rFonts w:ascii="Times New Roman" w:hAnsi="Times New Roman"/>
                <w:sz w:val="24"/>
                <w:szCs w:val="24"/>
              </w:rPr>
            </w:pPr>
            <w:r w:rsidRPr="009A06DB">
              <w:rPr>
                <w:rFonts w:ascii="Times New Roman" w:hAnsi="Times New Roman"/>
                <w:sz w:val="24"/>
                <w:szCs w:val="24"/>
              </w:rPr>
              <w:t>7105,0</w:t>
            </w:r>
          </w:p>
        </w:tc>
        <w:tc>
          <w:tcPr>
            <w:tcW w:w="851" w:type="dxa"/>
          </w:tcPr>
          <w:p w:rsidR="009A06DB" w:rsidRPr="009A06DB" w:rsidRDefault="009A06DB" w:rsidP="009A06DB">
            <w:pPr>
              <w:spacing w:after="0" w:line="240" w:lineRule="auto"/>
              <w:jc w:val="center"/>
              <w:rPr>
                <w:rFonts w:ascii="Times New Roman" w:hAnsi="Times New Roman" w:cs="Times New Roman"/>
                <w:lang w:val="uk-UA"/>
              </w:rPr>
            </w:pPr>
            <w:r w:rsidRPr="009A06DB">
              <w:rPr>
                <w:rFonts w:ascii="Times New Roman" w:hAnsi="Times New Roman" w:cs="Times New Roman"/>
                <w:lang w:val="uk-UA"/>
              </w:rPr>
              <w:t>7105,0</w:t>
            </w:r>
          </w:p>
        </w:tc>
        <w:tc>
          <w:tcPr>
            <w:tcW w:w="850" w:type="dxa"/>
          </w:tcPr>
          <w:p w:rsidR="009A06DB"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9A06DB"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9A06DB"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9A06DB"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9A06DB" w:rsidRDefault="009A06DB" w:rsidP="009A06DB">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1701" w:type="dxa"/>
            <w:vMerge/>
          </w:tcPr>
          <w:p w:rsidR="009A06DB" w:rsidRPr="00B17BDA" w:rsidRDefault="009A06DB" w:rsidP="009A06DB">
            <w:pPr>
              <w:spacing w:after="0" w:line="240" w:lineRule="auto"/>
              <w:jc w:val="both"/>
              <w:rPr>
                <w:rFonts w:ascii="Times New Roman" w:eastAsia="Batang" w:hAnsi="Times New Roman" w:cs="Times New Roman"/>
                <w:bCs/>
                <w:sz w:val="24"/>
                <w:szCs w:val="24"/>
                <w:lang w:val="uk-UA" w:eastAsia="ko-KR"/>
              </w:rPr>
            </w:pPr>
          </w:p>
        </w:tc>
      </w:tr>
      <w:tr w:rsidR="009A06DB" w:rsidRPr="003D7726" w:rsidTr="003207C0">
        <w:trPr>
          <w:trHeight w:val="390"/>
        </w:trPr>
        <w:tc>
          <w:tcPr>
            <w:tcW w:w="648" w:type="dxa"/>
            <w:vMerge/>
          </w:tcPr>
          <w:p w:rsidR="009A06DB" w:rsidRDefault="009A06DB" w:rsidP="009A06DB">
            <w:pPr>
              <w:spacing w:after="0" w:line="240" w:lineRule="auto"/>
              <w:jc w:val="center"/>
              <w:rPr>
                <w:rFonts w:ascii="Times New Roman" w:hAnsi="Times New Roman"/>
                <w:sz w:val="24"/>
                <w:szCs w:val="24"/>
                <w:lang w:val="uk-UA"/>
              </w:rPr>
            </w:pPr>
          </w:p>
        </w:tc>
        <w:tc>
          <w:tcPr>
            <w:tcW w:w="1587" w:type="dxa"/>
            <w:vMerge/>
          </w:tcPr>
          <w:p w:rsidR="009A06DB" w:rsidRDefault="009A06DB" w:rsidP="009A06DB">
            <w:pPr>
              <w:spacing w:after="0" w:line="240" w:lineRule="auto"/>
              <w:rPr>
                <w:rFonts w:ascii="Times New Roman" w:hAnsi="Times New Roman"/>
                <w:color w:val="000000"/>
                <w:sz w:val="24"/>
                <w:szCs w:val="24"/>
                <w:lang w:val="uk-UA"/>
              </w:rPr>
            </w:pPr>
          </w:p>
        </w:tc>
        <w:tc>
          <w:tcPr>
            <w:tcW w:w="1559" w:type="dxa"/>
            <w:vMerge/>
          </w:tcPr>
          <w:p w:rsidR="009A06DB" w:rsidRDefault="009A06DB" w:rsidP="009A06DB">
            <w:pPr>
              <w:spacing w:after="0" w:line="240" w:lineRule="auto"/>
              <w:rPr>
                <w:rFonts w:ascii="Times New Roman" w:eastAsia="Batang" w:hAnsi="Times New Roman" w:cs="Times New Roman"/>
                <w:bCs/>
                <w:sz w:val="24"/>
                <w:szCs w:val="24"/>
                <w:lang w:val="uk-UA" w:eastAsia="ko-KR"/>
              </w:rPr>
            </w:pPr>
          </w:p>
        </w:tc>
        <w:tc>
          <w:tcPr>
            <w:tcW w:w="992" w:type="dxa"/>
            <w:vMerge/>
          </w:tcPr>
          <w:p w:rsidR="009A06DB" w:rsidRPr="006E4A42" w:rsidRDefault="009A06DB" w:rsidP="009A06DB">
            <w:pPr>
              <w:jc w:val="center"/>
              <w:rPr>
                <w:rFonts w:ascii="Times New Roman" w:hAnsi="Times New Roman" w:cs="Times New Roman"/>
                <w:sz w:val="24"/>
                <w:szCs w:val="24"/>
                <w:lang w:val="uk-UA"/>
              </w:rPr>
            </w:pPr>
          </w:p>
        </w:tc>
        <w:tc>
          <w:tcPr>
            <w:tcW w:w="1418" w:type="dxa"/>
            <w:vMerge/>
          </w:tcPr>
          <w:p w:rsidR="009A06DB" w:rsidRDefault="009A06DB" w:rsidP="009A06DB">
            <w:pPr>
              <w:spacing w:after="0" w:line="240" w:lineRule="auto"/>
              <w:rPr>
                <w:rFonts w:ascii="Times New Roman" w:hAnsi="Times New Roman" w:cs="Times New Roman"/>
                <w:color w:val="000000"/>
                <w:sz w:val="24"/>
                <w:szCs w:val="24"/>
                <w:lang w:val="uk-UA"/>
              </w:rPr>
            </w:pPr>
          </w:p>
        </w:tc>
        <w:tc>
          <w:tcPr>
            <w:tcW w:w="1417" w:type="dxa"/>
          </w:tcPr>
          <w:p w:rsidR="009A06DB" w:rsidRDefault="009A06DB" w:rsidP="009A06D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A06DB" w:rsidRDefault="009A06DB" w:rsidP="009A06DB">
            <w:pPr>
              <w:pStyle w:val="13"/>
              <w:widowControl w:val="0"/>
              <w:spacing w:after="0" w:line="240" w:lineRule="auto"/>
              <w:ind w:left="0"/>
              <w:jc w:val="center"/>
              <w:rPr>
                <w:rFonts w:ascii="Times New Roman" w:hAnsi="Times New Roman"/>
              </w:rPr>
            </w:pPr>
            <w:r>
              <w:rPr>
                <w:rFonts w:ascii="Times New Roman" w:hAnsi="Times New Roman"/>
              </w:rPr>
              <w:t>10150,0</w:t>
            </w:r>
          </w:p>
        </w:tc>
        <w:tc>
          <w:tcPr>
            <w:tcW w:w="851" w:type="dxa"/>
          </w:tcPr>
          <w:p w:rsidR="009A06DB" w:rsidRPr="009A06DB" w:rsidRDefault="009A06DB" w:rsidP="009A06DB">
            <w:pPr>
              <w:spacing w:after="0" w:line="240" w:lineRule="auto"/>
              <w:jc w:val="center"/>
              <w:rPr>
                <w:rFonts w:ascii="Times New Roman" w:hAnsi="Times New Roman" w:cs="Times New Roman"/>
                <w:lang w:val="uk-UA"/>
              </w:rPr>
            </w:pPr>
            <w:r w:rsidRPr="009A06DB">
              <w:rPr>
                <w:rFonts w:ascii="Times New Roman" w:hAnsi="Times New Roman" w:cs="Times New Roman"/>
                <w:lang w:val="uk-UA"/>
              </w:rPr>
              <w:t>10150,0</w:t>
            </w:r>
          </w:p>
        </w:tc>
        <w:tc>
          <w:tcPr>
            <w:tcW w:w="850" w:type="dxa"/>
          </w:tcPr>
          <w:p w:rsidR="009A06DB" w:rsidRDefault="009A06DB" w:rsidP="009A06DB">
            <w:pPr>
              <w:spacing w:after="0" w:line="240" w:lineRule="auto"/>
              <w:jc w:val="center"/>
              <w:rPr>
                <w:rFonts w:ascii="Times New Roman" w:hAnsi="Times New Roman" w:cs="Times New Roman"/>
                <w:lang w:val="uk-UA"/>
              </w:rPr>
            </w:pPr>
          </w:p>
        </w:tc>
        <w:tc>
          <w:tcPr>
            <w:tcW w:w="851" w:type="dxa"/>
          </w:tcPr>
          <w:p w:rsidR="009A06DB" w:rsidRDefault="009A06DB" w:rsidP="009A06DB">
            <w:pPr>
              <w:spacing w:after="0" w:line="240" w:lineRule="auto"/>
              <w:jc w:val="center"/>
              <w:rPr>
                <w:rFonts w:ascii="Times New Roman" w:hAnsi="Times New Roman" w:cs="Times New Roman"/>
                <w:lang w:val="uk-UA"/>
              </w:rPr>
            </w:pPr>
          </w:p>
        </w:tc>
        <w:tc>
          <w:tcPr>
            <w:tcW w:w="850" w:type="dxa"/>
          </w:tcPr>
          <w:p w:rsidR="009A06DB" w:rsidRDefault="009A06DB" w:rsidP="009A06DB">
            <w:pPr>
              <w:spacing w:after="0" w:line="240" w:lineRule="auto"/>
              <w:jc w:val="center"/>
              <w:rPr>
                <w:rFonts w:ascii="Times New Roman" w:hAnsi="Times New Roman" w:cs="Times New Roman"/>
                <w:lang w:val="uk-UA"/>
              </w:rPr>
            </w:pPr>
          </w:p>
        </w:tc>
        <w:tc>
          <w:tcPr>
            <w:tcW w:w="851" w:type="dxa"/>
          </w:tcPr>
          <w:p w:rsidR="009A06DB" w:rsidRDefault="009A06DB" w:rsidP="009A06DB">
            <w:pPr>
              <w:spacing w:after="0" w:line="240" w:lineRule="auto"/>
              <w:jc w:val="center"/>
              <w:rPr>
                <w:rFonts w:ascii="Times New Roman" w:hAnsi="Times New Roman" w:cs="Times New Roman"/>
                <w:lang w:val="uk-UA"/>
              </w:rPr>
            </w:pPr>
          </w:p>
        </w:tc>
        <w:tc>
          <w:tcPr>
            <w:tcW w:w="850" w:type="dxa"/>
          </w:tcPr>
          <w:p w:rsidR="009A06DB" w:rsidRDefault="009A06DB" w:rsidP="009A06DB">
            <w:pPr>
              <w:spacing w:after="0" w:line="240" w:lineRule="auto"/>
              <w:jc w:val="center"/>
              <w:rPr>
                <w:rFonts w:ascii="Times New Roman" w:hAnsi="Times New Roman" w:cs="Times New Roman"/>
                <w:lang w:val="uk-UA"/>
              </w:rPr>
            </w:pPr>
          </w:p>
        </w:tc>
        <w:tc>
          <w:tcPr>
            <w:tcW w:w="1701" w:type="dxa"/>
            <w:vMerge/>
          </w:tcPr>
          <w:p w:rsidR="009A06DB" w:rsidRPr="00B17BDA" w:rsidRDefault="009A06DB" w:rsidP="009A06DB">
            <w:pPr>
              <w:spacing w:after="0" w:line="240" w:lineRule="auto"/>
              <w:jc w:val="both"/>
              <w:rPr>
                <w:rFonts w:ascii="Times New Roman" w:eastAsia="Batang" w:hAnsi="Times New Roman" w:cs="Times New Roman"/>
                <w:bCs/>
                <w:sz w:val="24"/>
                <w:szCs w:val="24"/>
                <w:lang w:val="uk-UA" w:eastAsia="ko-KR"/>
              </w:rPr>
            </w:pPr>
          </w:p>
        </w:tc>
      </w:tr>
      <w:tr w:rsidR="00C71644" w:rsidRPr="003D7726"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val="restart"/>
          </w:tcPr>
          <w:p w:rsidR="00C71644" w:rsidRPr="009E28FB" w:rsidRDefault="00C71644" w:rsidP="00C71644">
            <w:pPr>
              <w:spacing w:after="0" w:line="240" w:lineRule="auto"/>
              <w:rPr>
                <w:rFonts w:ascii="Times New Roman" w:hAnsi="Times New Roman" w:cs="Times New Roman"/>
                <w:color w:val="000000"/>
                <w:sz w:val="24"/>
                <w:szCs w:val="24"/>
                <w:highlight w:val="yellow"/>
                <w:lang w:val="uk-UA"/>
              </w:rPr>
            </w:pPr>
            <w:r w:rsidRPr="003207C0">
              <w:rPr>
                <w:rFonts w:ascii="Times New Roman" w:hAnsi="Times New Roman" w:cs="Times New Roman"/>
                <w:color w:val="000000"/>
                <w:sz w:val="24"/>
                <w:szCs w:val="24"/>
                <w:lang w:val="uk-UA"/>
              </w:rPr>
              <w:t xml:space="preserve">2.4. </w:t>
            </w:r>
            <w:r w:rsidRPr="00B17BDA">
              <w:rPr>
                <w:rFonts w:ascii="Times New Roman" w:eastAsia="Batang" w:hAnsi="Times New Roman" w:cs="Times New Roman"/>
                <w:bCs/>
                <w:sz w:val="24"/>
                <w:szCs w:val="24"/>
                <w:lang w:val="uk-UA" w:eastAsia="ko-KR"/>
              </w:rPr>
              <w:t>Капітальний ремонт та термо</w:t>
            </w:r>
            <w:r>
              <w:rPr>
                <w:rFonts w:ascii="Times New Roman" w:eastAsia="Batang" w:hAnsi="Times New Roman" w:cs="Times New Roman"/>
                <w:bCs/>
                <w:sz w:val="24"/>
                <w:szCs w:val="24"/>
                <w:lang w:val="uk-UA" w:eastAsia="ko-KR"/>
              </w:rPr>
              <w:t>-</w:t>
            </w:r>
            <w:r w:rsidRPr="00B17BDA">
              <w:rPr>
                <w:rFonts w:ascii="Times New Roman" w:eastAsia="Batang" w:hAnsi="Times New Roman" w:cs="Times New Roman"/>
                <w:bCs/>
                <w:sz w:val="24"/>
                <w:szCs w:val="24"/>
                <w:lang w:val="uk-UA" w:eastAsia="ko-KR"/>
              </w:rPr>
              <w:t>модернізація будівлі ЗДО № 7  по вул. Корабельна, 13А в             м. Перво</w:t>
            </w:r>
            <w:r>
              <w:rPr>
                <w:rFonts w:ascii="Times New Roman" w:eastAsia="Batang" w:hAnsi="Times New Roman" w:cs="Times New Roman"/>
                <w:bCs/>
                <w:sz w:val="24"/>
                <w:szCs w:val="24"/>
                <w:lang w:val="uk-UA" w:eastAsia="ko-KR"/>
              </w:rPr>
              <w:t>-</w:t>
            </w:r>
            <w:r w:rsidRPr="00B17BDA">
              <w:rPr>
                <w:rFonts w:ascii="Times New Roman" w:eastAsia="Batang" w:hAnsi="Times New Roman" w:cs="Times New Roman"/>
                <w:bCs/>
                <w:sz w:val="24"/>
                <w:szCs w:val="24"/>
                <w:lang w:val="uk-UA" w:eastAsia="ko-KR"/>
              </w:rPr>
              <w:t>майськ Мико</w:t>
            </w:r>
            <w:r>
              <w:rPr>
                <w:rFonts w:ascii="Times New Roman" w:eastAsia="Batang" w:hAnsi="Times New Roman" w:cs="Times New Roman"/>
                <w:bCs/>
                <w:sz w:val="24"/>
                <w:szCs w:val="24"/>
                <w:lang w:val="uk-UA" w:eastAsia="ko-KR"/>
              </w:rPr>
              <w:t>-</w:t>
            </w:r>
            <w:r w:rsidRPr="00B17BDA">
              <w:rPr>
                <w:rFonts w:ascii="Times New Roman" w:eastAsia="Batang" w:hAnsi="Times New Roman" w:cs="Times New Roman"/>
                <w:bCs/>
                <w:sz w:val="24"/>
                <w:szCs w:val="24"/>
                <w:lang w:val="uk-UA" w:eastAsia="ko-KR"/>
              </w:rPr>
              <w:t>лаївської області</w:t>
            </w:r>
          </w:p>
        </w:tc>
        <w:tc>
          <w:tcPr>
            <w:tcW w:w="992" w:type="dxa"/>
            <w:vMerge w:val="restart"/>
          </w:tcPr>
          <w:p w:rsidR="00C71644" w:rsidRPr="006E4A42" w:rsidRDefault="00C71644" w:rsidP="00C71644">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C71644" w:rsidRPr="006E4A42" w:rsidRDefault="00C71644" w:rsidP="00C71644">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C71644" w:rsidRPr="00F66986"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C71644" w:rsidRPr="003207C0" w:rsidRDefault="00C71644" w:rsidP="00C71644">
            <w:pPr>
              <w:spacing w:after="0" w:line="240" w:lineRule="auto"/>
              <w:rPr>
                <w:rFonts w:ascii="Times New Roman" w:hAnsi="Times New Roman" w:cs="Times New Roman"/>
                <w:color w:val="000000"/>
                <w:lang w:val="uk-UA"/>
              </w:rPr>
            </w:pPr>
          </w:p>
        </w:tc>
        <w:tc>
          <w:tcPr>
            <w:tcW w:w="851" w:type="dxa"/>
          </w:tcPr>
          <w:p w:rsidR="00C71644" w:rsidRPr="009B2E22" w:rsidRDefault="00C71644" w:rsidP="00C71644">
            <w:pPr>
              <w:spacing w:after="0" w:line="240" w:lineRule="auto"/>
              <w:jc w:val="center"/>
              <w:rPr>
                <w:rFonts w:ascii="Times New Roman" w:hAnsi="Times New Roman" w:cs="Times New Roman"/>
                <w:lang w:val="uk-UA"/>
              </w:rPr>
            </w:pPr>
          </w:p>
        </w:tc>
        <w:tc>
          <w:tcPr>
            <w:tcW w:w="850" w:type="dxa"/>
          </w:tcPr>
          <w:p w:rsidR="00C71644" w:rsidRPr="009B2E22" w:rsidRDefault="00C71644" w:rsidP="00C71644">
            <w:pPr>
              <w:spacing w:after="0" w:line="240" w:lineRule="auto"/>
              <w:jc w:val="center"/>
              <w:rPr>
                <w:rFonts w:ascii="Times New Roman" w:hAnsi="Times New Roman" w:cs="Times New Roman"/>
                <w:lang w:val="uk-UA"/>
              </w:rPr>
            </w:pPr>
          </w:p>
        </w:tc>
        <w:tc>
          <w:tcPr>
            <w:tcW w:w="851" w:type="dxa"/>
          </w:tcPr>
          <w:p w:rsidR="00C71644" w:rsidRPr="009B2E22" w:rsidRDefault="00C71644" w:rsidP="00C71644">
            <w:pPr>
              <w:spacing w:after="0" w:line="240" w:lineRule="auto"/>
              <w:jc w:val="center"/>
              <w:rPr>
                <w:rFonts w:ascii="Times New Roman" w:hAnsi="Times New Roman" w:cs="Times New Roman"/>
                <w:lang w:val="uk-UA"/>
              </w:rPr>
            </w:pPr>
          </w:p>
        </w:tc>
        <w:tc>
          <w:tcPr>
            <w:tcW w:w="850" w:type="dxa"/>
          </w:tcPr>
          <w:p w:rsidR="00C71644" w:rsidRPr="009B2E22" w:rsidRDefault="00C71644" w:rsidP="00C71644">
            <w:pPr>
              <w:spacing w:after="0" w:line="240" w:lineRule="auto"/>
              <w:jc w:val="center"/>
              <w:rPr>
                <w:rFonts w:ascii="Times New Roman" w:hAnsi="Times New Roman" w:cs="Times New Roman"/>
                <w:lang w:val="uk-UA"/>
              </w:rPr>
            </w:pPr>
          </w:p>
        </w:tc>
        <w:tc>
          <w:tcPr>
            <w:tcW w:w="851" w:type="dxa"/>
          </w:tcPr>
          <w:p w:rsidR="00C71644" w:rsidRPr="009B2E22" w:rsidRDefault="00C71644" w:rsidP="00C71644">
            <w:pPr>
              <w:spacing w:after="0" w:line="240" w:lineRule="auto"/>
              <w:jc w:val="center"/>
              <w:rPr>
                <w:rFonts w:ascii="Times New Roman" w:hAnsi="Times New Roman" w:cs="Times New Roman"/>
                <w:lang w:val="uk-UA"/>
              </w:rPr>
            </w:pPr>
          </w:p>
        </w:tc>
        <w:tc>
          <w:tcPr>
            <w:tcW w:w="850" w:type="dxa"/>
          </w:tcPr>
          <w:p w:rsidR="00C71644" w:rsidRPr="009B2E22" w:rsidRDefault="00C71644" w:rsidP="00C71644">
            <w:pPr>
              <w:spacing w:after="0" w:line="240" w:lineRule="auto"/>
              <w:jc w:val="center"/>
              <w:rPr>
                <w:rFonts w:ascii="Times New Roman" w:hAnsi="Times New Roman" w:cs="Times New Roman"/>
                <w:lang w:val="uk-UA"/>
              </w:rPr>
            </w:pPr>
          </w:p>
        </w:tc>
        <w:tc>
          <w:tcPr>
            <w:tcW w:w="1701" w:type="dxa"/>
            <w:vMerge w:val="restart"/>
          </w:tcPr>
          <w:p w:rsidR="00C71644" w:rsidRPr="003207C0" w:rsidRDefault="00C71644" w:rsidP="00C71644">
            <w:pPr>
              <w:spacing w:after="0" w:line="240" w:lineRule="auto"/>
              <w:jc w:val="both"/>
              <w:rPr>
                <w:rFonts w:ascii="Times New Roman" w:eastAsia="Times New Roman" w:hAnsi="Times New Roman" w:cs="Times New Roman"/>
                <w:sz w:val="24"/>
                <w:szCs w:val="24"/>
                <w:lang w:val="uk-UA"/>
              </w:rPr>
            </w:pPr>
            <w:r w:rsidRPr="003207C0">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3207C0">
              <w:rPr>
                <w:rFonts w:ascii="Times New Roman" w:eastAsia="Batang" w:hAnsi="Times New Roman" w:cs="Times New Roman"/>
                <w:bCs/>
                <w:sz w:val="24"/>
                <w:szCs w:val="24"/>
                <w:lang w:val="uk-UA" w:eastAsia="ko-KR"/>
              </w:rPr>
              <w:t xml:space="preserve"> капітальн</w:t>
            </w:r>
            <w:r w:rsidR="00002071">
              <w:rPr>
                <w:rFonts w:ascii="Times New Roman" w:eastAsia="Batang" w:hAnsi="Times New Roman" w:cs="Times New Roman"/>
                <w:bCs/>
                <w:sz w:val="24"/>
                <w:szCs w:val="24"/>
                <w:lang w:val="uk-UA" w:eastAsia="ko-KR"/>
              </w:rPr>
              <w:t>ий</w:t>
            </w:r>
            <w:r w:rsidRPr="003207C0">
              <w:rPr>
                <w:rFonts w:ascii="Times New Roman" w:eastAsia="Batang" w:hAnsi="Times New Roman" w:cs="Times New Roman"/>
                <w:bCs/>
                <w:sz w:val="24"/>
                <w:szCs w:val="24"/>
                <w:lang w:val="uk-UA" w:eastAsia="ko-KR"/>
              </w:rPr>
              <w:t xml:space="preserve"> ремонт та термомодер</w:t>
            </w:r>
            <w:r w:rsidR="0099470A">
              <w:rPr>
                <w:rFonts w:ascii="Times New Roman" w:eastAsia="Batang" w:hAnsi="Times New Roman" w:cs="Times New Roman"/>
                <w:bCs/>
                <w:sz w:val="24"/>
                <w:szCs w:val="24"/>
                <w:lang w:val="uk-UA" w:eastAsia="ko-KR"/>
              </w:rPr>
              <w:t>-</w:t>
            </w:r>
            <w:r w:rsidRPr="003207C0">
              <w:rPr>
                <w:rFonts w:ascii="Times New Roman" w:eastAsia="Batang" w:hAnsi="Times New Roman" w:cs="Times New Roman"/>
                <w:bCs/>
                <w:sz w:val="24"/>
                <w:szCs w:val="24"/>
                <w:lang w:val="uk-UA" w:eastAsia="ko-KR"/>
              </w:rPr>
              <w:t>нізаці</w:t>
            </w:r>
            <w:r w:rsidR="00002071">
              <w:rPr>
                <w:rFonts w:ascii="Times New Roman" w:eastAsia="Batang" w:hAnsi="Times New Roman" w:cs="Times New Roman"/>
                <w:bCs/>
                <w:sz w:val="24"/>
                <w:szCs w:val="24"/>
                <w:lang w:val="uk-UA" w:eastAsia="ko-KR"/>
              </w:rPr>
              <w:t>ю</w:t>
            </w:r>
            <w:r w:rsidRPr="003207C0">
              <w:rPr>
                <w:rFonts w:ascii="Times New Roman" w:eastAsia="Batang" w:hAnsi="Times New Roman" w:cs="Times New Roman"/>
                <w:bCs/>
                <w:sz w:val="24"/>
                <w:szCs w:val="24"/>
                <w:lang w:val="uk-UA" w:eastAsia="ko-KR"/>
              </w:rPr>
              <w:t xml:space="preserve"> будівлі закладу</w:t>
            </w:r>
            <w:r>
              <w:rPr>
                <w:rFonts w:ascii="Times New Roman" w:eastAsia="Batang" w:hAnsi="Times New Roman" w:cs="Times New Roman"/>
                <w:bCs/>
                <w:sz w:val="24"/>
                <w:szCs w:val="24"/>
                <w:lang w:val="uk-UA" w:eastAsia="ko-KR"/>
              </w:rPr>
              <w:t xml:space="preserve">. </w:t>
            </w:r>
            <w:r>
              <w:rPr>
                <w:rFonts w:ascii="Times New Roman" w:eastAsia="Times New Roman" w:hAnsi="Times New Roman" w:cs="Times New Roman"/>
                <w:sz w:val="24"/>
                <w:szCs w:val="24"/>
                <w:lang w:val="uk-UA"/>
              </w:rPr>
              <w:t>Рівень задоволеності 27</w:t>
            </w:r>
            <w:r w:rsidRPr="00B17BDA">
              <w:rPr>
                <w:rFonts w:ascii="Times New Roman" w:eastAsia="Times New Roman" w:hAnsi="Times New Roman" w:cs="Times New Roman"/>
                <w:sz w:val="24"/>
                <w:szCs w:val="24"/>
                <w:lang w:val="uk-UA"/>
              </w:rPr>
              <w:t xml:space="preserve">0 осіб (діти </w:t>
            </w:r>
            <w:r w:rsidRPr="003207C0">
              <w:rPr>
                <w:rFonts w:ascii="Times New Roman" w:eastAsia="Times New Roman" w:hAnsi="Times New Roman" w:cs="Times New Roman"/>
                <w:sz w:val="24"/>
                <w:szCs w:val="24"/>
                <w:lang w:val="uk-UA"/>
              </w:rPr>
              <w:t>- 160, педагогічний  та технічний персонал - 40).</w:t>
            </w:r>
          </w:p>
          <w:p w:rsidR="00C71644" w:rsidRPr="003207C0" w:rsidRDefault="00C71644" w:rsidP="00C71644">
            <w:pPr>
              <w:pStyle w:val="ac"/>
              <w:spacing w:after="0"/>
              <w:rPr>
                <w:vertAlign w:val="superscript"/>
                <w:lang w:val="uk-UA"/>
              </w:rPr>
            </w:pPr>
            <w:r w:rsidRPr="003207C0">
              <w:rPr>
                <w:lang w:val="uk-UA"/>
              </w:rPr>
              <w:t>Загальна площа оновлених огороджу</w:t>
            </w:r>
            <w:r>
              <w:rPr>
                <w:lang w:val="uk-UA"/>
              </w:rPr>
              <w:t>-</w:t>
            </w:r>
            <w:r w:rsidRPr="003207C0">
              <w:rPr>
                <w:lang w:val="uk-UA"/>
              </w:rPr>
              <w:t xml:space="preserve">вальних конструкцій  будівлі закладу  </w:t>
            </w:r>
            <w:r w:rsidR="00AD5CBB">
              <w:rPr>
                <w:lang w:val="uk-UA"/>
              </w:rPr>
              <w:t>становить</w:t>
            </w:r>
            <w:r w:rsidRPr="003207C0">
              <w:rPr>
                <w:lang w:val="uk-UA"/>
              </w:rPr>
              <w:t xml:space="preserve"> 2247 м</w:t>
            </w:r>
            <w:r w:rsidRPr="003207C0">
              <w:rPr>
                <w:vertAlign w:val="superscript"/>
                <w:lang w:val="uk-UA"/>
              </w:rPr>
              <w:t>2</w:t>
            </w:r>
          </w:p>
          <w:p w:rsidR="00C71644" w:rsidRPr="003207C0" w:rsidRDefault="00C71644" w:rsidP="00C71644">
            <w:pPr>
              <w:pStyle w:val="ac"/>
              <w:spacing w:after="0"/>
              <w:rPr>
                <w:lang w:val="uk-UA"/>
              </w:rPr>
            </w:pPr>
            <w:r w:rsidRPr="003207C0">
              <w:rPr>
                <w:lang w:val="uk-UA"/>
              </w:rPr>
              <w:t>Скорочен</w:t>
            </w:r>
            <w:r w:rsidR="00002071">
              <w:rPr>
                <w:lang w:val="uk-UA"/>
              </w:rPr>
              <w:t>о</w:t>
            </w:r>
            <w:r w:rsidRPr="003207C0">
              <w:rPr>
                <w:lang w:val="uk-UA"/>
              </w:rPr>
              <w:t xml:space="preserve"> споживання енерго</w:t>
            </w:r>
            <w:r>
              <w:rPr>
                <w:lang w:val="uk-UA"/>
              </w:rPr>
              <w:t>-</w:t>
            </w:r>
            <w:r w:rsidRPr="003207C0">
              <w:rPr>
                <w:lang w:val="uk-UA"/>
              </w:rPr>
              <w:t>ресурсів:</w:t>
            </w:r>
          </w:p>
          <w:p w:rsidR="00C71644" w:rsidRPr="003207C0" w:rsidRDefault="00C71644" w:rsidP="00C71644">
            <w:pPr>
              <w:pStyle w:val="ac"/>
              <w:spacing w:after="0"/>
              <w:rPr>
                <w:lang w:val="uk-UA"/>
              </w:rPr>
            </w:pPr>
            <w:r w:rsidRPr="003207C0">
              <w:rPr>
                <w:lang w:val="uk-UA"/>
              </w:rPr>
              <w:t>89,9 МВт*год/рік</w:t>
            </w:r>
          </w:p>
          <w:p w:rsidR="00C71644" w:rsidRPr="003207C0" w:rsidRDefault="00C71644" w:rsidP="00C71644">
            <w:pPr>
              <w:spacing w:after="0" w:line="240" w:lineRule="auto"/>
              <w:rPr>
                <w:rFonts w:ascii="Times New Roman" w:hAnsi="Times New Roman"/>
                <w:sz w:val="24"/>
                <w:szCs w:val="24"/>
                <w:lang w:val="uk-UA"/>
              </w:rPr>
            </w:pPr>
            <w:r w:rsidRPr="003207C0">
              <w:rPr>
                <w:rFonts w:ascii="Times New Roman" w:hAnsi="Times New Roman" w:cs="Times New Roman"/>
                <w:sz w:val="24"/>
                <w:szCs w:val="24"/>
                <w:lang w:val="uk-UA"/>
              </w:rPr>
              <w:lastRenderedPageBreak/>
              <w:t>Зменшення викидів: 38,7  т СО</w:t>
            </w:r>
            <w:r w:rsidRPr="003207C0">
              <w:rPr>
                <w:rFonts w:ascii="Times New Roman" w:hAnsi="Times New Roman" w:cs="Times New Roman"/>
                <w:sz w:val="24"/>
                <w:szCs w:val="24"/>
                <w:vertAlign w:val="superscript"/>
                <w:lang w:val="uk-UA"/>
              </w:rPr>
              <w:t>2</w:t>
            </w:r>
            <w:r w:rsidRPr="003207C0">
              <w:rPr>
                <w:rFonts w:ascii="Times New Roman" w:hAnsi="Times New Roman" w:cs="Times New Roman"/>
                <w:sz w:val="24"/>
                <w:szCs w:val="24"/>
                <w:lang w:val="uk-UA"/>
              </w:rPr>
              <w:t xml:space="preserve"> /рік</w:t>
            </w:r>
          </w:p>
        </w:tc>
      </w:tr>
      <w:tr w:rsidR="00C71644" w:rsidRPr="003D7726"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3207C0"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C71644" w:rsidRPr="003207C0" w:rsidRDefault="00C71644" w:rsidP="00C71644">
            <w:pPr>
              <w:spacing w:after="0" w:line="240" w:lineRule="auto"/>
              <w:jc w:val="center"/>
              <w:rPr>
                <w:rFonts w:ascii="Times New Roman" w:hAnsi="Times New Roman" w:cs="Times New Roman"/>
                <w:color w:val="000000"/>
                <w:sz w:val="24"/>
                <w:szCs w:val="24"/>
                <w:lang w:val="uk-UA"/>
              </w:rPr>
            </w:pPr>
          </w:p>
        </w:tc>
        <w:tc>
          <w:tcPr>
            <w:tcW w:w="851" w:type="dxa"/>
          </w:tcPr>
          <w:p w:rsidR="00C71644" w:rsidRDefault="00C71644" w:rsidP="00C71644">
            <w:pPr>
              <w:spacing w:after="0" w:line="240" w:lineRule="auto"/>
              <w:jc w:val="center"/>
              <w:rPr>
                <w:rFonts w:ascii="Times New Roman" w:hAnsi="Times New Roman" w:cs="Times New Roman"/>
                <w:lang w:val="uk-UA"/>
              </w:rPr>
            </w:pPr>
          </w:p>
        </w:tc>
        <w:tc>
          <w:tcPr>
            <w:tcW w:w="850" w:type="dxa"/>
          </w:tcPr>
          <w:p w:rsidR="00C71644" w:rsidRDefault="00C71644" w:rsidP="00C71644">
            <w:pPr>
              <w:spacing w:after="0" w:line="240" w:lineRule="auto"/>
              <w:jc w:val="center"/>
              <w:rPr>
                <w:rFonts w:ascii="Times New Roman" w:hAnsi="Times New Roman" w:cs="Times New Roman"/>
                <w:lang w:val="uk-UA"/>
              </w:rPr>
            </w:pPr>
          </w:p>
        </w:tc>
        <w:tc>
          <w:tcPr>
            <w:tcW w:w="851" w:type="dxa"/>
          </w:tcPr>
          <w:p w:rsidR="00C71644" w:rsidRDefault="00C71644" w:rsidP="00C71644">
            <w:pPr>
              <w:spacing w:after="0" w:line="240" w:lineRule="auto"/>
              <w:jc w:val="center"/>
              <w:rPr>
                <w:rFonts w:ascii="Times New Roman" w:hAnsi="Times New Roman" w:cs="Times New Roman"/>
                <w:lang w:val="uk-UA"/>
              </w:rPr>
            </w:pPr>
          </w:p>
        </w:tc>
        <w:tc>
          <w:tcPr>
            <w:tcW w:w="850" w:type="dxa"/>
          </w:tcPr>
          <w:p w:rsidR="00C71644" w:rsidRDefault="00C71644" w:rsidP="00C71644">
            <w:pPr>
              <w:spacing w:after="0" w:line="240" w:lineRule="auto"/>
              <w:jc w:val="center"/>
              <w:rPr>
                <w:rFonts w:ascii="Times New Roman" w:hAnsi="Times New Roman" w:cs="Times New Roman"/>
                <w:lang w:val="uk-UA"/>
              </w:rPr>
            </w:pPr>
          </w:p>
        </w:tc>
        <w:tc>
          <w:tcPr>
            <w:tcW w:w="851" w:type="dxa"/>
          </w:tcPr>
          <w:p w:rsidR="00C71644" w:rsidRDefault="00C71644" w:rsidP="00C71644">
            <w:pPr>
              <w:spacing w:after="0" w:line="240" w:lineRule="auto"/>
              <w:jc w:val="center"/>
              <w:rPr>
                <w:rFonts w:ascii="Times New Roman" w:hAnsi="Times New Roman" w:cs="Times New Roman"/>
                <w:lang w:val="uk-UA"/>
              </w:rPr>
            </w:pPr>
          </w:p>
        </w:tc>
        <w:tc>
          <w:tcPr>
            <w:tcW w:w="850" w:type="dxa"/>
          </w:tcPr>
          <w:p w:rsidR="00C71644" w:rsidRDefault="00C71644" w:rsidP="00C71644">
            <w:pPr>
              <w:spacing w:after="0" w:line="240" w:lineRule="auto"/>
              <w:jc w:val="center"/>
              <w:rPr>
                <w:rFonts w:ascii="Times New Roman" w:hAnsi="Times New Roman" w:cs="Times New Roman"/>
                <w:lang w:val="uk-UA"/>
              </w:rPr>
            </w:pPr>
          </w:p>
        </w:tc>
        <w:tc>
          <w:tcPr>
            <w:tcW w:w="1701" w:type="dxa"/>
            <w:vMerge/>
          </w:tcPr>
          <w:p w:rsidR="00C71644" w:rsidRPr="003207C0" w:rsidRDefault="00C71644" w:rsidP="00C71644">
            <w:pPr>
              <w:spacing w:after="0" w:line="240" w:lineRule="auto"/>
              <w:jc w:val="both"/>
              <w:rPr>
                <w:rFonts w:ascii="Times New Roman" w:eastAsia="Batang" w:hAnsi="Times New Roman" w:cs="Times New Roman"/>
                <w:bCs/>
                <w:sz w:val="24"/>
                <w:szCs w:val="24"/>
                <w:lang w:val="uk-UA" w:eastAsia="ko-KR"/>
              </w:rPr>
            </w:pPr>
          </w:p>
        </w:tc>
      </w:tr>
      <w:tr w:rsidR="00C71644" w:rsidRPr="003D7726"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3207C0"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C71644" w:rsidRPr="003207C0" w:rsidRDefault="00C71644" w:rsidP="00C7164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3390,0</w:t>
            </w:r>
          </w:p>
        </w:tc>
        <w:tc>
          <w:tcPr>
            <w:tcW w:w="851"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1701" w:type="dxa"/>
            <w:vMerge/>
          </w:tcPr>
          <w:p w:rsidR="00C71644" w:rsidRPr="003207C0" w:rsidRDefault="00C71644" w:rsidP="00C71644">
            <w:pPr>
              <w:spacing w:after="0" w:line="240" w:lineRule="auto"/>
              <w:jc w:val="both"/>
              <w:rPr>
                <w:rFonts w:ascii="Times New Roman" w:eastAsia="Batang" w:hAnsi="Times New Roman" w:cs="Times New Roman"/>
                <w:bCs/>
                <w:sz w:val="24"/>
                <w:szCs w:val="24"/>
                <w:lang w:val="uk-UA" w:eastAsia="ko-KR"/>
              </w:rPr>
            </w:pPr>
          </w:p>
        </w:tc>
      </w:tr>
      <w:tr w:rsidR="00C71644" w:rsidRPr="003D7726"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3207C0"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C71644" w:rsidRPr="003207C0" w:rsidRDefault="00C71644" w:rsidP="00C7164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7910,0</w:t>
            </w:r>
          </w:p>
        </w:tc>
        <w:tc>
          <w:tcPr>
            <w:tcW w:w="851"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1"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850" w:type="dxa"/>
          </w:tcPr>
          <w:p w:rsidR="00C71644" w:rsidRDefault="00C71644" w:rsidP="00C71644">
            <w:pPr>
              <w:spacing w:after="0" w:line="240" w:lineRule="auto"/>
              <w:jc w:val="center"/>
              <w:rPr>
                <w:rFonts w:ascii="Times New Roman" w:hAnsi="Times New Roman" w:cs="Times New Roman"/>
                <w:lang w:val="uk-UA"/>
              </w:rPr>
            </w:pPr>
            <w:r>
              <w:rPr>
                <w:rFonts w:ascii="Times New Roman" w:hAnsi="Times New Roman" w:cs="Times New Roman"/>
                <w:lang w:val="uk-UA"/>
              </w:rPr>
              <w:t>-</w:t>
            </w:r>
          </w:p>
        </w:tc>
        <w:tc>
          <w:tcPr>
            <w:tcW w:w="1701" w:type="dxa"/>
            <w:vMerge/>
          </w:tcPr>
          <w:p w:rsidR="00C71644" w:rsidRPr="003207C0" w:rsidRDefault="00C71644" w:rsidP="00C71644">
            <w:pPr>
              <w:spacing w:after="0" w:line="240" w:lineRule="auto"/>
              <w:jc w:val="both"/>
              <w:rPr>
                <w:rFonts w:ascii="Times New Roman" w:eastAsia="Batang" w:hAnsi="Times New Roman" w:cs="Times New Roman"/>
                <w:bCs/>
                <w:sz w:val="24"/>
                <w:szCs w:val="24"/>
                <w:lang w:val="uk-UA" w:eastAsia="ko-KR"/>
              </w:rPr>
            </w:pPr>
          </w:p>
        </w:tc>
      </w:tr>
      <w:tr w:rsidR="00C71644" w:rsidRPr="003D7726"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3207C0"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C71644" w:rsidRPr="00C71644" w:rsidRDefault="00C71644" w:rsidP="00C71644">
            <w:pPr>
              <w:spacing w:after="0" w:line="240" w:lineRule="auto"/>
              <w:jc w:val="center"/>
              <w:rPr>
                <w:rFonts w:ascii="Times New Roman" w:hAnsi="Times New Roman" w:cs="Times New Roman"/>
                <w:color w:val="000000"/>
                <w:lang w:val="uk-UA"/>
              </w:rPr>
            </w:pPr>
            <w:r w:rsidRPr="00C71644">
              <w:rPr>
                <w:rFonts w:ascii="Times New Roman" w:hAnsi="Times New Roman" w:cs="Times New Roman"/>
                <w:color w:val="000000"/>
                <w:lang w:val="uk-UA"/>
              </w:rPr>
              <w:t>11300,0</w:t>
            </w:r>
          </w:p>
        </w:tc>
        <w:tc>
          <w:tcPr>
            <w:tcW w:w="851" w:type="dxa"/>
          </w:tcPr>
          <w:p w:rsidR="00C71644" w:rsidRDefault="00C71644" w:rsidP="00C71644">
            <w:pPr>
              <w:spacing w:after="0" w:line="240" w:lineRule="auto"/>
              <w:jc w:val="center"/>
              <w:rPr>
                <w:rFonts w:ascii="Times New Roman" w:hAnsi="Times New Roman" w:cs="Times New Roman"/>
                <w:lang w:val="uk-UA"/>
              </w:rPr>
            </w:pPr>
          </w:p>
        </w:tc>
        <w:tc>
          <w:tcPr>
            <w:tcW w:w="850" w:type="dxa"/>
          </w:tcPr>
          <w:p w:rsidR="00C71644" w:rsidRDefault="00C71644" w:rsidP="00C71644">
            <w:pPr>
              <w:spacing w:after="0" w:line="240" w:lineRule="auto"/>
              <w:jc w:val="center"/>
              <w:rPr>
                <w:rFonts w:ascii="Times New Roman" w:hAnsi="Times New Roman" w:cs="Times New Roman"/>
                <w:lang w:val="uk-UA"/>
              </w:rPr>
            </w:pPr>
          </w:p>
        </w:tc>
        <w:tc>
          <w:tcPr>
            <w:tcW w:w="851" w:type="dxa"/>
          </w:tcPr>
          <w:p w:rsidR="00C71644" w:rsidRDefault="00C71644" w:rsidP="00C71644">
            <w:pPr>
              <w:spacing w:after="0" w:line="240" w:lineRule="auto"/>
              <w:jc w:val="center"/>
              <w:rPr>
                <w:rFonts w:ascii="Times New Roman" w:hAnsi="Times New Roman" w:cs="Times New Roman"/>
                <w:lang w:val="uk-UA"/>
              </w:rPr>
            </w:pPr>
          </w:p>
        </w:tc>
        <w:tc>
          <w:tcPr>
            <w:tcW w:w="850" w:type="dxa"/>
          </w:tcPr>
          <w:p w:rsidR="00C71644" w:rsidRDefault="00C71644" w:rsidP="00C71644">
            <w:pPr>
              <w:spacing w:after="0" w:line="240" w:lineRule="auto"/>
              <w:jc w:val="center"/>
              <w:rPr>
                <w:rFonts w:ascii="Times New Roman" w:hAnsi="Times New Roman" w:cs="Times New Roman"/>
                <w:lang w:val="uk-UA"/>
              </w:rPr>
            </w:pPr>
          </w:p>
        </w:tc>
        <w:tc>
          <w:tcPr>
            <w:tcW w:w="851" w:type="dxa"/>
          </w:tcPr>
          <w:p w:rsidR="00C71644" w:rsidRDefault="00C71644" w:rsidP="00C71644">
            <w:pPr>
              <w:spacing w:after="0" w:line="240" w:lineRule="auto"/>
              <w:jc w:val="center"/>
              <w:rPr>
                <w:rFonts w:ascii="Times New Roman" w:hAnsi="Times New Roman" w:cs="Times New Roman"/>
                <w:lang w:val="uk-UA"/>
              </w:rPr>
            </w:pPr>
          </w:p>
        </w:tc>
        <w:tc>
          <w:tcPr>
            <w:tcW w:w="850" w:type="dxa"/>
          </w:tcPr>
          <w:p w:rsidR="00C71644" w:rsidRDefault="00C71644" w:rsidP="00C71644">
            <w:pPr>
              <w:spacing w:after="0" w:line="240" w:lineRule="auto"/>
              <w:jc w:val="center"/>
              <w:rPr>
                <w:rFonts w:ascii="Times New Roman" w:hAnsi="Times New Roman" w:cs="Times New Roman"/>
                <w:lang w:val="uk-UA"/>
              </w:rPr>
            </w:pPr>
          </w:p>
        </w:tc>
        <w:tc>
          <w:tcPr>
            <w:tcW w:w="1701" w:type="dxa"/>
            <w:vMerge/>
          </w:tcPr>
          <w:p w:rsidR="00C71644" w:rsidRPr="003207C0" w:rsidRDefault="00C71644" w:rsidP="00C71644">
            <w:pPr>
              <w:spacing w:after="0" w:line="240" w:lineRule="auto"/>
              <w:jc w:val="both"/>
              <w:rPr>
                <w:rFonts w:ascii="Times New Roman" w:eastAsia="Batang" w:hAnsi="Times New Roman" w:cs="Times New Roman"/>
                <w:bCs/>
                <w:sz w:val="24"/>
                <w:szCs w:val="24"/>
                <w:lang w:val="uk-UA" w:eastAsia="ko-KR"/>
              </w:rPr>
            </w:pPr>
          </w:p>
        </w:tc>
      </w:tr>
      <w:tr w:rsidR="00C71644" w:rsidRPr="001649AC"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val="restart"/>
          </w:tcPr>
          <w:p w:rsidR="00C71644" w:rsidRPr="009E28FB" w:rsidRDefault="00C71644" w:rsidP="00C71644">
            <w:pPr>
              <w:spacing w:after="0" w:line="240" w:lineRule="auto"/>
              <w:rPr>
                <w:rFonts w:ascii="Times New Roman" w:hAnsi="Times New Roman" w:cs="Times New Roman"/>
                <w:color w:val="000000"/>
                <w:sz w:val="24"/>
                <w:szCs w:val="24"/>
                <w:highlight w:val="yellow"/>
                <w:lang w:val="uk-UA"/>
              </w:rPr>
            </w:pPr>
            <w:r w:rsidRPr="00966A87">
              <w:rPr>
                <w:rFonts w:ascii="Times New Roman" w:hAnsi="Times New Roman" w:cs="Times New Roman"/>
                <w:color w:val="000000"/>
                <w:sz w:val="24"/>
                <w:szCs w:val="24"/>
                <w:lang w:val="uk-UA"/>
              </w:rPr>
              <w:t xml:space="preserve">2.5.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пластикові</w:t>
            </w:r>
            <w:r>
              <w:rPr>
                <w:rFonts w:ascii="Times New Roman" w:hAnsi="Times New Roman" w:cs="Times New Roman"/>
                <w:sz w:val="24"/>
                <w:szCs w:val="24"/>
                <w:lang w:val="uk-UA"/>
              </w:rPr>
              <w:t xml:space="preserve"> - 9 шт.) </w:t>
            </w:r>
            <w:r w:rsidRPr="00B17BDA">
              <w:rPr>
                <w:rFonts w:ascii="Times New Roman" w:hAnsi="Times New Roman" w:cs="Times New Roman"/>
                <w:sz w:val="24"/>
                <w:szCs w:val="24"/>
                <w:lang w:val="uk-UA"/>
              </w:rPr>
              <w:t>Гімназії</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 xml:space="preserve">   № 1  по  вул. Лейтенанта Шмідта, 25  м.Перво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C71644" w:rsidRPr="006E4A42" w:rsidRDefault="00C71644" w:rsidP="00C71644">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C71644" w:rsidRPr="006E4A42" w:rsidRDefault="00C71644" w:rsidP="00C71644">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C71644" w:rsidRPr="00F66986"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C71644" w:rsidRPr="00155FCB" w:rsidRDefault="00C71644" w:rsidP="00C71644">
            <w:pPr>
              <w:spacing w:after="0" w:line="240" w:lineRule="auto"/>
              <w:rPr>
                <w:rFonts w:ascii="Times New Roman" w:hAnsi="Times New Roman" w:cs="Times New Roman"/>
                <w:color w:val="000000"/>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1701" w:type="dxa"/>
            <w:vMerge w:val="restart"/>
          </w:tcPr>
          <w:p w:rsidR="00C71644" w:rsidRPr="00155FCB" w:rsidRDefault="00C71644" w:rsidP="00C71644">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будівлі закладу на металопластикові</w:t>
            </w:r>
            <w:r>
              <w:rPr>
                <w:rFonts w:ascii="Times New Roman" w:hAnsi="Times New Roman" w:cs="Times New Roman"/>
                <w:sz w:val="24"/>
                <w:szCs w:val="24"/>
                <w:lang w:val="uk-UA"/>
              </w:rPr>
              <w:t xml:space="preserve">. </w:t>
            </w:r>
            <w:r w:rsidRPr="00155FCB">
              <w:rPr>
                <w:rFonts w:ascii="Times New Roman" w:eastAsia="Times New Roman" w:hAnsi="Times New Roman" w:cs="Times New Roman"/>
                <w:sz w:val="24"/>
                <w:szCs w:val="24"/>
                <w:lang w:val="uk-UA"/>
              </w:rPr>
              <w:t>Рівень задоволеності 500 осіб (діти - 480, педагогічний  та технічний персонал - 20).</w:t>
            </w:r>
          </w:p>
          <w:p w:rsidR="007C2923" w:rsidRPr="00155FCB" w:rsidRDefault="00C71644" w:rsidP="00C71644">
            <w:pPr>
              <w:pStyle w:val="ac"/>
              <w:spacing w:after="0"/>
              <w:rPr>
                <w:vertAlign w:val="superscript"/>
                <w:lang w:val="uk-UA"/>
              </w:rPr>
            </w:pPr>
            <w:r w:rsidRPr="00155FCB">
              <w:rPr>
                <w:lang w:val="uk-UA"/>
              </w:rPr>
              <w:t>Загальна площа  будівлі закладу  с</w:t>
            </w:r>
            <w:r w:rsidR="00B3674F">
              <w:rPr>
                <w:lang w:val="uk-UA"/>
              </w:rPr>
              <w:t>тановить</w:t>
            </w:r>
            <w:r w:rsidRPr="00155FCB">
              <w:rPr>
                <w:lang w:val="uk-UA"/>
              </w:rPr>
              <w:t xml:space="preserve">   3775 м</w:t>
            </w:r>
            <w:r w:rsidRPr="00155FCB">
              <w:rPr>
                <w:vertAlign w:val="superscript"/>
                <w:lang w:val="uk-UA"/>
              </w:rPr>
              <w:t>2</w:t>
            </w:r>
            <w:r w:rsidR="007C2923" w:rsidRPr="007C2923">
              <w:rPr>
                <w:lang w:val="uk-UA"/>
              </w:rPr>
              <w:t>.</w:t>
            </w:r>
          </w:p>
          <w:p w:rsidR="00C71644" w:rsidRPr="00155FCB" w:rsidRDefault="00C71644" w:rsidP="00C71644">
            <w:pPr>
              <w:pStyle w:val="ac"/>
              <w:spacing w:after="0"/>
              <w:rPr>
                <w:lang w:val="uk-UA"/>
              </w:rPr>
            </w:pPr>
            <w:r w:rsidRPr="00155FCB">
              <w:rPr>
                <w:lang w:val="uk-UA"/>
              </w:rPr>
              <w:t>Скорочен</w:t>
            </w:r>
            <w:r w:rsidR="00002071">
              <w:rPr>
                <w:lang w:val="uk-UA"/>
              </w:rPr>
              <w:t>о</w:t>
            </w:r>
            <w:r w:rsidRPr="00155FCB">
              <w:rPr>
                <w:lang w:val="uk-UA"/>
              </w:rPr>
              <w:t xml:space="preserve"> споживання енерго</w:t>
            </w:r>
            <w:r>
              <w:rPr>
                <w:lang w:val="uk-UA"/>
              </w:rPr>
              <w:t>-</w:t>
            </w:r>
            <w:r w:rsidRPr="00155FCB">
              <w:rPr>
                <w:lang w:val="uk-UA"/>
              </w:rPr>
              <w:t>ресурсів:</w:t>
            </w:r>
          </w:p>
          <w:p w:rsidR="0099470A" w:rsidRDefault="0099470A" w:rsidP="00C71644">
            <w:pPr>
              <w:pStyle w:val="ac"/>
              <w:spacing w:after="0"/>
              <w:rPr>
                <w:lang w:val="uk-UA"/>
              </w:rPr>
            </w:pPr>
          </w:p>
          <w:p w:rsidR="00C71644" w:rsidRPr="00155FCB" w:rsidRDefault="00C71644" w:rsidP="00C71644">
            <w:pPr>
              <w:pStyle w:val="ac"/>
              <w:spacing w:after="0"/>
              <w:rPr>
                <w:lang w:val="uk-UA"/>
              </w:rPr>
            </w:pPr>
            <w:r w:rsidRPr="00155FCB">
              <w:rPr>
                <w:lang w:val="uk-UA"/>
              </w:rPr>
              <w:lastRenderedPageBreak/>
              <w:t>6,0 МВт*год/рік</w:t>
            </w:r>
          </w:p>
          <w:p w:rsidR="00C71644" w:rsidRPr="009E28FB" w:rsidRDefault="00C71644" w:rsidP="00C71644">
            <w:pPr>
              <w:spacing w:after="0" w:line="240" w:lineRule="auto"/>
              <w:rPr>
                <w:rFonts w:ascii="Times New Roman" w:hAnsi="Times New Roman"/>
                <w:sz w:val="24"/>
                <w:szCs w:val="24"/>
                <w:highlight w:val="yellow"/>
                <w:lang w:val="uk-UA"/>
              </w:rPr>
            </w:pPr>
            <w:r w:rsidRPr="00155FCB">
              <w:rPr>
                <w:rFonts w:ascii="Times New Roman" w:hAnsi="Times New Roman" w:cs="Times New Roman"/>
                <w:sz w:val="24"/>
                <w:szCs w:val="24"/>
                <w:lang w:val="uk-UA"/>
              </w:rPr>
              <w:t>Зменшення викидів: 2,6 т СО</w:t>
            </w:r>
            <w:r w:rsidRPr="00155FCB">
              <w:rPr>
                <w:rFonts w:ascii="Times New Roman" w:hAnsi="Times New Roman" w:cs="Times New Roman"/>
                <w:sz w:val="24"/>
                <w:szCs w:val="24"/>
                <w:vertAlign w:val="superscript"/>
                <w:lang w:val="uk-UA"/>
              </w:rPr>
              <w:t>2</w:t>
            </w:r>
            <w:r w:rsidRPr="00155FCB">
              <w:rPr>
                <w:rFonts w:ascii="Times New Roman" w:hAnsi="Times New Roman" w:cs="Times New Roman"/>
                <w:sz w:val="24"/>
                <w:szCs w:val="24"/>
                <w:lang w:val="uk-UA"/>
              </w:rPr>
              <w:t xml:space="preserve"> /рік</w:t>
            </w:r>
          </w:p>
        </w:tc>
      </w:tr>
      <w:tr w:rsidR="00C71644" w:rsidRPr="001649AC"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966A87"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C71644" w:rsidRPr="00155FCB" w:rsidRDefault="00C71644" w:rsidP="00C71644">
            <w:pPr>
              <w:spacing w:after="0" w:line="240" w:lineRule="auto"/>
              <w:rPr>
                <w:rFonts w:ascii="Times New Roman" w:hAnsi="Times New Roman" w:cs="Times New Roman"/>
                <w:color w:val="000000"/>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1701" w:type="dxa"/>
            <w:vMerge/>
          </w:tcPr>
          <w:p w:rsidR="00C71644" w:rsidRPr="00B17BDA" w:rsidRDefault="00C71644" w:rsidP="00C71644">
            <w:pPr>
              <w:spacing w:after="0" w:line="240" w:lineRule="auto"/>
              <w:jc w:val="both"/>
              <w:rPr>
                <w:rFonts w:ascii="Times New Roman" w:eastAsia="Batang" w:hAnsi="Times New Roman" w:cs="Times New Roman"/>
                <w:bCs/>
                <w:sz w:val="24"/>
                <w:szCs w:val="24"/>
                <w:lang w:val="uk-UA" w:eastAsia="ko-KR"/>
              </w:rPr>
            </w:pPr>
          </w:p>
        </w:tc>
      </w:tr>
      <w:tr w:rsidR="00C71644" w:rsidRPr="001649AC"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966A87"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C71644" w:rsidRPr="00155FCB" w:rsidRDefault="00C71644" w:rsidP="00C71644">
            <w:pPr>
              <w:spacing w:after="0" w:line="240" w:lineRule="auto"/>
              <w:rPr>
                <w:rFonts w:ascii="Times New Roman" w:hAnsi="Times New Roman" w:cs="Times New Roman"/>
                <w:color w:val="000000"/>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p>
        </w:tc>
        <w:tc>
          <w:tcPr>
            <w:tcW w:w="1701" w:type="dxa"/>
            <w:vMerge/>
          </w:tcPr>
          <w:p w:rsidR="00C71644" w:rsidRPr="00B17BDA" w:rsidRDefault="00C71644" w:rsidP="00C71644">
            <w:pPr>
              <w:spacing w:after="0" w:line="240" w:lineRule="auto"/>
              <w:jc w:val="both"/>
              <w:rPr>
                <w:rFonts w:ascii="Times New Roman" w:eastAsia="Batang" w:hAnsi="Times New Roman" w:cs="Times New Roman"/>
                <w:bCs/>
                <w:sz w:val="24"/>
                <w:szCs w:val="24"/>
                <w:lang w:val="uk-UA" w:eastAsia="ko-KR"/>
              </w:rPr>
            </w:pPr>
          </w:p>
        </w:tc>
      </w:tr>
      <w:tr w:rsidR="00C71644" w:rsidRPr="001649AC"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966A87"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C71644" w:rsidRPr="00155FCB" w:rsidRDefault="00C71644" w:rsidP="00C71644">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195,0</w:t>
            </w: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C71644" w:rsidRPr="00B17BDA" w:rsidRDefault="00C71644" w:rsidP="00C71644">
            <w:pPr>
              <w:spacing w:after="0" w:line="240" w:lineRule="auto"/>
              <w:jc w:val="both"/>
              <w:rPr>
                <w:rFonts w:ascii="Times New Roman" w:eastAsia="Batang" w:hAnsi="Times New Roman" w:cs="Times New Roman"/>
                <w:bCs/>
                <w:sz w:val="24"/>
                <w:szCs w:val="24"/>
                <w:lang w:val="uk-UA" w:eastAsia="ko-KR"/>
              </w:rPr>
            </w:pPr>
          </w:p>
        </w:tc>
      </w:tr>
      <w:tr w:rsidR="00C71644" w:rsidRPr="001649AC" w:rsidTr="009D2D58">
        <w:tc>
          <w:tcPr>
            <w:tcW w:w="648" w:type="dxa"/>
            <w:vMerge/>
          </w:tcPr>
          <w:p w:rsidR="00C71644" w:rsidRDefault="00C71644" w:rsidP="00C71644">
            <w:pPr>
              <w:spacing w:after="0" w:line="240" w:lineRule="auto"/>
              <w:jc w:val="center"/>
              <w:rPr>
                <w:rFonts w:ascii="Times New Roman" w:hAnsi="Times New Roman"/>
                <w:sz w:val="24"/>
                <w:szCs w:val="24"/>
                <w:lang w:val="uk-UA"/>
              </w:rPr>
            </w:pPr>
          </w:p>
        </w:tc>
        <w:tc>
          <w:tcPr>
            <w:tcW w:w="1587" w:type="dxa"/>
            <w:vMerge/>
          </w:tcPr>
          <w:p w:rsidR="00C71644" w:rsidRDefault="00C71644" w:rsidP="00C71644">
            <w:pPr>
              <w:spacing w:after="0" w:line="240" w:lineRule="auto"/>
              <w:rPr>
                <w:rFonts w:ascii="Times New Roman" w:hAnsi="Times New Roman"/>
                <w:color w:val="000000"/>
                <w:sz w:val="24"/>
                <w:szCs w:val="24"/>
                <w:lang w:val="uk-UA"/>
              </w:rPr>
            </w:pPr>
          </w:p>
        </w:tc>
        <w:tc>
          <w:tcPr>
            <w:tcW w:w="1559" w:type="dxa"/>
            <w:vMerge/>
          </w:tcPr>
          <w:p w:rsidR="00C71644" w:rsidRPr="00966A87" w:rsidRDefault="00C71644" w:rsidP="00C71644">
            <w:pPr>
              <w:spacing w:after="0" w:line="240" w:lineRule="auto"/>
              <w:rPr>
                <w:rFonts w:ascii="Times New Roman" w:hAnsi="Times New Roman" w:cs="Times New Roman"/>
                <w:color w:val="000000"/>
                <w:sz w:val="24"/>
                <w:szCs w:val="24"/>
                <w:lang w:val="uk-UA"/>
              </w:rPr>
            </w:pPr>
          </w:p>
        </w:tc>
        <w:tc>
          <w:tcPr>
            <w:tcW w:w="992" w:type="dxa"/>
            <w:vMerge/>
          </w:tcPr>
          <w:p w:rsidR="00C71644" w:rsidRPr="006E4A42" w:rsidRDefault="00C71644" w:rsidP="00C71644">
            <w:pPr>
              <w:jc w:val="center"/>
              <w:rPr>
                <w:rFonts w:ascii="Times New Roman" w:hAnsi="Times New Roman" w:cs="Times New Roman"/>
                <w:sz w:val="24"/>
                <w:szCs w:val="24"/>
                <w:lang w:val="uk-UA"/>
              </w:rPr>
            </w:pPr>
          </w:p>
        </w:tc>
        <w:tc>
          <w:tcPr>
            <w:tcW w:w="1418" w:type="dxa"/>
            <w:vMerge/>
          </w:tcPr>
          <w:p w:rsidR="00C71644" w:rsidRDefault="00C71644" w:rsidP="00C71644">
            <w:pPr>
              <w:spacing w:after="0" w:line="240" w:lineRule="auto"/>
              <w:rPr>
                <w:rFonts w:ascii="Times New Roman" w:hAnsi="Times New Roman" w:cs="Times New Roman"/>
                <w:color w:val="000000"/>
                <w:sz w:val="24"/>
                <w:szCs w:val="24"/>
                <w:lang w:val="uk-UA"/>
              </w:rPr>
            </w:pPr>
          </w:p>
        </w:tc>
        <w:tc>
          <w:tcPr>
            <w:tcW w:w="1417" w:type="dxa"/>
          </w:tcPr>
          <w:p w:rsidR="00C71644" w:rsidRDefault="00C71644" w:rsidP="00C71644">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C71644" w:rsidRPr="00155FCB" w:rsidRDefault="00C71644" w:rsidP="00C71644">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195,0</w:t>
            </w: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71644" w:rsidRPr="00155FCB" w:rsidRDefault="00C71644" w:rsidP="00C71644">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C71644" w:rsidRPr="00B17BDA" w:rsidRDefault="00C71644" w:rsidP="00C71644">
            <w:pPr>
              <w:spacing w:after="0" w:line="240" w:lineRule="auto"/>
              <w:jc w:val="both"/>
              <w:rPr>
                <w:rFonts w:ascii="Times New Roman" w:eastAsia="Batang" w:hAnsi="Times New Roman" w:cs="Times New Roman"/>
                <w:bCs/>
                <w:sz w:val="24"/>
                <w:szCs w:val="24"/>
                <w:lang w:val="uk-UA" w:eastAsia="ko-KR"/>
              </w:rPr>
            </w:pPr>
          </w:p>
        </w:tc>
      </w:tr>
      <w:tr w:rsidR="00A90C6E" w:rsidRPr="001649AC" w:rsidTr="009D2D58">
        <w:tc>
          <w:tcPr>
            <w:tcW w:w="648" w:type="dxa"/>
            <w:vMerge/>
          </w:tcPr>
          <w:p w:rsidR="00A90C6E" w:rsidRDefault="00A90C6E" w:rsidP="00A90C6E">
            <w:pPr>
              <w:spacing w:after="0" w:line="240" w:lineRule="auto"/>
              <w:jc w:val="center"/>
              <w:rPr>
                <w:rFonts w:ascii="Times New Roman" w:hAnsi="Times New Roman"/>
                <w:sz w:val="24"/>
                <w:szCs w:val="24"/>
                <w:lang w:val="uk-UA"/>
              </w:rPr>
            </w:pPr>
          </w:p>
        </w:tc>
        <w:tc>
          <w:tcPr>
            <w:tcW w:w="1587" w:type="dxa"/>
            <w:vMerge/>
          </w:tcPr>
          <w:p w:rsidR="00A90C6E" w:rsidRDefault="00A90C6E" w:rsidP="00A90C6E">
            <w:pPr>
              <w:spacing w:after="0" w:line="240" w:lineRule="auto"/>
              <w:rPr>
                <w:rFonts w:ascii="Times New Roman" w:hAnsi="Times New Roman"/>
                <w:color w:val="000000"/>
                <w:sz w:val="24"/>
                <w:szCs w:val="24"/>
                <w:lang w:val="uk-UA"/>
              </w:rPr>
            </w:pPr>
          </w:p>
        </w:tc>
        <w:tc>
          <w:tcPr>
            <w:tcW w:w="1559" w:type="dxa"/>
            <w:vMerge w:val="restart"/>
          </w:tcPr>
          <w:p w:rsidR="00A90C6E" w:rsidRDefault="00A90C6E" w:rsidP="00A90C6E">
            <w:pPr>
              <w:spacing w:after="0" w:line="240" w:lineRule="auto"/>
              <w:rPr>
                <w:rFonts w:ascii="Times New Roman" w:hAnsi="Times New Roman" w:cs="Times New Roman"/>
                <w:sz w:val="24"/>
                <w:szCs w:val="24"/>
                <w:lang w:val="uk-UA"/>
              </w:rPr>
            </w:pPr>
            <w:r w:rsidRPr="00155FCB">
              <w:rPr>
                <w:rFonts w:ascii="Times New Roman" w:hAnsi="Times New Roman" w:cs="Times New Roman"/>
                <w:color w:val="000000"/>
                <w:sz w:val="24"/>
                <w:szCs w:val="24"/>
                <w:lang w:val="uk-UA"/>
              </w:rPr>
              <w:t xml:space="preserve">2.6.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 xml:space="preserve"> - </w:t>
            </w:r>
            <w:r w:rsidRPr="00B17BDA">
              <w:rPr>
                <w:rFonts w:ascii="Times New Roman" w:hAnsi="Times New Roman" w:cs="Times New Roman"/>
                <w:sz w:val="24"/>
                <w:szCs w:val="24"/>
                <w:lang w:val="uk-UA"/>
              </w:rPr>
              <w:t>9 шт</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 ЗДО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 2 «Сонечко» по  вул. Олександра Коротченка, 13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992" w:type="dxa"/>
            <w:vMerge w:val="restart"/>
          </w:tcPr>
          <w:p w:rsidR="00A90C6E" w:rsidRPr="006E4A42" w:rsidRDefault="00A90C6E" w:rsidP="00A90C6E">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A90C6E" w:rsidRPr="006E4A42" w:rsidRDefault="00A90C6E" w:rsidP="00A90C6E">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A90C6E" w:rsidRPr="00F66986" w:rsidRDefault="00A90C6E" w:rsidP="00A90C6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1701" w:type="dxa"/>
            <w:vMerge w:val="restart"/>
          </w:tcPr>
          <w:p w:rsidR="00A90C6E" w:rsidRPr="00155FCB" w:rsidRDefault="00A90C6E" w:rsidP="00A90C6E">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 xml:space="preserve">заміни </w:t>
            </w:r>
            <w:r w:rsidRPr="00155FCB">
              <w:rPr>
                <w:rFonts w:ascii="Times New Roman" w:hAnsi="Times New Roman" w:cs="Times New Roman"/>
                <w:sz w:val="24"/>
                <w:szCs w:val="24"/>
                <w:lang w:val="uk-UA"/>
              </w:rPr>
              <w:t xml:space="preserve">віконних блоків будівлі закладу на металопластикові. </w:t>
            </w:r>
            <w:r w:rsidRPr="00155FCB">
              <w:rPr>
                <w:rFonts w:ascii="Times New Roman" w:eastAsia="Times New Roman" w:hAnsi="Times New Roman" w:cs="Times New Roman"/>
                <w:sz w:val="24"/>
                <w:szCs w:val="24"/>
                <w:lang w:val="uk-UA"/>
              </w:rPr>
              <w:t>Рівень задоволеності 130 осіб (діти - 120, педагогічний  та технічний персонал - 10).</w:t>
            </w:r>
          </w:p>
          <w:p w:rsidR="0099470A" w:rsidRDefault="00A90C6E" w:rsidP="00A90C6E">
            <w:pPr>
              <w:pStyle w:val="ac"/>
              <w:spacing w:after="0"/>
              <w:rPr>
                <w:vertAlign w:val="superscript"/>
                <w:lang w:val="uk-UA"/>
              </w:rPr>
            </w:pPr>
            <w:r w:rsidRPr="00155FCB">
              <w:rPr>
                <w:lang w:val="uk-UA"/>
              </w:rPr>
              <w:t>Загальна площа  будів</w:t>
            </w:r>
            <w:r w:rsidR="009F0851">
              <w:rPr>
                <w:lang w:val="uk-UA"/>
              </w:rPr>
              <w:t>-</w:t>
            </w:r>
            <w:r w:rsidRPr="00155FCB">
              <w:rPr>
                <w:lang w:val="uk-UA"/>
              </w:rPr>
              <w:t>лі закладу  с</w:t>
            </w:r>
            <w:r w:rsidR="00B3674F">
              <w:rPr>
                <w:lang w:val="uk-UA"/>
              </w:rPr>
              <w:t>тановить</w:t>
            </w:r>
            <w:r w:rsidRPr="00155FCB">
              <w:rPr>
                <w:lang w:val="uk-UA"/>
              </w:rPr>
              <w:t xml:space="preserve">   2004 м</w:t>
            </w:r>
            <w:r w:rsidR="009F0851">
              <w:rPr>
                <w:vertAlign w:val="superscript"/>
                <w:lang w:val="uk-UA"/>
              </w:rPr>
              <w:t>2</w:t>
            </w:r>
            <w:r w:rsidR="009F0851">
              <w:rPr>
                <w:lang w:val="uk-UA"/>
              </w:rPr>
              <w:t xml:space="preserve">. </w:t>
            </w:r>
            <w:r w:rsidRPr="00155FCB">
              <w:rPr>
                <w:lang w:val="uk-UA"/>
              </w:rPr>
              <w:t>Скорочен</w:t>
            </w:r>
            <w:r w:rsidR="00002071">
              <w:rPr>
                <w:lang w:val="uk-UA"/>
              </w:rPr>
              <w:t>о</w:t>
            </w:r>
            <w:r w:rsidRPr="00155FCB">
              <w:rPr>
                <w:lang w:val="uk-UA"/>
              </w:rPr>
              <w:t xml:space="preserve"> споживання енерго</w:t>
            </w:r>
            <w:r>
              <w:rPr>
                <w:lang w:val="uk-UA"/>
              </w:rPr>
              <w:t>-</w:t>
            </w:r>
            <w:r w:rsidRPr="00155FCB">
              <w:rPr>
                <w:lang w:val="uk-UA"/>
              </w:rPr>
              <w:t>ресурсів:</w:t>
            </w:r>
            <w:r w:rsidR="009F0851">
              <w:rPr>
                <w:vertAlign w:val="superscript"/>
                <w:lang w:val="uk-UA"/>
              </w:rPr>
              <w:t xml:space="preserve"> </w:t>
            </w:r>
            <w:r w:rsidR="00B3674F">
              <w:rPr>
                <w:vertAlign w:val="superscript"/>
                <w:lang w:val="uk-UA"/>
              </w:rPr>
              <w:t xml:space="preserve"> </w:t>
            </w:r>
          </w:p>
          <w:p w:rsidR="00A90C6E" w:rsidRPr="009F0851" w:rsidRDefault="00A90C6E" w:rsidP="00A90C6E">
            <w:pPr>
              <w:pStyle w:val="ac"/>
              <w:spacing w:after="0"/>
              <w:rPr>
                <w:vertAlign w:val="superscript"/>
                <w:lang w:val="uk-UA"/>
              </w:rPr>
            </w:pPr>
            <w:r w:rsidRPr="00155FCB">
              <w:rPr>
                <w:lang w:val="uk-UA"/>
              </w:rPr>
              <w:lastRenderedPageBreak/>
              <w:t>4,8 МВт*год/рік</w:t>
            </w:r>
          </w:p>
          <w:p w:rsidR="00A90C6E" w:rsidRPr="009E28FB" w:rsidRDefault="00A90C6E" w:rsidP="00A90C6E">
            <w:pPr>
              <w:spacing w:after="0" w:line="240" w:lineRule="auto"/>
              <w:rPr>
                <w:rFonts w:ascii="Times New Roman" w:hAnsi="Times New Roman"/>
                <w:sz w:val="24"/>
                <w:szCs w:val="24"/>
                <w:highlight w:val="yellow"/>
                <w:lang w:val="uk-UA"/>
              </w:rPr>
            </w:pPr>
            <w:r w:rsidRPr="00155FCB">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155FCB">
              <w:rPr>
                <w:rFonts w:ascii="Times New Roman" w:hAnsi="Times New Roman" w:cs="Times New Roman"/>
                <w:sz w:val="24"/>
                <w:szCs w:val="24"/>
                <w:lang w:val="uk-UA"/>
              </w:rPr>
              <w:t xml:space="preserve"> викидів: 2,1 т СО</w:t>
            </w:r>
            <w:r w:rsidRPr="00155FCB">
              <w:rPr>
                <w:rFonts w:ascii="Times New Roman" w:hAnsi="Times New Roman" w:cs="Times New Roman"/>
                <w:sz w:val="24"/>
                <w:szCs w:val="24"/>
                <w:vertAlign w:val="superscript"/>
                <w:lang w:val="uk-UA"/>
              </w:rPr>
              <w:t>2</w:t>
            </w:r>
            <w:r w:rsidRPr="00155FCB">
              <w:rPr>
                <w:rFonts w:ascii="Times New Roman" w:hAnsi="Times New Roman" w:cs="Times New Roman"/>
                <w:sz w:val="24"/>
                <w:szCs w:val="24"/>
                <w:lang w:val="uk-UA"/>
              </w:rPr>
              <w:t xml:space="preserve"> /рік</w:t>
            </w:r>
          </w:p>
        </w:tc>
      </w:tr>
      <w:tr w:rsidR="00A90C6E" w:rsidRPr="001649AC" w:rsidTr="009D2D58">
        <w:tc>
          <w:tcPr>
            <w:tcW w:w="648" w:type="dxa"/>
            <w:vMerge/>
          </w:tcPr>
          <w:p w:rsidR="00A90C6E" w:rsidRDefault="00A90C6E" w:rsidP="00A90C6E">
            <w:pPr>
              <w:spacing w:after="0" w:line="240" w:lineRule="auto"/>
              <w:jc w:val="center"/>
              <w:rPr>
                <w:rFonts w:ascii="Times New Roman" w:hAnsi="Times New Roman"/>
                <w:sz w:val="24"/>
                <w:szCs w:val="24"/>
                <w:lang w:val="uk-UA"/>
              </w:rPr>
            </w:pPr>
          </w:p>
        </w:tc>
        <w:tc>
          <w:tcPr>
            <w:tcW w:w="1587" w:type="dxa"/>
            <w:vMerge/>
          </w:tcPr>
          <w:p w:rsidR="00A90C6E" w:rsidRDefault="00A90C6E" w:rsidP="00A90C6E">
            <w:pPr>
              <w:spacing w:after="0" w:line="240" w:lineRule="auto"/>
              <w:rPr>
                <w:rFonts w:ascii="Times New Roman" w:hAnsi="Times New Roman"/>
                <w:color w:val="000000"/>
                <w:sz w:val="24"/>
                <w:szCs w:val="24"/>
                <w:lang w:val="uk-UA"/>
              </w:rPr>
            </w:pPr>
          </w:p>
        </w:tc>
        <w:tc>
          <w:tcPr>
            <w:tcW w:w="1559" w:type="dxa"/>
            <w:vMerge/>
          </w:tcPr>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992" w:type="dxa"/>
            <w:vMerge/>
          </w:tcPr>
          <w:p w:rsidR="00A90C6E" w:rsidRPr="006E4A42" w:rsidRDefault="00A90C6E" w:rsidP="00A90C6E">
            <w:pPr>
              <w:jc w:val="center"/>
              <w:rPr>
                <w:rFonts w:ascii="Times New Roman" w:hAnsi="Times New Roman" w:cs="Times New Roman"/>
                <w:sz w:val="24"/>
                <w:szCs w:val="24"/>
                <w:lang w:val="uk-UA"/>
              </w:rPr>
            </w:pPr>
          </w:p>
        </w:tc>
        <w:tc>
          <w:tcPr>
            <w:tcW w:w="1418" w:type="dxa"/>
            <w:vMerge/>
          </w:tcPr>
          <w:p w:rsidR="00A90C6E" w:rsidRDefault="00A90C6E" w:rsidP="00A90C6E">
            <w:pPr>
              <w:spacing w:after="0" w:line="240" w:lineRule="auto"/>
              <w:rPr>
                <w:rFonts w:ascii="Times New Roman" w:hAnsi="Times New Roman" w:cs="Times New Roman"/>
                <w:color w:val="000000"/>
                <w:sz w:val="24"/>
                <w:szCs w:val="24"/>
                <w:lang w:val="uk-UA"/>
              </w:rPr>
            </w:pPr>
          </w:p>
        </w:tc>
        <w:tc>
          <w:tcPr>
            <w:tcW w:w="1417" w:type="dxa"/>
          </w:tcPr>
          <w:p w:rsidR="00A90C6E" w:rsidRDefault="00A90C6E" w:rsidP="00A90C6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1701" w:type="dxa"/>
            <w:vMerge/>
          </w:tcPr>
          <w:p w:rsidR="00A90C6E" w:rsidRPr="00B17BDA" w:rsidRDefault="00A90C6E" w:rsidP="00A90C6E">
            <w:pPr>
              <w:spacing w:after="0" w:line="240" w:lineRule="auto"/>
              <w:jc w:val="both"/>
              <w:rPr>
                <w:rFonts w:ascii="Times New Roman" w:eastAsia="Batang" w:hAnsi="Times New Roman" w:cs="Times New Roman"/>
                <w:bCs/>
                <w:sz w:val="24"/>
                <w:szCs w:val="24"/>
                <w:lang w:val="uk-UA" w:eastAsia="ko-KR"/>
              </w:rPr>
            </w:pPr>
          </w:p>
        </w:tc>
      </w:tr>
      <w:tr w:rsidR="00A90C6E" w:rsidRPr="001649AC" w:rsidTr="009D2D58">
        <w:tc>
          <w:tcPr>
            <w:tcW w:w="648" w:type="dxa"/>
            <w:vMerge/>
          </w:tcPr>
          <w:p w:rsidR="00A90C6E" w:rsidRDefault="00A90C6E" w:rsidP="00A90C6E">
            <w:pPr>
              <w:spacing w:after="0" w:line="240" w:lineRule="auto"/>
              <w:jc w:val="center"/>
              <w:rPr>
                <w:rFonts w:ascii="Times New Roman" w:hAnsi="Times New Roman"/>
                <w:sz w:val="24"/>
                <w:szCs w:val="24"/>
                <w:lang w:val="uk-UA"/>
              </w:rPr>
            </w:pPr>
          </w:p>
        </w:tc>
        <w:tc>
          <w:tcPr>
            <w:tcW w:w="1587" w:type="dxa"/>
            <w:vMerge/>
          </w:tcPr>
          <w:p w:rsidR="00A90C6E" w:rsidRDefault="00A90C6E" w:rsidP="00A90C6E">
            <w:pPr>
              <w:spacing w:after="0" w:line="240" w:lineRule="auto"/>
              <w:rPr>
                <w:rFonts w:ascii="Times New Roman" w:hAnsi="Times New Roman"/>
                <w:color w:val="000000"/>
                <w:sz w:val="24"/>
                <w:szCs w:val="24"/>
                <w:lang w:val="uk-UA"/>
              </w:rPr>
            </w:pPr>
          </w:p>
        </w:tc>
        <w:tc>
          <w:tcPr>
            <w:tcW w:w="1559" w:type="dxa"/>
            <w:vMerge/>
          </w:tcPr>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992" w:type="dxa"/>
            <w:vMerge/>
          </w:tcPr>
          <w:p w:rsidR="00A90C6E" w:rsidRPr="006E4A42" w:rsidRDefault="00A90C6E" w:rsidP="00A90C6E">
            <w:pPr>
              <w:jc w:val="center"/>
              <w:rPr>
                <w:rFonts w:ascii="Times New Roman" w:hAnsi="Times New Roman" w:cs="Times New Roman"/>
                <w:sz w:val="24"/>
                <w:szCs w:val="24"/>
                <w:lang w:val="uk-UA"/>
              </w:rPr>
            </w:pPr>
          </w:p>
        </w:tc>
        <w:tc>
          <w:tcPr>
            <w:tcW w:w="1418" w:type="dxa"/>
            <w:vMerge/>
          </w:tcPr>
          <w:p w:rsidR="00A90C6E" w:rsidRDefault="00A90C6E" w:rsidP="00A90C6E">
            <w:pPr>
              <w:spacing w:after="0" w:line="240" w:lineRule="auto"/>
              <w:rPr>
                <w:rFonts w:ascii="Times New Roman" w:hAnsi="Times New Roman" w:cs="Times New Roman"/>
                <w:color w:val="000000"/>
                <w:sz w:val="24"/>
                <w:szCs w:val="24"/>
                <w:lang w:val="uk-UA"/>
              </w:rPr>
            </w:pPr>
          </w:p>
        </w:tc>
        <w:tc>
          <w:tcPr>
            <w:tcW w:w="1417" w:type="dxa"/>
          </w:tcPr>
          <w:p w:rsidR="00A90C6E" w:rsidRDefault="00A90C6E" w:rsidP="00A90C6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p>
        </w:tc>
        <w:tc>
          <w:tcPr>
            <w:tcW w:w="1701" w:type="dxa"/>
            <w:vMerge/>
          </w:tcPr>
          <w:p w:rsidR="00A90C6E" w:rsidRPr="00B17BDA" w:rsidRDefault="00A90C6E" w:rsidP="00A90C6E">
            <w:pPr>
              <w:spacing w:after="0" w:line="240" w:lineRule="auto"/>
              <w:jc w:val="both"/>
              <w:rPr>
                <w:rFonts w:ascii="Times New Roman" w:eastAsia="Batang" w:hAnsi="Times New Roman" w:cs="Times New Roman"/>
                <w:bCs/>
                <w:sz w:val="24"/>
                <w:szCs w:val="24"/>
                <w:lang w:val="uk-UA" w:eastAsia="ko-KR"/>
              </w:rPr>
            </w:pPr>
          </w:p>
        </w:tc>
      </w:tr>
      <w:tr w:rsidR="00A90C6E" w:rsidRPr="001649AC" w:rsidTr="009D2D58">
        <w:tc>
          <w:tcPr>
            <w:tcW w:w="648" w:type="dxa"/>
            <w:vMerge/>
          </w:tcPr>
          <w:p w:rsidR="00A90C6E" w:rsidRDefault="00A90C6E" w:rsidP="00A90C6E">
            <w:pPr>
              <w:spacing w:after="0" w:line="240" w:lineRule="auto"/>
              <w:jc w:val="center"/>
              <w:rPr>
                <w:rFonts w:ascii="Times New Roman" w:hAnsi="Times New Roman"/>
                <w:sz w:val="24"/>
                <w:szCs w:val="24"/>
                <w:lang w:val="uk-UA"/>
              </w:rPr>
            </w:pPr>
          </w:p>
        </w:tc>
        <w:tc>
          <w:tcPr>
            <w:tcW w:w="1587" w:type="dxa"/>
            <w:vMerge/>
          </w:tcPr>
          <w:p w:rsidR="00A90C6E" w:rsidRDefault="00A90C6E" w:rsidP="00A90C6E">
            <w:pPr>
              <w:spacing w:after="0" w:line="240" w:lineRule="auto"/>
              <w:rPr>
                <w:rFonts w:ascii="Times New Roman" w:hAnsi="Times New Roman"/>
                <w:color w:val="000000"/>
                <w:sz w:val="24"/>
                <w:szCs w:val="24"/>
                <w:lang w:val="uk-UA"/>
              </w:rPr>
            </w:pPr>
          </w:p>
        </w:tc>
        <w:tc>
          <w:tcPr>
            <w:tcW w:w="1559" w:type="dxa"/>
            <w:vMerge/>
          </w:tcPr>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992" w:type="dxa"/>
            <w:vMerge/>
          </w:tcPr>
          <w:p w:rsidR="00A90C6E" w:rsidRPr="006E4A42" w:rsidRDefault="00A90C6E" w:rsidP="00A90C6E">
            <w:pPr>
              <w:jc w:val="center"/>
              <w:rPr>
                <w:rFonts w:ascii="Times New Roman" w:hAnsi="Times New Roman" w:cs="Times New Roman"/>
                <w:sz w:val="24"/>
                <w:szCs w:val="24"/>
                <w:lang w:val="uk-UA"/>
              </w:rPr>
            </w:pPr>
          </w:p>
        </w:tc>
        <w:tc>
          <w:tcPr>
            <w:tcW w:w="1418" w:type="dxa"/>
            <w:vMerge/>
          </w:tcPr>
          <w:p w:rsidR="00A90C6E" w:rsidRDefault="00A90C6E" w:rsidP="00A90C6E">
            <w:pPr>
              <w:spacing w:after="0" w:line="240" w:lineRule="auto"/>
              <w:rPr>
                <w:rFonts w:ascii="Times New Roman" w:hAnsi="Times New Roman" w:cs="Times New Roman"/>
                <w:color w:val="000000"/>
                <w:sz w:val="24"/>
                <w:szCs w:val="24"/>
                <w:lang w:val="uk-UA"/>
              </w:rPr>
            </w:pPr>
          </w:p>
        </w:tc>
        <w:tc>
          <w:tcPr>
            <w:tcW w:w="1417" w:type="dxa"/>
          </w:tcPr>
          <w:p w:rsidR="00A90C6E" w:rsidRDefault="00A90C6E" w:rsidP="00A90C6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90C6E" w:rsidRPr="00155FCB" w:rsidRDefault="00A90C6E" w:rsidP="00A90C6E">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193,0</w:t>
            </w: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A90C6E" w:rsidRPr="00B17BDA" w:rsidRDefault="00A90C6E" w:rsidP="00A90C6E">
            <w:pPr>
              <w:spacing w:after="0" w:line="240" w:lineRule="auto"/>
              <w:jc w:val="both"/>
              <w:rPr>
                <w:rFonts w:ascii="Times New Roman" w:eastAsia="Batang" w:hAnsi="Times New Roman" w:cs="Times New Roman"/>
                <w:bCs/>
                <w:sz w:val="24"/>
                <w:szCs w:val="24"/>
                <w:lang w:val="uk-UA" w:eastAsia="ko-KR"/>
              </w:rPr>
            </w:pPr>
          </w:p>
        </w:tc>
      </w:tr>
      <w:tr w:rsidR="00A90C6E" w:rsidRPr="001649AC" w:rsidTr="009D2D58">
        <w:tc>
          <w:tcPr>
            <w:tcW w:w="648" w:type="dxa"/>
            <w:vMerge/>
          </w:tcPr>
          <w:p w:rsidR="00A90C6E" w:rsidRDefault="00A90C6E" w:rsidP="00A90C6E">
            <w:pPr>
              <w:spacing w:after="0" w:line="240" w:lineRule="auto"/>
              <w:jc w:val="center"/>
              <w:rPr>
                <w:rFonts w:ascii="Times New Roman" w:hAnsi="Times New Roman"/>
                <w:sz w:val="24"/>
                <w:szCs w:val="24"/>
                <w:lang w:val="uk-UA"/>
              </w:rPr>
            </w:pPr>
          </w:p>
        </w:tc>
        <w:tc>
          <w:tcPr>
            <w:tcW w:w="1587" w:type="dxa"/>
            <w:vMerge/>
          </w:tcPr>
          <w:p w:rsidR="00A90C6E" w:rsidRDefault="00A90C6E" w:rsidP="00A90C6E">
            <w:pPr>
              <w:spacing w:after="0" w:line="240" w:lineRule="auto"/>
              <w:rPr>
                <w:rFonts w:ascii="Times New Roman" w:hAnsi="Times New Roman"/>
                <w:color w:val="000000"/>
                <w:sz w:val="24"/>
                <w:szCs w:val="24"/>
                <w:lang w:val="uk-UA"/>
              </w:rPr>
            </w:pPr>
          </w:p>
        </w:tc>
        <w:tc>
          <w:tcPr>
            <w:tcW w:w="1559" w:type="dxa"/>
            <w:vMerge/>
          </w:tcPr>
          <w:p w:rsidR="00A90C6E" w:rsidRPr="00155FCB" w:rsidRDefault="00A90C6E" w:rsidP="00A90C6E">
            <w:pPr>
              <w:spacing w:after="0" w:line="240" w:lineRule="auto"/>
              <w:rPr>
                <w:rFonts w:ascii="Times New Roman" w:hAnsi="Times New Roman" w:cs="Times New Roman"/>
                <w:color w:val="000000"/>
                <w:sz w:val="24"/>
                <w:szCs w:val="24"/>
                <w:lang w:val="uk-UA"/>
              </w:rPr>
            </w:pPr>
          </w:p>
        </w:tc>
        <w:tc>
          <w:tcPr>
            <w:tcW w:w="992" w:type="dxa"/>
            <w:vMerge/>
          </w:tcPr>
          <w:p w:rsidR="00A90C6E" w:rsidRPr="006E4A42" w:rsidRDefault="00A90C6E" w:rsidP="00A90C6E">
            <w:pPr>
              <w:jc w:val="center"/>
              <w:rPr>
                <w:rFonts w:ascii="Times New Roman" w:hAnsi="Times New Roman" w:cs="Times New Roman"/>
                <w:sz w:val="24"/>
                <w:szCs w:val="24"/>
                <w:lang w:val="uk-UA"/>
              </w:rPr>
            </w:pPr>
          </w:p>
        </w:tc>
        <w:tc>
          <w:tcPr>
            <w:tcW w:w="1418" w:type="dxa"/>
            <w:vMerge/>
          </w:tcPr>
          <w:p w:rsidR="00A90C6E" w:rsidRDefault="00A90C6E" w:rsidP="00A90C6E">
            <w:pPr>
              <w:spacing w:after="0" w:line="240" w:lineRule="auto"/>
              <w:rPr>
                <w:rFonts w:ascii="Times New Roman" w:hAnsi="Times New Roman" w:cs="Times New Roman"/>
                <w:color w:val="000000"/>
                <w:sz w:val="24"/>
                <w:szCs w:val="24"/>
                <w:lang w:val="uk-UA"/>
              </w:rPr>
            </w:pPr>
          </w:p>
        </w:tc>
        <w:tc>
          <w:tcPr>
            <w:tcW w:w="1417" w:type="dxa"/>
          </w:tcPr>
          <w:p w:rsidR="00A90C6E" w:rsidRDefault="00A90C6E" w:rsidP="00A90C6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90C6E" w:rsidRPr="00155FCB" w:rsidRDefault="00A90C6E" w:rsidP="00A90C6E">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193,0</w:t>
            </w: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A90C6E" w:rsidRPr="00155FCB" w:rsidRDefault="00A90C6E" w:rsidP="00A90C6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A90C6E" w:rsidRPr="00B17BDA" w:rsidRDefault="00A90C6E" w:rsidP="00A90C6E">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val="restart"/>
          </w:tcPr>
          <w:p w:rsidR="0073029C" w:rsidRPr="00155FCB" w:rsidRDefault="0073029C" w:rsidP="0073029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2.7.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 xml:space="preserve">8 шт) Гімназії № 3 </w:t>
            </w:r>
            <w:r>
              <w:rPr>
                <w:rFonts w:ascii="Times New Roman" w:hAnsi="Times New Roman" w:cs="Times New Roman"/>
                <w:sz w:val="24"/>
                <w:szCs w:val="24"/>
                <w:lang w:val="uk-UA"/>
              </w:rPr>
              <w:t xml:space="preserve">по вул. Олени Пчілки, 149 </w:t>
            </w:r>
            <w:r w:rsidRPr="00B17BDA">
              <w:rPr>
                <w:rFonts w:ascii="Times New Roman" w:hAnsi="Times New Roman" w:cs="Times New Roman"/>
                <w:sz w:val="24"/>
                <w:szCs w:val="24"/>
                <w:lang w:val="uk-UA"/>
              </w:rPr>
              <w:t>м.Перво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Миколаївської області</w:t>
            </w:r>
          </w:p>
        </w:tc>
        <w:tc>
          <w:tcPr>
            <w:tcW w:w="992" w:type="dxa"/>
            <w:vMerge w:val="restart"/>
          </w:tcPr>
          <w:p w:rsidR="0073029C" w:rsidRPr="006E4A42" w:rsidRDefault="0073029C" w:rsidP="0073029C">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73029C" w:rsidRPr="006E4A42" w:rsidRDefault="0073029C" w:rsidP="0073029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73029C" w:rsidRPr="00F66986"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73029C" w:rsidRPr="00155FCB" w:rsidRDefault="0073029C" w:rsidP="0073029C">
            <w:pPr>
              <w:spacing w:after="0" w:line="240" w:lineRule="auto"/>
              <w:rPr>
                <w:rFonts w:ascii="Times New Roman" w:hAnsi="Times New Roman" w:cs="Times New Roman"/>
                <w:color w:val="000000"/>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1701" w:type="dxa"/>
            <w:vMerge w:val="restart"/>
          </w:tcPr>
          <w:p w:rsidR="0073029C" w:rsidRPr="006C008E" w:rsidRDefault="0073029C" w:rsidP="0073029C">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будівлі закладу на металопластикові</w:t>
            </w:r>
            <w:r>
              <w:rPr>
                <w:rFonts w:ascii="Times New Roman" w:hAnsi="Times New Roman" w:cs="Times New Roman"/>
                <w:sz w:val="24"/>
                <w:szCs w:val="24"/>
                <w:lang w:val="uk-UA"/>
              </w:rPr>
              <w:t xml:space="preserve">. </w:t>
            </w:r>
            <w:r w:rsidRPr="00B17BDA">
              <w:rPr>
                <w:rFonts w:ascii="Times New Roman" w:eastAsia="Times New Roman" w:hAnsi="Times New Roman" w:cs="Times New Roman"/>
                <w:sz w:val="24"/>
                <w:szCs w:val="24"/>
                <w:lang w:val="uk-UA"/>
              </w:rPr>
              <w:t xml:space="preserve">Рівень задоволеності 180 осіб (діти - 160, </w:t>
            </w:r>
            <w:r w:rsidRPr="006C008E">
              <w:rPr>
                <w:rFonts w:ascii="Times New Roman" w:eastAsia="Times New Roman" w:hAnsi="Times New Roman" w:cs="Times New Roman"/>
                <w:sz w:val="24"/>
                <w:szCs w:val="24"/>
                <w:lang w:val="uk-UA"/>
              </w:rPr>
              <w:t>педагогічний  та технічний персонал - 20).</w:t>
            </w:r>
          </w:p>
          <w:p w:rsidR="0099470A" w:rsidRDefault="0073029C" w:rsidP="0073029C">
            <w:pPr>
              <w:pStyle w:val="ac"/>
              <w:spacing w:after="0"/>
              <w:rPr>
                <w:lang w:val="uk-UA"/>
              </w:rPr>
            </w:pPr>
            <w:r w:rsidRPr="006C008E">
              <w:rPr>
                <w:lang w:val="uk-UA"/>
              </w:rPr>
              <w:t>Загальна площа  будів</w:t>
            </w:r>
            <w:r w:rsidR="009F0851">
              <w:rPr>
                <w:lang w:val="uk-UA"/>
              </w:rPr>
              <w:t>-</w:t>
            </w:r>
            <w:r w:rsidRPr="006C008E">
              <w:rPr>
                <w:lang w:val="uk-UA"/>
              </w:rPr>
              <w:t>лі закладу  с</w:t>
            </w:r>
            <w:r w:rsidR="00B3674F">
              <w:rPr>
                <w:lang w:val="uk-UA"/>
              </w:rPr>
              <w:t>тановить</w:t>
            </w:r>
            <w:r w:rsidRPr="006C008E">
              <w:rPr>
                <w:lang w:val="uk-UA"/>
              </w:rPr>
              <w:t xml:space="preserve">   1743 м</w:t>
            </w:r>
            <w:r w:rsidR="009F0851">
              <w:rPr>
                <w:vertAlign w:val="superscript"/>
                <w:lang w:val="uk-UA"/>
              </w:rPr>
              <w:t>2</w:t>
            </w:r>
            <w:r w:rsidR="009F0851">
              <w:rPr>
                <w:lang w:val="uk-UA"/>
              </w:rPr>
              <w:t xml:space="preserve">. </w:t>
            </w:r>
            <w:r w:rsidRPr="006C008E">
              <w:rPr>
                <w:lang w:val="uk-UA"/>
              </w:rPr>
              <w:t>Скорочен</w:t>
            </w:r>
            <w:r w:rsidR="00002071">
              <w:rPr>
                <w:lang w:val="uk-UA"/>
              </w:rPr>
              <w:t>о</w:t>
            </w:r>
            <w:r w:rsidRPr="006C008E">
              <w:rPr>
                <w:lang w:val="uk-UA"/>
              </w:rPr>
              <w:t xml:space="preserve"> споживання енерго</w:t>
            </w:r>
            <w:r>
              <w:rPr>
                <w:lang w:val="uk-UA"/>
              </w:rPr>
              <w:t>-</w:t>
            </w:r>
            <w:r w:rsidR="009F0851">
              <w:rPr>
                <w:lang w:val="uk-UA"/>
              </w:rPr>
              <w:t xml:space="preserve">ресурсів: </w:t>
            </w:r>
          </w:p>
          <w:p w:rsidR="0073029C" w:rsidRPr="009F0851" w:rsidRDefault="0073029C" w:rsidP="0073029C">
            <w:pPr>
              <w:pStyle w:val="ac"/>
              <w:spacing w:after="0"/>
              <w:rPr>
                <w:vertAlign w:val="superscript"/>
                <w:lang w:val="uk-UA"/>
              </w:rPr>
            </w:pPr>
            <w:r w:rsidRPr="006C008E">
              <w:rPr>
                <w:lang w:val="uk-UA"/>
              </w:rPr>
              <w:lastRenderedPageBreak/>
              <w:t>5,3 МВт*год/рік</w:t>
            </w:r>
          </w:p>
          <w:p w:rsidR="0073029C" w:rsidRPr="009E28FB" w:rsidRDefault="0073029C" w:rsidP="0073029C">
            <w:pPr>
              <w:spacing w:after="0" w:line="240" w:lineRule="auto"/>
              <w:rPr>
                <w:rFonts w:ascii="Times New Roman" w:hAnsi="Times New Roman"/>
                <w:sz w:val="24"/>
                <w:szCs w:val="24"/>
                <w:highlight w:val="yellow"/>
                <w:lang w:val="uk-UA"/>
              </w:rPr>
            </w:pPr>
            <w:r w:rsidRPr="006C008E">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6C008E">
              <w:rPr>
                <w:rFonts w:ascii="Times New Roman" w:hAnsi="Times New Roman" w:cs="Times New Roman"/>
                <w:sz w:val="24"/>
                <w:szCs w:val="24"/>
                <w:lang w:val="uk-UA"/>
              </w:rPr>
              <w:t xml:space="preserve"> викидів: 2,3 т СО</w:t>
            </w:r>
            <w:r w:rsidRPr="006C008E">
              <w:rPr>
                <w:rFonts w:ascii="Times New Roman" w:hAnsi="Times New Roman" w:cs="Times New Roman"/>
                <w:sz w:val="24"/>
                <w:szCs w:val="24"/>
                <w:vertAlign w:val="superscript"/>
                <w:lang w:val="uk-UA"/>
              </w:rPr>
              <w:t>2</w:t>
            </w:r>
            <w:r w:rsidRPr="006C008E">
              <w:rPr>
                <w:rFonts w:ascii="Times New Roman" w:hAnsi="Times New Roman" w:cs="Times New Roman"/>
                <w:sz w:val="24"/>
                <w:szCs w:val="24"/>
                <w:lang w:val="uk-UA"/>
              </w:rPr>
              <w:t xml:space="preserve"> /рік</w:t>
            </w: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73029C" w:rsidRPr="00155FCB" w:rsidRDefault="0073029C" w:rsidP="0073029C">
            <w:pPr>
              <w:spacing w:after="0" w:line="240" w:lineRule="auto"/>
              <w:rPr>
                <w:rFonts w:ascii="Times New Roman" w:hAnsi="Times New Roman" w:cs="Times New Roman"/>
                <w:color w:val="000000"/>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73029C" w:rsidRPr="00155FCB" w:rsidRDefault="0073029C" w:rsidP="0073029C">
            <w:pPr>
              <w:spacing w:after="0" w:line="240" w:lineRule="auto"/>
              <w:rPr>
                <w:rFonts w:ascii="Times New Roman" w:hAnsi="Times New Roman" w:cs="Times New Roman"/>
                <w:color w:val="000000"/>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73029C" w:rsidRPr="00155FCB" w:rsidRDefault="0073029C" w:rsidP="0073029C">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197,0</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73029C" w:rsidRPr="00155FCB" w:rsidRDefault="0073029C" w:rsidP="0073029C">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197,0</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val="restart"/>
          </w:tcPr>
          <w:p w:rsidR="0073029C" w:rsidRPr="005C516C" w:rsidRDefault="0073029C" w:rsidP="0073029C">
            <w:pPr>
              <w:spacing w:after="0" w:line="240" w:lineRule="auto"/>
              <w:rPr>
                <w:rFonts w:ascii="Times New Roman" w:hAnsi="Times New Roman" w:cs="Times New Roman"/>
                <w:color w:val="000000"/>
                <w:sz w:val="24"/>
                <w:szCs w:val="24"/>
                <w:lang w:val="uk-UA"/>
              </w:rPr>
            </w:pPr>
            <w:r w:rsidRPr="005C516C">
              <w:rPr>
                <w:rFonts w:ascii="Times New Roman" w:hAnsi="Times New Roman" w:cs="Times New Roman"/>
                <w:color w:val="000000"/>
                <w:sz w:val="24"/>
                <w:szCs w:val="24"/>
                <w:lang w:val="uk-UA"/>
              </w:rPr>
              <w:t>2.8.</w:t>
            </w:r>
            <w:r>
              <w:rPr>
                <w:rFonts w:ascii="Times New Roman" w:hAnsi="Times New Roman" w:cs="Times New Roman"/>
                <w:color w:val="000000"/>
                <w:sz w:val="24"/>
                <w:szCs w:val="24"/>
                <w:lang w:val="uk-UA"/>
              </w:rPr>
              <w:t xml:space="preserve">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7 шт) ліцею «Ерудит» по  вул. Олександра Коротченка, 18-В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73029C" w:rsidRPr="006E4A42" w:rsidRDefault="0073029C" w:rsidP="0073029C">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73029C" w:rsidRPr="006E4A42" w:rsidRDefault="0073029C" w:rsidP="0073029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73029C" w:rsidRPr="00F66986"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73029C" w:rsidRPr="00155FCB" w:rsidRDefault="0073029C" w:rsidP="0073029C">
            <w:pPr>
              <w:spacing w:after="0" w:line="240" w:lineRule="auto"/>
              <w:rPr>
                <w:rFonts w:ascii="Times New Roman" w:hAnsi="Times New Roman" w:cs="Times New Roman"/>
                <w:color w:val="000000"/>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1701" w:type="dxa"/>
            <w:vMerge w:val="restart"/>
          </w:tcPr>
          <w:p w:rsidR="0073029C" w:rsidRPr="009F0851" w:rsidRDefault="0073029C" w:rsidP="0073029C">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 xml:space="preserve">о </w:t>
            </w:r>
            <w:r w:rsidRPr="00B17BDA">
              <w:rPr>
                <w:rFonts w:ascii="Times New Roman" w:eastAsia="Batang" w:hAnsi="Times New Roman" w:cs="Times New Roman"/>
                <w:bCs/>
                <w:sz w:val="24"/>
                <w:szCs w:val="24"/>
                <w:lang w:val="uk-UA" w:eastAsia="ko-KR"/>
              </w:rPr>
              <w:t>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 xml:space="preserve">заміни віконних блоків будівлі </w:t>
            </w:r>
            <w:r w:rsidRPr="009F0851">
              <w:rPr>
                <w:rFonts w:ascii="Times New Roman" w:hAnsi="Times New Roman" w:cs="Times New Roman"/>
                <w:sz w:val="24"/>
                <w:szCs w:val="24"/>
                <w:lang w:val="uk-UA"/>
              </w:rPr>
              <w:t xml:space="preserve">закладу на металопластикові. </w:t>
            </w:r>
            <w:r w:rsidRPr="009F0851">
              <w:rPr>
                <w:rFonts w:ascii="Times New Roman" w:eastAsia="Times New Roman" w:hAnsi="Times New Roman" w:cs="Times New Roman"/>
                <w:sz w:val="24"/>
                <w:szCs w:val="24"/>
                <w:lang w:val="uk-UA"/>
              </w:rPr>
              <w:t>Рівень задоволеності 700 осіб (діти - 680, педагогічний  та технічний персонал - 20).</w:t>
            </w:r>
          </w:p>
          <w:p w:rsidR="0099470A" w:rsidRDefault="0073029C" w:rsidP="0073029C">
            <w:pPr>
              <w:pStyle w:val="ac"/>
              <w:spacing w:after="0"/>
              <w:rPr>
                <w:lang w:val="uk-UA"/>
              </w:rPr>
            </w:pPr>
            <w:r w:rsidRPr="009F0851">
              <w:rPr>
                <w:lang w:val="uk-UA"/>
              </w:rPr>
              <w:t>Загальна площа  будів</w:t>
            </w:r>
            <w:r w:rsidR="009F0851">
              <w:rPr>
                <w:lang w:val="uk-UA"/>
              </w:rPr>
              <w:t>-</w:t>
            </w:r>
            <w:r w:rsidRPr="009F0851">
              <w:rPr>
                <w:lang w:val="uk-UA"/>
              </w:rPr>
              <w:t>лі закладу  с</w:t>
            </w:r>
            <w:r w:rsidR="00A47167">
              <w:rPr>
                <w:lang w:val="uk-UA"/>
              </w:rPr>
              <w:t>тановить</w:t>
            </w:r>
            <w:r w:rsidRPr="009F0851">
              <w:rPr>
                <w:lang w:val="uk-UA"/>
              </w:rPr>
              <w:t xml:space="preserve">  4193 м</w:t>
            </w:r>
            <w:r w:rsidR="009F0851">
              <w:rPr>
                <w:vertAlign w:val="superscript"/>
                <w:lang w:val="uk-UA"/>
              </w:rPr>
              <w:t>2</w:t>
            </w:r>
            <w:r w:rsidR="009F0851">
              <w:rPr>
                <w:lang w:val="uk-UA"/>
              </w:rPr>
              <w:t xml:space="preserve">. </w:t>
            </w:r>
            <w:r w:rsidRPr="00872E37">
              <w:rPr>
                <w:lang w:val="uk-UA"/>
              </w:rPr>
              <w:t>Скорочен</w:t>
            </w:r>
            <w:r w:rsidR="00002071">
              <w:rPr>
                <w:lang w:val="uk-UA"/>
              </w:rPr>
              <w:t>о</w:t>
            </w:r>
            <w:r w:rsidRPr="00872E37">
              <w:rPr>
                <w:lang w:val="uk-UA"/>
              </w:rPr>
              <w:t xml:space="preserve"> споживання енерго</w:t>
            </w:r>
            <w:r>
              <w:rPr>
                <w:lang w:val="uk-UA"/>
              </w:rPr>
              <w:t>-</w:t>
            </w:r>
            <w:r w:rsidR="009F0851">
              <w:rPr>
                <w:lang w:val="uk-UA"/>
              </w:rPr>
              <w:t xml:space="preserve">ресурсів: </w:t>
            </w:r>
          </w:p>
          <w:p w:rsidR="0073029C" w:rsidRPr="009F0851" w:rsidRDefault="0073029C" w:rsidP="0073029C">
            <w:pPr>
              <w:pStyle w:val="ac"/>
              <w:spacing w:after="0"/>
              <w:rPr>
                <w:vertAlign w:val="superscript"/>
                <w:lang w:val="uk-UA"/>
              </w:rPr>
            </w:pPr>
            <w:r w:rsidRPr="00872E37">
              <w:rPr>
                <w:lang w:val="uk-UA"/>
              </w:rPr>
              <w:lastRenderedPageBreak/>
              <w:t>4,7 МВт*год/рік</w:t>
            </w:r>
          </w:p>
          <w:p w:rsidR="0073029C" w:rsidRPr="009E28FB" w:rsidRDefault="0073029C" w:rsidP="0073029C">
            <w:pPr>
              <w:spacing w:after="0" w:line="240" w:lineRule="auto"/>
              <w:rPr>
                <w:rFonts w:ascii="Times New Roman" w:hAnsi="Times New Roman"/>
                <w:sz w:val="24"/>
                <w:szCs w:val="24"/>
                <w:highlight w:val="yellow"/>
                <w:lang w:val="uk-UA"/>
              </w:rPr>
            </w:pPr>
            <w:r w:rsidRPr="00872E37">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872E37">
              <w:rPr>
                <w:rFonts w:ascii="Times New Roman" w:hAnsi="Times New Roman" w:cs="Times New Roman"/>
                <w:sz w:val="24"/>
                <w:szCs w:val="24"/>
                <w:lang w:val="uk-UA"/>
              </w:rPr>
              <w:t xml:space="preserve"> викид</w:t>
            </w:r>
            <w:r w:rsidR="00002071">
              <w:rPr>
                <w:rFonts w:ascii="Times New Roman" w:hAnsi="Times New Roman" w:cs="Times New Roman"/>
                <w:sz w:val="24"/>
                <w:szCs w:val="24"/>
                <w:lang w:val="uk-UA"/>
              </w:rPr>
              <w:t>и:</w:t>
            </w:r>
            <w:r w:rsidRPr="00872E37">
              <w:rPr>
                <w:rFonts w:ascii="Times New Roman" w:hAnsi="Times New Roman" w:cs="Times New Roman"/>
                <w:sz w:val="24"/>
                <w:szCs w:val="24"/>
                <w:lang w:val="uk-UA"/>
              </w:rPr>
              <w:t xml:space="preserve">  2,0 т СО</w:t>
            </w:r>
            <w:r w:rsidRPr="00872E37">
              <w:rPr>
                <w:rFonts w:ascii="Times New Roman" w:hAnsi="Times New Roman" w:cs="Times New Roman"/>
                <w:sz w:val="24"/>
                <w:szCs w:val="24"/>
                <w:vertAlign w:val="superscript"/>
                <w:lang w:val="uk-UA"/>
              </w:rPr>
              <w:t>2</w:t>
            </w:r>
            <w:r w:rsidRPr="00872E37">
              <w:rPr>
                <w:rFonts w:ascii="Times New Roman" w:hAnsi="Times New Roman" w:cs="Times New Roman"/>
                <w:sz w:val="24"/>
                <w:szCs w:val="24"/>
                <w:lang w:val="uk-UA"/>
              </w:rPr>
              <w:t xml:space="preserve"> /рік</w:t>
            </w: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Pr="005C516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73029C" w:rsidRPr="00155FCB" w:rsidRDefault="0073029C" w:rsidP="0073029C">
            <w:pPr>
              <w:spacing w:after="0" w:line="240" w:lineRule="auto"/>
              <w:rPr>
                <w:rFonts w:ascii="Times New Roman" w:hAnsi="Times New Roman" w:cs="Times New Roman"/>
                <w:color w:val="000000"/>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Pr="005C516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73029C" w:rsidRPr="00155FCB" w:rsidRDefault="0073029C" w:rsidP="0073029C">
            <w:pPr>
              <w:spacing w:after="0" w:line="240" w:lineRule="auto"/>
              <w:rPr>
                <w:rFonts w:ascii="Times New Roman" w:hAnsi="Times New Roman" w:cs="Times New Roman"/>
                <w:color w:val="000000"/>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Pr="005C516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73029C" w:rsidRPr="00155FCB" w:rsidRDefault="0073029C" w:rsidP="0073029C">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197,0</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73029C" w:rsidRPr="001649AC" w:rsidTr="009D2D58">
        <w:tc>
          <w:tcPr>
            <w:tcW w:w="648" w:type="dxa"/>
            <w:vMerge/>
          </w:tcPr>
          <w:p w:rsidR="0073029C" w:rsidRDefault="0073029C" w:rsidP="0073029C">
            <w:pPr>
              <w:spacing w:after="0" w:line="240" w:lineRule="auto"/>
              <w:jc w:val="center"/>
              <w:rPr>
                <w:rFonts w:ascii="Times New Roman" w:hAnsi="Times New Roman"/>
                <w:sz w:val="24"/>
                <w:szCs w:val="24"/>
                <w:lang w:val="uk-UA"/>
              </w:rPr>
            </w:pPr>
          </w:p>
        </w:tc>
        <w:tc>
          <w:tcPr>
            <w:tcW w:w="1587" w:type="dxa"/>
            <w:vMerge/>
          </w:tcPr>
          <w:p w:rsidR="0073029C" w:rsidRDefault="0073029C" w:rsidP="0073029C">
            <w:pPr>
              <w:spacing w:after="0" w:line="240" w:lineRule="auto"/>
              <w:rPr>
                <w:rFonts w:ascii="Times New Roman" w:hAnsi="Times New Roman"/>
                <w:color w:val="000000"/>
                <w:sz w:val="24"/>
                <w:szCs w:val="24"/>
                <w:lang w:val="uk-UA"/>
              </w:rPr>
            </w:pPr>
          </w:p>
        </w:tc>
        <w:tc>
          <w:tcPr>
            <w:tcW w:w="1559" w:type="dxa"/>
            <w:vMerge/>
          </w:tcPr>
          <w:p w:rsidR="0073029C" w:rsidRPr="005C516C" w:rsidRDefault="0073029C" w:rsidP="0073029C">
            <w:pPr>
              <w:spacing w:after="0" w:line="240" w:lineRule="auto"/>
              <w:rPr>
                <w:rFonts w:ascii="Times New Roman" w:hAnsi="Times New Roman" w:cs="Times New Roman"/>
                <w:color w:val="000000"/>
                <w:sz w:val="24"/>
                <w:szCs w:val="24"/>
                <w:lang w:val="uk-UA"/>
              </w:rPr>
            </w:pPr>
          </w:p>
        </w:tc>
        <w:tc>
          <w:tcPr>
            <w:tcW w:w="992" w:type="dxa"/>
            <w:vMerge/>
          </w:tcPr>
          <w:p w:rsidR="0073029C" w:rsidRPr="006E4A42" w:rsidRDefault="0073029C" w:rsidP="0073029C">
            <w:pPr>
              <w:jc w:val="center"/>
              <w:rPr>
                <w:rFonts w:ascii="Times New Roman" w:hAnsi="Times New Roman" w:cs="Times New Roman"/>
                <w:sz w:val="24"/>
                <w:szCs w:val="24"/>
                <w:lang w:val="uk-UA"/>
              </w:rPr>
            </w:pPr>
          </w:p>
        </w:tc>
        <w:tc>
          <w:tcPr>
            <w:tcW w:w="1418" w:type="dxa"/>
            <w:vMerge/>
          </w:tcPr>
          <w:p w:rsidR="0073029C" w:rsidRDefault="0073029C" w:rsidP="0073029C">
            <w:pPr>
              <w:spacing w:after="0" w:line="240" w:lineRule="auto"/>
              <w:rPr>
                <w:rFonts w:ascii="Times New Roman" w:hAnsi="Times New Roman" w:cs="Times New Roman"/>
                <w:color w:val="000000"/>
                <w:sz w:val="24"/>
                <w:szCs w:val="24"/>
                <w:lang w:val="uk-UA"/>
              </w:rPr>
            </w:pPr>
          </w:p>
        </w:tc>
        <w:tc>
          <w:tcPr>
            <w:tcW w:w="1417" w:type="dxa"/>
          </w:tcPr>
          <w:p w:rsidR="0073029C" w:rsidRDefault="0073029C" w:rsidP="0073029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73029C" w:rsidRPr="00155FCB" w:rsidRDefault="0073029C" w:rsidP="0073029C">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197,0</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73029C" w:rsidRPr="00155FCB" w:rsidRDefault="0073029C" w:rsidP="0073029C">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73029C" w:rsidRPr="00B17BDA" w:rsidRDefault="0073029C" w:rsidP="0073029C">
            <w:pPr>
              <w:spacing w:after="0" w:line="240" w:lineRule="auto"/>
              <w:jc w:val="both"/>
              <w:rPr>
                <w:rFonts w:ascii="Times New Roman" w:eastAsia="Batang" w:hAnsi="Times New Roman" w:cs="Times New Roman"/>
                <w:bCs/>
                <w:sz w:val="24"/>
                <w:szCs w:val="24"/>
                <w:lang w:val="uk-UA" w:eastAsia="ko-KR"/>
              </w:rPr>
            </w:pPr>
          </w:p>
        </w:tc>
      </w:tr>
      <w:tr w:rsidR="0033253B" w:rsidRPr="001649AC" w:rsidTr="009D2D58">
        <w:tc>
          <w:tcPr>
            <w:tcW w:w="648" w:type="dxa"/>
            <w:vMerge/>
          </w:tcPr>
          <w:p w:rsidR="0033253B" w:rsidRDefault="0033253B" w:rsidP="0033253B">
            <w:pPr>
              <w:spacing w:after="0" w:line="240" w:lineRule="auto"/>
              <w:jc w:val="center"/>
              <w:rPr>
                <w:rFonts w:ascii="Times New Roman" w:hAnsi="Times New Roman"/>
                <w:sz w:val="24"/>
                <w:szCs w:val="24"/>
                <w:lang w:val="uk-UA"/>
              </w:rPr>
            </w:pPr>
          </w:p>
        </w:tc>
        <w:tc>
          <w:tcPr>
            <w:tcW w:w="1587" w:type="dxa"/>
            <w:vMerge/>
          </w:tcPr>
          <w:p w:rsidR="0033253B" w:rsidRDefault="0033253B" w:rsidP="0033253B">
            <w:pPr>
              <w:spacing w:after="0" w:line="240" w:lineRule="auto"/>
              <w:rPr>
                <w:rFonts w:ascii="Times New Roman" w:hAnsi="Times New Roman"/>
                <w:color w:val="000000"/>
                <w:sz w:val="24"/>
                <w:szCs w:val="24"/>
                <w:lang w:val="uk-UA"/>
              </w:rPr>
            </w:pPr>
          </w:p>
        </w:tc>
        <w:tc>
          <w:tcPr>
            <w:tcW w:w="1559" w:type="dxa"/>
            <w:vMerge w:val="restart"/>
          </w:tcPr>
          <w:p w:rsidR="0033253B" w:rsidRPr="005C516C" w:rsidRDefault="0033253B" w:rsidP="0033253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2.9.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 9 шт) ЗДО № 15 «Пізнайко» по  вул. О</w:t>
            </w:r>
            <w:r>
              <w:rPr>
                <w:rFonts w:ascii="Times New Roman" w:hAnsi="Times New Roman" w:cs="Times New Roman"/>
                <w:sz w:val="24"/>
                <w:szCs w:val="24"/>
                <w:lang w:val="uk-UA"/>
              </w:rPr>
              <w:t>лександра Коротченка, 30-А   м.</w:t>
            </w:r>
            <w:r w:rsidRPr="00B17BDA">
              <w:rPr>
                <w:rFonts w:ascii="Times New Roman" w:hAnsi="Times New Roman" w:cs="Times New Roman"/>
                <w:sz w:val="24"/>
                <w:szCs w:val="24"/>
                <w:lang w:val="uk-UA"/>
              </w:rPr>
              <w:t>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33253B" w:rsidRPr="006E4A42" w:rsidRDefault="0033253B" w:rsidP="0033253B">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33253B" w:rsidRPr="006E4A42" w:rsidRDefault="0033253B" w:rsidP="0033253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33253B" w:rsidRPr="00F66986" w:rsidRDefault="0033253B" w:rsidP="0033253B">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33253B" w:rsidRPr="00155FCB" w:rsidRDefault="0033253B" w:rsidP="0033253B">
            <w:pPr>
              <w:spacing w:after="0" w:line="240" w:lineRule="auto"/>
              <w:rPr>
                <w:rFonts w:ascii="Times New Roman" w:hAnsi="Times New Roman" w:cs="Times New Roman"/>
                <w:color w:val="000000"/>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1701" w:type="dxa"/>
            <w:vMerge w:val="restart"/>
          </w:tcPr>
          <w:p w:rsidR="0033253B" w:rsidRPr="003E3240" w:rsidRDefault="0033253B" w:rsidP="0033253B">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w:t>
            </w:r>
            <w:r w:rsidR="00002071">
              <w:rPr>
                <w:rFonts w:ascii="Times New Roman" w:eastAsia="Batang" w:hAnsi="Times New Roman" w:cs="Times New Roman"/>
                <w:bCs/>
                <w:sz w:val="24"/>
                <w:szCs w:val="24"/>
                <w:lang w:val="uk-UA" w:eastAsia="ko-KR"/>
              </w:rPr>
              <w:t xml:space="preserve"> </w:t>
            </w:r>
            <w:r w:rsidRPr="00B17BDA">
              <w:rPr>
                <w:rFonts w:ascii="Times New Roman" w:eastAsia="Batang" w:hAnsi="Times New Roman" w:cs="Times New Roman"/>
                <w:bCs/>
                <w:sz w:val="24"/>
                <w:szCs w:val="24"/>
                <w:lang w:val="uk-UA" w:eastAsia="ko-KR"/>
              </w:rPr>
              <w:t xml:space="preserve">шляхом </w:t>
            </w:r>
            <w:r w:rsidRPr="00B17BDA">
              <w:rPr>
                <w:rFonts w:ascii="Times New Roman" w:hAnsi="Times New Roman" w:cs="Times New Roman"/>
                <w:sz w:val="24"/>
                <w:szCs w:val="24"/>
                <w:lang w:val="uk-UA"/>
              </w:rPr>
              <w:t>заміни віконних блоків будівлі закладу на металопластикові</w:t>
            </w:r>
            <w:r>
              <w:rPr>
                <w:rFonts w:ascii="Times New Roman" w:hAnsi="Times New Roman" w:cs="Times New Roman"/>
                <w:sz w:val="24"/>
                <w:szCs w:val="24"/>
                <w:lang w:val="uk-UA"/>
              </w:rPr>
              <w:t xml:space="preserve">. </w:t>
            </w:r>
            <w:r w:rsidRPr="00B17BDA">
              <w:rPr>
                <w:rFonts w:ascii="Times New Roman" w:eastAsia="Times New Roman" w:hAnsi="Times New Roman" w:cs="Times New Roman"/>
                <w:sz w:val="24"/>
                <w:szCs w:val="24"/>
                <w:lang w:val="uk-UA"/>
              </w:rPr>
              <w:t xml:space="preserve">Рівень задоволеності 200 осіб (діти - </w:t>
            </w:r>
            <w:r w:rsidRPr="003E3240">
              <w:rPr>
                <w:rFonts w:ascii="Times New Roman" w:eastAsia="Times New Roman" w:hAnsi="Times New Roman" w:cs="Times New Roman"/>
                <w:sz w:val="24"/>
                <w:szCs w:val="24"/>
                <w:lang w:val="uk-UA"/>
              </w:rPr>
              <w:t>180, педагогічний  та технічний персонал - 20).</w:t>
            </w:r>
          </w:p>
          <w:p w:rsidR="0099470A" w:rsidRDefault="0033253B" w:rsidP="0033253B">
            <w:pPr>
              <w:pStyle w:val="ac"/>
              <w:spacing w:after="0"/>
              <w:rPr>
                <w:lang w:val="uk-UA"/>
              </w:rPr>
            </w:pPr>
            <w:r w:rsidRPr="003E3240">
              <w:rPr>
                <w:lang w:val="uk-UA"/>
              </w:rPr>
              <w:t>Загальна площа  будів</w:t>
            </w:r>
            <w:r w:rsidR="009F0851">
              <w:rPr>
                <w:lang w:val="uk-UA"/>
              </w:rPr>
              <w:t>-</w:t>
            </w:r>
            <w:r w:rsidRPr="003E3240">
              <w:rPr>
                <w:lang w:val="uk-UA"/>
              </w:rPr>
              <w:t>лі закладу  с</w:t>
            </w:r>
            <w:r w:rsidR="00A47167">
              <w:rPr>
                <w:lang w:val="uk-UA"/>
              </w:rPr>
              <w:t>тановить</w:t>
            </w:r>
            <w:r w:rsidRPr="003E3240">
              <w:rPr>
                <w:lang w:val="uk-UA"/>
              </w:rPr>
              <w:t xml:space="preserve">  3058 м</w:t>
            </w:r>
            <w:r w:rsidR="009F0851">
              <w:rPr>
                <w:vertAlign w:val="superscript"/>
                <w:lang w:val="uk-UA"/>
              </w:rPr>
              <w:t>2</w:t>
            </w:r>
            <w:r w:rsidR="009F0851">
              <w:rPr>
                <w:lang w:val="uk-UA"/>
              </w:rPr>
              <w:t xml:space="preserve">. </w:t>
            </w:r>
            <w:r w:rsidRPr="003E3240">
              <w:rPr>
                <w:lang w:val="uk-UA"/>
              </w:rPr>
              <w:t>Скорочен</w:t>
            </w:r>
            <w:r w:rsidR="00002071">
              <w:rPr>
                <w:lang w:val="uk-UA"/>
              </w:rPr>
              <w:t>о</w:t>
            </w:r>
            <w:r w:rsidRPr="003E3240">
              <w:rPr>
                <w:lang w:val="uk-UA"/>
              </w:rPr>
              <w:t xml:space="preserve"> споживання енерго</w:t>
            </w:r>
            <w:r>
              <w:rPr>
                <w:lang w:val="uk-UA"/>
              </w:rPr>
              <w:t>-</w:t>
            </w:r>
            <w:r w:rsidRPr="003E3240">
              <w:rPr>
                <w:lang w:val="uk-UA"/>
              </w:rPr>
              <w:t>ресурсів:</w:t>
            </w:r>
            <w:r>
              <w:rPr>
                <w:lang w:val="uk-UA"/>
              </w:rPr>
              <w:t xml:space="preserve"> </w:t>
            </w:r>
          </w:p>
          <w:p w:rsidR="0033253B" w:rsidRPr="009F0851" w:rsidRDefault="0033253B" w:rsidP="0033253B">
            <w:pPr>
              <w:pStyle w:val="ac"/>
              <w:spacing w:after="0"/>
              <w:rPr>
                <w:vertAlign w:val="superscript"/>
                <w:lang w:val="uk-UA"/>
              </w:rPr>
            </w:pPr>
            <w:r w:rsidRPr="003E3240">
              <w:rPr>
                <w:lang w:val="uk-UA"/>
              </w:rPr>
              <w:lastRenderedPageBreak/>
              <w:t>6,0 МВт*год/рік</w:t>
            </w:r>
          </w:p>
          <w:p w:rsidR="0033253B" w:rsidRDefault="0033253B" w:rsidP="0033253B">
            <w:pPr>
              <w:spacing w:after="0" w:line="240" w:lineRule="auto"/>
              <w:rPr>
                <w:rFonts w:ascii="Times New Roman" w:hAnsi="Times New Roman" w:cs="Times New Roman"/>
                <w:sz w:val="24"/>
                <w:szCs w:val="24"/>
                <w:lang w:val="uk-UA"/>
              </w:rPr>
            </w:pPr>
            <w:r w:rsidRPr="003E3240">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3E3240">
              <w:rPr>
                <w:rFonts w:ascii="Times New Roman" w:hAnsi="Times New Roman" w:cs="Times New Roman"/>
                <w:sz w:val="24"/>
                <w:szCs w:val="24"/>
                <w:lang w:val="uk-UA"/>
              </w:rPr>
              <w:t xml:space="preserve"> викидів:  2,6 т</w:t>
            </w:r>
            <w:r w:rsidRPr="00B17BDA">
              <w:rPr>
                <w:lang w:val="uk-UA"/>
              </w:rPr>
              <w:t xml:space="preserve"> </w:t>
            </w:r>
            <w:r w:rsidRPr="003E3240">
              <w:rPr>
                <w:rFonts w:ascii="Times New Roman" w:hAnsi="Times New Roman" w:cs="Times New Roman"/>
                <w:sz w:val="24"/>
                <w:szCs w:val="24"/>
                <w:lang w:val="uk-UA"/>
              </w:rPr>
              <w:t>СО</w:t>
            </w:r>
            <w:r w:rsidRPr="003E3240">
              <w:rPr>
                <w:rFonts w:ascii="Times New Roman" w:hAnsi="Times New Roman" w:cs="Times New Roman"/>
                <w:sz w:val="24"/>
                <w:szCs w:val="24"/>
                <w:vertAlign w:val="superscript"/>
                <w:lang w:val="uk-UA"/>
              </w:rPr>
              <w:t>2</w:t>
            </w:r>
            <w:r w:rsidRPr="003E3240">
              <w:rPr>
                <w:rFonts w:ascii="Times New Roman" w:hAnsi="Times New Roman" w:cs="Times New Roman"/>
                <w:sz w:val="24"/>
                <w:szCs w:val="24"/>
                <w:lang w:val="uk-UA"/>
              </w:rPr>
              <w:t xml:space="preserve"> /рік</w:t>
            </w:r>
          </w:p>
          <w:p w:rsidR="004E0BC9" w:rsidRPr="009E28FB" w:rsidRDefault="004E0BC9" w:rsidP="0033253B">
            <w:pPr>
              <w:spacing w:after="0" w:line="240" w:lineRule="auto"/>
              <w:rPr>
                <w:rFonts w:ascii="Times New Roman" w:hAnsi="Times New Roman"/>
                <w:sz w:val="24"/>
                <w:szCs w:val="24"/>
                <w:highlight w:val="yellow"/>
                <w:lang w:val="uk-UA"/>
              </w:rPr>
            </w:pPr>
          </w:p>
        </w:tc>
      </w:tr>
      <w:tr w:rsidR="0033253B" w:rsidRPr="001649AC" w:rsidTr="009D2D58">
        <w:tc>
          <w:tcPr>
            <w:tcW w:w="648" w:type="dxa"/>
            <w:vMerge/>
          </w:tcPr>
          <w:p w:rsidR="0033253B" w:rsidRDefault="0033253B" w:rsidP="0033253B">
            <w:pPr>
              <w:spacing w:after="0" w:line="240" w:lineRule="auto"/>
              <w:jc w:val="center"/>
              <w:rPr>
                <w:rFonts w:ascii="Times New Roman" w:hAnsi="Times New Roman"/>
                <w:sz w:val="24"/>
                <w:szCs w:val="24"/>
                <w:lang w:val="uk-UA"/>
              </w:rPr>
            </w:pPr>
          </w:p>
        </w:tc>
        <w:tc>
          <w:tcPr>
            <w:tcW w:w="1587" w:type="dxa"/>
            <w:vMerge/>
          </w:tcPr>
          <w:p w:rsidR="0033253B" w:rsidRDefault="0033253B" w:rsidP="0033253B">
            <w:pPr>
              <w:spacing w:after="0" w:line="240" w:lineRule="auto"/>
              <w:rPr>
                <w:rFonts w:ascii="Times New Roman" w:hAnsi="Times New Roman"/>
                <w:color w:val="000000"/>
                <w:sz w:val="24"/>
                <w:szCs w:val="24"/>
                <w:lang w:val="uk-UA"/>
              </w:rPr>
            </w:pPr>
          </w:p>
        </w:tc>
        <w:tc>
          <w:tcPr>
            <w:tcW w:w="1559"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992" w:type="dxa"/>
            <w:vMerge/>
          </w:tcPr>
          <w:p w:rsidR="0033253B" w:rsidRPr="006E4A42" w:rsidRDefault="0033253B" w:rsidP="0033253B">
            <w:pPr>
              <w:jc w:val="center"/>
              <w:rPr>
                <w:rFonts w:ascii="Times New Roman" w:hAnsi="Times New Roman" w:cs="Times New Roman"/>
                <w:sz w:val="24"/>
                <w:szCs w:val="24"/>
                <w:lang w:val="uk-UA"/>
              </w:rPr>
            </w:pPr>
          </w:p>
        </w:tc>
        <w:tc>
          <w:tcPr>
            <w:tcW w:w="1418"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1417" w:type="dxa"/>
          </w:tcPr>
          <w:p w:rsidR="0033253B" w:rsidRDefault="0033253B" w:rsidP="0033253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3253B" w:rsidRPr="00155FCB" w:rsidRDefault="0033253B" w:rsidP="0033253B">
            <w:pPr>
              <w:spacing w:after="0" w:line="240" w:lineRule="auto"/>
              <w:rPr>
                <w:rFonts w:ascii="Times New Roman" w:hAnsi="Times New Roman" w:cs="Times New Roman"/>
                <w:color w:val="000000"/>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1701" w:type="dxa"/>
            <w:vMerge/>
          </w:tcPr>
          <w:p w:rsidR="0033253B" w:rsidRPr="00B17BDA" w:rsidRDefault="0033253B" w:rsidP="0033253B">
            <w:pPr>
              <w:spacing w:after="0" w:line="240" w:lineRule="auto"/>
              <w:jc w:val="both"/>
              <w:rPr>
                <w:rFonts w:ascii="Times New Roman" w:eastAsia="Batang" w:hAnsi="Times New Roman" w:cs="Times New Roman"/>
                <w:bCs/>
                <w:sz w:val="24"/>
                <w:szCs w:val="24"/>
                <w:lang w:val="uk-UA" w:eastAsia="ko-KR"/>
              </w:rPr>
            </w:pPr>
          </w:p>
        </w:tc>
      </w:tr>
      <w:tr w:rsidR="0033253B" w:rsidRPr="001649AC" w:rsidTr="009D2D58">
        <w:tc>
          <w:tcPr>
            <w:tcW w:w="648" w:type="dxa"/>
            <w:vMerge/>
          </w:tcPr>
          <w:p w:rsidR="0033253B" w:rsidRDefault="0033253B" w:rsidP="0033253B">
            <w:pPr>
              <w:spacing w:after="0" w:line="240" w:lineRule="auto"/>
              <w:jc w:val="center"/>
              <w:rPr>
                <w:rFonts w:ascii="Times New Roman" w:hAnsi="Times New Roman"/>
                <w:sz w:val="24"/>
                <w:szCs w:val="24"/>
                <w:lang w:val="uk-UA"/>
              </w:rPr>
            </w:pPr>
          </w:p>
        </w:tc>
        <w:tc>
          <w:tcPr>
            <w:tcW w:w="1587" w:type="dxa"/>
            <w:vMerge/>
          </w:tcPr>
          <w:p w:rsidR="0033253B" w:rsidRDefault="0033253B" w:rsidP="0033253B">
            <w:pPr>
              <w:spacing w:after="0" w:line="240" w:lineRule="auto"/>
              <w:rPr>
                <w:rFonts w:ascii="Times New Roman" w:hAnsi="Times New Roman"/>
                <w:color w:val="000000"/>
                <w:sz w:val="24"/>
                <w:szCs w:val="24"/>
                <w:lang w:val="uk-UA"/>
              </w:rPr>
            </w:pPr>
          </w:p>
        </w:tc>
        <w:tc>
          <w:tcPr>
            <w:tcW w:w="1559"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992" w:type="dxa"/>
            <w:vMerge/>
          </w:tcPr>
          <w:p w:rsidR="0033253B" w:rsidRPr="006E4A42" w:rsidRDefault="0033253B" w:rsidP="0033253B">
            <w:pPr>
              <w:jc w:val="center"/>
              <w:rPr>
                <w:rFonts w:ascii="Times New Roman" w:hAnsi="Times New Roman" w:cs="Times New Roman"/>
                <w:sz w:val="24"/>
                <w:szCs w:val="24"/>
                <w:lang w:val="uk-UA"/>
              </w:rPr>
            </w:pPr>
          </w:p>
        </w:tc>
        <w:tc>
          <w:tcPr>
            <w:tcW w:w="1418"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1417" w:type="dxa"/>
          </w:tcPr>
          <w:p w:rsidR="0033253B" w:rsidRDefault="0033253B" w:rsidP="0033253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3253B" w:rsidRPr="00155FCB" w:rsidRDefault="0033253B" w:rsidP="0033253B">
            <w:pPr>
              <w:spacing w:after="0" w:line="240" w:lineRule="auto"/>
              <w:rPr>
                <w:rFonts w:ascii="Times New Roman" w:hAnsi="Times New Roman" w:cs="Times New Roman"/>
                <w:color w:val="000000"/>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p>
        </w:tc>
        <w:tc>
          <w:tcPr>
            <w:tcW w:w="1701" w:type="dxa"/>
            <w:vMerge/>
          </w:tcPr>
          <w:p w:rsidR="0033253B" w:rsidRPr="00B17BDA" w:rsidRDefault="0033253B" w:rsidP="0033253B">
            <w:pPr>
              <w:spacing w:after="0" w:line="240" w:lineRule="auto"/>
              <w:jc w:val="both"/>
              <w:rPr>
                <w:rFonts w:ascii="Times New Roman" w:eastAsia="Batang" w:hAnsi="Times New Roman" w:cs="Times New Roman"/>
                <w:bCs/>
                <w:sz w:val="24"/>
                <w:szCs w:val="24"/>
                <w:lang w:val="uk-UA" w:eastAsia="ko-KR"/>
              </w:rPr>
            </w:pPr>
          </w:p>
        </w:tc>
      </w:tr>
      <w:tr w:rsidR="0033253B" w:rsidRPr="001649AC" w:rsidTr="009D2D58">
        <w:tc>
          <w:tcPr>
            <w:tcW w:w="648" w:type="dxa"/>
            <w:vMerge/>
          </w:tcPr>
          <w:p w:rsidR="0033253B" w:rsidRDefault="0033253B" w:rsidP="0033253B">
            <w:pPr>
              <w:spacing w:after="0" w:line="240" w:lineRule="auto"/>
              <w:jc w:val="center"/>
              <w:rPr>
                <w:rFonts w:ascii="Times New Roman" w:hAnsi="Times New Roman"/>
                <w:sz w:val="24"/>
                <w:szCs w:val="24"/>
                <w:lang w:val="uk-UA"/>
              </w:rPr>
            </w:pPr>
          </w:p>
        </w:tc>
        <w:tc>
          <w:tcPr>
            <w:tcW w:w="1587" w:type="dxa"/>
            <w:vMerge/>
          </w:tcPr>
          <w:p w:rsidR="0033253B" w:rsidRDefault="0033253B" w:rsidP="0033253B">
            <w:pPr>
              <w:spacing w:after="0" w:line="240" w:lineRule="auto"/>
              <w:rPr>
                <w:rFonts w:ascii="Times New Roman" w:hAnsi="Times New Roman"/>
                <w:color w:val="000000"/>
                <w:sz w:val="24"/>
                <w:szCs w:val="24"/>
                <w:lang w:val="uk-UA"/>
              </w:rPr>
            </w:pPr>
          </w:p>
        </w:tc>
        <w:tc>
          <w:tcPr>
            <w:tcW w:w="1559"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992" w:type="dxa"/>
            <w:vMerge/>
          </w:tcPr>
          <w:p w:rsidR="0033253B" w:rsidRPr="006E4A42" w:rsidRDefault="0033253B" w:rsidP="0033253B">
            <w:pPr>
              <w:jc w:val="center"/>
              <w:rPr>
                <w:rFonts w:ascii="Times New Roman" w:hAnsi="Times New Roman" w:cs="Times New Roman"/>
                <w:sz w:val="24"/>
                <w:szCs w:val="24"/>
                <w:lang w:val="uk-UA"/>
              </w:rPr>
            </w:pPr>
          </w:p>
        </w:tc>
        <w:tc>
          <w:tcPr>
            <w:tcW w:w="1418"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1417" w:type="dxa"/>
          </w:tcPr>
          <w:p w:rsidR="0033253B" w:rsidRDefault="0033253B" w:rsidP="0033253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33253B" w:rsidRPr="00155FCB" w:rsidRDefault="0033253B" w:rsidP="0033253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196,0</w:t>
            </w: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33253B" w:rsidRPr="00B17BDA" w:rsidRDefault="0033253B" w:rsidP="0033253B">
            <w:pPr>
              <w:spacing w:after="0" w:line="240" w:lineRule="auto"/>
              <w:jc w:val="both"/>
              <w:rPr>
                <w:rFonts w:ascii="Times New Roman" w:eastAsia="Batang" w:hAnsi="Times New Roman" w:cs="Times New Roman"/>
                <w:bCs/>
                <w:sz w:val="24"/>
                <w:szCs w:val="24"/>
                <w:lang w:val="uk-UA" w:eastAsia="ko-KR"/>
              </w:rPr>
            </w:pPr>
          </w:p>
        </w:tc>
      </w:tr>
      <w:tr w:rsidR="0033253B" w:rsidRPr="001649AC" w:rsidTr="009D2D58">
        <w:tc>
          <w:tcPr>
            <w:tcW w:w="648" w:type="dxa"/>
            <w:vMerge/>
          </w:tcPr>
          <w:p w:rsidR="0033253B" w:rsidRDefault="0033253B" w:rsidP="0033253B">
            <w:pPr>
              <w:spacing w:after="0" w:line="240" w:lineRule="auto"/>
              <w:jc w:val="center"/>
              <w:rPr>
                <w:rFonts w:ascii="Times New Roman" w:hAnsi="Times New Roman"/>
                <w:sz w:val="24"/>
                <w:szCs w:val="24"/>
                <w:lang w:val="uk-UA"/>
              </w:rPr>
            </w:pPr>
          </w:p>
        </w:tc>
        <w:tc>
          <w:tcPr>
            <w:tcW w:w="1587" w:type="dxa"/>
            <w:vMerge/>
          </w:tcPr>
          <w:p w:rsidR="0033253B" w:rsidRDefault="0033253B" w:rsidP="0033253B">
            <w:pPr>
              <w:spacing w:after="0" w:line="240" w:lineRule="auto"/>
              <w:rPr>
                <w:rFonts w:ascii="Times New Roman" w:hAnsi="Times New Roman"/>
                <w:color w:val="000000"/>
                <w:sz w:val="24"/>
                <w:szCs w:val="24"/>
                <w:lang w:val="uk-UA"/>
              </w:rPr>
            </w:pPr>
          </w:p>
        </w:tc>
        <w:tc>
          <w:tcPr>
            <w:tcW w:w="1559"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992" w:type="dxa"/>
            <w:vMerge/>
          </w:tcPr>
          <w:p w:rsidR="0033253B" w:rsidRPr="006E4A42" w:rsidRDefault="0033253B" w:rsidP="0033253B">
            <w:pPr>
              <w:jc w:val="center"/>
              <w:rPr>
                <w:rFonts w:ascii="Times New Roman" w:hAnsi="Times New Roman" w:cs="Times New Roman"/>
                <w:sz w:val="24"/>
                <w:szCs w:val="24"/>
                <w:lang w:val="uk-UA"/>
              </w:rPr>
            </w:pPr>
          </w:p>
        </w:tc>
        <w:tc>
          <w:tcPr>
            <w:tcW w:w="1418" w:type="dxa"/>
            <w:vMerge/>
          </w:tcPr>
          <w:p w:rsidR="0033253B" w:rsidRDefault="0033253B" w:rsidP="0033253B">
            <w:pPr>
              <w:spacing w:after="0" w:line="240" w:lineRule="auto"/>
              <w:rPr>
                <w:rFonts w:ascii="Times New Roman" w:hAnsi="Times New Roman" w:cs="Times New Roman"/>
                <w:color w:val="000000"/>
                <w:sz w:val="24"/>
                <w:szCs w:val="24"/>
                <w:lang w:val="uk-UA"/>
              </w:rPr>
            </w:pPr>
          </w:p>
        </w:tc>
        <w:tc>
          <w:tcPr>
            <w:tcW w:w="1417" w:type="dxa"/>
          </w:tcPr>
          <w:p w:rsidR="0033253B" w:rsidRDefault="0033253B" w:rsidP="0033253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33253B" w:rsidRPr="00155FCB" w:rsidRDefault="0033253B" w:rsidP="0033253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196,0</w:t>
            </w: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3253B" w:rsidRPr="00155FCB" w:rsidRDefault="0033253B" w:rsidP="0033253B">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33253B" w:rsidRPr="00B17BDA" w:rsidRDefault="0033253B" w:rsidP="0033253B">
            <w:pPr>
              <w:spacing w:after="0" w:line="240" w:lineRule="auto"/>
              <w:jc w:val="both"/>
              <w:rPr>
                <w:rFonts w:ascii="Times New Roman" w:eastAsia="Batang" w:hAnsi="Times New Roman" w:cs="Times New Roman"/>
                <w:bCs/>
                <w:sz w:val="24"/>
                <w:szCs w:val="24"/>
                <w:lang w:val="uk-UA" w:eastAsia="ko-KR"/>
              </w:rPr>
            </w:pPr>
          </w:p>
        </w:tc>
      </w:tr>
      <w:tr w:rsidR="00163FD5" w:rsidRPr="001649AC" w:rsidTr="009D2D58">
        <w:tc>
          <w:tcPr>
            <w:tcW w:w="648" w:type="dxa"/>
            <w:vMerge/>
          </w:tcPr>
          <w:p w:rsidR="00163FD5" w:rsidRDefault="00163FD5" w:rsidP="00163FD5">
            <w:pPr>
              <w:spacing w:after="0" w:line="240" w:lineRule="auto"/>
              <w:jc w:val="center"/>
              <w:rPr>
                <w:rFonts w:ascii="Times New Roman" w:hAnsi="Times New Roman"/>
                <w:sz w:val="24"/>
                <w:szCs w:val="24"/>
                <w:lang w:val="uk-UA"/>
              </w:rPr>
            </w:pPr>
          </w:p>
        </w:tc>
        <w:tc>
          <w:tcPr>
            <w:tcW w:w="1587" w:type="dxa"/>
            <w:vMerge/>
          </w:tcPr>
          <w:p w:rsidR="00163FD5" w:rsidRDefault="00163FD5" w:rsidP="00163FD5">
            <w:pPr>
              <w:spacing w:after="0" w:line="240" w:lineRule="auto"/>
              <w:rPr>
                <w:rFonts w:ascii="Times New Roman" w:hAnsi="Times New Roman"/>
                <w:color w:val="000000"/>
                <w:sz w:val="24"/>
                <w:szCs w:val="24"/>
                <w:lang w:val="uk-UA"/>
              </w:rPr>
            </w:pPr>
          </w:p>
        </w:tc>
        <w:tc>
          <w:tcPr>
            <w:tcW w:w="1559" w:type="dxa"/>
            <w:vMerge w:val="restart"/>
          </w:tcPr>
          <w:p w:rsidR="00163FD5" w:rsidRPr="005C516C" w:rsidRDefault="00163FD5" w:rsidP="00163FD5">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2.10.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8 шт) гімназії № 4 ім. Якова Лобова  по  вул. Одеська, 109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163FD5" w:rsidRPr="006E4A42" w:rsidRDefault="00163FD5" w:rsidP="00163FD5">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163FD5" w:rsidRPr="006E4A42" w:rsidRDefault="00163FD5" w:rsidP="00163FD5">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163FD5" w:rsidRPr="00F66986" w:rsidRDefault="00163FD5" w:rsidP="00163FD5">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163FD5" w:rsidRPr="00155FCB" w:rsidRDefault="00163FD5" w:rsidP="00163FD5">
            <w:pPr>
              <w:spacing w:after="0" w:line="240" w:lineRule="auto"/>
              <w:rPr>
                <w:rFonts w:ascii="Times New Roman" w:hAnsi="Times New Roman" w:cs="Times New Roman"/>
                <w:color w:val="000000"/>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1701" w:type="dxa"/>
            <w:vMerge w:val="restart"/>
          </w:tcPr>
          <w:p w:rsidR="00163FD5" w:rsidRPr="007E60F8" w:rsidRDefault="00163FD5" w:rsidP="00163FD5">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 xml:space="preserve">о </w:t>
            </w:r>
            <w:r w:rsidRPr="00B17BDA">
              <w:rPr>
                <w:rFonts w:ascii="Times New Roman" w:eastAsia="Batang" w:hAnsi="Times New Roman" w:cs="Times New Roman"/>
                <w:bCs/>
                <w:sz w:val="24"/>
                <w:szCs w:val="24"/>
                <w:lang w:val="uk-UA" w:eastAsia="ko-KR"/>
              </w:rPr>
              <w:t>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 xml:space="preserve">заміни віконних </w:t>
            </w:r>
            <w:r w:rsidRPr="007E60F8">
              <w:rPr>
                <w:rFonts w:ascii="Times New Roman" w:hAnsi="Times New Roman" w:cs="Times New Roman"/>
                <w:sz w:val="24"/>
                <w:szCs w:val="24"/>
                <w:lang w:val="uk-UA"/>
              </w:rPr>
              <w:t xml:space="preserve">блоків будівлі закладу на металопластикові. </w:t>
            </w:r>
            <w:r w:rsidRPr="007E60F8">
              <w:rPr>
                <w:rFonts w:ascii="Times New Roman" w:eastAsia="Times New Roman" w:hAnsi="Times New Roman" w:cs="Times New Roman"/>
                <w:sz w:val="24"/>
                <w:szCs w:val="24"/>
                <w:lang w:val="uk-UA"/>
              </w:rPr>
              <w:t>Рівень задоволеності 100 осіб (діти - 80, педагогічний  та технічний персонал - 20).</w:t>
            </w:r>
          </w:p>
          <w:p w:rsidR="00163FD5" w:rsidRPr="009F0851" w:rsidRDefault="00163FD5" w:rsidP="00163FD5">
            <w:pPr>
              <w:pStyle w:val="ac"/>
              <w:spacing w:after="0"/>
              <w:rPr>
                <w:vertAlign w:val="superscript"/>
                <w:lang w:val="uk-UA"/>
              </w:rPr>
            </w:pPr>
            <w:r w:rsidRPr="007E60F8">
              <w:rPr>
                <w:lang w:val="uk-UA"/>
              </w:rPr>
              <w:t>Загальна площа  будів</w:t>
            </w:r>
            <w:r w:rsidR="009F0851">
              <w:rPr>
                <w:lang w:val="uk-UA"/>
              </w:rPr>
              <w:t>-</w:t>
            </w:r>
            <w:r w:rsidRPr="007E60F8">
              <w:rPr>
                <w:lang w:val="uk-UA"/>
              </w:rPr>
              <w:t>лі закладу  с</w:t>
            </w:r>
            <w:r w:rsidR="00A47167">
              <w:rPr>
                <w:lang w:val="uk-UA"/>
              </w:rPr>
              <w:t>тановить</w:t>
            </w:r>
            <w:r w:rsidRPr="007E60F8">
              <w:rPr>
                <w:lang w:val="uk-UA"/>
              </w:rPr>
              <w:t xml:space="preserve">  1976 м</w:t>
            </w:r>
            <w:r w:rsidR="009F0851">
              <w:rPr>
                <w:vertAlign w:val="superscript"/>
                <w:lang w:val="uk-UA"/>
              </w:rPr>
              <w:t>2</w:t>
            </w:r>
            <w:r w:rsidR="009F0851">
              <w:rPr>
                <w:lang w:val="uk-UA"/>
              </w:rPr>
              <w:t xml:space="preserve">. </w:t>
            </w:r>
            <w:r w:rsidRPr="007E60F8">
              <w:rPr>
                <w:lang w:val="uk-UA"/>
              </w:rPr>
              <w:t>Скорочен</w:t>
            </w:r>
            <w:r w:rsidR="00002071">
              <w:rPr>
                <w:lang w:val="uk-UA"/>
              </w:rPr>
              <w:t>о</w:t>
            </w:r>
            <w:r w:rsidRPr="007E60F8">
              <w:rPr>
                <w:lang w:val="uk-UA"/>
              </w:rPr>
              <w:t xml:space="preserve"> споживання енерго</w:t>
            </w:r>
            <w:r>
              <w:rPr>
                <w:lang w:val="uk-UA"/>
              </w:rPr>
              <w:t>-</w:t>
            </w:r>
            <w:r w:rsidRPr="007E60F8">
              <w:rPr>
                <w:lang w:val="uk-UA"/>
              </w:rPr>
              <w:lastRenderedPageBreak/>
              <w:t>ресурсів:</w:t>
            </w:r>
            <w:r w:rsidR="009F0851">
              <w:rPr>
                <w:vertAlign w:val="superscript"/>
                <w:lang w:val="uk-UA"/>
              </w:rPr>
              <w:t xml:space="preserve"> </w:t>
            </w:r>
            <w:r w:rsidRPr="007E60F8">
              <w:rPr>
                <w:lang w:val="uk-UA"/>
              </w:rPr>
              <w:t>4,8 МВт*год/рік</w:t>
            </w:r>
          </w:p>
          <w:p w:rsidR="00163FD5" w:rsidRPr="009E28FB" w:rsidRDefault="00163FD5" w:rsidP="00163FD5">
            <w:pPr>
              <w:spacing w:after="0" w:line="240" w:lineRule="auto"/>
              <w:rPr>
                <w:rFonts w:ascii="Times New Roman" w:hAnsi="Times New Roman"/>
                <w:sz w:val="24"/>
                <w:szCs w:val="24"/>
                <w:highlight w:val="yellow"/>
                <w:lang w:val="uk-UA"/>
              </w:rPr>
            </w:pPr>
            <w:r w:rsidRPr="007E60F8">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7E60F8">
              <w:rPr>
                <w:rFonts w:ascii="Times New Roman" w:hAnsi="Times New Roman" w:cs="Times New Roman"/>
                <w:sz w:val="24"/>
                <w:szCs w:val="24"/>
                <w:lang w:val="uk-UA"/>
              </w:rPr>
              <w:t xml:space="preserve"> викид</w:t>
            </w:r>
            <w:r w:rsidR="00002071">
              <w:rPr>
                <w:rFonts w:ascii="Times New Roman" w:hAnsi="Times New Roman" w:cs="Times New Roman"/>
                <w:sz w:val="24"/>
                <w:szCs w:val="24"/>
                <w:lang w:val="uk-UA"/>
              </w:rPr>
              <w:t>и</w:t>
            </w:r>
            <w:r w:rsidRPr="007E60F8">
              <w:rPr>
                <w:rFonts w:ascii="Times New Roman" w:hAnsi="Times New Roman" w:cs="Times New Roman"/>
                <w:sz w:val="24"/>
                <w:szCs w:val="24"/>
                <w:lang w:val="uk-UA"/>
              </w:rPr>
              <w:t>:  2,1 т СО</w:t>
            </w:r>
            <w:r w:rsidRPr="007E60F8">
              <w:rPr>
                <w:rFonts w:ascii="Times New Roman" w:hAnsi="Times New Roman" w:cs="Times New Roman"/>
                <w:sz w:val="24"/>
                <w:szCs w:val="24"/>
                <w:vertAlign w:val="superscript"/>
                <w:lang w:val="uk-UA"/>
              </w:rPr>
              <w:t>2</w:t>
            </w:r>
            <w:r w:rsidRPr="007E60F8">
              <w:rPr>
                <w:rFonts w:ascii="Times New Roman" w:hAnsi="Times New Roman" w:cs="Times New Roman"/>
                <w:sz w:val="24"/>
                <w:szCs w:val="24"/>
                <w:lang w:val="uk-UA"/>
              </w:rPr>
              <w:t xml:space="preserve"> /рік</w:t>
            </w:r>
          </w:p>
        </w:tc>
      </w:tr>
      <w:tr w:rsidR="00163FD5" w:rsidRPr="001649AC" w:rsidTr="009D2D58">
        <w:tc>
          <w:tcPr>
            <w:tcW w:w="648" w:type="dxa"/>
            <w:vMerge/>
          </w:tcPr>
          <w:p w:rsidR="00163FD5" w:rsidRDefault="00163FD5" w:rsidP="00163FD5">
            <w:pPr>
              <w:spacing w:after="0" w:line="240" w:lineRule="auto"/>
              <w:jc w:val="center"/>
              <w:rPr>
                <w:rFonts w:ascii="Times New Roman" w:hAnsi="Times New Roman"/>
                <w:sz w:val="24"/>
                <w:szCs w:val="24"/>
                <w:lang w:val="uk-UA"/>
              </w:rPr>
            </w:pPr>
          </w:p>
        </w:tc>
        <w:tc>
          <w:tcPr>
            <w:tcW w:w="1587" w:type="dxa"/>
            <w:vMerge/>
          </w:tcPr>
          <w:p w:rsidR="00163FD5" w:rsidRDefault="00163FD5" w:rsidP="00163FD5">
            <w:pPr>
              <w:spacing w:after="0" w:line="240" w:lineRule="auto"/>
              <w:rPr>
                <w:rFonts w:ascii="Times New Roman" w:hAnsi="Times New Roman"/>
                <w:color w:val="000000"/>
                <w:sz w:val="24"/>
                <w:szCs w:val="24"/>
                <w:lang w:val="uk-UA"/>
              </w:rPr>
            </w:pPr>
          </w:p>
        </w:tc>
        <w:tc>
          <w:tcPr>
            <w:tcW w:w="1559"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992" w:type="dxa"/>
            <w:vMerge/>
          </w:tcPr>
          <w:p w:rsidR="00163FD5" w:rsidRPr="006E4A42" w:rsidRDefault="00163FD5" w:rsidP="00163FD5">
            <w:pPr>
              <w:jc w:val="center"/>
              <w:rPr>
                <w:rFonts w:ascii="Times New Roman" w:hAnsi="Times New Roman" w:cs="Times New Roman"/>
                <w:sz w:val="24"/>
                <w:szCs w:val="24"/>
                <w:lang w:val="uk-UA"/>
              </w:rPr>
            </w:pPr>
          </w:p>
        </w:tc>
        <w:tc>
          <w:tcPr>
            <w:tcW w:w="1418"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1417" w:type="dxa"/>
          </w:tcPr>
          <w:p w:rsidR="00163FD5" w:rsidRDefault="00163FD5" w:rsidP="00163FD5">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163FD5" w:rsidRPr="00155FCB" w:rsidRDefault="00163FD5" w:rsidP="00163FD5">
            <w:pPr>
              <w:spacing w:after="0" w:line="240" w:lineRule="auto"/>
              <w:rPr>
                <w:rFonts w:ascii="Times New Roman" w:hAnsi="Times New Roman" w:cs="Times New Roman"/>
                <w:color w:val="000000"/>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1701" w:type="dxa"/>
            <w:vMerge/>
          </w:tcPr>
          <w:p w:rsidR="00163FD5" w:rsidRPr="00B17BDA" w:rsidRDefault="00163FD5" w:rsidP="00163FD5">
            <w:pPr>
              <w:spacing w:after="0" w:line="240" w:lineRule="auto"/>
              <w:jc w:val="both"/>
              <w:rPr>
                <w:rFonts w:ascii="Times New Roman" w:eastAsia="Batang" w:hAnsi="Times New Roman" w:cs="Times New Roman"/>
                <w:bCs/>
                <w:sz w:val="24"/>
                <w:szCs w:val="24"/>
                <w:lang w:val="uk-UA" w:eastAsia="ko-KR"/>
              </w:rPr>
            </w:pPr>
          </w:p>
        </w:tc>
      </w:tr>
      <w:tr w:rsidR="00163FD5" w:rsidRPr="001649AC" w:rsidTr="009D2D58">
        <w:tc>
          <w:tcPr>
            <w:tcW w:w="648" w:type="dxa"/>
            <w:vMerge/>
          </w:tcPr>
          <w:p w:rsidR="00163FD5" w:rsidRDefault="00163FD5" w:rsidP="00163FD5">
            <w:pPr>
              <w:spacing w:after="0" w:line="240" w:lineRule="auto"/>
              <w:jc w:val="center"/>
              <w:rPr>
                <w:rFonts w:ascii="Times New Roman" w:hAnsi="Times New Roman"/>
                <w:sz w:val="24"/>
                <w:szCs w:val="24"/>
                <w:lang w:val="uk-UA"/>
              </w:rPr>
            </w:pPr>
          </w:p>
        </w:tc>
        <w:tc>
          <w:tcPr>
            <w:tcW w:w="1587" w:type="dxa"/>
            <w:vMerge/>
          </w:tcPr>
          <w:p w:rsidR="00163FD5" w:rsidRDefault="00163FD5" w:rsidP="00163FD5">
            <w:pPr>
              <w:spacing w:after="0" w:line="240" w:lineRule="auto"/>
              <w:rPr>
                <w:rFonts w:ascii="Times New Roman" w:hAnsi="Times New Roman"/>
                <w:color w:val="000000"/>
                <w:sz w:val="24"/>
                <w:szCs w:val="24"/>
                <w:lang w:val="uk-UA"/>
              </w:rPr>
            </w:pPr>
          </w:p>
        </w:tc>
        <w:tc>
          <w:tcPr>
            <w:tcW w:w="1559"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992" w:type="dxa"/>
            <w:vMerge/>
          </w:tcPr>
          <w:p w:rsidR="00163FD5" w:rsidRPr="006E4A42" w:rsidRDefault="00163FD5" w:rsidP="00163FD5">
            <w:pPr>
              <w:jc w:val="center"/>
              <w:rPr>
                <w:rFonts w:ascii="Times New Roman" w:hAnsi="Times New Roman" w:cs="Times New Roman"/>
                <w:sz w:val="24"/>
                <w:szCs w:val="24"/>
                <w:lang w:val="uk-UA"/>
              </w:rPr>
            </w:pPr>
          </w:p>
        </w:tc>
        <w:tc>
          <w:tcPr>
            <w:tcW w:w="1418"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1417" w:type="dxa"/>
          </w:tcPr>
          <w:p w:rsidR="00163FD5" w:rsidRDefault="00163FD5" w:rsidP="00163FD5">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163FD5" w:rsidRPr="00155FCB" w:rsidRDefault="00163FD5" w:rsidP="00163FD5">
            <w:pPr>
              <w:spacing w:after="0" w:line="240" w:lineRule="auto"/>
              <w:rPr>
                <w:rFonts w:ascii="Times New Roman" w:hAnsi="Times New Roman" w:cs="Times New Roman"/>
                <w:color w:val="000000"/>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p>
        </w:tc>
        <w:tc>
          <w:tcPr>
            <w:tcW w:w="1701" w:type="dxa"/>
            <w:vMerge/>
          </w:tcPr>
          <w:p w:rsidR="00163FD5" w:rsidRPr="00B17BDA" w:rsidRDefault="00163FD5" w:rsidP="00163FD5">
            <w:pPr>
              <w:spacing w:after="0" w:line="240" w:lineRule="auto"/>
              <w:jc w:val="both"/>
              <w:rPr>
                <w:rFonts w:ascii="Times New Roman" w:eastAsia="Batang" w:hAnsi="Times New Roman" w:cs="Times New Roman"/>
                <w:bCs/>
                <w:sz w:val="24"/>
                <w:szCs w:val="24"/>
                <w:lang w:val="uk-UA" w:eastAsia="ko-KR"/>
              </w:rPr>
            </w:pPr>
          </w:p>
        </w:tc>
      </w:tr>
      <w:tr w:rsidR="00163FD5" w:rsidRPr="001649AC" w:rsidTr="009D2D58">
        <w:tc>
          <w:tcPr>
            <w:tcW w:w="648" w:type="dxa"/>
            <w:vMerge/>
          </w:tcPr>
          <w:p w:rsidR="00163FD5" w:rsidRDefault="00163FD5" w:rsidP="00163FD5">
            <w:pPr>
              <w:spacing w:after="0" w:line="240" w:lineRule="auto"/>
              <w:jc w:val="center"/>
              <w:rPr>
                <w:rFonts w:ascii="Times New Roman" w:hAnsi="Times New Roman"/>
                <w:sz w:val="24"/>
                <w:szCs w:val="24"/>
                <w:lang w:val="uk-UA"/>
              </w:rPr>
            </w:pPr>
          </w:p>
        </w:tc>
        <w:tc>
          <w:tcPr>
            <w:tcW w:w="1587" w:type="dxa"/>
            <w:vMerge/>
          </w:tcPr>
          <w:p w:rsidR="00163FD5" w:rsidRDefault="00163FD5" w:rsidP="00163FD5">
            <w:pPr>
              <w:spacing w:after="0" w:line="240" w:lineRule="auto"/>
              <w:rPr>
                <w:rFonts w:ascii="Times New Roman" w:hAnsi="Times New Roman"/>
                <w:color w:val="000000"/>
                <w:sz w:val="24"/>
                <w:szCs w:val="24"/>
                <w:lang w:val="uk-UA"/>
              </w:rPr>
            </w:pPr>
          </w:p>
        </w:tc>
        <w:tc>
          <w:tcPr>
            <w:tcW w:w="1559"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992" w:type="dxa"/>
            <w:vMerge/>
          </w:tcPr>
          <w:p w:rsidR="00163FD5" w:rsidRPr="006E4A42" w:rsidRDefault="00163FD5" w:rsidP="00163FD5">
            <w:pPr>
              <w:jc w:val="center"/>
              <w:rPr>
                <w:rFonts w:ascii="Times New Roman" w:hAnsi="Times New Roman" w:cs="Times New Roman"/>
                <w:sz w:val="24"/>
                <w:szCs w:val="24"/>
                <w:lang w:val="uk-UA"/>
              </w:rPr>
            </w:pPr>
          </w:p>
        </w:tc>
        <w:tc>
          <w:tcPr>
            <w:tcW w:w="1418"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1417" w:type="dxa"/>
          </w:tcPr>
          <w:p w:rsidR="00163FD5" w:rsidRDefault="00163FD5" w:rsidP="00163FD5">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163FD5" w:rsidRPr="00155FCB" w:rsidRDefault="00163FD5" w:rsidP="00163FD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163FD5" w:rsidRPr="00B17BDA" w:rsidRDefault="00163FD5" w:rsidP="00163FD5">
            <w:pPr>
              <w:spacing w:after="0" w:line="240" w:lineRule="auto"/>
              <w:jc w:val="both"/>
              <w:rPr>
                <w:rFonts w:ascii="Times New Roman" w:eastAsia="Batang" w:hAnsi="Times New Roman" w:cs="Times New Roman"/>
                <w:bCs/>
                <w:sz w:val="24"/>
                <w:szCs w:val="24"/>
                <w:lang w:val="uk-UA" w:eastAsia="ko-KR"/>
              </w:rPr>
            </w:pPr>
          </w:p>
        </w:tc>
      </w:tr>
      <w:tr w:rsidR="00163FD5" w:rsidRPr="001649AC" w:rsidTr="009D2D58">
        <w:tc>
          <w:tcPr>
            <w:tcW w:w="648" w:type="dxa"/>
            <w:vMerge/>
          </w:tcPr>
          <w:p w:rsidR="00163FD5" w:rsidRDefault="00163FD5" w:rsidP="00163FD5">
            <w:pPr>
              <w:spacing w:after="0" w:line="240" w:lineRule="auto"/>
              <w:jc w:val="center"/>
              <w:rPr>
                <w:rFonts w:ascii="Times New Roman" w:hAnsi="Times New Roman"/>
                <w:sz w:val="24"/>
                <w:szCs w:val="24"/>
                <w:lang w:val="uk-UA"/>
              </w:rPr>
            </w:pPr>
          </w:p>
        </w:tc>
        <w:tc>
          <w:tcPr>
            <w:tcW w:w="1587" w:type="dxa"/>
            <w:vMerge/>
          </w:tcPr>
          <w:p w:rsidR="00163FD5" w:rsidRDefault="00163FD5" w:rsidP="00163FD5">
            <w:pPr>
              <w:spacing w:after="0" w:line="240" w:lineRule="auto"/>
              <w:rPr>
                <w:rFonts w:ascii="Times New Roman" w:hAnsi="Times New Roman"/>
                <w:color w:val="000000"/>
                <w:sz w:val="24"/>
                <w:szCs w:val="24"/>
                <w:lang w:val="uk-UA"/>
              </w:rPr>
            </w:pPr>
          </w:p>
        </w:tc>
        <w:tc>
          <w:tcPr>
            <w:tcW w:w="1559"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992" w:type="dxa"/>
            <w:vMerge/>
          </w:tcPr>
          <w:p w:rsidR="00163FD5" w:rsidRPr="006E4A42" w:rsidRDefault="00163FD5" w:rsidP="00163FD5">
            <w:pPr>
              <w:jc w:val="center"/>
              <w:rPr>
                <w:rFonts w:ascii="Times New Roman" w:hAnsi="Times New Roman" w:cs="Times New Roman"/>
                <w:sz w:val="24"/>
                <w:szCs w:val="24"/>
                <w:lang w:val="uk-UA"/>
              </w:rPr>
            </w:pPr>
          </w:p>
        </w:tc>
        <w:tc>
          <w:tcPr>
            <w:tcW w:w="1418" w:type="dxa"/>
            <w:vMerge/>
          </w:tcPr>
          <w:p w:rsidR="00163FD5" w:rsidRDefault="00163FD5" w:rsidP="00163FD5">
            <w:pPr>
              <w:spacing w:after="0" w:line="240" w:lineRule="auto"/>
              <w:rPr>
                <w:rFonts w:ascii="Times New Roman" w:hAnsi="Times New Roman" w:cs="Times New Roman"/>
                <w:color w:val="000000"/>
                <w:sz w:val="24"/>
                <w:szCs w:val="24"/>
                <w:lang w:val="uk-UA"/>
              </w:rPr>
            </w:pPr>
          </w:p>
        </w:tc>
        <w:tc>
          <w:tcPr>
            <w:tcW w:w="1417" w:type="dxa"/>
          </w:tcPr>
          <w:p w:rsidR="00163FD5" w:rsidRDefault="00163FD5" w:rsidP="00163FD5">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163FD5" w:rsidRPr="00155FCB" w:rsidRDefault="00163FD5" w:rsidP="00163FD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163FD5" w:rsidRPr="00155FCB" w:rsidRDefault="00163FD5" w:rsidP="00163FD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163FD5" w:rsidRPr="00B17BDA" w:rsidRDefault="00163FD5" w:rsidP="00163FD5">
            <w:pPr>
              <w:spacing w:after="0" w:line="240" w:lineRule="auto"/>
              <w:jc w:val="both"/>
              <w:rPr>
                <w:rFonts w:ascii="Times New Roman" w:eastAsia="Batang" w:hAnsi="Times New Roman" w:cs="Times New Roman"/>
                <w:bCs/>
                <w:sz w:val="24"/>
                <w:szCs w:val="24"/>
                <w:lang w:val="uk-UA" w:eastAsia="ko-KR"/>
              </w:rPr>
            </w:pPr>
          </w:p>
        </w:tc>
      </w:tr>
      <w:tr w:rsidR="004E0BC9" w:rsidRPr="001649AC" w:rsidTr="009D2D58">
        <w:tc>
          <w:tcPr>
            <w:tcW w:w="648" w:type="dxa"/>
            <w:vMerge/>
          </w:tcPr>
          <w:p w:rsidR="004E0BC9" w:rsidRDefault="004E0BC9" w:rsidP="004E0BC9">
            <w:pPr>
              <w:spacing w:after="0" w:line="240" w:lineRule="auto"/>
              <w:jc w:val="center"/>
              <w:rPr>
                <w:rFonts w:ascii="Times New Roman" w:hAnsi="Times New Roman"/>
                <w:sz w:val="24"/>
                <w:szCs w:val="24"/>
                <w:lang w:val="uk-UA"/>
              </w:rPr>
            </w:pPr>
          </w:p>
        </w:tc>
        <w:tc>
          <w:tcPr>
            <w:tcW w:w="1587" w:type="dxa"/>
            <w:vMerge/>
          </w:tcPr>
          <w:p w:rsidR="004E0BC9" w:rsidRDefault="004E0BC9" w:rsidP="004E0BC9">
            <w:pPr>
              <w:spacing w:after="0" w:line="240" w:lineRule="auto"/>
              <w:rPr>
                <w:rFonts w:ascii="Times New Roman" w:hAnsi="Times New Roman"/>
                <w:color w:val="000000"/>
                <w:sz w:val="24"/>
                <w:szCs w:val="24"/>
                <w:lang w:val="uk-UA"/>
              </w:rPr>
            </w:pPr>
          </w:p>
        </w:tc>
        <w:tc>
          <w:tcPr>
            <w:tcW w:w="1559" w:type="dxa"/>
            <w:vMerge w:val="restart"/>
          </w:tcPr>
          <w:p w:rsidR="004E0BC9" w:rsidRDefault="004E0BC9" w:rsidP="004E0BC9">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2.11.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9 шт) ЗД</w:t>
            </w:r>
            <w:r>
              <w:rPr>
                <w:rFonts w:ascii="Times New Roman" w:hAnsi="Times New Roman" w:cs="Times New Roman"/>
                <w:sz w:val="24"/>
                <w:szCs w:val="24"/>
                <w:lang w:val="uk-UA"/>
              </w:rPr>
              <w:t xml:space="preserve">О № 11 «Дивограй»  по  вул. Академіка </w:t>
            </w:r>
            <w:r w:rsidRPr="00B17BDA">
              <w:rPr>
                <w:rFonts w:ascii="Times New Roman" w:hAnsi="Times New Roman" w:cs="Times New Roman"/>
                <w:sz w:val="24"/>
                <w:szCs w:val="24"/>
                <w:lang w:val="uk-UA"/>
              </w:rPr>
              <w:t>Миколи Амосова, 37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Микола</w:t>
            </w:r>
            <w:r>
              <w:rPr>
                <w:rFonts w:ascii="Times New Roman" w:hAnsi="Times New Roman" w:cs="Times New Roman"/>
                <w:sz w:val="24"/>
                <w:szCs w:val="24"/>
                <w:lang w:val="uk-UA"/>
              </w:rPr>
              <w:t>-</w:t>
            </w:r>
            <w:r w:rsidRPr="00B17BDA">
              <w:rPr>
                <w:rFonts w:ascii="Times New Roman" w:hAnsi="Times New Roman" w:cs="Times New Roman"/>
                <w:sz w:val="24"/>
                <w:szCs w:val="24"/>
                <w:lang w:val="uk-UA"/>
              </w:rPr>
              <w:t>ївської області</w:t>
            </w:r>
          </w:p>
        </w:tc>
        <w:tc>
          <w:tcPr>
            <w:tcW w:w="992" w:type="dxa"/>
            <w:vMerge w:val="restart"/>
          </w:tcPr>
          <w:p w:rsidR="004E0BC9" w:rsidRPr="006E4A42" w:rsidRDefault="004E0BC9" w:rsidP="004E0BC9">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4E0BC9" w:rsidRPr="006E4A42" w:rsidRDefault="004E0BC9" w:rsidP="004E0BC9">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4E0BC9" w:rsidRPr="00F66986" w:rsidRDefault="004E0BC9" w:rsidP="004E0BC9">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4E0BC9" w:rsidRPr="00155FCB" w:rsidRDefault="004E0BC9" w:rsidP="004E0BC9">
            <w:pPr>
              <w:spacing w:after="0" w:line="240" w:lineRule="auto"/>
              <w:rPr>
                <w:rFonts w:ascii="Times New Roman" w:hAnsi="Times New Roman" w:cs="Times New Roman"/>
                <w:color w:val="000000"/>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1701" w:type="dxa"/>
            <w:vMerge w:val="restart"/>
          </w:tcPr>
          <w:p w:rsidR="004E0BC9" w:rsidRPr="00DA5C3B" w:rsidRDefault="004E0BC9" w:rsidP="004E0BC9">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002071">
              <w:rPr>
                <w:rFonts w:ascii="Times New Roman" w:eastAsia="Batang" w:hAnsi="Times New Roman" w:cs="Times New Roman"/>
                <w:bCs/>
                <w:sz w:val="24"/>
                <w:szCs w:val="24"/>
                <w:lang w:val="uk-UA" w:eastAsia="ko-KR"/>
              </w:rPr>
              <w:t xml:space="preserve">ий </w:t>
            </w:r>
            <w:r w:rsidRPr="00B17BDA">
              <w:rPr>
                <w:rFonts w:ascii="Times New Roman" w:eastAsia="Batang" w:hAnsi="Times New Roman" w:cs="Times New Roman"/>
                <w:bCs/>
                <w:sz w:val="24"/>
                <w:szCs w:val="24"/>
                <w:lang w:val="uk-UA" w:eastAsia="ko-KR"/>
              </w:rPr>
              <w:t xml:space="preserve">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 xml:space="preserve">влі закладу на </w:t>
            </w:r>
            <w:r w:rsidRPr="00DA5C3B">
              <w:rPr>
                <w:rFonts w:ascii="Times New Roman" w:hAnsi="Times New Roman" w:cs="Times New Roman"/>
                <w:sz w:val="24"/>
                <w:szCs w:val="24"/>
                <w:lang w:val="uk-UA"/>
              </w:rPr>
              <w:t xml:space="preserve">метало-пластикові. </w:t>
            </w:r>
            <w:r w:rsidRPr="00DA5C3B">
              <w:rPr>
                <w:rFonts w:ascii="Times New Roman" w:eastAsia="Times New Roman" w:hAnsi="Times New Roman" w:cs="Times New Roman"/>
                <w:sz w:val="24"/>
                <w:szCs w:val="24"/>
                <w:lang w:val="uk-UA"/>
              </w:rPr>
              <w:t>Рівень задоволеності 100 осіб (діти - 80, педагогічний  та технічний персонал - 20).</w:t>
            </w:r>
          </w:p>
          <w:p w:rsidR="004E0BC9" w:rsidRPr="009F0851" w:rsidRDefault="004E0BC9" w:rsidP="004E0BC9">
            <w:pPr>
              <w:pStyle w:val="ac"/>
              <w:spacing w:after="0"/>
              <w:rPr>
                <w:vertAlign w:val="superscript"/>
                <w:lang w:val="uk-UA"/>
              </w:rPr>
            </w:pPr>
            <w:r w:rsidRPr="00DA5C3B">
              <w:rPr>
                <w:lang w:val="uk-UA"/>
              </w:rPr>
              <w:t>Загальна площа  будів</w:t>
            </w:r>
            <w:r w:rsidR="009F0851">
              <w:rPr>
                <w:lang w:val="uk-UA"/>
              </w:rPr>
              <w:t>-</w:t>
            </w:r>
            <w:r w:rsidRPr="00DA5C3B">
              <w:rPr>
                <w:lang w:val="uk-UA"/>
              </w:rPr>
              <w:t>лі закладу  с</w:t>
            </w:r>
            <w:r w:rsidR="00A47167">
              <w:rPr>
                <w:lang w:val="uk-UA"/>
              </w:rPr>
              <w:t>тановить</w:t>
            </w:r>
            <w:r w:rsidRPr="00DA5C3B">
              <w:rPr>
                <w:lang w:val="uk-UA"/>
              </w:rPr>
              <w:t xml:space="preserve">  1976 м</w:t>
            </w:r>
            <w:r w:rsidR="009F0851">
              <w:rPr>
                <w:vertAlign w:val="superscript"/>
                <w:lang w:val="uk-UA"/>
              </w:rPr>
              <w:t>2</w:t>
            </w:r>
            <w:r w:rsidR="009F0851">
              <w:rPr>
                <w:lang w:val="uk-UA"/>
              </w:rPr>
              <w:t xml:space="preserve">. </w:t>
            </w:r>
            <w:r w:rsidRPr="00DA5C3B">
              <w:rPr>
                <w:lang w:val="uk-UA"/>
              </w:rPr>
              <w:t>Скорочен</w:t>
            </w:r>
            <w:r w:rsidR="00002071">
              <w:rPr>
                <w:lang w:val="uk-UA"/>
              </w:rPr>
              <w:t xml:space="preserve">о </w:t>
            </w:r>
            <w:r w:rsidRPr="00DA5C3B">
              <w:rPr>
                <w:lang w:val="uk-UA"/>
              </w:rPr>
              <w:t>споживання енерго</w:t>
            </w:r>
            <w:r>
              <w:rPr>
                <w:lang w:val="uk-UA"/>
              </w:rPr>
              <w:t>-</w:t>
            </w:r>
            <w:r w:rsidRPr="00DA5C3B">
              <w:rPr>
                <w:lang w:val="uk-UA"/>
              </w:rPr>
              <w:lastRenderedPageBreak/>
              <w:t>ресурсів:</w:t>
            </w:r>
            <w:r w:rsidR="009F0851">
              <w:rPr>
                <w:lang w:val="uk-UA"/>
              </w:rPr>
              <w:t xml:space="preserve"> </w:t>
            </w:r>
            <w:r w:rsidRPr="00DA5C3B">
              <w:rPr>
                <w:lang w:val="uk-UA"/>
              </w:rPr>
              <w:t>4,8 МВт*год/рік</w:t>
            </w:r>
          </w:p>
          <w:p w:rsidR="004E0BC9" w:rsidRPr="00B17BDA" w:rsidRDefault="004E0BC9" w:rsidP="004E0BC9">
            <w:pPr>
              <w:spacing w:after="0" w:line="240" w:lineRule="auto"/>
              <w:jc w:val="both"/>
              <w:rPr>
                <w:rFonts w:ascii="Times New Roman" w:eastAsia="Batang" w:hAnsi="Times New Roman" w:cs="Times New Roman"/>
                <w:bCs/>
                <w:sz w:val="24"/>
                <w:szCs w:val="24"/>
                <w:lang w:val="uk-UA" w:eastAsia="ko-KR"/>
              </w:rPr>
            </w:pPr>
            <w:r w:rsidRPr="00DA5C3B">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DA5C3B">
              <w:rPr>
                <w:rFonts w:ascii="Times New Roman" w:hAnsi="Times New Roman" w:cs="Times New Roman"/>
                <w:sz w:val="24"/>
                <w:szCs w:val="24"/>
                <w:lang w:val="uk-UA"/>
              </w:rPr>
              <w:t xml:space="preserve"> викид</w:t>
            </w:r>
            <w:r w:rsidR="00002071">
              <w:rPr>
                <w:rFonts w:ascii="Times New Roman" w:hAnsi="Times New Roman" w:cs="Times New Roman"/>
                <w:sz w:val="24"/>
                <w:szCs w:val="24"/>
                <w:lang w:val="uk-UA"/>
              </w:rPr>
              <w:t>и</w:t>
            </w:r>
            <w:r w:rsidRPr="00DA5C3B">
              <w:rPr>
                <w:rFonts w:ascii="Times New Roman" w:hAnsi="Times New Roman" w:cs="Times New Roman"/>
                <w:sz w:val="24"/>
                <w:szCs w:val="24"/>
                <w:lang w:val="uk-UA"/>
              </w:rPr>
              <w:t>:  2,1 т СО</w:t>
            </w:r>
            <w:r w:rsidRPr="00DA5C3B">
              <w:rPr>
                <w:rFonts w:ascii="Times New Roman" w:hAnsi="Times New Roman" w:cs="Times New Roman"/>
                <w:sz w:val="24"/>
                <w:szCs w:val="24"/>
                <w:vertAlign w:val="superscript"/>
                <w:lang w:val="uk-UA"/>
              </w:rPr>
              <w:t>2</w:t>
            </w:r>
            <w:r w:rsidRPr="00DA5C3B">
              <w:rPr>
                <w:rFonts w:ascii="Times New Roman" w:hAnsi="Times New Roman" w:cs="Times New Roman"/>
                <w:sz w:val="24"/>
                <w:szCs w:val="24"/>
                <w:lang w:val="uk-UA"/>
              </w:rPr>
              <w:t xml:space="preserve"> /рік</w:t>
            </w:r>
          </w:p>
        </w:tc>
      </w:tr>
      <w:tr w:rsidR="004E0BC9" w:rsidRPr="001649AC" w:rsidTr="009D2D58">
        <w:tc>
          <w:tcPr>
            <w:tcW w:w="648" w:type="dxa"/>
            <w:vMerge/>
          </w:tcPr>
          <w:p w:rsidR="004E0BC9" w:rsidRDefault="004E0BC9" w:rsidP="004E0BC9">
            <w:pPr>
              <w:spacing w:after="0" w:line="240" w:lineRule="auto"/>
              <w:jc w:val="center"/>
              <w:rPr>
                <w:rFonts w:ascii="Times New Roman" w:hAnsi="Times New Roman"/>
                <w:sz w:val="24"/>
                <w:szCs w:val="24"/>
                <w:lang w:val="uk-UA"/>
              </w:rPr>
            </w:pPr>
          </w:p>
        </w:tc>
        <w:tc>
          <w:tcPr>
            <w:tcW w:w="1587" w:type="dxa"/>
            <w:vMerge/>
          </w:tcPr>
          <w:p w:rsidR="004E0BC9" w:rsidRDefault="004E0BC9" w:rsidP="004E0BC9">
            <w:pPr>
              <w:spacing w:after="0" w:line="240" w:lineRule="auto"/>
              <w:rPr>
                <w:rFonts w:ascii="Times New Roman" w:hAnsi="Times New Roman"/>
                <w:color w:val="000000"/>
                <w:sz w:val="24"/>
                <w:szCs w:val="24"/>
                <w:lang w:val="uk-UA"/>
              </w:rPr>
            </w:pPr>
          </w:p>
        </w:tc>
        <w:tc>
          <w:tcPr>
            <w:tcW w:w="1559"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992" w:type="dxa"/>
            <w:vMerge/>
          </w:tcPr>
          <w:p w:rsidR="004E0BC9" w:rsidRPr="006E4A42" w:rsidRDefault="004E0BC9" w:rsidP="004E0BC9">
            <w:pPr>
              <w:jc w:val="center"/>
              <w:rPr>
                <w:rFonts w:ascii="Times New Roman" w:hAnsi="Times New Roman" w:cs="Times New Roman"/>
                <w:sz w:val="24"/>
                <w:szCs w:val="24"/>
                <w:lang w:val="uk-UA"/>
              </w:rPr>
            </w:pPr>
          </w:p>
        </w:tc>
        <w:tc>
          <w:tcPr>
            <w:tcW w:w="1418"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1417" w:type="dxa"/>
          </w:tcPr>
          <w:p w:rsidR="004E0BC9" w:rsidRDefault="004E0BC9" w:rsidP="004E0BC9">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E0BC9" w:rsidRPr="00155FCB" w:rsidRDefault="004E0BC9" w:rsidP="004E0BC9">
            <w:pPr>
              <w:spacing w:after="0" w:line="240" w:lineRule="auto"/>
              <w:rPr>
                <w:rFonts w:ascii="Times New Roman" w:hAnsi="Times New Roman" w:cs="Times New Roman"/>
                <w:color w:val="000000"/>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1701" w:type="dxa"/>
            <w:vMerge/>
          </w:tcPr>
          <w:p w:rsidR="004E0BC9" w:rsidRPr="00B17BDA" w:rsidRDefault="004E0BC9" w:rsidP="004E0BC9">
            <w:pPr>
              <w:spacing w:after="0" w:line="240" w:lineRule="auto"/>
              <w:jc w:val="both"/>
              <w:rPr>
                <w:rFonts w:ascii="Times New Roman" w:eastAsia="Batang" w:hAnsi="Times New Roman" w:cs="Times New Roman"/>
                <w:bCs/>
                <w:sz w:val="24"/>
                <w:szCs w:val="24"/>
                <w:lang w:val="uk-UA" w:eastAsia="ko-KR"/>
              </w:rPr>
            </w:pPr>
          </w:p>
        </w:tc>
      </w:tr>
      <w:tr w:rsidR="004E0BC9" w:rsidRPr="001649AC" w:rsidTr="009D2D58">
        <w:tc>
          <w:tcPr>
            <w:tcW w:w="648" w:type="dxa"/>
            <w:vMerge/>
          </w:tcPr>
          <w:p w:rsidR="004E0BC9" w:rsidRDefault="004E0BC9" w:rsidP="004E0BC9">
            <w:pPr>
              <w:spacing w:after="0" w:line="240" w:lineRule="auto"/>
              <w:jc w:val="center"/>
              <w:rPr>
                <w:rFonts w:ascii="Times New Roman" w:hAnsi="Times New Roman"/>
                <w:sz w:val="24"/>
                <w:szCs w:val="24"/>
                <w:lang w:val="uk-UA"/>
              </w:rPr>
            </w:pPr>
          </w:p>
        </w:tc>
        <w:tc>
          <w:tcPr>
            <w:tcW w:w="1587" w:type="dxa"/>
            <w:vMerge/>
          </w:tcPr>
          <w:p w:rsidR="004E0BC9" w:rsidRDefault="004E0BC9" w:rsidP="004E0BC9">
            <w:pPr>
              <w:spacing w:after="0" w:line="240" w:lineRule="auto"/>
              <w:rPr>
                <w:rFonts w:ascii="Times New Roman" w:hAnsi="Times New Roman"/>
                <w:color w:val="000000"/>
                <w:sz w:val="24"/>
                <w:szCs w:val="24"/>
                <w:lang w:val="uk-UA"/>
              </w:rPr>
            </w:pPr>
          </w:p>
        </w:tc>
        <w:tc>
          <w:tcPr>
            <w:tcW w:w="1559"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992" w:type="dxa"/>
            <w:vMerge/>
          </w:tcPr>
          <w:p w:rsidR="004E0BC9" w:rsidRPr="006E4A42" w:rsidRDefault="004E0BC9" w:rsidP="004E0BC9">
            <w:pPr>
              <w:jc w:val="center"/>
              <w:rPr>
                <w:rFonts w:ascii="Times New Roman" w:hAnsi="Times New Roman" w:cs="Times New Roman"/>
                <w:sz w:val="24"/>
                <w:szCs w:val="24"/>
                <w:lang w:val="uk-UA"/>
              </w:rPr>
            </w:pPr>
          </w:p>
        </w:tc>
        <w:tc>
          <w:tcPr>
            <w:tcW w:w="1418"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1417" w:type="dxa"/>
          </w:tcPr>
          <w:p w:rsidR="004E0BC9" w:rsidRDefault="004E0BC9" w:rsidP="004E0BC9">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E0BC9" w:rsidRPr="00155FCB" w:rsidRDefault="004E0BC9" w:rsidP="004E0BC9">
            <w:pPr>
              <w:spacing w:after="0" w:line="240" w:lineRule="auto"/>
              <w:rPr>
                <w:rFonts w:ascii="Times New Roman" w:hAnsi="Times New Roman" w:cs="Times New Roman"/>
                <w:color w:val="000000"/>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p>
        </w:tc>
        <w:tc>
          <w:tcPr>
            <w:tcW w:w="1701" w:type="dxa"/>
            <w:vMerge/>
          </w:tcPr>
          <w:p w:rsidR="004E0BC9" w:rsidRPr="00B17BDA" w:rsidRDefault="004E0BC9" w:rsidP="004E0BC9">
            <w:pPr>
              <w:spacing w:after="0" w:line="240" w:lineRule="auto"/>
              <w:jc w:val="both"/>
              <w:rPr>
                <w:rFonts w:ascii="Times New Roman" w:eastAsia="Batang" w:hAnsi="Times New Roman" w:cs="Times New Roman"/>
                <w:bCs/>
                <w:sz w:val="24"/>
                <w:szCs w:val="24"/>
                <w:lang w:val="uk-UA" w:eastAsia="ko-KR"/>
              </w:rPr>
            </w:pPr>
          </w:p>
        </w:tc>
      </w:tr>
      <w:tr w:rsidR="004E0BC9" w:rsidRPr="001649AC" w:rsidTr="009D2D58">
        <w:tc>
          <w:tcPr>
            <w:tcW w:w="648" w:type="dxa"/>
            <w:vMerge/>
          </w:tcPr>
          <w:p w:rsidR="004E0BC9" w:rsidRDefault="004E0BC9" w:rsidP="004E0BC9">
            <w:pPr>
              <w:spacing w:after="0" w:line="240" w:lineRule="auto"/>
              <w:jc w:val="center"/>
              <w:rPr>
                <w:rFonts w:ascii="Times New Roman" w:hAnsi="Times New Roman"/>
                <w:sz w:val="24"/>
                <w:szCs w:val="24"/>
                <w:lang w:val="uk-UA"/>
              </w:rPr>
            </w:pPr>
          </w:p>
        </w:tc>
        <w:tc>
          <w:tcPr>
            <w:tcW w:w="1587" w:type="dxa"/>
            <w:vMerge/>
          </w:tcPr>
          <w:p w:rsidR="004E0BC9" w:rsidRDefault="004E0BC9" w:rsidP="004E0BC9">
            <w:pPr>
              <w:spacing w:after="0" w:line="240" w:lineRule="auto"/>
              <w:rPr>
                <w:rFonts w:ascii="Times New Roman" w:hAnsi="Times New Roman"/>
                <w:color w:val="000000"/>
                <w:sz w:val="24"/>
                <w:szCs w:val="24"/>
                <w:lang w:val="uk-UA"/>
              </w:rPr>
            </w:pPr>
          </w:p>
        </w:tc>
        <w:tc>
          <w:tcPr>
            <w:tcW w:w="1559"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992" w:type="dxa"/>
            <w:vMerge/>
          </w:tcPr>
          <w:p w:rsidR="004E0BC9" w:rsidRPr="006E4A42" w:rsidRDefault="004E0BC9" w:rsidP="004E0BC9">
            <w:pPr>
              <w:jc w:val="center"/>
              <w:rPr>
                <w:rFonts w:ascii="Times New Roman" w:hAnsi="Times New Roman" w:cs="Times New Roman"/>
                <w:sz w:val="24"/>
                <w:szCs w:val="24"/>
                <w:lang w:val="uk-UA"/>
              </w:rPr>
            </w:pPr>
          </w:p>
        </w:tc>
        <w:tc>
          <w:tcPr>
            <w:tcW w:w="1418"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1417" w:type="dxa"/>
          </w:tcPr>
          <w:p w:rsidR="004E0BC9" w:rsidRDefault="004E0BC9" w:rsidP="004E0BC9">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E0BC9" w:rsidRPr="00155FCB" w:rsidRDefault="004E0BC9" w:rsidP="004E0BC9">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197,0</w:t>
            </w: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4E0BC9" w:rsidRPr="00B17BDA" w:rsidRDefault="004E0BC9" w:rsidP="004E0BC9">
            <w:pPr>
              <w:spacing w:after="0" w:line="240" w:lineRule="auto"/>
              <w:jc w:val="both"/>
              <w:rPr>
                <w:rFonts w:ascii="Times New Roman" w:eastAsia="Batang" w:hAnsi="Times New Roman" w:cs="Times New Roman"/>
                <w:bCs/>
                <w:sz w:val="24"/>
                <w:szCs w:val="24"/>
                <w:lang w:val="uk-UA" w:eastAsia="ko-KR"/>
              </w:rPr>
            </w:pPr>
          </w:p>
        </w:tc>
      </w:tr>
      <w:tr w:rsidR="004E0BC9" w:rsidRPr="001649AC" w:rsidTr="009D2D58">
        <w:tc>
          <w:tcPr>
            <w:tcW w:w="648" w:type="dxa"/>
            <w:vMerge/>
          </w:tcPr>
          <w:p w:rsidR="004E0BC9" w:rsidRDefault="004E0BC9" w:rsidP="004E0BC9">
            <w:pPr>
              <w:spacing w:after="0" w:line="240" w:lineRule="auto"/>
              <w:jc w:val="center"/>
              <w:rPr>
                <w:rFonts w:ascii="Times New Roman" w:hAnsi="Times New Roman"/>
                <w:sz w:val="24"/>
                <w:szCs w:val="24"/>
                <w:lang w:val="uk-UA"/>
              </w:rPr>
            </w:pPr>
          </w:p>
        </w:tc>
        <w:tc>
          <w:tcPr>
            <w:tcW w:w="1587" w:type="dxa"/>
            <w:vMerge/>
          </w:tcPr>
          <w:p w:rsidR="004E0BC9" w:rsidRDefault="004E0BC9" w:rsidP="004E0BC9">
            <w:pPr>
              <w:spacing w:after="0" w:line="240" w:lineRule="auto"/>
              <w:rPr>
                <w:rFonts w:ascii="Times New Roman" w:hAnsi="Times New Roman"/>
                <w:color w:val="000000"/>
                <w:sz w:val="24"/>
                <w:szCs w:val="24"/>
                <w:lang w:val="uk-UA"/>
              </w:rPr>
            </w:pPr>
          </w:p>
        </w:tc>
        <w:tc>
          <w:tcPr>
            <w:tcW w:w="1559"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992" w:type="dxa"/>
            <w:vMerge/>
          </w:tcPr>
          <w:p w:rsidR="004E0BC9" w:rsidRPr="006E4A42" w:rsidRDefault="004E0BC9" w:rsidP="004E0BC9">
            <w:pPr>
              <w:jc w:val="center"/>
              <w:rPr>
                <w:rFonts w:ascii="Times New Roman" w:hAnsi="Times New Roman" w:cs="Times New Roman"/>
                <w:sz w:val="24"/>
                <w:szCs w:val="24"/>
                <w:lang w:val="uk-UA"/>
              </w:rPr>
            </w:pPr>
          </w:p>
        </w:tc>
        <w:tc>
          <w:tcPr>
            <w:tcW w:w="1418" w:type="dxa"/>
            <w:vMerge/>
          </w:tcPr>
          <w:p w:rsidR="004E0BC9" w:rsidRDefault="004E0BC9" w:rsidP="004E0BC9">
            <w:pPr>
              <w:spacing w:after="0" w:line="240" w:lineRule="auto"/>
              <w:rPr>
                <w:rFonts w:ascii="Times New Roman" w:hAnsi="Times New Roman" w:cs="Times New Roman"/>
                <w:color w:val="000000"/>
                <w:sz w:val="24"/>
                <w:szCs w:val="24"/>
                <w:lang w:val="uk-UA"/>
              </w:rPr>
            </w:pPr>
          </w:p>
        </w:tc>
        <w:tc>
          <w:tcPr>
            <w:tcW w:w="1417" w:type="dxa"/>
          </w:tcPr>
          <w:p w:rsidR="004E0BC9" w:rsidRDefault="004E0BC9" w:rsidP="004E0BC9">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E0BC9" w:rsidRPr="00155FCB" w:rsidRDefault="004E0BC9" w:rsidP="00327CFC">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197,0</w:t>
            </w: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4E0BC9" w:rsidRPr="00155FCB" w:rsidRDefault="004E0BC9" w:rsidP="004E0BC9">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4E0BC9" w:rsidRPr="00B17BDA" w:rsidRDefault="004E0BC9" w:rsidP="004E0BC9">
            <w:pPr>
              <w:spacing w:after="0" w:line="240" w:lineRule="auto"/>
              <w:jc w:val="both"/>
              <w:rPr>
                <w:rFonts w:ascii="Times New Roman" w:eastAsia="Batang" w:hAnsi="Times New Roman" w:cs="Times New Roman"/>
                <w:bCs/>
                <w:sz w:val="24"/>
                <w:szCs w:val="24"/>
                <w:lang w:val="uk-UA" w:eastAsia="ko-KR"/>
              </w:rPr>
            </w:pPr>
          </w:p>
        </w:tc>
      </w:tr>
      <w:tr w:rsidR="00BB0DAE" w:rsidRPr="001649AC" w:rsidTr="009D2D58">
        <w:tc>
          <w:tcPr>
            <w:tcW w:w="648" w:type="dxa"/>
            <w:vMerge/>
          </w:tcPr>
          <w:p w:rsidR="00BB0DAE" w:rsidRDefault="00BB0DAE" w:rsidP="00BB0DAE">
            <w:pPr>
              <w:spacing w:after="0" w:line="240" w:lineRule="auto"/>
              <w:jc w:val="center"/>
              <w:rPr>
                <w:rFonts w:ascii="Times New Roman" w:hAnsi="Times New Roman"/>
                <w:sz w:val="24"/>
                <w:szCs w:val="24"/>
                <w:lang w:val="uk-UA"/>
              </w:rPr>
            </w:pPr>
          </w:p>
        </w:tc>
        <w:tc>
          <w:tcPr>
            <w:tcW w:w="1587" w:type="dxa"/>
            <w:vMerge/>
          </w:tcPr>
          <w:p w:rsidR="00BB0DAE" w:rsidRDefault="00BB0DAE" w:rsidP="00BB0DAE">
            <w:pPr>
              <w:spacing w:after="0" w:line="240" w:lineRule="auto"/>
              <w:rPr>
                <w:rFonts w:ascii="Times New Roman" w:hAnsi="Times New Roman"/>
                <w:color w:val="000000"/>
                <w:sz w:val="24"/>
                <w:szCs w:val="24"/>
                <w:lang w:val="uk-UA"/>
              </w:rPr>
            </w:pPr>
          </w:p>
        </w:tc>
        <w:tc>
          <w:tcPr>
            <w:tcW w:w="1559" w:type="dxa"/>
            <w:vMerge w:val="restart"/>
          </w:tcPr>
          <w:p w:rsidR="00BB0DAE" w:rsidRPr="005C516C" w:rsidRDefault="00BB0DAE" w:rsidP="00BB0DAE">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2.12.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 8 шт) ЗДО № 9 «Крап</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линка»  по  вул. Надії, </w:t>
            </w:r>
            <w:r>
              <w:rPr>
                <w:rFonts w:ascii="Times New Roman" w:hAnsi="Times New Roman" w:cs="Times New Roman"/>
                <w:sz w:val="24"/>
                <w:szCs w:val="24"/>
                <w:lang w:val="uk-UA"/>
              </w:rPr>
              <w:t>2</w:t>
            </w:r>
            <w:r w:rsidRPr="00B17BDA">
              <w:rPr>
                <w:rFonts w:ascii="Times New Roman" w:hAnsi="Times New Roman" w:cs="Times New Roman"/>
                <w:sz w:val="24"/>
                <w:szCs w:val="24"/>
                <w:lang w:val="uk-UA"/>
              </w:rPr>
              <w:t xml:space="preserve">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BB0DAE" w:rsidRPr="006E4A42" w:rsidRDefault="00BB0DAE" w:rsidP="00BB0DAE">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BB0DAE" w:rsidRPr="006E4A42" w:rsidRDefault="00BB0DAE" w:rsidP="00BB0DAE">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BB0DAE" w:rsidRPr="00F66986" w:rsidRDefault="00BB0DAE" w:rsidP="00BB0DA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B0DAE" w:rsidRPr="00155FCB" w:rsidRDefault="00BB0DAE" w:rsidP="00BB0DAE">
            <w:pPr>
              <w:spacing w:after="0" w:line="240" w:lineRule="auto"/>
              <w:rPr>
                <w:rFonts w:ascii="Times New Roman" w:hAnsi="Times New Roman" w:cs="Times New Roman"/>
                <w:color w:val="000000"/>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1701" w:type="dxa"/>
            <w:vMerge w:val="restart"/>
          </w:tcPr>
          <w:p w:rsidR="00BB0DAE" w:rsidRPr="00B17BDA" w:rsidRDefault="00BB0DAE" w:rsidP="00BB0DAE">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 xml:space="preserve">влі закладу на метало-пластикові. </w:t>
            </w:r>
            <w:r w:rsidRPr="00B17BDA">
              <w:rPr>
                <w:rFonts w:ascii="Times New Roman" w:eastAsia="Times New Roman" w:hAnsi="Times New Roman" w:cs="Times New Roman"/>
                <w:sz w:val="24"/>
                <w:szCs w:val="24"/>
                <w:lang w:val="uk-UA"/>
              </w:rPr>
              <w:t>Рівень задоволеності 100 осіб (діти - 80, педагогічний  та технічний персонал - 20).</w:t>
            </w:r>
          </w:p>
          <w:p w:rsidR="00BB0DAE" w:rsidRPr="00073014" w:rsidRDefault="00BB0DAE" w:rsidP="00BB0DAE">
            <w:pPr>
              <w:pStyle w:val="ac"/>
              <w:spacing w:after="0"/>
              <w:rPr>
                <w:vertAlign w:val="superscript"/>
                <w:lang w:val="uk-UA"/>
              </w:rPr>
            </w:pPr>
            <w:r w:rsidRPr="00B17BDA">
              <w:rPr>
                <w:lang w:val="uk-UA"/>
              </w:rPr>
              <w:t>Загальна площа  будів</w:t>
            </w:r>
            <w:r w:rsidR="00073014">
              <w:rPr>
                <w:lang w:val="uk-UA"/>
              </w:rPr>
              <w:t>-</w:t>
            </w:r>
            <w:r w:rsidRPr="00B17BDA">
              <w:rPr>
                <w:lang w:val="uk-UA"/>
              </w:rPr>
              <w:t>лі закладу  с</w:t>
            </w:r>
            <w:r w:rsidR="00A47167">
              <w:rPr>
                <w:lang w:val="uk-UA"/>
              </w:rPr>
              <w:t>тановить</w:t>
            </w:r>
            <w:r w:rsidRPr="00B17BDA">
              <w:rPr>
                <w:lang w:val="uk-UA"/>
              </w:rPr>
              <w:t xml:space="preserve">  2003 м</w:t>
            </w:r>
            <w:r w:rsidR="00073014">
              <w:rPr>
                <w:vertAlign w:val="superscript"/>
                <w:lang w:val="uk-UA"/>
              </w:rPr>
              <w:t>2</w:t>
            </w:r>
            <w:r w:rsidR="00073014">
              <w:rPr>
                <w:lang w:val="uk-UA"/>
              </w:rPr>
              <w:t xml:space="preserve">. </w:t>
            </w:r>
            <w:r w:rsidRPr="00B17BDA">
              <w:rPr>
                <w:lang w:val="uk-UA"/>
              </w:rPr>
              <w:t>Скорочен</w:t>
            </w:r>
            <w:r w:rsidR="00002071">
              <w:rPr>
                <w:lang w:val="uk-UA"/>
              </w:rPr>
              <w:t>о</w:t>
            </w:r>
            <w:r w:rsidRPr="00B17BDA">
              <w:rPr>
                <w:lang w:val="uk-UA"/>
              </w:rPr>
              <w:t xml:space="preserve"> споживання енерго</w:t>
            </w:r>
            <w:r>
              <w:rPr>
                <w:lang w:val="uk-UA"/>
              </w:rPr>
              <w:t>-</w:t>
            </w:r>
            <w:r w:rsidR="00073014">
              <w:rPr>
                <w:lang w:val="uk-UA"/>
              </w:rPr>
              <w:lastRenderedPageBreak/>
              <w:t xml:space="preserve">ресурсів: </w:t>
            </w:r>
            <w:r w:rsidRPr="00B17BDA">
              <w:rPr>
                <w:lang w:val="uk-UA"/>
              </w:rPr>
              <w:t xml:space="preserve">4,3 </w:t>
            </w:r>
            <w:r w:rsidRPr="00ED3009">
              <w:rPr>
                <w:lang w:val="uk-UA"/>
              </w:rPr>
              <w:t>МВт*год/рік</w:t>
            </w:r>
          </w:p>
          <w:p w:rsidR="00BB0DAE" w:rsidRPr="009E28FB" w:rsidRDefault="00BB0DAE" w:rsidP="00BB0DAE">
            <w:pPr>
              <w:spacing w:after="0" w:line="240" w:lineRule="auto"/>
              <w:rPr>
                <w:rFonts w:ascii="Times New Roman" w:hAnsi="Times New Roman"/>
                <w:sz w:val="24"/>
                <w:szCs w:val="24"/>
                <w:highlight w:val="yellow"/>
                <w:lang w:val="uk-UA"/>
              </w:rPr>
            </w:pPr>
            <w:r w:rsidRPr="00ED3009">
              <w:rPr>
                <w:rFonts w:ascii="Times New Roman" w:hAnsi="Times New Roman" w:cs="Times New Roman"/>
                <w:sz w:val="24"/>
                <w:szCs w:val="24"/>
                <w:lang w:val="uk-UA"/>
              </w:rPr>
              <w:t>Зменшен</w:t>
            </w:r>
            <w:r w:rsidR="00002071">
              <w:rPr>
                <w:rFonts w:ascii="Times New Roman" w:hAnsi="Times New Roman" w:cs="Times New Roman"/>
                <w:sz w:val="24"/>
                <w:szCs w:val="24"/>
                <w:lang w:val="uk-UA"/>
              </w:rPr>
              <w:t>о</w:t>
            </w:r>
            <w:r w:rsidRPr="00ED3009">
              <w:rPr>
                <w:rFonts w:ascii="Times New Roman" w:hAnsi="Times New Roman" w:cs="Times New Roman"/>
                <w:sz w:val="24"/>
                <w:szCs w:val="24"/>
                <w:lang w:val="uk-UA"/>
              </w:rPr>
              <w:t xml:space="preserve"> викид</w:t>
            </w:r>
            <w:r w:rsidR="00002071">
              <w:rPr>
                <w:rFonts w:ascii="Times New Roman" w:hAnsi="Times New Roman" w:cs="Times New Roman"/>
                <w:sz w:val="24"/>
                <w:szCs w:val="24"/>
                <w:lang w:val="uk-UA"/>
              </w:rPr>
              <w:t>и</w:t>
            </w:r>
            <w:r w:rsidRPr="00ED3009">
              <w:rPr>
                <w:rFonts w:ascii="Times New Roman" w:hAnsi="Times New Roman" w:cs="Times New Roman"/>
                <w:sz w:val="24"/>
                <w:szCs w:val="24"/>
                <w:lang w:val="uk-UA"/>
              </w:rPr>
              <w:t>:  1,8 т СО</w:t>
            </w:r>
            <w:r w:rsidRPr="00ED3009">
              <w:rPr>
                <w:rFonts w:ascii="Times New Roman" w:hAnsi="Times New Roman" w:cs="Times New Roman"/>
                <w:sz w:val="24"/>
                <w:szCs w:val="24"/>
                <w:vertAlign w:val="superscript"/>
                <w:lang w:val="uk-UA"/>
              </w:rPr>
              <w:t>2</w:t>
            </w:r>
            <w:r w:rsidRPr="00ED3009">
              <w:rPr>
                <w:rFonts w:ascii="Times New Roman" w:hAnsi="Times New Roman" w:cs="Times New Roman"/>
                <w:sz w:val="24"/>
                <w:szCs w:val="24"/>
                <w:lang w:val="uk-UA"/>
              </w:rPr>
              <w:t xml:space="preserve"> /рік</w:t>
            </w:r>
          </w:p>
        </w:tc>
      </w:tr>
      <w:tr w:rsidR="00BB0DAE" w:rsidRPr="001649AC" w:rsidTr="009D2D58">
        <w:tc>
          <w:tcPr>
            <w:tcW w:w="648" w:type="dxa"/>
            <w:vMerge/>
          </w:tcPr>
          <w:p w:rsidR="00BB0DAE" w:rsidRDefault="00BB0DAE" w:rsidP="00BB0DAE">
            <w:pPr>
              <w:spacing w:after="0" w:line="240" w:lineRule="auto"/>
              <w:jc w:val="center"/>
              <w:rPr>
                <w:rFonts w:ascii="Times New Roman" w:hAnsi="Times New Roman"/>
                <w:sz w:val="24"/>
                <w:szCs w:val="24"/>
                <w:lang w:val="uk-UA"/>
              </w:rPr>
            </w:pPr>
          </w:p>
        </w:tc>
        <w:tc>
          <w:tcPr>
            <w:tcW w:w="1587" w:type="dxa"/>
            <w:vMerge/>
          </w:tcPr>
          <w:p w:rsidR="00BB0DAE" w:rsidRDefault="00BB0DAE" w:rsidP="00BB0DAE">
            <w:pPr>
              <w:spacing w:after="0" w:line="240" w:lineRule="auto"/>
              <w:rPr>
                <w:rFonts w:ascii="Times New Roman" w:hAnsi="Times New Roman"/>
                <w:color w:val="000000"/>
                <w:sz w:val="24"/>
                <w:szCs w:val="24"/>
                <w:lang w:val="uk-UA"/>
              </w:rPr>
            </w:pPr>
          </w:p>
        </w:tc>
        <w:tc>
          <w:tcPr>
            <w:tcW w:w="1559"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992" w:type="dxa"/>
            <w:vMerge/>
          </w:tcPr>
          <w:p w:rsidR="00BB0DAE" w:rsidRPr="006E4A42" w:rsidRDefault="00BB0DAE" w:rsidP="00BB0DAE">
            <w:pPr>
              <w:jc w:val="center"/>
              <w:rPr>
                <w:rFonts w:ascii="Times New Roman" w:hAnsi="Times New Roman" w:cs="Times New Roman"/>
                <w:sz w:val="24"/>
                <w:szCs w:val="24"/>
                <w:lang w:val="uk-UA"/>
              </w:rPr>
            </w:pPr>
          </w:p>
        </w:tc>
        <w:tc>
          <w:tcPr>
            <w:tcW w:w="1418"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1417" w:type="dxa"/>
          </w:tcPr>
          <w:p w:rsidR="00BB0DAE" w:rsidRDefault="00BB0DAE" w:rsidP="00BB0DA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B0DAE" w:rsidRPr="00155FCB" w:rsidRDefault="00BB0DAE" w:rsidP="00BB0DAE">
            <w:pPr>
              <w:spacing w:after="0" w:line="240" w:lineRule="auto"/>
              <w:rPr>
                <w:rFonts w:ascii="Times New Roman" w:hAnsi="Times New Roman" w:cs="Times New Roman"/>
                <w:color w:val="000000"/>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1701" w:type="dxa"/>
            <w:vMerge/>
          </w:tcPr>
          <w:p w:rsidR="00BB0DAE" w:rsidRPr="00B17BDA" w:rsidRDefault="00BB0DAE" w:rsidP="00BB0DAE">
            <w:pPr>
              <w:spacing w:after="0" w:line="240" w:lineRule="auto"/>
              <w:jc w:val="both"/>
              <w:rPr>
                <w:rFonts w:ascii="Times New Roman" w:eastAsia="Batang" w:hAnsi="Times New Roman" w:cs="Times New Roman"/>
                <w:bCs/>
                <w:sz w:val="24"/>
                <w:szCs w:val="24"/>
                <w:lang w:val="uk-UA" w:eastAsia="ko-KR"/>
              </w:rPr>
            </w:pPr>
          </w:p>
        </w:tc>
      </w:tr>
      <w:tr w:rsidR="00BB0DAE" w:rsidRPr="001649AC" w:rsidTr="009D2D58">
        <w:tc>
          <w:tcPr>
            <w:tcW w:w="648" w:type="dxa"/>
            <w:vMerge/>
          </w:tcPr>
          <w:p w:rsidR="00BB0DAE" w:rsidRDefault="00BB0DAE" w:rsidP="00BB0DAE">
            <w:pPr>
              <w:spacing w:after="0" w:line="240" w:lineRule="auto"/>
              <w:jc w:val="center"/>
              <w:rPr>
                <w:rFonts w:ascii="Times New Roman" w:hAnsi="Times New Roman"/>
                <w:sz w:val="24"/>
                <w:szCs w:val="24"/>
                <w:lang w:val="uk-UA"/>
              </w:rPr>
            </w:pPr>
          </w:p>
        </w:tc>
        <w:tc>
          <w:tcPr>
            <w:tcW w:w="1587" w:type="dxa"/>
            <w:vMerge/>
          </w:tcPr>
          <w:p w:rsidR="00BB0DAE" w:rsidRDefault="00BB0DAE" w:rsidP="00BB0DAE">
            <w:pPr>
              <w:spacing w:after="0" w:line="240" w:lineRule="auto"/>
              <w:rPr>
                <w:rFonts w:ascii="Times New Roman" w:hAnsi="Times New Roman"/>
                <w:color w:val="000000"/>
                <w:sz w:val="24"/>
                <w:szCs w:val="24"/>
                <w:lang w:val="uk-UA"/>
              </w:rPr>
            </w:pPr>
          </w:p>
        </w:tc>
        <w:tc>
          <w:tcPr>
            <w:tcW w:w="1559"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992" w:type="dxa"/>
            <w:vMerge/>
          </w:tcPr>
          <w:p w:rsidR="00BB0DAE" w:rsidRPr="006E4A42" w:rsidRDefault="00BB0DAE" w:rsidP="00BB0DAE">
            <w:pPr>
              <w:jc w:val="center"/>
              <w:rPr>
                <w:rFonts w:ascii="Times New Roman" w:hAnsi="Times New Roman" w:cs="Times New Roman"/>
                <w:sz w:val="24"/>
                <w:szCs w:val="24"/>
                <w:lang w:val="uk-UA"/>
              </w:rPr>
            </w:pPr>
          </w:p>
        </w:tc>
        <w:tc>
          <w:tcPr>
            <w:tcW w:w="1418"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1417" w:type="dxa"/>
          </w:tcPr>
          <w:p w:rsidR="00BB0DAE" w:rsidRDefault="00BB0DAE" w:rsidP="00BB0DA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B0DAE" w:rsidRPr="00155FCB" w:rsidRDefault="00BB0DAE" w:rsidP="00BB0DAE">
            <w:pPr>
              <w:spacing w:after="0" w:line="240" w:lineRule="auto"/>
              <w:rPr>
                <w:rFonts w:ascii="Times New Roman" w:hAnsi="Times New Roman" w:cs="Times New Roman"/>
                <w:color w:val="000000"/>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p>
        </w:tc>
        <w:tc>
          <w:tcPr>
            <w:tcW w:w="1701" w:type="dxa"/>
            <w:vMerge/>
          </w:tcPr>
          <w:p w:rsidR="00BB0DAE" w:rsidRPr="00B17BDA" w:rsidRDefault="00BB0DAE" w:rsidP="00BB0DAE">
            <w:pPr>
              <w:spacing w:after="0" w:line="240" w:lineRule="auto"/>
              <w:jc w:val="both"/>
              <w:rPr>
                <w:rFonts w:ascii="Times New Roman" w:eastAsia="Batang" w:hAnsi="Times New Roman" w:cs="Times New Roman"/>
                <w:bCs/>
                <w:sz w:val="24"/>
                <w:szCs w:val="24"/>
                <w:lang w:val="uk-UA" w:eastAsia="ko-KR"/>
              </w:rPr>
            </w:pPr>
          </w:p>
        </w:tc>
      </w:tr>
      <w:tr w:rsidR="00BB0DAE" w:rsidRPr="001649AC" w:rsidTr="009D2D58">
        <w:tc>
          <w:tcPr>
            <w:tcW w:w="648" w:type="dxa"/>
            <w:vMerge/>
          </w:tcPr>
          <w:p w:rsidR="00BB0DAE" w:rsidRDefault="00BB0DAE" w:rsidP="00BB0DAE">
            <w:pPr>
              <w:spacing w:after="0" w:line="240" w:lineRule="auto"/>
              <w:jc w:val="center"/>
              <w:rPr>
                <w:rFonts w:ascii="Times New Roman" w:hAnsi="Times New Roman"/>
                <w:sz w:val="24"/>
                <w:szCs w:val="24"/>
                <w:lang w:val="uk-UA"/>
              </w:rPr>
            </w:pPr>
          </w:p>
        </w:tc>
        <w:tc>
          <w:tcPr>
            <w:tcW w:w="1587" w:type="dxa"/>
            <w:vMerge/>
          </w:tcPr>
          <w:p w:rsidR="00BB0DAE" w:rsidRDefault="00BB0DAE" w:rsidP="00BB0DAE">
            <w:pPr>
              <w:spacing w:after="0" w:line="240" w:lineRule="auto"/>
              <w:rPr>
                <w:rFonts w:ascii="Times New Roman" w:hAnsi="Times New Roman"/>
                <w:color w:val="000000"/>
                <w:sz w:val="24"/>
                <w:szCs w:val="24"/>
                <w:lang w:val="uk-UA"/>
              </w:rPr>
            </w:pPr>
          </w:p>
        </w:tc>
        <w:tc>
          <w:tcPr>
            <w:tcW w:w="1559"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992" w:type="dxa"/>
            <w:vMerge/>
          </w:tcPr>
          <w:p w:rsidR="00BB0DAE" w:rsidRPr="006E4A42" w:rsidRDefault="00BB0DAE" w:rsidP="00BB0DAE">
            <w:pPr>
              <w:jc w:val="center"/>
              <w:rPr>
                <w:rFonts w:ascii="Times New Roman" w:hAnsi="Times New Roman" w:cs="Times New Roman"/>
                <w:sz w:val="24"/>
                <w:szCs w:val="24"/>
                <w:lang w:val="uk-UA"/>
              </w:rPr>
            </w:pPr>
          </w:p>
        </w:tc>
        <w:tc>
          <w:tcPr>
            <w:tcW w:w="1418"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1417" w:type="dxa"/>
          </w:tcPr>
          <w:p w:rsidR="00BB0DAE" w:rsidRDefault="00BB0DAE" w:rsidP="00BB0DA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B0DAE" w:rsidRPr="00155FCB" w:rsidRDefault="00BB0DAE" w:rsidP="00BB0DAE">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BB0DAE" w:rsidRPr="00B17BDA" w:rsidRDefault="00BB0DAE" w:rsidP="00BB0DAE">
            <w:pPr>
              <w:spacing w:after="0" w:line="240" w:lineRule="auto"/>
              <w:jc w:val="both"/>
              <w:rPr>
                <w:rFonts w:ascii="Times New Roman" w:eastAsia="Batang" w:hAnsi="Times New Roman" w:cs="Times New Roman"/>
                <w:bCs/>
                <w:sz w:val="24"/>
                <w:szCs w:val="24"/>
                <w:lang w:val="uk-UA" w:eastAsia="ko-KR"/>
              </w:rPr>
            </w:pPr>
          </w:p>
        </w:tc>
      </w:tr>
      <w:tr w:rsidR="00BB0DAE" w:rsidRPr="001649AC" w:rsidTr="009D2D58">
        <w:tc>
          <w:tcPr>
            <w:tcW w:w="648" w:type="dxa"/>
            <w:vMerge/>
          </w:tcPr>
          <w:p w:rsidR="00BB0DAE" w:rsidRDefault="00BB0DAE" w:rsidP="00BB0DAE">
            <w:pPr>
              <w:spacing w:after="0" w:line="240" w:lineRule="auto"/>
              <w:jc w:val="center"/>
              <w:rPr>
                <w:rFonts w:ascii="Times New Roman" w:hAnsi="Times New Roman"/>
                <w:sz w:val="24"/>
                <w:szCs w:val="24"/>
                <w:lang w:val="uk-UA"/>
              </w:rPr>
            </w:pPr>
          </w:p>
        </w:tc>
        <w:tc>
          <w:tcPr>
            <w:tcW w:w="1587" w:type="dxa"/>
            <w:vMerge/>
          </w:tcPr>
          <w:p w:rsidR="00BB0DAE" w:rsidRDefault="00BB0DAE" w:rsidP="00BB0DAE">
            <w:pPr>
              <w:spacing w:after="0" w:line="240" w:lineRule="auto"/>
              <w:rPr>
                <w:rFonts w:ascii="Times New Roman" w:hAnsi="Times New Roman"/>
                <w:color w:val="000000"/>
                <w:sz w:val="24"/>
                <w:szCs w:val="24"/>
                <w:lang w:val="uk-UA"/>
              </w:rPr>
            </w:pPr>
          </w:p>
        </w:tc>
        <w:tc>
          <w:tcPr>
            <w:tcW w:w="1559"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992" w:type="dxa"/>
            <w:vMerge/>
          </w:tcPr>
          <w:p w:rsidR="00BB0DAE" w:rsidRPr="006E4A42" w:rsidRDefault="00BB0DAE" w:rsidP="00BB0DAE">
            <w:pPr>
              <w:jc w:val="center"/>
              <w:rPr>
                <w:rFonts w:ascii="Times New Roman" w:hAnsi="Times New Roman" w:cs="Times New Roman"/>
                <w:sz w:val="24"/>
                <w:szCs w:val="24"/>
                <w:lang w:val="uk-UA"/>
              </w:rPr>
            </w:pPr>
          </w:p>
        </w:tc>
        <w:tc>
          <w:tcPr>
            <w:tcW w:w="1418" w:type="dxa"/>
            <w:vMerge/>
          </w:tcPr>
          <w:p w:rsidR="00BB0DAE" w:rsidRDefault="00BB0DAE" w:rsidP="00BB0DAE">
            <w:pPr>
              <w:spacing w:after="0" w:line="240" w:lineRule="auto"/>
              <w:rPr>
                <w:rFonts w:ascii="Times New Roman" w:hAnsi="Times New Roman" w:cs="Times New Roman"/>
                <w:color w:val="000000"/>
                <w:sz w:val="24"/>
                <w:szCs w:val="24"/>
                <w:lang w:val="uk-UA"/>
              </w:rPr>
            </w:pPr>
          </w:p>
        </w:tc>
        <w:tc>
          <w:tcPr>
            <w:tcW w:w="1417" w:type="dxa"/>
          </w:tcPr>
          <w:p w:rsidR="00BB0DAE" w:rsidRDefault="00BB0DAE" w:rsidP="00BB0DA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B0DAE" w:rsidRPr="00155FCB" w:rsidRDefault="00BB0DAE" w:rsidP="00BB0DAE">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B0DAE" w:rsidRPr="00155FCB" w:rsidRDefault="00BB0DAE" w:rsidP="00BB0DAE">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BB0DAE" w:rsidRPr="00B17BDA" w:rsidRDefault="00BB0DAE" w:rsidP="00BB0DAE">
            <w:pPr>
              <w:spacing w:after="0" w:line="240" w:lineRule="auto"/>
              <w:jc w:val="both"/>
              <w:rPr>
                <w:rFonts w:ascii="Times New Roman" w:eastAsia="Batang" w:hAnsi="Times New Roman" w:cs="Times New Roman"/>
                <w:bCs/>
                <w:sz w:val="24"/>
                <w:szCs w:val="24"/>
                <w:lang w:val="uk-UA" w:eastAsia="ko-KR"/>
              </w:rPr>
            </w:pPr>
          </w:p>
        </w:tc>
      </w:tr>
      <w:tr w:rsidR="009866C8" w:rsidRPr="001649AC" w:rsidTr="009D2D58">
        <w:tc>
          <w:tcPr>
            <w:tcW w:w="648" w:type="dxa"/>
            <w:vMerge/>
          </w:tcPr>
          <w:p w:rsidR="009866C8" w:rsidRDefault="009866C8" w:rsidP="009866C8">
            <w:pPr>
              <w:spacing w:after="0" w:line="240" w:lineRule="auto"/>
              <w:jc w:val="center"/>
              <w:rPr>
                <w:rFonts w:ascii="Times New Roman" w:hAnsi="Times New Roman"/>
                <w:sz w:val="24"/>
                <w:szCs w:val="24"/>
                <w:lang w:val="uk-UA"/>
              </w:rPr>
            </w:pPr>
          </w:p>
        </w:tc>
        <w:tc>
          <w:tcPr>
            <w:tcW w:w="1587" w:type="dxa"/>
            <w:vMerge/>
          </w:tcPr>
          <w:p w:rsidR="009866C8" w:rsidRDefault="009866C8" w:rsidP="009866C8">
            <w:pPr>
              <w:spacing w:after="0" w:line="240" w:lineRule="auto"/>
              <w:rPr>
                <w:rFonts w:ascii="Times New Roman" w:hAnsi="Times New Roman"/>
                <w:color w:val="000000"/>
                <w:sz w:val="24"/>
                <w:szCs w:val="24"/>
                <w:lang w:val="uk-UA"/>
              </w:rPr>
            </w:pPr>
          </w:p>
        </w:tc>
        <w:tc>
          <w:tcPr>
            <w:tcW w:w="1559" w:type="dxa"/>
            <w:vMerge w:val="restart"/>
          </w:tcPr>
          <w:p w:rsidR="009866C8" w:rsidRPr="005C516C" w:rsidRDefault="009866C8" w:rsidP="009866C8">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2.13.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 xml:space="preserve">8 шт) ліцею «Престиж»  по  </w:t>
            </w:r>
            <w:r>
              <w:rPr>
                <w:rFonts w:ascii="Times New Roman" w:hAnsi="Times New Roman" w:cs="Times New Roman"/>
                <w:sz w:val="24"/>
                <w:szCs w:val="24"/>
                <w:lang w:val="uk-UA"/>
              </w:rPr>
              <w:t xml:space="preserve">вул. Київська, 76 </w:t>
            </w:r>
            <w:r w:rsidRPr="00B17BDA">
              <w:rPr>
                <w:rFonts w:ascii="Times New Roman" w:hAnsi="Times New Roman" w:cs="Times New Roman"/>
                <w:sz w:val="24"/>
                <w:szCs w:val="24"/>
                <w:lang w:val="uk-UA"/>
              </w:rPr>
              <w:t>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9866C8" w:rsidRPr="006E4A42" w:rsidRDefault="009866C8" w:rsidP="009866C8">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9866C8" w:rsidRPr="006E4A42" w:rsidRDefault="009866C8" w:rsidP="009866C8">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9866C8" w:rsidRPr="00F66986" w:rsidRDefault="009866C8" w:rsidP="009866C8">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866C8" w:rsidRPr="00155FCB" w:rsidRDefault="009866C8" w:rsidP="009866C8">
            <w:pPr>
              <w:spacing w:after="0" w:line="240" w:lineRule="auto"/>
              <w:rPr>
                <w:rFonts w:ascii="Times New Roman" w:hAnsi="Times New Roman" w:cs="Times New Roman"/>
                <w:color w:val="000000"/>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1701" w:type="dxa"/>
            <w:vMerge w:val="restart"/>
          </w:tcPr>
          <w:p w:rsidR="009866C8" w:rsidRPr="00B17BDA" w:rsidRDefault="009866C8" w:rsidP="009866C8">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002071">
              <w:rPr>
                <w:rFonts w:ascii="Times New Roman" w:eastAsia="Batang" w:hAnsi="Times New Roman" w:cs="Times New Roman"/>
                <w:bCs/>
                <w:sz w:val="24"/>
                <w:szCs w:val="24"/>
                <w:lang w:val="uk-UA" w:eastAsia="ko-KR"/>
              </w:rPr>
              <w:t xml:space="preserve">о </w:t>
            </w:r>
            <w:r w:rsidRPr="00B17BDA">
              <w:rPr>
                <w:rFonts w:ascii="Times New Roman" w:eastAsia="Batang" w:hAnsi="Times New Roman" w:cs="Times New Roman"/>
                <w:bCs/>
                <w:sz w:val="24"/>
                <w:szCs w:val="24"/>
                <w:lang w:val="uk-UA" w:eastAsia="ko-KR"/>
              </w:rPr>
              <w:t>поточн</w:t>
            </w:r>
            <w:r w:rsidR="00002071">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 xml:space="preserve">влі закладу на метало-пластикові. </w:t>
            </w:r>
            <w:r w:rsidRPr="00B17BDA">
              <w:rPr>
                <w:rFonts w:ascii="Times New Roman" w:eastAsia="Times New Roman" w:hAnsi="Times New Roman" w:cs="Times New Roman"/>
                <w:sz w:val="24"/>
                <w:szCs w:val="24"/>
                <w:lang w:val="uk-UA"/>
              </w:rPr>
              <w:t>Рівень задоволеності 700 осіб (діти - 680, педагогічний  та технічний персонал - 20).</w:t>
            </w:r>
          </w:p>
          <w:p w:rsidR="00A47167" w:rsidRDefault="009866C8" w:rsidP="009866C8">
            <w:pPr>
              <w:pStyle w:val="ac"/>
              <w:spacing w:after="0"/>
              <w:rPr>
                <w:vertAlign w:val="superscript"/>
                <w:lang w:val="uk-UA"/>
              </w:rPr>
            </w:pPr>
            <w:r w:rsidRPr="00B17BDA">
              <w:rPr>
                <w:lang w:val="uk-UA"/>
              </w:rPr>
              <w:t>Загальна площа  будівлі закладу  с</w:t>
            </w:r>
            <w:r w:rsidR="00A47167">
              <w:rPr>
                <w:lang w:val="uk-UA"/>
              </w:rPr>
              <w:t>тановить</w:t>
            </w:r>
            <w:r w:rsidRPr="00B17BDA">
              <w:rPr>
                <w:lang w:val="uk-UA"/>
              </w:rPr>
              <w:t xml:space="preserve">  7107 м</w:t>
            </w:r>
            <w:r w:rsidR="00020358">
              <w:rPr>
                <w:vertAlign w:val="superscript"/>
                <w:lang w:val="uk-UA"/>
              </w:rPr>
              <w:t xml:space="preserve">2 </w:t>
            </w:r>
            <w:r w:rsidR="00A47167" w:rsidRPr="00A47167">
              <w:rPr>
                <w:lang w:val="uk-UA"/>
              </w:rPr>
              <w:t>.</w:t>
            </w:r>
          </w:p>
          <w:p w:rsidR="009866C8" w:rsidRPr="00020358" w:rsidRDefault="00020358" w:rsidP="009866C8">
            <w:pPr>
              <w:pStyle w:val="ac"/>
              <w:spacing w:after="0"/>
              <w:rPr>
                <w:vertAlign w:val="superscript"/>
                <w:lang w:val="uk-UA"/>
              </w:rPr>
            </w:pPr>
            <w:r>
              <w:rPr>
                <w:lang w:val="uk-UA"/>
              </w:rPr>
              <w:t>С</w:t>
            </w:r>
            <w:r w:rsidR="009866C8" w:rsidRPr="000D5CA5">
              <w:rPr>
                <w:lang w:val="uk-UA"/>
              </w:rPr>
              <w:t>корочен</w:t>
            </w:r>
            <w:r w:rsidR="009B6AB5">
              <w:rPr>
                <w:lang w:val="uk-UA"/>
              </w:rPr>
              <w:t>о</w:t>
            </w:r>
            <w:r w:rsidR="009866C8" w:rsidRPr="000D5CA5">
              <w:rPr>
                <w:lang w:val="uk-UA"/>
              </w:rPr>
              <w:t xml:space="preserve"> споживання </w:t>
            </w:r>
            <w:r w:rsidR="009866C8" w:rsidRPr="000D5CA5">
              <w:rPr>
                <w:lang w:val="uk-UA"/>
              </w:rPr>
              <w:lastRenderedPageBreak/>
              <w:t>енерго</w:t>
            </w:r>
            <w:r w:rsidR="009866C8">
              <w:rPr>
                <w:lang w:val="uk-UA"/>
              </w:rPr>
              <w:t>-</w:t>
            </w:r>
            <w:r w:rsidR="009866C8" w:rsidRPr="000D5CA5">
              <w:rPr>
                <w:lang w:val="uk-UA"/>
              </w:rPr>
              <w:t>ресурсів:</w:t>
            </w:r>
            <w:r>
              <w:rPr>
                <w:vertAlign w:val="superscript"/>
                <w:lang w:val="uk-UA"/>
              </w:rPr>
              <w:t xml:space="preserve"> </w:t>
            </w:r>
            <w:r w:rsidR="009866C8" w:rsidRPr="000D5CA5">
              <w:rPr>
                <w:lang w:val="uk-UA"/>
              </w:rPr>
              <w:t>5,3 МВт*год/рік</w:t>
            </w:r>
          </w:p>
          <w:p w:rsidR="009866C8" w:rsidRPr="009E28FB" w:rsidRDefault="009866C8" w:rsidP="009866C8">
            <w:pPr>
              <w:spacing w:after="0" w:line="240" w:lineRule="auto"/>
              <w:rPr>
                <w:rFonts w:ascii="Times New Roman" w:hAnsi="Times New Roman"/>
                <w:sz w:val="24"/>
                <w:szCs w:val="24"/>
                <w:highlight w:val="yellow"/>
                <w:lang w:val="uk-UA"/>
              </w:rPr>
            </w:pPr>
            <w:r w:rsidRPr="000D5CA5">
              <w:rPr>
                <w:rFonts w:ascii="Times New Roman" w:hAnsi="Times New Roman" w:cs="Times New Roman"/>
                <w:sz w:val="24"/>
                <w:szCs w:val="24"/>
                <w:lang w:val="uk-UA"/>
              </w:rPr>
              <w:t>Зменшен</w:t>
            </w:r>
            <w:r w:rsidR="009B6AB5">
              <w:rPr>
                <w:rFonts w:ascii="Times New Roman" w:hAnsi="Times New Roman" w:cs="Times New Roman"/>
                <w:sz w:val="24"/>
                <w:szCs w:val="24"/>
                <w:lang w:val="uk-UA"/>
              </w:rPr>
              <w:t>о</w:t>
            </w:r>
            <w:r w:rsidRPr="00B17BDA">
              <w:rPr>
                <w:lang w:val="uk-UA"/>
              </w:rPr>
              <w:t xml:space="preserve"> </w:t>
            </w:r>
            <w:r w:rsidRPr="00CD35D0">
              <w:rPr>
                <w:rFonts w:ascii="Times New Roman" w:hAnsi="Times New Roman" w:cs="Times New Roman"/>
                <w:sz w:val="24"/>
                <w:szCs w:val="24"/>
                <w:lang w:val="uk-UA"/>
              </w:rPr>
              <w:t>викидів:  2,3 т СО</w:t>
            </w:r>
            <w:r w:rsidRPr="00CD35D0">
              <w:rPr>
                <w:rFonts w:ascii="Times New Roman" w:hAnsi="Times New Roman" w:cs="Times New Roman"/>
                <w:sz w:val="24"/>
                <w:szCs w:val="24"/>
                <w:vertAlign w:val="superscript"/>
                <w:lang w:val="uk-UA"/>
              </w:rPr>
              <w:t>2</w:t>
            </w:r>
            <w:r w:rsidRPr="00CD35D0">
              <w:rPr>
                <w:rFonts w:ascii="Times New Roman" w:hAnsi="Times New Roman" w:cs="Times New Roman"/>
                <w:sz w:val="24"/>
                <w:szCs w:val="24"/>
                <w:lang w:val="uk-UA"/>
              </w:rPr>
              <w:t xml:space="preserve"> /рік</w:t>
            </w:r>
          </w:p>
        </w:tc>
      </w:tr>
      <w:tr w:rsidR="009866C8" w:rsidRPr="001649AC" w:rsidTr="009D2D58">
        <w:tc>
          <w:tcPr>
            <w:tcW w:w="648" w:type="dxa"/>
            <w:vMerge/>
          </w:tcPr>
          <w:p w:rsidR="009866C8" w:rsidRDefault="009866C8" w:rsidP="009866C8">
            <w:pPr>
              <w:spacing w:after="0" w:line="240" w:lineRule="auto"/>
              <w:jc w:val="center"/>
              <w:rPr>
                <w:rFonts w:ascii="Times New Roman" w:hAnsi="Times New Roman"/>
                <w:sz w:val="24"/>
                <w:szCs w:val="24"/>
                <w:lang w:val="uk-UA"/>
              </w:rPr>
            </w:pPr>
          </w:p>
        </w:tc>
        <w:tc>
          <w:tcPr>
            <w:tcW w:w="1587" w:type="dxa"/>
            <w:vMerge/>
          </w:tcPr>
          <w:p w:rsidR="009866C8" w:rsidRDefault="009866C8" w:rsidP="009866C8">
            <w:pPr>
              <w:spacing w:after="0" w:line="240" w:lineRule="auto"/>
              <w:rPr>
                <w:rFonts w:ascii="Times New Roman" w:hAnsi="Times New Roman"/>
                <w:color w:val="000000"/>
                <w:sz w:val="24"/>
                <w:szCs w:val="24"/>
                <w:lang w:val="uk-UA"/>
              </w:rPr>
            </w:pPr>
          </w:p>
        </w:tc>
        <w:tc>
          <w:tcPr>
            <w:tcW w:w="1559"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992" w:type="dxa"/>
            <w:vMerge/>
          </w:tcPr>
          <w:p w:rsidR="009866C8" w:rsidRPr="006E4A42" w:rsidRDefault="009866C8" w:rsidP="009866C8">
            <w:pPr>
              <w:jc w:val="center"/>
              <w:rPr>
                <w:rFonts w:ascii="Times New Roman" w:hAnsi="Times New Roman" w:cs="Times New Roman"/>
                <w:sz w:val="24"/>
                <w:szCs w:val="24"/>
                <w:lang w:val="uk-UA"/>
              </w:rPr>
            </w:pPr>
          </w:p>
        </w:tc>
        <w:tc>
          <w:tcPr>
            <w:tcW w:w="1418"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1417" w:type="dxa"/>
          </w:tcPr>
          <w:p w:rsidR="009866C8" w:rsidRDefault="009866C8" w:rsidP="009866C8">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866C8" w:rsidRPr="00155FCB" w:rsidRDefault="009866C8" w:rsidP="009866C8">
            <w:pPr>
              <w:spacing w:after="0" w:line="240" w:lineRule="auto"/>
              <w:rPr>
                <w:rFonts w:ascii="Times New Roman" w:hAnsi="Times New Roman" w:cs="Times New Roman"/>
                <w:color w:val="000000"/>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1701" w:type="dxa"/>
            <w:vMerge/>
          </w:tcPr>
          <w:p w:rsidR="009866C8" w:rsidRPr="00B17BDA" w:rsidRDefault="009866C8" w:rsidP="009866C8">
            <w:pPr>
              <w:spacing w:after="0" w:line="240" w:lineRule="auto"/>
              <w:jc w:val="both"/>
              <w:rPr>
                <w:rFonts w:ascii="Times New Roman" w:eastAsia="Batang" w:hAnsi="Times New Roman" w:cs="Times New Roman"/>
                <w:bCs/>
                <w:sz w:val="24"/>
                <w:szCs w:val="24"/>
                <w:lang w:val="uk-UA" w:eastAsia="ko-KR"/>
              </w:rPr>
            </w:pPr>
          </w:p>
        </w:tc>
      </w:tr>
      <w:tr w:rsidR="009866C8" w:rsidRPr="001649AC" w:rsidTr="009D2D58">
        <w:tc>
          <w:tcPr>
            <w:tcW w:w="648" w:type="dxa"/>
            <w:vMerge/>
          </w:tcPr>
          <w:p w:rsidR="009866C8" w:rsidRDefault="009866C8" w:rsidP="009866C8">
            <w:pPr>
              <w:spacing w:after="0" w:line="240" w:lineRule="auto"/>
              <w:jc w:val="center"/>
              <w:rPr>
                <w:rFonts w:ascii="Times New Roman" w:hAnsi="Times New Roman"/>
                <w:sz w:val="24"/>
                <w:szCs w:val="24"/>
                <w:lang w:val="uk-UA"/>
              </w:rPr>
            </w:pPr>
          </w:p>
        </w:tc>
        <w:tc>
          <w:tcPr>
            <w:tcW w:w="1587" w:type="dxa"/>
            <w:vMerge/>
          </w:tcPr>
          <w:p w:rsidR="009866C8" w:rsidRDefault="009866C8" w:rsidP="009866C8">
            <w:pPr>
              <w:spacing w:after="0" w:line="240" w:lineRule="auto"/>
              <w:rPr>
                <w:rFonts w:ascii="Times New Roman" w:hAnsi="Times New Roman"/>
                <w:color w:val="000000"/>
                <w:sz w:val="24"/>
                <w:szCs w:val="24"/>
                <w:lang w:val="uk-UA"/>
              </w:rPr>
            </w:pPr>
          </w:p>
        </w:tc>
        <w:tc>
          <w:tcPr>
            <w:tcW w:w="1559"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992" w:type="dxa"/>
            <w:vMerge/>
          </w:tcPr>
          <w:p w:rsidR="009866C8" w:rsidRPr="006E4A42" w:rsidRDefault="009866C8" w:rsidP="009866C8">
            <w:pPr>
              <w:jc w:val="center"/>
              <w:rPr>
                <w:rFonts w:ascii="Times New Roman" w:hAnsi="Times New Roman" w:cs="Times New Roman"/>
                <w:sz w:val="24"/>
                <w:szCs w:val="24"/>
                <w:lang w:val="uk-UA"/>
              </w:rPr>
            </w:pPr>
          </w:p>
        </w:tc>
        <w:tc>
          <w:tcPr>
            <w:tcW w:w="1418"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1417" w:type="dxa"/>
          </w:tcPr>
          <w:p w:rsidR="009866C8" w:rsidRDefault="009866C8" w:rsidP="009866C8">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866C8" w:rsidRPr="00155FCB" w:rsidRDefault="009866C8" w:rsidP="009866C8">
            <w:pPr>
              <w:spacing w:after="0" w:line="240" w:lineRule="auto"/>
              <w:rPr>
                <w:rFonts w:ascii="Times New Roman" w:hAnsi="Times New Roman" w:cs="Times New Roman"/>
                <w:color w:val="000000"/>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p>
        </w:tc>
        <w:tc>
          <w:tcPr>
            <w:tcW w:w="1701" w:type="dxa"/>
            <w:vMerge/>
          </w:tcPr>
          <w:p w:rsidR="009866C8" w:rsidRPr="00B17BDA" w:rsidRDefault="009866C8" w:rsidP="009866C8">
            <w:pPr>
              <w:spacing w:after="0" w:line="240" w:lineRule="auto"/>
              <w:jc w:val="both"/>
              <w:rPr>
                <w:rFonts w:ascii="Times New Roman" w:eastAsia="Batang" w:hAnsi="Times New Roman" w:cs="Times New Roman"/>
                <w:bCs/>
                <w:sz w:val="24"/>
                <w:szCs w:val="24"/>
                <w:lang w:val="uk-UA" w:eastAsia="ko-KR"/>
              </w:rPr>
            </w:pPr>
          </w:p>
        </w:tc>
      </w:tr>
      <w:tr w:rsidR="009866C8" w:rsidRPr="001649AC" w:rsidTr="009D2D58">
        <w:tc>
          <w:tcPr>
            <w:tcW w:w="648" w:type="dxa"/>
            <w:vMerge/>
          </w:tcPr>
          <w:p w:rsidR="009866C8" w:rsidRDefault="009866C8" w:rsidP="009866C8">
            <w:pPr>
              <w:spacing w:after="0" w:line="240" w:lineRule="auto"/>
              <w:jc w:val="center"/>
              <w:rPr>
                <w:rFonts w:ascii="Times New Roman" w:hAnsi="Times New Roman"/>
                <w:sz w:val="24"/>
                <w:szCs w:val="24"/>
                <w:lang w:val="uk-UA"/>
              </w:rPr>
            </w:pPr>
          </w:p>
        </w:tc>
        <w:tc>
          <w:tcPr>
            <w:tcW w:w="1587" w:type="dxa"/>
            <w:vMerge/>
          </w:tcPr>
          <w:p w:rsidR="009866C8" w:rsidRDefault="009866C8" w:rsidP="009866C8">
            <w:pPr>
              <w:spacing w:after="0" w:line="240" w:lineRule="auto"/>
              <w:rPr>
                <w:rFonts w:ascii="Times New Roman" w:hAnsi="Times New Roman"/>
                <w:color w:val="000000"/>
                <w:sz w:val="24"/>
                <w:szCs w:val="24"/>
                <w:lang w:val="uk-UA"/>
              </w:rPr>
            </w:pPr>
          </w:p>
        </w:tc>
        <w:tc>
          <w:tcPr>
            <w:tcW w:w="1559"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992" w:type="dxa"/>
            <w:vMerge/>
          </w:tcPr>
          <w:p w:rsidR="009866C8" w:rsidRPr="006E4A42" w:rsidRDefault="009866C8" w:rsidP="009866C8">
            <w:pPr>
              <w:jc w:val="center"/>
              <w:rPr>
                <w:rFonts w:ascii="Times New Roman" w:hAnsi="Times New Roman" w:cs="Times New Roman"/>
                <w:sz w:val="24"/>
                <w:szCs w:val="24"/>
                <w:lang w:val="uk-UA"/>
              </w:rPr>
            </w:pPr>
          </w:p>
        </w:tc>
        <w:tc>
          <w:tcPr>
            <w:tcW w:w="1418"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1417" w:type="dxa"/>
          </w:tcPr>
          <w:p w:rsidR="009866C8" w:rsidRDefault="009866C8" w:rsidP="009866C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866C8" w:rsidRPr="00155FCB" w:rsidRDefault="009866C8" w:rsidP="009866C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9866C8" w:rsidRPr="00B17BDA" w:rsidRDefault="009866C8" w:rsidP="009866C8">
            <w:pPr>
              <w:spacing w:after="0" w:line="240" w:lineRule="auto"/>
              <w:jc w:val="both"/>
              <w:rPr>
                <w:rFonts w:ascii="Times New Roman" w:eastAsia="Batang" w:hAnsi="Times New Roman" w:cs="Times New Roman"/>
                <w:bCs/>
                <w:sz w:val="24"/>
                <w:szCs w:val="24"/>
                <w:lang w:val="uk-UA" w:eastAsia="ko-KR"/>
              </w:rPr>
            </w:pPr>
          </w:p>
        </w:tc>
      </w:tr>
      <w:tr w:rsidR="009866C8" w:rsidRPr="001649AC" w:rsidTr="009D2D58">
        <w:tc>
          <w:tcPr>
            <w:tcW w:w="648" w:type="dxa"/>
            <w:vMerge/>
          </w:tcPr>
          <w:p w:rsidR="009866C8" w:rsidRDefault="009866C8" w:rsidP="009866C8">
            <w:pPr>
              <w:spacing w:after="0" w:line="240" w:lineRule="auto"/>
              <w:jc w:val="center"/>
              <w:rPr>
                <w:rFonts w:ascii="Times New Roman" w:hAnsi="Times New Roman"/>
                <w:sz w:val="24"/>
                <w:szCs w:val="24"/>
                <w:lang w:val="uk-UA"/>
              </w:rPr>
            </w:pPr>
          </w:p>
        </w:tc>
        <w:tc>
          <w:tcPr>
            <w:tcW w:w="1587" w:type="dxa"/>
            <w:vMerge/>
          </w:tcPr>
          <w:p w:rsidR="009866C8" w:rsidRDefault="009866C8" w:rsidP="009866C8">
            <w:pPr>
              <w:spacing w:after="0" w:line="240" w:lineRule="auto"/>
              <w:rPr>
                <w:rFonts w:ascii="Times New Roman" w:hAnsi="Times New Roman"/>
                <w:color w:val="000000"/>
                <w:sz w:val="24"/>
                <w:szCs w:val="24"/>
                <w:lang w:val="uk-UA"/>
              </w:rPr>
            </w:pPr>
          </w:p>
        </w:tc>
        <w:tc>
          <w:tcPr>
            <w:tcW w:w="1559"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992" w:type="dxa"/>
            <w:vMerge/>
          </w:tcPr>
          <w:p w:rsidR="009866C8" w:rsidRPr="006E4A42" w:rsidRDefault="009866C8" w:rsidP="009866C8">
            <w:pPr>
              <w:jc w:val="center"/>
              <w:rPr>
                <w:rFonts w:ascii="Times New Roman" w:hAnsi="Times New Roman" w:cs="Times New Roman"/>
                <w:sz w:val="24"/>
                <w:szCs w:val="24"/>
                <w:lang w:val="uk-UA"/>
              </w:rPr>
            </w:pPr>
          </w:p>
        </w:tc>
        <w:tc>
          <w:tcPr>
            <w:tcW w:w="1418" w:type="dxa"/>
            <w:vMerge/>
          </w:tcPr>
          <w:p w:rsidR="009866C8" w:rsidRDefault="009866C8" w:rsidP="009866C8">
            <w:pPr>
              <w:spacing w:after="0" w:line="240" w:lineRule="auto"/>
              <w:rPr>
                <w:rFonts w:ascii="Times New Roman" w:hAnsi="Times New Roman" w:cs="Times New Roman"/>
                <w:color w:val="000000"/>
                <w:sz w:val="24"/>
                <w:szCs w:val="24"/>
                <w:lang w:val="uk-UA"/>
              </w:rPr>
            </w:pPr>
          </w:p>
        </w:tc>
        <w:tc>
          <w:tcPr>
            <w:tcW w:w="1417" w:type="dxa"/>
          </w:tcPr>
          <w:p w:rsidR="009866C8" w:rsidRDefault="009866C8" w:rsidP="009866C8">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866C8" w:rsidRPr="00155FCB" w:rsidRDefault="009866C8" w:rsidP="009866C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9866C8" w:rsidRPr="00155FCB" w:rsidRDefault="009866C8" w:rsidP="009866C8">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9866C8" w:rsidRPr="00B17BDA" w:rsidRDefault="009866C8" w:rsidP="009866C8">
            <w:pPr>
              <w:spacing w:after="0" w:line="240" w:lineRule="auto"/>
              <w:jc w:val="both"/>
              <w:rPr>
                <w:rFonts w:ascii="Times New Roman" w:eastAsia="Batang" w:hAnsi="Times New Roman" w:cs="Times New Roman"/>
                <w:bCs/>
                <w:sz w:val="24"/>
                <w:szCs w:val="24"/>
                <w:lang w:val="uk-UA" w:eastAsia="ko-KR"/>
              </w:rPr>
            </w:pPr>
          </w:p>
        </w:tc>
      </w:tr>
      <w:tr w:rsidR="00B83A6F" w:rsidRPr="001649AC" w:rsidTr="009D2D58">
        <w:tc>
          <w:tcPr>
            <w:tcW w:w="648" w:type="dxa"/>
            <w:vMerge/>
          </w:tcPr>
          <w:p w:rsidR="00B83A6F" w:rsidRDefault="00B83A6F" w:rsidP="00B83A6F">
            <w:pPr>
              <w:spacing w:after="0" w:line="240" w:lineRule="auto"/>
              <w:jc w:val="center"/>
              <w:rPr>
                <w:rFonts w:ascii="Times New Roman" w:hAnsi="Times New Roman"/>
                <w:sz w:val="24"/>
                <w:szCs w:val="24"/>
                <w:lang w:val="uk-UA"/>
              </w:rPr>
            </w:pPr>
          </w:p>
        </w:tc>
        <w:tc>
          <w:tcPr>
            <w:tcW w:w="1587" w:type="dxa"/>
            <w:vMerge/>
          </w:tcPr>
          <w:p w:rsidR="00B83A6F" w:rsidRDefault="00B83A6F" w:rsidP="00B83A6F">
            <w:pPr>
              <w:spacing w:after="0" w:line="240" w:lineRule="auto"/>
              <w:rPr>
                <w:rFonts w:ascii="Times New Roman" w:hAnsi="Times New Roman"/>
                <w:color w:val="000000"/>
                <w:sz w:val="24"/>
                <w:szCs w:val="24"/>
                <w:lang w:val="uk-UA"/>
              </w:rPr>
            </w:pPr>
          </w:p>
        </w:tc>
        <w:tc>
          <w:tcPr>
            <w:tcW w:w="1559" w:type="dxa"/>
            <w:vMerge w:val="restart"/>
          </w:tcPr>
          <w:p w:rsidR="00B83A6F" w:rsidRPr="005C516C" w:rsidRDefault="00B83A6F" w:rsidP="00B83A6F">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2.14. </w:t>
            </w:r>
            <w:r w:rsidRPr="00B17BDA">
              <w:rPr>
                <w:rFonts w:ascii="Times New Roman" w:hAnsi="Times New Roman" w:cs="Times New Roman"/>
                <w:sz w:val="24"/>
                <w:szCs w:val="24"/>
                <w:lang w:val="uk-UA"/>
              </w:rPr>
              <w:t>Поточний ремонт будівлі (заміна віконних блоків</w:t>
            </w:r>
            <w:r>
              <w:rPr>
                <w:rFonts w:ascii="Times New Roman" w:hAnsi="Times New Roman" w:cs="Times New Roman"/>
                <w:sz w:val="24"/>
                <w:szCs w:val="24"/>
                <w:lang w:val="uk-UA"/>
              </w:rPr>
              <w:t xml:space="preserve"> на метало-пластикові</w:t>
            </w:r>
            <w:r w:rsidRPr="00B17BDA">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 8 шт) ЗДО № 14 «Казка»  по  вул. Промислова, 18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B83A6F" w:rsidRPr="006E4A42" w:rsidRDefault="00B83A6F" w:rsidP="00B83A6F">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B83A6F" w:rsidRPr="006E4A42" w:rsidRDefault="00B83A6F" w:rsidP="00B83A6F">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B83A6F" w:rsidRPr="00F66986" w:rsidRDefault="00B83A6F" w:rsidP="00B83A6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83A6F" w:rsidRPr="00155FCB" w:rsidRDefault="00B83A6F" w:rsidP="00B83A6F">
            <w:pPr>
              <w:spacing w:after="0" w:line="240" w:lineRule="auto"/>
              <w:rPr>
                <w:rFonts w:ascii="Times New Roman" w:hAnsi="Times New Roman" w:cs="Times New Roman"/>
                <w:color w:val="000000"/>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1701" w:type="dxa"/>
            <w:vMerge w:val="restart"/>
          </w:tcPr>
          <w:p w:rsidR="00B83A6F" w:rsidRPr="003A539D" w:rsidRDefault="00B83A6F" w:rsidP="00B83A6F">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9B6AB5">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9B6AB5">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влі закладу на метало-пластикові.</w:t>
            </w:r>
            <w:r w:rsidRPr="00B17BDA">
              <w:rPr>
                <w:rFonts w:ascii="Times New Roman" w:eastAsia="Times New Roman" w:hAnsi="Times New Roman" w:cs="Times New Roman"/>
                <w:sz w:val="24"/>
                <w:szCs w:val="24"/>
                <w:lang w:val="uk-UA"/>
              </w:rPr>
              <w:t xml:space="preserve"> </w:t>
            </w:r>
            <w:r w:rsidRPr="003A539D">
              <w:rPr>
                <w:rFonts w:ascii="Times New Roman" w:eastAsia="Times New Roman" w:hAnsi="Times New Roman" w:cs="Times New Roman"/>
                <w:sz w:val="24"/>
                <w:szCs w:val="24"/>
                <w:lang w:val="uk-UA"/>
              </w:rPr>
              <w:t>Рівень задоволеності 100 осіб (діти - 80, педагогічний  та технічний персонал - 20).</w:t>
            </w:r>
          </w:p>
          <w:p w:rsidR="00B83A6F" w:rsidRPr="003A539D" w:rsidRDefault="00B83A6F" w:rsidP="00B83A6F">
            <w:pPr>
              <w:pStyle w:val="ac"/>
              <w:spacing w:after="0"/>
              <w:rPr>
                <w:vertAlign w:val="superscript"/>
                <w:lang w:val="uk-UA"/>
              </w:rPr>
            </w:pPr>
            <w:r w:rsidRPr="003A539D">
              <w:rPr>
                <w:lang w:val="uk-UA"/>
              </w:rPr>
              <w:t>Загальна площа  будівлі закладу  с</w:t>
            </w:r>
            <w:r w:rsidR="00AF4F43">
              <w:rPr>
                <w:lang w:val="uk-UA"/>
              </w:rPr>
              <w:t>тановить</w:t>
            </w:r>
            <w:r w:rsidRPr="003A539D">
              <w:rPr>
                <w:lang w:val="uk-UA"/>
              </w:rPr>
              <w:t xml:space="preserve"> 1967 м</w:t>
            </w:r>
            <w:r w:rsidRPr="003A539D">
              <w:rPr>
                <w:vertAlign w:val="superscript"/>
                <w:lang w:val="uk-UA"/>
              </w:rPr>
              <w:t>2</w:t>
            </w:r>
            <w:r w:rsidR="00AF4F43" w:rsidRPr="00AF4F43">
              <w:rPr>
                <w:lang w:val="uk-UA"/>
              </w:rPr>
              <w:t>.</w:t>
            </w:r>
          </w:p>
          <w:p w:rsidR="00B83A6F" w:rsidRPr="003A539D" w:rsidRDefault="00B83A6F" w:rsidP="00B83A6F">
            <w:pPr>
              <w:pStyle w:val="ac"/>
              <w:spacing w:after="0"/>
              <w:rPr>
                <w:lang w:val="uk-UA"/>
              </w:rPr>
            </w:pPr>
            <w:r w:rsidRPr="003A539D">
              <w:rPr>
                <w:lang w:val="uk-UA"/>
              </w:rPr>
              <w:t>Скорочен</w:t>
            </w:r>
            <w:r w:rsidR="009B6AB5">
              <w:rPr>
                <w:lang w:val="uk-UA"/>
              </w:rPr>
              <w:t>о</w:t>
            </w:r>
            <w:r w:rsidRPr="003A539D">
              <w:rPr>
                <w:lang w:val="uk-UA"/>
              </w:rPr>
              <w:t xml:space="preserve"> </w:t>
            </w:r>
            <w:r w:rsidRPr="003A539D">
              <w:rPr>
                <w:lang w:val="uk-UA"/>
              </w:rPr>
              <w:lastRenderedPageBreak/>
              <w:t>споживання енерго</w:t>
            </w:r>
            <w:r>
              <w:rPr>
                <w:lang w:val="uk-UA"/>
              </w:rPr>
              <w:t>-</w:t>
            </w:r>
            <w:r w:rsidR="00020358">
              <w:rPr>
                <w:lang w:val="uk-UA"/>
              </w:rPr>
              <w:t xml:space="preserve">ресурсів: </w:t>
            </w:r>
            <w:r w:rsidRPr="003A539D">
              <w:rPr>
                <w:lang w:val="uk-UA"/>
              </w:rPr>
              <w:t>4,3 МВт*год/рік</w:t>
            </w:r>
          </w:p>
          <w:p w:rsidR="00B83A6F" w:rsidRPr="009E28FB" w:rsidRDefault="00B83A6F" w:rsidP="00B83A6F">
            <w:pPr>
              <w:spacing w:after="0" w:line="240" w:lineRule="auto"/>
              <w:rPr>
                <w:rFonts w:ascii="Times New Roman" w:hAnsi="Times New Roman"/>
                <w:sz w:val="24"/>
                <w:szCs w:val="24"/>
                <w:highlight w:val="yellow"/>
                <w:lang w:val="uk-UA"/>
              </w:rPr>
            </w:pPr>
            <w:r w:rsidRPr="003A539D">
              <w:rPr>
                <w:rFonts w:ascii="Times New Roman" w:hAnsi="Times New Roman" w:cs="Times New Roman"/>
                <w:sz w:val="24"/>
                <w:szCs w:val="24"/>
                <w:lang w:val="uk-UA"/>
              </w:rPr>
              <w:t>Зменшен</w:t>
            </w:r>
            <w:r w:rsidR="00DB3D0C">
              <w:rPr>
                <w:rFonts w:ascii="Times New Roman" w:hAnsi="Times New Roman" w:cs="Times New Roman"/>
                <w:sz w:val="24"/>
                <w:szCs w:val="24"/>
                <w:lang w:val="uk-UA"/>
              </w:rPr>
              <w:t>о</w:t>
            </w:r>
            <w:r w:rsidRPr="003A539D">
              <w:rPr>
                <w:rFonts w:ascii="Times New Roman" w:hAnsi="Times New Roman" w:cs="Times New Roman"/>
                <w:sz w:val="24"/>
                <w:szCs w:val="24"/>
                <w:lang w:val="uk-UA"/>
              </w:rPr>
              <w:t xml:space="preserve"> викид</w:t>
            </w:r>
            <w:r w:rsidR="00DB3D0C">
              <w:rPr>
                <w:rFonts w:ascii="Times New Roman" w:hAnsi="Times New Roman" w:cs="Times New Roman"/>
                <w:sz w:val="24"/>
                <w:szCs w:val="24"/>
                <w:lang w:val="uk-UA"/>
              </w:rPr>
              <w:t>и</w:t>
            </w:r>
            <w:r w:rsidRPr="003A539D">
              <w:rPr>
                <w:rFonts w:ascii="Times New Roman" w:hAnsi="Times New Roman" w:cs="Times New Roman"/>
                <w:sz w:val="24"/>
                <w:szCs w:val="24"/>
                <w:lang w:val="uk-UA"/>
              </w:rPr>
              <w:t>:  1,8 т СО</w:t>
            </w:r>
            <w:r w:rsidRPr="003A539D">
              <w:rPr>
                <w:rFonts w:ascii="Times New Roman" w:hAnsi="Times New Roman" w:cs="Times New Roman"/>
                <w:sz w:val="24"/>
                <w:szCs w:val="24"/>
                <w:vertAlign w:val="superscript"/>
                <w:lang w:val="uk-UA"/>
              </w:rPr>
              <w:t>2</w:t>
            </w:r>
            <w:r w:rsidRPr="003A539D">
              <w:rPr>
                <w:rFonts w:ascii="Times New Roman" w:hAnsi="Times New Roman" w:cs="Times New Roman"/>
                <w:sz w:val="24"/>
                <w:szCs w:val="24"/>
                <w:lang w:val="uk-UA"/>
              </w:rPr>
              <w:t xml:space="preserve"> /рік</w:t>
            </w:r>
          </w:p>
        </w:tc>
      </w:tr>
      <w:tr w:rsidR="00B83A6F" w:rsidRPr="001649AC" w:rsidTr="009D2D58">
        <w:tc>
          <w:tcPr>
            <w:tcW w:w="648" w:type="dxa"/>
            <w:vMerge/>
          </w:tcPr>
          <w:p w:rsidR="00B83A6F" w:rsidRDefault="00B83A6F" w:rsidP="00B83A6F">
            <w:pPr>
              <w:spacing w:after="0" w:line="240" w:lineRule="auto"/>
              <w:jc w:val="center"/>
              <w:rPr>
                <w:rFonts w:ascii="Times New Roman" w:hAnsi="Times New Roman"/>
                <w:sz w:val="24"/>
                <w:szCs w:val="24"/>
                <w:lang w:val="uk-UA"/>
              </w:rPr>
            </w:pPr>
          </w:p>
        </w:tc>
        <w:tc>
          <w:tcPr>
            <w:tcW w:w="1587" w:type="dxa"/>
            <w:vMerge/>
          </w:tcPr>
          <w:p w:rsidR="00B83A6F" w:rsidRDefault="00B83A6F" w:rsidP="00B83A6F">
            <w:pPr>
              <w:spacing w:after="0" w:line="240" w:lineRule="auto"/>
              <w:rPr>
                <w:rFonts w:ascii="Times New Roman" w:hAnsi="Times New Roman"/>
                <w:color w:val="000000"/>
                <w:sz w:val="24"/>
                <w:szCs w:val="24"/>
                <w:lang w:val="uk-UA"/>
              </w:rPr>
            </w:pPr>
          </w:p>
        </w:tc>
        <w:tc>
          <w:tcPr>
            <w:tcW w:w="1559"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992" w:type="dxa"/>
            <w:vMerge/>
          </w:tcPr>
          <w:p w:rsidR="00B83A6F" w:rsidRPr="006E4A42" w:rsidRDefault="00B83A6F" w:rsidP="00B83A6F">
            <w:pPr>
              <w:jc w:val="center"/>
              <w:rPr>
                <w:rFonts w:ascii="Times New Roman" w:hAnsi="Times New Roman" w:cs="Times New Roman"/>
                <w:sz w:val="24"/>
                <w:szCs w:val="24"/>
                <w:lang w:val="uk-UA"/>
              </w:rPr>
            </w:pPr>
          </w:p>
        </w:tc>
        <w:tc>
          <w:tcPr>
            <w:tcW w:w="1418"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1417" w:type="dxa"/>
          </w:tcPr>
          <w:p w:rsidR="00B83A6F" w:rsidRDefault="00B83A6F" w:rsidP="00B83A6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83A6F" w:rsidRPr="00155FCB" w:rsidRDefault="00B83A6F" w:rsidP="00B83A6F">
            <w:pPr>
              <w:spacing w:after="0" w:line="240" w:lineRule="auto"/>
              <w:rPr>
                <w:rFonts w:ascii="Times New Roman" w:hAnsi="Times New Roman" w:cs="Times New Roman"/>
                <w:color w:val="000000"/>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1701" w:type="dxa"/>
            <w:vMerge/>
          </w:tcPr>
          <w:p w:rsidR="00B83A6F" w:rsidRPr="00B17BDA" w:rsidRDefault="00B83A6F" w:rsidP="00B83A6F">
            <w:pPr>
              <w:spacing w:after="0" w:line="240" w:lineRule="auto"/>
              <w:jc w:val="both"/>
              <w:rPr>
                <w:rFonts w:ascii="Times New Roman" w:eastAsia="Batang" w:hAnsi="Times New Roman" w:cs="Times New Roman"/>
                <w:bCs/>
                <w:sz w:val="24"/>
                <w:szCs w:val="24"/>
                <w:lang w:val="uk-UA" w:eastAsia="ko-KR"/>
              </w:rPr>
            </w:pPr>
          </w:p>
        </w:tc>
      </w:tr>
      <w:tr w:rsidR="00B83A6F" w:rsidRPr="001649AC" w:rsidTr="009D2D58">
        <w:tc>
          <w:tcPr>
            <w:tcW w:w="648" w:type="dxa"/>
            <w:vMerge/>
          </w:tcPr>
          <w:p w:rsidR="00B83A6F" w:rsidRDefault="00B83A6F" w:rsidP="00B83A6F">
            <w:pPr>
              <w:spacing w:after="0" w:line="240" w:lineRule="auto"/>
              <w:jc w:val="center"/>
              <w:rPr>
                <w:rFonts w:ascii="Times New Roman" w:hAnsi="Times New Roman"/>
                <w:sz w:val="24"/>
                <w:szCs w:val="24"/>
                <w:lang w:val="uk-UA"/>
              </w:rPr>
            </w:pPr>
          </w:p>
        </w:tc>
        <w:tc>
          <w:tcPr>
            <w:tcW w:w="1587" w:type="dxa"/>
            <w:vMerge/>
          </w:tcPr>
          <w:p w:rsidR="00B83A6F" w:rsidRDefault="00B83A6F" w:rsidP="00B83A6F">
            <w:pPr>
              <w:spacing w:after="0" w:line="240" w:lineRule="auto"/>
              <w:rPr>
                <w:rFonts w:ascii="Times New Roman" w:hAnsi="Times New Roman"/>
                <w:color w:val="000000"/>
                <w:sz w:val="24"/>
                <w:szCs w:val="24"/>
                <w:lang w:val="uk-UA"/>
              </w:rPr>
            </w:pPr>
          </w:p>
        </w:tc>
        <w:tc>
          <w:tcPr>
            <w:tcW w:w="1559"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992" w:type="dxa"/>
            <w:vMerge/>
          </w:tcPr>
          <w:p w:rsidR="00B83A6F" w:rsidRPr="006E4A42" w:rsidRDefault="00B83A6F" w:rsidP="00B83A6F">
            <w:pPr>
              <w:jc w:val="center"/>
              <w:rPr>
                <w:rFonts w:ascii="Times New Roman" w:hAnsi="Times New Roman" w:cs="Times New Roman"/>
                <w:sz w:val="24"/>
                <w:szCs w:val="24"/>
                <w:lang w:val="uk-UA"/>
              </w:rPr>
            </w:pPr>
          </w:p>
        </w:tc>
        <w:tc>
          <w:tcPr>
            <w:tcW w:w="1418"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1417" w:type="dxa"/>
          </w:tcPr>
          <w:p w:rsidR="00B83A6F" w:rsidRDefault="00B83A6F" w:rsidP="00B83A6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83A6F" w:rsidRPr="00155FCB" w:rsidRDefault="00B83A6F" w:rsidP="00B83A6F">
            <w:pPr>
              <w:spacing w:after="0" w:line="240" w:lineRule="auto"/>
              <w:rPr>
                <w:rFonts w:ascii="Times New Roman" w:hAnsi="Times New Roman" w:cs="Times New Roman"/>
                <w:color w:val="000000"/>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p>
        </w:tc>
        <w:tc>
          <w:tcPr>
            <w:tcW w:w="1701" w:type="dxa"/>
            <w:vMerge/>
          </w:tcPr>
          <w:p w:rsidR="00B83A6F" w:rsidRPr="00B17BDA" w:rsidRDefault="00B83A6F" w:rsidP="00B83A6F">
            <w:pPr>
              <w:spacing w:after="0" w:line="240" w:lineRule="auto"/>
              <w:jc w:val="both"/>
              <w:rPr>
                <w:rFonts w:ascii="Times New Roman" w:eastAsia="Batang" w:hAnsi="Times New Roman" w:cs="Times New Roman"/>
                <w:bCs/>
                <w:sz w:val="24"/>
                <w:szCs w:val="24"/>
                <w:lang w:val="uk-UA" w:eastAsia="ko-KR"/>
              </w:rPr>
            </w:pPr>
          </w:p>
        </w:tc>
      </w:tr>
      <w:tr w:rsidR="00B83A6F" w:rsidRPr="001649AC" w:rsidTr="009D2D58">
        <w:tc>
          <w:tcPr>
            <w:tcW w:w="648" w:type="dxa"/>
            <w:vMerge/>
          </w:tcPr>
          <w:p w:rsidR="00B83A6F" w:rsidRDefault="00B83A6F" w:rsidP="00B83A6F">
            <w:pPr>
              <w:spacing w:after="0" w:line="240" w:lineRule="auto"/>
              <w:jc w:val="center"/>
              <w:rPr>
                <w:rFonts w:ascii="Times New Roman" w:hAnsi="Times New Roman"/>
                <w:sz w:val="24"/>
                <w:szCs w:val="24"/>
                <w:lang w:val="uk-UA"/>
              </w:rPr>
            </w:pPr>
          </w:p>
        </w:tc>
        <w:tc>
          <w:tcPr>
            <w:tcW w:w="1587" w:type="dxa"/>
            <w:vMerge/>
          </w:tcPr>
          <w:p w:rsidR="00B83A6F" w:rsidRDefault="00B83A6F" w:rsidP="00B83A6F">
            <w:pPr>
              <w:spacing w:after="0" w:line="240" w:lineRule="auto"/>
              <w:rPr>
                <w:rFonts w:ascii="Times New Roman" w:hAnsi="Times New Roman"/>
                <w:color w:val="000000"/>
                <w:sz w:val="24"/>
                <w:szCs w:val="24"/>
                <w:lang w:val="uk-UA"/>
              </w:rPr>
            </w:pPr>
          </w:p>
        </w:tc>
        <w:tc>
          <w:tcPr>
            <w:tcW w:w="1559"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992" w:type="dxa"/>
            <w:vMerge/>
          </w:tcPr>
          <w:p w:rsidR="00B83A6F" w:rsidRPr="006E4A42" w:rsidRDefault="00B83A6F" w:rsidP="00B83A6F">
            <w:pPr>
              <w:jc w:val="center"/>
              <w:rPr>
                <w:rFonts w:ascii="Times New Roman" w:hAnsi="Times New Roman" w:cs="Times New Roman"/>
                <w:sz w:val="24"/>
                <w:szCs w:val="24"/>
                <w:lang w:val="uk-UA"/>
              </w:rPr>
            </w:pPr>
          </w:p>
        </w:tc>
        <w:tc>
          <w:tcPr>
            <w:tcW w:w="1418"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1417" w:type="dxa"/>
          </w:tcPr>
          <w:p w:rsidR="00B83A6F" w:rsidRDefault="00B83A6F" w:rsidP="00B83A6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83A6F" w:rsidRPr="00155FCB" w:rsidRDefault="00B83A6F" w:rsidP="00B83A6F">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196,0</w:t>
            </w: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B83A6F" w:rsidRPr="00B17BDA" w:rsidRDefault="00B83A6F" w:rsidP="00B83A6F">
            <w:pPr>
              <w:spacing w:after="0" w:line="240" w:lineRule="auto"/>
              <w:jc w:val="both"/>
              <w:rPr>
                <w:rFonts w:ascii="Times New Roman" w:eastAsia="Batang" w:hAnsi="Times New Roman" w:cs="Times New Roman"/>
                <w:bCs/>
                <w:sz w:val="24"/>
                <w:szCs w:val="24"/>
                <w:lang w:val="uk-UA" w:eastAsia="ko-KR"/>
              </w:rPr>
            </w:pPr>
          </w:p>
        </w:tc>
      </w:tr>
      <w:tr w:rsidR="00B83A6F" w:rsidRPr="001649AC" w:rsidTr="009D2D58">
        <w:tc>
          <w:tcPr>
            <w:tcW w:w="648" w:type="dxa"/>
            <w:vMerge/>
          </w:tcPr>
          <w:p w:rsidR="00B83A6F" w:rsidRDefault="00B83A6F" w:rsidP="00B83A6F">
            <w:pPr>
              <w:spacing w:after="0" w:line="240" w:lineRule="auto"/>
              <w:jc w:val="center"/>
              <w:rPr>
                <w:rFonts w:ascii="Times New Roman" w:hAnsi="Times New Roman"/>
                <w:sz w:val="24"/>
                <w:szCs w:val="24"/>
                <w:lang w:val="uk-UA"/>
              </w:rPr>
            </w:pPr>
          </w:p>
        </w:tc>
        <w:tc>
          <w:tcPr>
            <w:tcW w:w="1587" w:type="dxa"/>
            <w:vMerge/>
          </w:tcPr>
          <w:p w:rsidR="00B83A6F" w:rsidRDefault="00B83A6F" w:rsidP="00B83A6F">
            <w:pPr>
              <w:spacing w:after="0" w:line="240" w:lineRule="auto"/>
              <w:rPr>
                <w:rFonts w:ascii="Times New Roman" w:hAnsi="Times New Roman"/>
                <w:color w:val="000000"/>
                <w:sz w:val="24"/>
                <w:szCs w:val="24"/>
                <w:lang w:val="uk-UA"/>
              </w:rPr>
            </w:pPr>
          </w:p>
        </w:tc>
        <w:tc>
          <w:tcPr>
            <w:tcW w:w="1559"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992" w:type="dxa"/>
            <w:vMerge/>
          </w:tcPr>
          <w:p w:rsidR="00B83A6F" w:rsidRPr="006E4A42" w:rsidRDefault="00B83A6F" w:rsidP="00B83A6F">
            <w:pPr>
              <w:jc w:val="center"/>
              <w:rPr>
                <w:rFonts w:ascii="Times New Roman" w:hAnsi="Times New Roman" w:cs="Times New Roman"/>
                <w:sz w:val="24"/>
                <w:szCs w:val="24"/>
                <w:lang w:val="uk-UA"/>
              </w:rPr>
            </w:pPr>
          </w:p>
        </w:tc>
        <w:tc>
          <w:tcPr>
            <w:tcW w:w="1418" w:type="dxa"/>
            <w:vMerge/>
          </w:tcPr>
          <w:p w:rsidR="00B83A6F" w:rsidRDefault="00B83A6F" w:rsidP="00B83A6F">
            <w:pPr>
              <w:spacing w:after="0" w:line="240" w:lineRule="auto"/>
              <w:rPr>
                <w:rFonts w:ascii="Times New Roman" w:hAnsi="Times New Roman" w:cs="Times New Roman"/>
                <w:color w:val="000000"/>
                <w:sz w:val="24"/>
                <w:szCs w:val="24"/>
                <w:lang w:val="uk-UA"/>
              </w:rPr>
            </w:pPr>
          </w:p>
        </w:tc>
        <w:tc>
          <w:tcPr>
            <w:tcW w:w="1417" w:type="dxa"/>
          </w:tcPr>
          <w:p w:rsidR="00B83A6F" w:rsidRDefault="00B83A6F" w:rsidP="00B83A6F">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83A6F" w:rsidRPr="00155FCB" w:rsidRDefault="00B83A6F" w:rsidP="00B83A6F">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196,0</w:t>
            </w: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B83A6F" w:rsidRPr="00155FCB" w:rsidRDefault="00B83A6F" w:rsidP="00B83A6F">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B83A6F" w:rsidRPr="00B17BDA" w:rsidRDefault="00B83A6F" w:rsidP="00B83A6F">
            <w:pPr>
              <w:spacing w:after="0" w:line="240" w:lineRule="auto"/>
              <w:jc w:val="both"/>
              <w:rPr>
                <w:rFonts w:ascii="Times New Roman" w:eastAsia="Batang" w:hAnsi="Times New Roman" w:cs="Times New Roman"/>
                <w:bCs/>
                <w:sz w:val="24"/>
                <w:szCs w:val="24"/>
                <w:lang w:val="uk-UA" w:eastAsia="ko-KR"/>
              </w:rPr>
            </w:pPr>
          </w:p>
        </w:tc>
      </w:tr>
      <w:tr w:rsidR="003C49A0" w:rsidRPr="001649AC" w:rsidTr="009D2D58">
        <w:tc>
          <w:tcPr>
            <w:tcW w:w="648" w:type="dxa"/>
            <w:vMerge/>
          </w:tcPr>
          <w:p w:rsidR="003C49A0" w:rsidRDefault="003C49A0" w:rsidP="003C49A0">
            <w:pPr>
              <w:spacing w:after="0" w:line="240" w:lineRule="auto"/>
              <w:jc w:val="center"/>
              <w:rPr>
                <w:rFonts w:ascii="Times New Roman" w:hAnsi="Times New Roman"/>
                <w:sz w:val="24"/>
                <w:szCs w:val="24"/>
                <w:lang w:val="uk-UA"/>
              </w:rPr>
            </w:pPr>
          </w:p>
        </w:tc>
        <w:tc>
          <w:tcPr>
            <w:tcW w:w="1587" w:type="dxa"/>
            <w:vMerge/>
          </w:tcPr>
          <w:p w:rsidR="003C49A0" w:rsidRDefault="003C49A0" w:rsidP="003C49A0">
            <w:pPr>
              <w:spacing w:after="0" w:line="240" w:lineRule="auto"/>
              <w:rPr>
                <w:rFonts w:ascii="Times New Roman" w:hAnsi="Times New Roman"/>
                <w:color w:val="000000"/>
                <w:sz w:val="24"/>
                <w:szCs w:val="24"/>
                <w:lang w:val="uk-UA"/>
              </w:rPr>
            </w:pPr>
          </w:p>
        </w:tc>
        <w:tc>
          <w:tcPr>
            <w:tcW w:w="1559" w:type="dxa"/>
            <w:vMerge w:val="restart"/>
          </w:tcPr>
          <w:p w:rsidR="003C49A0" w:rsidRPr="005C516C" w:rsidRDefault="003C49A0" w:rsidP="003C49A0">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2.15.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 8 шт) ЗДО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 12 «Стру</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мочок»  по  вул. Пилипа Орлика, 34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3C49A0" w:rsidRPr="006E4A42" w:rsidRDefault="003C49A0" w:rsidP="003C49A0">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3C49A0" w:rsidRPr="006E4A42" w:rsidRDefault="003C49A0" w:rsidP="003C49A0">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3C49A0" w:rsidRPr="00F66986" w:rsidRDefault="003C49A0" w:rsidP="003C49A0">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3C49A0" w:rsidRPr="00155FCB" w:rsidRDefault="003C49A0" w:rsidP="003C49A0">
            <w:pPr>
              <w:spacing w:after="0" w:line="240" w:lineRule="auto"/>
              <w:rPr>
                <w:rFonts w:ascii="Times New Roman" w:hAnsi="Times New Roman" w:cs="Times New Roman"/>
                <w:color w:val="000000"/>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1701" w:type="dxa"/>
            <w:vMerge w:val="restart"/>
          </w:tcPr>
          <w:p w:rsidR="003C49A0" w:rsidRPr="00AA7762" w:rsidRDefault="003C49A0" w:rsidP="003C49A0">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DB3D0C">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DB3D0C">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влі закладу на метало-пластикові.</w:t>
            </w:r>
            <w:r w:rsidRPr="00B17BDA">
              <w:rPr>
                <w:rFonts w:ascii="Times New Roman" w:eastAsia="Times New Roman" w:hAnsi="Times New Roman" w:cs="Times New Roman"/>
                <w:sz w:val="24"/>
                <w:szCs w:val="24"/>
                <w:lang w:val="uk-UA"/>
              </w:rPr>
              <w:t xml:space="preserve"> </w:t>
            </w:r>
            <w:r w:rsidRPr="00AA7762">
              <w:rPr>
                <w:rFonts w:ascii="Times New Roman" w:eastAsia="Times New Roman" w:hAnsi="Times New Roman" w:cs="Times New Roman"/>
                <w:sz w:val="24"/>
                <w:szCs w:val="24"/>
                <w:lang w:val="uk-UA"/>
              </w:rPr>
              <w:t>Рівень задоволеності 120 осіб (діти - 100, педагогічний  та технічний персонал - 20).</w:t>
            </w:r>
          </w:p>
          <w:p w:rsidR="003C49A0" w:rsidRPr="00020358" w:rsidRDefault="003C49A0" w:rsidP="003C49A0">
            <w:pPr>
              <w:pStyle w:val="ac"/>
              <w:spacing w:after="0"/>
              <w:rPr>
                <w:vertAlign w:val="superscript"/>
                <w:lang w:val="uk-UA"/>
              </w:rPr>
            </w:pPr>
            <w:r w:rsidRPr="00AA7762">
              <w:rPr>
                <w:lang w:val="uk-UA"/>
              </w:rPr>
              <w:t>Загальна площа  будів</w:t>
            </w:r>
            <w:r w:rsidR="00020358">
              <w:rPr>
                <w:lang w:val="uk-UA"/>
              </w:rPr>
              <w:t>-</w:t>
            </w:r>
            <w:r w:rsidRPr="00AA7762">
              <w:rPr>
                <w:lang w:val="uk-UA"/>
              </w:rPr>
              <w:t>лі закладу  складає  1913 м</w:t>
            </w:r>
            <w:r w:rsidR="00020358">
              <w:rPr>
                <w:vertAlign w:val="superscript"/>
                <w:lang w:val="uk-UA"/>
              </w:rPr>
              <w:t>2</w:t>
            </w:r>
            <w:r w:rsidR="00020358">
              <w:rPr>
                <w:lang w:val="uk-UA"/>
              </w:rPr>
              <w:t>.</w:t>
            </w:r>
            <w:r w:rsidRPr="00AA7762">
              <w:rPr>
                <w:lang w:val="uk-UA"/>
              </w:rPr>
              <w:t>Скорочен</w:t>
            </w:r>
            <w:r w:rsidR="00DB3D0C">
              <w:rPr>
                <w:lang w:val="uk-UA"/>
              </w:rPr>
              <w:t xml:space="preserve">о </w:t>
            </w:r>
            <w:r w:rsidRPr="00AA7762">
              <w:rPr>
                <w:lang w:val="uk-UA"/>
              </w:rPr>
              <w:t xml:space="preserve">споживання </w:t>
            </w:r>
            <w:r w:rsidRPr="00AA7762">
              <w:rPr>
                <w:lang w:val="uk-UA"/>
              </w:rPr>
              <w:lastRenderedPageBreak/>
              <w:t>енерго</w:t>
            </w:r>
            <w:r>
              <w:rPr>
                <w:lang w:val="uk-UA"/>
              </w:rPr>
              <w:t>-</w:t>
            </w:r>
            <w:r w:rsidRPr="00AA7762">
              <w:rPr>
                <w:lang w:val="uk-UA"/>
              </w:rPr>
              <w:t>ресурсів:</w:t>
            </w:r>
            <w:r w:rsidR="00020358">
              <w:rPr>
                <w:lang w:val="uk-UA"/>
              </w:rPr>
              <w:t xml:space="preserve"> </w:t>
            </w:r>
            <w:r w:rsidRPr="00AA7762">
              <w:rPr>
                <w:lang w:val="uk-UA"/>
              </w:rPr>
              <w:t>4,3 МВт*год/рік</w:t>
            </w:r>
          </w:p>
          <w:p w:rsidR="003C49A0" w:rsidRPr="00AA7762" w:rsidRDefault="003C49A0" w:rsidP="003C49A0">
            <w:pPr>
              <w:spacing w:after="0" w:line="240" w:lineRule="auto"/>
              <w:rPr>
                <w:rFonts w:ascii="Times New Roman" w:hAnsi="Times New Roman" w:cs="Times New Roman"/>
                <w:sz w:val="24"/>
                <w:szCs w:val="24"/>
                <w:highlight w:val="yellow"/>
                <w:lang w:val="uk-UA"/>
              </w:rPr>
            </w:pPr>
            <w:r w:rsidRPr="00AA7762">
              <w:rPr>
                <w:rFonts w:ascii="Times New Roman" w:hAnsi="Times New Roman" w:cs="Times New Roman"/>
                <w:sz w:val="24"/>
                <w:szCs w:val="24"/>
                <w:lang w:val="uk-UA"/>
              </w:rPr>
              <w:t>Зменшен</w:t>
            </w:r>
            <w:r w:rsidR="00DB3D0C">
              <w:rPr>
                <w:rFonts w:ascii="Times New Roman" w:hAnsi="Times New Roman" w:cs="Times New Roman"/>
                <w:sz w:val="24"/>
                <w:szCs w:val="24"/>
                <w:lang w:val="uk-UA"/>
              </w:rPr>
              <w:t>о</w:t>
            </w:r>
            <w:r w:rsidRPr="00AA7762">
              <w:rPr>
                <w:rFonts w:ascii="Times New Roman" w:hAnsi="Times New Roman" w:cs="Times New Roman"/>
                <w:sz w:val="24"/>
                <w:szCs w:val="24"/>
                <w:lang w:val="uk-UA"/>
              </w:rPr>
              <w:t xml:space="preserve"> викид</w:t>
            </w:r>
            <w:r w:rsidR="00DB3D0C">
              <w:rPr>
                <w:rFonts w:ascii="Times New Roman" w:hAnsi="Times New Roman" w:cs="Times New Roman"/>
                <w:sz w:val="24"/>
                <w:szCs w:val="24"/>
                <w:lang w:val="uk-UA"/>
              </w:rPr>
              <w:t>и</w:t>
            </w:r>
            <w:r w:rsidRPr="00AA7762">
              <w:rPr>
                <w:rFonts w:ascii="Times New Roman" w:hAnsi="Times New Roman" w:cs="Times New Roman"/>
                <w:sz w:val="24"/>
                <w:szCs w:val="24"/>
                <w:lang w:val="uk-UA"/>
              </w:rPr>
              <w:t>:  1,8 т СО</w:t>
            </w:r>
            <w:r w:rsidRPr="00AA7762">
              <w:rPr>
                <w:rFonts w:ascii="Times New Roman" w:hAnsi="Times New Roman" w:cs="Times New Roman"/>
                <w:sz w:val="24"/>
                <w:szCs w:val="24"/>
                <w:vertAlign w:val="superscript"/>
                <w:lang w:val="uk-UA"/>
              </w:rPr>
              <w:t>2</w:t>
            </w:r>
            <w:r w:rsidRPr="00AA7762">
              <w:rPr>
                <w:rFonts w:ascii="Times New Roman" w:hAnsi="Times New Roman" w:cs="Times New Roman"/>
                <w:sz w:val="24"/>
                <w:szCs w:val="24"/>
                <w:lang w:val="uk-UA"/>
              </w:rPr>
              <w:t xml:space="preserve"> /рік</w:t>
            </w:r>
          </w:p>
        </w:tc>
      </w:tr>
      <w:tr w:rsidR="003C49A0" w:rsidRPr="001649AC" w:rsidTr="009D2D58">
        <w:tc>
          <w:tcPr>
            <w:tcW w:w="648" w:type="dxa"/>
            <w:vMerge/>
          </w:tcPr>
          <w:p w:rsidR="003C49A0" w:rsidRDefault="003C49A0" w:rsidP="003C49A0">
            <w:pPr>
              <w:spacing w:after="0" w:line="240" w:lineRule="auto"/>
              <w:jc w:val="center"/>
              <w:rPr>
                <w:rFonts w:ascii="Times New Roman" w:hAnsi="Times New Roman"/>
                <w:sz w:val="24"/>
                <w:szCs w:val="24"/>
                <w:lang w:val="uk-UA"/>
              </w:rPr>
            </w:pPr>
          </w:p>
        </w:tc>
        <w:tc>
          <w:tcPr>
            <w:tcW w:w="1587" w:type="dxa"/>
            <w:vMerge/>
          </w:tcPr>
          <w:p w:rsidR="003C49A0" w:rsidRDefault="003C49A0" w:rsidP="003C49A0">
            <w:pPr>
              <w:spacing w:after="0" w:line="240" w:lineRule="auto"/>
              <w:rPr>
                <w:rFonts w:ascii="Times New Roman" w:hAnsi="Times New Roman"/>
                <w:color w:val="000000"/>
                <w:sz w:val="24"/>
                <w:szCs w:val="24"/>
                <w:lang w:val="uk-UA"/>
              </w:rPr>
            </w:pPr>
          </w:p>
        </w:tc>
        <w:tc>
          <w:tcPr>
            <w:tcW w:w="1559"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992" w:type="dxa"/>
            <w:vMerge/>
          </w:tcPr>
          <w:p w:rsidR="003C49A0" w:rsidRPr="006E4A42" w:rsidRDefault="003C49A0" w:rsidP="003C49A0">
            <w:pPr>
              <w:jc w:val="center"/>
              <w:rPr>
                <w:rFonts w:ascii="Times New Roman" w:hAnsi="Times New Roman" w:cs="Times New Roman"/>
                <w:sz w:val="24"/>
                <w:szCs w:val="24"/>
                <w:lang w:val="uk-UA"/>
              </w:rPr>
            </w:pPr>
          </w:p>
        </w:tc>
        <w:tc>
          <w:tcPr>
            <w:tcW w:w="1418"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1417" w:type="dxa"/>
          </w:tcPr>
          <w:p w:rsidR="003C49A0" w:rsidRDefault="003C49A0" w:rsidP="003C49A0">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C49A0" w:rsidRPr="00155FCB" w:rsidRDefault="003C49A0" w:rsidP="003C49A0">
            <w:pPr>
              <w:spacing w:after="0" w:line="240" w:lineRule="auto"/>
              <w:rPr>
                <w:rFonts w:ascii="Times New Roman" w:hAnsi="Times New Roman" w:cs="Times New Roman"/>
                <w:color w:val="000000"/>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1701" w:type="dxa"/>
            <w:vMerge/>
          </w:tcPr>
          <w:p w:rsidR="003C49A0" w:rsidRPr="00B17BDA" w:rsidRDefault="003C49A0" w:rsidP="003C49A0">
            <w:pPr>
              <w:spacing w:after="0" w:line="240" w:lineRule="auto"/>
              <w:jc w:val="both"/>
              <w:rPr>
                <w:rFonts w:ascii="Times New Roman" w:eastAsia="Batang" w:hAnsi="Times New Roman" w:cs="Times New Roman"/>
                <w:bCs/>
                <w:sz w:val="24"/>
                <w:szCs w:val="24"/>
                <w:lang w:val="uk-UA" w:eastAsia="ko-KR"/>
              </w:rPr>
            </w:pPr>
          </w:p>
        </w:tc>
      </w:tr>
      <w:tr w:rsidR="003C49A0" w:rsidRPr="001649AC" w:rsidTr="009D2D58">
        <w:tc>
          <w:tcPr>
            <w:tcW w:w="648" w:type="dxa"/>
            <w:vMerge/>
          </w:tcPr>
          <w:p w:rsidR="003C49A0" w:rsidRDefault="003C49A0" w:rsidP="003C49A0">
            <w:pPr>
              <w:spacing w:after="0" w:line="240" w:lineRule="auto"/>
              <w:jc w:val="center"/>
              <w:rPr>
                <w:rFonts w:ascii="Times New Roman" w:hAnsi="Times New Roman"/>
                <w:sz w:val="24"/>
                <w:szCs w:val="24"/>
                <w:lang w:val="uk-UA"/>
              </w:rPr>
            </w:pPr>
          </w:p>
        </w:tc>
        <w:tc>
          <w:tcPr>
            <w:tcW w:w="1587" w:type="dxa"/>
            <w:vMerge/>
          </w:tcPr>
          <w:p w:rsidR="003C49A0" w:rsidRDefault="003C49A0" w:rsidP="003C49A0">
            <w:pPr>
              <w:spacing w:after="0" w:line="240" w:lineRule="auto"/>
              <w:rPr>
                <w:rFonts w:ascii="Times New Roman" w:hAnsi="Times New Roman"/>
                <w:color w:val="000000"/>
                <w:sz w:val="24"/>
                <w:szCs w:val="24"/>
                <w:lang w:val="uk-UA"/>
              </w:rPr>
            </w:pPr>
          </w:p>
        </w:tc>
        <w:tc>
          <w:tcPr>
            <w:tcW w:w="1559"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992" w:type="dxa"/>
            <w:vMerge/>
          </w:tcPr>
          <w:p w:rsidR="003C49A0" w:rsidRPr="006E4A42" w:rsidRDefault="003C49A0" w:rsidP="003C49A0">
            <w:pPr>
              <w:jc w:val="center"/>
              <w:rPr>
                <w:rFonts w:ascii="Times New Roman" w:hAnsi="Times New Roman" w:cs="Times New Roman"/>
                <w:sz w:val="24"/>
                <w:szCs w:val="24"/>
                <w:lang w:val="uk-UA"/>
              </w:rPr>
            </w:pPr>
          </w:p>
        </w:tc>
        <w:tc>
          <w:tcPr>
            <w:tcW w:w="1418"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1417" w:type="dxa"/>
          </w:tcPr>
          <w:p w:rsidR="003C49A0" w:rsidRDefault="003C49A0" w:rsidP="003C49A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C49A0" w:rsidRPr="00155FCB" w:rsidRDefault="003C49A0" w:rsidP="003C49A0">
            <w:pPr>
              <w:spacing w:after="0" w:line="240" w:lineRule="auto"/>
              <w:rPr>
                <w:rFonts w:ascii="Times New Roman" w:hAnsi="Times New Roman" w:cs="Times New Roman"/>
                <w:color w:val="000000"/>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p>
        </w:tc>
        <w:tc>
          <w:tcPr>
            <w:tcW w:w="1701" w:type="dxa"/>
            <w:vMerge/>
          </w:tcPr>
          <w:p w:rsidR="003C49A0" w:rsidRPr="00B17BDA" w:rsidRDefault="003C49A0" w:rsidP="003C49A0">
            <w:pPr>
              <w:spacing w:after="0" w:line="240" w:lineRule="auto"/>
              <w:jc w:val="both"/>
              <w:rPr>
                <w:rFonts w:ascii="Times New Roman" w:eastAsia="Batang" w:hAnsi="Times New Roman" w:cs="Times New Roman"/>
                <w:bCs/>
                <w:sz w:val="24"/>
                <w:szCs w:val="24"/>
                <w:lang w:val="uk-UA" w:eastAsia="ko-KR"/>
              </w:rPr>
            </w:pPr>
          </w:p>
        </w:tc>
      </w:tr>
      <w:tr w:rsidR="003C49A0" w:rsidRPr="001649AC" w:rsidTr="009D2D58">
        <w:tc>
          <w:tcPr>
            <w:tcW w:w="648" w:type="dxa"/>
            <w:vMerge/>
          </w:tcPr>
          <w:p w:rsidR="003C49A0" w:rsidRDefault="003C49A0" w:rsidP="003C49A0">
            <w:pPr>
              <w:spacing w:after="0" w:line="240" w:lineRule="auto"/>
              <w:jc w:val="center"/>
              <w:rPr>
                <w:rFonts w:ascii="Times New Roman" w:hAnsi="Times New Roman"/>
                <w:sz w:val="24"/>
                <w:szCs w:val="24"/>
                <w:lang w:val="uk-UA"/>
              </w:rPr>
            </w:pPr>
          </w:p>
        </w:tc>
        <w:tc>
          <w:tcPr>
            <w:tcW w:w="1587" w:type="dxa"/>
            <w:vMerge/>
          </w:tcPr>
          <w:p w:rsidR="003C49A0" w:rsidRDefault="003C49A0" w:rsidP="003C49A0">
            <w:pPr>
              <w:spacing w:after="0" w:line="240" w:lineRule="auto"/>
              <w:rPr>
                <w:rFonts w:ascii="Times New Roman" w:hAnsi="Times New Roman"/>
                <w:color w:val="000000"/>
                <w:sz w:val="24"/>
                <w:szCs w:val="24"/>
                <w:lang w:val="uk-UA"/>
              </w:rPr>
            </w:pPr>
          </w:p>
        </w:tc>
        <w:tc>
          <w:tcPr>
            <w:tcW w:w="1559"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992" w:type="dxa"/>
            <w:vMerge/>
          </w:tcPr>
          <w:p w:rsidR="003C49A0" w:rsidRPr="006E4A42" w:rsidRDefault="003C49A0" w:rsidP="003C49A0">
            <w:pPr>
              <w:jc w:val="center"/>
              <w:rPr>
                <w:rFonts w:ascii="Times New Roman" w:hAnsi="Times New Roman" w:cs="Times New Roman"/>
                <w:sz w:val="24"/>
                <w:szCs w:val="24"/>
                <w:lang w:val="uk-UA"/>
              </w:rPr>
            </w:pPr>
          </w:p>
        </w:tc>
        <w:tc>
          <w:tcPr>
            <w:tcW w:w="1418"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1417" w:type="dxa"/>
          </w:tcPr>
          <w:p w:rsidR="003C49A0" w:rsidRDefault="003C49A0" w:rsidP="003C49A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3C49A0" w:rsidRPr="00155FCB" w:rsidRDefault="003C49A0" w:rsidP="003C49A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195,0</w:t>
            </w: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C49A0" w:rsidRPr="00155FCB" w:rsidRDefault="00357101"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3C49A0" w:rsidRPr="00B17BDA" w:rsidRDefault="003C49A0" w:rsidP="003C49A0">
            <w:pPr>
              <w:spacing w:after="0" w:line="240" w:lineRule="auto"/>
              <w:jc w:val="both"/>
              <w:rPr>
                <w:rFonts w:ascii="Times New Roman" w:eastAsia="Batang" w:hAnsi="Times New Roman" w:cs="Times New Roman"/>
                <w:bCs/>
                <w:sz w:val="24"/>
                <w:szCs w:val="24"/>
                <w:lang w:val="uk-UA" w:eastAsia="ko-KR"/>
              </w:rPr>
            </w:pPr>
          </w:p>
        </w:tc>
      </w:tr>
      <w:tr w:rsidR="003C49A0" w:rsidRPr="001649AC" w:rsidTr="009D2D58">
        <w:tc>
          <w:tcPr>
            <w:tcW w:w="648" w:type="dxa"/>
            <w:vMerge/>
          </w:tcPr>
          <w:p w:rsidR="003C49A0" w:rsidRDefault="003C49A0" w:rsidP="003C49A0">
            <w:pPr>
              <w:spacing w:after="0" w:line="240" w:lineRule="auto"/>
              <w:jc w:val="center"/>
              <w:rPr>
                <w:rFonts w:ascii="Times New Roman" w:hAnsi="Times New Roman"/>
                <w:sz w:val="24"/>
                <w:szCs w:val="24"/>
                <w:lang w:val="uk-UA"/>
              </w:rPr>
            </w:pPr>
          </w:p>
        </w:tc>
        <w:tc>
          <w:tcPr>
            <w:tcW w:w="1587" w:type="dxa"/>
            <w:vMerge/>
          </w:tcPr>
          <w:p w:rsidR="003C49A0" w:rsidRDefault="003C49A0" w:rsidP="003C49A0">
            <w:pPr>
              <w:spacing w:after="0" w:line="240" w:lineRule="auto"/>
              <w:rPr>
                <w:rFonts w:ascii="Times New Roman" w:hAnsi="Times New Roman"/>
                <w:color w:val="000000"/>
                <w:sz w:val="24"/>
                <w:szCs w:val="24"/>
                <w:lang w:val="uk-UA"/>
              </w:rPr>
            </w:pPr>
          </w:p>
        </w:tc>
        <w:tc>
          <w:tcPr>
            <w:tcW w:w="1559"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992" w:type="dxa"/>
            <w:vMerge/>
          </w:tcPr>
          <w:p w:rsidR="003C49A0" w:rsidRPr="006E4A42" w:rsidRDefault="003C49A0" w:rsidP="003C49A0">
            <w:pPr>
              <w:jc w:val="center"/>
              <w:rPr>
                <w:rFonts w:ascii="Times New Roman" w:hAnsi="Times New Roman" w:cs="Times New Roman"/>
                <w:sz w:val="24"/>
                <w:szCs w:val="24"/>
                <w:lang w:val="uk-UA"/>
              </w:rPr>
            </w:pPr>
          </w:p>
        </w:tc>
        <w:tc>
          <w:tcPr>
            <w:tcW w:w="1418" w:type="dxa"/>
            <w:vMerge/>
          </w:tcPr>
          <w:p w:rsidR="003C49A0" w:rsidRDefault="003C49A0" w:rsidP="003C49A0">
            <w:pPr>
              <w:spacing w:after="0" w:line="240" w:lineRule="auto"/>
              <w:rPr>
                <w:rFonts w:ascii="Times New Roman" w:hAnsi="Times New Roman" w:cs="Times New Roman"/>
                <w:color w:val="000000"/>
                <w:sz w:val="24"/>
                <w:szCs w:val="24"/>
                <w:lang w:val="uk-UA"/>
              </w:rPr>
            </w:pPr>
          </w:p>
        </w:tc>
        <w:tc>
          <w:tcPr>
            <w:tcW w:w="1417" w:type="dxa"/>
          </w:tcPr>
          <w:p w:rsidR="003C49A0" w:rsidRDefault="003C49A0" w:rsidP="003C49A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3C49A0" w:rsidRPr="00155FCB" w:rsidRDefault="003C49A0" w:rsidP="003C49A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195,0</w:t>
            </w: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3C49A0" w:rsidRPr="00155FCB" w:rsidRDefault="003C49A0"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3C49A0" w:rsidRPr="00155FCB" w:rsidRDefault="00357101" w:rsidP="003C49A0">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3C49A0" w:rsidRPr="00B17BDA" w:rsidRDefault="003C49A0" w:rsidP="003C49A0">
            <w:pPr>
              <w:spacing w:after="0" w:line="240" w:lineRule="auto"/>
              <w:jc w:val="both"/>
              <w:rPr>
                <w:rFonts w:ascii="Times New Roman" w:eastAsia="Batang" w:hAnsi="Times New Roman" w:cs="Times New Roman"/>
                <w:bCs/>
                <w:sz w:val="24"/>
                <w:szCs w:val="24"/>
                <w:lang w:val="uk-UA" w:eastAsia="ko-KR"/>
              </w:rPr>
            </w:pPr>
          </w:p>
        </w:tc>
      </w:tr>
      <w:tr w:rsidR="00C465E5" w:rsidRPr="001649AC" w:rsidTr="009D2D58">
        <w:tc>
          <w:tcPr>
            <w:tcW w:w="648" w:type="dxa"/>
            <w:vMerge/>
          </w:tcPr>
          <w:p w:rsidR="00C465E5" w:rsidRDefault="00C465E5" w:rsidP="00C465E5">
            <w:pPr>
              <w:spacing w:after="0" w:line="240" w:lineRule="auto"/>
              <w:jc w:val="center"/>
              <w:rPr>
                <w:rFonts w:ascii="Times New Roman" w:hAnsi="Times New Roman"/>
                <w:sz w:val="24"/>
                <w:szCs w:val="24"/>
                <w:lang w:val="uk-UA"/>
              </w:rPr>
            </w:pPr>
          </w:p>
        </w:tc>
        <w:tc>
          <w:tcPr>
            <w:tcW w:w="1587" w:type="dxa"/>
            <w:vMerge/>
          </w:tcPr>
          <w:p w:rsidR="00C465E5" w:rsidRDefault="00C465E5" w:rsidP="00C465E5">
            <w:pPr>
              <w:spacing w:after="0" w:line="240" w:lineRule="auto"/>
              <w:rPr>
                <w:rFonts w:ascii="Times New Roman" w:hAnsi="Times New Roman"/>
                <w:color w:val="000000"/>
                <w:sz w:val="24"/>
                <w:szCs w:val="24"/>
                <w:lang w:val="uk-UA"/>
              </w:rPr>
            </w:pPr>
          </w:p>
        </w:tc>
        <w:tc>
          <w:tcPr>
            <w:tcW w:w="1559" w:type="dxa"/>
            <w:vMerge w:val="restart"/>
          </w:tcPr>
          <w:p w:rsidR="00C465E5" w:rsidRPr="005C516C" w:rsidRDefault="00C465E5" w:rsidP="00C465E5">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2.16.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 xml:space="preserve">- </w:t>
            </w:r>
            <w:r w:rsidRPr="00B17BDA">
              <w:rPr>
                <w:rFonts w:ascii="Times New Roman" w:hAnsi="Times New Roman" w:cs="Times New Roman"/>
                <w:sz w:val="24"/>
                <w:szCs w:val="24"/>
                <w:lang w:val="uk-UA"/>
              </w:rPr>
              <w:t>4 шт) ЦНТТУМ  по  про</w:t>
            </w:r>
            <w:r>
              <w:rPr>
                <w:rFonts w:ascii="Times New Roman" w:hAnsi="Times New Roman" w:cs="Times New Roman"/>
                <w:sz w:val="24"/>
                <w:szCs w:val="24"/>
                <w:lang w:val="uk-UA"/>
              </w:rPr>
              <w:t>в. Бебюш Капон, 2-А</w:t>
            </w:r>
            <w:r w:rsidRPr="00B17BDA">
              <w:rPr>
                <w:rFonts w:ascii="Times New Roman" w:hAnsi="Times New Roman" w:cs="Times New Roman"/>
                <w:sz w:val="24"/>
                <w:szCs w:val="24"/>
                <w:lang w:val="uk-UA"/>
              </w:rPr>
              <w:t xml:space="preserve">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C465E5" w:rsidRPr="006E4A42" w:rsidRDefault="00C465E5" w:rsidP="00C465E5">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C465E5" w:rsidRPr="006E4A42" w:rsidRDefault="00C465E5" w:rsidP="00C465E5">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C465E5" w:rsidRPr="00F66986" w:rsidRDefault="00C465E5" w:rsidP="00C465E5">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C465E5" w:rsidRPr="00155FCB" w:rsidRDefault="00C465E5" w:rsidP="00C465E5">
            <w:pPr>
              <w:spacing w:after="0" w:line="240" w:lineRule="auto"/>
              <w:rPr>
                <w:rFonts w:ascii="Times New Roman" w:hAnsi="Times New Roman" w:cs="Times New Roman"/>
                <w:color w:val="000000"/>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1701" w:type="dxa"/>
            <w:vMerge w:val="restart"/>
          </w:tcPr>
          <w:p w:rsidR="00C465E5" w:rsidRPr="0026730B" w:rsidRDefault="00C465E5" w:rsidP="00C465E5">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DB3D0C">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DB3D0C">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влі закладу на метало-пластикові.</w:t>
            </w:r>
            <w:r w:rsidRPr="00B17BDA">
              <w:rPr>
                <w:rFonts w:ascii="Times New Roman" w:eastAsia="Times New Roman" w:hAnsi="Times New Roman" w:cs="Times New Roman"/>
                <w:sz w:val="24"/>
                <w:szCs w:val="24"/>
                <w:lang w:val="uk-UA"/>
              </w:rPr>
              <w:t xml:space="preserve"> </w:t>
            </w:r>
            <w:r w:rsidRPr="0026730B">
              <w:rPr>
                <w:rFonts w:ascii="Times New Roman" w:eastAsia="Times New Roman" w:hAnsi="Times New Roman" w:cs="Times New Roman"/>
                <w:sz w:val="24"/>
                <w:szCs w:val="24"/>
                <w:lang w:val="uk-UA"/>
              </w:rPr>
              <w:t>Рівень задоволеності 200 осіб (діти - 185, педаго</w:t>
            </w:r>
            <w:r w:rsidR="00020358">
              <w:rPr>
                <w:rFonts w:ascii="Times New Roman" w:eastAsia="Times New Roman" w:hAnsi="Times New Roman" w:cs="Times New Roman"/>
                <w:sz w:val="24"/>
                <w:szCs w:val="24"/>
                <w:lang w:val="uk-UA"/>
              </w:rPr>
              <w:t>-</w:t>
            </w:r>
            <w:r w:rsidRPr="0026730B">
              <w:rPr>
                <w:rFonts w:ascii="Times New Roman" w:eastAsia="Times New Roman" w:hAnsi="Times New Roman" w:cs="Times New Roman"/>
                <w:sz w:val="24"/>
                <w:szCs w:val="24"/>
                <w:lang w:val="uk-UA"/>
              </w:rPr>
              <w:t>гічний  та технічний персонал - 15).</w:t>
            </w:r>
          </w:p>
          <w:p w:rsidR="00C465E5" w:rsidRPr="0026730B" w:rsidRDefault="00020358" w:rsidP="00C465E5">
            <w:pPr>
              <w:pStyle w:val="ac"/>
              <w:spacing w:after="0"/>
              <w:rPr>
                <w:vertAlign w:val="superscript"/>
                <w:lang w:val="uk-UA"/>
              </w:rPr>
            </w:pPr>
            <w:r>
              <w:rPr>
                <w:lang w:val="uk-UA"/>
              </w:rPr>
              <w:t xml:space="preserve">Загальна </w:t>
            </w:r>
            <w:r w:rsidR="00BB3AF5" w:rsidRPr="0026730B">
              <w:rPr>
                <w:lang w:val="uk-UA"/>
              </w:rPr>
              <w:t>пло</w:t>
            </w:r>
            <w:r w:rsidR="00BB3AF5">
              <w:rPr>
                <w:lang w:val="uk-UA"/>
              </w:rPr>
              <w:t>щ</w:t>
            </w:r>
            <w:r w:rsidR="00BB3AF5" w:rsidRPr="0026730B">
              <w:rPr>
                <w:lang w:val="uk-UA"/>
              </w:rPr>
              <w:t>а</w:t>
            </w:r>
            <w:r w:rsidR="00C465E5" w:rsidRPr="0026730B">
              <w:rPr>
                <w:lang w:val="uk-UA"/>
              </w:rPr>
              <w:t xml:space="preserve">  будівлі закладу  скла</w:t>
            </w:r>
            <w:r>
              <w:rPr>
                <w:lang w:val="uk-UA"/>
              </w:rPr>
              <w:t>-</w:t>
            </w:r>
            <w:r w:rsidR="00C465E5" w:rsidRPr="0026730B">
              <w:rPr>
                <w:lang w:val="uk-UA"/>
              </w:rPr>
              <w:t>дає  320 м</w:t>
            </w:r>
            <w:r w:rsidR="00C465E5" w:rsidRPr="0026730B">
              <w:rPr>
                <w:vertAlign w:val="superscript"/>
                <w:lang w:val="uk-UA"/>
              </w:rPr>
              <w:t>2</w:t>
            </w:r>
            <w:r w:rsidR="00AF4F43" w:rsidRPr="00AF4F43">
              <w:rPr>
                <w:lang w:val="uk-UA"/>
              </w:rPr>
              <w:t>.</w:t>
            </w:r>
          </w:p>
          <w:p w:rsidR="00C465E5" w:rsidRPr="0026730B" w:rsidRDefault="00C465E5" w:rsidP="00C465E5">
            <w:pPr>
              <w:pStyle w:val="ac"/>
              <w:spacing w:after="0"/>
              <w:rPr>
                <w:lang w:val="uk-UA"/>
              </w:rPr>
            </w:pPr>
            <w:r w:rsidRPr="0026730B">
              <w:rPr>
                <w:lang w:val="uk-UA"/>
              </w:rPr>
              <w:t>Скорочен</w:t>
            </w:r>
            <w:r w:rsidR="00BB3AF5">
              <w:rPr>
                <w:lang w:val="uk-UA"/>
              </w:rPr>
              <w:t>о</w:t>
            </w:r>
            <w:r w:rsidRPr="0026730B">
              <w:rPr>
                <w:lang w:val="uk-UA"/>
              </w:rPr>
              <w:t xml:space="preserve"> споживання </w:t>
            </w:r>
            <w:r w:rsidRPr="0026730B">
              <w:rPr>
                <w:lang w:val="uk-UA"/>
              </w:rPr>
              <w:lastRenderedPageBreak/>
              <w:t>енерго-</w:t>
            </w:r>
            <w:r w:rsidR="00020358">
              <w:rPr>
                <w:lang w:val="uk-UA"/>
              </w:rPr>
              <w:t xml:space="preserve">ресурсів: </w:t>
            </w:r>
            <w:r w:rsidRPr="0026730B">
              <w:rPr>
                <w:lang w:val="uk-UA"/>
              </w:rPr>
              <w:t>2,4 МВт*год/рік</w:t>
            </w:r>
          </w:p>
          <w:p w:rsidR="00C465E5" w:rsidRPr="0026730B" w:rsidRDefault="00C465E5" w:rsidP="00C465E5">
            <w:pPr>
              <w:spacing w:after="0" w:line="240" w:lineRule="auto"/>
              <w:rPr>
                <w:rFonts w:ascii="Times New Roman" w:hAnsi="Times New Roman" w:cs="Times New Roman"/>
                <w:sz w:val="24"/>
                <w:szCs w:val="24"/>
                <w:highlight w:val="yellow"/>
                <w:lang w:val="uk-UA"/>
              </w:rPr>
            </w:pPr>
            <w:r w:rsidRPr="0026730B">
              <w:rPr>
                <w:rFonts w:ascii="Times New Roman" w:hAnsi="Times New Roman" w:cs="Times New Roman"/>
                <w:sz w:val="24"/>
                <w:szCs w:val="24"/>
                <w:lang w:val="uk-UA"/>
              </w:rPr>
              <w:t>Зменшення викидів:  1,0 т СО</w:t>
            </w:r>
            <w:r w:rsidRPr="0026730B">
              <w:rPr>
                <w:rFonts w:ascii="Times New Roman" w:hAnsi="Times New Roman" w:cs="Times New Roman"/>
                <w:sz w:val="24"/>
                <w:szCs w:val="24"/>
                <w:vertAlign w:val="superscript"/>
                <w:lang w:val="uk-UA"/>
              </w:rPr>
              <w:t>2</w:t>
            </w:r>
            <w:r w:rsidRPr="0026730B">
              <w:rPr>
                <w:rFonts w:ascii="Times New Roman" w:hAnsi="Times New Roman" w:cs="Times New Roman"/>
                <w:sz w:val="24"/>
                <w:szCs w:val="24"/>
                <w:lang w:val="uk-UA"/>
              </w:rPr>
              <w:t xml:space="preserve"> /рік</w:t>
            </w:r>
          </w:p>
        </w:tc>
      </w:tr>
      <w:tr w:rsidR="00C465E5" w:rsidRPr="001649AC" w:rsidTr="009D2D58">
        <w:tc>
          <w:tcPr>
            <w:tcW w:w="648" w:type="dxa"/>
            <w:vMerge/>
          </w:tcPr>
          <w:p w:rsidR="00C465E5" w:rsidRDefault="00C465E5" w:rsidP="00C465E5">
            <w:pPr>
              <w:spacing w:after="0" w:line="240" w:lineRule="auto"/>
              <w:jc w:val="center"/>
              <w:rPr>
                <w:rFonts w:ascii="Times New Roman" w:hAnsi="Times New Roman"/>
                <w:sz w:val="24"/>
                <w:szCs w:val="24"/>
                <w:lang w:val="uk-UA"/>
              </w:rPr>
            </w:pPr>
          </w:p>
        </w:tc>
        <w:tc>
          <w:tcPr>
            <w:tcW w:w="1587" w:type="dxa"/>
            <w:vMerge/>
          </w:tcPr>
          <w:p w:rsidR="00C465E5" w:rsidRDefault="00C465E5" w:rsidP="00C465E5">
            <w:pPr>
              <w:spacing w:after="0" w:line="240" w:lineRule="auto"/>
              <w:rPr>
                <w:rFonts w:ascii="Times New Roman" w:hAnsi="Times New Roman"/>
                <w:color w:val="000000"/>
                <w:sz w:val="24"/>
                <w:szCs w:val="24"/>
                <w:lang w:val="uk-UA"/>
              </w:rPr>
            </w:pPr>
          </w:p>
        </w:tc>
        <w:tc>
          <w:tcPr>
            <w:tcW w:w="1559"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992" w:type="dxa"/>
            <w:vMerge/>
          </w:tcPr>
          <w:p w:rsidR="00C465E5" w:rsidRPr="006E4A42" w:rsidRDefault="00C465E5" w:rsidP="00C465E5">
            <w:pPr>
              <w:jc w:val="center"/>
              <w:rPr>
                <w:rFonts w:ascii="Times New Roman" w:hAnsi="Times New Roman" w:cs="Times New Roman"/>
                <w:sz w:val="24"/>
                <w:szCs w:val="24"/>
                <w:lang w:val="uk-UA"/>
              </w:rPr>
            </w:pPr>
          </w:p>
        </w:tc>
        <w:tc>
          <w:tcPr>
            <w:tcW w:w="1418"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1417" w:type="dxa"/>
          </w:tcPr>
          <w:p w:rsidR="00C465E5" w:rsidRDefault="00C465E5" w:rsidP="00C465E5">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C465E5" w:rsidRPr="00155FCB" w:rsidRDefault="00C465E5" w:rsidP="00C465E5">
            <w:pPr>
              <w:spacing w:after="0" w:line="240" w:lineRule="auto"/>
              <w:rPr>
                <w:rFonts w:ascii="Times New Roman" w:hAnsi="Times New Roman" w:cs="Times New Roman"/>
                <w:color w:val="000000"/>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1701" w:type="dxa"/>
            <w:vMerge/>
          </w:tcPr>
          <w:p w:rsidR="00C465E5" w:rsidRPr="00B17BDA" w:rsidRDefault="00C465E5" w:rsidP="00C465E5">
            <w:pPr>
              <w:spacing w:after="0" w:line="240" w:lineRule="auto"/>
              <w:jc w:val="both"/>
              <w:rPr>
                <w:rFonts w:ascii="Times New Roman" w:eastAsia="Batang" w:hAnsi="Times New Roman" w:cs="Times New Roman"/>
                <w:bCs/>
                <w:sz w:val="24"/>
                <w:szCs w:val="24"/>
                <w:lang w:val="uk-UA" w:eastAsia="ko-KR"/>
              </w:rPr>
            </w:pPr>
          </w:p>
        </w:tc>
      </w:tr>
      <w:tr w:rsidR="00C465E5" w:rsidRPr="001649AC" w:rsidTr="009D2D58">
        <w:tc>
          <w:tcPr>
            <w:tcW w:w="648" w:type="dxa"/>
            <w:vMerge/>
          </w:tcPr>
          <w:p w:rsidR="00C465E5" w:rsidRDefault="00C465E5" w:rsidP="00C465E5">
            <w:pPr>
              <w:spacing w:after="0" w:line="240" w:lineRule="auto"/>
              <w:jc w:val="center"/>
              <w:rPr>
                <w:rFonts w:ascii="Times New Roman" w:hAnsi="Times New Roman"/>
                <w:sz w:val="24"/>
                <w:szCs w:val="24"/>
                <w:lang w:val="uk-UA"/>
              </w:rPr>
            </w:pPr>
          </w:p>
        </w:tc>
        <w:tc>
          <w:tcPr>
            <w:tcW w:w="1587" w:type="dxa"/>
            <w:vMerge/>
          </w:tcPr>
          <w:p w:rsidR="00C465E5" w:rsidRDefault="00C465E5" w:rsidP="00C465E5">
            <w:pPr>
              <w:spacing w:after="0" w:line="240" w:lineRule="auto"/>
              <w:rPr>
                <w:rFonts w:ascii="Times New Roman" w:hAnsi="Times New Roman"/>
                <w:color w:val="000000"/>
                <w:sz w:val="24"/>
                <w:szCs w:val="24"/>
                <w:lang w:val="uk-UA"/>
              </w:rPr>
            </w:pPr>
          </w:p>
        </w:tc>
        <w:tc>
          <w:tcPr>
            <w:tcW w:w="1559"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992" w:type="dxa"/>
            <w:vMerge/>
          </w:tcPr>
          <w:p w:rsidR="00C465E5" w:rsidRPr="006E4A42" w:rsidRDefault="00C465E5" w:rsidP="00C465E5">
            <w:pPr>
              <w:jc w:val="center"/>
              <w:rPr>
                <w:rFonts w:ascii="Times New Roman" w:hAnsi="Times New Roman" w:cs="Times New Roman"/>
                <w:sz w:val="24"/>
                <w:szCs w:val="24"/>
                <w:lang w:val="uk-UA"/>
              </w:rPr>
            </w:pPr>
          </w:p>
        </w:tc>
        <w:tc>
          <w:tcPr>
            <w:tcW w:w="1418"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1417" w:type="dxa"/>
          </w:tcPr>
          <w:p w:rsidR="00C465E5" w:rsidRDefault="00C465E5" w:rsidP="00C465E5">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C465E5" w:rsidRPr="00155FCB" w:rsidRDefault="00C465E5" w:rsidP="00C465E5">
            <w:pPr>
              <w:spacing w:after="0" w:line="240" w:lineRule="auto"/>
              <w:rPr>
                <w:rFonts w:ascii="Times New Roman" w:hAnsi="Times New Roman" w:cs="Times New Roman"/>
                <w:color w:val="000000"/>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p>
        </w:tc>
        <w:tc>
          <w:tcPr>
            <w:tcW w:w="1701" w:type="dxa"/>
            <w:vMerge/>
          </w:tcPr>
          <w:p w:rsidR="00C465E5" w:rsidRPr="00B17BDA" w:rsidRDefault="00C465E5" w:rsidP="00C465E5">
            <w:pPr>
              <w:spacing w:after="0" w:line="240" w:lineRule="auto"/>
              <w:jc w:val="both"/>
              <w:rPr>
                <w:rFonts w:ascii="Times New Roman" w:eastAsia="Batang" w:hAnsi="Times New Roman" w:cs="Times New Roman"/>
                <w:bCs/>
                <w:sz w:val="24"/>
                <w:szCs w:val="24"/>
                <w:lang w:val="uk-UA" w:eastAsia="ko-KR"/>
              </w:rPr>
            </w:pPr>
          </w:p>
        </w:tc>
      </w:tr>
      <w:tr w:rsidR="00C465E5" w:rsidRPr="001649AC" w:rsidTr="009D2D58">
        <w:tc>
          <w:tcPr>
            <w:tcW w:w="648" w:type="dxa"/>
            <w:vMerge/>
          </w:tcPr>
          <w:p w:rsidR="00C465E5" w:rsidRDefault="00C465E5" w:rsidP="00C465E5">
            <w:pPr>
              <w:spacing w:after="0" w:line="240" w:lineRule="auto"/>
              <w:jc w:val="center"/>
              <w:rPr>
                <w:rFonts w:ascii="Times New Roman" w:hAnsi="Times New Roman"/>
                <w:sz w:val="24"/>
                <w:szCs w:val="24"/>
                <w:lang w:val="uk-UA"/>
              </w:rPr>
            </w:pPr>
          </w:p>
        </w:tc>
        <w:tc>
          <w:tcPr>
            <w:tcW w:w="1587" w:type="dxa"/>
            <w:vMerge/>
          </w:tcPr>
          <w:p w:rsidR="00C465E5" w:rsidRDefault="00C465E5" w:rsidP="00C465E5">
            <w:pPr>
              <w:spacing w:after="0" w:line="240" w:lineRule="auto"/>
              <w:rPr>
                <w:rFonts w:ascii="Times New Roman" w:hAnsi="Times New Roman"/>
                <w:color w:val="000000"/>
                <w:sz w:val="24"/>
                <w:szCs w:val="24"/>
                <w:lang w:val="uk-UA"/>
              </w:rPr>
            </w:pPr>
          </w:p>
        </w:tc>
        <w:tc>
          <w:tcPr>
            <w:tcW w:w="1559"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992" w:type="dxa"/>
            <w:vMerge/>
          </w:tcPr>
          <w:p w:rsidR="00C465E5" w:rsidRPr="006E4A42" w:rsidRDefault="00C465E5" w:rsidP="00C465E5">
            <w:pPr>
              <w:jc w:val="center"/>
              <w:rPr>
                <w:rFonts w:ascii="Times New Roman" w:hAnsi="Times New Roman" w:cs="Times New Roman"/>
                <w:sz w:val="24"/>
                <w:szCs w:val="24"/>
                <w:lang w:val="uk-UA"/>
              </w:rPr>
            </w:pPr>
          </w:p>
        </w:tc>
        <w:tc>
          <w:tcPr>
            <w:tcW w:w="1418"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1417" w:type="dxa"/>
          </w:tcPr>
          <w:p w:rsidR="00C465E5" w:rsidRDefault="00C465E5" w:rsidP="00C465E5">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C465E5" w:rsidRPr="00155FCB" w:rsidRDefault="00C465E5" w:rsidP="00C465E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120,0</w:t>
            </w: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465E5" w:rsidRPr="00155FCB" w:rsidRDefault="00357101"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C465E5" w:rsidRPr="00B17BDA" w:rsidRDefault="00C465E5" w:rsidP="00C465E5">
            <w:pPr>
              <w:spacing w:after="0" w:line="240" w:lineRule="auto"/>
              <w:jc w:val="both"/>
              <w:rPr>
                <w:rFonts w:ascii="Times New Roman" w:eastAsia="Batang" w:hAnsi="Times New Roman" w:cs="Times New Roman"/>
                <w:bCs/>
                <w:sz w:val="24"/>
                <w:szCs w:val="24"/>
                <w:lang w:val="uk-UA" w:eastAsia="ko-KR"/>
              </w:rPr>
            </w:pPr>
          </w:p>
        </w:tc>
      </w:tr>
      <w:tr w:rsidR="00C465E5" w:rsidRPr="001649AC" w:rsidTr="009D2D58">
        <w:tc>
          <w:tcPr>
            <w:tcW w:w="648" w:type="dxa"/>
            <w:vMerge/>
          </w:tcPr>
          <w:p w:rsidR="00C465E5" w:rsidRDefault="00C465E5" w:rsidP="00C465E5">
            <w:pPr>
              <w:spacing w:after="0" w:line="240" w:lineRule="auto"/>
              <w:jc w:val="center"/>
              <w:rPr>
                <w:rFonts w:ascii="Times New Roman" w:hAnsi="Times New Roman"/>
                <w:sz w:val="24"/>
                <w:szCs w:val="24"/>
                <w:lang w:val="uk-UA"/>
              </w:rPr>
            </w:pPr>
          </w:p>
        </w:tc>
        <w:tc>
          <w:tcPr>
            <w:tcW w:w="1587" w:type="dxa"/>
            <w:vMerge/>
          </w:tcPr>
          <w:p w:rsidR="00C465E5" w:rsidRDefault="00C465E5" w:rsidP="00C465E5">
            <w:pPr>
              <w:spacing w:after="0" w:line="240" w:lineRule="auto"/>
              <w:rPr>
                <w:rFonts w:ascii="Times New Roman" w:hAnsi="Times New Roman"/>
                <w:color w:val="000000"/>
                <w:sz w:val="24"/>
                <w:szCs w:val="24"/>
                <w:lang w:val="uk-UA"/>
              </w:rPr>
            </w:pPr>
          </w:p>
        </w:tc>
        <w:tc>
          <w:tcPr>
            <w:tcW w:w="1559"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992" w:type="dxa"/>
            <w:vMerge/>
          </w:tcPr>
          <w:p w:rsidR="00C465E5" w:rsidRPr="006E4A42" w:rsidRDefault="00C465E5" w:rsidP="00C465E5">
            <w:pPr>
              <w:jc w:val="center"/>
              <w:rPr>
                <w:rFonts w:ascii="Times New Roman" w:hAnsi="Times New Roman" w:cs="Times New Roman"/>
                <w:sz w:val="24"/>
                <w:szCs w:val="24"/>
                <w:lang w:val="uk-UA"/>
              </w:rPr>
            </w:pPr>
          </w:p>
        </w:tc>
        <w:tc>
          <w:tcPr>
            <w:tcW w:w="1418" w:type="dxa"/>
            <w:vMerge/>
          </w:tcPr>
          <w:p w:rsidR="00C465E5" w:rsidRDefault="00C465E5" w:rsidP="00C465E5">
            <w:pPr>
              <w:spacing w:after="0" w:line="240" w:lineRule="auto"/>
              <w:rPr>
                <w:rFonts w:ascii="Times New Roman" w:hAnsi="Times New Roman" w:cs="Times New Roman"/>
                <w:color w:val="000000"/>
                <w:sz w:val="24"/>
                <w:szCs w:val="24"/>
                <w:lang w:val="uk-UA"/>
              </w:rPr>
            </w:pPr>
          </w:p>
        </w:tc>
        <w:tc>
          <w:tcPr>
            <w:tcW w:w="1417" w:type="dxa"/>
          </w:tcPr>
          <w:p w:rsidR="00C465E5" w:rsidRDefault="00C465E5" w:rsidP="00C465E5">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C465E5" w:rsidRPr="00155FCB" w:rsidRDefault="00C465E5" w:rsidP="00C465E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120,0</w:t>
            </w: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C465E5" w:rsidRPr="00155FCB" w:rsidRDefault="00C465E5"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C465E5" w:rsidRPr="00155FCB" w:rsidRDefault="00357101" w:rsidP="00C465E5">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C465E5" w:rsidRPr="00B17BDA" w:rsidRDefault="00C465E5" w:rsidP="00C465E5">
            <w:pPr>
              <w:spacing w:after="0" w:line="240" w:lineRule="auto"/>
              <w:jc w:val="both"/>
              <w:rPr>
                <w:rFonts w:ascii="Times New Roman" w:eastAsia="Batang" w:hAnsi="Times New Roman" w:cs="Times New Roman"/>
                <w:bCs/>
                <w:sz w:val="24"/>
                <w:szCs w:val="24"/>
                <w:lang w:val="uk-UA" w:eastAsia="ko-KR"/>
              </w:rPr>
            </w:pPr>
          </w:p>
        </w:tc>
      </w:tr>
      <w:tr w:rsidR="002F27B6" w:rsidRPr="001649AC" w:rsidTr="009D2D58">
        <w:tc>
          <w:tcPr>
            <w:tcW w:w="648" w:type="dxa"/>
            <w:vMerge/>
          </w:tcPr>
          <w:p w:rsidR="002F27B6" w:rsidRDefault="002F27B6" w:rsidP="002F27B6">
            <w:pPr>
              <w:spacing w:after="0" w:line="240" w:lineRule="auto"/>
              <w:jc w:val="center"/>
              <w:rPr>
                <w:rFonts w:ascii="Times New Roman" w:hAnsi="Times New Roman"/>
                <w:sz w:val="24"/>
                <w:szCs w:val="24"/>
                <w:lang w:val="uk-UA"/>
              </w:rPr>
            </w:pPr>
          </w:p>
        </w:tc>
        <w:tc>
          <w:tcPr>
            <w:tcW w:w="1587" w:type="dxa"/>
            <w:vMerge/>
          </w:tcPr>
          <w:p w:rsidR="002F27B6" w:rsidRDefault="002F27B6" w:rsidP="002F27B6">
            <w:pPr>
              <w:spacing w:after="0" w:line="240" w:lineRule="auto"/>
              <w:rPr>
                <w:rFonts w:ascii="Times New Roman" w:hAnsi="Times New Roman"/>
                <w:color w:val="000000"/>
                <w:sz w:val="24"/>
                <w:szCs w:val="24"/>
                <w:lang w:val="uk-UA"/>
              </w:rPr>
            </w:pPr>
          </w:p>
        </w:tc>
        <w:tc>
          <w:tcPr>
            <w:tcW w:w="1559" w:type="dxa"/>
            <w:vMerge w:val="restart"/>
          </w:tcPr>
          <w:p w:rsidR="002F27B6" w:rsidRPr="005C516C" w:rsidRDefault="002F27B6" w:rsidP="002F27B6">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2.17. </w:t>
            </w:r>
            <w:r w:rsidRPr="00B17BDA">
              <w:rPr>
                <w:rFonts w:ascii="Times New Roman" w:hAnsi="Times New Roman" w:cs="Times New Roman"/>
                <w:sz w:val="24"/>
                <w:szCs w:val="24"/>
                <w:lang w:val="uk-UA"/>
              </w:rPr>
              <w:t>Поточний ремонт будівлі (заміна віконних блоків на метало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пластикові </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  8 шт) ДЮЦНВ  по  вул. Михайла Грушев</w:t>
            </w:r>
            <w:r>
              <w:rPr>
                <w:rFonts w:ascii="Times New Roman" w:hAnsi="Times New Roman" w:cs="Times New Roman"/>
                <w:sz w:val="24"/>
                <w:szCs w:val="24"/>
                <w:lang w:val="uk-UA"/>
              </w:rPr>
              <w:t>-</w:t>
            </w:r>
            <w:r w:rsidRPr="00B17BDA">
              <w:rPr>
                <w:rFonts w:ascii="Times New Roman" w:hAnsi="Times New Roman" w:cs="Times New Roman"/>
                <w:sz w:val="24"/>
                <w:szCs w:val="24"/>
                <w:lang w:val="uk-UA"/>
              </w:rPr>
              <w:t>ського, 10  м.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Мико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лаївської області</w:t>
            </w:r>
          </w:p>
        </w:tc>
        <w:tc>
          <w:tcPr>
            <w:tcW w:w="992" w:type="dxa"/>
            <w:vMerge w:val="restart"/>
          </w:tcPr>
          <w:p w:rsidR="002F27B6" w:rsidRPr="006E4A42" w:rsidRDefault="002F27B6" w:rsidP="002F27B6">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 рік</w:t>
            </w:r>
          </w:p>
        </w:tc>
        <w:tc>
          <w:tcPr>
            <w:tcW w:w="1418" w:type="dxa"/>
            <w:vMerge w:val="restart"/>
          </w:tcPr>
          <w:p w:rsidR="002F27B6" w:rsidRPr="006E4A42" w:rsidRDefault="002F27B6" w:rsidP="002F27B6">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2F27B6" w:rsidRPr="00F66986" w:rsidRDefault="002F27B6" w:rsidP="002F27B6">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2F27B6" w:rsidRPr="00155FCB" w:rsidRDefault="002F27B6" w:rsidP="002F27B6">
            <w:pPr>
              <w:spacing w:after="0" w:line="240" w:lineRule="auto"/>
              <w:rPr>
                <w:rFonts w:ascii="Times New Roman" w:hAnsi="Times New Roman" w:cs="Times New Roman"/>
                <w:color w:val="000000"/>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1701" w:type="dxa"/>
            <w:vMerge w:val="restart"/>
          </w:tcPr>
          <w:p w:rsidR="002F27B6" w:rsidRPr="00B17BDA" w:rsidRDefault="002F27B6" w:rsidP="002F27B6">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BB3AF5">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4D2407">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влі закладу на метало-пластикові.</w:t>
            </w:r>
            <w:r w:rsidRPr="00B17BDA">
              <w:rPr>
                <w:rFonts w:ascii="Times New Roman" w:eastAsia="Times New Roman" w:hAnsi="Times New Roman" w:cs="Times New Roman"/>
                <w:sz w:val="24"/>
                <w:szCs w:val="24"/>
                <w:lang w:val="uk-UA"/>
              </w:rPr>
              <w:t xml:space="preserve"> Рівень задоволеності 300 осіб (діти - 290, педагогічний  та технічний персонал - 10).</w:t>
            </w:r>
          </w:p>
          <w:p w:rsidR="002F27B6" w:rsidRPr="005A4D4F" w:rsidRDefault="002F27B6" w:rsidP="002F27B6">
            <w:pPr>
              <w:pStyle w:val="ac"/>
              <w:spacing w:after="0"/>
              <w:rPr>
                <w:vertAlign w:val="superscript"/>
                <w:lang w:val="uk-UA"/>
              </w:rPr>
            </w:pPr>
            <w:r w:rsidRPr="00B17BDA">
              <w:rPr>
                <w:lang w:val="uk-UA"/>
              </w:rPr>
              <w:t xml:space="preserve">Загальна площа  </w:t>
            </w:r>
            <w:r w:rsidRPr="005A4D4F">
              <w:rPr>
                <w:lang w:val="uk-UA"/>
              </w:rPr>
              <w:t>будівлі закладу  с</w:t>
            </w:r>
            <w:r w:rsidR="00AF4F43">
              <w:rPr>
                <w:lang w:val="uk-UA"/>
              </w:rPr>
              <w:t>тановить</w:t>
            </w:r>
            <w:r w:rsidRPr="005A4D4F">
              <w:rPr>
                <w:lang w:val="uk-UA"/>
              </w:rPr>
              <w:t xml:space="preserve">  1100 м</w:t>
            </w:r>
            <w:r w:rsidRPr="005A4D4F">
              <w:rPr>
                <w:vertAlign w:val="superscript"/>
                <w:lang w:val="uk-UA"/>
              </w:rPr>
              <w:t>2</w:t>
            </w:r>
            <w:r w:rsidR="00AF4F43" w:rsidRPr="00AF4F43">
              <w:rPr>
                <w:lang w:val="uk-UA"/>
              </w:rPr>
              <w:t>.</w:t>
            </w:r>
          </w:p>
          <w:p w:rsidR="002F27B6" w:rsidRPr="005A4D4F" w:rsidRDefault="002F27B6" w:rsidP="002F27B6">
            <w:pPr>
              <w:pStyle w:val="ac"/>
              <w:spacing w:after="0"/>
              <w:rPr>
                <w:lang w:val="uk-UA"/>
              </w:rPr>
            </w:pPr>
            <w:r w:rsidRPr="005A4D4F">
              <w:rPr>
                <w:lang w:val="uk-UA"/>
              </w:rPr>
              <w:t>Скорочен</w:t>
            </w:r>
            <w:r w:rsidR="004D2407">
              <w:rPr>
                <w:lang w:val="uk-UA"/>
              </w:rPr>
              <w:t>о</w:t>
            </w:r>
            <w:r w:rsidRPr="005A4D4F">
              <w:rPr>
                <w:lang w:val="uk-UA"/>
              </w:rPr>
              <w:t xml:space="preserve"> </w:t>
            </w:r>
            <w:r w:rsidRPr="005A4D4F">
              <w:rPr>
                <w:lang w:val="uk-UA"/>
              </w:rPr>
              <w:lastRenderedPageBreak/>
              <w:t>споживання енерго</w:t>
            </w:r>
            <w:r>
              <w:rPr>
                <w:lang w:val="uk-UA"/>
              </w:rPr>
              <w:t>-</w:t>
            </w:r>
            <w:r w:rsidR="00020358">
              <w:rPr>
                <w:lang w:val="uk-UA"/>
              </w:rPr>
              <w:t xml:space="preserve">ресурсів: </w:t>
            </w:r>
            <w:r w:rsidRPr="005A4D4F">
              <w:rPr>
                <w:lang w:val="uk-UA"/>
              </w:rPr>
              <w:t>5,3 МВт*год/рік</w:t>
            </w:r>
          </w:p>
          <w:p w:rsidR="002F27B6" w:rsidRPr="0026730B" w:rsidRDefault="002F27B6" w:rsidP="002F27B6">
            <w:pPr>
              <w:spacing w:after="0" w:line="240" w:lineRule="auto"/>
              <w:rPr>
                <w:rFonts w:ascii="Times New Roman" w:hAnsi="Times New Roman" w:cs="Times New Roman"/>
                <w:sz w:val="24"/>
                <w:szCs w:val="24"/>
                <w:highlight w:val="yellow"/>
                <w:lang w:val="uk-UA"/>
              </w:rPr>
            </w:pPr>
            <w:r w:rsidRPr="005A4D4F">
              <w:rPr>
                <w:rFonts w:ascii="Times New Roman" w:hAnsi="Times New Roman" w:cs="Times New Roman"/>
                <w:sz w:val="24"/>
                <w:szCs w:val="24"/>
                <w:lang w:val="uk-UA"/>
              </w:rPr>
              <w:t>Зменшен</w:t>
            </w:r>
            <w:r w:rsidR="004D2407">
              <w:rPr>
                <w:rFonts w:ascii="Times New Roman" w:hAnsi="Times New Roman" w:cs="Times New Roman"/>
                <w:sz w:val="24"/>
                <w:szCs w:val="24"/>
                <w:lang w:val="uk-UA"/>
              </w:rPr>
              <w:t>о</w:t>
            </w:r>
            <w:r w:rsidRPr="005A4D4F">
              <w:rPr>
                <w:rFonts w:ascii="Times New Roman" w:hAnsi="Times New Roman" w:cs="Times New Roman"/>
                <w:sz w:val="24"/>
                <w:szCs w:val="24"/>
                <w:lang w:val="uk-UA"/>
              </w:rPr>
              <w:t xml:space="preserve"> викид</w:t>
            </w:r>
            <w:r w:rsidR="004D2407">
              <w:rPr>
                <w:rFonts w:ascii="Times New Roman" w:hAnsi="Times New Roman" w:cs="Times New Roman"/>
                <w:sz w:val="24"/>
                <w:szCs w:val="24"/>
                <w:lang w:val="uk-UA"/>
              </w:rPr>
              <w:t>и</w:t>
            </w:r>
            <w:r w:rsidRPr="005A4D4F">
              <w:rPr>
                <w:rFonts w:ascii="Times New Roman" w:hAnsi="Times New Roman" w:cs="Times New Roman"/>
                <w:sz w:val="24"/>
                <w:szCs w:val="24"/>
                <w:lang w:val="uk-UA"/>
              </w:rPr>
              <w:t>:  2,3 т СО</w:t>
            </w:r>
            <w:r w:rsidRPr="005A4D4F">
              <w:rPr>
                <w:rFonts w:ascii="Times New Roman" w:hAnsi="Times New Roman" w:cs="Times New Roman"/>
                <w:sz w:val="24"/>
                <w:szCs w:val="24"/>
                <w:vertAlign w:val="superscript"/>
                <w:lang w:val="uk-UA"/>
              </w:rPr>
              <w:t>2</w:t>
            </w:r>
            <w:r w:rsidRPr="005A4D4F">
              <w:rPr>
                <w:rFonts w:ascii="Times New Roman" w:hAnsi="Times New Roman" w:cs="Times New Roman"/>
                <w:sz w:val="24"/>
                <w:szCs w:val="24"/>
                <w:lang w:val="uk-UA"/>
              </w:rPr>
              <w:t xml:space="preserve"> /рік</w:t>
            </w:r>
          </w:p>
        </w:tc>
      </w:tr>
      <w:tr w:rsidR="002F27B6" w:rsidRPr="001649AC" w:rsidTr="009D2D58">
        <w:tc>
          <w:tcPr>
            <w:tcW w:w="648" w:type="dxa"/>
            <w:vMerge/>
          </w:tcPr>
          <w:p w:rsidR="002F27B6" w:rsidRDefault="002F27B6" w:rsidP="002F27B6">
            <w:pPr>
              <w:spacing w:after="0" w:line="240" w:lineRule="auto"/>
              <w:jc w:val="center"/>
              <w:rPr>
                <w:rFonts w:ascii="Times New Roman" w:hAnsi="Times New Roman"/>
                <w:sz w:val="24"/>
                <w:szCs w:val="24"/>
                <w:lang w:val="uk-UA"/>
              </w:rPr>
            </w:pPr>
          </w:p>
        </w:tc>
        <w:tc>
          <w:tcPr>
            <w:tcW w:w="1587" w:type="dxa"/>
            <w:vMerge/>
          </w:tcPr>
          <w:p w:rsidR="002F27B6" w:rsidRDefault="002F27B6" w:rsidP="002F27B6">
            <w:pPr>
              <w:spacing w:after="0" w:line="240" w:lineRule="auto"/>
              <w:rPr>
                <w:rFonts w:ascii="Times New Roman" w:hAnsi="Times New Roman"/>
                <w:color w:val="000000"/>
                <w:sz w:val="24"/>
                <w:szCs w:val="24"/>
                <w:lang w:val="uk-UA"/>
              </w:rPr>
            </w:pPr>
          </w:p>
        </w:tc>
        <w:tc>
          <w:tcPr>
            <w:tcW w:w="1559"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992" w:type="dxa"/>
            <w:vMerge/>
          </w:tcPr>
          <w:p w:rsidR="002F27B6" w:rsidRPr="006E4A42" w:rsidRDefault="002F27B6" w:rsidP="002F27B6">
            <w:pPr>
              <w:jc w:val="center"/>
              <w:rPr>
                <w:rFonts w:ascii="Times New Roman" w:hAnsi="Times New Roman" w:cs="Times New Roman"/>
                <w:sz w:val="24"/>
                <w:szCs w:val="24"/>
                <w:lang w:val="uk-UA"/>
              </w:rPr>
            </w:pPr>
          </w:p>
        </w:tc>
        <w:tc>
          <w:tcPr>
            <w:tcW w:w="1418"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1417" w:type="dxa"/>
          </w:tcPr>
          <w:p w:rsidR="002F27B6" w:rsidRDefault="002F27B6" w:rsidP="002F27B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2F27B6" w:rsidRPr="00155FCB" w:rsidRDefault="002F27B6" w:rsidP="002F27B6">
            <w:pPr>
              <w:spacing w:after="0" w:line="240" w:lineRule="auto"/>
              <w:rPr>
                <w:rFonts w:ascii="Times New Roman" w:hAnsi="Times New Roman" w:cs="Times New Roman"/>
                <w:color w:val="000000"/>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1701" w:type="dxa"/>
            <w:vMerge/>
          </w:tcPr>
          <w:p w:rsidR="002F27B6" w:rsidRPr="00B17BDA" w:rsidRDefault="002F27B6" w:rsidP="002F27B6">
            <w:pPr>
              <w:spacing w:after="0" w:line="240" w:lineRule="auto"/>
              <w:jc w:val="both"/>
              <w:rPr>
                <w:rFonts w:ascii="Times New Roman" w:eastAsia="Batang" w:hAnsi="Times New Roman" w:cs="Times New Roman"/>
                <w:bCs/>
                <w:sz w:val="24"/>
                <w:szCs w:val="24"/>
                <w:lang w:val="uk-UA" w:eastAsia="ko-KR"/>
              </w:rPr>
            </w:pPr>
          </w:p>
        </w:tc>
      </w:tr>
      <w:tr w:rsidR="002F27B6" w:rsidRPr="001649AC" w:rsidTr="009D2D58">
        <w:tc>
          <w:tcPr>
            <w:tcW w:w="648" w:type="dxa"/>
            <w:vMerge/>
          </w:tcPr>
          <w:p w:rsidR="002F27B6" w:rsidRDefault="002F27B6" w:rsidP="002F27B6">
            <w:pPr>
              <w:spacing w:after="0" w:line="240" w:lineRule="auto"/>
              <w:jc w:val="center"/>
              <w:rPr>
                <w:rFonts w:ascii="Times New Roman" w:hAnsi="Times New Roman"/>
                <w:sz w:val="24"/>
                <w:szCs w:val="24"/>
                <w:lang w:val="uk-UA"/>
              </w:rPr>
            </w:pPr>
          </w:p>
        </w:tc>
        <w:tc>
          <w:tcPr>
            <w:tcW w:w="1587" w:type="dxa"/>
            <w:vMerge/>
          </w:tcPr>
          <w:p w:rsidR="002F27B6" w:rsidRDefault="002F27B6" w:rsidP="002F27B6">
            <w:pPr>
              <w:spacing w:after="0" w:line="240" w:lineRule="auto"/>
              <w:rPr>
                <w:rFonts w:ascii="Times New Roman" w:hAnsi="Times New Roman"/>
                <w:color w:val="000000"/>
                <w:sz w:val="24"/>
                <w:szCs w:val="24"/>
                <w:lang w:val="uk-UA"/>
              </w:rPr>
            </w:pPr>
          </w:p>
        </w:tc>
        <w:tc>
          <w:tcPr>
            <w:tcW w:w="1559"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992" w:type="dxa"/>
            <w:vMerge/>
          </w:tcPr>
          <w:p w:rsidR="002F27B6" w:rsidRPr="006E4A42" w:rsidRDefault="002F27B6" w:rsidP="002F27B6">
            <w:pPr>
              <w:jc w:val="center"/>
              <w:rPr>
                <w:rFonts w:ascii="Times New Roman" w:hAnsi="Times New Roman" w:cs="Times New Roman"/>
                <w:sz w:val="24"/>
                <w:szCs w:val="24"/>
                <w:lang w:val="uk-UA"/>
              </w:rPr>
            </w:pPr>
          </w:p>
        </w:tc>
        <w:tc>
          <w:tcPr>
            <w:tcW w:w="1418"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1417" w:type="dxa"/>
          </w:tcPr>
          <w:p w:rsidR="002F27B6" w:rsidRDefault="002F27B6" w:rsidP="002F27B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2F27B6" w:rsidRPr="00155FCB" w:rsidRDefault="002F27B6" w:rsidP="002F27B6">
            <w:pPr>
              <w:spacing w:after="0" w:line="240" w:lineRule="auto"/>
              <w:rPr>
                <w:rFonts w:ascii="Times New Roman" w:hAnsi="Times New Roman" w:cs="Times New Roman"/>
                <w:color w:val="000000"/>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p>
        </w:tc>
        <w:tc>
          <w:tcPr>
            <w:tcW w:w="1701" w:type="dxa"/>
            <w:vMerge/>
          </w:tcPr>
          <w:p w:rsidR="002F27B6" w:rsidRPr="00B17BDA" w:rsidRDefault="002F27B6" w:rsidP="002F27B6">
            <w:pPr>
              <w:spacing w:after="0" w:line="240" w:lineRule="auto"/>
              <w:jc w:val="both"/>
              <w:rPr>
                <w:rFonts w:ascii="Times New Roman" w:eastAsia="Batang" w:hAnsi="Times New Roman" w:cs="Times New Roman"/>
                <w:bCs/>
                <w:sz w:val="24"/>
                <w:szCs w:val="24"/>
                <w:lang w:val="uk-UA" w:eastAsia="ko-KR"/>
              </w:rPr>
            </w:pPr>
          </w:p>
        </w:tc>
      </w:tr>
      <w:tr w:rsidR="002F27B6" w:rsidRPr="001649AC" w:rsidTr="009D2D58">
        <w:tc>
          <w:tcPr>
            <w:tcW w:w="648" w:type="dxa"/>
            <w:vMerge/>
          </w:tcPr>
          <w:p w:rsidR="002F27B6" w:rsidRDefault="002F27B6" w:rsidP="002F27B6">
            <w:pPr>
              <w:spacing w:after="0" w:line="240" w:lineRule="auto"/>
              <w:jc w:val="center"/>
              <w:rPr>
                <w:rFonts w:ascii="Times New Roman" w:hAnsi="Times New Roman"/>
                <w:sz w:val="24"/>
                <w:szCs w:val="24"/>
                <w:lang w:val="uk-UA"/>
              </w:rPr>
            </w:pPr>
          </w:p>
        </w:tc>
        <w:tc>
          <w:tcPr>
            <w:tcW w:w="1587" w:type="dxa"/>
            <w:vMerge/>
          </w:tcPr>
          <w:p w:rsidR="002F27B6" w:rsidRDefault="002F27B6" w:rsidP="002F27B6">
            <w:pPr>
              <w:spacing w:after="0" w:line="240" w:lineRule="auto"/>
              <w:rPr>
                <w:rFonts w:ascii="Times New Roman" w:hAnsi="Times New Roman"/>
                <w:color w:val="000000"/>
                <w:sz w:val="24"/>
                <w:szCs w:val="24"/>
                <w:lang w:val="uk-UA"/>
              </w:rPr>
            </w:pPr>
          </w:p>
        </w:tc>
        <w:tc>
          <w:tcPr>
            <w:tcW w:w="1559"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992" w:type="dxa"/>
            <w:vMerge/>
          </w:tcPr>
          <w:p w:rsidR="002F27B6" w:rsidRPr="006E4A42" w:rsidRDefault="002F27B6" w:rsidP="002F27B6">
            <w:pPr>
              <w:jc w:val="center"/>
              <w:rPr>
                <w:rFonts w:ascii="Times New Roman" w:hAnsi="Times New Roman" w:cs="Times New Roman"/>
                <w:sz w:val="24"/>
                <w:szCs w:val="24"/>
                <w:lang w:val="uk-UA"/>
              </w:rPr>
            </w:pPr>
          </w:p>
        </w:tc>
        <w:tc>
          <w:tcPr>
            <w:tcW w:w="1418"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1417" w:type="dxa"/>
          </w:tcPr>
          <w:p w:rsidR="002F27B6" w:rsidRDefault="002F27B6" w:rsidP="002F27B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2F27B6" w:rsidRPr="00155FCB" w:rsidRDefault="002F27B6" w:rsidP="002F27B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2F27B6" w:rsidRPr="00155FCB" w:rsidRDefault="00357101"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2F27B6" w:rsidRPr="00B17BDA" w:rsidRDefault="002F27B6" w:rsidP="002F27B6">
            <w:pPr>
              <w:spacing w:after="0" w:line="240" w:lineRule="auto"/>
              <w:jc w:val="both"/>
              <w:rPr>
                <w:rFonts w:ascii="Times New Roman" w:eastAsia="Batang" w:hAnsi="Times New Roman" w:cs="Times New Roman"/>
                <w:bCs/>
                <w:sz w:val="24"/>
                <w:szCs w:val="24"/>
                <w:lang w:val="uk-UA" w:eastAsia="ko-KR"/>
              </w:rPr>
            </w:pPr>
          </w:p>
        </w:tc>
      </w:tr>
      <w:tr w:rsidR="002F27B6" w:rsidRPr="001649AC" w:rsidTr="009D2D58">
        <w:tc>
          <w:tcPr>
            <w:tcW w:w="648" w:type="dxa"/>
            <w:vMerge/>
          </w:tcPr>
          <w:p w:rsidR="002F27B6" w:rsidRDefault="002F27B6" w:rsidP="002F27B6">
            <w:pPr>
              <w:spacing w:after="0" w:line="240" w:lineRule="auto"/>
              <w:jc w:val="center"/>
              <w:rPr>
                <w:rFonts w:ascii="Times New Roman" w:hAnsi="Times New Roman"/>
                <w:sz w:val="24"/>
                <w:szCs w:val="24"/>
                <w:lang w:val="uk-UA"/>
              </w:rPr>
            </w:pPr>
          </w:p>
        </w:tc>
        <w:tc>
          <w:tcPr>
            <w:tcW w:w="1587" w:type="dxa"/>
            <w:vMerge/>
          </w:tcPr>
          <w:p w:rsidR="002F27B6" w:rsidRDefault="002F27B6" w:rsidP="002F27B6">
            <w:pPr>
              <w:spacing w:after="0" w:line="240" w:lineRule="auto"/>
              <w:rPr>
                <w:rFonts w:ascii="Times New Roman" w:hAnsi="Times New Roman"/>
                <w:color w:val="000000"/>
                <w:sz w:val="24"/>
                <w:szCs w:val="24"/>
                <w:lang w:val="uk-UA"/>
              </w:rPr>
            </w:pPr>
          </w:p>
        </w:tc>
        <w:tc>
          <w:tcPr>
            <w:tcW w:w="1559"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992" w:type="dxa"/>
            <w:vMerge/>
          </w:tcPr>
          <w:p w:rsidR="002F27B6" w:rsidRPr="006E4A42" w:rsidRDefault="002F27B6" w:rsidP="002F27B6">
            <w:pPr>
              <w:jc w:val="center"/>
              <w:rPr>
                <w:rFonts w:ascii="Times New Roman" w:hAnsi="Times New Roman" w:cs="Times New Roman"/>
                <w:sz w:val="24"/>
                <w:szCs w:val="24"/>
                <w:lang w:val="uk-UA"/>
              </w:rPr>
            </w:pPr>
          </w:p>
        </w:tc>
        <w:tc>
          <w:tcPr>
            <w:tcW w:w="1418" w:type="dxa"/>
            <w:vMerge/>
          </w:tcPr>
          <w:p w:rsidR="002F27B6" w:rsidRDefault="002F27B6" w:rsidP="002F27B6">
            <w:pPr>
              <w:spacing w:after="0" w:line="240" w:lineRule="auto"/>
              <w:rPr>
                <w:rFonts w:ascii="Times New Roman" w:hAnsi="Times New Roman" w:cs="Times New Roman"/>
                <w:color w:val="000000"/>
                <w:sz w:val="24"/>
                <w:szCs w:val="24"/>
                <w:lang w:val="uk-UA"/>
              </w:rPr>
            </w:pPr>
          </w:p>
        </w:tc>
        <w:tc>
          <w:tcPr>
            <w:tcW w:w="1417" w:type="dxa"/>
          </w:tcPr>
          <w:p w:rsidR="002F27B6" w:rsidRDefault="002F27B6" w:rsidP="002F27B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2F27B6" w:rsidRPr="00155FCB" w:rsidRDefault="002F27B6" w:rsidP="002F27B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198,0</w:t>
            </w: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1" w:type="dxa"/>
          </w:tcPr>
          <w:p w:rsidR="002F27B6" w:rsidRPr="00155FCB" w:rsidRDefault="002F27B6"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850" w:type="dxa"/>
          </w:tcPr>
          <w:p w:rsidR="002F27B6" w:rsidRPr="00155FCB" w:rsidRDefault="00357101" w:rsidP="002F27B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1701" w:type="dxa"/>
            <w:vMerge/>
          </w:tcPr>
          <w:p w:rsidR="002F27B6" w:rsidRPr="00B17BDA" w:rsidRDefault="002F27B6" w:rsidP="002F27B6">
            <w:pPr>
              <w:spacing w:after="0" w:line="240" w:lineRule="auto"/>
              <w:jc w:val="both"/>
              <w:rPr>
                <w:rFonts w:ascii="Times New Roman" w:eastAsia="Batang" w:hAnsi="Times New Roman" w:cs="Times New Roman"/>
                <w:bCs/>
                <w:sz w:val="24"/>
                <w:szCs w:val="24"/>
                <w:lang w:val="uk-UA" w:eastAsia="ko-KR"/>
              </w:rPr>
            </w:pPr>
          </w:p>
        </w:tc>
      </w:tr>
      <w:tr w:rsidR="00357101" w:rsidRPr="001649AC" w:rsidTr="009D2D58">
        <w:tc>
          <w:tcPr>
            <w:tcW w:w="648" w:type="dxa"/>
            <w:vMerge/>
          </w:tcPr>
          <w:p w:rsidR="00357101" w:rsidRDefault="00357101" w:rsidP="00357101">
            <w:pPr>
              <w:spacing w:after="0" w:line="240" w:lineRule="auto"/>
              <w:jc w:val="center"/>
              <w:rPr>
                <w:rFonts w:ascii="Times New Roman" w:hAnsi="Times New Roman"/>
                <w:sz w:val="24"/>
                <w:szCs w:val="24"/>
                <w:lang w:val="uk-UA"/>
              </w:rPr>
            </w:pPr>
          </w:p>
        </w:tc>
        <w:tc>
          <w:tcPr>
            <w:tcW w:w="1587" w:type="dxa"/>
            <w:vMerge/>
          </w:tcPr>
          <w:p w:rsidR="00357101" w:rsidRDefault="00357101" w:rsidP="00357101">
            <w:pPr>
              <w:spacing w:after="0" w:line="240" w:lineRule="auto"/>
              <w:rPr>
                <w:rFonts w:ascii="Times New Roman" w:hAnsi="Times New Roman"/>
                <w:color w:val="000000"/>
                <w:sz w:val="24"/>
                <w:szCs w:val="24"/>
                <w:lang w:val="uk-UA"/>
              </w:rPr>
            </w:pPr>
          </w:p>
        </w:tc>
        <w:tc>
          <w:tcPr>
            <w:tcW w:w="1559" w:type="dxa"/>
            <w:vMerge w:val="restart"/>
          </w:tcPr>
          <w:p w:rsidR="00357101" w:rsidRPr="005C516C" w:rsidRDefault="00357101" w:rsidP="00357101">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2.18. </w:t>
            </w:r>
            <w:r w:rsidRPr="00B17BDA">
              <w:rPr>
                <w:rFonts w:ascii="Times New Roman" w:eastAsia="Calibri" w:hAnsi="Times New Roman"/>
                <w:sz w:val="24"/>
                <w:szCs w:val="24"/>
                <w:lang w:val="uk-UA"/>
              </w:rPr>
              <w:t>Поточний ремонт будівель ДЮСШ, ДЮЦНВ (заміна дерев’яних віконних блоків на метало</w:t>
            </w:r>
            <w:r>
              <w:rPr>
                <w:rFonts w:ascii="Times New Roman" w:eastAsia="Calibri" w:hAnsi="Times New Roman"/>
                <w:sz w:val="24"/>
                <w:szCs w:val="24"/>
                <w:lang w:val="uk-UA"/>
              </w:rPr>
              <w:t>-</w:t>
            </w:r>
            <w:r w:rsidRPr="00B17BDA">
              <w:rPr>
                <w:rFonts w:ascii="Times New Roman" w:eastAsia="Calibri" w:hAnsi="Times New Roman"/>
                <w:sz w:val="24"/>
                <w:szCs w:val="24"/>
                <w:lang w:val="uk-UA"/>
              </w:rPr>
              <w:t>пластикові)</w:t>
            </w:r>
          </w:p>
        </w:tc>
        <w:tc>
          <w:tcPr>
            <w:tcW w:w="992" w:type="dxa"/>
            <w:vMerge w:val="restart"/>
          </w:tcPr>
          <w:p w:rsidR="00357101" w:rsidRPr="006E4A42" w:rsidRDefault="00357101" w:rsidP="00357101">
            <w:pPr>
              <w:jc w:val="center"/>
              <w:rPr>
                <w:rFonts w:ascii="Times New Roman" w:hAnsi="Times New Roman" w:cs="Times New Roman"/>
                <w:sz w:val="24"/>
                <w:szCs w:val="24"/>
                <w:lang w:val="uk-UA"/>
              </w:rPr>
            </w:pPr>
            <w:r w:rsidRPr="006E4A42">
              <w:rPr>
                <w:rFonts w:ascii="Times New Roman" w:hAnsi="Times New Roman" w:cs="Times New Roman"/>
                <w:sz w:val="24"/>
                <w:szCs w:val="24"/>
                <w:lang w:val="uk-UA"/>
              </w:rPr>
              <w:t>2025</w:t>
            </w:r>
            <w:r w:rsidR="006C4E7D">
              <w:rPr>
                <w:rFonts w:ascii="Times New Roman" w:hAnsi="Times New Roman" w:cs="Times New Roman"/>
                <w:sz w:val="24"/>
                <w:szCs w:val="24"/>
                <w:lang w:val="uk-UA"/>
              </w:rPr>
              <w:t>-2030 роки</w:t>
            </w:r>
          </w:p>
        </w:tc>
        <w:tc>
          <w:tcPr>
            <w:tcW w:w="1418" w:type="dxa"/>
            <w:vMerge w:val="restart"/>
          </w:tcPr>
          <w:p w:rsidR="00357101" w:rsidRPr="006E4A42" w:rsidRDefault="00357101" w:rsidP="00357101">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357101" w:rsidRPr="00F66986" w:rsidRDefault="00357101" w:rsidP="00357101">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357101" w:rsidRPr="00155FCB" w:rsidRDefault="00357101" w:rsidP="00357101">
            <w:pPr>
              <w:spacing w:after="0" w:line="240" w:lineRule="auto"/>
              <w:rPr>
                <w:rFonts w:ascii="Times New Roman" w:hAnsi="Times New Roman" w:cs="Times New Roman"/>
                <w:color w:val="000000"/>
                <w:sz w:val="24"/>
                <w:szCs w:val="24"/>
                <w:lang w:val="uk-UA"/>
              </w:rPr>
            </w:pP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1701" w:type="dxa"/>
            <w:vMerge w:val="restart"/>
          </w:tcPr>
          <w:p w:rsidR="00F64E96" w:rsidRPr="00F64E96" w:rsidRDefault="00F64E96" w:rsidP="00F64E96">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4D2407">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4D2407">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влі закладу на метало-пластикові.</w:t>
            </w:r>
            <w:r w:rsidRPr="00B17BDA">
              <w:rPr>
                <w:rFonts w:ascii="Times New Roman" w:eastAsia="Times New Roman" w:hAnsi="Times New Roman" w:cs="Times New Roman"/>
                <w:sz w:val="24"/>
                <w:szCs w:val="24"/>
                <w:lang w:val="uk-UA"/>
              </w:rPr>
              <w:t xml:space="preserve"> </w:t>
            </w:r>
            <w:r w:rsidRPr="00F64E96">
              <w:rPr>
                <w:rFonts w:ascii="Times New Roman" w:eastAsia="Times New Roman" w:hAnsi="Times New Roman" w:cs="Times New Roman"/>
                <w:sz w:val="24"/>
                <w:szCs w:val="24"/>
                <w:lang w:val="uk-UA"/>
              </w:rPr>
              <w:t xml:space="preserve">Рівень задоволеності 600 осіб </w:t>
            </w:r>
          </w:p>
          <w:p w:rsidR="00F64E96" w:rsidRPr="00F64E96" w:rsidRDefault="00F64E96" w:rsidP="00F64E96">
            <w:pPr>
              <w:pStyle w:val="ac"/>
              <w:spacing w:after="0"/>
              <w:rPr>
                <w:lang w:val="uk-UA"/>
              </w:rPr>
            </w:pPr>
            <w:r w:rsidRPr="00F64E96">
              <w:rPr>
                <w:lang w:val="uk-UA"/>
              </w:rPr>
              <w:t>Скорочен</w:t>
            </w:r>
            <w:r w:rsidR="004D2407">
              <w:rPr>
                <w:lang w:val="uk-UA"/>
              </w:rPr>
              <w:t>о</w:t>
            </w:r>
            <w:r w:rsidRPr="00F64E96">
              <w:rPr>
                <w:lang w:val="uk-UA"/>
              </w:rPr>
              <w:t xml:space="preserve"> споживання енерго</w:t>
            </w:r>
            <w:r>
              <w:rPr>
                <w:lang w:val="uk-UA"/>
              </w:rPr>
              <w:t>-</w:t>
            </w:r>
            <w:r w:rsidR="00020358">
              <w:rPr>
                <w:lang w:val="uk-UA"/>
              </w:rPr>
              <w:t xml:space="preserve">ресурсів: </w:t>
            </w:r>
            <w:r w:rsidRPr="00F64E96">
              <w:rPr>
                <w:lang w:val="uk-UA"/>
              </w:rPr>
              <w:t>19,5 МВт*год/рік</w:t>
            </w:r>
          </w:p>
          <w:p w:rsidR="00357101" w:rsidRPr="00AA7762" w:rsidRDefault="00F64E96" w:rsidP="00F64E96">
            <w:pPr>
              <w:spacing w:after="0" w:line="240" w:lineRule="auto"/>
              <w:rPr>
                <w:rFonts w:ascii="Times New Roman" w:hAnsi="Times New Roman" w:cs="Times New Roman"/>
                <w:sz w:val="24"/>
                <w:szCs w:val="24"/>
                <w:highlight w:val="yellow"/>
                <w:lang w:val="uk-UA"/>
              </w:rPr>
            </w:pPr>
            <w:r w:rsidRPr="00F64E96">
              <w:rPr>
                <w:rFonts w:ascii="Times New Roman" w:hAnsi="Times New Roman" w:cs="Times New Roman"/>
                <w:sz w:val="24"/>
                <w:szCs w:val="24"/>
                <w:lang w:val="uk-UA"/>
              </w:rPr>
              <w:t>Зменшен</w:t>
            </w:r>
            <w:r w:rsidR="004D2407">
              <w:rPr>
                <w:rFonts w:ascii="Times New Roman" w:hAnsi="Times New Roman" w:cs="Times New Roman"/>
                <w:sz w:val="24"/>
                <w:szCs w:val="24"/>
                <w:lang w:val="uk-UA"/>
              </w:rPr>
              <w:t>о</w:t>
            </w:r>
            <w:r w:rsidRPr="00F64E96">
              <w:rPr>
                <w:rFonts w:ascii="Times New Roman" w:hAnsi="Times New Roman" w:cs="Times New Roman"/>
                <w:sz w:val="24"/>
                <w:szCs w:val="24"/>
                <w:lang w:val="uk-UA"/>
              </w:rPr>
              <w:t xml:space="preserve"> викид</w:t>
            </w:r>
            <w:r w:rsidR="004D2407">
              <w:rPr>
                <w:rFonts w:ascii="Times New Roman" w:hAnsi="Times New Roman" w:cs="Times New Roman"/>
                <w:sz w:val="24"/>
                <w:szCs w:val="24"/>
                <w:lang w:val="uk-UA"/>
              </w:rPr>
              <w:t>и</w:t>
            </w:r>
            <w:r w:rsidRPr="00F64E96">
              <w:rPr>
                <w:rFonts w:ascii="Times New Roman" w:hAnsi="Times New Roman" w:cs="Times New Roman"/>
                <w:sz w:val="24"/>
                <w:szCs w:val="24"/>
                <w:lang w:val="uk-UA"/>
              </w:rPr>
              <w:t>:  8,4 т СО</w:t>
            </w:r>
            <w:r w:rsidRPr="00F64E96">
              <w:rPr>
                <w:rFonts w:ascii="Times New Roman" w:hAnsi="Times New Roman" w:cs="Times New Roman"/>
                <w:sz w:val="24"/>
                <w:szCs w:val="24"/>
                <w:vertAlign w:val="superscript"/>
                <w:lang w:val="uk-UA"/>
              </w:rPr>
              <w:t>2</w:t>
            </w:r>
            <w:r w:rsidRPr="00F64E96">
              <w:rPr>
                <w:rFonts w:ascii="Times New Roman" w:hAnsi="Times New Roman" w:cs="Times New Roman"/>
                <w:sz w:val="24"/>
                <w:szCs w:val="24"/>
                <w:lang w:val="uk-UA"/>
              </w:rPr>
              <w:t xml:space="preserve"> /рік</w:t>
            </w:r>
          </w:p>
        </w:tc>
      </w:tr>
      <w:tr w:rsidR="00357101" w:rsidRPr="001649AC" w:rsidTr="009D2D58">
        <w:tc>
          <w:tcPr>
            <w:tcW w:w="648" w:type="dxa"/>
            <w:vMerge/>
          </w:tcPr>
          <w:p w:rsidR="00357101" w:rsidRDefault="00357101" w:rsidP="00357101">
            <w:pPr>
              <w:spacing w:after="0" w:line="240" w:lineRule="auto"/>
              <w:jc w:val="center"/>
              <w:rPr>
                <w:rFonts w:ascii="Times New Roman" w:hAnsi="Times New Roman"/>
                <w:sz w:val="24"/>
                <w:szCs w:val="24"/>
                <w:lang w:val="uk-UA"/>
              </w:rPr>
            </w:pPr>
          </w:p>
        </w:tc>
        <w:tc>
          <w:tcPr>
            <w:tcW w:w="1587" w:type="dxa"/>
            <w:vMerge/>
          </w:tcPr>
          <w:p w:rsidR="00357101" w:rsidRDefault="00357101" w:rsidP="00357101">
            <w:pPr>
              <w:spacing w:after="0" w:line="240" w:lineRule="auto"/>
              <w:rPr>
                <w:rFonts w:ascii="Times New Roman" w:hAnsi="Times New Roman"/>
                <w:color w:val="000000"/>
                <w:sz w:val="24"/>
                <w:szCs w:val="24"/>
                <w:lang w:val="uk-UA"/>
              </w:rPr>
            </w:pPr>
          </w:p>
        </w:tc>
        <w:tc>
          <w:tcPr>
            <w:tcW w:w="1559" w:type="dxa"/>
            <w:vMerge/>
          </w:tcPr>
          <w:p w:rsidR="00357101" w:rsidRPr="005C516C" w:rsidRDefault="00357101" w:rsidP="00357101">
            <w:pPr>
              <w:spacing w:after="0" w:line="240" w:lineRule="auto"/>
              <w:rPr>
                <w:rFonts w:ascii="Times New Roman" w:hAnsi="Times New Roman" w:cs="Times New Roman"/>
                <w:color w:val="000000"/>
                <w:sz w:val="24"/>
                <w:szCs w:val="24"/>
                <w:lang w:val="uk-UA"/>
              </w:rPr>
            </w:pPr>
          </w:p>
        </w:tc>
        <w:tc>
          <w:tcPr>
            <w:tcW w:w="992" w:type="dxa"/>
            <w:vMerge/>
          </w:tcPr>
          <w:p w:rsidR="00357101" w:rsidRPr="005C516C" w:rsidRDefault="00357101" w:rsidP="00357101">
            <w:pPr>
              <w:rPr>
                <w:lang w:val="uk-UA"/>
              </w:rPr>
            </w:pPr>
          </w:p>
        </w:tc>
        <w:tc>
          <w:tcPr>
            <w:tcW w:w="1418" w:type="dxa"/>
            <w:vMerge/>
          </w:tcPr>
          <w:p w:rsidR="00357101" w:rsidRPr="005C516C" w:rsidRDefault="00357101" w:rsidP="00357101">
            <w:pPr>
              <w:spacing w:after="0" w:line="240" w:lineRule="auto"/>
              <w:rPr>
                <w:rFonts w:ascii="Times New Roman" w:hAnsi="Times New Roman" w:cs="Times New Roman"/>
                <w:color w:val="000000"/>
                <w:sz w:val="24"/>
                <w:szCs w:val="24"/>
                <w:lang w:val="uk-UA"/>
              </w:rPr>
            </w:pPr>
          </w:p>
        </w:tc>
        <w:tc>
          <w:tcPr>
            <w:tcW w:w="1417" w:type="dxa"/>
          </w:tcPr>
          <w:p w:rsidR="00357101" w:rsidRDefault="00357101" w:rsidP="00357101">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57101" w:rsidRPr="00155FCB" w:rsidRDefault="00357101" w:rsidP="00357101">
            <w:pPr>
              <w:spacing w:after="0" w:line="240" w:lineRule="auto"/>
              <w:rPr>
                <w:rFonts w:ascii="Times New Roman" w:hAnsi="Times New Roman" w:cs="Times New Roman"/>
                <w:color w:val="000000"/>
                <w:sz w:val="24"/>
                <w:szCs w:val="24"/>
                <w:lang w:val="uk-UA"/>
              </w:rPr>
            </w:pP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p>
        </w:tc>
        <w:tc>
          <w:tcPr>
            <w:tcW w:w="1701" w:type="dxa"/>
            <w:vMerge/>
          </w:tcPr>
          <w:p w:rsidR="00357101" w:rsidRPr="00AA7762" w:rsidRDefault="00357101" w:rsidP="00357101">
            <w:pPr>
              <w:spacing w:after="0" w:line="240" w:lineRule="auto"/>
              <w:rPr>
                <w:rFonts w:ascii="Times New Roman" w:hAnsi="Times New Roman" w:cs="Times New Roman"/>
                <w:sz w:val="24"/>
                <w:szCs w:val="24"/>
                <w:highlight w:val="yellow"/>
                <w:lang w:val="uk-UA"/>
              </w:rPr>
            </w:pPr>
          </w:p>
        </w:tc>
      </w:tr>
      <w:tr w:rsidR="00357101" w:rsidRPr="001649AC" w:rsidTr="009D2D58">
        <w:tc>
          <w:tcPr>
            <w:tcW w:w="648" w:type="dxa"/>
            <w:vMerge/>
          </w:tcPr>
          <w:p w:rsidR="00357101" w:rsidRDefault="00357101" w:rsidP="00357101">
            <w:pPr>
              <w:spacing w:after="0" w:line="240" w:lineRule="auto"/>
              <w:jc w:val="center"/>
              <w:rPr>
                <w:rFonts w:ascii="Times New Roman" w:hAnsi="Times New Roman"/>
                <w:sz w:val="24"/>
                <w:szCs w:val="24"/>
                <w:lang w:val="uk-UA"/>
              </w:rPr>
            </w:pPr>
          </w:p>
        </w:tc>
        <w:tc>
          <w:tcPr>
            <w:tcW w:w="1587" w:type="dxa"/>
            <w:vMerge/>
          </w:tcPr>
          <w:p w:rsidR="00357101" w:rsidRDefault="00357101" w:rsidP="00357101">
            <w:pPr>
              <w:spacing w:after="0" w:line="240" w:lineRule="auto"/>
              <w:rPr>
                <w:rFonts w:ascii="Times New Roman" w:hAnsi="Times New Roman"/>
                <w:color w:val="000000"/>
                <w:sz w:val="24"/>
                <w:szCs w:val="24"/>
                <w:lang w:val="uk-UA"/>
              </w:rPr>
            </w:pPr>
          </w:p>
        </w:tc>
        <w:tc>
          <w:tcPr>
            <w:tcW w:w="1559" w:type="dxa"/>
            <w:vMerge/>
          </w:tcPr>
          <w:p w:rsidR="00357101" w:rsidRPr="005C516C" w:rsidRDefault="00357101" w:rsidP="00357101">
            <w:pPr>
              <w:spacing w:after="0" w:line="240" w:lineRule="auto"/>
              <w:rPr>
                <w:rFonts w:ascii="Times New Roman" w:hAnsi="Times New Roman" w:cs="Times New Roman"/>
                <w:color w:val="000000"/>
                <w:sz w:val="24"/>
                <w:szCs w:val="24"/>
                <w:lang w:val="uk-UA"/>
              </w:rPr>
            </w:pPr>
          </w:p>
        </w:tc>
        <w:tc>
          <w:tcPr>
            <w:tcW w:w="992" w:type="dxa"/>
            <w:vMerge/>
          </w:tcPr>
          <w:p w:rsidR="00357101" w:rsidRPr="005C516C" w:rsidRDefault="00357101" w:rsidP="00357101">
            <w:pPr>
              <w:rPr>
                <w:lang w:val="uk-UA"/>
              </w:rPr>
            </w:pPr>
          </w:p>
        </w:tc>
        <w:tc>
          <w:tcPr>
            <w:tcW w:w="1418" w:type="dxa"/>
            <w:vMerge/>
          </w:tcPr>
          <w:p w:rsidR="00357101" w:rsidRPr="005C516C" w:rsidRDefault="00357101" w:rsidP="00357101">
            <w:pPr>
              <w:spacing w:after="0" w:line="240" w:lineRule="auto"/>
              <w:rPr>
                <w:rFonts w:ascii="Times New Roman" w:hAnsi="Times New Roman" w:cs="Times New Roman"/>
                <w:color w:val="000000"/>
                <w:sz w:val="24"/>
                <w:szCs w:val="24"/>
                <w:lang w:val="uk-UA"/>
              </w:rPr>
            </w:pPr>
          </w:p>
        </w:tc>
        <w:tc>
          <w:tcPr>
            <w:tcW w:w="1417" w:type="dxa"/>
          </w:tcPr>
          <w:p w:rsidR="00357101" w:rsidRDefault="00357101" w:rsidP="00357101">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57101" w:rsidRPr="00155FCB" w:rsidRDefault="00357101" w:rsidP="0035710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127,2</w:t>
            </w:r>
          </w:p>
        </w:tc>
        <w:tc>
          <w:tcPr>
            <w:tcW w:w="851" w:type="dxa"/>
          </w:tcPr>
          <w:p w:rsidR="00357101" w:rsidRPr="00155FCB" w:rsidRDefault="00357101" w:rsidP="0035710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20,2</w:t>
            </w: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27,0</w:t>
            </w: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w:t>
            </w: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w:t>
            </w:r>
          </w:p>
        </w:tc>
        <w:tc>
          <w:tcPr>
            <w:tcW w:w="851" w:type="dxa"/>
          </w:tcPr>
          <w:p w:rsidR="00357101" w:rsidRPr="00155FCB" w:rsidRDefault="00357101" w:rsidP="0035710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w:t>
            </w:r>
          </w:p>
        </w:tc>
        <w:tc>
          <w:tcPr>
            <w:tcW w:w="850" w:type="dxa"/>
          </w:tcPr>
          <w:p w:rsidR="00357101" w:rsidRPr="00155FCB" w:rsidRDefault="00357101" w:rsidP="00357101">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w:t>
            </w:r>
          </w:p>
        </w:tc>
        <w:tc>
          <w:tcPr>
            <w:tcW w:w="1701" w:type="dxa"/>
            <w:vMerge/>
          </w:tcPr>
          <w:p w:rsidR="00357101" w:rsidRPr="009E28FB" w:rsidRDefault="00357101" w:rsidP="00357101">
            <w:pPr>
              <w:spacing w:after="0" w:line="240" w:lineRule="auto"/>
              <w:rPr>
                <w:rFonts w:ascii="Times New Roman" w:hAnsi="Times New Roman"/>
                <w:sz w:val="24"/>
                <w:szCs w:val="24"/>
                <w:highlight w:val="yellow"/>
                <w:lang w:val="uk-UA"/>
              </w:rPr>
            </w:pPr>
          </w:p>
        </w:tc>
      </w:tr>
      <w:tr w:rsidR="00BF3036" w:rsidRPr="001649AC" w:rsidTr="009D2D58">
        <w:tc>
          <w:tcPr>
            <w:tcW w:w="648" w:type="dxa"/>
            <w:vMerge/>
          </w:tcPr>
          <w:p w:rsidR="00BF3036" w:rsidRDefault="00BF3036" w:rsidP="00BF3036">
            <w:pPr>
              <w:spacing w:after="0" w:line="240" w:lineRule="auto"/>
              <w:jc w:val="center"/>
              <w:rPr>
                <w:rFonts w:ascii="Times New Roman" w:hAnsi="Times New Roman"/>
                <w:sz w:val="24"/>
                <w:szCs w:val="24"/>
                <w:lang w:val="uk-UA"/>
              </w:rPr>
            </w:pPr>
          </w:p>
        </w:tc>
        <w:tc>
          <w:tcPr>
            <w:tcW w:w="1587" w:type="dxa"/>
            <w:vMerge/>
          </w:tcPr>
          <w:p w:rsidR="00BF3036" w:rsidRDefault="00BF3036" w:rsidP="00BF3036">
            <w:pPr>
              <w:spacing w:after="0" w:line="240" w:lineRule="auto"/>
              <w:rPr>
                <w:rFonts w:ascii="Times New Roman" w:hAnsi="Times New Roman"/>
                <w:color w:val="000000"/>
                <w:sz w:val="24"/>
                <w:szCs w:val="24"/>
                <w:lang w:val="uk-UA"/>
              </w:rPr>
            </w:pPr>
          </w:p>
        </w:tc>
        <w:tc>
          <w:tcPr>
            <w:tcW w:w="1559" w:type="dxa"/>
            <w:vMerge/>
          </w:tcPr>
          <w:p w:rsidR="00BF3036" w:rsidRPr="005C516C" w:rsidRDefault="00BF3036" w:rsidP="00BF3036">
            <w:pPr>
              <w:spacing w:after="0" w:line="240" w:lineRule="auto"/>
              <w:rPr>
                <w:rFonts w:ascii="Times New Roman" w:hAnsi="Times New Roman" w:cs="Times New Roman"/>
                <w:color w:val="000000"/>
                <w:sz w:val="24"/>
                <w:szCs w:val="24"/>
                <w:lang w:val="uk-UA"/>
              </w:rPr>
            </w:pPr>
          </w:p>
        </w:tc>
        <w:tc>
          <w:tcPr>
            <w:tcW w:w="992" w:type="dxa"/>
            <w:vMerge/>
          </w:tcPr>
          <w:p w:rsidR="00BF3036" w:rsidRPr="005C516C" w:rsidRDefault="00BF3036" w:rsidP="00BF3036">
            <w:pPr>
              <w:rPr>
                <w:lang w:val="uk-UA"/>
              </w:rPr>
            </w:pPr>
          </w:p>
        </w:tc>
        <w:tc>
          <w:tcPr>
            <w:tcW w:w="1418" w:type="dxa"/>
            <w:vMerge/>
          </w:tcPr>
          <w:p w:rsidR="00BF3036" w:rsidRPr="005C516C" w:rsidRDefault="00BF3036" w:rsidP="00BF3036">
            <w:pPr>
              <w:spacing w:after="0" w:line="240" w:lineRule="auto"/>
              <w:rPr>
                <w:rFonts w:ascii="Times New Roman" w:hAnsi="Times New Roman" w:cs="Times New Roman"/>
                <w:color w:val="000000"/>
                <w:sz w:val="24"/>
                <w:szCs w:val="24"/>
                <w:lang w:val="uk-UA"/>
              </w:rPr>
            </w:pPr>
          </w:p>
        </w:tc>
        <w:tc>
          <w:tcPr>
            <w:tcW w:w="1417" w:type="dxa"/>
          </w:tcPr>
          <w:p w:rsidR="00BF3036" w:rsidRDefault="00BF3036" w:rsidP="00BF303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F3036" w:rsidRPr="00155FCB" w:rsidRDefault="00BF3036" w:rsidP="00BF303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1144,8</w:t>
            </w:r>
          </w:p>
        </w:tc>
        <w:tc>
          <w:tcPr>
            <w:tcW w:w="851"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181,8</w:t>
            </w:r>
          </w:p>
        </w:tc>
        <w:tc>
          <w:tcPr>
            <w:tcW w:w="850"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243,0</w:t>
            </w:r>
          </w:p>
        </w:tc>
        <w:tc>
          <w:tcPr>
            <w:tcW w:w="851"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180,0</w:t>
            </w:r>
          </w:p>
        </w:tc>
        <w:tc>
          <w:tcPr>
            <w:tcW w:w="850"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180,0</w:t>
            </w:r>
          </w:p>
        </w:tc>
        <w:tc>
          <w:tcPr>
            <w:tcW w:w="851"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180,0</w:t>
            </w:r>
          </w:p>
        </w:tc>
        <w:tc>
          <w:tcPr>
            <w:tcW w:w="850"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180,0</w:t>
            </w:r>
          </w:p>
        </w:tc>
        <w:tc>
          <w:tcPr>
            <w:tcW w:w="1701" w:type="dxa"/>
            <w:vMerge/>
          </w:tcPr>
          <w:p w:rsidR="00BF3036" w:rsidRPr="009E28FB" w:rsidRDefault="00BF3036" w:rsidP="00BF3036">
            <w:pPr>
              <w:spacing w:after="0" w:line="240" w:lineRule="auto"/>
              <w:rPr>
                <w:rFonts w:ascii="Times New Roman" w:hAnsi="Times New Roman"/>
                <w:sz w:val="24"/>
                <w:szCs w:val="24"/>
                <w:highlight w:val="yellow"/>
                <w:lang w:val="uk-UA"/>
              </w:rPr>
            </w:pPr>
          </w:p>
        </w:tc>
      </w:tr>
      <w:tr w:rsidR="00BF3036" w:rsidRPr="001649AC" w:rsidTr="009D2D58">
        <w:tc>
          <w:tcPr>
            <w:tcW w:w="648" w:type="dxa"/>
            <w:vMerge/>
          </w:tcPr>
          <w:p w:rsidR="00BF3036" w:rsidRDefault="00BF3036" w:rsidP="00BF3036">
            <w:pPr>
              <w:spacing w:after="0" w:line="240" w:lineRule="auto"/>
              <w:jc w:val="center"/>
              <w:rPr>
                <w:rFonts w:ascii="Times New Roman" w:hAnsi="Times New Roman"/>
                <w:sz w:val="24"/>
                <w:szCs w:val="24"/>
                <w:lang w:val="uk-UA"/>
              </w:rPr>
            </w:pPr>
          </w:p>
        </w:tc>
        <w:tc>
          <w:tcPr>
            <w:tcW w:w="1587" w:type="dxa"/>
            <w:vMerge/>
          </w:tcPr>
          <w:p w:rsidR="00BF3036" w:rsidRDefault="00BF3036" w:rsidP="00BF3036">
            <w:pPr>
              <w:spacing w:after="0" w:line="240" w:lineRule="auto"/>
              <w:rPr>
                <w:rFonts w:ascii="Times New Roman" w:hAnsi="Times New Roman"/>
                <w:color w:val="000000"/>
                <w:sz w:val="24"/>
                <w:szCs w:val="24"/>
                <w:lang w:val="uk-UA"/>
              </w:rPr>
            </w:pPr>
          </w:p>
        </w:tc>
        <w:tc>
          <w:tcPr>
            <w:tcW w:w="1559" w:type="dxa"/>
            <w:vMerge/>
          </w:tcPr>
          <w:p w:rsidR="00BF3036" w:rsidRPr="005C516C" w:rsidRDefault="00BF3036" w:rsidP="00BF3036">
            <w:pPr>
              <w:spacing w:after="0" w:line="240" w:lineRule="auto"/>
              <w:rPr>
                <w:rFonts w:ascii="Times New Roman" w:hAnsi="Times New Roman" w:cs="Times New Roman"/>
                <w:color w:val="000000"/>
                <w:sz w:val="24"/>
                <w:szCs w:val="24"/>
                <w:lang w:val="uk-UA"/>
              </w:rPr>
            </w:pPr>
          </w:p>
        </w:tc>
        <w:tc>
          <w:tcPr>
            <w:tcW w:w="992" w:type="dxa"/>
            <w:vMerge/>
          </w:tcPr>
          <w:p w:rsidR="00BF3036" w:rsidRPr="005C516C" w:rsidRDefault="00BF3036" w:rsidP="00BF3036">
            <w:pPr>
              <w:rPr>
                <w:lang w:val="uk-UA"/>
              </w:rPr>
            </w:pPr>
          </w:p>
        </w:tc>
        <w:tc>
          <w:tcPr>
            <w:tcW w:w="1418" w:type="dxa"/>
            <w:vMerge/>
          </w:tcPr>
          <w:p w:rsidR="00BF3036" w:rsidRPr="005C516C" w:rsidRDefault="00BF3036" w:rsidP="00BF3036">
            <w:pPr>
              <w:spacing w:after="0" w:line="240" w:lineRule="auto"/>
              <w:rPr>
                <w:rFonts w:ascii="Times New Roman" w:hAnsi="Times New Roman" w:cs="Times New Roman"/>
                <w:color w:val="000000"/>
                <w:sz w:val="24"/>
                <w:szCs w:val="24"/>
                <w:lang w:val="uk-UA"/>
              </w:rPr>
            </w:pPr>
          </w:p>
        </w:tc>
        <w:tc>
          <w:tcPr>
            <w:tcW w:w="1417" w:type="dxa"/>
          </w:tcPr>
          <w:p w:rsidR="00BF3036" w:rsidRDefault="00BF3036" w:rsidP="00BF303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F3036" w:rsidRPr="00155FCB" w:rsidRDefault="00BF3036" w:rsidP="00BF303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1272,0</w:t>
            </w:r>
          </w:p>
        </w:tc>
        <w:tc>
          <w:tcPr>
            <w:tcW w:w="851"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202,0</w:t>
            </w:r>
          </w:p>
        </w:tc>
        <w:tc>
          <w:tcPr>
            <w:tcW w:w="850"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270,0</w:t>
            </w:r>
          </w:p>
        </w:tc>
        <w:tc>
          <w:tcPr>
            <w:tcW w:w="851"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200,0</w:t>
            </w:r>
          </w:p>
        </w:tc>
        <w:tc>
          <w:tcPr>
            <w:tcW w:w="850"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200,0</w:t>
            </w:r>
          </w:p>
        </w:tc>
        <w:tc>
          <w:tcPr>
            <w:tcW w:w="851"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200,0</w:t>
            </w:r>
          </w:p>
        </w:tc>
        <w:tc>
          <w:tcPr>
            <w:tcW w:w="850" w:type="dxa"/>
          </w:tcPr>
          <w:p w:rsidR="00BF3036" w:rsidRPr="00155FCB" w:rsidRDefault="00BF3036" w:rsidP="00BF3036">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200,0</w:t>
            </w:r>
          </w:p>
        </w:tc>
        <w:tc>
          <w:tcPr>
            <w:tcW w:w="1701" w:type="dxa"/>
            <w:vMerge/>
          </w:tcPr>
          <w:p w:rsidR="00BF3036" w:rsidRPr="009E28FB" w:rsidRDefault="00BF3036" w:rsidP="00BF3036">
            <w:pPr>
              <w:spacing w:after="0" w:line="240" w:lineRule="auto"/>
              <w:rPr>
                <w:rFonts w:ascii="Times New Roman" w:hAnsi="Times New Roman"/>
                <w:sz w:val="24"/>
                <w:szCs w:val="24"/>
                <w:highlight w:val="yellow"/>
                <w:lang w:val="uk-UA"/>
              </w:rPr>
            </w:pPr>
          </w:p>
        </w:tc>
      </w:tr>
      <w:tr w:rsidR="00A1342D" w:rsidRPr="001649AC" w:rsidTr="009D2D58">
        <w:tc>
          <w:tcPr>
            <w:tcW w:w="648" w:type="dxa"/>
            <w:vMerge/>
          </w:tcPr>
          <w:p w:rsidR="00A1342D" w:rsidRDefault="00A1342D" w:rsidP="00A1342D">
            <w:pPr>
              <w:spacing w:after="0" w:line="240" w:lineRule="auto"/>
              <w:jc w:val="center"/>
              <w:rPr>
                <w:rFonts w:ascii="Times New Roman" w:hAnsi="Times New Roman"/>
                <w:sz w:val="24"/>
                <w:szCs w:val="24"/>
                <w:lang w:val="uk-UA"/>
              </w:rPr>
            </w:pPr>
          </w:p>
        </w:tc>
        <w:tc>
          <w:tcPr>
            <w:tcW w:w="1587" w:type="dxa"/>
            <w:vMerge/>
          </w:tcPr>
          <w:p w:rsidR="00A1342D" w:rsidRDefault="00A1342D" w:rsidP="00A1342D">
            <w:pPr>
              <w:spacing w:after="0" w:line="240" w:lineRule="auto"/>
              <w:rPr>
                <w:rFonts w:ascii="Times New Roman" w:hAnsi="Times New Roman"/>
                <w:color w:val="000000"/>
                <w:sz w:val="24"/>
                <w:szCs w:val="24"/>
                <w:lang w:val="uk-UA"/>
              </w:rPr>
            </w:pPr>
          </w:p>
        </w:tc>
        <w:tc>
          <w:tcPr>
            <w:tcW w:w="1559" w:type="dxa"/>
            <w:vMerge w:val="restart"/>
          </w:tcPr>
          <w:p w:rsidR="00A1342D" w:rsidRPr="005C516C" w:rsidRDefault="00A1342D" w:rsidP="00A1342D">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2.19. </w:t>
            </w:r>
            <w:r w:rsidRPr="00B17BDA">
              <w:rPr>
                <w:rFonts w:ascii="Times New Roman" w:eastAsia="Calibri" w:hAnsi="Times New Roman"/>
                <w:sz w:val="24"/>
                <w:szCs w:val="24"/>
                <w:lang w:val="uk-UA"/>
              </w:rPr>
              <w:t xml:space="preserve">Поточний ремонт </w:t>
            </w:r>
            <w:r w:rsidRPr="00B17BDA">
              <w:rPr>
                <w:rFonts w:ascii="Times New Roman" w:eastAsia="Calibri" w:hAnsi="Times New Roman"/>
                <w:sz w:val="24"/>
                <w:szCs w:val="24"/>
                <w:lang w:val="uk-UA"/>
              </w:rPr>
              <w:lastRenderedPageBreak/>
              <w:t>будівель гімназій №№ 1, 2, 3, 4, 5, 6, 8, 9, 10, Підгород</w:t>
            </w:r>
            <w:r>
              <w:rPr>
                <w:rFonts w:ascii="Times New Roman" w:eastAsia="Calibri" w:hAnsi="Times New Roman"/>
                <w:sz w:val="24"/>
                <w:szCs w:val="24"/>
                <w:lang w:val="uk-UA"/>
              </w:rPr>
              <w:t>-</w:t>
            </w:r>
            <w:r w:rsidRPr="00B17BDA">
              <w:rPr>
                <w:rFonts w:ascii="Times New Roman" w:eastAsia="Calibri" w:hAnsi="Times New Roman"/>
                <w:sz w:val="24"/>
                <w:szCs w:val="24"/>
                <w:lang w:val="uk-UA"/>
              </w:rPr>
              <w:t>нянської гімназії, Грушівської гімназії, Кінець</w:t>
            </w:r>
            <w:r>
              <w:rPr>
                <w:rFonts w:ascii="Times New Roman" w:eastAsia="Calibri" w:hAnsi="Times New Roman"/>
                <w:sz w:val="24"/>
                <w:szCs w:val="24"/>
                <w:lang w:val="uk-UA"/>
              </w:rPr>
              <w:t>-</w:t>
            </w:r>
            <w:r w:rsidRPr="00B17BDA">
              <w:rPr>
                <w:rFonts w:ascii="Times New Roman" w:eastAsia="Calibri" w:hAnsi="Times New Roman"/>
                <w:sz w:val="24"/>
                <w:szCs w:val="24"/>
                <w:lang w:val="uk-UA"/>
              </w:rPr>
              <w:t>пільської гімназії, Чаусівської гімназії, ліцею «Престиж», ліцею «Ерудит» (заміна дерев’яних віконних блоків на металоплас</w:t>
            </w:r>
            <w:r w:rsidR="00304CB2">
              <w:rPr>
                <w:rFonts w:ascii="Times New Roman" w:eastAsia="Calibri" w:hAnsi="Times New Roman"/>
                <w:sz w:val="24"/>
                <w:szCs w:val="24"/>
                <w:lang w:val="uk-UA"/>
              </w:rPr>
              <w:t>-</w:t>
            </w:r>
            <w:r w:rsidRPr="00B17BDA">
              <w:rPr>
                <w:rFonts w:ascii="Times New Roman" w:eastAsia="Calibri" w:hAnsi="Times New Roman"/>
                <w:sz w:val="24"/>
                <w:szCs w:val="24"/>
                <w:lang w:val="uk-UA"/>
              </w:rPr>
              <w:t>тикові)</w:t>
            </w:r>
          </w:p>
        </w:tc>
        <w:tc>
          <w:tcPr>
            <w:tcW w:w="992" w:type="dxa"/>
            <w:vMerge w:val="restart"/>
          </w:tcPr>
          <w:p w:rsidR="00A1342D" w:rsidRPr="005C516C" w:rsidRDefault="00D52F94" w:rsidP="00A1342D">
            <w:pPr>
              <w:rPr>
                <w:lang w:val="uk-UA"/>
              </w:rPr>
            </w:pPr>
            <w:r w:rsidRPr="006E4A42">
              <w:rPr>
                <w:rFonts w:ascii="Times New Roman" w:hAnsi="Times New Roman" w:cs="Times New Roman"/>
                <w:sz w:val="24"/>
                <w:szCs w:val="24"/>
                <w:lang w:val="uk-UA"/>
              </w:rPr>
              <w:lastRenderedPageBreak/>
              <w:t>2025</w:t>
            </w:r>
            <w:r>
              <w:rPr>
                <w:rFonts w:ascii="Times New Roman" w:hAnsi="Times New Roman" w:cs="Times New Roman"/>
                <w:sz w:val="24"/>
                <w:szCs w:val="24"/>
                <w:lang w:val="uk-UA"/>
              </w:rPr>
              <w:t xml:space="preserve">-2030 </w:t>
            </w:r>
            <w:r>
              <w:rPr>
                <w:rFonts w:ascii="Times New Roman" w:hAnsi="Times New Roman" w:cs="Times New Roman"/>
                <w:sz w:val="24"/>
                <w:szCs w:val="24"/>
                <w:lang w:val="uk-UA"/>
              </w:rPr>
              <w:lastRenderedPageBreak/>
              <w:t>роки</w:t>
            </w:r>
          </w:p>
        </w:tc>
        <w:tc>
          <w:tcPr>
            <w:tcW w:w="1418" w:type="dxa"/>
            <w:vMerge w:val="restart"/>
          </w:tcPr>
          <w:p w:rsidR="00A1342D" w:rsidRPr="005C516C" w:rsidRDefault="00D52F94" w:rsidP="00A1342D">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 xml:space="preserve">Управління освіти міської </w:t>
            </w:r>
            <w:r>
              <w:rPr>
                <w:rFonts w:ascii="Times New Roman" w:hAnsi="Times New Roman" w:cs="Times New Roman"/>
                <w:color w:val="000000"/>
                <w:sz w:val="24"/>
                <w:szCs w:val="24"/>
                <w:lang w:val="uk-UA"/>
              </w:rPr>
              <w:lastRenderedPageBreak/>
              <w:t>ради</w:t>
            </w:r>
          </w:p>
        </w:tc>
        <w:tc>
          <w:tcPr>
            <w:tcW w:w="1417" w:type="dxa"/>
          </w:tcPr>
          <w:p w:rsidR="00A1342D" w:rsidRPr="00F66986" w:rsidRDefault="00A1342D" w:rsidP="00A1342D">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A1342D" w:rsidRPr="00155FCB" w:rsidRDefault="00A1342D" w:rsidP="00A1342D">
            <w:pPr>
              <w:spacing w:after="0" w:line="240" w:lineRule="auto"/>
              <w:rPr>
                <w:rFonts w:ascii="Times New Roman" w:hAnsi="Times New Roman" w:cs="Times New Roman"/>
                <w:color w:val="000000"/>
                <w:sz w:val="24"/>
                <w:szCs w:val="24"/>
                <w:lang w:val="uk-UA"/>
              </w:rPr>
            </w:pP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1701" w:type="dxa"/>
            <w:vMerge w:val="restart"/>
          </w:tcPr>
          <w:p w:rsidR="00BA6B8C" w:rsidRPr="00572079" w:rsidRDefault="00BA6B8C" w:rsidP="00BA6B8C">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4D2407">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4D2407">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w:t>
            </w:r>
            <w:r w:rsidRPr="00B17BDA">
              <w:rPr>
                <w:rFonts w:ascii="Times New Roman" w:eastAsia="Batang" w:hAnsi="Times New Roman" w:cs="Times New Roman"/>
                <w:bCs/>
                <w:sz w:val="24"/>
                <w:szCs w:val="24"/>
                <w:lang w:val="uk-UA" w:eastAsia="ko-KR"/>
              </w:rPr>
              <w:lastRenderedPageBreak/>
              <w:t xml:space="preserve">шляхом </w:t>
            </w:r>
            <w:r w:rsidRPr="00B17BDA">
              <w:rPr>
                <w:rFonts w:ascii="Times New Roman" w:hAnsi="Times New Roman" w:cs="Times New Roman"/>
                <w:sz w:val="24"/>
                <w:szCs w:val="24"/>
                <w:lang w:val="uk-UA"/>
              </w:rPr>
              <w:t>заміни віконних блоків буді</w:t>
            </w:r>
            <w:r>
              <w:rPr>
                <w:rFonts w:ascii="Times New Roman" w:hAnsi="Times New Roman" w:cs="Times New Roman"/>
                <w:sz w:val="24"/>
                <w:szCs w:val="24"/>
                <w:lang w:val="uk-UA"/>
              </w:rPr>
              <w:t>влі закладу на метало-</w:t>
            </w:r>
            <w:r w:rsidRPr="00572079">
              <w:rPr>
                <w:rFonts w:ascii="Times New Roman" w:hAnsi="Times New Roman" w:cs="Times New Roman"/>
                <w:sz w:val="24"/>
                <w:szCs w:val="24"/>
                <w:lang w:val="uk-UA"/>
              </w:rPr>
              <w:t>пластикові.</w:t>
            </w:r>
            <w:r w:rsidRPr="00572079">
              <w:rPr>
                <w:rFonts w:ascii="Times New Roman" w:eastAsia="Times New Roman" w:hAnsi="Times New Roman" w:cs="Times New Roman"/>
                <w:sz w:val="24"/>
                <w:szCs w:val="24"/>
                <w:lang w:val="uk-UA"/>
              </w:rPr>
              <w:t xml:space="preserve"> Рівень задоволеності 8300 осіб </w:t>
            </w:r>
          </w:p>
          <w:p w:rsidR="00BA6B8C" w:rsidRPr="00572079" w:rsidRDefault="00BA6B8C" w:rsidP="00BA6B8C">
            <w:pPr>
              <w:pStyle w:val="ac"/>
              <w:spacing w:after="0"/>
              <w:rPr>
                <w:lang w:val="uk-UA"/>
              </w:rPr>
            </w:pPr>
            <w:r w:rsidRPr="00572079">
              <w:rPr>
                <w:lang w:val="uk-UA"/>
              </w:rPr>
              <w:t>Скорочен</w:t>
            </w:r>
            <w:r w:rsidR="004D2407">
              <w:rPr>
                <w:lang w:val="uk-UA"/>
              </w:rPr>
              <w:t>о</w:t>
            </w:r>
            <w:r w:rsidRPr="00572079">
              <w:rPr>
                <w:lang w:val="uk-UA"/>
              </w:rPr>
              <w:t xml:space="preserve"> споживання енерго</w:t>
            </w:r>
            <w:r w:rsidR="00D52F94">
              <w:rPr>
                <w:lang w:val="uk-UA"/>
              </w:rPr>
              <w:t>-</w:t>
            </w:r>
            <w:r w:rsidR="00020358">
              <w:rPr>
                <w:lang w:val="uk-UA"/>
              </w:rPr>
              <w:t xml:space="preserve">ресурсів: </w:t>
            </w:r>
            <w:r w:rsidRPr="00572079">
              <w:rPr>
                <w:lang w:val="uk-UA"/>
              </w:rPr>
              <w:t>249,9 МВт*год/рік</w:t>
            </w:r>
          </w:p>
          <w:p w:rsidR="00A1342D" w:rsidRPr="009E28FB" w:rsidRDefault="00BA6B8C" w:rsidP="00BA6B8C">
            <w:pPr>
              <w:spacing w:after="0" w:line="240" w:lineRule="auto"/>
              <w:rPr>
                <w:rFonts w:ascii="Times New Roman" w:hAnsi="Times New Roman"/>
                <w:sz w:val="24"/>
                <w:szCs w:val="24"/>
                <w:highlight w:val="yellow"/>
                <w:lang w:val="uk-UA"/>
              </w:rPr>
            </w:pPr>
            <w:r w:rsidRPr="00572079">
              <w:rPr>
                <w:rFonts w:ascii="Times New Roman" w:hAnsi="Times New Roman" w:cs="Times New Roman"/>
                <w:sz w:val="24"/>
                <w:szCs w:val="24"/>
                <w:lang w:val="uk-UA"/>
              </w:rPr>
              <w:t>Зменшен</w:t>
            </w:r>
            <w:r w:rsidR="004D2407">
              <w:rPr>
                <w:rFonts w:ascii="Times New Roman" w:hAnsi="Times New Roman" w:cs="Times New Roman"/>
                <w:sz w:val="24"/>
                <w:szCs w:val="24"/>
                <w:lang w:val="uk-UA"/>
              </w:rPr>
              <w:t>о</w:t>
            </w:r>
            <w:r w:rsidRPr="00572079">
              <w:rPr>
                <w:rFonts w:ascii="Times New Roman" w:hAnsi="Times New Roman" w:cs="Times New Roman"/>
                <w:sz w:val="24"/>
                <w:szCs w:val="24"/>
                <w:lang w:val="uk-UA"/>
              </w:rPr>
              <w:t xml:space="preserve"> викидів: 107,5 т СО</w:t>
            </w:r>
            <w:r w:rsidRPr="00572079">
              <w:rPr>
                <w:rFonts w:ascii="Times New Roman" w:hAnsi="Times New Roman" w:cs="Times New Roman"/>
                <w:sz w:val="24"/>
                <w:szCs w:val="24"/>
                <w:vertAlign w:val="superscript"/>
                <w:lang w:val="uk-UA"/>
              </w:rPr>
              <w:t>2</w:t>
            </w:r>
            <w:r w:rsidRPr="00572079">
              <w:rPr>
                <w:rFonts w:ascii="Times New Roman" w:hAnsi="Times New Roman" w:cs="Times New Roman"/>
                <w:sz w:val="24"/>
                <w:szCs w:val="24"/>
                <w:lang w:val="uk-UA"/>
              </w:rPr>
              <w:t xml:space="preserve"> /рік</w:t>
            </w:r>
          </w:p>
        </w:tc>
      </w:tr>
      <w:tr w:rsidR="00A1342D" w:rsidRPr="001649AC" w:rsidTr="009D2D58">
        <w:tc>
          <w:tcPr>
            <w:tcW w:w="648" w:type="dxa"/>
            <w:vMerge/>
          </w:tcPr>
          <w:p w:rsidR="00A1342D" w:rsidRDefault="00A1342D" w:rsidP="00A1342D">
            <w:pPr>
              <w:spacing w:after="0" w:line="240" w:lineRule="auto"/>
              <w:jc w:val="center"/>
              <w:rPr>
                <w:rFonts w:ascii="Times New Roman" w:hAnsi="Times New Roman"/>
                <w:sz w:val="24"/>
                <w:szCs w:val="24"/>
                <w:lang w:val="uk-UA"/>
              </w:rPr>
            </w:pPr>
          </w:p>
        </w:tc>
        <w:tc>
          <w:tcPr>
            <w:tcW w:w="1587" w:type="dxa"/>
            <w:vMerge/>
          </w:tcPr>
          <w:p w:rsidR="00A1342D" w:rsidRDefault="00A1342D" w:rsidP="00A1342D">
            <w:pPr>
              <w:spacing w:after="0" w:line="240" w:lineRule="auto"/>
              <w:rPr>
                <w:rFonts w:ascii="Times New Roman" w:hAnsi="Times New Roman"/>
                <w:color w:val="000000"/>
                <w:sz w:val="24"/>
                <w:szCs w:val="24"/>
                <w:lang w:val="uk-UA"/>
              </w:rPr>
            </w:pPr>
          </w:p>
        </w:tc>
        <w:tc>
          <w:tcPr>
            <w:tcW w:w="1559"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992" w:type="dxa"/>
            <w:vMerge/>
          </w:tcPr>
          <w:p w:rsidR="00A1342D" w:rsidRPr="005C516C" w:rsidRDefault="00A1342D" w:rsidP="00A1342D">
            <w:pPr>
              <w:rPr>
                <w:lang w:val="uk-UA"/>
              </w:rPr>
            </w:pPr>
          </w:p>
        </w:tc>
        <w:tc>
          <w:tcPr>
            <w:tcW w:w="1418"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1417" w:type="dxa"/>
          </w:tcPr>
          <w:p w:rsidR="00A1342D" w:rsidRDefault="00A1342D" w:rsidP="00A1342D">
            <w:pPr>
              <w:spacing w:after="0" w:line="240" w:lineRule="auto"/>
              <w:rPr>
                <w:rFonts w:ascii="Times New Roman" w:hAnsi="Times New Roman"/>
                <w:sz w:val="24"/>
                <w:szCs w:val="24"/>
                <w:lang w:val="uk-UA"/>
              </w:rPr>
            </w:pPr>
            <w:r>
              <w:rPr>
                <w:rFonts w:ascii="Times New Roman" w:hAnsi="Times New Roman"/>
                <w:sz w:val="24"/>
                <w:szCs w:val="24"/>
                <w:lang w:val="uk-UA"/>
              </w:rPr>
              <w:t xml:space="preserve">Обласний </w:t>
            </w:r>
            <w:r>
              <w:rPr>
                <w:rFonts w:ascii="Times New Roman" w:hAnsi="Times New Roman"/>
                <w:sz w:val="24"/>
                <w:szCs w:val="24"/>
                <w:lang w:val="uk-UA"/>
              </w:rPr>
              <w:lastRenderedPageBreak/>
              <w:t>бюджет</w:t>
            </w:r>
          </w:p>
        </w:tc>
        <w:tc>
          <w:tcPr>
            <w:tcW w:w="992" w:type="dxa"/>
          </w:tcPr>
          <w:p w:rsidR="00A1342D" w:rsidRPr="00155FCB" w:rsidRDefault="00A1342D" w:rsidP="00A1342D">
            <w:pPr>
              <w:spacing w:after="0" w:line="240" w:lineRule="auto"/>
              <w:rPr>
                <w:rFonts w:ascii="Times New Roman" w:hAnsi="Times New Roman" w:cs="Times New Roman"/>
                <w:color w:val="000000"/>
                <w:sz w:val="24"/>
                <w:szCs w:val="24"/>
                <w:lang w:val="uk-UA"/>
              </w:rPr>
            </w:pP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p>
        </w:tc>
        <w:tc>
          <w:tcPr>
            <w:tcW w:w="1701" w:type="dxa"/>
            <w:vMerge/>
          </w:tcPr>
          <w:p w:rsidR="00A1342D" w:rsidRPr="009E28FB" w:rsidRDefault="00A1342D" w:rsidP="00A1342D">
            <w:pPr>
              <w:spacing w:after="0" w:line="240" w:lineRule="auto"/>
              <w:rPr>
                <w:rFonts w:ascii="Times New Roman" w:hAnsi="Times New Roman"/>
                <w:sz w:val="24"/>
                <w:szCs w:val="24"/>
                <w:highlight w:val="yellow"/>
                <w:lang w:val="uk-UA"/>
              </w:rPr>
            </w:pPr>
          </w:p>
        </w:tc>
      </w:tr>
      <w:tr w:rsidR="00A1342D" w:rsidRPr="001649AC" w:rsidTr="009D2D58">
        <w:tc>
          <w:tcPr>
            <w:tcW w:w="648" w:type="dxa"/>
            <w:vMerge/>
          </w:tcPr>
          <w:p w:rsidR="00A1342D" w:rsidRDefault="00A1342D" w:rsidP="00A1342D">
            <w:pPr>
              <w:spacing w:after="0" w:line="240" w:lineRule="auto"/>
              <w:jc w:val="center"/>
              <w:rPr>
                <w:rFonts w:ascii="Times New Roman" w:hAnsi="Times New Roman"/>
                <w:sz w:val="24"/>
                <w:szCs w:val="24"/>
                <w:lang w:val="uk-UA"/>
              </w:rPr>
            </w:pPr>
          </w:p>
        </w:tc>
        <w:tc>
          <w:tcPr>
            <w:tcW w:w="1587" w:type="dxa"/>
            <w:vMerge/>
          </w:tcPr>
          <w:p w:rsidR="00A1342D" w:rsidRDefault="00A1342D" w:rsidP="00A1342D">
            <w:pPr>
              <w:spacing w:after="0" w:line="240" w:lineRule="auto"/>
              <w:rPr>
                <w:rFonts w:ascii="Times New Roman" w:hAnsi="Times New Roman"/>
                <w:color w:val="000000"/>
                <w:sz w:val="24"/>
                <w:szCs w:val="24"/>
                <w:lang w:val="uk-UA"/>
              </w:rPr>
            </w:pPr>
          </w:p>
        </w:tc>
        <w:tc>
          <w:tcPr>
            <w:tcW w:w="1559"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992" w:type="dxa"/>
            <w:vMerge/>
          </w:tcPr>
          <w:p w:rsidR="00A1342D" w:rsidRPr="005C516C" w:rsidRDefault="00A1342D" w:rsidP="00A1342D">
            <w:pPr>
              <w:rPr>
                <w:lang w:val="uk-UA"/>
              </w:rPr>
            </w:pPr>
          </w:p>
        </w:tc>
        <w:tc>
          <w:tcPr>
            <w:tcW w:w="1418"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1417" w:type="dxa"/>
          </w:tcPr>
          <w:p w:rsidR="00A1342D" w:rsidRDefault="00A1342D" w:rsidP="00A1342D">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A1342D" w:rsidRPr="00155FCB" w:rsidRDefault="00A1342D" w:rsidP="00A1342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621,5</w:t>
            </w:r>
          </w:p>
        </w:tc>
        <w:tc>
          <w:tcPr>
            <w:tcW w:w="851" w:type="dxa"/>
          </w:tcPr>
          <w:p w:rsidR="00A1342D" w:rsidRPr="00155FCB" w:rsidRDefault="00A1342D" w:rsidP="00A1342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21,5</w:t>
            </w: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120,0</w:t>
            </w:r>
          </w:p>
        </w:tc>
        <w:tc>
          <w:tcPr>
            <w:tcW w:w="851" w:type="dxa"/>
          </w:tcPr>
          <w:p w:rsidR="00A1342D" w:rsidRDefault="00A1342D" w:rsidP="00A134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120,0</w:t>
            </w:r>
          </w:p>
          <w:p w:rsidR="002E5E44" w:rsidRPr="00155FCB" w:rsidRDefault="002E5E44" w:rsidP="00A1342D">
            <w:pPr>
              <w:spacing w:after="0" w:line="240" w:lineRule="auto"/>
              <w:jc w:val="center"/>
              <w:rPr>
                <w:rFonts w:ascii="Times New Roman" w:hAnsi="Times New Roman" w:cs="Times New Roman"/>
                <w:sz w:val="24"/>
                <w:szCs w:val="24"/>
                <w:lang w:val="uk-UA"/>
              </w:rPr>
            </w:pP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120,0</w:t>
            </w: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120,0</w:t>
            </w:r>
          </w:p>
        </w:tc>
        <w:tc>
          <w:tcPr>
            <w:tcW w:w="850" w:type="dxa"/>
          </w:tcPr>
          <w:p w:rsidR="00A1342D" w:rsidRPr="00155FCB" w:rsidRDefault="00A1342D" w:rsidP="00A134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120,0</w:t>
            </w:r>
          </w:p>
        </w:tc>
        <w:tc>
          <w:tcPr>
            <w:tcW w:w="1701" w:type="dxa"/>
            <w:vMerge/>
          </w:tcPr>
          <w:p w:rsidR="00A1342D" w:rsidRPr="009E28FB" w:rsidRDefault="00A1342D" w:rsidP="00A1342D">
            <w:pPr>
              <w:spacing w:after="0" w:line="240" w:lineRule="auto"/>
              <w:rPr>
                <w:rFonts w:ascii="Times New Roman" w:hAnsi="Times New Roman"/>
                <w:sz w:val="24"/>
                <w:szCs w:val="24"/>
                <w:highlight w:val="yellow"/>
                <w:lang w:val="uk-UA"/>
              </w:rPr>
            </w:pPr>
          </w:p>
        </w:tc>
      </w:tr>
      <w:tr w:rsidR="00A1342D" w:rsidRPr="001649AC" w:rsidTr="009D2D58">
        <w:tc>
          <w:tcPr>
            <w:tcW w:w="648" w:type="dxa"/>
            <w:vMerge/>
          </w:tcPr>
          <w:p w:rsidR="00A1342D" w:rsidRDefault="00A1342D" w:rsidP="00A1342D">
            <w:pPr>
              <w:spacing w:after="0" w:line="240" w:lineRule="auto"/>
              <w:jc w:val="center"/>
              <w:rPr>
                <w:rFonts w:ascii="Times New Roman" w:hAnsi="Times New Roman"/>
                <w:sz w:val="24"/>
                <w:szCs w:val="24"/>
                <w:lang w:val="uk-UA"/>
              </w:rPr>
            </w:pPr>
          </w:p>
        </w:tc>
        <w:tc>
          <w:tcPr>
            <w:tcW w:w="1587" w:type="dxa"/>
            <w:vMerge/>
          </w:tcPr>
          <w:p w:rsidR="00A1342D" w:rsidRDefault="00A1342D" w:rsidP="00A1342D">
            <w:pPr>
              <w:spacing w:after="0" w:line="240" w:lineRule="auto"/>
              <w:rPr>
                <w:rFonts w:ascii="Times New Roman" w:hAnsi="Times New Roman"/>
                <w:color w:val="000000"/>
                <w:sz w:val="24"/>
                <w:szCs w:val="24"/>
                <w:lang w:val="uk-UA"/>
              </w:rPr>
            </w:pPr>
          </w:p>
        </w:tc>
        <w:tc>
          <w:tcPr>
            <w:tcW w:w="1559"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992" w:type="dxa"/>
            <w:vMerge/>
          </w:tcPr>
          <w:p w:rsidR="00A1342D" w:rsidRPr="005C516C" w:rsidRDefault="00A1342D" w:rsidP="00A1342D">
            <w:pPr>
              <w:rPr>
                <w:lang w:val="uk-UA"/>
              </w:rPr>
            </w:pPr>
          </w:p>
        </w:tc>
        <w:tc>
          <w:tcPr>
            <w:tcW w:w="1418"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1417" w:type="dxa"/>
          </w:tcPr>
          <w:p w:rsidR="00A1342D" w:rsidRDefault="00A1342D" w:rsidP="00A1342D">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1342D" w:rsidRPr="00155FCB" w:rsidRDefault="00A1342D" w:rsidP="00A1342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5593,5</w:t>
            </w: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193,5</w:t>
            </w:r>
          </w:p>
        </w:tc>
        <w:tc>
          <w:tcPr>
            <w:tcW w:w="850"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1080,0</w:t>
            </w:r>
          </w:p>
        </w:tc>
        <w:tc>
          <w:tcPr>
            <w:tcW w:w="851"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1080,0</w:t>
            </w:r>
          </w:p>
        </w:tc>
        <w:tc>
          <w:tcPr>
            <w:tcW w:w="850"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1080,0</w:t>
            </w:r>
          </w:p>
        </w:tc>
        <w:tc>
          <w:tcPr>
            <w:tcW w:w="851"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1080,0</w:t>
            </w:r>
          </w:p>
        </w:tc>
        <w:tc>
          <w:tcPr>
            <w:tcW w:w="850"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1080,0</w:t>
            </w:r>
          </w:p>
        </w:tc>
        <w:tc>
          <w:tcPr>
            <w:tcW w:w="1701" w:type="dxa"/>
            <w:vMerge/>
          </w:tcPr>
          <w:p w:rsidR="00A1342D" w:rsidRPr="009E28FB" w:rsidRDefault="00A1342D" w:rsidP="00A1342D">
            <w:pPr>
              <w:spacing w:after="0" w:line="240" w:lineRule="auto"/>
              <w:rPr>
                <w:rFonts w:ascii="Times New Roman" w:hAnsi="Times New Roman"/>
                <w:sz w:val="24"/>
                <w:szCs w:val="24"/>
                <w:highlight w:val="yellow"/>
                <w:lang w:val="uk-UA"/>
              </w:rPr>
            </w:pPr>
          </w:p>
        </w:tc>
      </w:tr>
      <w:tr w:rsidR="00A1342D" w:rsidRPr="001649AC" w:rsidTr="009D2D58">
        <w:tc>
          <w:tcPr>
            <w:tcW w:w="648" w:type="dxa"/>
            <w:vMerge/>
          </w:tcPr>
          <w:p w:rsidR="00A1342D" w:rsidRDefault="00A1342D" w:rsidP="00A1342D">
            <w:pPr>
              <w:spacing w:after="0" w:line="240" w:lineRule="auto"/>
              <w:jc w:val="center"/>
              <w:rPr>
                <w:rFonts w:ascii="Times New Roman" w:hAnsi="Times New Roman"/>
                <w:sz w:val="24"/>
                <w:szCs w:val="24"/>
                <w:lang w:val="uk-UA"/>
              </w:rPr>
            </w:pPr>
          </w:p>
        </w:tc>
        <w:tc>
          <w:tcPr>
            <w:tcW w:w="1587" w:type="dxa"/>
            <w:vMerge/>
          </w:tcPr>
          <w:p w:rsidR="00A1342D" w:rsidRDefault="00A1342D" w:rsidP="00A1342D">
            <w:pPr>
              <w:spacing w:after="0" w:line="240" w:lineRule="auto"/>
              <w:rPr>
                <w:rFonts w:ascii="Times New Roman" w:hAnsi="Times New Roman"/>
                <w:color w:val="000000"/>
                <w:sz w:val="24"/>
                <w:szCs w:val="24"/>
                <w:lang w:val="uk-UA"/>
              </w:rPr>
            </w:pPr>
          </w:p>
        </w:tc>
        <w:tc>
          <w:tcPr>
            <w:tcW w:w="1559"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992" w:type="dxa"/>
            <w:vMerge/>
          </w:tcPr>
          <w:p w:rsidR="00A1342D" w:rsidRPr="005C516C" w:rsidRDefault="00A1342D" w:rsidP="00A1342D">
            <w:pPr>
              <w:rPr>
                <w:lang w:val="uk-UA"/>
              </w:rPr>
            </w:pPr>
          </w:p>
        </w:tc>
        <w:tc>
          <w:tcPr>
            <w:tcW w:w="1418" w:type="dxa"/>
            <w:vMerge/>
          </w:tcPr>
          <w:p w:rsidR="00A1342D" w:rsidRPr="005C516C" w:rsidRDefault="00A1342D" w:rsidP="00A1342D">
            <w:pPr>
              <w:spacing w:after="0" w:line="240" w:lineRule="auto"/>
              <w:rPr>
                <w:rFonts w:ascii="Times New Roman" w:hAnsi="Times New Roman" w:cs="Times New Roman"/>
                <w:color w:val="000000"/>
                <w:sz w:val="24"/>
                <w:szCs w:val="24"/>
                <w:lang w:val="uk-UA"/>
              </w:rPr>
            </w:pPr>
          </w:p>
        </w:tc>
        <w:tc>
          <w:tcPr>
            <w:tcW w:w="1417" w:type="dxa"/>
          </w:tcPr>
          <w:p w:rsidR="00A1342D" w:rsidRDefault="00A1342D" w:rsidP="00A1342D">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1342D" w:rsidRPr="00155FCB" w:rsidRDefault="00A1342D" w:rsidP="00A1342D">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6215,0</w:t>
            </w:r>
          </w:p>
        </w:tc>
        <w:tc>
          <w:tcPr>
            <w:tcW w:w="851" w:type="dxa"/>
          </w:tcPr>
          <w:p w:rsidR="00A1342D" w:rsidRPr="00155FCB" w:rsidRDefault="00A1342D" w:rsidP="00A1342D">
            <w:pPr>
              <w:spacing w:after="0" w:line="240" w:lineRule="auto"/>
              <w:jc w:val="center"/>
              <w:rPr>
                <w:rFonts w:ascii="Times New Roman" w:hAnsi="Times New Roman" w:cs="Times New Roman"/>
                <w:sz w:val="24"/>
                <w:szCs w:val="24"/>
                <w:lang w:val="uk-UA"/>
              </w:rPr>
            </w:pPr>
            <w:r>
              <w:rPr>
                <w:rFonts w:ascii="Times New Roman" w:hAnsi="Times New Roman" w:cs="Times New Roman"/>
                <w:sz w:val="24"/>
                <w:szCs w:val="24"/>
                <w:lang w:val="uk-UA"/>
              </w:rPr>
              <w:t>215,0</w:t>
            </w:r>
          </w:p>
        </w:tc>
        <w:tc>
          <w:tcPr>
            <w:tcW w:w="850"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1200,0</w:t>
            </w:r>
          </w:p>
        </w:tc>
        <w:tc>
          <w:tcPr>
            <w:tcW w:w="851"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1200,0</w:t>
            </w:r>
          </w:p>
        </w:tc>
        <w:tc>
          <w:tcPr>
            <w:tcW w:w="850"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1200,0</w:t>
            </w:r>
          </w:p>
        </w:tc>
        <w:tc>
          <w:tcPr>
            <w:tcW w:w="851"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1200,0</w:t>
            </w:r>
          </w:p>
        </w:tc>
        <w:tc>
          <w:tcPr>
            <w:tcW w:w="850" w:type="dxa"/>
          </w:tcPr>
          <w:p w:rsidR="00A1342D" w:rsidRPr="00A1342D" w:rsidRDefault="00A1342D" w:rsidP="00A1342D">
            <w:pPr>
              <w:spacing w:after="0" w:line="240" w:lineRule="auto"/>
              <w:jc w:val="center"/>
              <w:rPr>
                <w:rFonts w:ascii="Times New Roman" w:hAnsi="Times New Roman" w:cs="Times New Roman"/>
                <w:lang w:val="uk-UA"/>
              </w:rPr>
            </w:pPr>
            <w:r w:rsidRPr="00A1342D">
              <w:rPr>
                <w:rFonts w:ascii="Times New Roman" w:hAnsi="Times New Roman" w:cs="Times New Roman"/>
                <w:lang w:val="uk-UA"/>
              </w:rPr>
              <w:t>1200,0</w:t>
            </w:r>
          </w:p>
        </w:tc>
        <w:tc>
          <w:tcPr>
            <w:tcW w:w="1701" w:type="dxa"/>
            <w:vMerge/>
          </w:tcPr>
          <w:p w:rsidR="00A1342D" w:rsidRPr="009E28FB" w:rsidRDefault="00A1342D" w:rsidP="00A1342D">
            <w:pPr>
              <w:spacing w:after="0" w:line="240" w:lineRule="auto"/>
              <w:rPr>
                <w:rFonts w:ascii="Times New Roman" w:hAnsi="Times New Roman"/>
                <w:sz w:val="24"/>
                <w:szCs w:val="24"/>
                <w:highlight w:val="yellow"/>
                <w:lang w:val="uk-UA"/>
              </w:rPr>
            </w:pPr>
          </w:p>
        </w:tc>
      </w:tr>
      <w:tr w:rsidR="00101675" w:rsidRPr="00D52F94" w:rsidTr="009D2D58">
        <w:tc>
          <w:tcPr>
            <w:tcW w:w="648" w:type="dxa"/>
            <w:vMerge/>
          </w:tcPr>
          <w:p w:rsidR="00101675" w:rsidRDefault="00101675" w:rsidP="00D52F94">
            <w:pPr>
              <w:spacing w:after="0" w:line="240" w:lineRule="auto"/>
              <w:jc w:val="center"/>
              <w:rPr>
                <w:rFonts w:ascii="Times New Roman" w:hAnsi="Times New Roman"/>
                <w:sz w:val="24"/>
                <w:szCs w:val="24"/>
                <w:lang w:val="uk-UA"/>
              </w:rPr>
            </w:pPr>
          </w:p>
        </w:tc>
        <w:tc>
          <w:tcPr>
            <w:tcW w:w="1587" w:type="dxa"/>
            <w:vMerge/>
          </w:tcPr>
          <w:p w:rsidR="00101675" w:rsidRDefault="00101675" w:rsidP="00D52F94">
            <w:pPr>
              <w:spacing w:after="0" w:line="240" w:lineRule="auto"/>
              <w:rPr>
                <w:rFonts w:ascii="Times New Roman" w:hAnsi="Times New Roman"/>
                <w:color w:val="000000"/>
                <w:sz w:val="24"/>
                <w:szCs w:val="24"/>
                <w:lang w:val="uk-UA"/>
              </w:rPr>
            </w:pPr>
          </w:p>
        </w:tc>
        <w:tc>
          <w:tcPr>
            <w:tcW w:w="1559" w:type="dxa"/>
            <w:vMerge w:val="restart"/>
          </w:tcPr>
          <w:p w:rsidR="00101675" w:rsidRDefault="00101675" w:rsidP="00D52F94">
            <w:pPr>
              <w:spacing w:after="0" w:line="240" w:lineRule="auto"/>
              <w:rPr>
                <w:rFonts w:ascii="Times New Roman" w:eastAsia="Calibri" w:hAnsi="Times New Roman"/>
                <w:sz w:val="24"/>
                <w:szCs w:val="24"/>
                <w:lang w:val="uk-UA"/>
              </w:rPr>
            </w:pPr>
            <w:r>
              <w:rPr>
                <w:rFonts w:ascii="Times New Roman" w:hAnsi="Times New Roman" w:cs="Times New Roman"/>
                <w:color w:val="000000"/>
                <w:sz w:val="24"/>
                <w:szCs w:val="24"/>
                <w:lang w:val="uk-UA"/>
              </w:rPr>
              <w:t xml:space="preserve">2.20. </w:t>
            </w:r>
            <w:r w:rsidRPr="00B17BDA">
              <w:rPr>
                <w:rFonts w:ascii="Times New Roman" w:eastAsia="Calibri" w:hAnsi="Times New Roman"/>
                <w:sz w:val="24"/>
                <w:szCs w:val="24"/>
                <w:lang w:val="uk-UA"/>
              </w:rPr>
              <w:t>Поточний ремонт будів</w:t>
            </w:r>
            <w:r>
              <w:rPr>
                <w:rFonts w:ascii="Times New Roman" w:eastAsia="Calibri" w:hAnsi="Times New Roman"/>
                <w:sz w:val="24"/>
                <w:szCs w:val="24"/>
                <w:lang w:val="uk-UA"/>
              </w:rPr>
              <w:t xml:space="preserve">ель ЗДО № 1 «Ластівка», </w:t>
            </w:r>
            <w:r>
              <w:rPr>
                <w:rFonts w:ascii="Times New Roman" w:eastAsia="Calibri" w:hAnsi="Times New Roman"/>
                <w:sz w:val="24"/>
                <w:szCs w:val="24"/>
                <w:lang w:val="uk-UA"/>
              </w:rPr>
              <w:lastRenderedPageBreak/>
              <w:t xml:space="preserve">ЗДО </w:t>
            </w:r>
            <w:r w:rsidRPr="00B17BDA">
              <w:rPr>
                <w:rFonts w:ascii="Times New Roman" w:eastAsia="Calibri" w:hAnsi="Times New Roman"/>
                <w:sz w:val="24"/>
                <w:szCs w:val="24"/>
                <w:lang w:val="uk-UA"/>
              </w:rPr>
              <w:t xml:space="preserve">№ 2 «Сонечко», ЗДО № 5 «Золота рибка», </w:t>
            </w:r>
          </w:p>
          <w:p w:rsidR="00101675" w:rsidRDefault="00101675" w:rsidP="00D52F94">
            <w:pPr>
              <w:spacing w:after="0" w:line="240" w:lineRule="auto"/>
              <w:rPr>
                <w:rFonts w:ascii="Times New Roman" w:eastAsia="Calibri" w:hAnsi="Times New Roman"/>
                <w:sz w:val="24"/>
                <w:szCs w:val="24"/>
                <w:lang w:val="uk-UA"/>
              </w:rPr>
            </w:pPr>
            <w:r w:rsidRPr="00B17BDA">
              <w:rPr>
                <w:rFonts w:ascii="Times New Roman" w:eastAsia="Calibri" w:hAnsi="Times New Roman"/>
                <w:sz w:val="24"/>
                <w:szCs w:val="24"/>
                <w:lang w:val="uk-UA"/>
              </w:rPr>
              <w:t>ЗДО № 7 «Перлинка», ЗДО № 9 «Крап</w:t>
            </w:r>
            <w:r>
              <w:rPr>
                <w:rFonts w:ascii="Times New Roman" w:eastAsia="Calibri" w:hAnsi="Times New Roman"/>
                <w:sz w:val="24"/>
                <w:szCs w:val="24"/>
                <w:lang w:val="uk-UA"/>
              </w:rPr>
              <w:t>-</w:t>
            </w:r>
            <w:r w:rsidRPr="00B17BDA">
              <w:rPr>
                <w:rFonts w:ascii="Times New Roman" w:eastAsia="Calibri" w:hAnsi="Times New Roman"/>
                <w:sz w:val="24"/>
                <w:szCs w:val="24"/>
                <w:lang w:val="uk-UA"/>
              </w:rPr>
              <w:t xml:space="preserve">линка», </w:t>
            </w:r>
          </w:p>
          <w:p w:rsidR="00101675" w:rsidRDefault="00101675" w:rsidP="00D52F94">
            <w:pPr>
              <w:spacing w:after="0" w:line="240" w:lineRule="auto"/>
              <w:rPr>
                <w:rFonts w:ascii="Times New Roman" w:eastAsia="Calibri" w:hAnsi="Times New Roman"/>
                <w:sz w:val="24"/>
                <w:szCs w:val="24"/>
                <w:lang w:val="uk-UA"/>
              </w:rPr>
            </w:pPr>
            <w:r w:rsidRPr="00B17BDA">
              <w:rPr>
                <w:rFonts w:ascii="Times New Roman" w:eastAsia="Calibri" w:hAnsi="Times New Roman"/>
                <w:sz w:val="24"/>
                <w:szCs w:val="24"/>
                <w:lang w:val="uk-UA"/>
              </w:rPr>
              <w:t>ЗДО № 11 «Дивограй», ЗДО № 12 «Струмо</w:t>
            </w:r>
            <w:r>
              <w:rPr>
                <w:rFonts w:ascii="Times New Roman" w:eastAsia="Calibri" w:hAnsi="Times New Roman"/>
                <w:sz w:val="24"/>
                <w:szCs w:val="24"/>
                <w:lang w:val="uk-UA"/>
              </w:rPr>
              <w:t>-</w:t>
            </w:r>
            <w:r w:rsidRPr="00B17BDA">
              <w:rPr>
                <w:rFonts w:ascii="Times New Roman" w:eastAsia="Calibri" w:hAnsi="Times New Roman"/>
                <w:sz w:val="24"/>
                <w:szCs w:val="24"/>
                <w:lang w:val="uk-UA"/>
              </w:rPr>
              <w:t xml:space="preserve">чок», </w:t>
            </w:r>
          </w:p>
          <w:p w:rsidR="00101675" w:rsidRPr="005C516C" w:rsidRDefault="00101675" w:rsidP="00D52F94">
            <w:pPr>
              <w:spacing w:after="0" w:line="240" w:lineRule="auto"/>
              <w:rPr>
                <w:rFonts w:ascii="Times New Roman" w:hAnsi="Times New Roman" w:cs="Times New Roman"/>
                <w:color w:val="000000"/>
                <w:sz w:val="24"/>
                <w:szCs w:val="24"/>
                <w:lang w:val="uk-UA"/>
              </w:rPr>
            </w:pPr>
            <w:r w:rsidRPr="00B17BDA">
              <w:rPr>
                <w:rFonts w:ascii="Times New Roman" w:eastAsia="Calibri" w:hAnsi="Times New Roman"/>
                <w:sz w:val="24"/>
                <w:szCs w:val="24"/>
                <w:lang w:val="uk-UA"/>
              </w:rPr>
              <w:t>ЗДО № 14 «Казка», ЗДО № 15 «Пізнайко», ЗДО № 16 «Кали</w:t>
            </w:r>
            <w:r>
              <w:rPr>
                <w:rFonts w:ascii="Times New Roman" w:eastAsia="Calibri" w:hAnsi="Times New Roman"/>
                <w:sz w:val="24"/>
                <w:szCs w:val="24"/>
                <w:lang w:val="uk-UA"/>
              </w:rPr>
              <w:t>-</w:t>
            </w:r>
            <w:r w:rsidRPr="00B17BDA">
              <w:rPr>
                <w:rFonts w:ascii="Times New Roman" w:eastAsia="Calibri" w:hAnsi="Times New Roman"/>
                <w:sz w:val="24"/>
                <w:szCs w:val="24"/>
                <w:lang w:val="uk-UA"/>
              </w:rPr>
              <w:t>нонька», Грушівський ЗДО «Червона калина», Кінець</w:t>
            </w:r>
            <w:r>
              <w:rPr>
                <w:rFonts w:ascii="Times New Roman" w:eastAsia="Calibri" w:hAnsi="Times New Roman"/>
                <w:sz w:val="24"/>
                <w:szCs w:val="24"/>
                <w:lang w:val="uk-UA"/>
              </w:rPr>
              <w:t>-</w:t>
            </w:r>
            <w:r w:rsidRPr="00B17BDA">
              <w:rPr>
                <w:rFonts w:ascii="Times New Roman" w:eastAsia="Calibri" w:hAnsi="Times New Roman"/>
                <w:sz w:val="24"/>
                <w:szCs w:val="24"/>
                <w:lang w:val="uk-UA"/>
              </w:rPr>
              <w:t>пільський ЗДО «</w:t>
            </w:r>
            <w:r w:rsidRPr="008D636F">
              <w:rPr>
                <w:rFonts w:ascii="Times New Roman" w:eastAsia="Calibri" w:hAnsi="Times New Roman"/>
                <w:lang w:val="uk-UA"/>
              </w:rPr>
              <w:t>Струмочок</w:t>
            </w:r>
            <w:r w:rsidRPr="00B17BDA">
              <w:rPr>
                <w:rFonts w:ascii="Times New Roman" w:eastAsia="Calibri" w:hAnsi="Times New Roman"/>
                <w:sz w:val="24"/>
                <w:szCs w:val="24"/>
                <w:lang w:val="uk-UA"/>
              </w:rPr>
              <w:t xml:space="preserve">» (заміна </w:t>
            </w:r>
            <w:r w:rsidRPr="00B17BDA">
              <w:rPr>
                <w:rFonts w:ascii="Times New Roman" w:eastAsia="Calibri" w:hAnsi="Times New Roman"/>
                <w:sz w:val="24"/>
                <w:szCs w:val="24"/>
                <w:lang w:val="uk-UA"/>
              </w:rPr>
              <w:lastRenderedPageBreak/>
              <w:t>дерев’яних віконних блоків на металопластикові)</w:t>
            </w:r>
          </w:p>
        </w:tc>
        <w:tc>
          <w:tcPr>
            <w:tcW w:w="992" w:type="dxa"/>
            <w:vMerge w:val="restart"/>
          </w:tcPr>
          <w:p w:rsidR="00101675" w:rsidRPr="005C516C" w:rsidRDefault="00101675" w:rsidP="00D52F94">
            <w:pPr>
              <w:rPr>
                <w:lang w:val="uk-UA"/>
              </w:rPr>
            </w:pPr>
            <w:r w:rsidRPr="006E4A42">
              <w:rPr>
                <w:rFonts w:ascii="Times New Roman" w:hAnsi="Times New Roman" w:cs="Times New Roman"/>
                <w:sz w:val="24"/>
                <w:szCs w:val="24"/>
                <w:lang w:val="uk-UA"/>
              </w:rPr>
              <w:lastRenderedPageBreak/>
              <w:t>2025</w:t>
            </w:r>
            <w:r>
              <w:rPr>
                <w:rFonts w:ascii="Times New Roman" w:hAnsi="Times New Roman" w:cs="Times New Roman"/>
                <w:sz w:val="24"/>
                <w:szCs w:val="24"/>
                <w:lang w:val="uk-UA"/>
              </w:rPr>
              <w:t>-2030 роки</w:t>
            </w:r>
          </w:p>
        </w:tc>
        <w:tc>
          <w:tcPr>
            <w:tcW w:w="1418" w:type="dxa"/>
            <w:vMerge w:val="restart"/>
          </w:tcPr>
          <w:p w:rsidR="00101675" w:rsidRPr="005C516C" w:rsidRDefault="00101675" w:rsidP="00D52F94">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Управління освіти міської ради</w:t>
            </w:r>
          </w:p>
        </w:tc>
        <w:tc>
          <w:tcPr>
            <w:tcW w:w="1417" w:type="dxa"/>
          </w:tcPr>
          <w:p w:rsidR="00101675" w:rsidRPr="00F66986" w:rsidRDefault="00101675" w:rsidP="00D52F94">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851" w:type="dxa"/>
          </w:tcPr>
          <w:p w:rsidR="00101675" w:rsidRPr="005C516C" w:rsidRDefault="00101675" w:rsidP="00D52F94">
            <w:pPr>
              <w:spacing w:after="0" w:line="240" w:lineRule="auto"/>
              <w:rPr>
                <w:rFonts w:ascii="Times New Roman" w:hAnsi="Times New Roman"/>
                <w:sz w:val="24"/>
                <w:szCs w:val="24"/>
                <w:lang w:val="uk-UA"/>
              </w:rPr>
            </w:pPr>
          </w:p>
        </w:tc>
        <w:tc>
          <w:tcPr>
            <w:tcW w:w="850" w:type="dxa"/>
          </w:tcPr>
          <w:p w:rsidR="00101675" w:rsidRPr="005C516C" w:rsidRDefault="00101675" w:rsidP="00D52F94">
            <w:pPr>
              <w:spacing w:after="0" w:line="240" w:lineRule="auto"/>
              <w:rPr>
                <w:rFonts w:ascii="Times New Roman" w:hAnsi="Times New Roman"/>
                <w:sz w:val="24"/>
                <w:szCs w:val="24"/>
                <w:lang w:val="uk-UA"/>
              </w:rPr>
            </w:pPr>
          </w:p>
        </w:tc>
        <w:tc>
          <w:tcPr>
            <w:tcW w:w="851"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850"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851"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850"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1701" w:type="dxa"/>
            <w:vMerge w:val="restart"/>
          </w:tcPr>
          <w:p w:rsidR="00101675" w:rsidRPr="005C1B74" w:rsidRDefault="00101675" w:rsidP="005C1B74">
            <w:pPr>
              <w:spacing w:after="0" w:line="240" w:lineRule="auto"/>
              <w:jc w:val="both"/>
              <w:rPr>
                <w:rFonts w:ascii="Times New Roman" w:eastAsia="Times New Roman" w:hAnsi="Times New Roman" w:cs="Times New Roman"/>
                <w:sz w:val="24"/>
                <w:szCs w:val="24"/>
                <w:lang w:val="uk-UA"/>
              </w:rPr>
            </w:pPr>
            <w:r w:rsidRPr="00B17BDA">
              <w:rPr>
                <w:rFonts w:ascii="Times New Roman" w:eastAsia="Batang" w:hAnsi="Times New Roman" w:cs="Times New Roman"/>
                <w:bCs/>
                <w:sz w:val="24"/>
                <w:szCs w:val="24"/>
                <w:lang w:val="uk-UA" w:eastAsia="ko-KR"/>
              </w:rPr>
              <w:t>Проведен</w:t>
            </w:r>
            <w:r w:rsidR="004D2407">
              <w:rPr>
                <w:rFonts w:ascii="Times New Roman" w:eastAsia="Batang" w:hAnsi="Times New Roman" w:cs="Times New Roman"/>
                <w:bCs/>
                <w:sz w:val="24"/>
                <w:szCs w:val="24"/>
                <w:lang w:val="uk-UA" w:eastAsia="ko-KR"/>
              </w:rPr>
              <w:t>о</w:t>
            </w:r>
            <w:r w:rsidRPr="00B17BDA">
              <w:rPr>
                <w:rFonts w:ascii="Times New Roman" w:eastAsia="Batang" w:hAnsi="Times New Roman" w:cs="Times New Roman"/>
                <w:bCs/>
                <w:sz w:val="24"/>
                <w:szCs w:val="24"/>
                <w:lang w:val="uk-UA" w:eastAsia="ko-KR"/>
              </w:rPr>
              <w:t xml:space="preserve"> поточн</w:t>
            </w:r>
            <w:r w:rsidR="004D2407">
              <w:rPr>
                <w:rFonts w:ascii="Times New Roman" w:eastAsia="Batang" w:hAnsi="Times New Roman" w:cs="Times New Roman"/>
                <w:bCs/>
                <w:sz w:val="24"/>
                <w:szCs w:val="24"/>
                <w:lang w:val="uk-UA" w:eastAsia="ko-KR"/>
              </w:rPr>
              <w:t>ий</w:t>
            </w:r>
            <w:r w:rsidRPr="00B17BDA">
              <w:rPr>
                <w:rFonts w:ascii="Times New Roman" w:eastAsia="Batang" w:hAnsi="Times New Roman" w:cs="Times New Roman"/>
                <w:bCs/>
                <w:sz w:val="24"/>
                <w:szCs w:val="24"/>
                <w:lang w:val="uk-UA" w:eastAsia="ko-KR"/>
              </w:rPr>
              <w:t xml:space="preserve"> ремонт шляхом </w:t>
            </w:r>
            <w:r w:rsidRPr="00B17BDA">
              <w:rPr>
                <w:rFonts w:ascii="Times New Roman" w:hAnsi="Times New Roman" w:cs="Times New Roman"/>
                <w:sz w:val="24"/>
                <w:szCs w:val="24"/>
                <w:lang w:val="uk-UA"/>
              </w:rPr>
              <w:t xml:space="preserve">заміни віконних </w:t>
            </w:r>
            <w:r w:rsidRPr="00B17BDA">
              <w:rPr>
                <w:rFonts w:ascii="Times New Roman" w:hAnsi="Times New Roman" w:cs="Times New Roman"/>
                <w:sz w:val="24"/>
                <w:szCs w:val="24"/>
                <w:lang w:val="uk-UA"/>
              </w:rPr>
              <w:lastRenderedPageBreak/>
              <w:t>блоків буді</w:t>
            </w:r>
            <w:r>
              <w:rPr>
                <w:rFonts w:ascii="Times New Roman" w:hAnsi="Times New Roman" w:cs="Times New Roman"/>
                <w:sz w:val="24"/>
                <w:szCs w:val="24"/>
                <w:lang w:val="uk-UA"/>
              </w:rPr>
              <w:t>влі закладу на метало-</w:t>
            </w:r>
            <w:r w:rsidRPr="00572079">
              <w:rPr>
                <w:rFonts w:ascii="Times New Roman" w:hAnsi="Times New Roman" w:cs="Times New Roman"/>
                <w:sz w:val="24"/>
                <w:szCs w:val="24"/>
                <w:lang w:val="uk-UA"/>
              </w:rPr>
              <w:t>пластикові.</w:t>
            </w:r>
            <w:r w:rsidRPr="00572079">
              <w:rPr>
                <w:rFonts w:ascii="Times New Roman" w:eastAsia="Times New Roman" w:hAnsi="Times New Roman" w:cs="Times New Roman"/>
                <w:sz w:val="24"/>
                <w:szCs w:val="24"/>
                <w:lang w:val="uk-UA"/>
              </w:rPr>
              <w:t xml:space="preserve"> </w:t>
            </w:r>
            <w:r w:rsidRPr="005C1B74">
              <w:rPr>
                <w:rFonts w:ascii="Times New Roman" w:eastAsia="Times New Roman" w:hAnsi="Times New Roman" w:cs="Times New Roman"/>
                <w:sz w:val="24"/>
                <w:szCs w:val="24"/>
                <w:lang w:val="uk-UA"/>
              </w:rPr>
              <w:t xml:space="preserve">Рівень задоволеності 4500 осіб </w:t>
            </w:r>
          </w:p>
          <w:p w:rsidR="00101675" w:rsidRPr="005C1B74" w:rsidRDefault="00101675" w:rsidP="005C1B74">
            <w:pPr>
              <w:pStyle w:val="ac"/>
              <w:spacing w:after="0"/>
              <w:rPr>
                <w:lang w:val="uk-UA"/>
              </w:rPr>
            </w:pPr>
            <w:r w:rsidRPr="005C1B74">
              <w:rPr>
                <w:lang w:val="uk-UA"/>
              </w:rPr>
              <w:t>Скорочення споживання енерго</w:t>
            </w:r>
            <w:r>
              <w:rPr>
                <w:lang w:val="uk-UA"/>
              </w:rPr>
              <w:t>-</w:t>
            </w:r>
            <w:r w:rsidRPr="005C1B74">
              <w:rPr>
                <w:lang w:val="uk-UA"/>
              </w:rPr>
              <w:t>ресурсів:</w:t>
            </w:r>
            <w:r w:rsidR="00020358">
              <w:rPr>
                <w:lang w:val="uk-UA"/>
              </w:rPr>
              <w:t xml:space="preserve"> </w:t>
            </w:r>
            <w:r w:rsidRPr="005C1B74">
              <w:rPr>
                <w:lang w:val="uk-UA"/>
              </w:rPr>
              <w:t>82,5 МВт*год/рік</w:t>
            </w:r>
          </w:p>
          <w:p w:rsidR="00101675" w:rsidRPr="009E28FB" w:rsidRDefault="00101675" w:rsidP="005C1B74">
            <w:pPr>
              <w:spacing w:after="0" w:line="240" w:lineRule="auto"/>
              <w:rPr>
                <w:rFonts w:ascii="Times New Roman" w:hAnsi="Times New Roman"/>
                <w:sz w:val="24"/>
                <w:szCs w:val="24"/>
                <w:highlight w:val="yellow"/>
                <w:lang w:val="uk-UA"/>
              </w:rPr>
            </w:pPr>
            <w:r w:rsidRPr="005C1B74">
              <w:rPr>
                <w:rFonts w:ascii="Times New Roman" w:hAnsi="Times New Roman" w:cs="Times New Roman"/>
                <w:sz w:val="24"/>
                <w:szCs w:val="24"/>
                <w:lang w:val="uk-UA"/>
              </w:rPr>
              <w:t>Зменшен</w:t>
            </w:r>
            <w:r w:rsidR="004D2407">
              <w:rPr>
                <w:rFonts w:ascii="Times New Roman" w:hAnsi="Times New Roman" w:cs="Times New Roman"/>
                <w:sz w:val="24"/>
                <w:szCs w:val="24"/>
                <w:lang w:val="uk-UA"/>
              </w:rPr>
              <w:t>о</w:t>
            </w:r>
            <w:r w:rsidRPr="005C1B74">
              <w:rPr>
                <w:rFonts w:ascii="Times New Roman" w:hAnsi="Times New Roman" w:cs="Times New Roman"/>
                <w:sz w:val="24"/>
                <w:szCs w:val="24"/>
                <w:lang w:val="uk-UA"/>
              </w:rPr>
              <w:t xml:space="preserve"> викид</w:t>
            </w:r>
            <w:r w:rsidR="004D2407">
              <w:rPr>
                <w:rFonts w:ascii="Times New Roman" w:hAnsi="Times New Roman" w:cs="Times New Roman"/>
                <w:sz w:val="24"/>
                <w:szCs w:val="24"/>
                <w:lang w:val="uk-UA"/>
              </w:rPr>
              <w:t>и</w:t>
            </w:r>
            <w:r w:rsidRPr="005C1B74">
              <w:rPr>
                <w:rFonts w:ascii="Times New Roman" w:hAnsi="Times New Roman" w:cs="Times New Roman"/>
                <w:sz w:val="24"/>
                <w:szCs w:val="24"/>
                <w:lang w:val="uk-UA"/>
              </w:rPr>
              <w:t>: 35,5 т СО</w:t>
            </w:r>
            <w:r w:rsidRPr="005C1B74">
              <w:rPr>
                <w:rFonts w:ascii="Times New Roman" w:hAnsi="Times New Roman" w:cs="Times New Roman"/>
                <w:sz w:val="24"/>
                <w:szCs w:val="24"/>
                <w:vertAlign w:val="superscript"/>
                <w:lang w:val="uk-UA"/>
              </w:rPr>
              <w:t>2</w:t>
            </w:r>
            <w:r w:rsidRPr="005C1B74">
              <w:rPr>
                <w:rFonts w:ascii="Times New Roman" w:hAnsi="Times New Roman" w:cs="Times New Roman"/>
                <w:sz w:val="24"/>
                <w:szCs w:val="24"/>
                <w:lang w:val="uk-UA"/>
              </w:rPr>
              <w:t xml:space="preserve"> /рік</w:t>
            </w:r>
          </w:p>
        </w:tc>
      </w:tr>
      <w:tr w:rsidR="00101675" w:rsidRPr="00D52F94" w:rsidTr="009D2D58">
        <w:tc>
          <w:tcPr>
            <w:tcW w:w="648" w:type="dxa"/>
            <w:vMerge/>
          </w:tcPr>
          <w:p w:rsidR="00101675" w:rsidRDefault="00101675" w:rsidP="00D52F94">
            <w:pPr>
              <w:spacing w:after="0" w:line="240" w:lineRule="auto"/>
              <w:jc w:val="center"/>
              <w:rPr>
                <w:rFonts w:ascii="Times New Roman" w:hAnsi="Times New Roman"/>
                <w:sz w:val="24"/>
                <w:szCs w:val="24"/>
                <w:lang w:val="uk-UA"/>
              </w:rPr>
            </w:pPr>
          </w:p>
        </w:tc>
        <w:tc>
          <w:tcPr>
            <w:tcW w:w="1587" w:type="dxa"/>
            <w:vMerge/>
          </w:tcPr>
          <w:p w:rsidR="00101675" w:rsidRDefault="00101675" w:rsidP="00D52F94">
            <w:pPr>
              <w:spacing w:after="0" w:line="240" w:lineRule="auto"/>
              <w:rPr>
                <w:rFonts w:ascii="Times New Roman" w:hAnsi="Times New Roman"/>
                <w:color w:val="000000"/>
                <w:sz w:val="24"/>
                <w:szCs w:val="24"/>
                <w:lang w:val="uk-UA"/>
              </w:rPr>
            </w:pPr>
          </w:p>
        </w:tc>
        <w:tc>
          <w:tcPr>
            <w:tcW w:w="1559" w:type="dxa"/>
            <w:vMerge/>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992" w:type="dxa"/>
            <w:vMerge/>
          </w:tcPr>
          <w:p w:rsidR="00101675" w:rsidRPr="005C516C" w:rsidRDefault="00101675" w:rsidP="00D52F94">
            <w:pPr>
              <w:rPr>
                <w:lang w:val="uk-UA"/>
              </w:rPr>
            </w:pPr>
          </w:p>
        </w:tc>
        <w:tc>
          <w:tcPr>
            <w:tcW w:w="1418" w:type="dxa"/>
            <w:vMerge/>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1417" w:type="dxa"/>
          </w:tcPr>
          <w:p w:rsidR="00101675" w:rsidRDefault="00101675" w:rsidP="00D52F94">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851" w:type="dxa"/>
          </w:tcPr>
          <w:p w:rsidR="00101675" w:rsidRPr="005C516C" w:rsidRDefault="00101675" w:rsidP="00D52F94">
            <w:pPr>
              <w:spacing w:after="0" w:line="240" w:lineRule="auto"/>
              <w:rPr>
                <w:rFonts w:ascii="Times New Roman" w:hAnsi="Times New Roman"/>
                <w:sz w:val="24"/>
                <w:szCs w:val="24"/>
                <w:lang w:val="uk-UA"/>
              </w:rPr>
            </w:pPr>
          </w:p>
        </w:tc>
        <w:tc>
          <w:tcPr>
            <w:tcW w:w="850" w:type="dxa"/>
          </w:tcPr>
          <w:p w:rsidR="00101675" w:rsidRPr="005C516C" w:rsidRDefault="00101675" w:rsidP="00D52F94">
            <w:pPr>
              <w:spacing w:after="0" w:line="240" w:lineRule="auto"/>
              <w:rPr>
                <w:rFonts w:ascii="Times New Roman" w:hAnsi="Times New Roman"/>
                <w:sz w:val="24"/>
                <w:szCs w:val="24"/>
                <w:lang w:val="uk-UA"/>
              </w:rPr>
            </w:pPr>
          </w:p>
        </w:tc>
        <w:tc>
          <w:tcPr>
            <w:tcW w:w="851"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850"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851"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850" w:type="dxa"/>
          </w:tcPr>
          <w:p w:rsidR="00101675" w:rsidRPr="009E28FB" w:rsidRDefault="00101675" w:rsidP="00D52F94">
            <w:pPr>
              <w:spacing w:after="0" w:line="240" w:lineRule="auto"/>
              <w:rPr>
                <w:rFonts w:ascii="Times New Roman" w:hAnsi="Times New Roman"/>
                <w:sz w:val="24"/>
                <w:szCs w:val="24"/>
                <w:highlight w:val="yellow"/>
                <w:lang w:val="uk-UA"/>
              </w:rPr>
            </w:pPr>
          </w:p>
        </w:tc>
        <w:tc>
          <w:tcPr>
            <w:tcW w:w="1701" w:type="dxa"/>
            <w:vMerge/>
          </w:tcPr>
          <w:p w:rsidR="00101675" w:rsidRPr="009E28FB" w:rsidRDefault="00101675" w:rsidP="00D52F94">
            <w:pPr>
              <w:spacing w:after="0" w:line="240" w:lineRule="auto"/>
              <w:rPr>
                <w:rFonts w:ascii="Times New Roman" w:hAnsi="Times New Roman"/>
                <w:sz w:val="24"/>
                <w:szCs w:val="24"/>
                <w:highlight w:val="yellow"/>
                <w:lang w:val="uk-UA"/>
              </w:rPr>
            </w:pPr>
          </w:p>
        </w:tc>
      </w:tr>
      <w:tr w:rsidR="00101675" w:rsidRPr="00D52F94" w:rsidTr="009D2D58">
        <w:tc>
          <w:tcPr>
            <w:tcW w:w="648" w:type="dxa"/>
            <w:vMerge/>
          </w:tcPr>
          <w:p w:rsidR="00101675" w:rsidRDefault="00101675" w:rsidP="00101675">
            <w:pPr>
              <w:spacing w:after="0" w:line="240" w:lineRule="auto"/>
              <w:jc w:val="center"/>
              <w:rPr>
                <w:rFonts w:ascii="Times New Roman" w:hAnsi="Times New Roman"/>
                <w:sz w:val="24"/>
                <w:szCs w:val="24"/>
                <w:lang w:val="uk-UA"/>
              </w:rPr>
            </w:pPr>
          </w:p>
        </w:tc>
        <w:tc>
          <w:tcPr>
            <w:tcW w:w="1587" w:type="dxa"/>
            <w:vMerge/>
          </w:tcPr>
          <w:p w:rsidR="00101675" w:rsidRDefault="00101675" w:rsidP="00101675">
            <w:pPr>
              <w:spacing w:after="0" w:line="240" w:lineRule="auto"/>
              <w:rPr>
                <w:rFonts w:ascii="Times New Roman" w:hAnsi="Times New Roman"/>
                <w:color w:val="000000"/>
                <w:sz w:val="24"/>
                <w:szCs w:val="24"/>
                <w:lang w:val="uk-UA"/>
              </w:rPr>
            </w:pPr>
          </w:p>
        </w:tc>
        <w:tc>
          <w:tcPr>
            <w:tcW w:w="1559" w:type="dxa"/>
            <w:vMerge/>
          </w:tcPr>
          <w:p w:rsidR="00101675" w:rsidRPr="005C516C" w:rsidRDefault="00101675" w:rsidP="00101675">
            <w:pPr>
              <w:spacing w:after="0" w:line="240" w:lineRule="auto"/>
              <w:rPr>
                <w:rFonts w:ascii="Times New Roman" w:hAnsi="Times New Roman" w:cs="Times New Roman"/>
                <w:color w:val="000000"/>
                <w:sz w:val="24"/>
                <w:szCs w:val="24"/>
                <w:lang w:val="uk-UA"/>
              </w:rPr>
            </w:pPr>
          </w:p>
        </w:tc>
        <w:tc>
          <w:tcPr>
            <w:tcW w:w="992" w:type="dxa"/>
            <w:vMerge/>
          </w:tcPr>
          <w:p w:rsidR="00101675" w:rsidRPr="005C516C" w:rsidRDefault="00101675" w:rsidP="00101675">
            <w:pPr>
              <w:rPr>
                <w:lang w:val="uk-UA"/>
              </w:rPr>
            </w:pPr>
          </w:p>
        </w:tc>
        <w:tc>
          <w:tcPr>
            <w:tcW w:w="1418" w:type="dxa"/>
            <w:vMerge/>
          </w:tcPr>
          <w:p w:rsidR="00101675" w:rsidRPr="005C516C" w:rsidRDefault="00101675" w:rsidP="00101675">
            <w:pPr>
              <w:spacing w:after="0" w:line="240" w:lineRule="auto"/>
              <w:rPr>
                <w:rFonts w:ascii="Times New Roman" w:hAnsi="Times New Roman" w:cs="Times New Roman"/>
                <w:color w:val="000000"/>
                <w:sz w:val="24"/>
                <w:szCs w:val="24"/>
                <w:lang w:val="uk-UA"/>
              </w:rPr>
            </w:pPr>
          </w:p>
        </w:tc>
        <w:tc>
          <w:tcPr>
            <w:tcW w:w="1417" w:type="dxa"/>
          </w:tcPr>
          <w:p w:rsidR="00101675" w:rsidRDefault="00101675" w:rsidP="00101675">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101675" w:rsidRPr="005C516C" w:rsidRDefault="00101675" w:rsidP="0010167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602,5</w:t>
            </w:r>
          </w:p>
        </w:tc>
        <w:tc>
          <w:tcPr>
            <w:tcW w:w="851" w:type="dxa"/>
          </w:tcPr>
          <w:p w:rsidR="00101675" w:rsidRPr="005C516C" w:rsidRDefault="00101675" w:rsidP="0010167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w:t>
            </w:r>
          </w:p>
        </w:tc>
        <w:tc>
          <w:tcPr>
            <w:tcW w:w="850" w:type="dxa"/>
          </w:tcPr>
          <w:p w:rsidR="00101675" w:rsidRPr="005C516C" w:rsidRDefault="00101675" w:rsidP="00101675">
            <w:pPr>
              <w:spacing w:after="0" w:line="240" w:lineRule="auto"/>
              <w:jc w:val="center"/>
              <w:rPr>
                <w:rFonts w:ascii="Times New Roman" w:hAnsi="Times New Roman"/>
                <w:sz w:val="24"/>
                <w:szCs w:val="24"/>
                <w:lang w:val="uk-UA"/>
              </w:rPr>
            </w:pPr>
            <w:r>
              <w:rPr>
                <w:rFonts w:ascii="Times New Roman" w:hAnsi="Times New Roman"/>
                <w:sz w:val="24"/>
                <w:szCs w:val="24"/>
                <w:lang w:val="uk-UA"/>
              </w:rPr>
              <w:t>120,0</w:t>
            </w:r>
          </w:p>
        </w:tc>
        <w:tc>
          <w:tcPr>
            <w:tcW w:w="851" w:type="dxa"/>
          </w:tcPr>
          <w:p w:rsidR="00101675" w:rsidRPr="005C516C" w:rsidRDefault="00101675" w:rsidP="00101675">
            <w:pPr>
              <w:spacing w:after="0" w:line="240" w:lineRule="auto"/>
              <w:jc w:val="center"/>
              <w:rPr>
                <w:rFonts w:ascii="Times New Roman" w:hAnsi="Times New Roman"/>
                <w:sz w:val="24"/>
                <w:szCs w:val="24"/>
                <w:lang w:val="uk-UA"/>
              </w:rPr>
            </w:pPr>
            <w:r>
              <w:rPr>
                <w:rFonts w:ascii="Times New Roman" w:hAnsi="Times New Roman"/>
                <w:sz w:val="24"/>
                <w:szCs w:val="24"/>
                <w:lang w:val="uk-UA"/>
              </w:rPr>
              <w:t>120,0</w:t>
            </w:r>
          </w:p>
        </w:tc>
        <w:tc>
          <w:tcPr>
            <w:tcW w:w="850" w:type="dxa"/>
          </w:tcPr>
          <w:p w:rsidR="00101675" w:rsidRPr="00101675" w:rsidRDefault="00101675" w:rsidP="00101675">
            <w:pPr>
              <w:spacing w:after="0" w:line="240" w:lineRule="auto"/>
              <w:jc w:val="center"/>
              <w:rPr>
                <w:rFonts w:ascii="Times New Roman" w:hAnsi="Times New Roman"/>
                <w:sz w:val="24"/>
                <w:szCs w:val="24"/>
                <w:lang w:val="uk-UA"/>
              </w:rPr>
            </w:pPr>
            <w:r w:rsidRPr="00101675">
              <w:rPr>
                <w:rFonts w:ascii="Times New Roman" w:hAnsi="Times New Roman"/>
                <w:sz w:val="24"/>
                <w:szCs w:val="24"/>
                <w:lang w:val="uk-UA"/>
              </w:rPr>
              <w:t>120,0</w:t>
            </w:r>
          </w:p>
        </w:tc>
        <w:tc>
          <w:tcPr>
            <w:tcW w:w="851" w:type="dxa"/>
          </w:tcPr>
          <w:p w:rsidR="00101675" w:rsidRPr="00101675" w:rsidRDefault="00101675" w:rsidP="00101675">
            <w:pPr>
              <w:spacing w:after="0" w:line="240" w:lineRule="auto"/>
              <w:jc w:val="center"/>
              <w:rPr>
                <w:rFonts w:ascii="Times New Roman" w:hAnsi="Times New Roman"/>
                <w:sz w:val="24"/>
                <w:szCs w:val="24"/>
                <w:lang w:val="uk-UA"/>
              </w:rPr>
            </w:pPr>
            <w:r w:rsidRPr="00101675">
              <w:rPr>
                <w:rFonts w:ascii="Times New Roman" w:hAnsi="Times New Roman"/>
                <w:sz w:val="24"/>
                <w:szCs w:val="24"/>
                <w:lang w:val="uk-UA"/>
              </w:rPr>
              <w:t>120,0</w:t>
            </w:r>
          </w:p>
        </w:tc>
        <w:tc>
          <w:tcPr>
            <w:tcW w:w="850" w:type="dxa"/>
          </w:tcPr>
          <w:p w:rsidR="00101675" w:rsidRPr="00101675" w:rsidRDefault="00101675" w:rsidP="00101675">
            <w:pPr>
              <w:spacing w:after="0" w:line="240" w:lineRule="auto"/>
              <w:jc w:val="center"/>
              <w:rPr>
                <w:rFonts w:ascii="Times New Roman" w:hAnsi="Times New Roman"/>
                <w:sz w:val="24"/>
                <w:szCs w:val="24"/>
                <w:lang w:val="uk-UA"/>
              </w:rPr>
            </w:pPr>
            <w:r w:rsidRPr="00101675">
              <w:rPr>
                <w:rFonts w:ascii="Times New Roman" w:hAnsi="Times New Roman"/>
                <w:sz w:val="24"/>
                <w:szCs w:val="24"/>
                <w:lang w:val="uk-UA"/>
              </w:rPr>
              <w:t>120,0</w:t>
            </w:r>
          </w:p>
        </w:tc>
        <w:tc>
          <w:tcPr>
            <w:tcW w:w="1701" w:type="dxa"/>
            <w:vMerge/>
          </w:tcPr>
          <w:p w:rsidR="00101675" w:rsidRPr="009E28FB" w:rsidRDefault="00101675" w:rsidP="00101675">
            <w:pPr>
              <w:spacing w:after="0" w:line="240" w:lineRule="auto"/>
              <w:rPr>
                <w:rFonts w:ascii="Times New Roman" w:hAnsi="Times New Roman"/>
                <w:sz w:val="24"/>
                <w:szCs w:val="24"/>
                <w:highlight w:val="yellow"/>
                <w:lang w:val="uk-UA"/>
              </w:rPr>
            </w:pPr>
          </w:p>
        </w:tc>
      </w:tr>
      <w:tr w:rsidR="00101675" w:rsidRPr="00D52F94" w:rsidTr="00AB63BF">
        <w:tc>
          <w:tcPr>
            <w:tcW w:w="648" w:type="dxa"/>
            <w:vMerge/>
          </w:tcPr>
          <w:p w:rsidR="00101675" w:rsidRDefault="00101675" w:rsidP="00D52F94">
            <w:pPr>
              <w:spacing w:after="0" w:line="240" w:lineRule="auto"/>
              <w:jc w:val="center"/>
              <w:rPr>
                <w:rFonts w:ascii="Times New Roman" w:hAnsi="Times New Roman"/>
                <w:sz w:val="24"/>
                <w:szCs w:val="24"/>
                <w:lang w:val="uk-UA"/>
              </w:rPr>
            </w:pPr>
          </w:p>
        </w:tc>
        <w:tc>
          <w:tcPr>
            <w:tcW w:w="1587" w:type="dxa"/>
            <w:vMerge/>
          </w:tcPr>
          <w:p w:rsidR="00101675" w:rsidRDefault="00101675" w:rsidP="00D52F94">
            <w:pPr>
              <w:spacing w:after="0" w:line="240" w:lineRule="auto"/>
              <w:rPr>
                <w:rFonts w:ascii="Times New Roman" w:hAnsi="Times New Roman"/>
                <w:color w:val="000000"/>
                <w:sz w:val="24"/>
                <w:szCs w:val="24"/>
                <w:lang w:val="uk-UA"/>
              </w:rPr>
            </w:pPr>
          </w:p>
        </w:tc>
        <w:tc>
          <w:tcPr>
            <w:tcW w:w="1559" w:type="dxa"/>
            <w:vMerge/>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992" w:type="dxa"/>
            <w:vMerge/>
          </w:tcPr>
          <w:p w:rsidR="00101675" w:rsidRPr="005C516C" w:rsidRDefault="00101675" w:rsidP="00D52F94">
            <w:pPr>
              <w:rPr>
                <w:lang w:val="uk-UA"/>
              </w:rPr>
            </w:pPr>
          </w:p>
        </w:tc>
        <w:tc>
          <w:tcPr>
            <w:tcW w:w="1418" w:type="dxa"/>
            <w:vMerge/>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1417" w:type="dxa"/>
          </w:tcPr>
          <w:p w:rsidR="00101675" w:rsidRDefault="00101675" w:rsidP="00D52F9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101675" w:rsidRPr="005C516C" w:rsidRDefault="00101675" w:rsidP="0010167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5422,0</w:t>
            </w:r>
          </w:p>
        </w:tc>
        <w:tc>
          <w:tcPr>
            <w:tcW w:w="851" w:type="dxa"/>
          </w:tcPr>
          <w:p w:rsidR="00101675" w:rsidRPr="005C516C" w:rsidRDefault="00101675" w:rsidP="00101675">
            <w:pPr>
              <w:spacing w:after="0" w:line="240" w:lineRule="auto"/>
              <w:jc w:val="center"/>
              <w:rPr>
                <w:rFonts w:ascii="Times New Roman" w:hAnsi="Times New Roman"/>
                <w:sz w:val="24"/>
                <w:szCs w:val="24"/>
                <w:lang w:val="uk-UA"/>
              </w:rPr>
            </w:pPr>
            <w:r>
              <w:rPr>
                <w:rFonts w:ascii="Times New Roman" w:hAnsi="Times New Roman"/>
                <w:sz w:val="24"/>
                <w:szCs w:val="24"/>
                <w:lang w:val="uk-UA"/>
              </w:rPr>
              <w:t>22,5</w:t>
            </w:r>
          </w:p>
        </w:tc>
        <w:tc>
          <w:tcPr>
            <w:tcW w:w="850" w:type="dxa"/>
            <w:shd w:val="clear" w:color="auto" w:fill="auto"/>
          </w:tcPr>
          <w:p w:rsidR="00101675" w:rsidRPr="00AB63BF" w:rsidRDefault="00AB63BF" w:rsidP="00101675">
            <w:pPr>
              <w:spacing w:after="0" w:line="240" w:lineRule="auto"/>
              <w:jc w:val="center"/>
              <w:rPr>
                <w:rFonts w:ascii="Times New Roman" w:hAnsi="Times New Roman"/>
                <w:lang w:val="uk-UA"/>
              </w:rPr>
            </w:pPr>
            <w:r w:rsidRPr="00AB63BF">
              <w:rPr>
                <w:rFonts w:ascii="Times New Roman" w:hAnsi="Times New Roman"/>
                <w:lang w:val="uk-UA"/>
              </w:rPr>
              <w:t>1080,0</w:t>
            </w:r>
          </w:p>
        </w:tc>
        <w:tc>
          <w:tcPr>
            <w:tcW w:w="851" w:type="dxa"/>
            <w:shd w:val="clear" w:color="auto" w:fill="auto"/>
          </w:tcPr>
          <w:p w:rsidR="00101675" w:rsidRPr="00AB63BF" w:rsidRDefault="00AB63BF" w:rsidP="00101675">
            <w:pPr>
              <w:spacing w:after="0" w:line="240" w:lineRule="auto"/>
              <w:jc w:val="center"/>
              <w:rPr>
                <w:rFonts w:ascii="Times New Roman" w:hAnsi="Times New Roman"/>
                <w:lang w:val="uk-UA"/>
              </w:rPr>
            </w:pPr>
            <w:r w:rsidRPr="00AB63BF">
              <w:rPr>
                <w:rFonts w:ascii="Times New Roman" w:hAnsi="Times New Roman"/>
                <w:lang w:val="uk-UA"/>
              </w:rPr>
              <w:t>1080,0</w:t>
            </w:r>
          </w:p>
        </w:tc>
        <w:tc>
          <w:tcPr>
            <w:tcW w:w="850" w:type="dxa"/>
            <w:shd w:val="clear" w:color="auto" w:fill="auto"/>
          </w:tcPr>
          <w:p w:rsidR="00101675" w:rsidRPr="00AB63BF" w:rsidRDefault="00AB63BF" w:rsidP="00101675">
            <w:pPr>
              <w:spacing w:after="0" w:line="240" w:lineRule="auto"/>
              <w:jc w:val="center"/>
              <w:rPr>
                <w:rFonts w:ascii="Times New Roman" w:hAnsi="Times New Roman"/>
                <w:lang w:val="uk-UA"/>
              </w:rPr>
            </w:pPr>
            <w:r w:rsidRPr="00AB63BF">
              <w:rPr>
                <w:rFonts w:ascii="Times New Roman" w:hAnsi="Times New Roman"/>
                <w:lang w:val="uk-UA"/>
              </w:rPr>
              <w:t>1080,0</w:t>
            </w:r>
          </w:p>
        </w:tc>
        <w:tc>
          <w:tcPr>
            <w:tcW w:w="851" w:type="dxa"/>
            <w:shd w:val="clear" w:color="auto" w:fill="auto"/>
          </w:tcPr>
          <w:p w:rsidR="00101675" w:rsidRPr="00AB63BF" w:rsidRDefault="00AB63BF" w:rsidP="00101675">
            <w:pPr>
              <w:spacing w:after="0" w:line="240" w:lineRule="auto"/>
              <w:jc w:val="center"/>
              <w:rPr>
                <w:rFonts w:ascii="Times New Roman" w:hAnsi="Times New Roman"/>
                <w:lang w:val="uk-UA"/>
              </w:rPr>
            </w:pPr>
            <w:r w:rsidRPr="00AB63BF">
              <w:rPr>
                <w:rFonts w:ascii="Times New Roman" w:hAnsi="Times New Roman"/>
                <w:lang w:val="uk-UA"/>
              </w:rPr>
              <w:t>1080,0</w:t>
            </w:r>
          </w:p>
        </w:tc>
        <w:tc>
          <w:tcPr>
            <w:tcW w:w="850" w:type="dxa"/>
            <w:shd w:val="clear" w:color="auto" w:fill="auto"/>
          </w:tcPr>
          <w:p w:rsidR="00101675" w:rsidRPr="00AB63BF" w:rsidRDefault="00AB63BF" w:rsidP="00101675">
            <w:pPr>
              <w:spacing w:after="0" w:line="240" w:lineRule="auto"/>
              <w:jc w:val="center"/>
              <w:rPr>
                <w:rFonts w:ascii="Times New Roman" w:hAnsi="Times New Roman"/>
                <w:lang w:val="uk-UA"/>
              </w:rPr>
            </w:pPr>
            <w:r w:rsidRPr="00AB63BF">
              <w:rPr>
                <w:rFonts w:ascii="Times New Roman" w:hAnsi="Times New Roman"/>
                <w:lang w:val="uk-UA"/>
              </w:rPr>
              <w:t>1080,0</w:t>
            </w:r>
          </w:p>
        </w:tc>
        <w:tc>
          <w:tcPr>
            <w:tcW w:w="1701" w:type="dxa"/>
            <w:vMerge/>
          </w:tcPr>
          <w:p w:rsidR="00101675" w:rsidRPr="009E28FB" w:rsidRDefault="00101675" w:rsidP="00D52F94">
            <w:pPr>
              <w:spacing w:after="0" w:line="240" w:lineRule="auto"/>
              <w:rPr>
                <w:rFonts w:ascii="Times New Roman" w:hAnsi="Times New Roman"/>
                <w:sz w:val="24"/>
                <w:szCs w:val="24"/>
                <w:highlight w:val="yellow"/>
                <w:lang w:val="uk-UA"/>
              </w:rPr>
            </w:pPr>
          </w:p>
        </w:tc>
      </w:tr>
      <w:tr w:rsidR="00101675" w:rsidRPr="00D52F94" w:rsidTr="009D2D58">
        <w:tc>
          <w:tcPr>
            <w:tcW w:w="648" w:type="dxa"/>
            <w:vMerge/>
          </w:tcPr>
          <w:p w:rsidR="00101675" w:rsidRDefault="00101675" w:rsidP="00D52F94">
            <w:pPr>
              <w:spacing w:after="0" w:line="240" w:lineRule="auto"/>
              <w:jc w:val="center"/>
              <w:rPr>
                <w:rFonts w:ascii="Times New Roman" w:hAnsi="Times New Roman"/>
                <w:sz w:val="24"/>
                <w:szCs w:val="24"/>
                <w:lang w:val="uk-UA"/>
              </w:rPr>
            </w:pPr>
          </w:p>
        </w:tc>
        <w:tc>
          <w:tcPr>
            <w:tcW w:w="1587" w:type="dxa"/>
            <w:vMerge/>
          </w:tcPr>
          <w:p w:rsidR="00101675" w:rsidRDefault="00101675" w:rsidP="00D52F94">
            <w:pPr>
              <w:spacing w:after="0" w:line="240" w:lineRule="auto"/>
              <w:rPr>
                <w:rFonts w:ascii="Times New Roman" w:hAnsi="Times New Roman"/>
                <w:color w:val="000000"/>
                <w:sz w:val="24"/>
                <w:szCs w:val="24"/>
                <w:lang w:val="uk-UA"/>
              </w:rPr>
            </w:pPr>
          </w:p>
        </w:tc>
        <w:tc>
          <w:tcPr>
            <w:tcW w:w="1559" w:type="dxa"/>
            <w:vMerge/>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992" w:type="dxa"/>
            <w:vMerge/>
          </w:tcPr>
          <w:p w:rsidR="00101675" w:rsidRPr="005C516C" w:rsidRDefault="00101675" w:rsidP="00D52F94">
            <w:pPr>
              <w:rPr>
                <w:lang w:val="uk-UA"/>
              </w:rPr>
            </w:pPr>
          </w:p>
        </w:tc>
        <w:tc>
          <w:tcPr>
            <w:tcW w:w="1418" w:type="dxa"/>
            <w:vMerge/>
          </w:tcPr>
          <w:p w:rsidR="00101675" w:rsidRPr="005C516C" w:rsidRDefault="00101675" w:rsidP="00D52F94">
            <w:pPr>
              <w:spacing w:after="0" w:line="240" w:lineRule="auto"/>
              <w:rPr>
                <w:rFonts w:ascii="Times New Roman" w:hAnsi="Times New Roman" w:cs="Times New Roman"/>
                <w:color w:val="000000"/>
                <w:sz w:val="24"/>
                <w:szCs w:val="24"/>
                <w:lang w:val="uk-UA"/>
              </w:rPr>
            </w:pPr>
          </w:p>
        </w:tc>
        <w:tc>
          <w:tcPr>
            <w:tcW w:w="1417" w:type="dxa"/>
          </w:tcPr>
          <w:p w:rsidR="00101675" w:rsidRDefault="00101675" w:rsidP="00D52F94">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101675" w:rsidRPr="005C516C" w:rsidRDefault="00101675" w:rsidP="0010167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6025,0</w:t>
            </w:r>
          </w:p>
        </w:tc>
        <w:tc>
          <w:tcPr>
            <w:tcW w:w="851" w:type="dxa"/>
          </w:tcPr>
          <w:p w:rsidR="00101675" w:rsidRDefault="00101675" w:rsidP="00101675">
            <w:pPr>
              <w:spacing w:after="0" w:line="240" w:lineRule="auto"/>
              <w:jc w:val="center"/>
              <w:rPr>
                <w:rFonts w:ascii="Times New Roman" w:hAnsi="Times New Roman"/>
                <w:sz w:val="24"/>
                <w:szCs w:val="24"/>
                <w:lang w:val="uk-UA"/>
              </w:rPr>
            </w:pPr>
            <w:r>
              <w:rPr>
                <w:rFonts w:ascii="Times New Roman" w:hAnsi="Times New Roman"/>
                <w:sz w:val="24"/>
                <w:szCs w:val="24"/>
                <w:lang w:val="uk-UA"/>
              </w:rPr>
              <w:t>25</w:t>
            </w:r>
            <w:r w:rsidR="00D71733">
              <w:rPr>
                <w:rFonts w:ascii="Times New Roman" w:hAnsi="Times New Roman"/>
                <w:sz w:val="24"/>
                <w:szCs w:val="24"/>
                <w:lang w:val="uk-UA"/>
              </w:rPr>
              <w:t>,0</w:t>
            </w:r>
          </w:p>
          <w:p w:rsidR="00AF19E3" w:rsidRPr="005C516C" w:rsidRDefault="00AF19E3" w:rsidP="00101675">
            <w:pPr>
              <w:spacing w:after="0" w:line="240" w:lineRule="auto"/>
              <w:jc w:val="center"/>
              <w:rPr>
                <w:rFonts w:ascii="Times New Roman" w:hAnsi="Times New Roman"/>
                <w:sz w:val="24"/>
                <w:szCs w:val="24"/>
                <w:lang w:val="uk-UA"/>
              </w:rPr>
            </w:pPr>
          </w:p>
        </w:tc>
        <w:tc>
          <w:tcPr>
            <w:tcW w:w="850" w:type="dxa"/>
          </w:tcPr>
          <w:p w:rsidR="00101675" w:rsidRPr="0058249D" w:rsidRDefault="0058249D" w:rsidP="00101675">
            <w:pPr>
              <w:spacing w:after="0" w:line="240" w:lineRule="auto"/>
              <w:jc w:val="center"/>
              <w:rPr>
                <w:rFonts w:ascii="Times New Roman" w:hAnsi="Times New Roman"/>
                <w:lang w:val="uk-UA"/>
              </w:rPr>
            </w:pPr>
            <w:r w:rsidRPr="0058249D">
              <w:rPr>
                <w:rFonts w:ascii="Times New Roman" w:hAnsi="Times New Roman"/>
                <w:lang w:val="uk-UA"/>
              </w:rPr>
              <w:t>1200,0</w:t>
            </w:r>
          </w:p>
        </w:tc>
        <w:tc>
          <w:tcPr>
            <w:tcW w:w="851" w:type="dxa"/>
          </w:tcPr>
          <w:p w:rsidR="00101675" w:rsidRPr="0058249D" w:rsidRDefault="0058249D" w:rsidP="00101675">
            <w:pPr>
              <w:spacing w:after="0" w:line="240" w:lineRule="auto"/>
              <w:jc w:val="center"/>
              <w:rPr>
                <w:rFonts w:ascii="Times New Roman" w:hAnsi="Times New Roman"/>
                <w:lang w:val="uk-UA"/>
              </w:rPr>
            </w:pPr>
            <w:r w:rsidRPr="0058249D">
              <w:rPr>
                <w:rFonts w:ascii="Times New Roman" w:hAnsi="Times New Roman"/>
                <w:lang w:val="uk-UA"/>
              </w:rPr>
              <w:t>1200,0</w:t>
            </w:r>
          </w:p>
        </w:tc>
        <w:tc>
          <w:tcPr>
            <w:tcW w:w="850" w:type="dxa"/>
          </w:tcPr>
          <w:p w:rsidR="00101675" w:rsidRPr="0058249D" w:rsidRDefault="0058249D" w:rsidP="00101675">
            <w:pPr>
              <w:spacing w:after="0" w:line="240" w:lineRule="auto"/>
              <w:jc w:val="center"/>
              <w:rPr>
                <w:rFonts w:ascii="Times New Roman" w:hAnsi="Times New Roman"/>
                <w:lang w:val="uk-UA"/>
              </w:rPr>
            </w:pPr>
            <w:r w:rsidRPr="0058249D">
              <w:rPr>
                <w:rFonts w:ascii="Times New Roman" w:hAnsi="Times New Roman"/>
                <w:lang w:val="uk-UA"/>
              </w:rPr>
              <w:t>1200,0</w:t>
            </w:r>
          </w:p>
        </w:tc>
        <w:tc>
          <w:tcPr>
            <w:tcW w:w="851" w:type="dxa"/>
          </w:tcPr>
          <w:p w:rsidR="00101675" w:rsidRPr="0058249D" w:rsidRDefault="0058249D" w:rsidP="00101675">
            <w:pPr>
              <w:spacing w:after="0" w:line="240" w:lineRule="auto"/>
              <w:jc w:val="center"/>
              <w:rPr>
                <w:rFonts w:ascii="Times New Roman" w:hAnsi="Times New Roman"/>
                <w:lang w:val="uk-UA"/>
              </w:rPr>
            </w:pPr>
            <w:r w:rsidRPr="0058249D">
              <w:rPr>
                <w:rFonts w:ascii="Times New Roman" w:hAnsi="Times New Roman"/>
                <w:lang w:val="uk-UA"/>
              </w:rPr>
              <w:t>1200,0</w:t>
            </w:r>
          </w:p>
        </w:tc>
        <w:tc>
          <w:tcPr>
            <w:tcW w:w="850" w:type="dxa"/>
          </w:tcPr>
          <w:p w:rsidR="00101675" w:rsidRPr="0058249D" w:rsidRDefault="0058249D" w:rsidP="00101675">
            <w:pPr>
              <w:spacing w:after="0" w:line="240" w:lineRule="auto"/>
              <w:jc w:val="center"/>
              <w:rPr>
                <w:rFonts w:ascii="Times New Roman" w:hAnsi="Times New Roman"/>
                <w:lang w:val="uk-UA"/>
              </w:rPr>
            </w:pPr>
            <w:r w:rsidRPr="0058249D">
              <w:rPr>
                <w:rFonts w:ascii="Times New Roman" w:hAnsi="Times New Roman"/>
                <w:lang w:val="uk-UA"/>
              </w:rPr>
              <w:t>1200,0</w:t>
            </w:r>
          </w:p>
        </w:tc>
        <w:tc>
          <w:tcPr>
            <w:tcW w:w="1701" w:type="dxa"/>
            <w:vMerge/>
          </w:tcPr>
          <w:p w:rsidR="00101675" w:rsidRPr="009E28FB" w:rsidRDefault="00101675" w:rsidP="00D52F94">
            <w:pPr>
              <w:spacing w:after="0" w:line="240" w:lineRule="auto"/>
              <w:rPr>
                <w:rFonts w:ascii="Times New Roman" w:hAnsi="Times New Roman"/>
                <w:sz w:val="24"/>
                <w:szCs w:val="24"/>
                <w:highlight w:val="yellow"/>
                <w:lang w:val="uk-UA"/>
              </w:rPr>
            </w:pPr>
          </w:p>
        </w:tc>
      </w:tr>
      <w:tr w:rsidR="00D71733" w:rsidRPr="00D52F94" w:rsidTr="009D2D58">
        <w:tc>
          <w:tcPr>
            <w:tcW w:w="648" w:type="dxa"/>
            <w:vMerge/>
          </w:tcPr>
          <w:p w:rsidR="00D71733" w:rsidRDefault="00D71733" w:rsidP="00D71733">
            <w:pPr>
              <w:spacing w:after="0" w:line="240" w:lineRule="auto"/>
              <w:jc w:val="center"/>
              <w:rPr>
                <w:rFonts w:ascii="Times New Roman" w:hAnsi="Times New Roman"/>
                <w:sz w:val="24"/>
                <w:szCs w:val="24"/>
                <w:lang w:val="uk-UA"/>
              </w:rPr>
            </w:pPr>
          </w:p>
        </w:tc>
        <w:tc>
          <w:tcPr>
            <w:tcW w:w="1587" w:type="dxa"/>
            <w:vMerge/>
          </w:tcPr>
          <w:p w:rsidR="00D71733" w:rsidRDefault="00D71733" w:rsidP="00D71733">
            <w:pPr>
              <w:spacing w:after="0" w:line="240" w:lineRule="auto"/>
              <w:rPr>
                <w:rFonts w:ascii="Times New Roman" w:hAnsi="Times New Roman"/>
                <w:color w:val="000000"/>
                <w:sz w:val="24"/>
                <w:szCs w:val="24"/>
                <w:lang w:val="uk-UA"/>
              </w:rPr>
            </w:pPr>
          </w:p>
        </w:tc>
        <w:tc>
          <w:tcPr>
            <w:tcW w:w="1559" w:type="dxa"/>
            <w:vMerge w:val="restart"/>
          </w:tcPr>
          <w:p w:rsidR="00D71733" w:rsidRPr="005C516C" w:rsidRDefault="00D71733" w:rsidP="00D71733">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2.21. </w:t>
            </w:r>
            <w:r w:rsidRPr="00B17BDA">
              <w:rPr>
                <w:rFonts w:ascii="Times New Roman" w:hAnsi="Times New Roman" w:cs="Times New Roman"/>
                <w:sz w:val="24"/>
                <w:szCs w:val="24"/>
                <w:lang w:val="uk-UA"/>
              </w:rPr>
              <w:t>Ремонт, термо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модернізація палацу культури </w:t>
            </w:r>
            <w:r>
              <w:rPr>
                <w:rFonts w:ascii="Times New Roman" w:hAnsi="Times New Roman" w:cs="Times New Roman"/>
                <w:sz w:val="24"/>
                <w:szCs w:val="24"/>
                <w:lang w:val="uk-UA"/>
              </w:rPr>
              <w:t>«</w:t>
            </w:r>
            <w:r w:rsidRPr="00B17BDA">
              <w:rPr>
                <w:rFonts w:ascii="Times New Roman" w:hAnsi="Times New Roman" w:cs="Times New Roman"/>
                <w:sz w:val="24"/>
                <w:szCs w:val="24"/>
                <w:lang w:val="uk-UA"/>
              </w:rPr>
              <w:t>Фрегат»</w:t>
            </w:r>
          </w:p>
        </w:tc>
        <w:tc>
          <w:tcPr>
            <w:tcW w:w="992" w:type="dxa"/>
            <w:vMerge w:val="restart"/>
          </w:tcPr>
          <w:p w:rsidR="00D71733" w:rsidRPr="005C516C" w:rsidRDefault="00D71733" w:rsidP="00D71733">
            <w:pPr>
              <w:rPr>
                <w:lang w:val="uk-UA"/>
              </w:rPr>
            </w:pPr>
            <w:r w:rsidRPr="006E4A42">
              <w:rPr>
                <w:rFonts w:ascii="Times New Roman" w:hAnsi="Times New Roman" w:cs="Times New Roman"/>
                <w:sz w:val="24"/>
                <w:szCs w:val="24"/>
                <w:lang w:val="uk-UA"/>
              </w:rPr>
              <w:t>2025</w:t>
            </w:r>
            <w:r>
              <w:rPr>
                <w:rFonts w:ascii="Times New Roman" w:hAnsi="Times New Roman" w:cs="Times New Roman"/>
                <w:sz w:val="24"/>
                <w:szCs w:val="24"/>
                <w:lang w:val="uk-UA"/>
              </w:rPr>
              <w:t>-2027 роки</w:t>
            </w:r>
          </w:p>
        </w:tc>
        <w:tc>
          <w:tcPr>
            <w:tcW w:w="1418" w:type="dxa"/>
            <w:vMerge w:val="restart"/>
          </w:tcPr>
          <w:p w:rsidR="00D71733" w:rsidRPr="00B17BDA" w:rsidRDefault="00D71733" w:rsidP="00D71733">
            <w:pPr>
              <w:spacing w:after="0" w:line="240" w:lineRule="auto"/>
              <w:jc w:val="both"/>
              <w:textAlignment w:val="baseline"/>
              <w:rPr>
                <w:rFonts w:ascii="Times New Roman" w:eastAsia="Times New Roman" w:hAnsi="Times New Roman" w:cs="Times New Roman"/>
                <w:sz w:val="24"/>
                <w:szCs w:val="24"/>
                <w:lang w:val="uk-UA"/>
              </w:rPr>
            </w:pPr>
            <w:r w:rsidRPr="00B17BDA">
              <w:rPr>
                <w:rFonts w:ascii="Times New Roman" w:eastAsia="Times New Roman" w:hAnsi="Times New Roman" w:cs="Times New Roman"/>
                <w:sz w:val="24"/>
                <w:szCs w:val="24"/>
                <w:lang w:val="uk-UA"/>
              </w:rPr>
              <w:t>Управління культури, національ</w:t>
            </w:r>
            <w:r>
              <w:rPr>
                <w:rFonts w:ascii="Times New Roman" w:eastAsia="Times New Roman" w:hAnsi="Times New Roman" w:cs="Times New Roman"/>
                <w:sz w:val="24"/>
                <w:szCs w:val="24"/>
                <w:lang w:val="uk-UA"/>
              </w:rPr>
              <w:t>-</w:t>
            </w:r>
            <w:r w:rsidRPr="00B17BDA">
              <w:rPr>
                <w:rFonts w:ascii="Times New Roman" w:eastAsia="Times New Roman" w:hAnsi="Times New Roman" w:cs="Times New Roman"/>
                <w:sz w:val="24"/>
                <w:szCs w:val="24"/>
                <w:lang w:val="uk-UA"/>
              </w:rPr>
              <w:t>ностей, релігій, молоді та спорту міської ради</w:t>
            </w:r>
          </w:p>
          <w:p w:rsidR="00D71733" w:rsidRPr="005C516C" w:rsidRDefault="00D71733" w:rsidP="00D71733">
            <w:pPr>
              <w:spacing w:after="0" w:line="240" w:lineRule="auto"/>
              <w:rPr>
                <w:rFonts w:ascii="Times New Roman" w:hAnsi="Times New Roman" w:cs="Times New Roman"/>
                <w:color w:val="000000"/>
                <w:sz w:val="24"/>
                <w:szCs w:val="24"/>
                <w:lang w:val="uk-UA"/>
              </w:rPr>
            </w:pPr>
          </w:p>
        </w:tc>
        <w:tc>
          <w:tcPr>
            <w:tcW w:w="1417" w:type="dxa"/>
          </w:tcPr>
          <w:p w:rsidR="00D71733" w:rsidRPr="00F66986" w:rsidRDefault="00D71733" w:rsidP="00D7173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D71733" w:rsidRPr="005C516C" w:rsidRDefault="00D71733" w:rsidP="00D71733">
            <w:pPr>
              <w:spacing w:after="0" w:line="240" w:lineRule="auto"/>
              <w:rPr>
                <w:rFonts w:ascii="Times New Roman" w:hAnsi="Times New Roman" w:cs="Times New Roman"/>
                <w:color w:val="000000"/>
                <w:sz w:val="24"/>
                <w:szCs w:val="24"/>
                <w:lang w:val="uk-UA"/>
              </w:rPr>
            </w:pPr>
          </w:p>
        </w:tc>
        <w:tc>
          <w:tcPr>
            <w:tcW w:w="851" w:type="dxa"/>
          </w:tcPr>
          <w:p w:rsidR="00D71733" w:rsidRPr="005C516C" w:rsidRDefault="00D71733" w:rsidP="00D71733">
            <w:pPr>
              <w:spacing w:after="0" w:line="240" w:lineRule="auto"/>
              <w:rPr>
                <w:rFonts w:ascii="Times New Roman" w:hAnsi="Times New Roman"/>
                <w:sz w:val="24"/>
                <w:szCs w:val="24"/>
                <w:lang w:val="uk-UA"/>
              </w:rPr>
            </w:pPr>
          </w:p>
        </w:tc>
        <w:tc>
          <w:tcPr>
            <w:tcW w:w="850" w:type="dxa"/>
          </w:tcPr>
          <w:p w:rsidR="00D71733" w:rsidRPr="005C516C" w:rsidRDefault="00D71733" w:rsidP="00D71733">
            <w:pPr>
              <w:spacing w:after="0" w:line="240" w:lineRule="auto"/>
              <w:rPr>
                <w:rFonts w:ascii="Times New Roman" w:hAnsi="Times New Roman"/>
                <w:sz w:val="24"/>
                <w:szCs w:val="24"/>
                <w:lang w:val="uk-UA"/>
              </w:rPr>
            </w:pPr>
          </w:p>
        </w:tc>
        <w:tc>
          <w:tcPr>
            <w:tcW w:w="851"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850"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851"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850"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1701" w:type="dxa"/>
            <w:vMerge w:val="restart"/>
          </w:tcPr>
          <w:p w:rsidR="00D71733" w:rsidRPr="00B17BDA" w:rsidRDefault="00D71733" w:rsidP="00D71733">
            <w:pPr>
              <w:pStyle w:val="a5"/>
              <w:suppressAutoHyphens/>
              <w:spacing w:after="0" w:line="240" w:lineRule="auto"/>
              <w:ind w:left="0"/>
              <w:jc w:val="both"/>
              <w:rPr>
                <w:rFonts w:ascii="Times New Roman" w:hAnsi="Times New Roman"/>
                <w:sz w:val="24"/>
                <w:szCs w:val="24"/>
                <w:lang w:val="uk-UA"/>
              </w:rPr>
            </w:pPr>
            <w:r w:rsidRPr="00B17BDA">
              <w:rPr>
                <w:rFonts w:ascii="Times New Roman" w:hAnsi="Times New Roman"/>
                <w:sz w:val="24"/>
                <w:szCs w:val="24"/>
                <w:lang w:val="uk-UA"/>
              </w:rPr>
              <w:t>Встановлен</w:t>
            </w:r>
            <w:r w:rsidR="004D2407">
              <w:rPr>
                <w:rFonts w:ascii="Times New Roman" w:hAnsi="Times New Roman"/>
                <w:sz w:val="24"/>
                <w:szCs w:val="24"/>
                <w:lang w:val="uk-UA"/>
              </w:rPr>
              <w:t>о</w:t>
            </w:r>
            <w:r w:rsidRPr="00B17BDA">
              <w:rPr>
                <w:rFonts w:ascii="Times New Roman" w:hAnsi="Times New Roman"/>
                <w:sz w:val="24"/>
                <w:szCs w:val="24"/>
                <w:lang w:val="uk-UA"/>
              </w:rPr>
              <w:t xml:space="preserve"> нове перекриття</w:t>
            </w:r>
          </w:p>
          <w:p w:rsidR="00D71733" w:rsidRPr="00D71733" w:rsidRDefault="00D71733" w:rsidP="00D71733">
            <w:pPr>
              <w:spacing w:after="0" w:line="240" w:lineRule="auto"/>
              <w:jc w:val="both"/>
              <w:rPr>
                <w:rFonts w:ascii="Times New Roman" w:eastAsia="Times New Roman" w:hAnsi="Times New Roman" w:cs="Times New Roman"/>
                <w:sz w:val="24"/>
                <w:szCs w:val="24"/>
                <w:lang w:val="uk-UA"/>
              </w:rPr>
            </w:pPr>
            <w:r>
              <w:rPr>
                <w:rFonts w:ascii="Times New Roman" w:hAnsi="Times New Roman"/>
                <w:sz w:val="24"/>
                <w:szCs w:val="24"/>
                <w:lang w:val="uk-UA"/>
              </w:rPr>
              <w:t xml:space="preserve">та </w:t>
            </w:r>
            <w:r w:rsidRPr="00B17BDA">
              <w:rPr>
                <w:rFonts w:ascii="Times New Roman" w:hAnsi="Times New Roman"/>
                <w:sz w:val="24"/>
                <w:szCs w:val="24"/>
                <w:lang w:val="uk-UA"/>
              </w:rPr>
              <w:t>нові металопластикові вікна та двері</w:t>
            </w:r>
            <w:r>
              <w:rPr>
                <w:rFonts w:ascii="Times New Roman" w:hAnsi="Times New Roman"/>
                <w:sz w:val="24"/>
                <w:szCs w:val="24"/>
                <w:lang w:val="uk-UA"/>
              </w:rPr>
              <w:t xml:space="preserve">. </w:t>
            </w:r>
            <w:r w:rsidRPr="00B17BDA">
              <w:rPr>
                <w:rFonts w:ascii="Times New Roman" w:eastAsia="Times New Roman" w:hAnsi="Times New Roman" w:cs="Times New Roman"/>
                <w:sz w:val="24"/>
                <w:szCs w:val="24"/>
                <w:lang w:val="uk-UA"/>
              </w:rPr>
              <w:t xml:space="preserve">Рівень </w:t>
            </w:r>
            <w:r w:rsidRPr="00D71733">
              <w:rPr>
                <w:rFonts w:ascii="Times New Roman" w:eastAsia="Times New Roman" w:hAnsi="Times New Roman" w:cs="Times New Roman"/>
                <w:sz w:val="24"/>
                <w:szCs w:val="24"/>
                <w:lang w:val="uk-UA"/>
              </w:rPr>
              <w:t xml:space="preserve">задоволеності 10785 осіб </w:t>
            </w:r>
          </w:p>
          <w:p w:rsidR="00D71733" w:rsidRPr="00D71733" w:rsidRDefault="00D71733" w:rsidP="00D71733">
            <w:pPr>
              <w:pStyle w:val="ac"/>
              <w:spacing w:after="0"/>
              <w:rPr>
                <w:lang w:val="uk-UA"/>
              </w:rPr>
            </w:pPr>
            <w:r w:rsidRPr="00D71733">
              <w:rPr>
                <w:lang w:val="uk-UA"/>
              </w:rPr>
              <w:t>Скорочен</w:t>
            </w:r>
            <w:r w:rsidR="004D2407">
              <w:rPr>
                <w:lang w:val="uk-UA"/>
              </w:rPr>
              <w:t>о</w:t>
            </w:r>
            <w:r w:rsidRPr="00D71733">
              <w:rPr>
                <w:lang w:val="uk-UA"/>
              </w:rPr>
              <w:t xml:space="preserve"> споживання енерго-ресурсів:</w:t>
            </w:r>
            <w:r w:rsidR="00020358">
              <w:rPr>
                <w:lang w:val="uk-UA"/>
              </w:rPr>
              <w:t xml:space="preserve"> </w:t>
            </w:r>
            <w:r w:rsidRPr="00D71733">
              <w:rPr>
                <w:lang w:val="uk-UA"/>
              </w:rPr>
              <w:t>83,2 МВт*год/рік</w:t>
            </w:r>
          </w:p>
          <w:p w:rsidR="00D71733" w:rsidRPr="009E28FB" w:rsidRDefault="00D71733" w:rsidP="00D71733">
            <w:pPr>
              <w:spacing w:after="0" w:line="240" w:lineRule="auto"/>
              <w:rPr>
                <w:rFonts w:ascii="Times New Roman" w:hAnsi="Times New Roman"/>
                <w:sz w:val="24"/>
                <w:szCs w:val="24"/>
                <w:highlight w:val="yellow"/>
                <w:lang w:val="uk-UA"/>
              </w:rPr>
            </w:pPr>
            <w:r w:rsidRPr="00D71733">
              <w:rPr>
                <w:rFonts w:ascii="Times New Roman" w:hAnsi="Times New Roman" w:cs="Times New Roman"/>
                <w:sz w:val="24"/>
                <w:szCs w:val="24"/>
                <w:lang w:val="uk-UA"/>
              </w:rPr>
              <w:t>Зменшен</w:t>
            </w:r>
            <w:r w:rsidR="004D2407">
              <w:rPr>
                <w:rFonts w:ascii="Times New Roman" w:hAnsi="Times New Roman" w:cs="Times New Roman"/>
                <w:sz w:val="24"/>
                <w:szCs w:val="24"/>
                <w:lang w:val="uk-UA"/>
              </w:rPr>
              <w:t>о</w:t>
            </w:r>
            <w:r w:rsidRPr="00D71733">
              <w:rPr>
                <w:rFonts w:ascii="Times New Roman" w:hAnsi="Times New Roman" w:cs="Times New Roman"/>
                <w:sz w:val="24"/>
                <w:szCs w:val="24"/>
                <w:lang w:val="uk-UA"/>
              </w:rPr>
              <w:t xml:space="preserve"> викид</w:t>
            </w:r>
            <w:r w:rsidR="004D2407">
              <w:rPr>
                <w:rFonts w:ascii="Times New Roman" w:hAnsi="Times New Roman" w:cs="Times New Roman"/>
                <w:sz w:val="24"/>
                <w:szCs w:val="24"/>
                <w:lang w:val="uk-UA"/>
              </w:rPr>
              <w:t>и</w:t>
            </w:r>
            <w:r w:rsidRPr="00D71733">
              <w:rPr>
                <w:rFonts w:ascii="Times New Roman" w:hAnsi="Times New Roman" w:cs="Times New Roman"/>
                <w:sz w:val="24"/>
                <w:szCs w:val="24"/>
                <w:lang w:val="uk-UA"/>
              </w:rPr>
              <w:t>: 35,8 т СО</w:t>
            </w:r>
            <w:r w:rsidRPr="00D71733">
              <w:rPr>
                <w:rFonts w:ascii="Times New Roman" w:hAnsi="Times New Roman" w:cs="Times New Roman"/>
                <w:sz w:val="24"/>
                <w:szCs w:val="24"/>
                <w:vertAlign w:val="superscript"/>
                <w:lang w:val="uk-UA"/>
              </w:rPr>
              <w:t>2</w:t>
            </w:r>
            <w:r w:rsidRPr="00D71733">
              <w:rPr>
                <w:rFonts w:ascii="Times New Roman" w:hAnsi="Times New Roman" w:cs="Times New Roman"/>
                <w:sz w:val="24"/>
                <w:szCs w:val="24"/>
                <w:lang w:val="uk-UA"/>
              </w:rPr>
              <w:t xml:space="preserve"> /рік</w:t>
            </w:r>
          </w:p>
        </w:tc>
      </w:tr>
      <w:tr w:rsidR="00D71733" w:rsidRPr="00D52F94" w:rsidTr="009D2D58">
        <w:tc>
          <w:tcPr>
            <w:tcW w:w="648" w:type="dxa"/>
            <w:vMerge/>
          </w:tcPr>
          <w:p w:rsidR="00D71733" w:rsidRDefault="00D71733" w:rsidP="00D71733">
            <w:pPr>
              <w:spacing w:after="0" w:line="240" w:lineRule="auto"/>
              <w:jc w:val="center"/>
              <w:rPr>
                <w:rFonts w:ascii="Times New Roman" w:hAnsi="Times New Roman"/>
                <w:sz w:val="24"/>
                <w:szCs w:val="24"/>
                <w:lang w:val="uk-UA"/>
              </w:rPr>
            </w:pPr>
          </w:p>
        </w:tc>
        <w:tc>
          <w:tcPr>
            <w:tcW w:w="1587" w:type="dxa"/>
            <w:vMerge/>
          </w:tcPr>
          <w:p w:rsidR="00D71733" w:rsidRDefault="00D71733" w:rsidP="00D71733">
            <w:pPr>
              <w:spacing w:after="0" w:line="240" w:lineRule="auto"/>
              <w:rPr>
                <w:rFonts w:ascii="Times New Roman" w:hAnsi="Times New Roman"/>
                <w:color w:val="000000"/>
                <w:sz w:val="24"/>
                <w:szCs w:val="24"/>
                <w:lang w:val="uk-UA"/>
              </w:rPr>
            </w:pPr>
          </w:p>
        </w:tc>
        <w:tc>
          <w:tcPr>
            <w:tcW w:w="1559" w:type="dxa"/>
            <w:vMerge/>
          </w:tcPr>
          <w:p w:rsidR="00D71733" w:rsidRPr="005C516C" w:rsidRDefault="00D71733" w:rsidP="00D71733">
            <w:pPr>
              <w:spacing w:after="0" w:line="240" w:lineRule="auto"/>
              <w:rPr>
                <w:rFonts w:ascii="Times New Roman" w:hAnsi="Times New Roman" w:cs="Times New Roman"/>
                <w:color w:val="000000"/>
                <w:sz w:val="24"/>
                <w:szCs w:val="24"/>
                <w:lang w:val="uk-UA"/>
              </w:rPr>
            </w:pPr>
          </w:p>
        </w:tc>
        <w:tc>
          <w:tcPr>
            <w:tcW w:w="992" w:type="dxa"/>
            <w:vMerge/>
          </w:tcPr>
          <w:p w:rsidR="00D71733" w:rsidRPr="005C516C" w:rsidRDefault="00D71733" w:rsidP="00D71733">
            <w:pPr>
              <w:rPr>
                <w:lang w:val="uk-UA"/>
              </w:rPr>
            </w:pPr>
          </w:p>
        </w:tc>
        <w:tc>
          <w:tcPr>
            <w:tcW w:w="1418" w:type="dxa"/>
            <w:vMerge/>
          </w:tcPr>
          <w:p w:rsidR="00D71733" w:rsidRPr="005C516C" w:rsidRDefault="00D71733" w:rsidP="00D71733">
            <w:pPr>
              <w:spacing w:after="0" w:line="240" w:lineRule="auto"/>
              <w:rPr>
                <w:rFonts w:ascii="Times New Roman" w:hAnsi="Times New Roman" w:cs="Times New Roman"/>
                <w:color w:val="000000"/>
                <w:sz w:val="24"/>
                <w:szCs w:val="24"/>
                <w:lang w:val="uk-UA"/>
              </w:rPr>
            </w:pPr>
          </w:p>
        </w:tc>
        <w:tc>
          <w:tcPr>
            <w:tcW w:w="1417" w:type="dxa"/>
          </w:tcPr>
          <w:p w:rsidR="00D71733" w:rsidRDefault="00D71733" w:rsidP="00D7173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D71733" w:rsidRPr="005C516C" w:rsidRDefault="00D71733" w:rsidP="00D71733">
            <w:pPr>
              <w:spacing w:after="0" w:line="240" w:lineRule="auto"/>
              <w:rPr>
                <w:rFonts w:ascii="Times New Roman" w:hAnsi="Times New Roman" w:cs="Times New Roman"/>
                <w:color w:val="000000"/>
                <w:sz w:val="24"/>
                <w:szCs w:val="24"/>
                <w:lang w:val="uk-UA"/>
              </w:rPr>
            </w:pPr>
          </w:p>
        </w:tc>
        <w:tc>
          <w:tcPr>
            <w:tcW w:w="851" w:type="dxa"/>
          </w:tcPr>
          <w:p w:rsidR="00D71733" w:rsidRPr="005C516C" w:rsidRDefault="00D71733" w:rsidP="00D71733">
            <w:pPr>
              <w:spacing w:after="0" w:line="240" w:lineRule="auto"/>
              <w:rPr>
                <w:rFonts w:ascii="Times New Roman" w:hAnsi="Times New Roman"/>
                <w:sz w:val="24"/>
                <w:szCs w:val="24"/>
                <w:lang w:val="uk-UA"/>
              </w:rPr>
            </w:pPr>
          </w:p>
        </w:tc>
        <w:tc>
          <w:tcPr>
            <w:tcW w:w="850" w:type="dxa"/>
          </w:tcPr>
          <w:p w:rsidR="00D71733" w:rsidRPr="005C516C" w:rsidRDefault="00D71733" w:rsidP="00D71733">
            <w:pPr>
              <w:spacing w:after="0" w:line="240" w:lineRule="auto"/>
              <w:rPr>
                <w:rFonts w:ascii="Times New Roman" w:hAnsi="Times New Roman"/>
                <w:sz w:val="24"/>
                <w:szCs w:val="24"/>
                <w:lang w:val="uk-UA"/>
              </w:rPr>
            </w:pPr>
          </w:p>
        </w:tc>
        <w:tc>
          <w:tcPr>
            <w:tcW w:w="851"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850"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851"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850" w:type="dxa"/>
          </w:tcPr>
          <w:p w:rsidR="00D71733" w:rsidRPr="009E28FB" w:rsidRDefault="00D71733" w:rsidP="00D71733">
            <w:pPr>
              <w:spacing w:after="0" w:line="240" w:lineRule="auto"/>
              <w:rPr>
                <w:rFonts w:ascii="Times New Roman" w:hAnsi="Times New Roman"/>
                <w:sz w:val="24"/>
                <w:szCs w:val="24"/>
                <w:highlight w:val="yellow"/>
                <w:lang w:val="uk-UA"/>
              </w:rPr>
            </w:pPr>
          </w:p>
        </w:tc>
        <w:tc>
          <w:tcPr>
            <w:tcW w:w="1701" w:type="dxa"/>
            <w:vMerge/>
          </w:tcPr>
          <w:p w:rsidR="00D71733" w:rsidRPr="009E28FB" w:rsidRDefault="00D71733" w:rsidP="00D71733">
            <w:pPr>
              <w:spacing w:after="0" w:line="240" w:lineRule="auto"/>
              <w:rPr>
                <w:rFonts w:ascii="Times New Roman" w:hAnsi="Times New Roman"/>
                <w:sz w:val="24"/>
                <w:szCs w:val="24"/>
                <w:highlight w:val="yellow"/>
                <w:lang w:val="uk-UA"/>
              </w:rPr>
            </w:pPr>
          </w:p>
        </w:tc>
      </w:tr>
      <w:tr w:rsidR="0066002A" w:rsidRPr="00D52F94" w:rsidTr="009D2D58">
        <w:tc>
          <w:tcPr>
            <w:tcW w:w="648" w:type="dxa"/>
            <w:vMerge/>
          </w:tcPr>
          <w:p w:rsidR="0066002A" w:rsidRDefault="0066002A" w:rsidP="0066002A">
            <w:pPr>
              <w:spacing w:after="0" w:line="240" w:lineRule="auto"/>
              <w:jc w:val="center"/>
              <w:rPr>
                <w:rFonts w:ascii="Times New Roman" w:hAnsi="Times New Roman"/>
                <w:sz w:val="24"/>
                <w:szCs w:val="24"/>
                <w:lang w:val="uk-UA"/>
              </w:rPr>
            </w:pPr>
          </w:p>
        </w:tc>
        <w:tc>
          <w:tcPr>
            <w:tcW w:w="1587" w:type="dxa"/>
            <w:vMerge/>
          </w:tcPr>
          <w:p w:rsidR="0066002A" w:rsidRDefault="0066002A" w:rsidP="0066002A">
            <w:pPr>
              <w:spacing w:after="0" w:line="240" w:lineRule="auto"/>
              <w:rPr>
                <w:rFonts w:ascii="Times New Roman" w:hAnsi="Times New Roman"/>
                <w:color w:val="000000"/>
                <w:sz w:val="24"/>
                <w:szCs w:val="24"/>
                <w:lang w:val="uk-UA"/>
              </w:rPr>
            </w:pPr>
          </w:p>
        </w:tc>
        <w:tc>
          <w:tcPr>
            <w:tcW w:w="1559" w:type="dxa"/>
            <w:vMerge/>
          </w:tcPr>
          <w:p w:rsidR="0066002A" w:rsidRPr="005C516C" w:rsidRDefault="0066002A" w:rsidP="0066002A">
            <w:pPr>
              <w:spacing w:after="0" w:line="240" w:lineRule="auto"/>
              <w:rPr>
                <w:rFonts w:ascii="Times New Roman" w:hAnsi="Times New Roman" w:cs="Times New Roman"/>
                <w:color w:val="000000"/>
                <w:sz w:val="24"/>
                <w:szCs w:val="24"/>
                <w:lang w:val="uk-UA"/>
              </w:rPr>
            </w:pPr>
          </w:p>
        </w:tc>
        <w:tc>
          <w:tcPr>
            <w:tcW w:w="992" w:type="dxa"/>
            <w:vMerge/>
          </w:tcPr>
          <w:p w:rsidR="0066002A" w:rsidRPr="005C516C" w:rsidRDefault="0066002A" w:rsidP="0066002A">
            <w:pPr>
              <w:rPr>
                <w:lang w:val="uk-UA"/>
              </w:rPr>
            </w:pPr>
          </w:p>
        </w:tc>
        <w:tc>
          <w:tcPr>
            <w:tcW w:w="1418" w:type="dxa"/>
            <w:vMerge/>
          </w:tcPr>
          <w:p w:rsidR="0066002A" w:rsidRPr="005C516C" w:rsidRDefault="0066002A" w:rsidP="0066002A">
            <w:pPr>
              <w:spacing w:after="0" w:line="240" w:lineRule="auto"/>
              <w:rPr>
                <w:rFonts w:ascii="Times New Roman" w:hAnsi="Times New Roman" w:cs="Times New Roman"/>
                <w:color w:val="000000"/>
                <w:sz w:val="24"/>
                <w:szCs w:val="24"/>
                <w:lang w:val="uk-UA"/>
              </w:rPr>
            </w:pPr>
          </w:p>
        </w:tc>
        <w:tc>
          <w:tcPr>
            <w:tcW w:w="1417" w:type="dxa"/>
          </w:tcPr>
          <w:p w:rsidR="0066002A" w:rsidRDefault="0066002A" w:rsidP="0066002A">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66002A" w:rsidRPr="0066002A" w:rsidRDefault="0066002A" w:rsidP="0066002A">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1000,0</w:t>
            </w:r>
          </w:p>
        </w:tc>
        <w:tc>
          <w:tcPr>
            <w:tcW w:w="851" w:type="dxa"/>
          </w:tcPr>
          <w:p w:rsidR="0066002A" w:rsidRPr="0066002A" w:rsidRDefault="0066002A" w:rsidP="0066002A">
            <w:pPr>
              <w:spacing w:after="0" w:line="240" w:lineRule="auto"/>
              <w:jc w:val="center"/>
              <w:rPr>
                <w:rFonts w:ascii="Times New Roman" w:hAnsi="Times New Roman" w:cs="Times New Roman"/>
                <w:color w:val="000000"/>
                <w:lang w:val="uk-UA"/>
              </w:rPr>
            </w:pPr>
            <w:r w:rsidRPr="0066002A">
              <w:rPr>
                <w:rFonts w:ascii="Times New Roman" w:hAnsi="Times New Roman" w:cs="Times New Roman"/>
                <w:color w:val="000000"/>
                <w:lang w:val="uk-UA"/>
              </w:rPr>
              <w:t>400,0</w:t>
            </w:r>
          </w:p>
        </w:tc>
        <w:tc>
          <w:tcPr>
            <w:tcW w:w="850" w:type="dxa"/>
          </w:tcPr>
          <w:p w:rsidR="0066002A" w:rsidRPr="0066002A" w:rsidRDefault="0066002A" w:rsidP="0066002A">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1" w:type="dxa"/>
          </w:tcPr>
          <w:p w:rsidR="0066002A" w:rsidRPr="0066002A" w:rsidRDefault="0066002A" w:rsidP="0066002A">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0" w:type="dxa"/>
          </w:tcPr>
          <w:p w:rsidR="0066002A" w:rsidRPr="0066002A" w:rsidRDefault="0066002A" w:rsidP="0066002A">
            <w:pPr>
              <w:spacing w:after="0" w:line="240" w:lineRule="auto"/>
              <w:jc w:val="center"/>
              <w:rPr>
                <w:rFonts w:ascii="Times New Roman" w:hAnsi="Times New Roman"/>
                <w:sz w:val="24"/>
                <w:szCs w:val="24"/>
                <w:lang w:val="uk-UA"/>
              </w:rPr>
            </w:pPr>
          </w:p>
        </w:tc>
        <w:tc>
          <w:tcPr>
            <w:tcW w:w="851" w:type="dxa"/>
          </w:tcPr>
          <w:p w:rsidR="0066002A" w:rsidRPr="0066002A" w:rsidRDefault="0066002A" w:rsidP="0066002A">
            <w:pPr>
              <w:spacing w:after="0" w:line="240" w:lineRule="auto"/>
              <w:jc w:val="center"/>
              <w:rPr>
                <w:rFonts w:ascii="Times New Roman" w:hAnsi="Times New Roman"/>
                <w:sz w:val="24"/>
                <w:szCs w:val="24"/>
                <w:lang w:val="uk-UA"/>
              </w:rPr>
            </w:pPr>
          </w:p>
        </w:tc>
        <w:tc>
          <w:tcPr>
            <w:tcW w:w="850" w:type="dxa"/>
          </w:tcPr>
          <w:p w:rsidR="0066002A" w:rsidRPr="0066002A" w:rsidRDefault="0066002A" w:rsidP="0066002A">
            <w:pPr>
              <w:spacing w:after="0" w:line="240" w:lineRule="auto"/>
              <w:jc w:val="center"/>
              <w:rPr>
                <w:rFonts w:ascii="Times New Roman" w:hAnsi="Times New Roman"/>
                <w:sz w:val="24"/>
                <w:szCs w:val="24"/>
                <w:lang w:val="uk-UA"/>
              </w:rPr>
            </w:pPr>
          </w:p>
        </w:tc>
        <w:tc>
          <w:tcPr>
            <w:tcW w:w="1701" w:type="dxa"/>
            <w:vMerge/>
          </w:tcPr>
          <w:p w:rsidR="0066002A" w:rsidRPr="009E28FB" w:rsidRDefault="0066002A" w:rsidP="0066002A">
            <w:pPr>
              <w:spacing w:after="0" w:line="240" w:lineRule="auto"/>
              <w:rPr>
                <w:rFonts w:ascii="Times New Roman" w:hAnsi="Times New Roman"/>
                <w:sz w:val="24"/>
                <w:szCs w:val="24"/>
                <w:highlight w:val="yellow"/>
                <w:lang w:val="uk-UA"/>
              </w:rPr>
            </w:pPr>
          </w:p>
        </w:tc>
      </w:tr>
      <w:tr w:rsidR="0066002A" w:rsidRPr="00D52F94" w:rsidTr="009D2D58">
        <w:tc>
          <w:tcPr>
            <w:tcW w:w="648" w:type="dxa"/>
            <w:vMerge/>
          </w:tcPr>
          <w:p w:rsidR="0066002A" w:rsidRDefault="0066002A" w:rsidP="0066002A">
            <w:pPr>
              <w:spacing w:after="0" w:line="240" w:lineRule="auto"/>
              <w:jc w:val="center"/>
              <w:rPr>
                <w:rFonts w:ascii="Times New Roman" w:hAnsi="Times New Roman"/>
                <w:sz w:val="24"/>
                <w:szCs w:val="24"/>
                <w:lang w:val="uk-UA"/>
              </w:rPr>
            </w:pPr>
          </w:p>
        </w:tc>
        <w:tc>
          <w:tcPr>
            <w:tcW w:w="1587" w:type="dxa"/>
            <w:vMerge/>
          </w:tcPr>
          <w:p w:rsidR="0066002A" w:rsidRDefault="0066002A" w:rsidP="0066002A">
            <w:pPr>
              <w:spacing w:after="0" w:line="240" w:lineRule="auto"/>
              <w:rPr>
                <w:rFonts w:ascii="Times New Roman" w:hAnsi="Times New Roman"/>
                <w:color w:val="000000"/>
                <w:sz w:val="24"/>
                <w:szCs w:val="24"/>
                <w:lang w:val="uk-UA"/>
              </w:rPr>
            </w:pPr>
          </w:p>
        </w:tc>
        <w:tc>
          <w:tcPr>
            <w:tcW w:w="1559" w:type="dxa"/>
            <w:vMerge/>
          </w:tcPr>
          <w:p w:rsidR="0066002A" w:rsidRPr="005C516C" w:rsidRDefault="0066002A" w:rsidP="0066002A">
            <w:pPr>
              <w:spacing w:after="0" w:line="240" w:lineRule="auto"/>
              <w:rPr>
                <w:rFonts w:ascii="Times New Roman" w:hAnsi="Times New Roman" w:cs="Times New Roman"/>
                <w:color w:val="000000"/>
                <w:sz w:val="24"/>
                <w:szCs w:val="24"/>
                <w:lang w:val="uk-UA"/>
              </w:rPr>
            </w:pPr>
          </w:p>
        </w:tc>
        <w:tc>
          <w:tcPr>
            <w:tcW w:w="992" w:type="dxa"/>
            <w:vMerge/>
          </w:tcPr>
          <w:p w:rsidR="0066002A" w:rsidRPr="005C516C" w:rsidRDefault="0066002A" w:rsidP="0066002A">
            <w:pPr>
              <w:rPr>
                <w:lang w:val="uk-UA"/>
              </w:rPr>
            </w:pPr>
          </w:p>
        </w:tc>
        <w:tc>
          <w:tcPr>
            <w:tcW w:w="1418" w:type="dxa"/>
            <w:vMerge/>
          </w:tcPr>
          <w:p w:rsidR="0066002A" w:rsidRPr="005C516C" w:rsidRDefault="0066002A" w:rsidP="0066002A">
            <w:pPr>
              <w:spacing w:after="0" w:line="240" w:lineRule="auto"/>
              <w:rPr>
                <w:rFonts w:ascii="Times New Roman" w:hAnsi="Times New Roman" w:cs="Times New Roman"/>
                <w:color w:val="000000"/>
                <w:sz w:val="24"/>
                <w:szCs w:val="24"/>
                <w:lang w:val="uk-UA"/>
              </w:rPr>
            </w:pPr>
          </w:p>
        </w:tc>
        <w:tc>
          <w:tcPr>
            <w:tcW w:w="1417" w:type="dxa"/>
          </w:tcPr>
          <w:p w:rsidR="0066002A" w:rsidRDefault="0066002A" w:rsidP="0066002A">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66002A" w:rsidRPr="0066002A" w:rsidRDefault="0066002A" w:rsidP="0066002A">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9000,0</w:t>
            </w:r>
          </w:p>
        </w:tc>
        <w:tc>
          <w:tcPr>
            <w:tcW w:w="851" w:type="dxa"/>
          </w:tcPr>
          <w:p w:rsidR="0066002A" w:rsidRPr="0066002A" w:rsidRDefault="0066002A" w:rsidP="0066002A">
            <w:pPr>
              <w:spacing w:after="0" w:line="240" w:lineRule="auto"/>
              <w:jc w:val="center"/>
              <w:rPr>
                <w:rFonts w:ascii="Times New Roman" w:hAnsi="Times New Roman" w:cs="Times New Roman"/>
                <w:color w:val="000000"/>
                <w:lang w:val="uk-UA"/>
              </w:rPr>
            </w:pPr>
            <w:r w:rsidRPr="0066002A">
              <w:rPr>
                <w:rFonts w:ascii="Times New Roman" w:hAnsi="Times New Roman" w:cs="Times New Roman"/>
                <w:color w:val="000000"/>
                <w:lang w:val="uk-UA"/>
              </w:rPr>
              <w:t>3600,0</w:t>
            </w:r>
          </w:p>
        </w:tc>
        <w:tc>
          <w:tcPr>
            <w:tcW w:w="850" w:type="dxa"/>
          </w:tcPr>
          <w:p w:rsidR="0066002A" w:rsidRPr="0066002A" w:rsidRDefault="0066002A" w:rsidP="0066002A">
            <w:pPr>
              <w:spacing w:after="0" w:line="240" w:lineRule="auto"/>
              <w:jc w:val="center"/>
              <w:rPr>
                <w:rFonts w:ascii="Times New Roman" w:hAnsi="Times New Roman"/>
                <w:lang w:val="uk-UA"/>
              </w:rPr>
            </w:pPr>
            <w:r>
              <w:rPr>
                <w:rFonts w:ascii="Times New Roman" w:hAnsi="Times New Roman"/>
                <w:lang w:val="uk-UA"/>
              </w:rPr>
              <w:t>2700,0</w:t>
            </w:r>
          </w:p>
        </w:tc>
        <w:tc>
          <w:tcPr>
            <w:tcW w:w="851" w:type="dxa"/>
          </w:tcPr>
          <w:p w:rsidR="0066002A" w:rsidRPr="0066002A" w:rsidRDefault="0066002A" w:rsidP="0066002A">
            <w:pPr>
              <w:spacing w:after="0" w:line="240" w:lineRule="auto"/>
              <w:jc w:val="center"/>
              <w:rPr>
                <w:rFonts w:ascii="Times New Roman" w:hAnsi="Times New Roman"/>
                <w:lang w:val="uk-UA"/>
              </w:rPr>
            </w:pPr>
            <w:r>
              <w:rPr>
                <w:rFonts w:ascii="Times New Roman" w:hAnsi="Times New Roman"/>
                <w:lang w:val="uk-UA"/>
              </w:rPr>
              <w:t>2700,0</w:t>
            </w:r>
          </w:p>
        </w:tc>
        <w:tc>
          <w:tcPr>
            <w:tcW w:w="850" w:type="dxa"/>
          </w:tcPr>
          <w:p w:rsidR="0066002A" w:rsidRPr="0066002A" w:rsidRDefault="0066002A" w:rsidP="0066002A">
            <w:pPr>
              <w:spacing w:after="0" w:line="240" w:lineRule="auto"/>
              <w:jc w:val="center"/>
              <w:rPr>
                <w:rFonts w:ascii="Times New Roman" w:hAnsi="Times New Roman"/>
                <w:lang w:val="uk-UA"/>
              </w:rPr>
            </w:pPr>
          </w:p>
        </w:tc>
        <w:tc>
          <w:tcPr>
            <w:tcW w:w="851" w:type="dxa"/>
          </w:tcPr>
          <w:p w:rsidR="0066002A" w:rsidRPr="0066002A" w:rsidRDefault="0066002A" w:rsidP="0066002A">
            <w:pPr>
              <w:spacing w:after="0" w:line="240" w:lineRule="auto"/>
              <w:jc w:val="center"/>
              <w:rPr>
                <w:rFonts w:ascii="Times New Roman" w:hAnsi="Times New Roman"/>
                <w:lang w:val="uk-UA"/>
              </w:rPr>
            </w:pPr>
          </w:p>
        </w:tc>
        <w:tc>
          <w:tcPr>
            <w:tcW w:w="850" w:type="dxa"/>
          </w:tcPr>
          <w:p w:rsidR="0066002A" w:rsidRPr="0066002A" w:rsidRDefault="0066002A" w:rsidP="0066002A">
            <w:pPr>
              <w:spacing w:after="0" w:line="240" w:lineRule="auto"/>
              <w:jc w:val="center"/>
              <w:rPr>
                <w:rFonts w:ascii="Times New Roman" w:hAnsi="Times New Roman"/>
                <w:lang w:val="uk-UA"/>
              </w:rPr>
            </w:pPr>
          </w:p>
        </w:tc>
        <w:tc>
          <w:tcPr>
            <w:tcW w:w="1701" w:type="dxa"/>
            <w:vMerge/>
          </w:tcPr>
          <w:p w:rsidR="0066002A" w:rsidRPr="009E28FB" w:rsidRDefault="0066002A" w:rsidP="0066002A">
            <w:pPr>
              <w:spacing w:after="0" w:line="240" w:lineRule="auto"/>
              <w:rPr>
                <w:rFonts w:ascii="Times New Roman" w:hAnsi="Times New Roman"/>
                <w:sz w:val="24"/>
                <w:szCs w:val="24"/>
                <w:highlight w:val="yellow"/>
                <w:lang w:val="uk-UA"/>
              </w:rPr>
            </w:pPr>
          </w:p>
        </w:tc>
      </w:tr>
      <w:tr w:rsidR="0066002A" w:rsidRPr="00D52F94" w:rsidTr="009D2D58">
        <w:tc>
          <w:tcPr>
            <w:tcW w:w="648" w:type="dxa"/>
            <w:vMerge/>
          </w:tcPr>
          <w:p w:rsidR="0066002A" w:rsidRDefault="0066002A" w:rsidP="0066002A">
            <w:pPr>
              <w:spacing w:after="0" w:line="240" w:lineRule="auto"/>
              <w:jc w:val="center"/>
              <w:rPr>
                <w:rFonts w:ascii="Times New Roman" w:hAnsi="Times New Roman"/>
                <w:sz w:val="24"/>
                <w:szCs w:val="24"/>
                <w:lang w:val="uk-UA"/>
              </w:rPr>
            </w:pPr>
          </w:p>
        </w:tc>
        <w:tc>
          <w:tcPr>
            <w:tcW w:w="1587" w:type="dxa"/>
            <w:vMerge/>
          </w:tcPr>
          <w:p w:rsidR="0066002A" w:rsidRDefault="0066002A" w:rsidP="0066002A">
            <w:pPr>
              <w:spacing w:after="0" w:line="240" w:lineRule="auto"/>
              <w:rPr>
                <w:rFonts w:ascii="Times New Roman" w:hAnsi="Times New Roman"/>
                <w:color w:val="000000"/>
                <w:sz w:val="24"/>
                <w:szCs w:val="24"/>
                <w:lang w:val="uk-UA"/>
              </w:rPr>
            </w:pPr>
          </w:p>
        </w:tc>
        <w:tc>
          <w:tcPr>
            <w:tcW w:w="1559" w:type="dxa"/>
            <w:vMerge/>
          </w:tcPr>
          <w:p w:rsidR="0066002A" w:rsidRPr="005C516C" w:rsidRDefault="0066002A" w:rsidP="0066002A">
            <w:pPr>
              <w:spacing w:after="0" w:line="240" w:lineRule="auto"/>
              <w:rPr>
                <w:rFonts w:ascii="Times New Roman" w:hAnsi="Times New Roman" w:cs="Times New Roman"/>
                <w:color w:val="000000"/>
                <w:sz w:val="24"/>
                <w:szCs w:val="24"/>
                <w:lang w:val="uk-UA"/>
              </w:rPr>
            </w:pPr>
          </w:p>
        </w:tc>
        <w:tc>
          <w:tcPr>
            <w:tcW w:w="992" w:type="dxa"/>
            <w:vMerge/>
          </w:tcPr>
          <w:p w:rsidR="0066002A" w:rsidRPr="005C516C" w:rsidRDefault="0066002A" w:rsidP="0066002A">
            <w:pPr>
              <w:rPr>
                <w:lang w:val="uk-UA"/>
              </w:rPr>
            </w:pPr>
          </w:p>
        </w:tc>
        <w:tc>
          <w:tcPr>
            <w:tcW w:w="1418" w:type="dxa"/>
            <w:vMerge/>
          </w:tcPr>
          <w:p w:rsidR="0066002A" w:rsidRPr="005C516C" w:rsidRDefault="0066002A" w:rsidP="0066002A">
            <w:pPr>
              <w:spacing w:after="0" w:line="240" w:lineRule="auto"/>
              <w:rPr>
                <w:rFonts w:ascii="Times New Roman" w:hAnsi="Times New Roman" w:cs="Times New Roman"/>
                <w:color w:val="000000"/>
                <w:sz w:val="24"/>
                <w:szCs w:val="24"/>
                <w:lang w:val="uk-UA"/>
              </w:rPr>
            </w:pPr>
          </w:p>
        </w:tc>
        <w:tc>
          <w:tcPr>
            <w:tcW w:w="1417" w:type="dxa"/>
          </w:tcPr>
          <w:p w:rsidR="0066002A" w:rsidRDefault="0066002A" w:rsidP="0066002A">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66002A" w:rsidRPr="0066002A" w:rsidRDefault="0066002A" w:rsidP="0066002A">
            <w:pPr>
              <w:spacing w:after="0" w:line="240" w:lineRule="auto"/>
              <w:jc w:val="center"/>
              <w:rPr>
                <w:rFonts w:ascii="Times New Roman" w:hAnsi="Times New Roman" w:cs="Times New Roman"/>
                <w:color w:val="000000"/>
                <w:lang w:val="uk-UA"/>
              </w:rPr>
            </w:pPr>
            <w:r w:rsidRPr="0066002A">
              <w:rPr>
                <w:rFonts w:ascii="Times New Roman" w:hAnsi="Times New Roman" w:cs="Times New Roman"/>
                <w:color w:val="000000"/>
                <w:lang w:val="uk-UA"/>
              </w:rPr>
              <w:t>10000,0</w:t>
            </w:r>
          </w:p>
        </w:tc>
        <w:tc>
          <w:tcPr>
            <w:tcW w:w="851" w:type="dxa"/>
          </w:tcPr>
          <w:p w:rsidR="0066002A" w:rsidRPr="0066002A" w:rsidRDefault="0066002A" w:rsidP="0066002A">
            <w:pPr>
              <w:spacing w:after="0" w:line="240" w:lineRule="auto"/>
              <w:jc w:val="center"/>
              <w:rPr>
                <w:rFonts w:ascii="Times New Roman" w:hAnsi="Times New Roman" w:cs="Times New Roman"/>
                <w:color w:val="000000"/>
                <w:lang w:val="uk-UA"/>
              </w:rPr>
            </w:pPr>
            <w:r w:rsidRPr="0066002A">
              <w:rPr>
                <w:rFonts w:ascii="Times New Roman" w:hAnsi="Times New Roman" w:cs="Times New Roman"/>
                <w:color w:val="000000"/>
                <w:lang w:val="uk-UA"/>
              </w:rPr>
              <w:t>4000,0</w:t>
            </w:r>
          </w:p>
        </w:tc>
        <w:tc>
          <w:tcPr>
            <w:tcW w:w="850" w:type="dxa"/>
          </w:tcPr>
          <w:p w:rsidR="0066002A" w:rsidRPr="0066002A" w:rsidRDefault="0066002A" w:rsidP="0066002A">
            <w:pPr>
              <w:spacing w:after="0" w:line="240" w:lineRule="auto"/>
              <w:jc w:val="center"/>
              <w:rPr>
                <w:rFonts w:ascii="Times New Roman" w:hAnsi="Times New Roman"/>
                <w:lang w:val="uk-UA"/>
              </w:rPr>
            </w:pPr>
            <w:r>
              <w:rPr>
                <w:rFonts w:ascii="Times New Roman" w:hAnsi="Times New Roman"/>
                <w:lang w:val="uk-UA"/>
              </w:rPr>
              <w:t>3000,0</w:t>
            </w:r>
          </w:p>
        </w:tc>
        <w:tc>
          <w:tcPr>
            <w:tcW w:w="851" w:type="dxa"/>
          </w:tcPr>
          <w:p w:rsidR="0066002A" w:rsidRPr="0066002A" w:rsidRDefault="0066002A" w:rsidP="0066002A">
            <w:pPr>
              <w:spacing w:after="0" w:line="240" w:lineRule="auto"/>
              <w:jc w:val="center"/>
              <w:rPr>
                <w:rFonts w:ascii="Times New Roman" w:hAnsi="Times New Roman"/>
                <w:lang w:val="uk-UA"/>
              </w:rPr>
            </w:pPr>
            <w:r>
              <w:rPr>
                <w:rFonts w:ascii="Times New Roman" w:hAnsi="Times New Roman"/>
                <w:lang w:val="uk-UA"/>
              </w:rPr>
              <w:t>3000,0</w:t>
            </w:r>
          </w:p>
        </w:tc>
        <w:tc>
          <w:tcPr>
            <w:tcW w:w="850" w:type="dxa"/>
          </w:tcPr>
          <w:p w:rsidR="0066002A" w:rsidRPr="0066002A" w:rsidRDefault="0066002A" w:rsidP="0066002A">
            <w:pPr>
              <w:spacing w:after="0" w:line="240" w:lineRule="auto"/>
              <w:jc w:val="center"/>
              <w:rPr>
                <w:rFonts w:ascii="Times New Roman" w:hAnsi="Times New Roman"/>
                <w:lang w:val="uk-UA"/>
              </w:rPr>
            </w:pPr>
          </w:p>
        </w:tc>
        <w:tc>
          <w:tcPr>
            <w:tcW w:w="851" w:type="dxa"/>
          </w:tcPr>
          <w:p w:rsidR="0066002A" w:rsidRPr="0066002A" w:rsidRDefault="0066002A" w:rsidP="0066002A">
            <w:pPr>
              <w:spacing w:after="0" w:line="240" w:lineRule="auto"/>
              <w:jc w:val="center"/>
              <w:rPr>
                <w:rFonts w:ascii="Times New Roman" w:hAnsi="Times New Roman"/>
                <w:lang w:val="uk-UA"/>
              </w:rPr>
            </w:pPr>
          </w:p>
        </w:tc>
        <w:tc>
          <w:tcPr>
            <w:tcW w:w="850" w:type="dxa"/>
          </w:tcPr>
          <w:p w:rsidR="0066002A" w:rsidRPr="0066002A" w:rsidRDefault="0066002A" w:rsidP="0066002A">
            <w:pPr>
              <w:spacing w:after="0" w:line="240" w:lineRule="auto"/>
              <w:jc w:val="center"/>
              <w:rPr>
                <w:rFonts w:ascii="Times New Roman" w:hAnsi="Times New Roman"/>
                <w:lang w:val="uk-UA"/>
              </w:rPr>
            </w:pPr>
          </w:p>
        </w:tc>
        <w:tc>
          <w:tcPr>
            <w:tcW w:w="1701" w:type="dxa"/>
            <w:vMerge/>
          </w:tcPr>
          <w:p w:rsidR="0066002A" w:rsidRPr="009E28FB" w:rsidRDefault="0066002A" w:rsidP="0066002A">
            <w:pPr>
              <w:spacing w:after="0" w:line="240" w:lineRule="auto"/>
              <w:rPr>
                <w:rFonts w:ascii="Times New Roman" w:hAnsi="Times New Roman"/>
                <w:sz w:val="24"/>
                <w:szCs w:val="24"/>
                <w:highlight w:val="yellow"/>
                <w:lang w:val="uk-UA"/>
              </w:rPr>
            </w:pPr>
          </w:p>
        </w:tc>
      </w:tr>
      <w:tr w:rsidR="004A39F7" w:rsidRPr="00D52F94" w:rsidTr="009D2D58">
        <w:tc>
          <w:tcPr>
            <w:tcW w:w="648" w:type="dxa"/>
            <w:vMerge/>
          </w:tcPr>
          <w:p w:rsidR="004A39F7" w:rsidRDefault="004A39F7" w:rsidP="004A39F7">
            <w:pPr>
              <w:spacing w:after="0" w:line="240" w:lineRule="auto"/>
              <w:jc w:val="center"/>
              <w:rPr>
                <w:rFonts w:ascii="Times New Roman" w:hAnsi="Times New Roman"/>
                <w:sz w:val="24"/>
                <w:szCs w:val="24"/>
                <w:lang w:val="uk-UA"/>
              </w:rPr>
            </w:pPr>
          </w:p>
        </w:tc>
        <w:tc>
          <w:tcPr>
            <w:tcW w:w="1587" w:type="dxa"/>
            <w:vMerge/>
          </w:tcPr>
          <w:p w:rsidR="004A39F7" w:rsidRDefault="004A39F7" w:rsidP="004A39F7">
            <w:pPr>
              <w:spacing w:after="0" w:line="240" w:lineRule="auto"/>
              <w:rPr>
                <w:rFonts w:ascii="Times New Roman" w:hAnsi="Times New Roman"/>
                <w:color w:val="000000"/>
                <w:sz w:val="24"/>
                <w:szCs w:val="24"/>
                <w:lang w:val="uk-UA"/>
              </w:rPr>
            </w:pPr>
          </w:p>
        </w:tc>
        <w:tc>
          <w:tcPr>
            <w:tcW w:w="1559" w:type="dxa"/>
            <w:vMerge w:val="restart"/>
          </w:tcPr>
          <w:p w:rsidR="004A39F7" w:rsidRPr="005C516C" w:rsidRDefault="004A39F7" w:rsidP="004A39F7">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2.22. </w:t>
            </w:r>
            <w:r w:rsidRPr="00B17BDA">
              <w:rPr>
                <w:rFonts w:ascii="Times New Roman" w:hAnsi="Times New Roman" w:cs="Times New Roman"/>
                <w:sz w:val="24"/>
                <w:szCs w:val="24"/>
                <w:lang w:val="uk-UA"/>
              </w:rPr>
              <w:t>Ремонт, термо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модернізація будівлі комуналь</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ного закладу «Дитячої </w:t>
            </w:r>
            <w:r w:rsidRPr="00B17BDA">
              <w:rPr>
                <w:rFonts w:ascii="Times New Roman" w:hAnsi="Times New Roman" w:cs="Times New Roman"/>
                <w:sz w:val="24"/>
                <w:szCs w:val="24"/>
                <w:lang w:val="uk-UA"/>
              </w:rPr>
              <w:lastRenderedPageBreak/>
              <w:t xml:space="preserve">музичної школи» (вул. Театральна, 41)  </w:t>
            </w:r>
          </w:p>
        </w:tc>
        <w:tc>
          <w:tcPr>
            <w:tcW w:w="992" w:type="dxa"/>
            <w:vMerge w:val="restart"/>
          </w:tcPr>
          <w:p w:rsidR="004A39F7" w:rsidRPr="005C516C" w:rsidRDefault="004A39F7" w:rsidP="004A39F7">
            <w:pPr>
              <w:rPr>
                <w:lang w:val="uk-UA"/>
              </w:rPr>
            </w:pPr>
            <w:r>
              <w:rPr>
                <w:rFonts w:ascii="Times New Roman" w:hAnsi="Times New Roman" w:cs="Times New Roman"/>
                <w:sz w:val="24"/>
                <w:szCs w:val="24"/>
                <w:lang w:val="uk-UA"/>
              </w:rPr>
              <w:lastRenderedPageBreak/>
              <w:t>2028-2029 роки</w:t>
            </w:r>
          </w:p>
        </w:tc>
        <w:tc>
          <w:tcPr>
            <w:tcW w:w="1418" w:type="dxa"/>
            <w:vMerge w:val="restart"/>
          </w:tcPr>
          <w:p w:rsidR="004A39F7" w:rsidRPr="00B17BDA" w:rsidRDefault="004A39F7" w:rsidP="004A39F7">
            <w:pPr>
              <w:spacing w:after="0" w:line="240" w:lineRule="auto"/>
              <w:jc w:val="both"/>
              <w:textAlignment w:val="baseline"/>
              <w:rPr>
                <w:rFonts w:ascii="Times New Roman" w:eastAsia="Times New Roman" w:hAnsi="Times New Roman" w:cs="Times New Roman"/>
                <w:sz w:val="24"/>
                <w:szCs w:val="24"/>
                <w:lang w:val="uk-UA"/>
              </w:rPr>
            </w:pPr>
            <w:r w:rsidRPr="00B17BDA">
              <w:rPr>
                <w:rFonts w:ascii="Times New Roman" w:eastAsia="Times New Roman" w:hAnsi="Times New Roman" w:cs="Times New Roman"/>
                <w:sz w:val="24"/>
                <w:szCs w:val="24"/>
                <w:lang w:val="uk-UA"/>
              </w:rPr>
              <w:t>Управління культури, національ</w:t>
            </w:r>
            <w:r>
              <w:rPr>
                <w:rFonts w:ascii="Times New Roman" w:eastAsia="Times New Roman" w:hAnsi="Times New Roman" w:cs="Times New Roman"/>
                <w:sz w:val="24"/>
                <w:szCs w:val="24"/>
                <w:lang w:val="uk-UA"/>
              </w:rPr>
              <w:t>-</w:t>
            </w:r>
            <w:r w:rsidRPr="00B17BDA">
              <w:rPr>
                <w:rFonts w:ascii="Times New Roman" w:eastAsia="Times New Roman" w:hAnsi="Times New Roman" w:cs="Times New Roman"/>
                <w:sz w:val="24"/>
                <w:szCs w:val="24"/>
                <w:lang w:val="uk-UA"/>
              </w:rPr>
              <w:t xml:space="preserve">ностей, релігій, молоді та спорту міської </w:t>
            </w:r>
            <w:r w:rsidRPr="00B17BDA">
              <w:rPr>
                <w:rFonts w:ascii="Times New Roman" w:eastAsia="Times New Roman" w:hAnsi="Times New Roman" w:cs="Times New Roman"/>
                <w:sz w:val="24"/>
                <w:szCs w:val="24"/>
                <w:lang w:val="uk-UA"/>
              </w:rPr>
              <w:lastRenderedPageBreak/>
              <w:t>ради</w:t>
            </w:r>
          </w:p>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1417" w:type="dxa"/>
          </w:tcPr>
          <w:p w:rsidR="004A39F7" w:rsidRPr="00F66986" w:rsidRDefault="004A39F7" w:rsidP="004A39F7">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851" w:type="dxa"/>
          </w:tcPr>
          <w:p w:rsidR="004A39F7" w:rsidRPr="005C516C" w:rsidRDefault="004A39F7" w:rsidP="004A39F7">
            <w:pPr>
              <w:spacing w:after="0" w:line="240" w:lineRule="auto"/>
              <w:rPr>
                <w:rFonts w:ascii="Times New Roman" w:hAnsi="Times New Roman"/>
                <w:sz w:val="24"/>
                <w:szCs w:val="24"/>
                <w:lang w:val="uk-UA"/>
              </w:rPr>
            </w:pPr>
          </w:p>
        </w:tc>
        <w:tc>
          <w:tcPr>
            <w:tcW w:w="850" w:type="dxa"/>
          </w:tcPr>
          <w:p w:rsidR="004A39F7" w:rsidRPr="005C516C" w:rsidRDefault="004A39F7" w:rsidP="004A39F7">
            <w:pPr>
              <w:spacing w:after="0" w:line="240" w:lineRule="auto"/>
              <w:rPr>
                <w:rFonts w:ascii="Times New Roman" w:hAnsi="Times New Roman"/>
                <w:sz w:val="24"/>
                <w:szCs w:val="24"/>
                <w:lang w:val="uk-UA"/>
              </w:rPr>
            </w:pPr>
          </w:p>
        </w:tc>
        <w:tc>
          <w:tcPr>
            <w:tcW w:w="851"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850"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851"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850"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1701" w:type="dxa"/>
            <w:vMerge w:val="restart"/>
          </w:tcPr>
          <w:p w:rsidR="004A39F7" w:rsidRPr="00082AB0" w:rsidRDefault="004A39F7" w:rsidP="004A39F7">
            <w:pPr>
              <w:pStyle w:val="a5"/>
              <w:suppressAutoHyphens/>
              <w:spacing w:after="0" w:line="240" w:lineRule="auto"/>
              <w:ind w:left="0"/>
              <w:jc w:val="both"/>
              <w:rPr>
                <w:rFonts w:ascii="Times New Roman" w:hAnsi="Times New Roman" w:cs="Times New Roman"/>
                <w:sz w:val="24"/>
                <w:szCs w:val="24"/>
                <w:lang w:val="uk-UA"/>
              </w:rPr>
            </w:pPr>
            <w:r w:rsidRPr="00082AB0">
              <w:rPr>
                <w:rFonts w:ascii="Times New Roman" w:hAnsi="Times New Roman" w:cs="Times New Roman"/>
                <w:sz w:val="24"/>
                <w:szCs w:val="24"/>
                <w:lang w:val="uk-UA"/>
              </w:rPr>
              <w:t xml:space="preserve">Комфортні умови перебування в будівлі учнів та </w:t>
            </w:r>
            <w:r w:rsidR="007D7964" w:rsidRPr="00082AB0">
              <w:rPr>
                <w:rFonts w:ascii="Times New Roman" w:hAnsi="Times New Roman" w:cs="Times New Roman"/>
                <w:sz w:val="24"/>
                <w:szCs w:val="24"/>
                <w:lang w:val="uk-UA"/>
              </w:rPr>
              <w:t>працівників</w:t>
            </w:r>
            <w:r w:rsidRPr="00082AB0">
              <w:rPr>
                <w:rFonts w:ascii="Times New Roman" w:hAnsi="Times New Roman" w:cs="Times New Roman"/>
                <w:sz w:val="24"/>
                <w:szCs w:val="24"/>
                <w:lang w:val="uk-UA"/>
              </w:rPr>
              <w:t xml:space="preserve"> музичної школи. </w:t>
            </w:r>
            <w:r w:rsidRPr="00082AB0">
              <w:rPr>
                <w:rFonts w:ascii="Times New Roman" w:hAnsi="Times New Roman" w:cs="Times New Roman"/>
                <w:sz w:val="24"/>
                <w:szCs w:val="24"/>
                <w:lang w:val="uk-UA"/>
              </w:rPr>
              <w:lastRenderedPageBreak/>
              <w:t>Енерго-збереження, підвищення середньої температури в приміщеннях на 5</w:t>
            </w:r>
            <w:r w:rsidRPr="00082AB0">
              <w:rPr>
                <w:rFonts w:ascii="Times New Roman" w:hAnsi="Times New Roman" w:cs="Times New Roman"/>
                <w:sz w:val="24"/>
                <w:szCs w:val="24"/>
                <w:vertAlign w:val="superscript"/>
                <w:lang w:val="uk-UA"/>
              </w:rPr>
              <w:t>о</w:t>
            </w:r>
            <w:r w:rsidRPr="00082AB0">
              <w:rPr>
                <w:rFonts w:ascii="Times New Roman" w:hAnsi="Times New Roman" w:cs="Times New Roman"/>
                <w:sz w:val="24"/>
                <w:szCs w:val="24"/>
                <w:lang w:val="uk-UA"/>
              </w:rPr>
              <w:t>С. Зменшен</w:t>
            </w:r>
            <w:r w:rsidR="007D7964">
              <w:rPr>
                <w:rFonts w:ascii="Times New Roman" w:hAnsi="Times New Roman" w:cs="Times New Roman"/>
                <w:sz w:val="24"/>
                <w:szCs w:val="24"/>
                <w:lang w:val="uk-UA"/>
              </w:rPr>
              <w:t>о</w:t>
            </w:r>
            <w:r w:rsidRPr="00082AB0">
              <w:rPr>
                <w:rFonts w:ascii="Times New Roman" w:hAnsi="Times New Roman" w:cs="Times New Roman"/>
                <w:sz w:val="24"/>
                <w:szCs w:val="24"/>
                <w:lang w:val="uk-UA"/>
              </w:rPr>
              <w:t xml:space="preserve"> поточн</w:t>
            </w:r>
            <w:r w:rsidR="007D7964">
              <w:rPr>
                <w:rFonts w:ascii="Times New Roman" w:hAnsi="Times New Roman" w:cs="Times New Roman"/>
                <w:sz w:val="24"/>
                <w:szCs w:val="24"/>
                <w:lang w:val="uk-UA"/>
              </w:rPr>
              <w:t>і</w:t>
            </w:r>
            <w:r w:rsidRPr="00082AB0">
              <w:rPr>
                <w:rFonts w:ascii="Times New Roman" w:hAnsi="Times New Roman" w:cs="Times New Roman"/>
                <w:sz w:val="24"/>
                <w:szCs w:val="24"/>
                <w:lang w:val="uk-UA"/>
              </w:rPr>
              <w:t xml:space="preserve"> капітало-вкладен</w:t>
            </w:r>
            <w:r w:rsidR="007D7964">
              <w:rPr>
                <w:rFonts w:ascii="Times New Roman" w:hAnsi="Times New Roman" w:cs="Times New Roman"/>
                <w:sz w:val="24"/>
                <w:szCs w:val="24"/>
                <w:lang w:val="uk-UA"/>
              </w:rPr>
              <w:t>ня</w:t>
            </w:r>
            <w:r w:rsidRPr="00082AB0">
              <w:rPr>
                <w:rFonts w:ascii="Times New Roman" w:hAnsi="Times New Roman" w:cs="Times New Roman"/>
                <w:sz w:val="24"/>
                <w:szCs w:val="24"/>
                <w:lang w:val="uk-UA"/>
              </w:rPr>
              <w:t xml:space="preserve"> на ремонт закладу, економія коштів громади. </w:t>
            </w:r>
            <w:r w:rsidRPr="00082AB0">
              <w:rPr>
                <w:rFonts w:ascii="Times New Roman" w:eastAsia="Times New Roman" w:hAnsi="Times New Roman" w:cs="Times New Roman"/>
                <w:sz w:val="24"/>
                <w:szCs w:val="24"/>
                <w:lang w:val="uk-UA"/>
              </w:rPr>
              <w:t>Рівень задоволеності 215 осіб</w:t>
            </w:r>
            <w:r w:rsidR="00304CB2">
              <w:rPr>
                <w:rFonts w:ascii="Times New Roman" w:eastAsia="Times New Roman" w:hAnsi="Times New Roman" w:cs="Times New Roman"/>
                <w:sz w:val="24"/>
                <w:szCs w:val="24"/>
                <w:lang w:val="uk-UA"/>
              </w:rPr>
              <w:t>.</w:t>
            </w:r>
            <w:r w:rsidRPr="00082AB0">
              <w:rPr>
                <w:rFonts w:ascii="Times New Roman" w:eastAsia="Times New Roman" w:hAnsi="Times New Roman" w:cs="Times New Roman"/>
                <w:sz w:val="24"/>
                <w:szCs w:val="24"/>
                <w:lang w:val="uk-UA"/>
              </w:rPr>
              <w:t xml:space="preserve"> </w:t>
            </w:r>
          </w:p>
          <w:p w:rsidR="004A39F7" w:rsidRPr="00082AB0" w:rsidRDefault="004A39F7" w:rsidP="004A39F7">
            <w:pPr>
              <w:pStyle w:val="ac"/>
              <w:spacing w:after="0"/>
              <w:rPr>
                <w:lang w:val="uk-UA"/>
              </w:rPr>
            </w:pPr>
            <w:r w:rsidRPr="00082AB0">
              <w:rPr>
                <w:lang w:val="uk-UA"/>
              </w:rPr>
              <w:t>Скорочен</w:t>
            </w:r>
            <w:r w:rsidR="007D7964">
              <w:rPr>
                <w:lang w:val="uk-UA"/>
              </w:rPr>
              <w:t>о</w:t>
            </w:r>
            <w:r w:rsidRPr="00082AB0">
              <w:rPr>
                <w:lang w:val="uk-UA"/>
              </w:rPr>
              <w:t xml:space="preserve"> споживання енерго-ресурсів:</w:t>
            </w:r>
            <w:r w:rsidR="00020358">
              <w:rPr>
                <w:lang w:val="uk-UA"/>
              </w:rPr>
              <w:t xml:space="preserve"> </w:t>
            </w:r>
            <w:r w:rsidRPr="00082AB0">
              <w:rPr>
                <w:lang w:val="uk-UA"/>
              </w:rPr>
              <w:t>41,6 МВт*год/рік</w:t>
            </w:r>
          </w:p>
          <w:p w:rsidR="004A39F7" w:rsidRPr="00082AB0" w:rsidRDefault="004A39F7" w:rsidP="004A39F7">
            <w:pPr>
              <w:spacing w:after="0" w:line="240" w:lineRule="auto"/>
              <w:rPr>
                <w:rFonts w:ascii="Times New Roman" w:hAnsi="Times New Roman" w:cs="Times New Roman"/>
                <w:sz w:val="24"/>
                <w:szCs w:val="24"/>
                <w:highlight w:val="yellow"/>
                <w:lang w:val="uk-UA"/>
              </w:rPr>
            </w:pPr>
            <w:r w:rsidRPr="00082AB0">
              <w:rPr>
                <w:rFonts w:ascii="Times New Roman" w:hAnsi="Times New Roman" w:cs="Times New Roman"/>
                <w:sz w:val="24"/>
                <w:szCs w:val="24"/>
                <w:lang w:val="uk-UA"/>
              </w:rPr>
              <w:t>Зменшен</w:t>
            </w:r>
            <w:r w:rsidR="007D7964">
              <w:rPr>
                <w:rFonts w:ascii="Times New Roman" w:hAnsi="Times New Roman" w:cs="Times New Roman"/>
                <w:sz w:val="24"/>
                <w:szCs w:val="24"/>
                <w:lang w:val="uk-UA"/>
              </w:rPr>
              <w:t>о</w:t>
            </w:r>
            <w:r w:rsidRPr="00082AB0">
              <w:rPr>
                <w:rFonts w:ascii="Times New Roman" w:hAnsi="Times New Roman" w:cs="Times New Roman"/>
                <w:sz w:val="24"/>
                <w:szCs w:val="24"/>
                <w:lang w:val="uk-UA"/>
              </w:rPr>
              <w:t xml:space="preserve"> викид</w:t>
            </w:r>
            <w:r w:rsidR="007D7964">
              <w:rPr>
                <w:rFonts w:ascii="Times New Roman" w:hAnsi="Times New Roman" w:cs="Times New Roman"/>
                <w:sz w:val="24"/>
                <w:szCs w:val="24"/>
                <w:lang w:val="uk-UA"/>
              </w:rPr>
              <w:t>и</w:t>
            </w:r>
            <w:r w:rsidRPr="00082AB0">
              <w:rPr>
                <w:rFonts w:ascii="Times New Roman" w:hAnsi="Times New Roman" w:cs="Times New Roman"/>
                <w:sz w:val="24"/>
                <w:szCs w:val="24"/>
                <w:lang w:val="uk-UA"/>
              </w:rPr>
              <w:t>: 17,9 т СО</w:t>
            </w:r>
            <w:r w:rsidRPr="00082AB0">
              <w:rPr>
                <w:rFonts w:ascii="Times New Roman" w:hAnsi="Times New Roman" w:cs="Times New Roman"/>
                <w:sz w:val="24"/>
                <w:szCs w:val="24"/>
                <w:vertAlign w:val="superscript"/>
                <w:lang w:val="uk-UA"/>
              </w:rPr>
              <w:t>2</w:t>
            </w:r>
            <w:r w:rsidRPr="00082AB0">
              <w:rPr>
                <w:rFonts w:ascii="Times New Roman" w:hAnsi="Times New Roman" w:cs="Times New Roman"/>
                <w:sz w:val="24"/>
                <w:szCs w:val="24"/>
                <w:lang w:val="uk-UA"/>
              </w:rPr>
              <w:t xml:space="preserve"> /рік</w:t>
            </w:r>
          </w:p>
        </w:tc>
      </w:tr>
      <w:tr w:rsidR="004A39F7" w:rsidRPr="00D52F94" w:rsidTr="009D2D58">
        <w:tc>
          <w:tcPr>
            <w:tcW w:w="648" w:type="dxa"/>
            <w:vMerge/>
          </w:tcPr>
          <w:p w:rsidR="004A39F7" w:rsidRDefault="004A39F7" w:rsidP="004A39F7">
            <w:pPr>
              <w:spacing w:after="0" w:line="240" w:lineRule="auto"/>
              <w:jc w:val="center"/>
              <w:rPr>
                <w:rFonts w:ascii="Times New Roman" w:hAnsi="Times New Roman"/>
                <w:sz w:val="24"/>
                <w:szCs w:val="24"/>
                <w:lang w:val="uk-UA"/>
              </w:rPr>
            </w:pPr>
          </w:p>
        </w:tc>
        <w:tc>
          <w:tcPr>
            <w:tcW w:w="1587" w:type="dxa"/>
            <w:vMerge/>
          </w:tcPr>
          <w:p w:rsidR="004A39F7" w:rsidRDefault="004A39F7" w:rsidP="004A39F7">
            <w:pPr>
              <w:spacing w:after="0" w:line="240" w:lineRule="auto"/>
              <w:rPr>
                <w:rFonts w:ascii="Times New Roman" w:hAnsi="Times New Roman"/>
                <w:color w:val="000000"/>
                <w:sz w:val="24"/>
                <w:szCs w:val="24"/>
                <w:lang w:val="uk-UA"/>
              </w:rPr>
            </w:pPr>
          </w:p>
        </w:tc>
        <w:tc>
          <w:tcPr>
            <w:tcW w:w="1559"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992" w:type="dxa"/>
            <w:vMerge/>
          </w:tcPr>
          <w:p w:rsidR="004A39F7" w:rsidRPr="005C516C" w:rsidRDefault="004A39F7" w:rsidP="004A39F7">
            <w:pPr>
              <w:rPr>
                <w:lang w:val="uk-UA"/>
              </w:rPr>
            </w:pPr>
          </w:p>
        </w:tc>
        <w:tc>
          <w:tcPr>
            <w:tcW w:w="1418"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1417" w:type="dxa"/>
          </w:tcPr>
          <w:p w:rsidR="004A39F7" w:rsidRDefault="004A39F7" w:rsidP="004A39F7">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851" w:type="dxa"/>
          </w:tcPr>
          <w:p w:rsidR="004A39F7" w:rsidRPr="005C516C" w:rsidRDefault="004A39F7" w:rsidP="004A39F7">
            <w:pPr>
              <w:spacing w:after="0" w:line="240" w:lineRule="auto"/>
              <w:rPr>
                <w:rFonts w:ascii="Times New Roman" w:hAnsi="Times New Roman"/>
                <w:sz w:val="24"/>
                <w:szCs w:val="24"/>
                <w:lang w:val="uk-UA"/>
              </w:rPr>
            </w:pPr>
          </w:p>
        </w:tc>
        <w:tc>
          <w:tcPr>
            <w:tcW w:w="850" w:type="dxa"/>
          </w:tcPr>
          <w:p w:rsidR="004A39F7" w:rsidRPr="005C516C" w:rsidRDefault="004A39F7" w:rsidP="004A39F7">
            <w:pPr>
              <w:spacing w:after="0" w:line="240" w:lineRule="auto"/>
              <w:rPr>
                <w:rFonts w:ascii="Times New Roman" w:hAnsi="Times New Roman"/>
                <w:sz w:val="24"/>
                <w:szCs w:val="24"/>
                <w:lang w:val="uk-UA"/>
              </w:rPr>
            </w:pPr>
          </w:p>
        </w:tc>
        <w:tc>
          <w:tcPr>
            <w:tcW w:w="851"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850"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851"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850" w:type="dxa"/>
          </w:tcPr>
          <w:p w:rsidR="004A39F7" w:rsidRPr="009E28FB" w:rsidRDefault="004A39F7" w:rsidP="004A39F7">
            <w:pPr>
              <w:spacing w:after="0" w:line="240" w:lineRule="auto"/>
              <w:rPr>
                <w:rFonts w:ascii="Times New Roman" w:hAnsi="Times New Roman"/>
                <w:sz w:val="24"/>
                <w:szCs w:val="24"/>
                <w:highlight w:val="yellow"/>
                <w:lang w:val="uk-UA"/>
              </w:rPr>
            </w:pPr>
          </w:p>
        </w:tc>
        <w:tc>
          <w:tcPr>
            <w:tcW w:w="1701" w:type="dxa"/>
            <w:vMerge/>
          </w:tcPr>
          <w:p w:rsidR="004A39F7" w:rsidRPr="00082AB0" w:rsidRDefault="004A39F7" w:rsidP="004A39F7">
            <w:pPr>
              <w:spacing w:after="0" w:line="240" w:lineRule="auto"/>
              <w:rPr>
                <w:rFonts w:ascii="Times New Roman" w:hAnsi="Times New Roman" w:cs="Times New Roman"/>
                <w:sz w:val="24"/>
                <w:szCs w:val="24"/>
                <w:highlight w:val="yellow"/>
                <w:lang w:val="uk-UA"/>
              </w:rPr>
            </w:pPr>
          </w:p>
        </w:tc>
      </w:tr>
      <w:tr w:rsidR="004A39F7" w:rsidRPr="00D52F94" w:rsidTr="009D2D58">
        <w:tc>
          <w:tcPr>
            <w:tcW w:w="648" w:type="dxa"/>
            <w:vMerge/>
          </w:tcPr>
          <w:p w:rsidR="004A39F7" w:rsidRDefault="004A39F7" w:rsidP="004A39F7">
            <w:pPr>
              <w:spacing w:after="0" w:line="240" w:lineRule="auto"/>
              <w:jc w:val="center"/>
              <w:rPr>
                <w:rFonts w:ascii="Times New Roman" w:hAnsi="Times New Roman"/>
                <w:sz w:val="24"/>
                <w:szCs w:val="24"/>
                <w:lang w:val="uk-UA"/>
              </w:rPr>
            </w:pPr>
          </w:p>
        </w:tc>
        <w:tc>
          <w:tcPr>
            <w:tcW w:w="1587" w:type="dxa"/>
            <w:vMerge/>
          </w:tcPr>
          <w:p w:rsidR="004A39F7" w:rsidRDefault="004A39F7" w:rsidP="004A39F7">
            <w:pPr>
              <w:spacing w:after="0" w:line="240" w:lineRule="auto"/>
              <w:rPr>
                <w:rFonts w:ascii="Times New Roman" w:hAnsi="Times New Roman"/>
                <w:color w:val="000000"/>
                <w:sz w:val="24"/>
                <w:szCs w:val="24"/>
                <w:lang w:val="uk-UA"/>
              </w:rPr>
            </w:pPr>
          </w:p>
        </w:tc>
        <w:tc>
          <w:tcPr>
            <w:tcW w:w="1559"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992" w:type="dxa"/>
            <w:vMerge/>
          </w:tcPr>
          <w:p w:rsidR="004A39F7" w:rsidRPr="005C516C" w:rsidRDefault="004A39F7" w:rsidP="004A39F7">
            <w:pPr>
              <w:rPr>
                <w:lang w:val="uk-UA"/>
              </w:rPr>
            </w:pPr>
          </w:p>
        </w:tc>
        <w:tc>
          <w:tcPr>
            <w:tcW w:w="1418"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1417" w:type="dxa"/>
          </w:tcPr>
          <w:p w:rsidR="004A39F7" w:rsidRDefault="004A39F7" w:rsidP="004A39F7">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A39F7" w:rsidRPr="0066002A" w:rsidRDefault="004A39F7" w:rsidP="004A39F7">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1" w:type="dxa"/>
          </w:tcPr>
          <w:p w:rsidR="004A39F7" w:rsidRPr="0066002A" w:rsidRDefault="004A39F7" w:rsidP="004A39F7">
            <w:pPr>
              <w:spacing w:after="0" w:line="240" w:lineRule="auto"/>
              <w:jc w:val="center"/>
              <w:rPr>
                <w:rFonts w:ascii="Times New Roman" w:hAnsi="Times New Roman" w:cs="Times New Roman"/>
                <w:color w:val="000000"/>
                <w:lang w:val="uk-UA"/>
              </w:rPr>
            </w:pPr>
          </w:p>
        </w:tc>
        <w:tc>
          <w:tcPr>
            <w:tcW w:w="850" w:type="dxa"/>
          </w:tcPr>
          <w:p w:rsidR="004A39F7" w:rsidRPr="0066002A" w:rsidRDefault="004A39F7" w:rsidP="004A39F7">
            <w:pPr>
              <w:spacing w:after="0" w:line="240" w:lineRule="auto"/>
              <w:jc w:val="center"/>
              <w:rPr>
                <w:rFonts w:ascii="Times New Roman" w:hAnsi="Times New Roman"/>
                <w:sz w:val="24"/>
                <w:szCs w:val="24"/>
                <w:lang w:val="uk-UA"/>
              </w:rPr>
            </w:pPr>
          </w:p>
        </w:tc>
        <w:tc>
          <w:tcPr>
            <w:tcW w:w="851" w:type="dxa"/>
          </w:tcPr>
          <w:p w:rsidR="004A39F7" w:rsidRPr="0066002A" w:rsidRDefault="004A39F7" w:rsidP="004A39F7">
            <w:pPr>
              <w:spacing w:after="0" w:line="240" w:lineRule="auto"/>
              <w:jc w:val="center"/>
              <w:rPr>
                <w:rFonts w:ascii="Times New Roman" w:hAnsi="Times New Roman"/>
                <w:sz w:val="24"/>
                <w:szCs w:val="24"/>
                <w:lang w:val="uk-UA"/>
              </w:rPr>
            </w:pPr>
          </w:p>
        </w:tc>
        <w:tc>
          <w:tcPr>
            <w:tcW w:w="850" w:type="dxa"/>
          </w:tcPr>
          <w:p w:rsidR="004A39F7" w:rsidRPr="0066002A" w:rsidRDefault="004A39F7" w:rsidP="004A39F7">
            <w:pPr>
              <w:spacing w:after="0" w:line="240" w:lineRule="auto"/>
              <w:jc w:val="center"/>
              <w:rPr>
                <w:rFonts w:ascii="Times New Roman" w:hAnsi="Times New Roman"/>
                <w:sz w:val="24"/>
                <w:szCs w:val="24"/>
                <w:lang w:val="uk-UA"/>
              </w:rPr>
            </w:pPr>
            <w:r>
              <w:rPr>
                <w:rFonts w:ascii="Times New Roman" w:hAnsi="Times New Roman"/>
                <w:sz w:val="24"/>
                <w:szCs w:val="24"/>
                <w:lang w:val="uk-UA"/>
              </w:rPr>
              <w:t>200,0</w:t>
            </w:r>
          </w:p>
        </w:tc>
        <w:tc>
          <w:tcPr>
            <w:tcW w:w="851" w:type="dxa"/>
          </w:tcPr>
          <w:p w:rsidR="004A39F7" w:rsidRPr="0066002A" w:rsidRDefault="004A39F7" w:rsidP="004A39F7">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0" w:type="dxa"/>
          </w:tcPr>
          <w:p w:rsidR="004A39F7" w:rsidRPr="0066002A" w:rsidRDefault="004A39F7" w:rsidP="004A39F7">
            <w:pPr>
              <w:spacing w:after="0" w:line="240" w:lineRule="auto"/>
              <w:jc w:val="center"/>
              <w:rPr>
                <w:rFonts w:ascii="Times New Roman" w:hAnsi="Times New Roman"/>
                <w:sz w:val="24"/>
                <w:szCs w:val="24"/>
                <w:lang w:val="uk-UA"/>
              </w:rPr>
            </w:pPr>
          </w:p>
        </w:tc>
        <w:tc>
          <w:tcPr>
            <w:tcW w:w="1701" w:type="dxa"/>
            <w:vMerge/>
          </w:tcPr>
          <w:p w:rsidR="004A39F7" w:rsidRPr="00082AB0" w:rsidRDefault="004A39F7" w:rsidP="004A39F7">
            <w:pPr>
              <w:spacing w:after="0" w:line="240" w:lineRule="auto"/>
              <w:rPr>
                <w:rFonts w:ascii="Times New Roman" w:hAnsi="Times New Roman" w:cs="Times New Roman"/>
                <w:sz w:val="24"/>
                <w:szCs w:val="24"/>
                <w:highlight w:val="yellow"/>
                <w:lang w:val="uk-UA"/>
              </w:rPr>
            </w:pPr>
          </w:p>
        </w:tc>
      </w:tr>
      <w:tr w:rsidR="004A39F7" w:rsidRPr="00D52F94" w:rsidTr="009D2D58">
        <w:tc>
          <w:tcPr>
            <w:tcW w:w="648" w:type="dxa"/>
            <w:vMerge/>
          </w:tcPr>
          <w:p w:rsidR="004A39F7" w:rsidRDefault="004A39F7" w:rsidP="004A39F7">
            <w:pPr>
              <w:spacing w:after="0" w:line="240" w:lineRule="auto"/>
              <w:jc w:val="center"/>
              <w:rPr>
                <w:rFonts w:ascii="Times New Roman" w:hAnsi="Times New Roman"/>
                <w:sz w:val="24"/>
                <w:szCs w:val="24"/>
                <w:lang w:val="uk-UA"/>
              </w:rPr>
            </w:pPr>
          </w:p>
        </w:tc>
        <w:tc>
          <w:tcPr>
            <w:tcW w:w="1587" w:type="dxa"/>
            <w:vMerge/>
          </w:tcPr>
          <w:p w:rsidR="004A39F7" w:rsidRDefault="004A39F7" w:rsidP="004A39F7">
            <w:pPr>
              <w:spacing w:after="0" w:line="240" w:lineRule="auto"/>
              <w:rPr>
                <w:rFonts w:ascii="Times New Roman" w:hAnsi="Times New Roman"/>
                <w:color w:val="000000"/>
                <w:sz w:val="24"/>
                <w:szCs w:val="24"/>
                <w:lang w:val="uk-UA"/>
              </w:rPr>
            </w:pPr>
          </w:p>
        </w:tc>
        <w:tc>
          <w:tcPr>
            <w:tcW w:w="1559"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992" w:type="dxa"/>
            <w:vMerge/>
          </w:tcPr>
          <w:p w:rsidR="004A39F7" w:rsidRPr="005C516C" w:rsidRDefault="004A39F7" w:rsidP="004A39F7">
            <w:pPr>
              <w:rPr>
                <w:lang w:val="uk-UA"/>
              </w:rPr>
            </w:pPr>
          </w:p>
        </w:tc>
        <w:tc>
          <w:tcPr>
            <w:tcW w:w="1418"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1417" w:type="dxa"/>
          </w:tcPr>
          <w:p w:rsidR="004A39F7" w:rsidRDefault="004A39F7" w:rsidP="004A39F7">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A39F7" w:rsidRPr="0066002A" w:rsidRDefault="004A39F7" w:rsidP="004A39F7">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4500,0</w:t>
            </w:r>
          </w:p>
        </w:tc>
        <w:tc>
          <w:tcPr>
            <w:tcW w:w="851" w:type="dxa"/>
          </w:tcPr>
          <w:p w:rsidR="004A39F7" w:rsidRPr="0066002A" w:rsidRDefault="004A39F7" w:rsidP="004A39F7">
            <w:pPr>
              <w:spacing w:after="0" w:line="240" w:lineRule="auto"/>
              <w:jc w:val="center"/>
              <w:rPr>
                <w:rFonts w:ascii="Times New Roman" w:hAnsi="Times New Roman" w:cs="Times New Roman"/>
                <w:color w:val="000000"/>
                <w:lang w:val="uk-UA"/>
              </w:rPr>
            </w:pPr>
          </w:p>
        </w:tc>
        <w:tc>
          <w:tcPr>
            <w:tcW w:w="850" w:type="dxa"/>
          </w:tcPr>
          <w:p w:rsidR="004A39F7" w:rsidRPr="0066002A" w:rsidRDefault="004A39F7" w:rsidP="004A39F7">
            <w:pPr>
              <w:spacing w:after="0" w:line="240" w:lineRule="auto"/>
              <w:jc w:val="center"/>
              <w:rPr>
                <w:rFonts w:ascii="Times New Roman" w:hAnsi="Times New Roman"/>
                <w:lang w:val="uk-UA"/>
              </w:rPr>
            </w:pPr>
          </w:p>
        </w:tc>
        <w:tc>
          <w:tcPr>
            <w:tcW w:w="851" w:type="dxa"/>
          </w:tcPr>
          <w:p w:rsidR="004A39F7" w:rsidRPr="0066002A" w:rsidRDefault="004A39F7" w:rsidP="004A39F7">
            <w:pPr>
              <w:spacing w:after="0" w:line="240" w:lineRule="auto"/>
              <w:jc w:val="center"/>
              <w:rPr>
                <w:rFonts w:ascii="Times New Roman" w:hAnsi="Times New Roman"/>
                <w:lang w:val="uk-UA"/>
              </w:rPr>
            </w:pPr>
          </w:p>
        </w:tc>
        <w:tc>
          <w:tcPr>
            <w:tcW w:w="850" w:type="dxa"/>
          </w:tcPr>
          <w:p w:rsidR="004A39F7" w:rsidRPr="0066002A" w:rsidRDefault="004A39F7" w:rsidP="004A39F7">
            <w:pPr>
              <w:spacing w:after="0" w:line="240" w:lineRule="auto"/>
              <w:jc w:val="center"/>
              <w:rPr>
                <w:rFonts w:ascii="Times New Roman" w:hAnsi="Times New Roman"/>
                <w:lang w:val="uk-UA"/>
              </w:rPr>
            </w:pPr>
            <w:r>
              <w:rPr>
                <w:rFonts w:ascii="Times New Roman" w:hAnsi="Times New Roman"/>
                <w:lang w:val="uk-UA"/>
              </w:rPr>
              <w:t>1800,0</w:t>
            </w:r>
          </w:p>
        </w:tc>
        <w:tc>
          <w:tcPr>
            <w:tcW w:w="851" w:type="dxa"/>
          </w:tcPr>
          <w:p w:rsidR="004A39F7" w:rsidRPr="0066002A" w:rsidRDefault="004A39F7" w:rsidP="004A39F7">
            <w:pPr>
              <w:spacing w:after="0" w:line="240" w:lineRule="auto"/>
              <w:jc w:val="center"/>
              <w:rPr>
                <w:rFonts w:ascii="Times New Roman" w:hAnsi="Times New Roman"/>
                <w:lang w:val="uk-UA"/>
              </w:rPr>
            </w:pPr>
            <w:r>
              <w:rPr>
                <w:rFonts w:ascii="Times New Roman" w:hAnsi="Times New Roman"/>
                <w:lang w:val="uk-UA"/>
              </w:rPr>
              <w:t>2700,0</w:t>
            </w:r>
          </w:p>
        </w:tc>
        <w:tc>
          <w:tcPr>
            <w:tcW w:w="850" w:type="dxa"/>
          </w:tcPr>
          <w:p w:rsidR="004A39F7" w:rsidRPr="0066002A" w:rsidRDefault="004A39F7" w:rsidP="004A39F7">
            <w:pPr>
              <w:spacing w:after="0" w:line="240" w:lineRule="auto"/>
              <w:jc w:val="center"/>
              <w:rPr>
                <w:rFonts w:ascii="Times New Roman" w:hAnsi="Times New Roman"/>
                <w:lang w:val="uk-UA"/>
              </w:rPr>
            </w:pPr>
          </w:p>
        </w:tc>
        <w:tc>
          <w:tcPr>
            <w:tcW w:w="1701" w:type="dxa"/>
            <w:vMerge/>
          </w:tcPr>
          <w:p w:rsidR="004A39F7" w:rsidRPr="00082AB0" w:rsidRDefault="004A39F7" w:rsidP="004A39F7">
            <w:pPr>
              <w:spacing w:after="0" w:line="240" w:lineRule="auto"/>
              <w:rPr>
                <w:rFonts w:ascii="Times New Roman" w:hAnsi="Times New Roman" w:cs="Times New Roman"/>
                <w:sz w:val="24"/>
                <w:szCs w:val="24"/>
                <w:highlight w:val="yellow"/>
                <w:lang w:val="uk-UA"/>
              </w:rPr>
            </w:pPr>
          </w:p>
        </w:tc>
      </w:tr>
      <w:tr w:rsidR="004A39F7" w:rsidRPr="00D52F94" w:rsidTr="009D2D58">
        <w:tc>
          <w:tcPr>
            <w:tcW w:w="648" w:type="dxa"/>
            <w:vMerge/>
          </w:tcPr>
          <w:p w:rsidR="004A39F7" w:rsidRDefault="004A39F7" w:rsidP="004A39F7">
            <w:pPr>
              <w:spacing w:after="0" w:line="240" w:lineRule="auto"/>
              <w:jc w:val="center"/>
              <w:rPr>
                <w:rFonts w:ascii="Times New Roman" w:hAnsi="Times New Roman"/>
                <w:sz w:val="24"/>
                <w:szCs w:val="24"/>
                <w:lang w:val="uk-UA"/>
              </w:rPr>
            </w:pPr>
          </w:p>
        </w:tc>
        <w:tc>
          <w:tcPr>
            <w:tcW w:w="1587" w:type="dxa"/>
            <w:vMerge/>
          </w:tcPr>
          <w:p w:rsidR="004A39F7" w:rsidRDefault="004A39F7" w:rsidP="004A39F7">
            <w:pPr>
              <w:spacing w:after="0" w:line="240" w:lineRule="auto"/>
              <w:rPr>
                <w:rFonts w:ascii="Times New Roman" w:hAnsi="Times New Roman"/>
                <w:color w:val="000000"/>
                <w:sz w:val="24"/>
                <w:szCs w:val="24"/>
                <w:lang w:val="uk-UA"/>
              </w:rPr>
            </w:pPr>
          </w:p>
        </w:tc>
        <w:tc>
          <w:tcPr>
            <w:tcW w:w="1559"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992" w:type="dxa"/>
            <w:vMerge/>
          </w:tcPr>
          <w:p w:rsidR="004A39F7" w:rsidRPr="005C516C" w:rsidRDefault="004A39F7" w:rsidP="004A39F7">
            <w:pPr>
              <w:rPr>
                <w:lang w:val="uk-UA"/>
              </w:rPr>
            </w:pPr>
          </w:p>
        </w:tc>
        <w:tc>
          <w:tcPr>
            <w:tcW w:w="1418" w:type="dxa"/>
            <w:vMerge/>
          </w:tcPr>
          <w:p w:rsidR="004A39F7" w:rsidRPr="005C516C" w:rsidRDefault="004A39F7" w:rsidP="004A39F7">
            <w:pPr>
              <w:spacing w:after="0" w:line="240" w:lineRule="auto"/>
              <w:rPr>
                <w:rFonts w:ascii="Times New Roman" w:hAnsi="Times New Roman" w:cs="Times New Roman"/>
                <w:color w:val="000000"/>
                <w:sz w:val="24"/>
                <w:szCs w:val="24"/>
                <w:lang w:val="uk-UA"/>
              </w:rPr>
            </w:pPr>
          </w:p>
        </w:tc>
        <w:tc>
          <w:tcPr>
            <w:tcW w:w="1417" w:type="dxa"/>
          </w:tcPr>
          <w:p w:rsidR="004A39F7" w:rsidRDefault="004A39F7" w:rsidP="004A39F7">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A39F7" w:rsidRPr="0066002A" w:rsidRDefault="004A39F7" w:rsidP="004A39F7">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5000,0</w:t>
            </w:r>
          </w:p>
        </w:tc>
        <w:tc>
          <w:tcPr>
            <w:tcW w:w="851" w:type="dxa"/>
          </w:tcPr>
          <w:p w:rsidR="004A39F7" w:rsidRPr="0066002A" w:rsidRDefault="004A39F7" w:rsidP="004A39F7">
            <w:pPr>
              <w:spacing w:after="0" w:line="240" w:lineRule="auto"/>
              <w:jc w:val="center"/>
              <w:rPr>
                <w:rFonts w:ascii="Times New Roman" w:hAnsi="Times New Roman" w:cs="Times New Roman"/>
                <w:color w:val="000000"/>
                <w:lang w:val="uk-UA"/>
              </w:rPr>
            </w:pPr>
          </w:p>
        </w:tc>
        <w:tc>
          <w:tcPr>
            <w:tcW w:w="850" w:type="dxa"/>
          </w:tcPr>
          <w:p w:rsidR="004A39F7" w:rsidRPr="0066002A" w:rsidRDefault="004A39F7" w:rsidP="004A39F7">
            <w:pPr>
              <w:spacing w:after="0" w:line="240" w:lineRule="auto"/>
              <w:jc w:val="center"/>
              <w:rPr>
                <w:rFonts w:ascii="Times New Roman" w:hAnsi="Times New Roman"/>
                <w:lang w:val="uk-UA"/>
              </w:rPr>
            </w:pPr>
          </w:p>
        </w:tc>
        <w:tc>
          <w:tcPr>
            <w:tcW w:w="851" w:type="dxa"/>
          </w:tcPr>
          <w:p w:rsidR="004A39F7" w:rsidRPr="0066002A" w:rsidRDefault="004A39F7" w:rsidP="004A39F7">
            <w:pPr>
              <w:spacing w:after="0" w:line="240" w:lineRule="auto"/>
              <w:jc w:val="center"/>
              <w:rPr>
                <w:rFonts w:ascii="Times New Roman" w:hAnsi="Times New Roman"/>
                <w:lang w:val="uk-UA"/>
              </w:rPr>
            </w:pPr>
          </w:p>
        </w:tc>
        <w:tc>
          <w:tcPr>
            <w:tcW w:w="850" w:type="dxa"/>
          </w:tcPr>
          <w:p w:rsidR="004A39F7" w:rsidRPr="0066002A" w:rsidRDefault="00625F5D" w:rsidP="004A39F7">
            <w:pPr>
              <w:spacing w:after="0" w:line="240" w:lineRule="auto"/>
              <w:jc w:val="center"/>
              <w:rPr>
                <w:rFonts w:ascii="Times New Roman" w:hAnsi="Times New Roman"/>
                <w:lang w:val="uk-UA"/>
              </w:rPr>
            </w:pPr>
            <w:r>
              <w:rPr>
                <w:rFonts w:ascii="Times New Roman" w:hAnsi="Times New Roman"/>
                <w:lang w:val="uk-UA"/>
              </w:rPr>
              <w:t>2000,0</w:t>
            </w:r>
          </w:p>
        </w:tc>
        <w:tc>
          <w:tcPr>
            <w:tcW w:w="851" w:type="dxa"/>
          </w:tcPr>
          <w:p w:rsidR="004A39F7" w:rsidRPr="0066002A" w:rsidRDefault="00625F5D" w:rsidP="004A39F7">
            <w:pPr>
              <w:spacing w:after="0" w:line="240" w:lineRule="auto"/>
              <w:jc w:val="center"/>
              <w:rPr>
                <w:rFonts w:ascii="Times New Roman" w:hAnsi="Times New Roman"/>
                <w:lang w:val="uk-UA"/>
              </w:rPr>
            </w:pPr>
            <w:r>
              <w:rPr>
                <w:rFonts w:ascii="Times New Roman" w:hAnsi="Times New Roman"/>
                <w:lang w:val="uk-UA"/>
              </w:rPr>
              <w:t>3000,0</w:t>
            </w:r>
          </w:p>
        </w:tc>
        <w:tc>
          <w:tcPr>
            <w:tcW w:w="850" w:type="dxa"/>
          </w:tcPr>
          <w:p w:rsidR="004A39F7" w:rsidRPr="0066002A" w:rsidRDefault="004A39F7" w:rsidP="004A39F7">
            <w:pPr>
              <w:spacing w:after="0" w:line="240" w:lineRule="auto"/>
              <w:jc w:val="center"/>
              <w:rPr>
                <w:rFonts w:ascii="Times New Roman" w:hAnsi="Times New Roman"/>
                <w:lang w:val="uk-UA"/>
              </w:rPr>
            </w:pPr>
          </w:p>
        </w:tc>
        <w:tc>
          <w:tcPr>
            <w:tcW w:w="1701" w:type="dxa"/>
            <w:vMerge/>
          </w:tcPr>
          <w:p w:rsidR="004A39F7" w:rsidRPr="00082AB0" w:rsidRDefault="004A39F7" w:rsidP="004A39F7">
            <w:pPr>
              <w:spacing w:after="0" w:line="240" w:lineRule="auto"/>
              <w:rPr>
                <w:rFonts w:ascii="Times New Roman" w:hAnsi="Times New Roman" w:cs="Times New Roman"/>
                <w:sz w:val="24"/>
                <w:szCs w:val="24"/>
                <w:highlight w:val="yellow"/>
                <w:lang w:val="uk-UA"/>
              </w:rPr>
            </w:pPr>
          </w:p>
        </w:tc>
      </w:tr>
      <w:tr w:rsidR="009F0C50" w:rsidRPr="00D52F94" w:rsidTr="009D2D58">
        <w:tc>
          <w:tcPr>
            <w:tcW w:w="648" w:type="dxa"/>
            <w:vMerge/>
          </w:tcPr>
          <w:p w:rsidR="009F0C50" w:rsidRDefault="009F0C50" w:rsidP="009F0C50">
            <w:pPr>
              <w:spacing w:after="0" w:line="240" w:lineRule="auto"/>
              <w:jc w:val="center"/>
              <w:rPr>
                <w:rFonts w:ascii="Times New Roman" w:hAnsi="Times New Roman"/>
                <w:sz w:val="24"/>
                <w:szCs w:val="24"/>
                <w:lang w:val="uk-UA"/>
              </w:rPr>
            </w:pPr>
          </w:p>
        </w:tc>
        <w:tc>
          <w:tcPr>
            <w:tcW w:w="1587" w:type="dxa"/>
            <w:vMerge/>
          </w:tcPr>
          <w:p w:rsidR="009F0C50" w:rsidRDefault="009F0C50" w:rsidP="009F0C50">
            <w:pPr>
              <w:spacing w:after="0" w:line="240" w:lineRule="auto"/>
              <w:rPr>
                <w:rFonts w:ascii="Times New Roman" w:hAnsi="Times New Roman"/>
                <w:color w:val="000000"/>
                <w:sz w:val="24"/>
                <w:szCs w:val="24"/>
                <w:lang w:val="uk-UA"/>
              </w:rPr>
            </w:pPr>
          </w:p>
        </w:tc>
        <w:tc>
          <w:tcPr>
            <w:tcW w:w="1559" w:type="dxa"/>
            <w:vMerge w:val="restart"/>
          </w:tcPr>
          <w:p w:rsidR="009F0C50" w:rsidRPr="005C516C" w:rsidRDefault="009F0C50" w:rsidP="009F0C50">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2.23. </w:t>
            </w:r>
            <w:r w:rsidRPr="00B17BDA">
              <w:rPr>
                <w:rFonts w:ascii="Times New Roman" w:hAnsi="Times New Roman" w:cs="Times New Roman"/>
                <w:sz w:val="24"/>
                <w:szCs w:val="24"/>
                <w:lang w:val="uk-UA"/>
              </w:rPr>
              <w:t>Ремонт, термо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модернізація </w:t>
            </w:r>
            <w:r w:rsidRPr="00B17BDA">
              <w:rPr>
                <w:rFonts w:ascii="Times New Roman" w:hAnsi="Times New Roman" w:cs="Times New Roman"/>
                <w:sz w:val="24"/>
                <w:szCs w:val="24"/>
                <w:lang w:val="uk-UA"/>
              </w:rPr>
              <w:lastRenderedPageBreak/>
              <w:t>бібліотеки-філії № 2 комуналь</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ного закладу «Публічна бібліотека» (вул. Олексан</w:t>
            </w:r>
            <w:r>
              <w:rPr>
                <w:rFonts w:ascii="Times New Roman" w:hAnsi="Times New Roman" w:cs="Times New Roman"/>
                <w:sz w:val="24"/>
                <w:szCs w:val="24"/>
                <w:lang w:val="uk-UA"/>
              </w:rPr>
              <w:t>-</w:t>
            </w:r>
            <w:r w:rsidRPr="00B17BDA">
              <w:rPr>
                <w:rFonts w:ascii="Times New Roman" w:hAnsi="Times New Roman" w:cs="Times New Roman"/>
                <w:sz w:val="24"/>
                <w:szCs w:val="24"/>
                <w:lang w:val="uk-UA"/>
              </w:rPr>
              <w:t xml:space="preserve">дрівська,1)  </w:t>
            </w:r>
          </w:p>
        </w:tc>
        <w:tc>
          <w:tcPr>
            <w:tcW w:w="992" w:type="dxa"/>
            <w:vMerge w:val="restart"/>
          </w:tcPr>
          <w:p w:rsidR="009F0C50" w:rsidRPr="005C516C" w:rsidRDefault="009F0C50" w:rsidP="009F0C50">
            <w:pPr>
              <w:rPr>
                <w:lang w:val="uk-UA"/>
              </w:rPr>
            </w:pPr>
            <w:r>
              <w:rPr>
                <w:rFonts w:ascii="Times New Roman" w:hAnsi="Times New Roman" w:cs="Times New Roman"/>
                <w:sz w:val="24"/>
                <w:szCs w:val="24"/>
                <w:lang w:val="uk-UA"/>
              </w:rPr>
              <w:lastRenderedPageBreak/>
              <w:t xml:space="preserve">2028-2029 </w:t>
            </w:r>
            <w:r>
              <w:rPr>
                <w:rFonts w:ascii="Times New Roman" w:hAnsi="Times New Roman" w:cs="Times New Roman"/>
                <w:sz w:val="24"/>
                <w:szCs w:val="24"/>
                <w:lang w:val="uk-UA"/>
              </w:rPr>
              <w:lastRenderedPageBreak/>
              <w:t>роки</w:t>
            </w:r>
          </w:p>
        </w:tc>
        <w:tc>
          <w:tcPr>
            <w:tcW w:w="1418" w:type="dxa"/>
            <w:vMerge w:val="restart"/>
          </w:tcPr>
          <w:p w:rsidR="009F0C50" w:rsidRPr="00B17BDA" w:rsidRDefault="009F0C50" w:rsidP="009F0C50">
            <w:pPr>
              <w:spacing w:after="0" w:line="240" w:lineRule="auto"/>
              <w:jc w:val="both"/>
              <w:textAlignment w:val="baseline"/>
              <w:rPr>
                <w:rFonts w:ascii="Times New Roman" w:eastAsia="Times New Roman" w:hAnsi="Times New Roman" w:cs="Times New Roman"/>
                <w:sz w:val="24"/>
                <w:szCs w:val="24"/>
                <w:lang w:val="uk-UA"/>
              </w:rPr>
            </w:pPr>
            <w:r w:rsidRPr="00B17BDA">
              <w:rPr>
                <w:rFonts w:ascii="Times New Roman" w:eastAsia="Times New Roman" w:hAnsi="Times New Roman" w:cs="Times New Roman"/>
                <w:sz w:val="24"/>
                <w:szCs w:val="24"/>
                <w:lang w:val="uk-UA"/>
              </w:rPr>
              <w:lastRenderedPageBreak/>
              <w:t>Управління культури, національ</w:t>
            </w:r>
            <w:r>
              <w:rPr>
                <w:rFonts w:ascii="Times New Roman" w:eastAsia="Times New Roman" w:hAnsi="Times New Roman" w:cs="Times New Roman"/>
                <w:sz w:val="24"/>
                <w:szCs w:val="24"/>
                <w:lang w:val="uk-UA"/>
              </w:rPr>
              <w:t>-</w:t>
            </w:r>
            <w:r w:rsidRPr="00B17BDA">
              <w:rPr>
                <w:rFonts w:ascii="Times New Roman" w:eastAsia="Times New Roman" w:hAnsi="Times New Roman" w:cs="Times New Roman"/>
                <w:sz w:val="24"/>
                <w:szCs w:val="24"/>
                <w:lang w:val="uk-UA"/>
              </w:rPr>
              <w:t xml:space="preserve">ностей, </w:t>
            </w:r>
            <w:r w:rsidRPr="00B17BDA">
              <w:rPr>
                <w:rFonts w:ascii="Times New Roman" w:eastAsia="Times New Roman" w:hAnsi="Times New Roman" w:cs="Times New Roman"/>
                <w:sz w:val="24"/>
                <w:szCs w:val="24"/>
                <w:lang w:val="uk-UA"/>
              </w:rPr>
              <w:lastRenderedPageBreak/>
              <w:t>релігій, молоді та спорту міської ради</w:t>
            </w:r>
          </w:p>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1417" w:type="dxa"/>
          </w:tcPr>
          <w:p w:rsidR="009F0C50" w:rsidRPr="00F66986" w:rsidRDefault="009F0C50" w:rsidP="009F0C50">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851" w:type="dxa"/>
          </w:tcPr>
          <w:p w:rsidR="009F0C50" w:rsidRPr="005C516C" w:rsidRDefault="009F0C50" w:rsidP="009F0C50">
            <w:pPr>
              <w:spacing w:after="0" w:line="240" w:lineRule="auto"/>
              <w:rPr>
                <w:rFonts w:ascii="Times New Roman" w:hAnsi="Times New Roman"/>
                <w:sz w:val="24"/>
                <w:szCs w:val="24"/>
                <w:lang w:val="uk-UA"/>
              </w:rPr>
            </w:pPr>
          </w:p>
        </w:tc>
        <w:tc>
          <w:tcPr>
            <w:tcW w:w="850" w:type="dxa"/>
          </w:tcPr>
          <w:p w:rsidR="009F0C50" w:rsidRPr="005C516C" w:rsidRDefault="009F0C50" w:rsidP="009F0C50">
            <w:pPr>
              <w:spacing w:after="0" w:line="240" w:lineRule="auto"/>
              <w:rPr>
                <w:rFonts w:ascii="Times New Roman" w:hAnsi="Times New Roman"/>
                <w:sz w:val="24"/>
                <w:szCs w:val="24"/>
                <w:lang w:val="uk-UA"/>
              </w:rPr>
            </w:pPr>
          </w:p>
        </w:tc>
        <w:tc>
          <w:tcPr>
            <w:tcW w:w="851"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850"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851"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850"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1701" w:type="dxa"/>
            <w:vMerge w:val="restart"/>
          </w:tcPr>
          <w:p w:rsidR="003B612D" w:rsidRPr="003B612D" w:rsidRDefault="003B612D" w:rsidP="003B612D">
            <w:pPr>
              <w:pStyle w:val="a5"/>
              <w:suppressAutoHyphens/>
              <w:spacing w:after="0" w:line="240" w:lineRule="auto"/>
              <w:ind w:left="0"/>
              <w:jc w:val="both"/>
              <w:rPr>
                <w:rFonts w:ascii="Times New Roman" w:hAnsi="Times New Roman"/>
                <w:sz w:val="24"/>
                <w:szCs w:val="24"/>
                <w:lang w:val="uk-UA"/>
              </w:rPr>
            </w:pPr>
            <w:r w:rsidRPr="00B17BDA">
              <w:rPr>
                <w:rFonts w:ascii="Times New Roman" w:hAnsi="Times New Roman"/>
                <w:sz w:val="24"/>
                <w:szCs w:val="24"/>
                <w:lang w:val="uk-UA"/>
              </w:rPr>
              <w:t xml:space="preserve">Комфортні умови перебування в будівлі </w:t>
            </w:r>
            <w:r w:rsidRPr="00B17BDA">
              <w:rPr>
                <w:rFonts w:ascii="Times New Roman" w:hAnsi="Times New Roman"/>
                <w:sz w:val="24"/>
                <w:szCs w:val="24"/>
                <w:lang w:val="uk-UA"/>
              </w:rPr>
              <w:lastRenderedPageBreak/>
              <w:t>читачів та працівників бібліотеки</w:t>
            </w:r>
            <w:r>
              <w:rPr>
                <w:rFonts w:ascii="Times New Roman" w:hAnsi="Times New Roman"/>
                <w:sz w:val="24"/>
                <w:szCs w:val="24"/>
                <w:lang w:val="uk-UA"/>
              </w:rPr>
              <w:t xml:space="preserve">. </w:t>
            </w:r>
            <w:r w:rsidRPr="00B17BDA">
              <w:rPr>
                <w:rFonts w:ascii="Times New Roman" w:hAnsi="Times New Roman"/>
                <w:sz w:val="24"/>
                <w:szCs w:val="24"/>
                <w:lang w:val="uk-UA"/>
              </w:rPr>
              <w:t>Енерго</w:t>
            </w:r>
            <w:r>
              <w:rPr>
                <w:rFonts w:ascii="Times New Roman" w:hAnsi="Times New Roman"/>
                <w:sz w:val="24"/>
                <w:szCs w:val="24"/>
                <w:lang w:val="uk-UA"/>
              </w:rPr>
              <w:t>-</w:t>
            </w:r>
            <w:r w:rsidRPr="00B17BDA">
              <w:rPr>
                <w:rFonts w:ascii="Times New Roman" w:hAnsi="Times New Roman"/>
                <w:sz w:val="24"/>
                <w:szCs w:val="24"/>
                <w:lang w:val="uk-UA"/>
              </w:rPr>
              <w:t>збереження, підвищення середньої температури</w:t>
            </w:r>
            <w:r w:rsidR="00C43293">
              <w:rPr>
                <w:rFonts w:ascii="Times New Roman" w:hAnsi="Times New Roman"/>
                <w:sz w:val="24"/>
                <w:szCs w:val="24"/>
                <w:lang w:val="uk-UA"/>
              </w:rPr>
              <w:t xml:space="preserve"> </w:t>
            </w:r>
            <w:r w:rsidRPr="00B17BDA">
              <w:rPr>
                <w:rFonts w:ascii="Times New Roman" w:hAnsi="Times New Roman"/>
                <w:sz w:val="24"/>
                <w:szCs w:val="24"/>
                <w:lang w:val="uk-UA"/>
              </w:rPr>
              <w:t>в приміщеннях на 5</w:t>
            </w:r>
            <w:r w:rsidRPr="00B17BDA">
              <w:rPr>
                <w:rFonts w:ascii="Times New Roman" w:hAnsi="Times New Roman"/>
                <w:sz w:val="24"/>
                <w:szCs w:val="24"/>
                <w:vertAlign w:val="superscript"/>
                <w:lang w:val="uk-UA"/>
              </w:rPr>
              <w:t>о</w:t>
            </w:r>
            <w:r>
              <w:rPr>
                <w:rFonts w:ascii="Times New Roman" w:hAnsi="Times New Roman"/>
                <w:sz w:val="24"/>
                <w:szCs w:val="24"/>
                <w:lang w:val="uk-UA"/>
              </w:rPr>
              <w:t xml:space="preserve">С. </w:t>
            </w:r>
            <w:r w:rsidRPr="00B17BDA">
              <w:rPr>
                <w:rFonts w:ascii="Times New Roman" w:hAnsi="Times New Roman"/>
                <w:sz w:val="24"/>
                <w:szCs w:val="24"/>
                <w:lang w:val="uk-UA"/>
              </w:rPr>
              <w:t>Зменшення поточних капітало</w:t>
            </w:r>
            <w:r>
              <w:rPr>
                <w:rFonts w:ascii="Times New Roman" w:hAnsi="Times New Roman"/>
                <w:sz w:val="24"/>
                <w:szCs w:val="24"/>
                <w:lang w:val="uk-UA"/>
              </w:rPr>
              <w:t>-</w:t>
            </w:r>
            <w:r w:rsidRPr="00B17BDA">
              <w:rPr>
                <w:rFonts w:ascii="Times New Roman" w:hAnsi="Times New Roman"/>
                <w:sz w:val="24"/>
                <w:szCs w:val="24"/>
                <w:lang w:val="uk-UA"/>
              </w:rPr>
              <w:t>вкладень на ремонт закладу, економія коштів громади</w:t>
            </w:r>
            <w:r>
              <w:rPr>
                <w:rFonts w:ascii="Times New Roman" w:hAnsi="Times New Roman"/>
                <w:sz w:val="24"/>
                <w:szCs w:val="24"/>
                <w:lang w:val="uk-UA"/>
              </w:rPr>
              <w:t xml:space="preserve">. </w:t>
            </w:r>
            <w:r w:rsidRPr="00B17BDA">
              <w:rPr>
                <w:rFonts w:ascii="Times New Roman" w:eastAsia="Times New Roman" w:hAnsi="Times New Roman" w:cs="Times New Roman"/>
                <w:sz w:val="24"/>
                <w:szCs w:val="24"/>
                <w:lang w:val="uk-UA"/>
              </w:rPr>
              <w:t>Рівень задоволеності 2506 осіб</w:t>
            </w:r>
            <w:r w:rsidR="00304CB2">
              <w:rPr>
                <w:rFonts w:ascii="Times New Roman" w:eastAsia="Times New Roman" w:hAnsi="Times New Roman" w:cs="Times New Roman"/>
                <w:sz w:val="24"/>
                <w:szCs w:val="24"/>
                <w:lang w:val="uk-UA"/>
              </w:rPr>
              <w:t>.</w:t>
            </w:r>
            <w:r w:rsidRPr="00B17BDA">
              <w:rPr>
                <w:rFonts w:ascii="Times New Roman" w:eastAsia="Times New Roman" w:hAnsi="Times New Roman" w:cs="Times New Roman"/>
                <w:sz w:val="24"/>
                <w:szCs w:val="24"/>
                <w:lang w:val="uk-UA"/>
              </w:rPr>
              <w:t xml:space="preserve"> </w:t>
            </w:r>
          </w:p>
          <w:p w:rsidR="003B612D" w:rsidRPr="003B612D" w:rsidRDefault="003B612D" w:rsidP="003B612D">
            <w:pPr>
              <w:pStyle w:val="ac"/>
              <w:spacing w:after="0"/>
              <w:rPr>
                <w:lang w:val="uk-UA"/>
              </w:rPr>
            </w:pPr>
            <w:r w:rsidRPr="00B17BDA">
              <w:rPr>
                <w:lang w:val="uk-UA"/>
              </w:rPr>
              <w:t>Скорочення споживання енерго</w:t>
            </w:r>
            <w:r>
              <w:rPr>
                <w:lang w:val="uk-UA"/>
              </w:rPr>
              <w:t>-</w:t>
            </w:r>
            <w:r w:rsidRPr="00B17BDA">
              <w:rPr>
                <w:lang w:val="uk-UA"/>
              </w:rPr>
              <w:t>ресурсів:</w:t>
            </w:r>
            <w:r w:rsidR="00020358">
              <w:rPr>
                <w:lang w:val="uk-UA"/>
              </w:rPr>
              <w:t xml:space="preserve"> </w:t>
            </w:r>
            <w:r w:rsidRPr="00B17BDA">
              <w:rPr>
                <w:lang w:val="uk-UA"/>
              </w:rPr>
              <w:t xml:space="preserve">16,6 </w:t>
            </w:r>
            <w:r w:rsidRPr="003B612D">
              <w:rPr>
                <w:lang w:val="uk-UA"/>
              </w:rPr>
              <w:t>МВт*год/рік</w:t>
            </w:r>
          </w:p>
          <w:p w:rsidR="009F0C50" w:rsidRPr="00082AB0" w:rsidRDefault="003B612D" w:rsidP="003B612D">
            <w:pPr>
              <w:spacing w:after="0" w:line="240" w:lineRule="auto"/>
              <w:rPr>
                <w:rFonts w:ascii="Times New Roman" w:hAnsi="Times New Roman" w:cs="Times New Roman"/>
                <w:sz w:val="24"/>
                <w:szCs w:val="24"/>
                <w:highlight w:val="yellow"/>
                <w:lang w:val="uk-UA"/>
              </w:rPr>
            </w:pPr>
            <w:r w:rsidRPr="003B612D">
              <w:rPr>
                <w:rFonts w:ascii="Times New Roman" w:hAnsi="Times New Roman" w:cs="Times New Roman"/>
                <w:sz w:val="24"/>
                <w:szCs w:val="24"/>
                <w:lang w:val="uk-UA"/>
              </w:rPr>
              <w:t>Зменшен</w:t>
            </w:r>
            <w:r w:rsidR="007D7964">
              <w:rPr>
                <w:rFonts w:ascii="Times New Roman" w:hAnsi="Times New Roman" w:cs="Times New Roman"/>
                <w:sz w:val="24"/>
                <w:szCs w:val="24"/>
                <w:lang w:val="uk-UA"/>
              </w:rPr>
              <w:t>о</w:t>
            </w:r>
            <w:r w:rsidRPr="003B612D">
              <w:rPr>
                <w:rFonts w:ascii="Times New Roman" w:hAnsi="Times New Roman" w:cs="Times New Roman"/>
                <w:sz w:val="24"/>
                <w:szCs w:val="24"/>
                <w:lang w:val="uk-UA"/>
              </w:rPr>
              <w:t xml:space="preserve"> викид</w:t>
            </w:r>
            <w:r w:rsidR="007D7964">
              <w:rPr>
                <w:rFonts w:ascii="Times New Roman" w:hAnsi="Times New Roman" w:cs="Times New Roman"/>
                <w:sz w:val="24"/>
                <w:szCs w:val="24"/>
                <w:lang w:val="uk-UA"/>
              </w:rPr>
              <w:t>и</w:t>
            </w:r>
            <w:r w:rsidRPr="003B612D">
              <w:rPr>
                <w:rFonts w:ascii="Times New Roman" w:hAnsi="Times New Roman" w:cs="Times New Roman"/>
                <w:sz w:val="24"/>
                <w:szCs w:val="24"/>
                <w:lang w:val="uk-UA"/>
              </w:rPr>
              <w:t>: 7,2 т СО</w:t>
            </w:r>
            <w:r w:rsidRPr="003B612D">
              <w:rPr>
                <w:rFonts w:ascii="Times New Roman" w:hAnsi="Times New Roman" w:cs="Times New Roman"/>
                <w:sz w:val="24"/>
                <w:szCs w:val="24"/>
                <w:vertAlign w:val="superscript"/>
                <w:lang w:val="uk-UA"/>
              </w:rPr>
              <w:t>2</w:t>
            </w:r>
            <w:r w:rsidRPr="003B612D">
              <w:rPr>
                <w:rFonts w:ascii="Times New Roman" w:hAnsi="Times New Roman" w:cs="Times New Roman"/>
                <w:sz w:val="24"/>
                <w:szCs w:val="24"/>
                <w:lang w:val="uk-UA"/>
              </w:rPr>
              <w:t xml:space="preserve"> /рік</w:t>
            </w:r>
          </w:p>
        </w:tc>
      </w:tr>
      <w:tr w:rsidR="009F0C50" w:rsidRPr="00D52F94" w:rsidTr="009D2D58">
        <w:tc>
          <w:tcPr>
            <w:tcW w:w="648" w:type="dxa"/>
            <w:vMerge/>
          </w:tcPr>
          <w:p w:rsidR="009F0C50" w:rsidRDefault="009F0C50" w:rsidP="009F0C50">
            <w:pPr>
              <w:spacing w:after="0" w:line="240" w:lineRule="auto"/>
              <w:jc w:val="center"/>
              <w:rPr>
                <w:rFonts w:ascii="Times New Roman" w:hAnsi="Times New Roman"/>
                <w:sz w:val="24"/>
                <w:szCs w:val="24"/>
                <w:lang w:val="uk-UA"/>
              </w:rPr>
            </w:pPr>
          </w:p>
        </w:tc>
        <w:tc>
          <w:tcPr>
            <w:tcW w:w="1587" w:type="dxa"/>
            <w:vMerge/>
          </w:tcPr>
          <w:p w:rsidR="009F0C50" w:rsidRDefault="009F0C50" w:rsidP="009F0C50">
            <w:pPr>
              <w:spacing w:after="0" w:line="240" w:lineRule="auto"/>
              <w:rPr>
                <w:rFonts w:ascii="Times New Roman" w:hAnsi="Times New Roman"/>
                <w:color w:val="000000"/>
                <w:sz w:val="24"/>
                <w:szCs w:val="24"/>
                <w:lang w:val="uk-UA"/>
              </w:rPr>
            </w:pPr>
          </w:p>
        </w:tc>
        <w:tc>
          <w:tcPr>
            <w:tcW w:w="1559"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992" w:type="dxa"/>
            <w:vMerge/>
          </w:tcPr>
          <w:p w:rsidR="009F0C50" w:rsidRPr="005C516C" w:rsidRDefault="009F0C50" w:rsidP="009F0C50">
            <w:pPr>
              <w:rPr>
                <w:lang w:val="uk-UA"/>
              </w:rPr>
            </w:pPr>
          </w:p>
        </w:tc>
        <w:tc>
          <w:tcPr>
            <w:tcW w:w="1418"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1417" w:type="dxa"/>
          </w:tcPr>
          <w:p w:rsidR="009F0C50" w:rsidRDefault="009F0C50" w:rsidP="009F0C50">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851" w:type="dxa"/>
          </w:tcPr>
          <w:p w:rsidR="009F0C50" w:rsidRPr="005C516C" w:rsidRDefault="009F0C50" w:rsidP="009F0C50">
            <w:pPr>
              <w:spacing w:after="0" w:line="240" w:lineRule="auto"/>
              <w:rPr>
                <w:rFonts w:ascii="Times New Roman" w:hAnsi="Times New Roman"/>
                <w:sz w:val="24"/>
                <w:szCs w:val="24"/>
                <w:lang w:val="uk-UA"/>
              </w:rPr>
            </w:pPr>
          </w:p>
        </w:tc>
        <w:tc>
          <w:tcPr>
            <w:tcW w:w="850" w:type="dxa"/>
          </w:tcPr>
          <w:p w:rsidR="009F0C50" w:rsidRPr="005C516C" w:rsidRDefault="009F0C50" w:rsidP="009F0C50">
            <w:pPr>
              <w:spacing w:after="0" w:line="240" w:lineRule="auto"/>
              <w:rPr>
                <w:rFonts w:ascii="Times New Roman" w:hAnsi="Times New Roman"/>
                <w:sz w:val="24"/>
                <w:szCs w:val="24"/>
                <w:lang w:val="uk-UA"/>
              </w:rPr>
            </w:pPr>
          </w:p>
        </w:tc>
        <w:tc>
          <w:tcPr>
            <w:tcW w:w="851"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850"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851"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850" w:type="dxa"/>
          </w:tcPr>
          <w:p w:rsidR="009F0C50" w:rsidRPr="009E28FB" w:rsidRDefault="009F0C50" w:rsidP="009F0C50">
            <w:pPr>
              <w:spacing w:after="0" w:line="240" w:lineRule="auto"/>
              <w:rPr>
                <w:rFonts w:ascii="Times New Roman" w:hAnsi="Times New Roman"/>
                <w:sz w:val="24"/>
                <w:szCs w:val="24"/>
                <w:highlight w:val="yellow"/>
                <w:lang w:val="uk-UA"/>
              </w:rPr>
            </w:pPr>
          </w:p>
        </w:tc>
        <w:tc>
          <w:tcPr>
            <w:tcW w:w="1701" w:type="dxa"/>
            <w:vMerge/>
          </w:tcPr>
          <w:p w:rsidR="009F0C50" w:rsidRPr="009E28FB" w:rsidRDefault="009F0C50" w:rsidP="009F0C50">
            <w:pPr>
              <w:spacing w:after="0" w:line="240" w:lineRule="auto"/>
              <w:rPr>
                <w:rFonts w:ascii="Times New Roman" w:hAnsi="Times New Roman"/>
                <w:sz w:val="24"/>
                <w:szCs w:val="24"/>
                <w:highlight w:val="yellow"/>
                <w:lang w:val="uk-UA"/>
              </w:rPr>
            </w:pPr>
          </w:p>
        </w:tc>
      </w:tr>
      <w:tr w:rsidR="009F0C50" w:rsidRPr="00D52F94" w:rsidTr="009D2D58">
        <w:tc>
          <w:tcPr>
            <w:tcW w:w="648" w:type="dxa"/>
            <w:vMerge/>
          </w:tcPr>
          <w:p w:rsidR="009F0C50" w:rsidRDefault="009F0C50" w:rsidP="009F0C50">
            <w:pPr>
              <w:spacing w:after="0" w:line="240" w:lineRule="auto"/>
              <w:jc w:val="center"/>
              <w:rPr>
                <w:rFonts w:ascii="Times New Roman" w:hAnsi="Times New Roman"/>
                <w:sz w:val="24"/>
                <w:szCs w:val="24"/>
                <w:lang w:val="uk-UA"/>
              </w:rPr>
            </w:pPr>
          </w:p>
        </w:tc>
        <w:tc>
          <w:tcPr>
            <w:tcW w:w="1587" w:type="dxa"/>
            <w:vMerge/>
          </w:tcPr>
          <w:p w:rsidR="009F0C50" w:rsidRDefault="009F0C50" w:rsidP="009F0C50">
            <w:pPr>
              <w:spacing w:after="0" w:line="240" w:lineRule="auto"/>
              <w:rPr>
                <w:rFonts w:ascii="Times New Roman" w:hAnsi="Times New Roman"/>
                <w:color w:val="000000"/>
                <w:sz w:val="24"/>
                <w:szCs w:val="24"/>
                <w:lang w:val="uk-UA"/>
              </w:rPr>
            </w:pPr>
          </w:p>
        </w:tc>
        <w:tc>
          <w:tcPr>
            <w:tcW w:w="1559"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992" w:type="dxa"/>
            <w:vMerge/>
          </w:tcPr>
          <w:p w:rsidR="009F0C50" w:rsidRPr="005C516C" w:rsidRDefault="009F0C50" w:rsidP="009F0C50">
            <w:pPr>
              <w:rPr>
                <w:lang w:val="uk-UA"/>
              </w:rPr>
            </w:pPr>
          </w:p>
        </w:tc>
        <w:tc>
          <w:tcPr>
            <w:tcW w:w="1418"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1417" w:type="dxa"/>
          </w:tcPr>
          <w:p w:rsidR="009F0C50" w:rsidRDefault="009F0C50" w:rsidP="009F0C5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0C50" w:rsidRPr="0066002A" w:rsidRDefault="009F0C50" w:rsidP="009F0C5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p>
        </w:tc>
        <w:tc>
          <w:tcPr>
            <w:tcW w:w="851" w:type="dxa"/>
          </w:tcPr>
          <w:p w:rsidR="009F0C50" w:rsidRPr="0066002A" w:rsidRDefault="009F0C50" w:rsidP="009F0C50">
            <w:pPr>
              <w:spacing w:after="0" w:line="240" w:lineRule="auto"/>
              <w:jc w:val="center"/>
              <w:rPr>
                <w:rFonts w:ascii="Times New Roman" w:hAnsi="Times New Roman" w:cs="Times New Roman"/>
                <w:color w:val="000000"/>
                <w:lang w:val="uk-UA"/>
              </w:rPr>
            </w:pPr>
          </w:p>
        </w:tc>
        <w:tc>
          <w:tcPr>
            <w:tcW w:w="850" w:type="dxa"/>
          </w:tcPr>
          <w:p w:rsidR="009F0C50" w:rsidRPr="0066002A" w:rsidRDefault="009F0C50" w:rsidP="009F0C50">
            <w:pPr>
              <w:spacing w:after="0" w:line="240" w:lineRule="auto"/>
              <w:jc w:val="center"/>
              <w:rPr>
                <w:rFonts w:ascii="Times New Roman" w:hAnsi="Times New Roman"/>
                <w:sz w:val="24"/>
                <w:szCs w:val="24"/>
                <w:lang w:val="uk-UA"/>
              </w:rPr>
            </w:pPr>
          </w:p>
        </w:tc>
        <w:tc>
          <w:tcPr>
            <w:tcW w:w="851" w:type="dxa"/>
          </w:tcPr>
          <w:p w:rsidR="009F0C50" w:rsidRPr="0066002A" w:rsidRDefault="009F0C50" w:rsidP="009F0C50">
            <w:pPr>
              <w:spacing w:after="0" w:line="240" w:lineRule="auto"/>
              <w:jc w:val="center"/>
              <w:rPr>
                <w:rFonts w:ascii="Times New Roman" w:hAnsi="Times New Roman"/>
                <w:sz w:val="24"/>
                <w:szCs w:val="24"/>
                <w:lang w:val="uk-UA"/>
              </w:rPr>
            </w:pPr>
          </w:p>
        </w:tc>
        <w:tc>
          <w:tcPr>
            <w:tcW w:w="850" w:type="dxa"/>
          </w:tcPr>
          <w:p w:rsidR="009F0C50" w:rsidRPr="0066002A" w:rsidRDefault="009F0C50" w:rsidP="009F0C50">
            <w:pPr>
              <w:spacing w:after="0" w:line="240" w:lineRule="auto"/>
              <w:jc w:val="center"/>
              <w:rPr>
                <w:rFonts w:ascii="Times New Roman" w:hAnsi="Times New Roman"/>
                <w:sz w:val="24"/>
                <w:szCs w:val="24"/>
                <w:lang w:val="uk-UA"/>
              </w:rPr>
            </w:pPr>
          </w:p>
        </w:tc>
        <w:tc>
          <w:tcPr>
            <w:tcW w:w="851" w:type="dxa"/>
          </w:tcPr>
          <w:p w:rsidR="009F0C50" w:rsidRPr="0066002A" w:rsidRDefault="009F0C50" w:rsidP="009F0C50">
            <w:pPr>
              <w:spacing w:after="0" w:line="240" w:lineRule="auto"/>
              <w:jc w:val="center"/>
              <w:rPr>
                <w:rFonts w:ascii="Times New Roman" w:hAnsi="Times New Roman"/>
                <w:sz w:val="24"/>
                <w:szCs w:val="24"/>
                <w:lang w:val="uk-UA"/>
              </w:rPr>
            </w:pPr>
            <w:r>
              <w:rPr>
                <w:rFonts w:ascii="Times New Roman" w:hAnsi="Times New Roman"/>
                <w:sz w:val="24"/>
                <w:szCs w:val="24"/>
                <w:lang w:val="uk-UA"/>
              </w:rPr>
              <w:t>200,0</w:t>
            </w:r>
          </w:p>
        </w:tc>
        <w:tc>
          <w:tcPr>
            <w:tcW w:w="850" w:type="dxa"/>
          </w:tcPr>
          <w:p w:rsidR="009F0C50" w:rsidRPr="0066002A" w:rsidRDefault="009F0C50" w:rsidP="009F0C50">
            <w:pPr>
              <w:spacing w:after="0" w:line="240" w:lineRule="auto"/>
              <w:jc w:val="center"/>
              <w:rPr>
                <w:rFonts w:ascii="Times New Roman" w:hAnsi="Times New Roman"/>
                <w:sz w:val="24"/>
                <w:szCs w:val="24"/>
                <w:lang w:val="uk-UA"/>
              </w:rPr>
            </w:pPr>
          </w:p>
        </w:tc>
        <w:tc>
          <w:tcPr>
            <w:tcW w:w="1701" w:type="dxa"/>
            <w:vMerge/>
          </w:tcPr>
          <w:p w:rsidR="009F0C50" w:rsidRPr="009E28FB" w:rsidRDefault="009F0C50" w:rsidP="009F0C50">
            <w:pPr>
              <w:spacing w:after="0" w:line="240" w:lineRule="auto"/>
              <w:rPr>
                <w:rFonts w:ascii="Times New Roman" w:hAnsi="Times New Roman"/>
                <w:sz w:val="24"/>
                <w:szCs w:val="24"/>
                <w:highlight w:val="yellow"/>
                <w:lang w:val="uk-UA"/>
              </w:rPr>
            </w:pPr>
          </w:p>
        </w:tc>
      </w:tr>
      <w:tr w:rsidR="009F0C50" w:rsidRPr="00D52F94" w:rsidTr="009D2D58">
        <w:tc>
          <w:tcPr>
            <w:tcW w:w="648" w:type="dxa"/>
            <w:vMerge/>
          </w:tcPr>
          <w:p w:rsidR="009F0C50" w:rsidRDefault="009F0C50" w:rsidP="009F0C50">
            <w:pPr>
              <w:spacing w:after="0" w:line="240" w:lineRule="auto"/>
              <w:jc w:val="center"/>
              <w:rPr>
                <w:rFonts w:ascii="Times New Roman" w:hAnsi="Times New Roman"/>
                <w:sz w:val="24"/>
                <w:szCs w:val="24"/>
                <w:lang w:val="uk-UA"/>
              </w:rPr>
            </w:pPr>
          </w:p>
        </w:tc>
        <w:tc>
          <w:tcPr>
            <w:tcW w:w="1587" w:type="dxa"/>
            <w:vMerge/>
          </w:tcPr>
          <w:p w:rsidR="009F0C50" w:rsidRDefault="009F0C50" w:rsidP="009F0C50">
            <w:pPr>
              <w:spacing w:after="0" w:line="240" w:lineRule="auto"/>
              <w:rPr>
                <w:rFonts w:ascii="Times New Roman" w:hAnsi="Times New Roman"/>
                <w:color w:val="000000"/>
                <w:sz w:val="24"/>
                <w:szCs w:val="24"/>
                <w:lang w:val="uk-UA"/>
              </w:rPr>
            </w:pPr>
          </w:p>
        </w:tc>
        <w:tc>
          <w:tcPr>
            <w:tcW w:w="1559"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992" w:type="dxa"/>
            <w:vMerge/>
          </w:tcPr>
          <w:p w:rsidR="009F0C50" w:rsidRPr="005C516C" w:rsidRDefault="009F0C50" w:rsidP="009F0C50">
            <w:pPr>
              <w:rPr>
                <w:lang w:val="uk-UA"/>
              </w:rPr>
            </w:pPr>
          </w:p>
        </w:tc>
        <w:tc>
          <w:tcPr>
            <w:tcW w:w="1418"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1417" w:type="dxa"/>
          </w:tcPr>
          <w:p w:rsidR="009F0C50" w:rsidRDefault="009F0C50" w:rsidP="009F0C5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0C50" w:rsidRPr="0066002A" w:rsidRDefault="009F0C50" w:rsidP="009F0C5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1800,0</w:t>
            </w:r>
          </w:p>
        </w:tc>
        <w:tc>
          <w:tcPr>
            <w:tcW w:w="851" w:type="dxa"/>
          </w:tcPr>
          <w:p w:rsidR="009F0C50" w:rsidRPr="0066002A" w:rsidRDefault="009F0C50" w:rsidP="009F0C50">
            <w:pPr>
              <w:spacing w:after="0" w:line="240" w:lineRule="auto"/>
              <w:jc w:val="center"/>
              <w:rPr>
                <w:rFonts w:ascii="Times New Roman" w:hAnsi="Times New Roman" w:cs="Times New Roman"/>
                <w:color w:val="000000"/>
                <w:lang w:val="uk-UA"/>
              </w:rPr>
            </w:pPr>
          </w:p>
        </w:tc>
        <w:tc>
          <w:tcPr>
            <w:tcW w:w="850" w:type="dxa"/>
          </w:tcPr>
          <w:p w:rsidR="009F0C50" w:rsidRPr="0066002A" w:rsidRDefault="009F0C50" w:rsidP="009F0C50">
            <w:pPr>
              <w:spacing w:after="0" w:line="240" w:lineRule="auto"/>
              <w:jc w:val="center"/>
              <w:rPr>
                <w:rFonts w:ascii="Times New Roman" w:hAnsi="Times New Roman"/>
                <w:lang w:val="uk-UA"/>
              </w:rPr>
            </w:pPr>
          </w:p>
        </w:tc>
        <w:tc>
          <w:tcPr>
            <w:tcW w:w="851" w:type="dxa"/>
          </w:tcPr>
          <w:p w:rsidR="009F0C50" w:rsidRPr="0066002A" w:rsidRDefault="009F0C50" w:rsidP="009F0C50">
            <w:pPr>
              <w:spacing w:after="0" w:line="240" w:lineRule="auto"/>
              <w:jc w:val="center"/>
              <w:rPr>
                <w:rFonts w:ascii="Times New Roman" w:hAnsi="Times New Roman"/>
                <w:lang w:val="uk-UA"/>
              </w:rPr>
            </w:pPr>
          </w:p>
        </w:tc>
        <w:tc>
          <w:tcPr>
            <w:tcW w:w="850" w:type="dxa"/>
          </w:tcPr>
          <w:p w:rsidR="009F0C50" w:rsidRPr="0066002A" w:rsidRDefault="009F0C50" w:rsidP="009F0C50">
            <w:pPr>
              <w:spacing w:after="0" w:line="240" w:lineRule="auto"/>
              <w:jc w:val="center"/>
              <w:rPr>
                <w:rFonts w:ascii="Times New Roman" w:hAnsi="Times New Roman"/>
                <w:lang w:val="uk-UA"/>
              </w:rPr>
            </w:pPr>
          </w:p>
        </w:tc>
        <w:tc>
          <w:tcPr>
            <w:tcW w:w="851" w:type="dxa"/>
          </w:tcPr>
          <w:p w:rsidR="009F0C50" w:rsidRPr="0066002A" w:rsidRDefault="009F0C50" w:rsidP="009F0C50">
            <w:pPr>
              <w:spacing w:after="0" w:line="240" w:lineRule="auto"/>
              <w:jc w:val="center"/>
              <w:rPr>
                <w:rFonts w:ascii="Times New Roman" w:hAnsi="Times New Roman"/>
                <w:lang w:val="uk-UA"/>
              </w:rPr>
            </w:pPr>
            <w:r>
              <w:rPr>
                <w:rFonts w:ascii="Times New Roman" w:hAnsi="Times New Roman"/>
                <w:lang w:val="uk-UA"/>
              </w:rPr>
              <w:t>1800,0</w:t>
            </w:r>
          </w:p>
        </w:tc>
        <w:tc>
          <w:tcPr>
            <w:tcW w:w="850" w:type="dxa"/>
          </w:tcPr>
          <w:p w:rsidR="009F0C50" w:rsidRPr="0066002A" w:rsidRDefault="009F0C50" w:rsidP="009F0C50">
            <w:pPr>
              <w:spacing w:after="0" w:line="240" w:lineRule="auto"/>
              <w:jc w:val="center"/>
              <w:rPr>
                <w:rFonts w:ascii="Times New Roman" w:hAnsi="Times New Roman"/>
                <w:lang w:val="uk-UA"/>
              </w:rPr>
            </w:pPr>
          </w:p>
        </w:tc>
        <w:tc>
          <w:tcPr>
            <w:tcW w:w="1701" w:type="dxa"/>
            <w:vMerge/>
          </w:tcPr>
          <w:p w:rsidR="009F0C50" w:rsidRPr="009E28FB" w:rsidRDefault="009F0C50" w:rsidP="009F0C50">
            <w:pPr>
              <w:spacing w:after="0" w:line="240" w:lineRule="auto"/>
              <w:rPr>
                <w:rFonts w:ascii="Times New Roman" w:hAnsi="Times New Roman"/>
                <w:sz w:val="24"/>
                <w:szCs w:val="24"/>
                <w:highlight w:val="yellow"/>
                <w:lang w:val="uk-UA"/>
              </w:rPr>
            </w:pPr>
          </w:p>
        </w:tc>
      </w:tr>
      <w:tr w:rsidR="009F0C50" w:rsidRPr="00D52F94" w:rsidTr="009D2D58">
        <w:tc>
          <w:tcPr>
            <w:tcW w:w="648" w:type="dxa"/>
            <w:vMerge/>
          </w:tcPr>
          <w:p w:rsidR="009F0C50" w:rsidRDefault="009F0C50" w:rsidP="009F0C50">
            <w:pPr>
              <w:spacing w:after="0" w:line="240" w:lineRule="auto"/>
              <w:jc w:val="center"/>
              <w:rPr>
                <w:rFonts w:ascii="Times New Roman" w:hAnsi="Times New Roman"/>
                <w:sz w:val="24"/>
                <w:szCs w:val="24"/>
                <w:lang w:val="uk-UA"/>
              </w:rPr>
            </w:pPr>
          </w:p>
        </w:tc>
        <w:tc>
          <w:tcPr>
            <w:tcW w:w="1587" w:type="dxa"/>
            <w:vMerge/>
          </w:tcPr>
          <w:p w:rsidR="009F0C50" w:rsidRDefault="009F0C50" w:rsidP="009F0C50">
            <w:pPr>
              <w:spacing w:after="0" w:line="240" w:lineRule="auto"/>
              <w:rPr>
                <w:rFonts w:ascii="Times New Roman" w:hAnsi="Times New Roman"/>
                <w:color w:val="000000"/>
                <w:sz w:val="24"/>
                <w:szCs w:val="24"/>
                <w:lang w:val="uk-UA"/>
              </w:rPr>
            </w:pPr>
          </w:p>
        </w:tc>
        <w:tc>
          <w:tcPr>
            <w:tcW w:w="1559"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992" w:type="dxa"/>
            <w:vMerge/>
          </w:tcPr>
          <w:p w:rsidR="009F0C50" w:rsidRPr="005C516C" w:rsidRDefault="009F0C50" w:rsidP="009F0C50">
            <w:pPr>
              <w:rPr>
                <w:lang w:val="uk-UA"/>
              </w:rPr>
            </w:pPr>
          </w:p>
        </w:tc>
        <w:tc>
          <w:tcPr>
            <w:tcW w:w="1418" w:type="dxa"/>
            <w:vMerge/>
          </w:tcPr>
          <w:p w:rsidR="009F0C50" w:rsidRPr="005C516C" w:rsidRDefault="009F0C50" w:rsidP="009F0C50">
            <w:pPr>
              <w:spacing w:after="0" w:line="240" w:lineRule="auto"/>
              <w:rPr>
                <w:rFonts w:ascii="Times New Roman" w:hAnsi="Times New Roman" w:cs="Times New Roman"/>
                <w:color w:val="000000"/>
                <w:sz w:val="24"/>
                <w:szCs w:val="24"/>
                <w:lang w:val="uk-UA"/>
              </w:rPr>
            </w:pPr>
          </w:p>
        </w:tc>
        <w:tc>
          <w:tcPr>
            <w:tcW w:w="1417" w:type="dxa"/>
          </w:tcPr>
          <w:p w:rsidR="009F0C50" w:rsidRDefault="009F0C50" w:rsidP="009F0C5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0C50" w:rsidRPr="0066002A" w:rsidRDefault="009F0C50" w:rsidP="009F0C5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2000,0</w:t>
            </w:r>
          </w:p>
        </w:tc>
        <w:tc>
          <w:tcPr>
            <w:tcW w:w="851" w:type="dxa"/>
          </w:tcPr>
          <w:p w:rsidR="009F0C50" w:rsidRPr="0066002A" w:rsidRDefault="009F0C50" w:rsidP="009F0C50">
            <w:pPr>
              <w:spacing w:after="0" w:line="240" w:lineRule="auto"/>
              <w:jc w:val="center"/>
              <w:rPr>
                <w:rFonts w:ascii="Times New Roman" w:hAnsi="Times New Roman" w:cs="Times New Roman"/>
                <w:color w:val="000000"/>
                <w:lang w:val="uk-UA"/>
              </w:rPr>
            </w:pPr>
          </w:p>
        </w:tc>
        <w:tc>
          <w:tcPr>
            <w:tcW w:w="850" w:type="dxa"/>
          </w:tcPr>
          <w:p w:rsidR="009F0C50" w:rsidRPr="0066002A" w:rsidRDefault="009F0C50" w:rsidP="009F0C50">
            <w:pPr>
              <w:spacing w:after="0" w:line="240" w:lineRule="auto"/>
              <w:jc w:val="center"/>
              <w:rPr>
                <w:rFonts w:ascii="Times New Roman" w:hAnsi="Times New Roman"/>
                <w:lang w:val="uk-UA"/>
              </w:rPr>
            </w:pPr>
          </w:p>
        </w:tc>
        <w:tc>
          <w:tcPr>
            <w:tcW w:w="851" w:type="dxa"/>
          </w:tcPr>
          <w:p w:rsidR="009F0C50" w:rsidRPr="0066002A" w:rsidRDefault="009F0C50" w:rsidP="009F0C50">
            <w:pPr>
              <w:spacing w:after="0" w:line="240" w:lineRule="auto"/>
              <w:jc w:val="center"/>
              <w:rPr>
                <w:rFonts w:ascii="Times New Roman" w:hAnsi="Times New Roman"/>
                <w:lang w:val="uk-UA"/>
              </w:rPr>
            </w:pPr>
          </w:p>
        </w:tc>
        <w:tc>
          <w:tcPr>
            <w:tcW w:w="850" w:type="dxa"/>
          </w:tcPr>
          <w:p w:rsidR="009F0C50" w:rsidRPr="0066002A" w:rsidRDefault="009F0C50" w:rsidP="009F0C50">
            <w:pPr>
              <w:spacing w:after="0" w:line="240" w:lineRule="auto"/>
              <w:jc w:val="center"/>
              <w:rPr>
                <w:rFonts w:ascii="Times New Roman" w:hAnsi="Times New Roman"/>
                <w:lang w:val="uk-UA"/>
              </w:rPr>
            </w:pPr>
          </w:p>
        </w:tc>
        <w:tc>
          <w:tcPr>
            <w:tcW w:w="851" w:type="dxa"/>
          </w:tcPr>
          <w:p w:rsidR="009F0C50" w:rsidRPr="0066002A" w:rsidRDefault="009F0C50" w:rsidP="009F0C50">
            <w:pPr>
              <w:spacing w:after="0" w:line="240" w:lineRule="auto"/>
              <w:jc w:val="center"/>
              <w:rPr>
                <w:rFonts w:ascii="Times New Roman" w:hAnsi="Times New Roman"/>
                <w:lang w:val="uk-UA"/>
              </w:rPr>
            </w:pPr>
            <w:r>
              <w:rPr>
                <w:rFonts w:ascii="Times New Roman" w:hAnsi="Times New Roman"/>
                <w:lang w:val="uk-UA"/>
              </w:rPr>
              <w:t>2000,0</w:t>
            </w:r>
          </w:p>
        </w:tc>
        <w:tc>
          <w:tcPr>
            <w:tcW w:w="850" w:type="dxa"/>
          </w:tcPr>
          <w:p w:rsidR="009F0C50" w:rsidRPr="0066002A" w:rsidRDefault="009F0C50" w:rsidP="009F0C50">
            <w:pPr>
              <w:spacing w:after="0" w:line="240" w:lineRule="auto"/>
              <w:jc w:val="center"/>
              <w:rPr>
                <w:rFonts w:ascii="Times New Roman" w:hAnsi="Times New Roman"/>
                <w:lang w:val="uk-UA"/>
              </w:rPr>
            </w:pPr>
          </w:p>
        </w:tc>
        <w:tc>
          <w:tcPr>
            <w:tcW w:w="1701" w:type="dxa"/>
            <w:vMerge/>
          </w:tcPr>
          <w:p w:rsidR="009F0C50" w:rsidRPr="009E28FB" w:rsidRDefault="009F0C50" w:rsidP="009F0C50">
            <w:pPr>
              <w:spacing w:after="0" w:line="240" w:lineRule="auto"/>
              <w:rPr>
                <w:rFonts w:ascii="Times New Roman" w:hAnsi="Times New Roman"/>
                <w:sz w:val="24"/>
                <w:szCs w:val="24"/>
                <w:highlight w:val="yellow"/>
                <w:lang w:val="uk-UA"/>
              </w:rPr>
            </w:pPr>
          </w:p>
        </w:tc>
      </w:tr>
      <w:tr w:rsidR="00020358" w:rsidRPr="00D52F94" w:rsidTr="009D2D58">
        <w:tc>
          <w:tcPr>
            <w:tcW w:w="648" w:type="dxa"/>
            <w:vMerge/>
          </w:tcPr>
          <w:p w:rsidR="00020358" w:rsidRDefault="00020358" w:rsidP="00020358">
            <w:pPr>
              <w:spacing w:after="0" w:line="240" w:lineRule="auto"/>
              <w:jc w:val="center"/>
              <w:rPr>
                <w:rFonts w:ascii="Times New Roman" w:hAnsi="Times New Roman"/>
                <w:sz w:val="24"/>
                <w:szCs w:val="24"/>
                <w:lang w:val="uk-UA"/>
              </w:rPr>
            </w:pPr>
          </w:p>
        </w:tc>
        <w:tc>
          <w:tcPr>
            <w:tcW w:w="1587" w:type="dxa"/>
            <w:vMerge/>
          </w:tcPr>
          <w:p w:rsidR="00020358" w:rsidRDefault="00020358" w:rsidP="00020358">
            <w:pPr>
              <w:spacing w:after="0" w:line="240" w:lineRule="auto"/>
              <w:rPr>
                <w:rFonts w:ascii="Times New Roman" w:hAnsi="Times New Roman"/>
                <w:color w:val="000000"/>
                <w:sz w:val="24"/>
                <w:szCs w:val="24"/>
                <w:lang w:val="uk-UA"/>
              </w:rPr>
            </w:pPr>
          </w:p>
        </w:tc>
        <w:tc>
          <w:tcPr>
            <w:tcW w:w="1559" w:type="dxa"/>
            <w:vMerge w:val="restart"/>
          </w:tcPr>
          <w:p w:rsidR="0099470A" w:rsidRDefault="0099470A" w:rsidP="00020358">
            <w:pPr>
              <w:spacing w:after="0" w:line="240" w:lineRule="auto"/>
              <w:rPr>
                <w:rFonts w:ascii="Times New Roman" w:hAnsi="Times New Roman" w:cs="Times New Roman"/>
                <w:color w:val="000000"/>
                <w:sz w:val="24"/>
                <w:szCs w:val="24"/>
                <w:lang w:val="uk-UA"/>
              </w:rPr>
            </w:pPr>
          </w:p>
          <w:p w:rsidR="00020358" w:rsidRPr="005C516C" w:rsidRDefault="00020358" w:rsidP="00020358">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 xml:space="preserve">2.24. </w:t>
            </w:r>
            <w:r w:rsidRPr="00B17BDA">
              <w:rPr>
                <w:rFonts w:ascii="Times New Roman" w:hAnsi="Times New Roman" w:cs="Times New Roman"/>
                <w:sz w:val="24"/>
                <w:szCs w:val="24"/>
                <w:lang w:val="uk-UA"/>
              </w:rPr>
              <w:t>Капітальний ремонт даху та встанов</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лення сучасної системи водовідве</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дення на історико-архітектур</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ній пам’ятці «Будинок Рад» (місто Перво</w:t>
            </w:r>
            <w:r>
              <w:rPr>
                <w:rFonts w:ascii="Times New Roman" w:hAnsi="Times New Roman" w:cs="Times New Roman"/>
                <w:sz w:val="24"/>
                <w:szCs w:val="24"/>
                <w:lang w:val="uk-UA"/>
              </w:rPr>
              <w:t>-</w:t>
            </w:r>
            <w:r w:rsidRPr="00B17BDA">
              <w:rPr>
                <w:rFonts w:ascii="Times New Roman" w:hAnsi="Times New Roman" w:cs="Times New Roman"/>
                <w:sz w:val="24"/>
                <w:szCs w:val="24"/>
                <w:lang w:val="uk-UA"/>
              </w:rPr>
              <w:t>майськ, вул. Михайла Грушев</w:t>
            </w:r>
            <w:r>
              <w:rPr>
                <w:rFonts w:ascii="Times New Roman" w:hAnsi="Times New Roman" w:cs="Times New Roman"/>
                <w:sz w:val="24"/>
                <w:szCs w:val="24"/>
                <w:lang w:val="uk-UA"/>
              </w:rPr>
              <w:t>-</w:t>
            </w:r>
            <w:r w:rsidRPr="00B17BDA">
              <w:rPr>
                <w:rFonts w:ascii="Times New Roman" w:hAnsi="Times New Roman" w:cs="Times New Roman"/>
                <w:sz w:val="24"/>
                <w:szCs w:val="24"/>
                <w:lang w:val="uk-UA"/>
              </w:rPr>
              <w:t>ського, 1)</w:t>
            </w:r>
          </w:p>
        </w:tc>
        <w:tc>
          <w:tcPr>
            <w:tcW w:w="992" w:type="dxa"/>
            <w:vMerge w:val="restart"/>
          </w:tcPr>
          <w:p w:rsidR="0099470A" w:rsidRDefault="0099470A" w:rsidP="00020358">
            <w:pPr>
              <w:rPr>
                <w:rFonts w:ascii="Times New Roman" w:hAnsi="Times New Roman" w:cs="Times New Roman"/>
                <w:sz w:val="24"/>
                <w:szCs w:val="24"/>
                <w:lang w:val="uk-UA"/>
              </w:rPr>
            </w:pPr>
          </w:p>
          <w:p w:rsidR="00020358" w:rsidRPr="005C516C" w:rsidRDefault="00020358" w:rsidP="00020358">
            <w:pPr>
              <w:rPr>
                <w:lang w:val="uk-UA"/>
              </w:rPr>
            </w:pPr>
            <w:r>
              <w:rPr>
                <w:rFonts w:ascii="Times New Roman" w:hAnsi="Times New Roman" w:cs="Times New Roman"/>
                <w:sz w:val="24"/>
                <w:szCs w:val="24"/>
                <w:lang w:val="uk-UA"/>
              </w:rPr>
              <w:lastRenderedPageBreak/>
              <w:t>2025-2026 роки</w:t>
            </w:r>
          </w:p>
        </w:tc>
        <w:tc>
          <w:tcPr>
            <w:tcW w:w="1418" w:type="dxa"/>
            <w:vMerge w:val="restart"/>
          </w:tcPr>
          <w:p w:rsidR="0099470A" w:rsidRDefault="0099470A" w:rsidP="00020358">
            <w:pPr>
              <w:spacing w:after="0" w:line="240" w:lineRule="auto"/>
              <w:jc w:val="both"/>
              <w:textAlignment w:val="baseline"/>
              <w:rPr>
                <w:rFonts w:ascii="Times New Roman" w:eastAsia="Times New Roman" w:hAnsi="Times New Roman" w:cs="Times New Roman"/>
                <w:sz w:val="24"/>
                <w:szCs w:val="24"/>
                <w:lang w:val="uk-UA"/>
              </w:rPr>
            </w:pPr>
          </w:p>
          <w:p w:rsidR="00020358" w:rsidRPr="00B17BDA" w:rsidRDefault="00020358" w:rsidP="00020358">
            <w:pPr>
              <w:spacing w:after="0" w:line="240" w:lineRule="auto"/>
              <w:jc w:val="both"/>
              <w:textAlignment w:val="baseline"/>
              <w:rPr>
                <w:rFonts w:ascii="Times New Roman" w:eastAsia="Times New Roman" w:hAnsi="Times New Roman" w:cs="Times New Roman"/>
                <w:sz w:val="24"/>
                <w:szCs w:val="24"/>
                <w:lang w:val="uk-UA"/>
              </w:rPr>
            </w:pPr>
            <w:r w:rsidRPr="00B17BDA">
              <w:rPr>
                <w:rFonts w:ascii="Times New Roman" w:eastAsia="Times New Roman" w:hAnsi="Times New Roman" w:cs="Times New Roman"/>
                <w:sz w:val="24"/>
                <w:szCs w:val="24"/>
                <w:lang w:val="uk-UA"/>
              </w:rPr>
              <w:lastRenderedPageBreak/>
              <w:t>Управління культури, національ</w:t>
            </w:r>
            <w:r>
              <w:rPr>
                <w:rFonts w:ascii="Times New Roman" w:eastAsia="Times New Roman" w:hAnsi="Times New Roman" w:cs="Times New Roman"/>
                <w:sz w:val="24"/>
                <w:szCs w:val="24"/>
                <w:lang w:val="uk-UA"/>
              </w:rPr>
              <w:t>-</w:t>
            </w:r>
            <w:r w:rsidRPr="00B17BDA">
              <w:rPr>
                <w:rFonts w:ascii="Times New Roman" w:eastAsia="Times New Roman" w:hAnsi="Times New Roman" w:cs="Times New Roman"/>
                <w:sz w:val="24"/>
                <w:szCs w:val="24"/>
                <w:lang w:val="uk-UA"/>
              </w:rPr>
              <w:t>ностей, релігій, молоді та спорту міської ради</w:t>
            </w:r>
          </w:p>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1417" w:type="dxa"/>
          </w:tcPr>
          <w:p w:rsidR="0099470A" w:rsidRDefault="0099470A" w:rsidP="00020358">
            <w:pPr>
              <w:spacing w:after="0" w:line="240" w:lineRule="auto"/>
              <w:rPr>
                <w:rFonts w:ascii="Times New Roman" w:hAnsi="Times New Roman"/>
                <w:sz w:val="24"/>
                <w:szCs w:val="24"/>
                <w:lang w:val="uk-UA"/>
              </w:rPr>
            </w:pPr>
          </w:p>
          <w:p w:rsidR="00020358" w:rsidRPr="00F66986" w:rsidRDefault="00020358" w:rsidP="00020358">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851" w:type="dxa"/>
          </w:tcPr>
          <w:p w:rsidR="00020358" w:rsidRPr="005C516C" w:rsidRDefault="00020358" w:rsidP="00020358">
            <w:pPr>
              <w:spacing w:after="0" w:line="240" w:lineRule="auto"/>
              <w:rPr>
                <w:rFonts w:ascii="Times New Roman" w:hAnsi="Times New Roman"/>
                <w:sz w:val="24"/>
                <w:szCs w:val="24"/>
                <w:lang w:val="uk-UA"/>
              </w:rPr>
            </w:pPr>
          </w:p>
        </w:tc>
        <w:tc>
          <w:tcPr>
            <w:tcW w:w="850" w:type="dxa"/>
          </w:tcPr>
          <w:p w:rsidR="00020358" w:rsidRPr="005C516C" w:rsidRDefault="00020358" w:rsidP="00020358">
            <w:pPr>
              <w:spacing w:after="0" w:line="240" w:lineRule="auto"/>
              <w:rPr>
                <w:rFonts w:ascii="Times New Roman" w:hAnsi="Times New Roman"/>
                <w:sz w:val="24"/>
                <w:szCs w:val="24"/>
                <w:lang w:val="uk-UA"/>
              </w:rPr>
            </w:pPr>
          </w:p>
        </w:tc>
        <w:tc>
          <w:tcPr>
            <w:tcW w:w="851"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850"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851"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850"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1701" w:type="dxa"/>
            <w:vMerge w:val="restart"/>
          </w:tcPr>
          <w:p w:rsidR="0099470A" w:rsidRDefault="0099470A" w:rsidP="00020358">
            <w:pPr>
              <w:spacing w:after="0" w:line="240" w:lineRule="auto"/>
              <w:jc w:val="both"/>
              <w:rPr>
                <w:rFonts w:ascii="Times New Roman" w:eastAsia="Times New Roman" w:hAnsi="Times New Roman" w:cs="Times New Roman"/>
                <w:sz w:val="24"/>
                <w:szCs w:val="24"/>
                <w:lang w:val="uk-UA"/>
              </w:rPr>
            </w:pPr>
          </w:p>
          <w:p w:rsidR="00020358" w:rsidRPr="00020358" w:rsidRDefault="00020358" w:rsidP="00020358">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lastRenderedPageBreak/>
              <w:t>З</w:t>
            </w:r>
            <w:r w:rsidRPr="00B17BDA">
              <w:rPr>
                <w:rFonts w:ascii="Times New Roman" w:eastAsia="Times New Roman" w:hAnsi="Times New Roman" w:cs="Times New Roman"/>
                <w:sz w:val="24"/>
                <w:szCs w:val="24"/>
                <w:lang w:val="uk-UA"/>
              </w:rPr>
              <w:t>бережено історично-архітектурну пам’ятку громади</w:t>
            </w:r>
            <w:r>
              <w:rPr>
                <w:rFonts w:ascii="Times New Roman" w:eastAsia="Times New Roman" w:hAnsi="Times New Roman" w:cs="Times New Roman"/>
                <w:sz w:val="24"/>
                <w:szCs w:val="24"/>
                <w:lang w:val="uk-UA"/>
              </w:rPr>
              <w:t>. П</w:t>
            </w:r>
            <w:r w:rsidRPr="00B17BDA">
              <w:rPr>
                <w:rFonts w:ascii="Times New Roman" w:eastAsia="Times New Roman" w:hAnsi="Times New Roman" w:cs="Times New Roman"/>
                <w:sz w:val="24"/>
                <w:szCs w:val="24"/>
                <w:lang w:val="uk-UA"/>
              </w:rPr>
              <w:t>окращен</w:t>
            </w:r>
            <w:r w:rsidR="007D7964">
              <w:rPr>
                <w:rFonts w:ascii="Times New Roman" w:eastAsia="Times New Roman" w:hAnsi="Times New Roman" w:cs="Times New Roman"/>
                <w:sz w:val="24"/>
                <w:szCs w:val="24"/>
                <w:lang w:val="uk-UA"/>
              </w:rPr>
              <w:t>о</w:t>
            </w:r>
            <w:r w:rsidRPr="00B17BDA">
              <w:rPr>
                <w:rFonts w:ascii="Times New Roman" w:eastAsia="Times New Roman" w:hAnsi="Times New Roman" w:cs="Times New Roman"/>
                <w:sz w:val="24"/>
                <w:szCs w:val="24"/>
                <w:lang w:val="uk-UA"/>
              </w:rPr>
              <w:t xml:space="preserve"> санітарні умови</w:t>
            </w:r>
            <w:r>
              <w:rPr>
                <w:rFonts w:ascii="Times New Roman" w:eastAsia="Times New Roman" w:hAnsi="Times New Roman" w:cs="Times New Roman"/>
                <w:sz w:val="24"/>
                <w:szCs w:val="24"/>
                <w:lang w:val="uk-UA"/>
              </w:rPr>
              <w:t xml:space="preserve">. </w:t>
            </w:r>
            <w:r w:rsidRPr="00B17BDA">
              <w:rPr>
                <w:rFonts w:ascii="Times New Roman" w:eastAsia="Times New Roman" w:hAnsi="Times New Roman" w:cs="Times New Roman"/>
                <w:sz w:val="24"/>
                <w:szCs w:val="24"/>
                <w:lang w:val="uk-UA"/>
              </w:rPr>
              <w:t xml:space="preserve">Рівень задоволеності </w:t>
            </w:r>
            <w:r w:rsidRPr="00020358">
              <w:rPr>
                <w:rFonts w:ascii="Times New Roman" w:eastAsia="Times New Roman" w:hAnsi="Times New Roman" w:cs="Times New Roman"/>
                <w:sz w:val="24"/>
                <w:szCs w:val="24"/>
                <w:lang w:val="uk-UA"/>
              </w:rPr>
              <w:t>63505 осіб</w:t>
            </w:r>
            <w:r>
              <w:rPr>
                <w:rFonts w:ascii="Times New Roman" w:eastAsia="Times New Roman" w:hAnsi="Times New Roman" w:cs="Times New Roman"/>
                <w:sz w:val="24"/>
                <w:szCs w:val="24"/>
                <w:lang w:val="uk-UA"/>
              </w:rPr>
              <w:t>.</w:t>
            </w:r>
            <w:r w:rsidRPr="00020358">
              <w:rPr>
                <w:rFonts w:ascii="Times New Roman" w:eastAsia="Times New Roman" w:hAnsi="Times New Roman" w:cs="Times New Roman"/>
                <w:sz w:val="24"/>
                <w:szCs w:val="24"/>
                <w:lang w:val="uk-UA"/>
              </w:rPr>
              <w:t xml:space="preserve"> </w:t>
            </w:r>
          </w:p>
          <w:p w:rsidR="00020358" w:rsidRPr="00020358" w:rsidRDefault="00020358" w:rsidP="00020358">
            <w:pPr>
              <w:pStyle w:val="ac"/>
              <w:spacing w:after="0"/>
              <w:rPr>
                <w:lang w:val="uk-UA"/>
              </w:rPr>
            </w:pPr>
            <w:r w:rsidRPr="00020358">
              <w:rPr>
                <w:lang w:val="uk-UA"/>
              </w:rPr>
              <w:t>Скорочення споживання енерго</w:t>
            </w:r>
            <w:r>
              <w:rPr>
                <w:lang w:val="uk-UA"/>
              </w:rPr>
              <w:t>-</w:t>
            </w:r>
            <w:r w:rsidRPr="00020358">
              <w:rPr>
                <w:lang w:val="uk-UA"/>
              </w:rPr>
              <w:t>ресурсів:</w:t>
            </w:r>
            <w:r>
              <w:rPr>
                <w:lang w:val="uk-UA"/>
              </w:rPr>
              <w:t xml:space="preserve"> </w:t>
            </w:r>
            <w:r w:rsidRPr="00020358">
              <w:rPr>
                <w:lang w:val="uk-UA"/>
              </w:rPr>
              <w:t>16,7 МВт*год/рік</w:t>
            </w:r>
          </w:p>
          <w:p w:rsidR="00020358" w:rsidRPr="00020358" w:rsidRDefault="00020358" w:rsidP="00020358">
            <w:pPr>
              <w:spacing w:after="0" w:line="240" w:lineRule="auto"/>
              <w:rPr>
                <w:rFonts w:ascii="Times New Roman" w:eastAsia="Times New Roman" w:hAnsi="Times New Roman" w:cs="Times New Roman"/>
                <w:sz w:val="24"/>
                <w:szCs w:val="24"/>
                <w:lang w:val="uk-UA"/>
              </w:rPr>
            </w:pPr>
            <w:r w:rsidRPr="00020358">
              <w:rPr>
                <w:rFonts w:ascii="Times New Roman" w:hAnsi="Times New Roman" w:cs="Times New Roman"/>
                <w:sz w:val="24"/>
                <w:szCs w:val="24"/>
                <w:lang w:val="uk-UA"/>
              </w:rPr>
              <w:t>Зменшен</w:t>
            </w:r>
            <w:r w:rsidR="007D7964">
              <w:rPr>
                <w:rFonts w:ascii="Times New Roman" w:hAnsi="Times New Roman" w:cs="Times New Roman"/>
                <w:sz w:val="24"/>
                <w:szCs w:val="24"/>
                <w:lang w:val="uk-UA"/>
              </w:rPr>
              <w:t>о</w:t>
            </w:r>
            <w:r w:rsidRPr="00020358">
              <w:rPr>
                <w:rFonts w:ascii="Times New Roman" w:hAnsi="Times New Roman" w:cs="Times New Roman"/>
                <w:sz w:val="24"/>
                <w:szCs w:val="24"/>
                <w:lang w:val="uk-UA"/>
              </w:rPr>
              <w:t xml:space="preserve"> викид</w:t>
            </w:r>
            <w:r w:rsidR="007D7964">
              <w:rPr>
                <w:rFonts w:ascii="Times New Roman" w:hAnsi="Times New Roman" w:cs="Times New Roman"/>
                <w:sz w:val="24"/>
                <w:szCs w:val="24"/>
                <w:lang w:val="uk-UA"/>
              </w:rPr>
              <w:t>и</w:t>
            </w:r>
            <w:r w:rsidRPr="00020358">
              <w:rPr>
                <w:rFonts w:ascii="Times New Roman" w:hAnsi="Times New Roman" w:cs="Times New Roman"/>
                <w:sz w:val="24"/>
                <w:szCs w:val="24"/>
                <w:lang w:val="uk-UA"/>
              </w:rPr>
              <w:t>: 7,2 т СО</w:t>
            </w:r>
            <w:r w:rsidRPr="00020358">
              <w:rPr>
                <w:rFonts w:ascii="Times New Roman" w:hAnsi="Times New Roman" w:cs="Times New Roman"/>
                <w:sz w:val="24"/>
                <w:szCs w:val="24"/>
                <w:vertAlign w:val="superscript"/>
                <w:lang w:val="uk-UA"/>
              </w:rPr>
              <w:t>2</w:t>
            </w:r>
            <w:r w:rsidRPr="00020358">
              <w:rPr>
                <w:rFonts w:ascii="Times New Roman" w:hAnsi="Times New Roman" w:cs="Times New Roman"/>
                <w:sz w:val="24"/>
                <w:szCs w:val="24"/>
                <w:lang w:val="uk-UA"/>
              </w:rPr>
              <w:t xml:space="preserve"> /рік</w:t>
            </w:r>
          </w:p>
        </w:tc>
      </w:tr>
      <w:tr w:rsidR="00020358" w:rsidRPr="00D52F94" w:rsidTr="009D2D58">
        <w:tc>
          <w:tcPr>
            <w:tcW w:w="648" w:type="dxa"/>
            <w:vMerge/>
          </w:tcPr>
          <w:p w:rsidR="00020358" w:rsidRDefault="00020358" w:rsidP="00020358">
            <w:pPr>
              <w:spacing w:after="0" w:line="240" w:lineRule="auto"/>
              <w:jc w:val="center"/>
              <w:rPr>
                <w:rFonts w:ascii="Times New Roman" w:hAnsi="Times New Roman"/>
                <w:sz w:val="24"/>
                <w:szCs w:val="24"/>
                <w:lang w:val="uk-UA"/>
              </w:rPr>
            </w:pPr>
          </w:p>
        </w:tc>
        <w:tc>
          <w:tcPr>
            <w:tcW w:w="1587" w:type="dxa"/>
            <w:vMerge/>
          </w:tcPr>
          <w:p w:rsidR="00020358" w:rsidRDefault="00020358" w:rsidP="00020358">
            <w:pPr>
              <w:spacing w:after="0" w:line="240" w:lineRule="auto"/>
              <w:rPr>
                <w:rFonts w:ascii="Times New Roman" w:hAnsi="Times New Roman"/>
                <w:color w:val="000000"/>
                <w:sz w:val="24"/>
                <w:szCs w:val="24"/>
                <w:lang w:val="uk-UA"/>
              </w:rPr>
            </w:pPr>
          </w:p>
        </w:tc>
        <w:tc>
          <w:tcPr>
            <w:tcW w:w="1559"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992" w:type="dxa"/>
            <w:vMerge/>
          </w:tcPr>
          <w:p w:rsidR="00020358" w:rsidRPr="005C516C" w:rsidRDefault="00020358" w:rsidP="00020358">
            <w:pPr>
              <w:rPr>
                <w:lang w:val="uk-UA"/>
              </w:rPr>
            </w:pPr>
          </w:p>
        </w:tc>
        <w:tc>
          <w:tcPr>
            <w:tcW w:w="1418"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1417" w:type="dxa"/>
          </w:tcPr>
          <w:p w:rsidR="00020358" w:rsidRDefault="00020358" w:rsidP="00020358">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851" w:type="dxa"/>
          </w:tcPr>
          <w:p w:rsidR="00020358" w:rsidRPr="005C516C" w:rsidRDefault="00020358" w:rsidP="00020358">
            <w:pPr>
              <w:spacing w:after="0" w:line="240" w:lineRule="auto"/>
              <w:rPr>
                <w:rFonts w:ascii="Times New Roman" w:hAnsi="Times New Roman"/>
                <w:sz w:val="24"/>
                <w:szCs w:val="24"/>
                <w:lang w:val="uk-UA"/>
              </w:rPr>
            </w:pPr>
          </w:p>
        </w:tc>
        <w:tc>
          <w:tcPr>
            <w:tcW w:w="850" w:type="dxa"/>
          </w:tcPr>
          <w:p w:rsidR="00020358" w:rsidRPr="005C516C" w:rsidRDefault="00020358" w:rsidP="00020358">
            <w:pPr>
              <w:spacing w:after="0" w:line="240" w:lineRule="auto"/>
              <w:rPr>
                <w:rFonts w:ascii="Times New Roman" w:hAnsi="Times New Roman"/>
                <w:sz w:val="24"/>
                <w:szCs w:val="24"/>
                <w:lang w:val="uk-UA"/>
              </w:rPr>
            </w:pPr>
          </w:p>
        </w:tc>
        <w:tc>
          <w:tcPr>
            <w:tcW w:w="851"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850"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851"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850" w:type="dxa"/>
          </w:tcPr>
          <w:p w:rsidR="00020358" w:rsidRPr="009E28FB" w:rsidRDefault="00020358" w:rsidP="00020358">
            <w:pPr>
              <w:spacing w:after="0" w:line="240" w:lineRule="auto"/>
              <w:rPr>
                <w:rFonts w:ascii="Times New Roman" w:hAnsi="Times New Roman"/>
                <w:sz w:val="24"/>
                <w:szCs w:val="24"/>
                <w:highlight w:val="yellow"/>
                <w:lang w:val="uk-UA"/>
              </w:rPr>
            </w:pPr>
          </w:p>
        </w:tc>
        <w:tc>
          <w:tcPr>
            <w:tcW w:w="1701" w:type="dxa"/>
            <w:vMerge/>
          </w:tcPr>
          <w:p w:rsidR="00020358" w:rsidRPr="009E28FB" w:rsidRDefault="00020358" w:rsidP="00020358">
            <w:pPr>
              <w:spacing w:after="0" w:line="240" w:lineRule="auto"/>
              <w:rPr>
                <w:rFonts w:ascii="Times New Roman" w:hAnsi="Times New Roman"/>
                <w:sz w:val="24"/>
                <w:szCs w:val="24"/>
                <w:highlight w:val="yellow"/>
                <w:lang w:val="uk-UA"/>
              </w:rPr>
            </w:pPr>
          </w:p>
        </w:tc>
      </w:tr>
      <w:tr w:rsidR="00020358" w:rsidRPr="00D52F94" w:rsidTr="009D2D58">
        <w:tc>
          <w:tcPr>
            <w:tcW w:w="648" w:type="dxa"/>
            <w:vMerge/>
          </w:tcPr>
          <w:p w:rsidR="00020358" w:rsidRDefault="00020358" w:rsidP="00020358">
            <w:pPr>
              <w:spacing w:after="0" w:line="240" w:lineRule="auto"/>
              <w:jc w:val="center"/>
              <w:rPr>
                <w:rFonts w:ascii="Times New Roman" w:hAnsi="Times New Roman"/>
                <w:sz w:val="24"/>
                <w:szCs w:val="24"/>
                <w:lang w:val="uk-UA"/>
              </w:rPr>
            </w:pPr>
          </w:p>
        </w:tc>
        <w:tc>
          <w:tcPr>
            <w:tcW w:w="1587" w:type="dxa"/>
            <w:vMerge/>
          </w:tcPr>
          <w:p w:rsidR="00020358" w:rsidRDefault="00020358" w:rsidP="00020358">
            <w:pPr>
              <w:spacing w:after="0" w:line="240" w:lineRule="auto"/>
              <w:rPr>
                <w:rFonts w:ascii="Times New Roman" w:hAnsi="Times New Roman"/>
                <w:color w:val="000000"/>
                <w:sz w:val="24"/>
                <w:szCs w:val="24"/>
                <w:lang w:val="uk-UA"/>
              </w:rPr>
            </w:pPr>
          </w:p>
        </w:tc>
        <w:tc>
          <w:tcPr>
            <w:tcW w:w="1559"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992" w:type="dxa"/>
            <w:vMerge/>
          </w:tcPr>
          <w:p w:rsidR="00020358" w:rsidRPr="005C516C" w:rsidRDefault="00020358" w:rsidP="00020358">
            <w:pPr>
              <w:rPr>
                <w:lang w:val="uk-UA"/>
              </w:rPr>
            </w:pPr>
          </w:p>
        </w:tc>
        <w:tc>
          <w:tcPr>
            <w:tcW w:w="1418"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1417" w:type="dxa"/>
          </w:tcPr>
          <w:p w:rsidR="00020358" w:rsidRDefault="00020358" w:rsidP="00020358">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020358" w:rsidRPr="0066002A" w:rsidRDefault="00706945" w:rsidP="0002035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p>
        </w:tc>
        <w:tc>
          <w:tcPr>
            <w:tcW w:w="851" w:type="dxa"/>
          </w:tcPr>
          <w:p w:rsidR="00020358" w:rsidRPr="0066002A" w:rsidRDefault="00706945" w:rsidP="0002035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100,0</w:t>
            </w:r>
          </w:p>
        </w:tc>
        <w:tc>
          <w:tcPr>
            <w:tcW w:w="850" w:type="dxa"/>
          </w:tcPr>
          <w:p w:rsidR="00020358" w:rsidRPr="0066002A" w:rsidRDefault="00706945" w:rsidP="00020358">
            <w:pPr>
              <w:spacing w:after="0" w:line="240" w:lineRule="auto"/>
              <w:jc w:val="center"/>
              <w:rPr>
                <w:rFonts w:ascii="Times New Roman" w:hAnsi="Times New Roman"/>
                <w:sz w:val="24"/>
                <w:szCs w:val="24"/>
                <w:lang w:val="uk-UA"/>
              </w:rPr>
            </w:pPr>
            <w:r>
              <w:rPr>
                <w:rFonts w:ascii="Times New Roman" w:hAnsi="Times New Roman"/>
                <w:sz w:val="24"/>
                <w:szCs w:val="24"/>
                <w:lang w:val="uk-UA"/>
              </w:rPr>
              <w:t>100,0</w:t>
            </w:r>
          </w:p>
        </w:tc>
        <w:tc>
          <w:tcPr>
            <w:tcW w:w="851" w:type="dxa"/>
          </w:tcPr>
          <w:p w:rsidR="00020358" w:rsidRPr="0066002A" w:rsidRDefault="00020358" w:rsidP="00020358">
            <w:pPr>
              <w:spacing w:after="0" w:line="240" w:lineRule="auto"/>
              <w:jc w:val="center"/>
              <w:rPr>
                <w:rFonts w:ascii="Times New Roman" w:hAnsi="Times New Roman"/>
                <w:sz w:val="24"/>
                <w:szCs w:val="24"/>
                <w:lang w:val="uk-UA"/>
              </w:rPr>
            </w:pPr>
          </w:p>
        </w:tc>
        <w:tc>
          <w:tcPr>
            <w:tcW w:w="850" w:type="dxa"/>
          </w:tcPr>
          <w:p w:rsidR="00020358" w:rsidRPr="0066002A" w:rsidRDefault="00020358" w:rsidP="00020358">
            <w:pPr>
              <w:spacing w:after="0" w:line="240" w:lineRule="auto"/>
              <w:jc w:val="center"/>
              <w:rPr>
                <w:rFonts w:ascii="Times New Roman" w:hAnsi="Times New Roman"/>
                <w:sz w:val="24"/>
                <w:szCs w:val="24"/>
                <w:lang w:val="uk-UA"/>
              </w:rPr>
            </w:pPr>
          </w:p>
        </w:tc>
        <w:tc>
          <w:tcPr>
            <w:tcW w:w="851" w:type="dxa"/>
          </w:tcPr>
          <w:p w:rsidR="00020358" w:rsidRPr="0066002A" w:rsidRDefault="00020358" w:rsidP="00020358">
            <w:pPr>
              <w:spacing w:after="0" w:line="240" w:lineRule="auto"/>
              <w:jc w:val="center"/>
              <w:rPr>
                <w:rFonts w:ascii="Times New Roman" w:hAnsi="Times New Roman"/>
                <w:sz w:val="24"/>
                <w:szCs w:val="24"/>
                <w:lang w:val="uk-UA"/>
              </w:rPr>
            </w:pPr>
          </w:p>
        </w:tc>
        <w:tc>
          <w:tcPr>
            <w:tcW w:w="850" w:type="dxa"/>
          </w:tcPr>
          <w:p w:rsidR="00020358" w:rsidRPr="0066002A" w:rsidRDefault="00020358" w:rsidP="00020358">
            <w:pPr>
              <w:spacing w:after="0" w:line="240" w:lineRule="auto"/>
              <w:jc w:val="center"/>
              <w:rPr>
                <w:rFonts w:ascii="Times New Roman" w:hAnsi="Times New Roman"/>
                <w:sz w:val="24"/>
                <w:szCs w:val="24"/>
                <w:lang w:val="uk-UA"/>
              </w:rPr>
            </w:pPr>
          </w:p>
        </w:tc>
        <w:tc>
          <w:tcPr>
            <w:tcW w:w="1701" w:type="dxa"/>
            <w:vMerge/>
          </w:tcPr>
          <w:p w:rsidR="00020358" w:rsidRPr="009E28FB" w:rsidRDefault="00020358" w:rsidP="00020358">
            <w:pPr>
              <w:spacing w:after="0" w:line="240" w:lineRule="auto"/>
              <w:rPr>
                <w:rFonts w:ascii="Times New Roman" w:hAnsi="Times New Roman"/>
                <w:sz w:val="24"/>
                <w:szCs w:val="24"/>
                <w:highlight w:val="yellow"/>
                <w:lang w:val="uk-UA"/>
              </w:rPr>
            </w:pPr>
          </w:p>
        </w:tc>
      </w:tr>
      <w:tr w:rsidR="00020358" w:rsidRPr="00D52F94" w:rsidTr="009D2D58">
        <w:tc>
          <w:tcPr>
            <w:tcW w:w="648" w:type="dxa"/>
            <w:vMerge/>
          </w:tcPr>
          <w:p w:rsidR="00020358" w:rsidRDefault="00020358" w:rsidP="00020358">
            <w:pPr>
              <w:spacing w:after="0" w:line="240" w:lineRule="auto"/>
              <w:jc w:val="center"/>
              <w:rPr>
                <w:rFonts w:ascii="Times New Roman" w:hAnsi="Times New Roman"/>
                <w:sz w:val="24"/>
                <w:szCs w:val="24"/>
                <w:lang w:val="uk-UA"/>
              </w:rPr>
            </w:pPr>
          </w:p>
        </w:tc>
        <w:tc>
          <w:tcPr>
            <w:tcW w:w="1587" w:type="dxa"/>
            <w:vMerge/>
          </w:tcPr>
          <w:p w:rsidR="00020358" w:rsidRDefault="00020358" w:rsidP="00020358">
            <w:pPr>
              <w:spacing w:after="0" w:line="240" w:lineRule="auto"/>
              <w:rPr>
                <w:rFonts w:ascii="Times New Roman" w:hAnsi="Times New Roman"/>
                <w:color w:val="000000"/>
                <w:sz w:val="24"/>
                <w:szCs w:val="24"/>
                <w:lang w:val="uk-UA"/>
              </w:rPr>
            </w:pPr>
          </w:p>
        </w:tc>
        <w:tc>
          <w:tcPr>
            <w:tcW w:w="1559"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992" w:type="dxa"/>
            <w:vMerge/>
          </w:tcPr>
          <w:p w:rsidR="00020358" w:rsidRPr="005C516C" w:rsidRDefault="00020358" w:rsidP="00020358">
            <w:pPr>
              <w:rPr>
                <w:lang w:val="uk-UA"/>
              </w:rPr>
            </w:pPr>
          </w:p>
        </w:tc>
        <w:tc>
          <w:tcPr>
            <w:tcW w:w="1418"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1417" w:type="dxa"/>
          </w:tcPr>
          <w:p w:rsidR="00020358" w:rsidRDefault="00020358" w:rsidP="0002035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020358" w:rsidRPr="0066002A" w:rsidRDefault="00706945" w:rsidP="0002035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1800,0</w:t>
            </w:r>
          </w:p>
        </w:tc>
        <w:tc>
          <w:tcPr>
            <w:tcW w:w="851" w:type="dxa"/>
          </w:tcPr>
          <w:p w:rsidR="00020358" w:rsidRPr="0066002A" w:rsidRDefault="00706945" w:rsidP="0002035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900,0</w:t>
            </w:r>
          </w:p>
        </w:tc>
        <w:tc>
          <w:tcPr>
            <w:tcW w:w="850" w:type="dxa"/>
          </w:tcPr>
          <w:p w:rsidR="00020358" w:rsidRPr="0066002A" w:rsidRDefault="00706945" w:rsidP="00020358">
            <w:pPr>
              <w:spacing w:after="0" w:line="240" w:lineRule="auto"/>
              <w:jc w:val="center"/>
              <w:rPr>
                <w:rFonts w:ascii="Times New Roman" w:hAnsi="Times New Roman"/>
                <w:lang w:val="uk-UA"/>
              </w:rPr>
            </w:pPr>
            <w:r>
              <w:rPr>
                <w:rFonts w:ascii="Times New Roman" w:hAnsi="Times New Roman"/>
                <w:lang w:val="uk-UA"/>
              </w:rPr>
              <w:t>900,0</w:t>
            </w:r>
          </w:p>
        </w:tc>
        <w:tc>
          <w:tcPr>
            <w:tcW w:w="851" w:type="dxa"/>
          </w:tcPr>
          <w:p w:rsidR="00020358" w:rsidRPr="0066002A" w:rsidRDefault="00020358" w:rsidP="00020358">
            <w:pPr>
              <w:spacing w:after="0" w:line="240" w:lineRule="auto"/>
              <w:jc w:val="center"/>
              <w:rPr>
                <w:rFonts w:ascii="Times New Roman" w:hAnsi="Times New Roman"/>
                <w:lang w:val="uk-UA"/>
              </w:rPr>
            </w:pPr>
          </w:p>
        </w:tc>
        <w:tc>
          <w:tcPr>
            <w:tcW w:w="850" w:type="dxa"/>
          </w:tcPr>
          <w:p w:rsidR="00020358" w:rsidRPr="0066002A" w:rsidRDefault="00020358" w:rsidP="00020358">
            <w:pPr>
              <w:spacing w:after="0" w:line="240" w:lineRule="auto"/>
              <w:jc w:val="center"/>
              <w:rPr>
                <w:rFonts w:ascii="Times New Roman" w:hAnsi="Times New Roman"/>
                <w:lang w:val="uk-UA"/>
              </w:rPr>
            </w:pPr>
          </w:p>
        </w:tc>
        <w:tc>
          <w:tcPr>
            <w:tcW w:w="851" w:type="dxa"/>
          </w:tcPr>
          <w:p w:rsidR="00020358" w:rsidRPr="0066002A" w:rsidRDefault="00020358" w:rsidP="00020358">
            <w:pPr>
              <w:spacing w:after="0" w:line="240" w:lineRule="auto"/>
              <w:jc w:val="center"/>
              <w:rPr>
                <w:rFonts w:ascii="Times New Roman" w:hAnsi="Times New Roman"/>
                <w:lang w:val="uk-UA"/>
              </w:rPr>
            </w:pPr>
          </w:p>
        </w:tc>
        <w:tc>
          <w:tcPr>
            <w:tcW w:w="850" w:type="dxa"/>
          </w:tcPr>
          <w:p w:rsidR="00020358" w:rsidRPr="0066002A" w:rsidRDefault="00020358" w:rsidP="00020358">
            <w:pPr>
              <w:spacing w:after="0" w:line="240" w:lineRule="auto"/>
              <w:jc w:val="center"/>
              <w:rPr>
                <w:rFonts w:ascii="Times New Roman" w:hAnsi="Times New Roman"/>
                <w:lang w:val="uk-UA"/>
              </w:rPr>
            </w:pPr>
          </w:p>
        </w:tc>
        <w:tc>
          <w:tcPr>
            <w:tcW w:w="1701" w:type="dxa"/>
            <w:vMerge/>
          </w:tcPr>
          <w:p w:rsidR="00020358" w:rsidRPr="009E28FB" w:rsidRDefault="00020358" w:rsidP="00020358">
            <w:pPr>
              <w:spacing w:after="0" w:line="240" w:lineRule="auto"/>
              <w:rPr>
                <w:rFonts w:ascii="Times New Roman" w:hAnsi="Times New Roman"/>
                <w:sz w:val="24"/>
                <w:szCs w:val="24"/>
                <w:highlight w:val="yellow"/>
                <w:lang w:val="uk-UA"/>
              </w:rPr>
            </w:pPr>
          </w:p>
        </w:tc>
      </w:tr>
      <w:tr w:rsidR="00020358" w:rsidRPr="00D52F94" w:rsidTr="009D2D58">
        <w:tc>
          <w:tcPr>
            <w:tcW w:w="648" w:type="dxa"/>
            <w:vMerge/>
          </w:tcPr>
          <w:p w:rsidR="00020358" w:rsidRDefault="00020358" w:rsidP="00020358">
            <w:pPr>
              <w:spacing w:after="0" w:line="240" w:lineRule="auto"/>
              <w:jc w:val="center"/>
              <w:rPr>
                <w:rFonts w:ascii="Times New Roman" w:hAnsi="Times New Roman"/>
                <w:sz w:val="24"/>
                <w:szCs w:val="24"/>
                <w:lang w:val="uk-UA"/>
              </w:rPr>
            </w:pPr>
          </w:p>
        </w:tc>
        <w:tc>
          <w:tcPr>
            <w:tcW w:w="1587" w:type="dxa"/>
            <w:vMerge/>
          </w:tcPr>
          <w:p w:rsidR="00020358" w:rsidRDefault="00020358" w:rsidP="00020358">
            <w:pPr>
              <w:spacing w:after="0" w:line="240" w:lineRule="auto"/>
              <w:rPr>
                <w:rFonts w:ascii="Times New Roman" w:hAnsi="Times New Roman"/>
                <w:color w:val="000000"/>
                <w:sz w:val="24"/>
                <w:szCs w:val="24"/>
                <w:lang w:val="uk-UA"/>
              </w:rPr>
            </w:pPr>
          </w:p>
        </w:tc>
        <w:tc>
          <w:tcPr>
            <w:tcW w:w="1559"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992" w:type="dxa"/>
            <w:vMerge/>
          </w:tcPr>
          <w:p w:rsidR="00020358" w:rsidRPr="005C516C" w:rsidRDefault="00020358" w:rsidP="00020358">
            <w:pPr>
              <w:rPr>
                <w:lang w:val="uk-UA"/>
              </w:rPr>
            </w:pPr>
          </w:p>
        </w:tc>
        <w:tc>
          <w:tcPr>
            <w:tcW w:w="1418" w:type="dxa"/>
            <w:vMerge/>
          </w:tcPr>
          <w:p w:rsidR="00020358" w:rsidRPr="005C516C" w:rsidRDefault="00020358" w:rsidP="00020358">
            <w:pPr>
              <w:spacing w:after="0" w:line="240" w:lineRule="auto"/>
              <w:rPr>
                <w:rFonts w:ascii="Times New Roman" w:hAnsi="Times New Roman" w:cs="Times New Roman"/>
                <w:color w:val="000000"/>
                <w:sz w:val="24"/>
                <w:szCs w:val="24"/>
                <w:lang w:val="uk-UA"/>
              </w:rPr>
            </w:pPr>
          </w:p>
        </w:tc>
        <w:tc>
          <w:tcPr>
            <w:tcW w:w="1417" w:type="dxa"/>
          </w:tcPr>
          <w:p w:rsidR="00020358" w:rsidRDefault="00020358" w:rsidP="00020358">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020358" w:rsidRPr="0066002A" w:rsidRDefault="00706945" w:rsidP="0002035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2000,0</w:t>
            </w:r>
          </w:p>
        </w:tc>
        <w:tc>
          <w:tcPr>
            <w:tcW w:w="851" w:type="dxa"/>
          </w:tcPr>
          <w:p w:rsidR="00020358" w:rsidRPr="0066002A" w:rsidRDefault="00706945" w:rsidP="0002035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1000,0</w:t>
            </w:r>
          </w:p>
        </w:tc>
        <w:tc>
          <w:tcPr>
            <w:tcW w:w="850" w:type="dxa"/>
          </w:tcPr>
          <w:p w:rsidR="00020358" w:rsidRPr="0066002A" w:rsidRDefault="00706945" w:rsidP="00020358">
            <w:pPr>
              <w:spacing w:after="0" w:line="240" w:lineRule="auto"/>
              <w:jc w:val="center"/>
              <w:rPr>
                <w:rFonts w:ascii="Times New Roman" w:hAnsi="Times New Roman"/>
                <w:lang w:val="uk-UA"/>
              </w:rPr>
            </w:pPr>
            <w:r>
              <w:rPr>
                <w:rFonts w:ascii="Times New Roman" w:hAnsi="Times New Roman"/>
                <w:lang w:val="uk-UA"/>
              </w:rPr>
              <w:t>1000,0</w:t>
            </w:r>
          </w:p>
        </w:tc>
        <w:tc>
          <w:tcPr>
            <w:tcW w:w="851" w:type="dxa"/>
          </w:tcPr>
          <w:p w:rsidR="00020358" w:rsidRPr="0066002A" w:rsidRDefault="00020358" w:rsidP="00020358">
            <w:pPr>
              <w:spacing w:after="0" w:line="240" w:lineRule="auto"/>
              <w:jc w:val="center"/>
              <w:rPr>
                <w:rFonts w:ascii="Times New Roman" w:hAnsi="Times New Roman"/>
                <w:lang w:val="uk-UA"/>
              </w:rPr>
            </w:pPr>
          </w:p>
        </w:tc>
        <w:tc>
          <w:tcPr>
            <w:tcW w:w="850" w:type="dxa"/>
          </w:tcPr>
          <w:p w:rsidR="00020358" w:rsidRPr="0066002A" w:rsidRDefault="00020358" w:rsidP="00020358">
            <w:pPr>
              <w:spacing w:after="0" w:line="240" w:lineRule="auto"/>
              <w:jc w:val="center"/>
              <w:rPr>
                <w:rFonts w:ascii="Times New Roman" w:hAnsi="Times New Roman"/>
                <w:lang w:val="uk-UA"/>
              </w:rPr>
            </w:pPr>
          </w:p>
        </w:tc>
        <w:tc>
          <w:tcPr>
            <w:tcW w:w="851" w:type="dxa"/>
          </w:tcPr>
          <w:p w:rsidR="00020358" w:rsidRPr="0066002A" w:rsidRDefault="00020358" w:rsidP="00020358">
            <w:pPr>
              <w:spacing w:after="0" w:line="240" w:lineRule="auto"/>
              <w:jc w:val="center"/>
              <w:rPr>
                <w:rFonts w:ascii="Times New Roman" w:hAnsi="Times New Roman"/>
                <w:lang w:val="uk-UA"/>
              </w:rPr>
            </w:pPr>
          </w:p>
        </w:tc>
        <w:tc>
          <w:tcPr>
            <w:tcW w:w="850" w:type="dxa"/>
          </w:tcPr>
          <w:p w:rsidR="00020358" w:rsidRPr="0066002A" w:rsidRDefault="00020358" w:rsidP="00020358">
            <w:pPr>
              <w:spacing w:after="0" w:line="240" w:lineRule="auto"/>
              <w:jc w:val="center"/>
              <w:rPr>
                <w:rFonts w:ascii="Times New Roman" w:hAnsi="Times New Roman"/>
                <w:lang w:val="uk-UA"/>
              </w:rPr>
            </w:pPr>
          </w:p>
        </w:tc>
        <w:tc>
          <w:tcPr>
            <w:tcW w:w="1701" w:type="dxa"/>
            <w:vMerge/>
          </w:tcPr>
          <w:p w:rsidR="00020358" w:rsidRPr="009E28FB" w:rsidRDefault="00020358" w:rsidP="00020358">
            <w:pPr>
              <w:spacing w:after="0" w:line="240" w:lineRule="auto"/>
              <w:rPr>
                <w:rFonts w:ascii="Times New Roman" w:hAnsi="Times New Roman"/>
                <w:sz w:val="24"/>
                <w:szCs w:val="24"/>
                <w:highlight w:val="yellow"/>
                <w:lang w:val="uk-UA"/>
              </w:rPr>
            </w:pPr>
          </w:p>
        </w:tc>
      </w:tr>
      <w:tr w:rsidR="00A73954" w:rsidRPr="00AA3510" w:rsidTr="00A73954">
        <w:trPr>
          <w:trHeight w:val="70"/>
        </w:trPr>
        <w:tc>
          <w:tcPr>
            <w:tcW w:w="648" w:type="dxa"/>
            <w:vMerge/>
          </w:tcPr>
          <w:p w:rsidR="00A73954" w:rsidRDefault="00A73954" w:rsidP="00757987">
            <w:pPr>
              <w:spacing w:after="0" w:line="240" w:lineRule="auto"/>
              <w:jc w:val="center"/>
              <w:rPr>
                <w:rFonts w:ascii="Times New Roman" w:hAnsi="Times New Roman"/>
                <w:sz w:val="24"/>
                <w:szCs w:val="24"/>
                <w:lang w:val="uk-UA"/>
              </w:rPr>
            </w:pPr>
          </w:p>
        </w:tc>
        <w:tc>
          <w:tcPr>
            <w:tcW w:w="1587" w:type="dxa"/>
            <w:vMerge/>
          </w:tcPr>
          <w:p w:rsidR="00A73954" w:rsidRDefault="00A73954" w:rsidP="00757987">
            <w:pPr>
              <w:spacing w:after="0" w:line="240" w:lineRule="auto"/>
              <w:rPr>
                <w:rFonts w:ascii="Times New Roman" w:hAnsi="Times New Roman"/>
                <w:color w:val="000000"/>
                <w:sz w:val="24"/>
                <w:szCs w:val="24"/>
                <w:lang w:val="uk-UA"/>
              </w:rPr>
            </w:pPr>
          </w:p>
        </w:tc>
        <w:tc>
          <w:tcPr>
            <w:tcW w:w="1559" w:type="dxa"/>
            <w:vMerge w:val="restart"/>
          </w:tcPr>
          <w:p w:rsidR="00A73954" w:rsidRDefault="00A73954" w:rsidP="00757987">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 xml:space="preserve">2.25. </w:t>
            </w:r>
            <w:r w:rsidRPr="00B64E5A">
              <w:rPr>
                <w:rFonts w:ascii="Times New Roman" w:hAnsi="Times New Roman"/>
                <w:sz w:val="24"/>
                <w:szCs w:val="24"/>
                <w:lang w:val="uk-UA"/>
              </w:rPr>
              <w:t>Ремонт фасаду з заміною вхі</w:t>
            </w:r>
            <w:r>
              <w:rPr>
                <w:rFonts w:ascii="Times New Roman" w:hAnsi="Times New Roman"/>
                <w:sz w:val="24"/>
                <w:szCs w:val="24"/>
                <w:lang w:val="uk-UA"/>
              </w:rPr>
              <w:t>дних дверей будівлі АЗПСМ «Кінець-піль» (с. Кі-</w:t>
            </w:r>
          </w:p>
          <w:p w:rsidR="00A73954" w:rsidRPr="005C516C" w:rsidRDefault="00A73954" w:rsidP="00757987">
            <w:pPr>
              <w:spacing w:after="0" w:line="240" w:lineRule="auto"/>
              <w:rPr>
                <w:rFonts w:ascii="Times New Roman" w:hAnsi="Times New Roman" w:cs="Times New Roman"/>
                <w:color w:val="000000"/>
                <w:sz w:val="24"/>
                <w:szCs w:val="24"/>
                <w:lang w:val="uk-UA"/>
              </w:rPr>
            </w:pPr>
            <w:r>
              <w:rPr>
                <w:rFonts w:ascii="Times New Roman" w:hAnsi="Times New Roman"/>
                <w:sz w:val="24"/>
                <w:szCs w:val="24"/>
                <w:lang w:val="uk-UA"/>
              </w:rPr>
              <w:t>нецьпіль, вул. Зелена 7/1)</w:t>
            </w:r>
          </w:p>
        </w:tc>
        <w:tc>
          <w:tcPr>
            <w:tcW w:w="992" w:type="dxa"/>
            <w:vMerge w:val="restart"/>
          </w:tcPr>
          <w:p w:rsidR="00A73954" w:rsidRPr="005C516C" w:rsidRDefault="00A73954" w:rsidP="00A73954">
            <w:pPr>
              <w:rPr>
                <w:lang w:val="uk-UA"/>
              </w:rPr>
            </w:pPr>
            <w:r>
              <w:rPr>
                <w:rFonts w:ascii="Times New Roman" w:hAnsi="Times New Roman" w:cs="Times New Roman"/>
                <w:sz w:val="24"/>
                <w:szCs w:val="24"/>
                <w:lang w:val="uk-UA"/>
              </w:rPr>
              <w:t>2025 рік</w:t>
            </w:r>
          </w:p>
        </w:tc>
        <w:tc>
          <w:tcPr>
            <w:tcW w:w="1418" w:type="dxa"/>
            <w:vMerge w:val="restart"/>
          </w:tcPr>
          <w:p w:rsidR="00A73954" w:rsidRPr="005C516C" w:rsidRDefault="00A73954" w:rsidP="00757987">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КП «Перво-майський міський центр первинної медико-санітарної допомоги»</w:t>
            </w:r>
          </w:p>
        </w:tc>
        <w:tc>
          <w:tcPr>
            <w:tcW w:w="1417" w:type="dxa"/>
          </w:tcPr>
          <w:p w:rsidR="00A73954" w:rsidRPr="00F66986" w:rsidRDefault="00A73954" w:rsidP="00757987">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851" w:type="dxa"/>
          </w:tcPr>
          <w:p w:rsidR="00A73954" w:rsidRPr="005C516C" w:rsidRDefault="00A73954" w:rsidP="00757987">
            <w:pPr>
              <w:spacing w:after="0" w:line="240" w:lineRule="auto"/>
              <w:rPr>
                <w:rFonts w:ascii="Times New Roman" w:hAnsi="Times New Roman"/>
                <w:sz w:val="24"/>
                <w:szCs w:val="24"/>
                <w:lang w:val="uk-UA"/>
              </w:rPr>
            </w:pPr>
          </w:p>
        </w:tc>
        <w:tc>
          <w:tcPr>
            <w:tcW w:w="850" w:type="dxa"/>
          </w:tcPr>
          <w:p w:rsidR="00A73954" w:rsidRPr="005C516C" w:rsidRDefault="00A73954" w:rsidP="00757987">
            <w:pPr>
              <w:spacing w:after="0" w:line="240" w:lineRule="auto"/>
              <w:rPr>
                <w:rFonts w:ascii="Times New Roman" w:hAnsi="Times New Roman"/>
                <w:sz w:val="24"/>
                <w:szCs w:val="24"/>
                <w:lang w:val="uk-UA"/>
              </w:rPr>
            </w:pPr>
          </w:p>
        </w:tc>
        <w:tc>
          <w:tcPr>
            <w:tcW w:w="851"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850"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851"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850"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1701" w:type="dxa"/>
            <w:vMerge w:val="restart"/>
          </w:tcPr>
          <w:p w:rsidR="00A73954" w:rsidRPr="00A73954" w:rsidRDefault="00AA3510" w:rsidP="00A73954">
            <w:pPr>
              <w:spacing w:after="0" w:line="240" w:lineRule="auto"/>
              <w:jc w:val="both"/>
              <w:rPr>
                <w:rFonts w:ascii="Times New Roman" w:eastAsia="Times New Roman" w:hAnsi="Times New Roman" w:cs="Times New Roman"/>
                <w:sz w:val="24"/>
                <w:szCs w:val="24"/>
                <w:lang w:val="uk-UA"/>
              </w:rPr>
            </w:pPr>
            <w:r w:rsidRPr="00B64E5A">
              <w:rPr>
                <w:rFonts w:ascii="Times New Roman" w:hAnsi="Times New Roman"/>
                <w:sz w:val="24"/>
                <w:szCs w:val="24"/>
                <w:lang w:val="uk-UA"/>
              </w:rPr>
              <w:t>Зменшен</w:t>
            </w:r>
            <w:r w:rsidR="007D7964">
              <w:rPr>
                <w:rFonts w:ascii="Times New Roman" w:hAnsi="Times New Roman"/>
                <w:sz w:val="24"/>
                <w:szCs w:val="24"/>
                <w:lang w:val="uk-UA"/>
              </w:rPr>
              <w:t>о</w:t>
            </w:r>
            <w:r w:rsidRPr="00B64E5A">
              <w:rPr>
                <w:rFonts w:ascii="Times New Roman" w:hAnsi="Times New Roman"/>
                <w:sz w:val="24"/>
                <w:szCs w:val="24"/>
                <w:lang w:val="uk-UA"/>
              </w:rPr>
              <w:t xml:space="preserve"> витрат</w:t>
            </w:r>
            <w:r w:rsidR="007D7964">
              <w:rPr>
                <w:rFonts w:ascii="Times New Roman" w:hAnsi="Times New Roman"/>
                <w:sz w:val="24"/>
                <w:szCs w:val="24"/>
                <w:lang w:val="uk-UA"/>
              </w:rPr>
              <w:t>и</w:t>
            </w:r>
            <w:r w:rsidRPr="00B64E5A">
              <w:rPr>
                <w:rFonts w:ascii="Times New Roman" w:hAnsi="Times New Roman"/>
                <w:sz w:val="24"/>
                <w:szCs w:val="24"/>
                <w:lang w:val="uk-UA"/>
              </w:rPr>
              <w:t xml:space="preserve"> на комунальні послуги</w:t>
            </w:r>
            <w:r>
              <w:rPr>
                <w:rFonts w:ascii="Times New Roman" w:hAnsi="Times New Roman"/>
                <w:sz w:val="24"/>
                <w:szCs w:val="24"/>
                <w:lang w:val="uk-UA"/>
              </w:rPr>
              <w:t>.</w:t>
            </w:r>
            <w:r w:rsidRPr="00B17BDA">
              <w:rPr>
                <w:rFonts w:ascii="Times New Roman" w:eastAsia="Times New Roman" w:hAnsi="Times New Roman" w:cs="Times New Roman"/>
                <w:sz w:val="24"/>
                <w:szCs w:val="24"/>
                <w:lang w:val="uk-UA"/>
              </w:rPr>
              <w:t xml:space="preserve"> </w:t>
            </w:r>
            <w:r w:rsidR="00A73954" w:rsidRPr="00B17BDA">
              <w:rPr>
                <w:rFonts w:ascii="Times New Roman" w:eastAsia="Times New Roman" w:hAnsi="Times New Roman" w:cs="Times New Roman"/>
                <w:sz w:val="24"/>
                <w:szCs w:val="24"/>
                <w:lang w:val="uk-UA"/>
              </w:rPr>
              <w:t xml:space="preserve">Рівень </w:t>
            </w:r>
            <w:r w:rsidR="00A73954" w:rsidRPr="00A73954">
              <w:rPr>
                <w:rFonts w:ascii="Times New Roman" w:eastAsia="Times New Roman" w:hAnsi="Times New Roman" w:cs="Times New Roman"/>
                <w:sz w:val="24"/>
                <w:szCs w:val="24"/>
                <w:lang w:val="uk-UA"/>
              </w:rPr>
              <w:t>задоволеності 3300 осіб</w:t>
            </w:r>
            <w:r w:rsidR="00304CB2">
              <w:rPr>
                <w:rFonts w:ascii="Times New Roman" w:eastAsia="Times New Roman" w:hAnsi="Times New Roman" w:cs="Times New Roman"/>
                <w:sz w:val="24"/>
                <w:szCs w:val="24"/>
                <w:lang w:val="uk-UA"/>
              </w:rPr>
              <w:t>.</w:t>
            </w:r>
            <w:r w:rsidR="00A73954" w:rsidRPr="00A73954">
              <w:rPr>
                <w:rFonts w:ascii="Times New Roman" w:eastAsia="Times New Roman" w:hAnsi="Times New Roman" w:cs="Times New Roman"/>
                <w:sz w:val="24"/>
                <w:szCs w:val="24"/>
                <w:lang w:val="uk-UA"/>
              </w:rPr>
              <w:t xml:space="preserve"> </w:t>
            </w:r>
          </w:p>
          <w:p w:rsidR="00A73954" w:rsidRPr="00A73954" w:rsidRDefault="00A73954" w:rsidP="00A73954">
            <w:pPr>
              <w:pStyle w:val="ac"/>
              <w:spacing w:after="0"/>
              <w:rPr>
                <w:lang w:val="uk-UA"/>
              </w:rPr>
            </w:pPr>
            <w:r w:rsidRPr="00A73954">
              <w:rPr>
                <w:lang w:val="uk-UA"/>
              </w:rPr>
              <w:t>Скорочен</w:t>
            </w:r>
            <w:r w:rsidR="007D7964">
              <w:rPr>
                <w:lang w:val="uk-UA"/>
              </w:rPr>
              <w:t>о</w:t>
            </w:r>
            <w:r w:rsidRPr="00A73954">
              <w:rPr>
                <w:lang w:val="uk-UA"/>
              </w:rPr>
              <w:t xml:space="preserve"> споживання енерго-ресурсів: 6,1 МВт*год/рік</w:t>
            </w:r>
          </w:p>
          <w:p w:rsidR="00A73954" w:rsidRPr="009E28FB" w:rsidRDefault="00A73954" w:rsidP="00A73954">
            <w:pPr>
              <w:spacing w:after="0" w:line="240" w:lineRule="auto"/>
              <w:rPr>
                <w:rFonts w:ascii="Times New Roman" w:hAnsi="Times New Roman"/>
                <w:sz w:val="24"/>
                <w:szCs w:val="24"/>
                <w:highlight w:val="yellow"/>
                <w:lang w:val="uk-UA"/>
              </w:rPr>
            </w:pPr>
            <w:r w:rsidRPr="00A73954">
              <w:rPr>
                <w:rFonts w:ascii="Times New Roman" w:hAnsi="Times New Roman" w:cs="Times New Roman"/>
                <w:sz w:val="24"/>
                <w:szCs w:val="24"/>
                <w:lang w:val="uk-UA"/>
              </w:rPr>
              <w:lastRenderedPageBreak/>
              <w:t>Зменшення викидів: 2,6 т</w:t>
            </w:r>
            <w:r w:rsidRPr="00B17BDA">
              <w:rPr>
                <w:lang w:val="uk-UA"/>
              </w:rPr>
              <w:t xml:space="preserve"> </w:t>
            </w:r>
            <w:r w:rsidRPr="00A73954">
              <w:rPr>
                <w:rFonts w:ascii="Times New Roman" w:hAnsi="Times New Roman" w:cs="Times New Roman"/>
                <w:lang w:val="uk-UA"/>
              </w:rPr>
              <w:t>СО</w:t>
            </w:r>
            <w:r w:rsidRPr="00A73954">
              <w:rPr>
                <w:rFonts w:ascii="Times New Roman" w:hAnsi="Times New Roman" w:cs="Times New Roman"/>
                <w:vertAlign w:val="superscript"/>
                <w:lang w:val="uk-UA"/>
              </w:rPr>
              <w:t>2</w:t>
            </w:r>
            <w:r w:rsidRPr="00A73954">
              <w:rPr>
                <w:rFonts w:ascii="Times New Roman" w:hAnsi="Times New Roman" w:cs="Times New Roman"/>
                <w:lang w:val="uk-UA"/>
              </w:rPr>
              <w:t xml:space="preserve"> /рік</w:t>
            </w:r>
          </w:p>
        </w:tc>
      </w:tr>
      <w:tr w:rsidR="00A73954" w:rsidRPr="00AA3510" w:rsidTr="009D2D58">
        <w:tc>
          <w:tcPr>
            <w:tcW w:w="648" w:type="dxa"/>
            <w:vMerge/>
          </w:tcPr>
          <w:p w:rsidR="00A73954" w:rsidRDefault="00A73954" w:rsidP="00757987">
            <w:pPr>
              <w:spacing w:after="0" w:line="240" w:lineRule="auto"/>
              <w:jc w:val="center"/>
              <w:rPr>
                <w:rFonts w:ascii="Times New Roman" w:hAnsi="Times New Roman"/>
                <w:sz w:val="24"/>
                <w:szCs w:val="24"/>
                <w:lang w:val="uk-UA"/>
              </w:rPr>
            </w:pPr>
          </w:p>
        </w:tc>
        <w:tc>
          <w:tcPr>
            <w:tcW w:w="1587" w:type="dxa"/>
            <w:vMerge/>
          </w:tcPr>
          <w:p w:rsidR="00A73954" w:rsidRDefault="00A73954" w:rsidP="00757987">
            <w:pPr>
              <w:spacing w:after="0" w:line="240" w:lineRule="auto"/>
              <w:rPr>
                <w:rFonts w:ascii="Times New Roman" w:hAnsi="Times New Roman"/>
                <w:color w:val="000000"/>
                <w:sz w:val="24"/>
                <w:szCs w:val="24"/>
                <w:lang w:val="uk-UA"/>
              </w:rPr>
            </w:pPr>
          </w:p>
        </w:tc>
        <w:tc>
          <w:tcPr>
            <w:tcW w:w="1559"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992" w:type="dxa"/>
            <w:vMerge/>
          </w:tcPr>
          <w:p w:rsidR="00A73954" w:rsidRPr="005C516C" w:rsidRDefault="00A73954" w:rsidP="00757987">
            <w:pPr>
              <w:rPr>
                <w:lang w:val="uk-UA"/>
              </w:rPr>
            </w:pPr>
          </w:p>
        </w:tc>
        <w:tc>
          <w:tcPr>
            <w:tcW w:w="1418"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1417" w:type="dxa"/>
          </w:tcPr>
          <w:p w:rsidR="00A73954" w:rsidRDefault="00A73954" w:rsidP="00757987">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851" w:type="dxa"/>
          </w:tcPr>
          <w:p w:rsidR="00A73954" w:rsidRPr="005C516C" w:rsidRDefault="00A73954" w:rsidP="00757987">
            <w:pPr>
              <w:spacing w:after="0" w:line="240" w:lineRule="auto"/>
              <w:rPr>
                <w:rFonts w:ascii="Times New Roman" w:hAnsi="Times New Roman"/>
                <w:sz w:val="24"/>
                <w:szCs w:val="24"/>
                <w:lang w:val="uk-UA"/>
              </w:rPr>
            </w:pPr>
          </w:p>
        </w:tc>
        <w:tc>
          <w:tcPr>
            <w:tcW w:w="850" w:type="dxa"/>
          </w:tcPr>
          <w:p w:rsidR="00A73954" w:rsidRPr="005C516C" w:rsidRDefault="00A73954" w:rsidP="00757987">
            <w:pPr>
              <w:spacing w:after="0" w:line="240" w:lineRule="auto"/>
              <w:rPr>
                <w:rFonts w:ascii="Times New Roman" w:hAnsi="Times New Roman"/>
                <w:sz w:val="24"/>
                <w:szCs w:val="24"/>
                <w:lang w:val="uk-UA"/>
              </w:rPr>
            </w:pPr>
          </w:p>
        </w:tc>
        <w:tc>
          <w:tcPr>
            <w:tcW w:w="851"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850"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851"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850" w:type="dxa"/>
          </w:tcPr>
          <w:p w:rsidR="00A73954" w:rsidRPr="009E28FB" w:rsidRDefault="00A73954" w:rsidP="00757987">
            <w:pPr>
              <w:spacing w:after="0" w:line="240" w:lineRule="auto"/>
              <w:rPr>
                <w:rFonts w:ascii="Times New Roman" w:hAnsi="Times New Roman"/>
                <w:sz w:val="24"/>
                <w:szCs w:val="24"/>
                <w:highlight w:val="yellow"/>
                <w:lang w:val="uk-UA"/>
              </w:rPr>
            </w:pPr>
          </w:p>
        </w:tc>
        <w:tc>
          <w:tcPr>
            <w:tcW w:w="1701" w:type="dxa"/>
            <w:vMerge/>
          </w:tcPr>
          <w:p w:rsidR="00A73954" w:rsidRPr="009E28FB" w:rsidRDefault="00A73954" w:rsidP="00757987">
            <w:pPr>
              <w:spacing w:after="0" w:line="240" w:lineRule="auto"/>
              <w:rPr>
                <w:rFonts w:ascii="Times New Roman" w:hAnsi="Times New Roman"/>
                <w:sz w:val="24"/>
                <w:szCs w:val="24"/>
                <w:highlight w:val="yellow"/>
                <w:lang w:val="uk-UA"/>
              </w:rPr>
            </w:pPr>
          </w:p>
        </w:tc>
      </w:tr>
      <w:tr w:rsidR="00A73954" w:rsidRPr="00AA3510" w:rsidTr="009D2D58">
        <w:tc>
          <w:tcPr>
            <w:tcW w:w="648" w:type="dxa"/>
            <w:vMerge/>
          </w:tcPr>
          <w:p w:rsidR="00A73954" w:rsidRDefault="00A73954" w:rsidP="00757987">
            <w:pPr>
              <w:spacing w:after="0" w:line="240" w:lineRule="auto"/>
              <w:jc w:val="center"/>
              <w:rPr>
                <w:rFonts w:ascii="Times New Roman" w:hAnsi="Times New Roman"/>
                <w:sz w:val="24"/>
                <w:szCs w:val="24"/>
                <w:lang w:val="uk-UA"/>
              </w:rPr>
            </w:pPr>
          </w:p>
        </w:tc>
        <w:tc>
          <w:tcPr>
            <w:tcW w:w="1587" w:type="dxa"/>
            <w:vMerge/>
          </w:tcPr>
          <w:p w:rsidR="00A73954" w:rsidRDefault="00A73954" w:rsidP="00757987">
            <w:pPr>
              <w:spacing w:after="0" w:line="240" w:lineRule="auto"/>
              <w:rPr>
                <w:rFonts w:ascii="Times New Roman" w:hAnsi="Times New Roman"/>
                <w:color w:val="000000"/>
                <w:sz w:val="24"/>
                <w:szCs w:val="24"/>
                <w:lang w:val="uk-UA"/>
              </w:rPr>
            </w:pPr>
          </w:p>
        </w:tc>
        <w:tc>
          <w:tcPr>
            <w:tcW w:w="1559"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992" w:type="dxa"/>
            <w:vMerge/>
          </w:tcPr>
          <w:p w:rsidR="00A73954" w:rsidRPr="005C516C" w:rsidRDefault="00A73954" w:rsidP="00757987">
            <w:pPr>
              <w:rPr>
                <w:lang w:val="uk-UA"/>
              </w:rPr>
            </w:pPr>
          </w:p>
        </w:tc>
        <w:tc>
          <w:tcPr>
            <w:tcW w:w="1418"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1417" w:type="dxa"/>
          </w:tcPr>
          <w:p w:rsidR="00A73954" w:rsidRDefault="00A73954" w:rsidP="00757987">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A73954" w:rsidRPr="0066002A" w:rsidRDefault="00A73954" w:rsidP="00757987">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400,0</w:t>
            </w:r>
          </w:p>
        </w:tc>
        <w:tc>
          <w:tcPr>
            <w:tcW w:w="851" w:type="dxa"/>
          </w:tcPr>
          <w:p w:rsidR="00A73954" w:rsidRPr="0066002A" w:rsidRDefault="00A73954" w:rsidP="00757987">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400,0</w:t>
            </w:r>
          </w:p>
        </w:tc>
        <w:tc>
          <w:tcPr>
            <w:tcW w:w="850" w:type="dxa"/>
          </w:tcPr>
          <w:p w:rsidR="00A73954" w:rsidRPr="0066002A" w:rsidRDefault="00A73954" w:rsidP="00757987">
            <w:pPr>
              <w:spacing w:after="0" w:line="240" w:lineRule="auto"/>
              <w:jc w:val="center"/>
              <w:rPr>
                <w:rFonts w:ascii="Times New Roman" w:hAnsi="Times New Roman"/>
                <w:sz w:val="24"/>
                <w:szCs w:val="24"/>
                <w:lang w:val="uk-UA"/>
              </w:rPr>
            </w:pPr>
          </w:p>
        </w:tc>
        <w:tc>
          <w:tcPr>
            <w:tcW w:w="851" w:type="dxa"/>
          </w:tcPr>
          <w:p w:rsidR="00A73954" w:rsidRPr="0066002A" w:rsidRDefault="00A73954" w:rsidP="00757987">
            <w:pPr>
              <w:spacing w:after="0" w:line="240" w:lineRule="auto"/>
              <w:jc w:val="center"/>
              <w:rPr>
                <w:rFonts w:ascii="Times New Roman" w:hAnsi="Times New Roman"/>
                <w:sz w:val="24"/>
                <w:szCs w:val="24"/>
                <w:lang w:val="uk-UA"/>
              </w:rPr>
            </w:pPr>
          </w:p>
        </w:tc>
        <w:tc>
          <w:tcPr>
            <w:tcW w:w="850" w:type="dxa"/>
          </w:tcPr>
          <w:p w:rsidR="00A73954" w:rsidRPr="0066002A" w:rsidRDefault="00A73954" w:rsidP="00757987">
            <w:pPr>
              <w:spacing w:after="0" w:line="240" w:lineRule="auto"/>
              <w:jc w:val="center"/>
              <w:rPr>
                <w:rFonts w:ascii="Times New Roman" w:hAnsi="Times New Roman"/>
                <w:sz w:val="24"/>
                <w:szCs w:val="24"/>
                <w:lang w:val="uk-UA"/>
              </w:rPr>
            </w:pPr>
          </w:p>
        </w:tc>
        <w:tc>
          <w:tcPr>
            <w:tcW w:w="851" w:type="dxa"/>
          </w:tcPr>
          <w:p w:rsidR="00A73954" w:rsidRPr="0066002A" w:rsidRDefault="00A73954" w:rsidP="00757987">
            <w:pPr>
              <w:spacing w:after="0" w:line="240" w:lineRule="auto"/>
              <w:jc w:val="center"/>
              <w:rPr>
                <w:rFonts w:ascii="Times New Roman" w:hAnsi="Times New Roman"/>
                <w:sz w:val="24"/>
                <w:szCs w:val="24"/>
                <w:lang w:val="uk-UA"/>
              </w:rPr>
            </w:pPr>
          </w:p>
        </w:tc>
        <w:tc>
          <w:tcPr>
            <w:tcW w:w="850" w:type="dxa"/>
          </w:tcPr>
          <w:p w:rsidR="00A73954" w:rsidRPr="0066002A" w:rsidRDefault="00A73954" w:rsidP="00757987">
            <w:pPr>
              <w:spacing w:after="0" w:line="240" w:lineRule="auto"/>
              <w:jc w:val="center"/>
              <w:rPr>
                <w:rFonts w:ascii="Times New Roman" w:hAnsi="Times New Roman"/>
                <w:sz w:val="24"/>
                <w:szCs w:val="24"/>
                <w:lang w:val="uk-UA"/>
              </w:rPr>
            </w:pPr>
          </w:p>
        </w:tc>
        <w:tc>
          <w:tcPr>
            <w:tcW w:w="1701" w:type="dxa"/>
            <w:vMerge/>
          </w:tcPr>
          <w:p w:rsidR="00A73954" w:rsidRPr="009E28FB" w:rsidRDefault="00A73954" w:rsidP="00757987">
            <w:pPr>
              <w:spacing w:after="0" w:line="240" w:lineRule="auto"/>
              <w:rPr>
                <w:rFonts w:ascii="Times New Roman" w:hAnsi="Times New Roman"/>
                <w:sz w:val="24"/>
                <w:szCs w:val="24"/>
                <w:highlight w:val="yellow"/>
                <w:lang w:val="uk-UA"/>
              </w:rPr>
            </w:pPr>
          </w:p>
        </w:tc>
      </w:tr>
      <w:tr w:rsidR="00A73954" w:rsidRPr="00AA3510" w:rsidTr="009D2D58">
        <w:tc>
          <w:tcPr>
            <w:tcW w:w="648" w:type="dxa"/>
            <w:vMerge/>
          </w:tcPr>
          <w:p w:rsidR="00A73954" w:rsidRDefault="00A73954" w:rsidP="00757987">
            <w:pPr>
              <w:spacing w:after="0" w:line="240" w:lineRule="auto"/>
              <w:jc w:val="center"/>
              <w:rPr>
                <w:rFonts w:ascii="Times New Roman" w:hAnsi="Times New Roman"/>
                <w:sz w:val="24"/>
                <w:szCs w:val="24"/>
                <w:lang w:val="uk-UA"/>
              </w:rPr>
            </w:pPr>
          </w:p>
        </w:tc>
        <w:tc>
          <w:tcPr>
            <w:tcW w:w="1587" w:type="dxa"/>
            <w:vMerge/>
          </w:tcPr>
          <w:p w:rsidR="00A73954" w:rsidRDefault="00A73954" w:rsidP="00757987">
            <w:pPr>
              <w:spacing w:after="0" w:line="240" w:lineRule="auto"/>
              <w:rPr>
                <w:rFonts w:ascii="Times New Roman" w:hAnsi="Times New Roman"/>
                <w:color w:val="000000"/>
                <w:sz w:val="24"/>
                <w:szCs w:val="24"/>
                <w:lang w:val="uk-UA"/>
              </w:rPr>
            </w:pPr>
          </w:p>
        </w:tc>
        <w:tc>
          <w:tcPr>
            <w:tcW w:w="1559"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992" w:type="dxa"/>
            <w:vMerge/>
          </w:tcPr>
          <w:p w:rsidR="00A73954" w:rsidRPr="005C516C" w:rsidRDefault="00A73954" w:rsidP="00757987">
            <w:pPr>
              <w:rPr>
                <w:lang w:val="uk-UA"/>
              </w:rPr>
            </w:pPr>
          </w:p>
        </w:tc>
        <w:tc>
          <w:tcPr>
            <w:tcW w:w="1418"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1417" w:type="dxa"/>
          </w:tcPr>
          <w:p w:rsidR="00A73954" w:rsidRDefault="00A73954" w:rsidP="00757987">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73954" w:rsidRPr="0066002A" w:rsidRDefault="00A73954" w:rsidP="00757987">
            <w:pPr>
              <w:spacing w:after="0" w:line="240" w:lineRule="auto"/>
              <w:jc w:val="center"/>
              <w:rPr>
                <w:rFonts w:ascii="Times New Roman" w:hAnsi="Times New Roman" w:cs="Times New Roman"/>
                <w:color w:val="000000"/>
                <w:sz w:val="24"/>
                <w:szCs w:val="24"/>
                <w:lang w:val="uk-UA"/>
              </w:rPr>
            </w:pPr>
          </w:p>
        </w:tc>
        <w:tc>
          <w:tcPr>
            <w:tcW w:w="851" w:type="dxa"/>
          </w:tcPr>
          <w:p w:rsidR="00A73954" w:rsidRPr="0066002A" w:rsidRDefault="00A73954" w:rsidP="00757987">
            <w:pPr>
              <w:spacing w:after="0" w:line="240" w:lineRule="auto"/>
              <w:jc w:val="center"/>
              <w:rPr>
                <w:rFonts w:ascii="Times New Roman" w:hAnsi="Times New Roman" w:cs="Times New Roman"/>
                <w:color w:val="000000"/>
                <w:lang w:val="uk-UA"/>
              </w:rPr>
            </w:pPr>
          </w:p>
        </w:tc>
        <w:tc>
          <w:tcPr>
            <w:tcW w:w="850" w:type="dxa"/>
          </w:tcPr>
          <w:p w:rsidR="00A73954" w:rsidRPr="0066002A" w:rsidRDefault="00A73954" w:rsidP="00757987">
            <w:pPr>
              <w:spacing w:after="0" w:line="240" w:lineRule="auto"/>
              <w:jc w:val="center"/>
              <w:rPr>
                <w:rFonts w:ascii="Times New Roman" w:hAnsi="Times New Roman"/>
                <w:lang w:val="uk-UA"/>
              </w:rPr>
            </w:pPr>
          </w:p>
        </w:tc>
        <w:tc>
          <w:tcPr>
            <w:tcW w:w="851" w:type="dxa"/>
          </w:tcPr>
          <w:p w:rsidR="00A73954" w:rsidRPr="0066002A" w:rsidRDefault="00A73954" w:rsidP="00757987">
            <w:pPr>
              <w:spacing w:after="0" w:line="240" w:lineRule="auto"/>
              <w:jc w:val="center"/>
              <w:rPr>
                <w:rFonts w:ascii="Times New Roman" w:hAnsi="Times New Roman"/>
                <w:lang w:val="uk-UA"/>
              </w:rPr>
            </w:pPr>
          </w:p>
        </w:tc>
        <w:tc>
          <w:tcPr>
            <w:tcW w:w="850" w:type="dxa"/>
          </w:tcPr>
          <w:p w:rsidR="00A73954" w:rsidRPr="0066002A" w:rsidRDefault="00A73954" w:rsidP="00757987">
            <w:pPr>
              <w:spacing w:after="0" w:line="240" w:lineRule="auto"/>
              <w:jc w:val="center"/>
              <w:rPr>
                <w:rFonts w:ascii="Times New Roman" w:hAnsi="Times New Roman"/>
                <w:lang w:val="uk-UA"/>
              </w:rPr>
            </w:pPr>
          </w:p>
        </w:tc>
        <w:tc>
          <w:tcPr>
            <w:tcW w:w="851" w:type="dxa"/>
          </w:tcPr>
          <w:p w:rsidR="00A73954" w:rsidRPr="0066002A" w:rsidRDefault="00A73954" w:rsidP="00757987">
            <w:pPr>
              <w:spacing w:after="0" w:line="240" w:lineRule="auto"/>
              <w:jc w:val="center"/>
              <w:rPr>
                <w:rFonts w:ascii="Times New Roman" w:hAnsi="Times New Roman"/>
                <w:lang w:val="uk-UA"/>
              </w:rPr>
            </w:pPr>
          </w:p>
        </w:tc>
        <w:tc>
          <w:tcPr>
            <w:tcW w:w="850" w:type="dxa"/>
          </w:tcPr>
          <w:p w:rsidR="00A73954" w:rsidRPr="0066002A" w:rsidRDefault="00A73954" w:rsidP="00757987">
            <w:pPr>
              <w:spacing w:after="0" w:line="240" w:lineRule="auto"/>
              <w:jc w:val="center"/>
              <w:rPr>
                <w:rFonts w:ascii="Times New Roman" w:hAnsi="Times New Roman"/>
                <w:lang w:val="uk-UA"/>
              </w:rPr>
            </w:pPr>
          </w:p>
        </w:tc>
        <w:tc>
          <w:tcPr>
            <w:tcW w:w="1701" w:type="dxa"/>
            <w:vMerge/>
          </w:tcPr>
          <w:p w:rsidR="00A73954" w:rsidRPr="009E28FB" w:rsidRDefault="00A73954" w:rsidP="00757987">
            <w:pPr>
              <w:spacing w:after="0" w:line="240" w:lineRule="auto"/>
              <w:rPr>
                <w:rFonts w:ascii="Times New Roman" w:hAnsi="Times New Roman"/>
                <w:sz w:val="24"/>
                <w:szCs w:val="24"/>
                <w:highlight w:val="yellow"/>
                <w:lang w:val="uk-UA"/>
              </w:rPr>
            </w:pPr>
          </w:p>
        </w:tc>
      </w:tr>
      <w:tr w:rsidR="00A73954" w:rsidRPr="00AA3510" w:rsidTr="009D2D58">
        <w:tc>
          <w:tcPr>
            <w:tcW w:w="648" w:type="dxa"/>
            <w:vMerge/>
          </w:tcPr>
          <w:p w:rsidR="00A73954" w:rsidRDefault="00A73954" w:rsidP="00757987">
            <w:pPr>
              <w:spacing w:after="0" w:line="240" w:lineRule="auto"/>
              <w:jc w:val="center"/>
              <w:rPr>
                <w:rFonts w:ascii="Times New Roman" w:hAnsi="Times New Roman"/>
                <w:sz w:val="24"/>
                <w:szCs w:val="24"/>
                <w:lang w:val="uk-UA"/>
              </w:rPr>
            </w:pPr>
          </w:p>
        </w:tc>
        <w:tc>
          <w:tcPr>
            <w:tcW w:w="1587" w:type="dxa"/>
            <w:vMerge/>
          </w:tcPr>
          <w:p w:rsidR="00A73954" w:rsidRDefault="00A73954" w:rsidP="00757987">
            <w:pPr>
              <w:spacing w:after="0" w:line="240" w:lineRule="auto"/>
              <w:rPr>
                <w:rFonts w:ascii="Times New Roman" w:hAnsi="Times New Roman"/>
                <w:color w:val="000000"/>
                <w:sz w:val="24"/>
                <w:szCs w:val="24"/>
                <w:lang w:val="uk-UA"/>
              </w:rPr>
            </w:pPr>
          </w:p>
        </w:tc>
        <w:tc>
          <w:tcPr>
            <w:tcW w:w="1559"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992" w:type="dxa"/>
            <w:vMerge/>
          </w:tcPr>
          <w:p w:rsidR="00A73954" w:rsidRPr="005C516C" w:rsidRDefault="00A73954" w:rsidP="00757987">
            <w:pPr>
              <w:rPr>
                <w:lang w:val="uk-UA"/>
              </w:rPr>
            </w:pPr>
          </w:p>
        </w:tc>
        <w:tc>
          <w:tcPr>
            <w:tcW w:w="1418" w:type="dxa"/>
            <w:vMerge/>
          </w:tcPr>
          <w:p w:rsidR="00A73954" w:rsidRPr="005C516C" w:rsidRDefault="00A73954" w:rsidP="00757987">
            <w:pPr>
              <w:spacing w:after="0" w:line="240" w:lineRule="auto"/>
              <w:rPr>
                <w:rFonts w:ascii="Times New Roman" w:hAnsi="Times New Roman" w:cs="Times New Roman"/>
                <w:color w:val="000000"/>
                <w:sz w:val="24"/>
                <w:szCs w:val="24"/>
                <w:lang w:val="uk-UA"/>
              </w:rPr>
            </w:pPr>
          </w:p>
        </w:tc>
        <w:tc>
          <w:tcPr>
            <w:tcW w:w="1417" w:type="dxa"/>
          </w:tcPr>
          <w:p w:rsidR="00A73954" w:rsidRDefault="00A73954" w:rsidP="00757987">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73954" w:rsidRPr="0066002A" w:rsidRDefault="00A73954" w:rsidP="00757987">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400,0</w:t>
            </w:r>
          </w:p>
        </w:tc>
        <w:tc>
          <w:tcPr>
            <w:tcW w:w="851" w:type="dxa"/>
          </w:tcPr>
          <w:p w:rsidR="00A73954" w:rsidRPr="0066002A" w:rsidRDefault="00A73954" w:rsidP="00757987">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400,0</w:t>
            </w:r>
          </w:p>
        </w:tc>
        <w:tc>
          <w:tcPr>
            <w:tcW w:w="850" w:type="dxa"/>
          </w:tcPr>
          <w:p w:rsidR="00A73954" w:rsidRPr="0066002A" w:rsidRDefault="00A73954" w:rsidP="00757987">
            <w:pPr>
              <w:spacing w:after="0" w:line="240" w:lineRule="auto"/>
              <w:jc w:val="center"/>
              <w:rPr>
                <w:rFonts w:ascii="Times New Roman" w:hAnsi="Times New Roman"/>
                <w:lang w:val="uk-UA"/>
              </w:rPr>
            </w:pPr>
          </w:p>
        </w:tc>
        <w:tc>
          <w:tcPr>
            <w:tcW w:w="851" w:type="dxa"/>
          </w:tcPr>
          <w:p w:rsidR="00A73954" w:rsidRPr="0066002A" w:rsidRDefault="00A73954" w:rsidP="00757987">
            <w:pPr>
              <w:spacing w:after="0" w:line="240" w:lineRule="auto"/>
              <w:jc w:val="center"/>
              <w:rPr>
                <w:rFonts w:ascii="Times New Roman" w:hAnsi="Times New Roman"/>
                <w:lang w:val="uk-UA"/>
              </w:rPr>
            </w:pPr>
          </w:p>
        </w:tc>
        <w:tc>
          <w:tcPr>
            <w:tcW w:w="850" w:type="dxa"/>
          </w:tcPr>
          <w:p w:rsidR="00A73954" w:rsidRPr="0066002A" w:rsidRDefault="00A73954" w:rsidP="00757987">
            <w:pPr>
              <w:spacing w:after="0" w:line="240" w:lineRule="auto"/>
              <w:jc w:val="center"/>
              <w:rPr>
                <w:rFonts w:ascii="Times New Roman" w:hAnsi="Times New Roman"/>
                <w:lang w:val="uk-UA"/>
              </w:rPr>
            </w:pPr>
          </w:p>
        </w:tc>
        <w:tc>
          <w:tcPr>
            <w:tcW w:w="851" w:type="dxa"/>
          </w:tcPr>
          <w:p w:rsidR="00A73954" w:rsidRPr="0066002A" w:rsidRDefault="00A73954" w:rsidP="00757987">
            <w:pPr>
              <w:spacing w:after="0" w:line="240" w:lineRule="auto"/>
              <w:jc w:val="center"/>
              <w:rPr>
                <w:rFonts w:ascii="Times New Roman" w:hAnsi="Times New Roman"/>
                <w:lang w:val="uk-UA"/>
              </w:rPr>
            </w:pPr>
          </w:p>
        </w:tc>
        <w:tc>
          <w:tcPr>
            <w:tcW w:w="850" w:type="dxa"/>
          </w:tcPr>
          <w:p w:rsidR="00A73954" w:rsidRPr="0066002A" w:rsidRDefault="00A73954" w:rsidP="00757987">
            <w:pPr>
              <w:spacing w:after="0" w:line="240" w:lineRule="auto"/>
              <w:jc w:val="center"/>
              <w:rPr>
                <w:rFonts w:ascii="Times New Roman" w:hAnsi="Times New Roman"/>
                <w:lang w:val="uk-UA"/>
              </w:rPr>
            </w:pPr>
          </w:p>
        </w:tc>
        <w:tc>
          <w:tcPr>
            <w:tcW w:w="1701" w:type="dxa"/>
            <w:vMerge/>
          </w:tcPr>
          <w:p w:rsidR="00A73954" w:rsidRPr="009E28FB" w:rsidRDefault="00A73954" w:rsidP="00757987">
            <w:pPr>
              <w:spacing w:after="0" w:line="240" w:lineRule="auto"/>
              <w:rPr>
                <w:rFonts w:ascii="Times New Roman" w:hAnsi="Times New Roman"/>
                <w:sz w:val="24"/>
                <w:szCs w:val="24"/>
                <w:highlight w:val="yellow"/>
                <w:lang w:val="uk-UA"/>
              </w:rPr>
            </w:pPr>
          </w:p>
        </w:tc>
      </w:tr>
      <w:tr w:rsidR="008C48CC" w:rsidRPr="00AA3510" w:rsidTr="009D2D58">
        <w:tc>
          <w:tcPr>
            <w:tcW w:w="648" w:type="dxa"/>
            <w:vMerge/>
          </w:tcPr>
          <w:p w:rsidR="008C48CC" w:rsidRDefault="008C48CC" w:rsidP="008C48CC">
            <w:pPr>
              <w:spacing w:after="0" w:line="240" w:lineRule="auto"/>
              <w:jc w:val="center"/>
              <w:rPr>
                <w:rFonts w:ascii="Times New Roman" w:hAnsi="Times New Roman"/>
                <w:sz w:val="24"/>
                <w:szCs w:val="24"/>
                <w:lang w:val="uk-UA"/>
              </w:rPr>
            </w:pPr>
          </w:p>
        </w:tc>
        <w:tc>
          <w:tcPr>
            <w:tcW w:w="1587" w:type="dxa"/>
            <w:vMerge/>
          </w:tcPr>
          <w:p w:rsidR="008C48CC" w:rsidRDefault="008C48CC" w:rsidP="008C48CC">
            <w:pPr>
              <w:spacing w:after="0" w:line="240" w:lineRule="auto"/>
              <w:rPr>
                <w:rFonts w:ascii="Times New Roman" w:hAnsi="Times New Roman"/>
                <w:color w:val="000000"/>
                <w:sz w:val="24"/>
                <w:szCs w:val="24"/>
                <w:lang w:val="uk-UA"/>
              </w:rPr>
            </w:pPr>
          </w:p>
        </w:tc>
        <w:tc>
          <w:tcPr>
            <w:tcW w:w="1559" w:type="dxa"/>
            <w:vMerge w:val="restart"/>
          </w:tcPr>
          <w:p w:rsidR="008C48CC" w:rsidRPr="005C516C" w:rsidRDefault="008C48CC" w:rsidP="008C48CC">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2.26. </w:t>
            </w:r>
            <w:r w:rsidRPr="00B64E5A">
              <w:rPr>
                <w:rFonts w:ascii="Times New Roman" w:hAnsi="Times New Roman"/>
                <w:sz w:val="24"/>
                <w:szCs w:val="24"/>
                <w:lang w:val="uk-UA"/>
              </w:rPr>
              <w:t>Заміна даху</w:t>
            </w:r>
            <w:r>
              <w:rPr>
                <w:rFonts w:ascii="Times New Roman" w:hAnsi="Times New Roman"/>
                <w:sz w:val="24"/>
                <w:szCs w:val="24"/>
                <w:lang w:val="uk-UA"/>
              </w:rPr>
              <w:t xml:space="preserve"> на будівлі ПЗ «Грушівка» (селище Грушівка, вул. Братів Лісовців, 85а)</w:t>
            </w:r>
          </w:p>
        </w:tc>
        <w:tc>
          <w:tcPr>
            <w:tcW w:w="992" w:type="dxa"/>
            <w:vMerge w:val="restart"/>
          </w:tcPr>
          <w:p w:rsidR="008C48CC" w:rsidRPr="005C516C" w:rsidRDefault="008C48CC" w:rsidP="008C48CC">
            <w:pPr>
              <w:rPr>
                <w:lang w:val="uk-UA"/>
              </w:rPr>
            </w:pPr>
            <w:r>
              <w:rPr>
                <w:rFonts w:ascii="Times New Roman" w:hAnsi="Times New Roman" w:cs="Times New Roman"/>
                <w:sz w:val="24"/>
                <w:szCs w:val="24"/>
                <w:lang w:val="uk-UA"/>
              </w:rPr>
              <w:t>2026 рік</w:t>
            </w:r>
          </w:p>
        </w:tc>
        <w:tc>
          <w:tcPr>
            <w:tcW w:w="1418" w:type="dxa"/>
            <w:vMerge w:val="restart"/>
          </w:tcPr>
          <w:p w:rsidR="008C48CC" w:rsidRPr="005C516C" w:rsidRDefault="008C48CC" w:rsidP="008C48CC">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КП «Перво-майський міський центр первинної медико-санітарної допомоги»</w:t>
            </w:r>
          </w:p>
        </w:tc>
        <w:tc>
          <w:tcPr>
            <w:tcW w:w="1417" w:type="dxa"/>
          </w:tcPr>
          <w:p w:rsidR="008C48CC" w:rsidRPr="00F66986" w:rsidRDefault="008C48CC" w:rsidP="008C48CC">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851" w:type="dxa"/>
          </w:tcPr>
          <w:p w:rsidR="008C48CC" w:rsidRPr="005C516C" w:rsidRDefault="008C48CC" w:rsidP="008C48CC">
            <w:pPr>
              <w:spacing w:after="0" w:line="240" w:lineRule="auto"/>
              <w:rPr>
                <w:rFonts w:ascii="Times New Roman" w:hAnsi="Times New Roman"/>
                <w:sz w:val="24"/>
                <w:szCs w:val="24"/>
                <w:lang w:val="uk-UA"/>
              </w:rPr>
            </w:pPr>
          </w:p>
        </w:tc>
        <w:tc>
          <w:tcPr>
            <w:tcW w:w="850" w:type="dxa"/>
          </w:tcPr>
          <w:p w:rsidR="008C48CC" w:rsidRPr="005C516C" w:rsidRDefault="008C48CC" w:rsidP="008C48CC">
            <w:pPr>
              <w:spacing w:after="0" w:line="240" w:lineRule="auto"/>
              <w:rPr>
                <w:rFonts w:ascii="Times New Roman" w:hAnsi="Times New Roman"/>
                <w:sz w:val="24"/>
                <w:szCs w:val="24"/>
                <w:lang w:val="uk-UA"/>
              </w:rPr>
            </w:pPr>
          </w:p>
        </w:tc>
        <w:tc>
          <w:tcPr>
            <w:tcW w:w="851"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850"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851"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850"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1701" w:type="dxa"/>
            <w:vMerge w:val="restart"/>
          </w:tcPr>
          <w:p w:rsidR="008C48CC" w:rsidRPr="00B17BDA" w:rsidRDefault="00725EEA" w:rsidP="008C48CC">
            <w:pPr>
              <w:spacing w:after="0" w:line="240" w:lineRule="auto"/>
              <w:jc w:val="both"/>
              <w:rPr>
                <w:rFonts w:ascii="Times New Roman" w:eastAsia="Times New Roman" w:hAnsi="Times New Roman" w:cs="Times New Roman"/>
                <w:sz w:val="24"/>
                <w:szCs w:val="24"/>
                <w:lang w:val="uk-UA"/>
              </w:rPr>
            </w:pPr>
            <w:r w:rsidRPr="00B64E5A">
              <w:rPr>
                <w:rFonts w:ascii="Times New Roman" w:hAnsi="Times New Roman"/>
                <w:sz w:val="24"/>
                <w:szCs w:val="24"/>
                <w:lang w:val="uk-UA"/>
              </w:rPr>
              <w:t>Зменшен</w:t>
            </w:r>
            <w:r w:rsidR="007D7964">
              <w:rPr>
                <w:rFonts w:ascii="Times New Roman" w:hAnsi="Times New Roman"/>
                <w:sz w:val="24"/>
                <w:szCs w:val="24"/>
                <w:lang w:val="uk-UA"/>
              </w:rPr>
              <w:t>о</w:t>
            </w:r>
            <w:r w:rsidRPr="00B64E5A">
              <w:rPr>
                <w:rFonts w:ascii="Times New Roman" w:hAnsi="Times New Roman"/>
                <w:sz w:val="24"/>
                <w:szCs w:val="24"/>
                <w:lang w:val="uk-UA"/>
              </w:rPr>
              <w:t xml:space="preserve"> витрат</w:t>
            </w:r>
            <w:r w:rsidR="007D7964">
              <w:rPr>
                <w:rFonts w:ascii="Times New Roman" w:hAnsi="Times New Roman"/>
                <w:sz w:val="24"/>
                <w:szCs w:val="24"/>
                <w:lang w:val="uk-UA"/>
              </w:rPr>
              <w:t>и</w:t>
            </w:r>
            <w:r w:rsidRPr="00B64E5A">
              <w:rPr>
                <w:rFonts w:ascii="Times New Roman" w:hAnsi="Times New Roman"/>
                <w:sz w:val="24"/>
                <w:szCs w:val="24"/>
                <w:lang w:val="uk-UA"/>
              </w:rPr>
              <w:t xml:space="preserve"> на комунальні послуги</w:t>
            </w:r>
            <w:r>
              <w:rPr>
                <w:rFonts w:ascii="Times New Roman" w:hAnsi="Times New Roman"/>
                <w:sz w:val="24"/>
                <w:szCs w:val="24"/>
                <w:lang w:val="uk-UA"/>
              </w:rPr>
              <w:t>.</w:t>
            </w:r>
            <w:r w:rsidRPr="00B17BDA">
              <w:rPr>
                <w:rFonts w:ascii="Times New Roman" w:eastAsia="Times New Roman" w:hAnsi="Times New Roman" w:cs="Times New Roman"/>
                <w:sz w:val="24"/>
                <w:szCs w:val="24"/>
                <w:lang w:val="uk-UA"/>
              </w:rPr>
              <w:t xml:space="preserve"> </w:t>
            </w:r>
            <w:r w:rsidR="008C48CC" w:rsidRPr="00B17BDA">
              <w:rPr>
                <w:rFonts w:ascii="Times New Roman" w:eastAsia="Times New Roman" w:hAnsi="Times New Roman" w:cs="Times New Roman"/>
                <w:sz w:val="24"/>
                <w:szCs w:val="24"/>
                <w:lang w:val="uk-UA"/>
              </w:rPr>
              <w:t>Рівень задоволен</w:t>
            </w:r>
            <w:r w:rsidR="008C48CC">
              <w:rPr>
                <w:rFonts w:ascii="Times New Roman" w:eastAsia="Times New Roman" w:hAnsi="Times New Roman" w:cs="Times New Roman"/>
                <w:sz w:val="24"/>
                <w:szCs w:val="24"/>
                <w:lang w:val="uk-UA"/>
              </w:rPr>
              <w:t>ості 1000</w:t>
            </w:r>
            <w:r w:rsidR="008C48CC" w:rsidRPr="00B17BDA">
              <w:rPr>
                <w:rFonts w:ascii="Times New Roman" w:eastAsia="Times New Roman" w:hAnsi="Times New Roman" w:cs="Times New Roman"/>
                <w:sz w:val="24"/>
                <w:szCs w:val="24"/>
                <w:lang w:val="uk-UA"/>
              </w:rPr>
              <w:t xml:space="preserve"> осіб</w:t>
            </w:r>
            <w:r w:rsidR="00304CB2">
              <w:rPr>
                <w:rFonts w:ascii="Times New Roman" w:eastAsia="Times New Roman" w:hAnsi="Times New Roman" w:cs="Times New Roman"/>
                <w:sz w:val="24"/>
                <w:szCs w:val="24"/>
                <w:lang w:val="uk-UA"/>
              </w:rPr>
              <w:t>.</w:t>
            </w:r>
            <w:r w:rsidR="008C48CC" w:rsidRPr="00B17BDA">
              <w:rPr>
                <w:rFonts w:ascii="Times New Roman" w:eastAsia="Times New Roman" w:hAnsi="Times New Roman" w:cs="Times New Roman"/>
                <w:sz w:val="24"/>
                <w:szCs w:val="24"/>
                <w:lang w:val="uk-UA"/>
              </w:rPr>
              <w:t xml:space="preserve"> </w:t>
            </w:r>
          </w:p>
          <w:p w:rsidR="008C48CC" w:rsidRPr="008C48CC" w:rsidRDefault="008C48CC" w:rsidP="008C48CC">
            <w:pPr>
              <w:pStyle w:val="ac"/>
              <w:spacing w:after="0"/>
              <w:rPr>
                <w:lang w:val="uk-UA"/>
              </w:rPr>
            </w:pPr>
            <w:r w:rsidRPr="008C48CC">
              <w:rPr>
                <w:lang w:val="uk-UA"/>
              </w:rPr>
              <w:t>Скорочен</w:t>
            </w:r>
            <w:r w:rsidR="007D7964">
              <w:rPr>
                <w:lang w:val="uk-UA"/>
              </w:rPr>
              <w:t>о</w:t>
            </w:r>
            <w:r w:rsidRPr="008C48CC">
              <w:rPr>
                <w:lang w:val="uk-UA"/>
              </w:rPr>
              <w:t xml:space="preserve"> споживання енерго-ресурсів: 4,3 МВт*год/рік</w:t>
            </w:r>
          </w:p>
          <w:p w:rsidR="008C48CC" w:rsidRPr="009E28FB" w:rsidRDefault="008C48CC" w:rsidP="008C48CC">
            <w:pPr>
              <w:spacing w:after="0" w:line="240" w:lineRule="auto"/>
              <w:rPr>
                <w:rFonts w:ascii="Times New Roman" w:hAnsi="Times New Roman"/>
                <w:sz w:val="24"/>
                <w:szCs w:val="24"/>
                <w:highlight w:val="yellow"/>
                <w:lang w:val="uk-UA"/>
              </w:rPr>
            </w:pPr>
            <w:r w:rsidRPr="008C48CC">
              <w:rPr>
                <w:rFonts w:ascii="Times New Roman" w:hAnsi="Times New Roman" w:cs="Times New Roman"/>
                <w:sz w:val="24"/>
                <w:szCs w:val="24"/>
                <w:lang w:val="uk-UA"/>
              </w:rPr>
              <w:t>Зменшен</w:t>
            </w:r>
            <w:r w:rsidR="007D7964">
              <w:rPr>
                <w:rFonts w:ascii="Times New Roman" w:hAnsi="Times New Roman" w:cs="Times New Roman"/>
                <w:sz w:val="24"/>
                <w:szCs w:val="24"/>
                <w:lang w:val="uk-UA"/>
              </w:rPr>
              <w:t xml:space="preserve">о </w:t>
            </w:r>
            <w:r w:rsidRPr="008C48CC">
              <w:rPr>
                <w:rFonts w:ascii="Times New Roman" w:hAnsi="Times New Roman" w:cs="Times New Roman"/>
                <w:sz w:val="24"/>
                <w:szCs w:val="24"/>
                <w:lang w:val="uk-UA"/>
              </w:rPr>
              <w:t>викид</w:t>
            </w:r>
            <w:r w:rsidR="007D7964">
              <w:rPr>
                <w:rFonts w:ascii="Times New Roman" w:hAnsi="Times New Roman" w:cs="Times New Roman"/>
                <w:sz w:val="24"/>
                <w:szCs w:val="24"/>
                <w:lang w:val="uk-UA"/>
              </w:rPr>
              <w:t>и</w:t>
            </w:r>
            <w:r w:rsidRPr="008C48CC">
              <w:rPr>
                <w:rFonts w:ascii="Times New Roman" w:hAnsi="Times New Roman" w:cs="Times New Roman"/>
                <w:sz w:val="24"/>
                <w:szCs w:val="24"/>
                <w:lang w:val="uk-UA"/>
              </w:rPr>
              <w:t>: 1,9 т СО</w:t>
            </w:r>
            <w:r w:rsidRPr="008C48CC">
              <w:rPr>
                <w:rFonts w:ascii="Times New Roman" w:hAnsi="Times New Roman" w:cs="Times New Roman"/>
                <w:sz w:val="24"/>
                <w:szCs w:val="24"/>
                <w:vertAlign w:val="superscript"/>
                <w:lang w:val="uk-UA"/>
              </w:rPr>
              <w:t>2</w:t>
            </w:r>
            <w:r w:rsidRPr="008C48CC">
              <w:rPr>
                <w:rFonts w:ascii="Times New Roman" w:hAnsi="Times New Roman" w:cs="Times New Roman"/>
                <w:sz w:val="24"/>
                <w:szCs w:val="24"/>
                <w:lang w:val="uk-UA"/>
              </w:rPr>
              <w:t xml:space="preserve"> /рік</w:t>
            </w:r>
          </w:p>
        </w:tc>
      </w:tr>
      <w:tr w:rsidR="008C48CC" w:rsidRPr="00AA3510" w:rsidTr="009D2D58">
        <w:tc>
          <w:tcPr>
            <w:tcW w:w="648" w:type="dxa"/>
            <w:vMerge/>
          </w:tcPr>
          <w:p w:rsidR="008C48CC" w:rsidRDefault="008C48CC" w:rsidP="008C48CC">
            <w:pPr>
              <w:spacing w:after="0" w:line="240" w:lineRule="auto"/>
              <w:jc w:val="center"/>
              <w:rPr>
                <w:rFonts w:ascii="Times New Roman" w:hAnsi="Times New Roman"/>
                <w:sz w:val="24"/>
                <w:szCs w:val="24"/>
                <w:lang w:val="uk-UA"/>
              </w:rPr>
            </w:pPr>
          </w:p>
        </w:tc>
        <w:tc>
          <w:tcPr>
            <w:tcW w:w="1587" w:type="dxa"/>
            <w:vMerge/>
          </w:tcPr>
          <w:p w:rsidR="008C48CC" w:rsidRDefault="008C48CC" w:rsidP="008C48CC">
            <w:pPr>
              <w:spacing w:after="0" w:line="240" w:lineRule="auto"/>
              <w:rPr>
                <w:rFonts w:ascii="Times New Roman" w:hAnsi="Times New Roman"/>
                <w:color w:val="000000"/>
                <w:sz w:val="24"/>
                <w:szCs w:val="24"/>
                <w:lang w:val="uk-UA"/>
              </w:rPr>
            </w:pPr>
          </w:p>
        </w:tc>
        <w:tc>
          <w:tcPr>
            <w:tcW w:w="1559"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992" w:type="dxa"/>
            <w:vMerge/>
          </w:tcPr>
          <w:p w:rsidR="008C48CC" w:rsidRPr="005C516C" w:rsidRDefault="008C48CC" w:rsidP="008C48CC">
            <w:pPr>
              <w:rPr>
                <w:lang w:val="uk-UA"/>
              </w:rPr>
            </w:pPr>
          </w:p>
        </w:tc>
        <w:tc>
          <w:tcPr>
            <w:tcW w:w="1418"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1417" w:type="dxa"/>
          </w:tcPr>
          <w:p w:rsidR="008C48CC" w:rsidRDefault="008C48CC" w:rsidP="008C48C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851" w:type="dxa"/>
          </w:tcPr>
          <w:p w:rsidR="008C48CC" w:rsidRPr="005C516C" w:rsidRDefault="008C48CC" w:rsidP="008C48CC">
            <w:pPr>
              <w:spacing w:after="0" w:line="240" w:lineRule="auto"/>
              <w:rPr>
                <w:rFonts w:ascii="Times New Roman" w:hAnsi="Times New Roman"/>
                <w:sz w:val="24"/>
                <w:szCs w:val="24"/>
                <w:lang w:val="uk-UA"/>
              </w:rPr>
            </w:pPr>
          </w:p>
        </w:tc>
        <w:tc>
          <w:tcPr>
            <w:tcW w:w="850" w:type="dxa"/>
          </w:tcPr>
          <w:p w:rsidR="008C48CC" w:rsidRPr="005C516C" w:rsidRDefault="008C48CC" w:rsidP="008C48CC">
            <w:pPr>
              <w:spacing w:after="0" w:line="240" w:lineRule="auto"/>
              <w:rPr>
                <w:rFonts w:ascii="Times New Roman" w:hAnsi="Times New Roman"/>
                <w:sz w:val="24"/>
                <w:szCs w:val="24"/>
                <w:lang w:val="uk-UA"/>
              </w:rPr>
            </w:pPr>
          </w:p>
        </w:tc>
        <w:tc>
          <w:tcPr>
            <w:tcW w:w="851"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850"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851"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850" w:type="dxa"/>
          </w:tcPr>
          <w:p w:rsidR="008C48CC" w:rsidRPr="009E28FB" w:rsidRDefault="008C48CC" w:rsidP="008C48CC">
            <w:pPr>
              <w:spacing w:after="0" w:line="240" w:lineRule="auto"/>
              <w:rPr>
                <w:rFonts w:ascii="Times New Roman" w:hAnsi="Times New Roman"/>
                <w:sz w:val="24"/>
                <w:szCs w:val="24"/>
                <w:highlight w:val="yellow"/>
                <w:lang w:val="uk-UA"/>
              </w:rPr>
            </w:pPr>
          </w:p>
        </w:tc>
        <w:tc>
          <w:tcPr>
            <w:tcW w:w="1701" w:type="dxa"/>
            <w:vMerge/>
          </w:tcPr>
          <w:p w:rsidR="008C48CC" w:rsidRPr="009E28FB" w:rsidRDefault="008C48CC" w:rsidP="008C48CC">
            <w:pPr>
              <w:spacing w:after="0" w:line="240" w:lineRule="auto"/>
              <w:rPr>
                <w:rFonts w:ascii="Times New Roman" w:hAnsi="Times New Roman"/>
                <w:sz w:val="24"/>
                <w:szCs w:val="24"/>
                <w:highlight w:val="yellow"/>
                <w:lang w:val="uk-UA"/>
              </w:rPr>
            </w:pPr>
          </w:p>
        </w:tc>
      </w:tr>
      <w:tr w:rsidR="008C48CC" w:rsidRPr="00AA3510" w:rsidTr="009D2D58">
        <w:tc>
          <w:tcPr>
            <w:tcW w:w="648" w:type="dxa"/>
            <w:vMerge/>
          </w:tcPr>
          <w:p w:rsidR="008C48CC" w:rsidRDefault="008C48CC" w:rsidP="008C48CC">
            <w:pPr>
              <w:spacing w:after="0" w:line="240" w:lineRule="auto"/>
              <w:jc w:val="center"/>
              <w:rPr>
                <w:rFonts w:ascii="Times New Roman" w:hAnsi="Times New Roman"/>
                <w:sz w:val="24"/>
                <w:szCs w:val="24"/>
                <w:lang w:val="uk-UA"/>
              </w:rPr>
            </w:pPr>
          </w:p>
        </w:tc>
        <w:tc>
          <w:tcPr>
            <w:tcW w:w="1587" w:type="dxa"/>
            <w:vMerge/>
          </w:tcPr>
          <w:p w:rsidR="008C48CC" w:rsidRDefault="008C48CC" w:rsidP="008C48CC">
            <w:pPr>
              <w:spacing w:after="0" w:line="240" w:lineRule="auto"/>
              <w:rPr>
                <w:rFonts w:ascii="Times New Roman" w:hAnsi="Times New Roman"/>
                <w:color w:val="000000"/>
                <w:sz w:val="24"/>
                <w:szCs w:val="24"/>
                <w:lang w:val="uk-UA"/>
              </w:rPr>
            </w:pPr>
          </w:p>
        </w:tc>
        <w:tc>
          <w:tcPr>
            <w:tcW w:w="1559"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992" w:type="dxa"/>
            <w:vMerge/>
          </w:tcPr>
          <w:p w:rsidR="008C48CC" w:rsidRPr="005C516C" w:rsidRDefault="008C48CC" w:rsidP="008C48CC">
            <w:pPr>
              <w:rPr>
                <w:lang w:val="uk-UA"/>
              </w:rPr>
            </w:pPr>
          </w:p>
        </w:tc>
        <w:tc>
          <w:tcPr>
            <w:tcW w:w="1418"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1417" w:type="dxa"/>
          </w:tcPr>
          <w:p w:rsidR="008C48CC" w:rsidRDefault="008C48CC" w:rsidP="008C48C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8C48CC" w:rsidRPr="0066002A" w:rsidRDefault="008C48CC" w:rsidP="008C48CC">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w:t>
            </w:r>
          </w:p>
        </w:tc>
        <w:tc>
          <w:tcPr>
            <w:tcW w:w="851" w:type="dxa"/>
          </w:tcPr>
          <w:p w:rsidR="008C48CC" w:rsidRPr="0066002A" w:rsidRDefault="008C48CC" w:rsidP="008C48CC">
            <w:pPr>
              <w:spacing w:after="0" w:line="240" w:lineRule="auto"/>
              <w:jc w:val="center"/>
              <w:rPr>
                <w:rFonts w:ascii="Times New Roman" w:hAnsi="Times New Roman" w:cs="Times New Roman"/>
                <w:color w:val="000000"/>
                <w:lang w:val="uk-UA"/>
              </w:rPr>
            </w:pPr>
          </w:p>
        </w:tc>
        <w:tc>
          <w:tcPr>
            <w:tcW w:w="850" w:type="dxa"/>
          </w:tcPr>
          <w:p w:rsidR="008C48CC" w:rsidRPr="0066002A" w:rsidRDefault="008C48CC" w:rsidP="008C48CC">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1" w:type="dxa"/>
          </w:tcPr>
          <w:p w:rsidR="008C48CC" w:rsidRPr="0066002A" w:rsidRDefault="008C48CC" w:rsidP="008C48CC">
            <w:pPr>
              <w:spacing w:after="0" w:line="240" w:lineRule="auto"/>
              <w:jc w:val="center"/>
              <w:rPr>
                <w:rFonts w:ascii="Times New Roman" w:hAnsi="Times New Roman"/>
                <w:sz w:val="24"/>
                <w:szCs w:val="24"/>
                <w:lang w:val="uk-UA"/>
              </w:rPr>
            </w:pPr>
          </w:p>
        </w:tc>
        <w:tc>
          <w:tcPr>
            <w:tcW w:w="850" w:type="dxa"/>
          </w:tcPr>
          <w:p w:rsidR="008C48CC" w:rsidRPr="0066002A" w:rsidRDefault="008C48CC" w:rsidP="008C48CC">
            <w:pPr>
              <w:spacing w:after="0" w:line="240" w:lineRule="auto"/>
              <w:jc w:val="center"/>
              <w:rPr>
                <w:rFonts w:ascii="Times New Roman" w:hAnsi="Times New Roman"/>
                <w:sz w:val="24"/>
                <w:szCs w:val="24"/>
                <w:lang w:val="uk-UA"/>
              </w:rPr>
            </w:pPr>
          </w:p>
        </w:tc>
        <w:tc>
          <w:tcPr>
            <w:tcW w:w="851" w:type="dxa"/>
          </w:tcPr>
          <w:p w:rsidR="008C48CC" w:rsidRPr="0066002A" w:rsidRDefault="008C48CC" w:rsidP="008C48CC">
            <w:pPr>
              <w:spacing w:after="0" w:line="240" w:lineRule="auto"/>
              <w:jc w:val="center"/>
              <w:rPr>
                <w:rFonts w:ascii="Times New Roman" w:hAnsi="Times New Roman"/>
                <w:sz w:val="24"/>
                <w:szCs w:val="24"/>
                <w:lang w:val="uk-UA"/>
              </w:rPr>
            </w:pPr>
          </w:p>
        </w:tc>
        <w:tc>
          <w:tcPr>
            <w:tcW w:w="850" w:type="dxa"/>
          </w:tcPr>
          <w:p w:rsidR="008C48CC" w:rsidRPr="0066002A" w:rsidRDefault="008C48CC" w:rsidP="008C48CC">
            <w:pPr>
              <w:spacing w:after="0" w:line="240" w:lineRule="auto"/>
              <w:jc w:val="center"/>
              <w:rPr>
                <w:rFonts w:ascii="Times New Roman" w:hAnsi="Times New Roman"/>
                <w:sz w:val="24"/>
                <w:szCs w:val="24"/>
                <w:lang w:val="uk-UA"/>
              </w:rPr>
            </w:pPr>
          </w:p>
        </w:tc>
        <w:tc>
          <w:tcPr>
            <w:tcW w:w="1701" w:type="dxa"/>
            <w:vMerge/>
          </w:tcPr>
          <w:p w:rsidR="008C48CC" w:rsidRPr="009E28FB" w:rsidRDefault="008C48CC" w:rsidP="008C48CC">
            <w:pPr>
              <w:spacing w:after="0" w:line="240" w:lineRule="auto"/>
              <w:rPr>
                <w:rFonts w:ascii="Times New Roman" w:hAnsi="Times New Roman"/>
                <w:sz w:val="24"/>
                <w:szCs w:val="24"/>
                <w:highlight w:val="yellow"/>
                <w:lang w:val="uk-UA"/>
              </w:rPr>
            </w:pPr>
          </w:p>
        </w:tc>
      </w:tr>
      <w:tr w:rsidR="008C48CC" w:rsidRPr="00AA3510" w:rsidTr="009D2D58">
        <w:tc>
          <w:tcPr>
            <w:tcW w:w="648" w:type="dxa"/>
            <w:vMerge/>
          </w:tcPr>
          <w:p w:rsidR="008C48CC" w:rsidRDefault="008C48CC" w:rsidP="008C48CC">
            <w:pPr>
              <w:spacing w:after="0" w:line="240" w:lineRule="auto"/>
              <w:jc w:val="center"/>
              <w:rPr>
                <w:rFonts w:ascii="Times New Roman" w:hAnsi="Times New Roman"/>
                <w:sz w:val="24"/>
                <w:szCs w:val="24"/>
                <w:lang w:val="uk-UA"/>
              </w:rPr>
            </w:pPr>
          </w:p>
        </w:tc>
        <w:tc>
          <w:tcPr>
            <w:tcW w:w="1587" w:type="dxa"/>
            <w:vMerge/>
          </w:tcPr>
          <w:p w:rsidR="008C48CC" w:rsidRDefault="008C48CC" w:rsidP="008C48CC">
            <w:pPr>
              <w:spacing w:after="0" w:line="240" w:lineRule="auto"/>
              <w:rPr>
                <w:rFonts w:ascii="Times New Roman" w:hAnsi="Times New Roman"/>
                <w:color w:val="000000"/>
                <w:sz w:val="24"/>
                <w:szCs w:val="24"/>
                <w:lang w:val="uk-UA"/>
              </w:rPr>
            </w:pPr>
          </w:p>
        </w:tc>
        <w:tc>
          <w:tcPr>
            <w:tcW w:w="1559"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992" w:type="dxa"/>
            <w:vMerge/>
          </w:tcPr>
          <w:p w:rsidR="008C48CC" w:rsidRPr="005C516C" w:rsidRDefault="008C48CC" w:rsidP="008C48CC">
            <w:pPr>
              <w:rPr>
                <w:lang w:val="uk-UA"/>
              </w:rPr>
            </w:pPr>
          </w:p>
        </w:tc>
        <w:tc>
          <w:tcPr>
            <w:tcW w:w="1418"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1417" w:type="dxa"/>
          </w:tcPr>
          <w:p w:rsidR="008C48CC" w:rsidRDefault="008C48CC" w:rsidP="008C48C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8C48CC" w:rsidRPr="0066002A" w:rsidRDefault="008C48CC" w:rsidP="008C48CC">
            <w:pPr>
              <w:spacing w:after="0" w:line="240" w:lineRule="auto"/>
              <w:jc w:val="center"/>
              <w:rPr>
                <w:rFonts w:ascii="Times New Roman" w:hAnsi="Times New Roman" w:cs="Times New Roman"/>
                <w:color w:val="000000"/>
                <w:sz w:val="24"/>
                <w:szCs w:val="24"/>
                <w:lang w:val="uk-UA"/>
              </w:rPr>
            </w:pPr>
          </w:p>
        </w:tc>
        <w:tc>
          <w:tcPr>
            <w:tcW w:w="851" w:type="dxa"/>
          </w:tcPr>
          <w:p w:rsidR="008C48CC" w:rsidRPr="0066002A" w:rsidRDefault="008C48CC" w:rsidP="008C48CC">
            <w:pPr>
              <w:spacing w:after="0" w:line="240" w:lineRule="auto"/>
              <w:jc w:val="center"/>
              <w:rPr>
                <w:rFonts w:ascii="Times New Roman" w:hAnsi="Times New Roman" w:cs="Times New Roman"/>
                <w:color w:val="000000"/>
                <w:lang w:val="uk-UA"/>
              </w:rPr>
            </w:pPr>
          </w:p>
        </w:tc>
        <w:tc>
          <w:tcPr>
            <w:tcW w:w="850" w:type="dxa"/>
          </w:tcPr>
          <w:p w:rsidR="008C48CC" w:rsidRPr="0066002A" w:rsidRDefault="008C48CC" w:rsidP="008C48CC">
            <w:pPr>
              <w:spacing w:after="0" w:line="240" w:lineRule="auto"/>
              <w:jc w:val="center"/>
              <w:rPr>
                <w:rFonts w:ascii="Times New Roman" w:hAnsi="Times New Roman"/>
                <w:lang w:val="uk-UA"/>
              </w:rPr>
            </w:pPr>
          </w:p>
        </w:tc>
        <w:tc>
          <w:tcPr>
            <w:tcW w:w="851" w:type="dxa"/>
          </w:tcPr>
          <w:p w:rsidR="008C48CC" w:rsidRPr="0066002A" w:rsidRDefault="008C48CC" w:rsidP="008C48CC">
            <w:pPr>
              <w:spacing w:after="0" w:line="240" w:lineRule="auto"/>
              <w:jc w:val="center"/>
              <w:rPr>
                <w:rFonts w:ascii="Times New Roman" w:hAnsi="Times New Roman"/>
                <w:lang w:val="uk-UA"/>
              </w:rPr>
            </w:pPr>
          </w:p>
        </w:tc>
        <w:tc>
          <w:tcPr>
            <w:tcW w:w="850" w:type="dxa"/>
          </w:tcPr>
          <w:p w:rsidR="008C48CC" w:rsidRPr="0066002A" w:rsidRDefault="008C48CC" w:rsidP="008C48CC">
            <w:pPr>
              <w:spacing w:after="0" w:line="240" w:lineRule="auto"/>
              <w:jc w:val="center"/>
              <w:rPr>
                <w:rFonts w:ascii="Times New Roman" w:hAnsi="Times New Roman"/>
                <w:lang w:val="uk-UA"/>
              </w:rPr>
            </w:pPr>
          </w:p>
        </w:tc>
        <w:tc>
          <w:tcPr>
            <w:tcW w:w="851" w:type="dxa"/>
          </w:tcPr>
          <w:p w:rsidR="008C48CC" w:rsidRPr="0066002A" w:rsidRDefault="008C48CC" w:rsidP="008C48CC">
            <w:pPr>
              <w:spacing w:after="0" w:line="240" w:lineRule="auto"/>
              <w:jc w:val="center"/>
              <w:rPr>
                <w:rFonts w:ascii="Times New Roman" w:hAnsi="Times New Roman"/>
                <w:lang w:val="uk-UA"/>
              </w:rPr>
            </w:pPr>
          </w:p>
        </w:tc>
        <w:tc>
          <w:tcPr>
            <w:tcW w:w="850" w:type="dxa"/>
          </w:tcPr>
          <w:p w:rsidR="008C48CC" w:rsidRPr="0066002A" w:rsidRDefault="008C48CC" w:rsidP="008C48CC">
            <w:pPr>
              <w:spacing w:after="0" w:line="240" w:lineRule="auto"/>
              <w:jc w:val="center"/>
              <w:rPr>
                <w:rFonts w:ascii="Times New Roman" w:hAnsi="Times New Roman"/>
                <w:lang w:val="uk-UA"/>
              </w:rPr>
            </w:pPr>
          </w:p>
        </w:tc>
        <w:tc>
          <w:tcPr>
            <w:tcW w:w="1701" w:type="dxa"/>
            <w:vMerge/>
          </w:tcPr>
          <w:p w:rsidR="008C48CC" w:rsidRPr="009E28FB" w:rsidRDefault="008C48CC" w:rsidP="008C48CC">
            <w:pPr>
              <w:spacing w:after="0" w:line="240" w:lineRule="auto"/>
              <w:rPr>
                <w:rFonts w:ascii="Times New Roman" w:hAnsi="Times New Roman"/>
                <w:sz w:val="24"/>
                <w:szCs w:val="24"/>
                <w:highlight w:val="yellow"/>
                <w:lang w:val="uk-UA"/>
              </w:rPr>
            </w:pPr>
          </w:p>
        </w:tc>
      </w:tr>
      <w:tr w:rsidR="008C48CC" w:rsidRPr="00AA3510" w:rsidTr="009D2D58">
        <w:tc>
          <w:tcPr>
            <w:tcW w:w="648" w:type="dxa"/>
            <w:vMerge/>
          </w:tcPr>
          <w:p w:rsidR="008C48CC" w:rsidRDefault="008C48CC" w:rsidP="008C48CC">
            <w:pPr>
              <w:spacing w:after="0" w:line="240" w:lineRule="auto"/>
              <w:jc w:val="center"/>
              <w:rPr>
                <w:rFonts w:ascii="Times New Roman" w:hAnsi="Times New Roman"/>
                <w:sz w:val="24"/>
                <w:szCs w:val="24"/>
                <w:lang w:val="uk-UA"/>
              </w:rPr>
            </w:pPr>
          </w:p>
        </w:tc>
        <w:tc>
          <w:tcPr>
            <w:tcW w:w="1587" w:type="dxa"/>
            <w:vMerge/>
          </w:tcPr>
          <w:p w:rsidR="008C48CC" w:rsidRDefault="008C48CC" w:rsidP="008C48CC">
            <w:pPr>
              <w:spacing w:after="0" w:line="240" w:lineRule="auto"/>
              <w:rPr>
                <w:rFonts w:ascii="Times New Roman" w:hAnsi="Times New Roman"/>
                <w:color w:val="000000"/>
                <w:sz w:val="24"/>
                <w:szCs w:val="24"/>
                <w:lang w:val="uk-UA"/>
              </w:rPr>
            </w:pPr>
          </w:p>
        </w:tc>
        <w:tc>
          <w:tcPr>
            <w:tcW w:w="1559"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992" w:type="dxa"/>
            <w:vMerge/>
          </w:tcPr>
          <w:p w:rsidR="008C48CC" w:rsidRPr="005C516C" w:rsidRDefault="008C48CC" w:rsidP="008C48CC">
            <w:pPr>
              <w:rPr>
                <w:lang w:val="uk-UA"/>
              </w:rPr>
            </w:pPr>
          </w:p>
        </w:tc>
        <w:tc>
          <w:tcPr>
            <w:tcW w:w="1418" w:type="dxa"/>
            <w:vMerge/>
          </w:tcPr>
          <w:p w:rsidR="008C48CC" w:rsidRPr="005C516C" w:rsidRDefault="008C48CC" w:rsidP="008C48CC">
            <w:pPr>
              <w:spacing w:after="0" w:line="240" w:lineRule="auto"/>
              <w:rPr>
                <w:rFonts w:ascii="Times New Roman" w:hAnsi="Times New Roman" w:cs="Times New Roman"/>
                <w:color w:val="000000"/>
                <w:sz w:val="24"/>
                <w:szCs w:val="24"/>
                <w:lang w:val="uk-UA"/>
              </w:rPr>
            </w:pPr>
          </w:p>
        </w:tc>
        <w:tc>
          <w:tcPr>
            <w:tcW w:w="1417" w:type="dxa"/>
          </w:tcPr>
          <w:p w:rsidR="008C48CC" w:rsidRDefault="008C48CC" w:rsidP="008C48C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8C48CC" w:rsidRPr="008C48CC" w:rsidRDefault="008C48CC" w:rsidP="008C48CC">
            <w:pPr>
              <w:spacing w:after="0" w:line="240" w:lineRule="auto"/>
              <w:jc w:val="center"/>
              <w:rPr>
                <w:rFonts w:ascii="Times New Roman" w:hAnsi="Times New Roman" w:cs="Times New Roman"/>
                <w:color w:val="000000"/>
                <w:sz w:val="24"/>
                <w:szCs w:val="24"/>
                <w:lang w:val="uk-UA"/>
              </w:rPr>
            </w:pPr>
            <w:r w:rsidRPr="008C48CC">
              <w:rPr>
                <w:rFonts w:ascii="Times New Roman" w:hAnsi="Times New Roman" w:cs="Times New Roman"/>
                <w:color w:val="000000"/>
                <w:sz w:val="24"/>
                <w:szCs w:val="24"/>
                <w:lang w:val="uk-UA"/>
              </w:rPr>
              <w:t>300,0</w:t>
            </w:r>
          </w:p>
        </w:tc>
        <w:tc>
          <w:tcPr>
            <w:tcW w:w="851" w:type="dxa"/>
          </w:tcPr>
          <w:p w:rsidR="008C48CC" w:rsidRPr="008C48CC" w:rsidRDefault="008C48CC" w:rsidP="008C48CC">
            <w:pPr>
              <w:spacing w:after="0" w:line="240" w:lineRule="auto"/>
              <w:jc w:val="center"/>
              <w:rPr>
                <w:rFonts w:ascii="Times New Roman" w:hAnsi="Times New Roman" w:cs="Times New Roman"/>
                <w:color w:val="000000"/>
                <w:sz w:val="24"/>
                <w:szCs w:val="24"/>
                <w:lang w:val="uk-UA"/>
              </w:rPr>
            </w:pPr>
          </w:p>
        </w:tc>
        <w:tc>
          <w:tcPr>
            <w:tcW w:w="850" w:type="dxa"/>
          </w:tcPr>
          <w:p w:rsidR="008C48CC" w:rsidRPr="008C48CC" w:rsidRDefault="008C48CC" w:rsidP="008C48CC">
            <w:pPr>
              <w:spacing w:after="0" w:line="240" w:lineRule="auto"/>
              <w:jc w:val="center"/>
              <w:rPr>
                <w:rFonts w:ascii="Times New Roman" w:hAnsi="Times New Roman"/>
                <w:sz w:val="24"/>
                <w:szCs w:val="24"/>
                <w:lang w:val="uk-UA"/>
              </w:rPr>
            </w:pPr>
            <w:r w:rsidRPr="008C48CC">
              <w:rPr>
                <w:rFonts w:ascii="Times New Roman" w:hAnsi="Times New Roman"/>
                <w:sz w:val="24"/>
                <w:szCs w:val="24"/>
                <w:lang w:val="uk-UA"/>
              </w:rPr>
              <w:t>300,0</w:t>
            </w:r>
          </w:p>
        </w:tc>
        <w:tc>
          <w:tcPr>
            <w:tcW w:w="851" w:type="dxa"/>
          </w:tcPr>
          <w:p w:rsidR="008C48CC" w:rsidRPr="0066002A" w:rsidRDefault="008C48CC" w:rsidP="008C48CC">
            <w:pPr>
              <w:spacing w:after="0" w:line="240" w:lineRule="auto"/>
              <w:jc w:val="center"/>
              <w:rPr>
                <w:rFonts w:ascii="Times New Roman" w:hAnsi="Times New Roman"/>
                <w:lang w:val="uk-UA"/>
              </w:rPr>
            </w:pPr>
          </w:p>
        </w:tc>
        <w:tc>
          <w:tcPr>
            <w:tcW w:w="850" w:type="dxa"/>
          </w:tcPr>
          <w:p w:rsidR="008C48CC" w:rsidRPr="0066002A" w:rsidRDefault="008C48CC" w:rsidP="008C48CC">
            <w:pPr>
              <w:spacing w:after="0" w:line="240" w:lineRule="auto"/>
              <w:jc w:val="center"/>
              <w:rPr>
                <w:rFonts w:ascii="Times New Roman" w:hAnsi="Times New Roman"/>
                <w:lang w:val="uk-UA"/>
              </w:rPr>
            </w:pPr>
          </w:p>
        </w:tc>
        <w:tc>
          <w:tcPr>
            <w:tcW w:w="851" w:type="dxa"/>
          </w:tcPr>
          <w:p w:rsidR="008C48CC" w:rsidRPr="0066002A" w:rsidRDefault="008C48CC" w:rsidP="008C48CC">
            <w:pPr>
              <w:spacing w:after="0" w:line="240" w:lineRule="auto"/>
              <w:jc w:val="center"/>
              <w:rPr>
                <w:rFonts w:ascii="Times New Roman" w:hAnsi="Times New Roman"/>
                <w:lang w:val="uk-UA"/>
              </w:rPr>
            </w:pPr>
          </w:p>
        </w:tc>
        <w:tc>
          <w:tcPr>
            <w:tcW w:w="850" w:type="dxa"/>
          </w:tcPr>
          <w:p w:rsidR="008C48CC" w:rsidRPr="0066002A" w:rsidRDefault="008C48CC" w:rsidP="008C48CC">
            <w:pPr>
              <w:spacing w:after="0" w:line="240" w:lineRule="auto"/>
              <w:jc w:val="center"/>
              <w:rPr>
                <w:rFonts w:ascii="Times New Roman" w:hAnsi="Times New Roman"/>
                <w:lang w:val="uk-UA"/>
              </w:rPr>
            </w:pPr>
          </w:p>
        </w:tc>
        <w:tc>
          <w:tcPr>
            <w:tcW w:w="1701" w:type="dxa"/>
            <w:vMerge/>
          </w:tcPr>
          <w:p w:rsidR="008C48CC" w:rsidRPr="009E28FB" w:rsidRDefault="008C48CC" w:rsidP="008C48CC">
            <w:pPr>
              <w:spacing w:after="0" w:line="240" w:lineRule="auto"/>
              <w:rPr>
                <w:rFonts w:ascii="Times New Roman" w:hAnsi="Times New Roman"/>
                <w:sz w:val="24"/>
                <w:szCs w:val="24"/>
                <w:highlight w:val="yellow"/>
                <w:lang w:val="uk-UA"/>
              </w:rPr>
            </w:pPr>
          </w:p>
        </w:tc>
      </w:tr>
      <w:tr w:rsidR="007C14B3" w:rsidRPr="00AA3510" w:rsidTr="009D2D58">
        <w:tc>
          <w:tcPr>
            <w:tcW w:w="648" w:type="dxa"/>
            <w:vMerge/>
          </w:tcPr>
          <w:p w:rsidR="007C14B3" w:rsidRDefault="007C14B3" w:rsidP="007C14B3">
            <w:pPr>
              <w:spacing w:after="0" w:line="240" w:lineRule="auto"/>
              <w:jc w:val="center"/>
              <w:rPr>
                <w:rFonts w:ascii="Times New Roman" w:hAnsi="Times New Roman"/>
                <w:sz w:val="24"/>
                <w:szCs w:val="24"/>
                <w:lang w:val="uk-UA"/>
              </w:rPr>
            </w:pPr>
          </w:p>
        </w:tc>
        <w:tc>
          <w:tcPr>
            <w:tcW w:w="1587" w:type="dxa"/>
            <w:vMerge/>
          </w:tcPr>
          <w:p w:rsidR="007C14B3" w:rsidRDefault="007C14B3" w:rsidP="007C14B3">
            <w:pPr>
              <w:spacing w:after="0" w:line="240" w:lineRule="auto"/>
              <w:rPr>
                <w:rFonts w:ascii="Times New Roman" w:hAnsi="Times New Roman"/>
                <w:color w:val="000000"/>
                <w:sz w:val="24"/>
                <w:szCs w:val="24"/>
                <w:lang w:val="uk-UA"/>
              </w:rPr>
            </w:pPr>
          </w:p>
        </w:tc>
        <w:tc>
          <w:tcPr>
            <w:tcW w:w="1559" w:type="dxa"/>
            <w:vMerge w:val="restart"/>
          </w:tcPr>
          <w:p w:rsidR="007C14B3" w:rsidRDefault="007C14B3" w:rsidP="007C14B3">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2.27. </w:t>
            </w:r>
            <w:r w:rsidRPr="00B64E5A">
              <w:rPr>
                <w:rFonts w:ascii="Times New Roman" w:hAnsi="Times New Roman"/>
                <w:sz w:val="24"/>
                <w:szCs w:val="24"/>
                <w:lang w:val="uk-UA"/>
              </w:rPr>
              <w:t>Ремонт фасаду з заміною вхідних дверей</w:t>
            </w:r>
            <w:r>
              <w:rPr>
                <w:rFonts w:ascii="Times New Roman" w:hAnsi="Times New Roman"/>
                <w:sz w:val="24"/>
                <w:szCs w:val="24"/>
                <w:lang w:val="uk-UA"/>
              </w:rPr>
              <w:t xml:space="preserve"> АЗПСМ «Фрегат-1» (вул. Корабельна, 29)</w:t>
            </w:r>
          </w:p>
        </w:tc>
        <w:tc>
          <w:tcPr>
            <w:tcW w:w="992" w:type="dxa"/>
            <w:vMerge w:val="restart"/>
          </w:tcPr>
          <w:p w:rsidR="007C14B3" w:rsidRPr="005C516C" w:rsidRDefault="007C14B3" w:rsidP="007C14B3">
            <w:pPr>
              <w:rPr>
                <w:lang w:val="uk-UA"/>
              </w:rPr>
            </w:pPr>
            <w:r>
              <w:rPr>
                <w:rFonts w:ascii="Times New Roman" w:hAnsi="Times New Roman" w:cs="Times New Roman"/>
                <w:sz w:val="24"/>
                <w:szCs w:val="24"/>
                <w:lang w:val="uk-UA"/>
              </w:rPr>
              <w:t>2027 рік</w:t>
            </w:r>
          </w:p>
        </w:tc>
        <w:tc>
          <w:tcPr>
            <w:tcW w:w="1418" w:type="dxa"/>
            <w:vMerge w:val="restart"/>
          </w:tcPr>
          <w:p w:rsidR="007C14B3" w:rsidRPr="005C516C" w:rsidRDefault="007C14B3" w:rsidP="007C14B3">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КП «Перво-майський міський центр первинної медико-санітарної допомоги»</w:t>
            </w:r>
          </w:p>
        </w:tc>
        <w:tc>
          <w:tcPr>
            <w:tcW w:w="1417" w:type="dxa"/>
          </w:tcPr>
          <w:p w:rsidR="007C14B3" w:rsidRPr="00F66986" w:rsidRDefault="007C14B3" w:rsidP="007C14B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7C14B3" w:rsidRPr="005C516C" w:rsidRDefault="007C14B3" w:rsidP="007C14B3">
            <w:pPr>
              <w:spacing w:after="0" w:line="240" w:lineRule="auto"/>
              <w:rPr>
                <w:rFonts w:ascii="Times New Roman" w:hAnsi="Times New Roman" w:cs="Times New Roman"/>
                <w:color w:val="000000"/>
                <w:sz w:val="24"/>
                <w:szCs w:val="24"/>
                <w:lang w:val="uk-UA"/>
              </w:rPr>
            </w:pPr>
          </w:p>
        </w:tc>
        <w:tc>
          <w:tcPr>
            <w:tcW w:w="851" w:type="dxa"/>
          </w:tcPr>
          <w:p w:rsidR="007C14B3" w:rsidRPr="005C516C" w:rsidRDefault="007C14B3" w:rsidP="007C14B3">
            <w:pPr>
              <w:spacing w:after="0" w:line="240" w:lineRule="auto"/>
              <w:rPr>
                <w:rFonts w:ascii="Times New Roman" w:hAnsi="Times New Roman"/>
                <w:sz w:val="24"/>
                <w:szCs w:val="24"/>
                <w:lang w:val="uk-UA"/>
              </w:rPr>
            </w:pPr>
          </w:p>
        </w:tc>
        <w:tc>
          <w:tcPr>
            <w:tcW w:w="850" w:type="dxa"/>
          </w:tcPr>
          <w:p w:rsidR="007C14B3" w:rsidRPr="005C516C" w:rsidRDefault="007C14B3" w:rsidP="007C14B3">
            <w:pPr>
              <w:spacing w:after="0" w:line="240" w:lineRule="auto"/>
              <w:rPr>
                <w:rFonts w:ascii="Times New Roman" w:hAnsi="Times New Roman"/>
                <w:sz w:val="24"/>
                <w:szCs w:val="24"/>
                <w:lang w:val="uk-UA"/>
              </w:rPr>
            </w:pPr>
          </w:p>
        </w:tc>
        <w:tc>
          <w:tcPr>
            <w:tcW w:w="851"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850"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851"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850"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1701" w:type="dxa"/>
            <w:vMerge w:val="restart"/>
          </w:tcPr>
          <w:p w:rsidR="007C14B3" w:rsidRPr="007C14B3" w:rsidRDefault="007C14B3" w:rsidP="007C14B3">
            <w:pPr>
              <w:spacing w:after="0" w:line="240" w:lineRule="auto"/>
              <w:jc w:val="both"/>
              <w:rPr>
                <w:rFonts w:ascii="Times New Roman" w:eastAsia="Times New Roman" w:hAnsi="Times New Roman" w:cs="Times New Roman"/>
                <w:sz w:val="24"/>
                <w:szCs w:val="24"/>
                <w:lang w:val="uk-UA"/>
              </w:rPr>
            </w:pPr>
            <w:r w:rsidRPr="00B64E5A">
              <w:rPr>
                <w:rFonts w:ascii="Times New Roman" w:hAnsi="Times New Roman"/>
                <w:sz w:val="24"/>
                <w:szCs w:val="24"/>
                <w:lang w:val="uk-UA"/>
              </w:rPr>
              <w:t>Зменшен</w:t>
            </w:r>
            <w:r w:rsidR="007D7964">
              <w:rPr>
                <w:rFonts w:ascii="Times New Roman" w:hAnsi="Times New Roman"/>
                <w:sz w:val="24"/>
                <w:szCs w:val="24"/>
                <w:lang w:val="uk-UA"/>
              </w:rPr>
              <w:t>о</w:t>
            </w:r>
            <w:r w:rsidRPr="00B64E5A">
              <w:rPr>
                <w:rFonts w:ascii="Times New Roman" w:hAnsi="Times New Roman"/>
                <w:sz w:val="24"/>
                <w:szCs w:val="24"/>
                <w:lang w:val="uk-UA"/>
              </w:rPr>
              <w:t xml:space="preserve"> витрат</w:t>
            </w:r>
            <w:r w:rsidR="007D7964">
              <w:rPr>
                <w:rFonts w:ascii="Times New Roman" w:hAnsi="Times New Roman"/>
                <w:sz w:val="24"/>
                <w:szCs w:val="24"/>
                <w:lang w:val="uk-UA"/>
              </w:rPr>
              <w:t>и</w:t>
            </w:r>
            <w:r w:rsidRPr="00B64E5A">
              <w:rPr>
                <w:rFonts w:ascii="Times New Roman" w:hAnsi="Times New Roman"/>
                <w:sz w:val="24"/>
                <w:szCs w:val="24"/>
                <w:lang w:val="uk-UA"/>
              </w:rPr>
              <w:t xml:space="preserve"> на комунальні послуги</w:t>
            </w:r>
            <w:r>
              <w:rPr>
                <w:rFonts w:ascii="Times New Roman" w:hAnsi="Times New Roman"/>
                <w:sz w:val="24"/>
                <w:szCs w:val="24"/>
                <w:lang w:val="uk-UA"/>
              </w:rPr>
              <w:t>.</w:t>
            </w:r>
            <w:r w:rsidRPr="00B17BDA">
              <w:rPr>
                <w:rFonts w:ascii="Times New Roman" w:eastAsia="Times New Roman" w:hAnsi="Times New Roman" w:cs="Times New Roman"/>
                <w:sz w:val="24"/>
                <w:szCs w:val="24"/>
                <w:lang w:val="uk-UA"/>
              </w:rPr>
              <w:t xml:space="preserve"> Рівень </w:t>
            </w:r>
            <w:r w:rsidRPr="007C14B3">
              <w:rPr>
                <w:rFonts w:ascii="Times New Roman" w:eastAsia="Times New Roman" w:hAnsi="Times New Roman" w:cs="Times New Roman"/>
                <w:sz w:val="24"/>
                <w:szCs w:val="24"/>
                <w:lang w:val="uk-UA"/>
              </w:rPr>
              <w:t xml:space="preserve">задоволеності 24 000 осіб </w:t>
            </w:r>
          </w:p>
          <w:p w:rsidR="007C14B3" w:rsidRPr="007C14B3" w:rsidRDefault="007C14B3" w:rsidP="007C14B3">
            <w:pPr>
              <w:pStyle w:val="ac"/>
              <w:spacing w:after="0"/>
              <w:rPr>
                <w:lang w:val="uk-UA"/>
              </w:rPr>
            </w:pPr>
            <w:r w:rsidRPr="007C14B3">
              <w:rPr>
                <w:lang w:val="uk-UA"/>
              </w:rPr>
              <w:t>Скорочен</w:t>
            </w:r>
            <w:r w:rsidR="007D7964">
              <w:rPr>
                <w:lang w:val="uk-UA"/>
              </w:rPr>
              <w:t>о</w:t>
            </w:r>
            <w:r w:rsidRPr="007C14B3">
              <w:rPr>
                <w:lang w:val="uk-UA"/>
              </w:rPr>
              <w:t xml:space="preserve"> споживання енерго-ресурсів: 11,7 МВт*год/рік</w:t>
            </w:r>
          </w:p>
          <w:p w:rsidR="007C14B3" w:rsidRPr="009E28FB" w:rsidRDefault="007C14B3" w:rsidP="007C14B3">
            <w:pPr>
              <w:spacing w:after="0" w:line="240" w:lineRule="auto"/>
              <w:rPr>
                <w:rFonts w:ascii="Times New Roman" w:hAnsi="Times New Roman"/>
                <w:sz w:val="24"/>
                <w:szCs w:val="24"/>
                <w:highlight w:val="yellow"/>
                <w:lang w:val="uk-UA"/>
              </w:rPr>
            </w:pPr>
            <w:r w:rsidRPr="007C14B3">
              <w:rPr>
                <w:rFonts w:ascii="Times New Roman" w:hAnsi="Times New Roman" w:cs="Times New Roman"/>
                <w:sz w:val="24"/>
                <w:szCs w:val="24"/>
                <w:lang w:val="uk-UA"/>
              </w:rPr>
              <w:t>Зменшен</w:t>
            </w:r>
            <w:r w:rsidR="007D7964">
              <w:rPr>
                <w:rFonts w:ascii="Times New Roman" w:hAnsi="Times New Roman" w:cs="Times New Roman"/>
                <w:sz w:val="24"/>
                <w:szCs w:val="24"/>
                <w:lang w:val="uk-UA"/>
              </w:rPr>
              <w:t>о</w:t>
            </w:r>
            <w:r w:rsidRPr="007C14B3">
              <w:rPr>
                <w:rFonts w:ascii="Times New Roman" w:hAnsi="Times New Roman" w:cs="Times New Roman"/>
                <w:sz w:val="24"/>
                <w:szCs w:val="24"/>
                <w:lang w:val="uk-UA"/>
              </w:rPr>
              <w:t xml:space="preserve"> </w:t>
            </w:r>
            <w:r w:rsidRPr="007C14B3">
              <w:rPr>
                <w:rFonts w:ascii="Times New Roman" w:hAnsi="Times New Roman" w:cs="Times New Roman"/>
                <w:sz w:val="24"/>
                <w:szCs w:val="24"/>
                <w:lang w:val="uk-UA"/>
              </w:rPr>
              <w:lastRenderedPageBreak/>
              <w:t>викидів: 5,0 т СО</w:t>
            </w:r>
            <w:r w:rsidRPr="007C14B3">
              <w:rPr>
                <w:rFonts w:ascii="Times New Roman" w:hAnsi="Times New Roman" w:cs="Times New Roman"/>
                <w:sz w:val="24"/>
                <w:szCs w:val="24"/>
                <w:vertAlign w:val="superscript"/>
                <w:lang w:val="uk-UA"/>
              </w:rPr>
              <w:t>2</w:t>
            </w:r>
            <w:r w:rsidRPr="007C14B3">
              <w:rPr>
                <w:rFonts w:ascii="Times New Roman" w:hAnsi="Times New Roman" w:cs="Times New Roman"/>
                <w:sz w:val="24"/>
                <w:szCs w:val="24"/>
                <w:lang w:val="uk-UA"/>
              </w:rPr>
              <w:t xml:space="preserve"> /рік</w:t>
            </w:r>
          </w:p>
        </w:tc>
      </w:tr>
      <w:tr w:rsidR="007C14B3" w:rsidRPr="00AA3510" w:rsidTr="009D2D58">
        <w:tc>
          <w:tcPr>
            <w:tcW w:w="648" w:type="dxa"/>
            <w:vMerge/>
          </w:tcPr>
          <w:p w:rsidR="007C14B3" w:rsidRDefault="007C14B3" w:rsidP="007C14B3">
            <w:pPr>
              <w:spacing w:after="0" w:line="240" w:lineRule="auto"/>
              <w:jc w:val="center"/>
              <w:rPr>
                <w:rFonts w:ascii="Times New Roman" w:hAnsi="Times New Roman"/>
                <w:sz w:val="24"/>
                <w:szCs w:val="24"/>
                <w:lang w:val="uk-UA"/>
              </w:rPr>
            </w:pPr>
          </w:p>
        </w:tc>
        <w:tc>
          <w:tcPr>
            <w:tcW w:w="1587" w:type="dxa"/>
            <w:vMerge/>
          </w:tcPr>
          <w:p w:rsidR="007C14B3" w:rsidRDefault="007C14B3" w:rsidP="007C14B3">
            <w:pPr>
              <w:spacing w:after="0" w:line="240" w:lineRule="auto"/>
              <w:rPr>
                <w:rFonts w:ascii="Times New Roman" w:hAnsi="Times New Roman"/>
                <w:color w:val="000000"/>
                <w:sz w:val="24"/>
                <w:szCs w:val="24"/>
                <w:lang w:val="uk-UA"/>
              </w:rPr>
            </w:pPr>
          </w:p>
        </w:tc>
        <w:tc>
          <w:tcPr>
            <w:tcW w:w="1559" w:type="dxa"/>
            <w:vMerge/>
          </w:tcPr>
          <w:p w:rsidR="007C14B3" w:rsidRDefault="007C14B3" w:rsidP="007C14B3">
            <w:pPr>
              <w:spacing w:after="0" w:line="240" w:lineRule="auto"/>
              <w:rPr>
                <w:rFonts w:ascii="Times New Roman" w:hAnsi="Times New Roman" w:cs="Times New Roman"/>
                <w:color w:val="000000"/>
                <w:sz w:val="24"/>
                <w:szCs w:val="24"/>
                <w:lang w:val="uk-UA"/>
              </w:rPr>
            </w:pPr>
          </w:p>
        </w:tc>
        <w:tc>
          <w:tcPr>
            <w:tcW w:w="992" w:type="dxa"/>
            <w:vMerge/>
          </w:tcPr>
          <w:p w:rsidR="007C14B3" w:rsidRDefault="007C14B3" w:rsidP="007C14B3">
            <w:pPr>
              <w:rPr>
                <w:rFonts w:ascii="Times New Roman" w:hAnsi="Times New Roman" w:cs="Times New Roman"/>
                <w:sz w:val="24"/>
                <w:szCs w:val="24"/>
                <w:lang w:val="uk-UA"/>
              </w:rPr>
            </w:pPr>
          </w:p>
        </w:tc>
        <w:tc>
          <w:tcPr>
            <w:tcW w:w="1418" w:type="dxa"/>
            <w:vMerge/>
          </w:tcPr>
          <w:p w:rsidR="007C14B3" w:rsidRDefault="007C14B3" w:rsidP="007C14B3">
            <w:pPr>
              <w:spacing w:after="0" w:line="240" w:lineRule="auto"/>
              <w:rPr>
                <w:rFonts w:ascii="Times New Roman" w:eastAsia="Times New Roman" w:hAnsi="Times New Roman" w:cs="Times New Roman"/>
                <w:sz w:val="24"/>
                <w:szCs w:val="24"/>
                <w:lang w:val="uk-UA"/>
              </w:rPr>
            </w:pPr>
          </w:p>
        </w:tc>
        <w:tc>
          <w:tcPr>
            <w:tcW w:w="1417" w:type="dxa"/>
          </w:tcPr>
          <w:p w:rsidR="007C14B3" w:rsidRDefault="007C14B3" w:rsidP="007C14B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7C14B3" w:rsidRPr="005C516C" w:rsidRDefault="007C14B3" w:rsidP="007C14B3">
            <w:pPr>
              <w:spacing w:after="0" w:line="240" w:lineRule="auto"/>
              <w:rPr>
                <w:rFonts w:ascii="Times New Roman" w:hAnsi="Times New Roman" w:cs="Times New Roman"/>
                <w:color w:val="000000"/>
                <w:sz w:val="24"/>
                <w:szCs w:val="24"/>
                <w:lang w:val="uk-UA"/>
              </w:rPr>
            </w:pPr>
          </w:p>
        </w:tc>
        <w:tc>
          <w:tcPr>
            <w:tcW w:w="851" w:type="dxa"/>
          </w:tcPr>
          <w:p w:rsidR="007C14B3" w:rsidRPr="005C516C" w:rsidRDefault="007C14B3" w:rsidP="007C14B3">
            <w:pPr>
              <w:spacing w:after="0" w:line="240" w:lineRule="auto"/>
              <w:rPr>
                <w:rFonts w:ascii="Times New Roman" w:hAnsi="Times New Roman"/>
                <w:sz w:val="24"/>
                <w:szCs w:val="24"/>
                <w:lang w:val="uk-UA"/>
              </w:rPr>
            </w:pPr>
          </w:p>
        </w:tc>
        <w:tc>
          <w:tcPr>
            <w:tcW w:w="850" w:type="dxa"/>
          </w:tcPr>
          <w:p w:rsidR="007C14B3" w:rsidRPr="005C516C" w:rsidRDefault="007C14B3" w:rsidP="007C14B3">
            <w:pPr>
              <w:spacing w:after="0" w:line="240" w:lineRule="auto"/>
              <w:rPr>
                <w:rFonts w:ascii="Times New Roman" w:hAnsi="Times New Roman"/>
                <w:sz w:val="24"/>
                <w:szCs w:val="24"/>
                <w:lang w:val="uk-UA"/>
              </w:rPr>
            </w:pPr>
          </w:p>
        </w:tc>
        <w:tc>
          <w:tcPr>
            <w:tcW w:w="851"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850"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851"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850" w:type="dxa"/>
          </w:tcPr>
          <w:p w:rsidR="007C14B3" w:rsidRPr="009E28FB" w:rsidRDefault="007C14B3" w:rsidP="007C14B3">
            <w:pPr>
              <w:spacing w:after="0" w:line="240" w:lineRule="auto"/>
              <w:rPr>
                <w:rFonts w:ascii="Times New Roman" w:hAnsi="Times New Roman"/>
                <w:sz w:val="24"/>
                <w:szCs w:val="24"/>
                <w:highlight w:val="yellow"/>
                <w:lang w:val="uk-UA"/>
              </w:rPr>
            </w:pPr>
          </w:p>
        </w:tc>
        <w:tc>
          <w:tcPr>
            <w:tcW w:w="1701" w:type="dxa"/>
            <w:vMerge/>
          </w:tcPr>
          <w:p w:rsidR="007C14B3" w:rsidRPr="009E28FB" w:rsidRDefault="007C14B3" w:rsidP="007C14B3">
            <w:pPr>
              <w:spacing w:after="0" w:line="240" w:lineRule="auto"/>
              <w:rPr>
                <w:rFonts w:ascii="Times New Roman" w:hAnsi="Times New Roman"/>
                <w:sz w:val="24"/>
                <w:szCs w:val="24"/>
                <w:highlight w:val="yellow"/>
                <w:lang w:val="uk-UA"/>
              </w:rPr>
            </w:pPr>
          </w:p>
        </w:tc>
      </w:tr>
      <w:tr w:rsidR="007C14B3" w:rsidRPr="00AA3510" w:rsidTr="009D2D58">
        <w:tc>
          <w:tcPr>
            <w:tcW w:w="648" w:type="dxa"/>
            <w:vMerge/>
          </w:tcPr>
          <w:p w:rsidR="007C14B3" w:rsidRDefault="007C14B3" w:rsidP="007C14B3">
            <w:pPr>
              <w:spacing w:after="0" w:line="240" w:lineRule="auto"/>
              <w:jc w:val="center"/>
              <w:rPr>
                <w:rFonts w:ascii="Times New Roman" w:hAnsi="Times New Roman"/>
                <w:sz w:val="24"/>
                <w:szCs w:val="24"/>
                <w:lang w:val="uk-UA"/>
              </w:rPr>
            </w:pPr>
          </w:p>
        </w:tc>
        <w:tc>
          <w:tcPr>
            <w:tcW w:w="1587" w:type="dxa"/>
            <w:vMerge/>
          </w:tcPr>
          <w:p w:rsidR="007C14B3" w:rsidRDefault="007C14B3" w:rsidP="007C14B3">
            <w:pPr>
              <w:spacing w:after="0" w:line="240" w:lineRule="auto"/>
              <w:rPr>
                <w:rFonts w:ascii="Times New Roman" w:hAnsi="Times New Roman"/>
                <w:color w:val="000000"/>
                <w:sz w:val="24"/>
                <w:szCs w:val="24"/>
                <w:lang w:val="uk-UA"/>
              </w:rPr>
            </w:pPr>
          </w:p>
        </w:tc>
        <w:tc>
          <w:tcPr>
            <w:tcW w:w="1559" w:type="dxa"/>
            <w:vMerge/>
          </w:tcPr>
          <w:p w:rsidR="007C14B3" w:rsidRDefault="007C14B3" w:rsidP="007C14B3">
            <w:pPr>
              <w:spacing w:after="0" w:line="240" w:lineRule="auto"/>
              <w:rPr>
                <w:rFonts w:ascii="Times New Roman" w:hAnsi="Times New Roman" w:cs="Times New Roman"/>
                <w:color w:val="000000"/>
                <w:sz w:val="24"/>
                <w:szCs w:val="24"/>
                <w:lang w:val="uk-UA"/>
              </w:rPr>
            </w:pPr>
          </w:p>
        </w:tc>
        <w:tc>
          <w:tcPr>
            <w:tcW w:w="992" w:type="dxa"/>
            <w:vMerge/>
          </w:tcPr>
          <w:p w:rsidR="007C14B3" w:rsidRDefault="007C14B3" w:rsidP="007C14B3">
            <w:pPr>
              <w:rPr>
                <w:rFonts w:ascii="Times New Roman" w:hAnsi="Times New Roman" w:cs="Times New Roman"/>
                <w:sz w:val="24"/>
                <w:szCs w:val="24"/>
                <w:lang w:val="uk-UA"/>
              </w:rPr>
            </w:pPr>
          </w:p>
        </w:tc>
        <w:tc>
          <w:tcPr>
            <w:tcW w:w="1418" w:type="dxa"/>
            <w:vMerge/>
          </w:tcPr>
          <w:p w:rsidR="007C14B3" w:rsidRDefault="007C14B3" w:rsidP="007C14B3">
            <w:pPr>
              <w:spacing w:after="0" w:line="240" w:lineRule="auto"/>
              <w:rPr>
                <w:rFonts w:ascii="Times New Roman" w:eastAsia="Times New Roman" w:hAnsi="Times New Roman" w:cs="Times New Roman"/>
                <w:sz w:val="24"/>
                <w:szCs w:val="24"/>
                <w:lang w:val="uk-UA"/>
              </w:rPr>
            </w:pPr>
          </w:p>
        </w:tc>
        <w:tc>
          <w:tcPr>
            <w:tcW w:w="1417" w:type="dxa"/>
          </w:tcPr>
          <w:p w:rsidR="007C14B3" w:rsidRDefault="007C14B3" w:rsidP="007C14B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7C14B3" w:rsidRPr="0066002A" w:rsidRDefault="007C14B3" w:rsidP="007C14B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1" w:type="dxa"/>
          </w:tcPr>
          <w:p w:rsidR="007C14B3" w:rsidRPr="0066002A" w:rsidRDefault="007C14B3" w:rsidP="007C14B3">
            <w:pPr>
              <w:spacing w:after="0" w:line="240" w:lineRule="auto"/>
              <w:jc w:val="center"/>
              <w:rPr>
                <w:rFonts w:ascii="Times New Roman" w:hAnsi="Times New Roman" w:cs="Times New Roman"/>
                <w:color w:val="000000"/>
                <w:lang w:val="uk-UA"/>
              </w:rPr>
            </w:pPr>
          </w:p>
        </w:tc>
        <w:tc>
          <w:tcPr>
            <w:tcW w:w="850" w:type="dxa"/>
          </w:tcPr>
          <w:p w:rsidR="007C14B3" w:rsidRPr="0066002A" w:rsidRDefault="007C14B3" w:rsidP="007C14B3">
            <w:pPr>
              <w:spacing w:after="0" w:line="240" w:lineRule="auto"/>
              <w:jc w:val="center"/>
              <w:rPr>
                <w:rFonts w:ascii="Times New Roman" w:hAnsi="Times New Roman"/>
                <w:sz w:val="24"/>
                <w:szCs w:val="24"/>
                <w:lang w:val="uk-UA"/>
              </w:rPr>
            </w:pPr>
          </w:p>
        </w:tc>
        <w:tc>
          <w:tcPr>
            <w:tcW w:w="851" w:type="dxa"/>
          </w:tcPr>
          <w:p w:rsidR="007C14B3" w:rsidRPr="0066002A" w:rsidRDefault="007C14B3" w:rsidP="007C14B3">
            <w:pPr>
              <w:spacing w:after="0" w:line="240" w:lineRule="auto"/>
              <w:jc w:val="center"/>
              <w:rPr>
                <w:rFonts w:ascii="Times New Roman" w:hAnsi="Times New Roman"/>
                <w:sz w:val="24"/>
                <w:szCs w:val="24"/>
                <w:lang w:val="uk-UA"/>
              </w:rPr>
            </w:pPr>
            <w:r>
              <w:rPr>
                <w:rFonts w:ascii="Times New Roman" w:hAnsi="Times New Roman"/>
                <w:sz w:val="24"/>
                <w:szCs w:val="24"/>
                <w:lang w:val="uk-UA"/>
              </w:rPr>
              <w:t>500,0</w:t>
            </w:r>
          </w:p>
        </w:tc>
        <w:tc>
          <w:tcPr>
            <w:tcW w:w="850" w:type="dxa"/>
          </w:tcPr>
          <w:p w:rsidR="007C14B3" w:rsidRPr="0066002A" w:rsidRDefault="007C14B3" w:rsidP="007C14B3">
            <w:pPr>
              <w:spacing w:after="0" w:line="240" w:lineRule="auto"/>
              <w:jc w:val="center"/>
              <w:rPr>
                <w:rFonts w:ascii="Times New Roman" w:hAnsi="Times New Roman"/>
                <w:sz w:val="24"/>
                <w:szCs w:val="24"/>
                <w:lang w:val="uk-UA"/>
              </w:rPr>
            </w:pPr>
          </w:p>
        </w:tc>
        <w:tc>
          <w:tcPr>
            <w:tcW w:w="851" w:type="dxa"/>
          </w:tcPr>
          <w:p w:rsidR="007C14B3" w:rsidRPr="0066002A" w:rsidRDefault="007C14B3" w:rsidP="007C14B3">
            <w:pPr>
              <w:spacing w:after="0" w:line="240" w:lineRule="auto"/>
              <w:jc w:val="center"/>
              <w:rPr>
                <w:rFonts w:ascii="Times New Roman" w:hAnsi="Times New Roman"/>
                <w:sz w:val="24"/>
                <w:szCs w:val="24"/>
                <w:lang w:val="uk-UA"/>
              </w:rPr>
            </w:pPr>
          </w:p>
        </w:tc>
        <w:tc>
          <w:tcPr>
            <w:tcW w:w="850" w:type="dxa"/>
          </w:tcPr>
          <w:p w:rsidR="007C14B3" w:rsidRPr="0066002A" w:rsidRDefault="007C14B3" w:rsidP="007C14B3">
            <w:pPr>
              <w:spacing w:after="0" w:line="240" w:lineRule="auto"/>
              <w:jc w:val="center"/>
              <w:rPr>
                <w:rFonts w:ascii="Times New Roman" w:hAnsi="Times New Roman"/>
                <w:sz w:val="24"/>
                <w:szCs w:val="24"/>
                <w:lang w:val="uk-UA"/>
              </w:rPr>
            </w:pPr>
          </w:p>
        </w:tc>
        <w:tc>
          <w:tcPr>
            <w:tcW w:w="1701" w:type="dxa"/>
            <w:vMerge/>
          </w:tcPr>
          <w:p w:rsidR="007C14B3" w:rsidRPr="009E28FB" w:rsidRDefault="007C14B3" w:rsidP="007C14B3">
            <w:pPr>
              <w:spacing w:after="0" w:line="240" w:lineRule="auto"/>
              <w:rPr>
                <w:rFonts w:ascii="Times New Roman" w:hAnsi="Times New Roman"/>
                <w:sz w:val="24"/>
                <w:szCs w:val="24"/>
                <w:highlight w:val="yellow"/>
                <w:lang w:val="uk-UA"/>
              </w:rPr>
            </w:pPr>
          </w:p>
        </w:tc>
      </w:tr>
      <w:tr w:rsidR="007C14B3" w:rsidRPr="00AA3510" w:rsidTr="009D2D58">
        <w:tc>
          <w:tcPr>
            <w:tcW w:w="648" w:type="dxa"/>
            <w:vMerge/>
          </w:tcPr>
          <w:p w:rsidR="007C14B3" w:rsidRDefault="007C14B3" w:rsidP="007C14B3">
            <w:pPr>
              <w:spacing w:after="0" w:line="240" w:lineRule="auto"/>
              <w:jc w:val="center"/>
              <w:rPr>
                <w:rFonts w:ascii="Times New Roman" w:hAnsi="Times New Roman"/>
                <w:sz w:val="24"/>
                <w:szCs w:val="24"/>
                <w:lang w:val="uk-UA"/>
              </w:rPr>
            </w:pPr>
          </w:p>
        </w:tc>
        <w:tc>
          <w:tcPr>
            <w:tcW w:w="1587" w:type="dxa"/>
            <w:vMerge/>
          </w:tcPr>
          <w:p w:rsidR="007C14B3" w:rsidRDefault="007C14B3" w:rsidP="007C14B3">
            <w:pPr>
              <w:spacing w:after="0" w:line="240" w:lineRule="auto"/>
              <w:rPr>
                <w:rFonts w:ascii="Times New Roman" w:hAnsi="Times New Roman"/>
                <w:color w:val="000000"/>
                <w:sz w:val="24"/>
                <w:szCs w:val="24"/>
                <w:lang w:val="uk-UA"/>
              </w:rPr>
            </w:pPr>
          </w:p>
        </w:tc>
        <w:tc>
          <w:tcPr>
            <w:tcW w:w="1559" w:type="dxa"/>
            <w:vMerge/>
          </w:tcPr>
          <w:p w:rsidR="007C14B3" w:rsidRDefault="007C14B3" w:rsidP="007C14B3">
            <w:pPr>
              <w:spacing w:after="0" w:line="240" w:lineRule="auto"/>
              <w:rPr>
                <w:rFonts w:ascii="Times New Roman" w:hAnsi="Times New Roman" w:cs="Times New Roman"/>
                <w:color w:val="000000"/>
                <w:sz w:val="24"/>
                <w:szCs w:val="24"/>
                <w:lang w:val="uk-UA"/>
              </w:rPr>
            </w:pPr>
          </w:p>
        </w:tc>
        <w:tc>
          <w:tcPr>
            <w:tcW w:w="992" w:type="dxa"/>
            <w:vMerge/>
          </w:tcPr>
          <w:p w:rsidR="007C14B3" w:rsidRDefault="007C14B3" w:rsidP="007C14B3">
            <w:pPr>
              <w:rPr>
                <w:rFonts w:ascii="Times New Roman" w:hAnsi="Times New Roman" w:cs="Times New Roman"/>
                <w:sz w:val="24"/>
                <w:szCs w:val="24"/>
                <w:lang w:val="uk-UA"/>
              </w:rPr>
            </w:pPr>
          </w:p>
        </w:tc>
        <w:tc>
          <w:tcPr>
            <w:tcW w:w="1418" w:type="dxa"/>
            <w:vMerge/>
          </w:tcPr>
          <w:p w:rsidR="007C14B3" w:rsidRDefault="007C14B3" w:rsidP="007C14B3">
            <w:pPr>
              <w:spacing w:after="0" w:line="240" w:lineRule="auto"/>
              <w:rPr>
                <w:rFonts w:ascii="Times New Roman" w:eastAsia="Times New Roman" w:hAnsi="Times New Roman" w:cs="Times New Roman"/>
                <w:sz w:val="24"/>
                <w:szCs w:val="24"/>
                <w:lang w:val="uk-UA"/>
              </w:rPr>
            </w:pPr>
          </w:p>
        </w:tc>
        <w:tc>
          <w:tcPr>
            <w:tcW w:w="1417" w:type="dxa"/>
          </w:tcPr>
          <w:p w:rsidR="007C14B3" w:rsidRDefault="007C14B3" w:rsidP="007C14B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7C14B3" w:rsidRPr="0066002A" w:rsidRDefault="007C14B3" w:rsidP="007C14B3">
            <w:pPr>
              <w:spacing w:after="0" w:line="240" w:lineRule="auto"/>
              <w:jc w:val="center"/>
              <w:rPr>
                <w:rFonts w:ascii="Times New Roman" w:hAnsi="Times New Roman" w:cs="Times New Roman"/>
                <w:color w:val="000000"/>
                <w:sz w:val="24"/>
                <w:szCs w:val="24"/>
                <w:lang w:val="uk-UA"/>
              </w:rPr>
            </w:pPr>
          </w:p>
        </w:tc>
        <w:tc>
          <w:tcPr>
            <w:tcW w:w="851" w:type="dxa"/>
          </w:tcPr>
          <w:p w:rsidR="007C14B3" w:rsidRPr="0066002A" w:rsidRDefault="007C14B3" w:rsidP="007C14B3">
            <w:pPr>
              <w:spacing w:after="0" w:line="240" w:lineRule="auto"/>
              <w:jc w:val="center"/>
              <w:rPr>
                <w:rFonts w:ascii="Times New Roman" w:hAnsi="Times New Roman" w:cs="Times New Roman"/>
                <w:color w:val="000000"/>
                <w:lang w:val="uk-UA"/>
              </w:rPr>
            </w:pPr>
          </w:p>
        </w:tc>
        <w:tc>
          <w:tcPr>
            <w:tcW w:w="850" w:type="dxa"/>
          </w:tcPr>
          <w:p w:rsidR="007C14B3" w:rsidRPr="0066002A" w:rsidRDefault="007C14B3" w:rsidP="007C14B3">
            <w:pPr>
              <w:spacing w:after="0" w:line="240" w:lineRule="auto"/>
              <w:jc w:val="center"/>
              <w:rPr>
                <w:rFonts w:ascii="Times New Roman" w:hAnsi="Times New Roman"/>
                <w:lang w:val="uk-UA"/>
              </w:rPr>
            </w:pPr>
          </w:p>
        </w:tc>
        <w:tc>
          <w:tcPr>
            <w:tcW w:w="851" w:type="dxa"/>
          </w:tcPr>
          <w:p w:rsidR="007C14B3" w:rsidRPr="0066002A" w:rsidRDefault="007C14B3" w:rsidP="007C14B3">
            <w:pPr>
              <w:spacing w:after="0" w:line="240" w:lineRule="auto"/>
              <w:jc w:val="center"/>
              <w:rPr>
                <w:rFonts w:ascii="Times New Roman" w:hAnsi="Times New Roman"/>
                <w:lang w:val="uk-UA"/>
              </w:rPr>
            </w:pPr>
          </w:p>
        </w:tc>
        <w:tc>
          <w:tcPr>
            <w:tcW w:w="850" w:type="dxa"/>
          </w:tcPr>
          <w:p w:rsidR="007C14B3" w:rsidRPr="0066002A" w:rsidRDefault="007C14B3" w:rsidP="007C14B3">
            <w:pPr>
              <w:spacing w:after="0" w:line="240" w:lineRule="auto"/>
              <w:jc w:val="center"/>
              <w:rPr>
                <w:rFonts w:ascii="Times New Roman" w:hAnsi="Times New Roman"/>
                <w:lang w:val="uk-UA"/>
              </w:rPr>
            </w:pPr>
          </w:p>
        </w:tc>
        <w:tc>
          <w:tcPr>
            <w:tcW w:w="851" w:type="dxa"/>
          </w:tcPr>
          <w:p w:rsidR="007C14B3" w:rsidRPr="0066002A" w:rsidRDefault="007C14B3" w:rsidP="007C14B3">
            <w:pPr>
              <w:spacing w:after="0" w:line="240" w:lineRule="auto"/>
              <w:jc w:val="center"/>
              <w:rPr>
                <w:rFonts w:ascii="Times New Roman" w:hAnsi="Times New Roman"/>
                <w:lang w:val="uk-UA"/>
              </w:rPr>
            </w:pPr>
          </w:p>
        </w:tc>
        <w:tc>
          <w:tcPr>
            <w:tcW w:w="850" w:type="dxa"/>
          </w:tcPr>
          <w:p w:rsidR="007C14B3" w:rsidRPr="0066002A" w:rsidRDefault="007C14B3" w:rsidP="007C14B3">
            <w:pPr>
              <w:spacing w:after="0" w:line="240" w:lineRule="auto"/>
              <w:jc w:val="center"/>
              <w:rPr>
                <w:rFonts w:ascii="Times New Roman" w:hAnsi="Times New Roman"/>
                <w:lang w:val="uk-UA"/>
              </w:rPr>
            </w:pPr>
          </w:p>
        </w:tc>
        <w:tc>
          <w:tcPr>
            <w:tcW w:w="1701" w:type="dxa"/>
            <w:vMerge/>
          </w:tcPr>
          <w:p w:rsidR="007C14B3" w:rsidRPr="009E28FB" w:rsidRDefault="007C14B3" w:rsidP="007C14B3">
            <w:pPr>
              <w:spacing w:after="0" w:line="240" w:lineRule="auto"/>
              <w:rPr>
                <w:rFonts w:ascii="Times New Roman" w:hAnsi="Times New Roman"/>
                <w:sz w:val="24"/>
                <w:szCs w:val="24"/>
                <w:highlight w:val="yellow"/>
                <w:lang w:val="uk-UA"/>
              </w:rPr>
            </w:pPr>
          </w:p>
        </w:tc>
      </w:tr>
      <w:tr w:rsidR="007C14B3" w:rsidRPr="00AA3510" w:rsidTr="009D2D58">
        <w:tc>
          <w:tcPr>
            <w:tcW w:w="648" w:type="dxa"/>
            <w:vMerge/>
          </w:tcPr>
          <w:p w:rsidR="007C14B3" w:rsidRDefault="007C14B3" w:rsidP="007C14B3">
            <w:pPr>
              <w:spacing w:after="0" w:line="240" w:lineRule="auto"/>
              <w:jc w:val="center"/>
              <w:rPr>
                <w:rFonts w:ascii="Times New Roman" w:hAnsi="Times New Roman"/>
                <w:sz w:val="24"/>
                <w:szCs w:val="24"/>
                <w:lang w:val="uk-UA"/>
              </w:rPr>
            </w:pPr>
          </w:p>
        </w:tc>
        <w:tc>
          <w:tcPr>
            <w:tcW w:w="1587" w:type="dxa"/>
            <w:vMerge/>
          </w:tcPr>
          <w:p w:rsidR="007C14B3" w:rsidRDefault="007C14B3" w:rsidP="007C14B3">
            <w:pPr>
              <w:spacing w:after="0" w:line="240" w:lineRule="auto"/>
              <w:rPr>
                <w:rFonts w:ascii="Times New Roman" w:hAnsi="Times New Roman"/>
                <w:color w:val="000000"/>
                <w:sz w:val="24"/>
                <w:szCs w:val="24"/>
                <w:lang w:val="uk-UA"/>
              </w:rPr>
            </w:pPr>
          </w:p>
        </w:tc>
        <w:tc>
          <w:tcPr>
            <w:tcW w:w="1559" w:type="dxa"/>
            <w:vMerge/>
          </w:tcPr>
          <w:p w:rsidR="007C14B3" w:rsidRDefault="007C14B3" w:rsidP="007C14B3">
            <w:pPr>
              <w:spacing w:after="0" w:line="240" w:lineRule="auto"/>
              <w:rPr>
                <w:rFonts w:ascii="Times New Roman" w:hAnsi="Times New Roman" w:cs="Times New Roman"/>
                <w:color w:val="000000"/>
                <w:sz w:val="24"/>
                <w:szCs w:val="24"/>
                <w:lang w:val="uk-UA"/>
              </w:rPr>
            </w:pPr>
          </w:p>
        </w:tc>
        <w:tc>
          <w:tcPr>
            <w:tcW w:w="992" w:type="dxa"/>
            <w:vMerge/>
          </w:tcPr>
          <w:p w:rsidR="007C14B3" w:rsidRDefault="007C14B3" w:rsidP="007C14B3">
            <w:pPr>
              <w:rPr>
                <w:rFonts w:ascii="Times New Roman" w:hAnsi="Times New Roman" w:cs="Times New Roman"/>
                <w:sz w:val="24"/>
                <w:szCs w:val="24"/>
                <w:lang w:val="uk-UA"/>
              </w:rPr>
            </w:pPr>
          </w:p>
        </w:tc>
        <w:tc>
          <w:tcPr>
            <w:tcW w:w="1418" w:type="dxa"/>
            <w:vMerge/>
          </w:tcPr>
          <w:p w:rsidR="007C14B3" w:rsidRDefault="007C14B3" w:rsidP="007C14B3">
            <w:pPr>
              <w:spacing w:after="0" w:line="240" w:lineRule="auto"/>
              <w:rPr>
                <w:rFonts w:ascii="Times New Roman" w:eastAsia="Times New Roman" w:hAnsi="Times New Roman" w:cs="Times New Roman"/>
                <w:sz w:val="24"/>
                <w:szCs w:val="24"/>
                <w:lang w:val="uk-UA"/>
              </w:rPr>
            </w:pPr>
          </w:p>
        </w:tc>
        <w:tc>
          <w:tcPr>
            <w:tcW w:w="1417" w:type="dxa"/>
          </w:tcPr>
          <w:p w:rsidR="007C14B3" w:rsidRDefault="007C14B3" w:rsidP="007C14B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7C14B3" w:rsidRPr="008C48CC" w:rsidRDefault="007C14B3" w:rsidP="007C14B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1" w:type="dxa"/>
          </w:tcPr>
          <w:p w:rsidR="007C14B3" w:rsidRPr="008C48CC" w:rsidRDefault="007C14B3" w:rsidP="007C14B3">
            <w:pPr>
              <w:spacing w:after="0" w:line="240" w:lineRule="auto"/>
              <w:jc w:val="center"/>
              <w:rPr>
                <w:rFonts w:ascii="Times New Roman" w:hAnsi="Times New Roman" w:cs="Times New Roman"/>
                <w:color w:val="000000"/>
                <w:sz w:val="24"/>
                <w:szCs w:val="24"/>
                <w:lang w:val="uk-UA"/>
              </w:rPr>
            </w:pPr>
          </w:p>
        </w:tc>
        <w:tc>
          <w:tcPr>
            <w:tcW w:w="850" w:type="dxa"/>
          </w:tcPr>
          <w:p w:rsidR="007C14B3" w:rsidRPr="008C48CC" w:rsidRDefault="007C14B3" w:rsidP="007C14B3">
            <w:pPr>
              <w:spacing w:after="0" w:line="240" w:lineRule="auto"/>
              <w:jc w:val="center"/>
              <w:rPr>
                <w:rFonts w:ascii="Times New Roman" w:hAnsi="Times New Roman"/>
                <w:sz w:val="24"/>
                <w:szCs w:val="24"/>
                <w:lang w:val="uk-UA"/>
              </w:rPr>
            </w:pPr>
          </w:p>
        </w:tc>
        <w:tc>
          <w:tcPr>
            <w:tcW w:w="851" w:type="dxa"/>
          </w:tcPr>
          <w:p w:rsidR="007C14B3" w:rsidRPr="0066002A" w:rsidRDefault="007C14B3" w:rsidP="007C14B3">
            <w:pPr>
              <w:spacing w:after="0" w:line="240" w:lineRule="auto"/>
              <w:jc w:val="center"/>
              <w:rPr>
                <w:rFonts w:ascii="Times New Roman" w:hAnsi="Times New Roman"/>
                <w:lang w:val="uk-UA"/>
              </w:rPr>
            </w:pPr>
            <w:r>
              <w:rPr>
                <w:rFonts w:ascii="Times New Roman" w:hAnsi="Times New Roman"/>
                <w:lang w:val="uk-UA"/>
              </w:rPr>
              <w:t>500,0</w:t>
            </w:r>
          </w:p>
        </w:tc>
        <w:tc>
          <w:tcPr>
            <w:tcW w:w="850" w:type="dxa"/>
          </w:tcPr>
          <w:p w:rsidR="007C14B3" w:rsidRPr="0066002A" w:rsidRDefault="007C14B3" w:rsidP="007C14B3">
            <w:pPr>
              <w:spacing w:after="0" w:line="240" w:lineRule="auto"/>
              <w:jc w:val="center"/>
              <w:rPr>
                <w:rFonts w:ascii="Times New Roman" w:hAnsi="Times New Roman"/>
                <w:lang w:val="uk-UA"/>
              </w:rPr>
            </w:pPr>
          </w:p>
        </w:tc>
        <w:tc>
          <w:tcPr>
            <w:tcW w:w="851" w:type="dxa"/>
          </w:tcPr>
          <w:p w:rsidR="007C14B3" w:rsidRPr="0066002A" w:rsidRDefault="007C14B3" w:rsidP="007C14B3">
            <w:pPr>
              <w:spacing w:after="0" w:line="240" w:lineRule="auto"/>
              <w:jc w:val="center"/>
              <w:rPr>
                <w:rFonts w:ascii="Times New Roman" w:hAnsi="Times New Roman"/>
                <w:lang w:val="uk-UA"/>
              </w:rPr>
            </w:pPr>
          </w:p>
        </w:tc>
        <w:tc>
          <w:tcPr>
            <w:tcW w:w="850" w:type="dxa"/>
          </w:tcPr>
          <w:p w:rsidR="007C14B3" w:rsidRPr="0066002A" w:rsidRDefault="007C14B3" w:rsidP="007C14B3">
            <w:pPr>
              <w:spacing w:after="0" w:line="240" w:lineRule="auto"/>
              <w:jc w:val="center"/>
              <w:rPr>
                <w:rFonts w:ascii="Times New Roman" w:hAnsi="Times New Roman"/>
                <w:lang w:val="uk-UA"/>
              </w:rPr>
            </w:pPr>
          </w:p>
        </w:tc>
        <w:tc>
          <w:tcPr>
            <w:tcW w:w="1701" w:type="dxa"/>
            <w:vMerge/>
          </w:tcPr>
          <w:p w:rsidR="007C14B3" w:rsidRPr="009E28FB" w:rsidRDefault="007C14B3" w:rsidP="007C14B3">
            <w:pPr>
              <w:spacing w:after="0" w:line="240" w:lineRule="auto"/>
              <w:rPr>
                <w:rFonts w:ascii="Times New Roman" w:hAnsi="Times New Roman"/>
                <w:sz w:val="24"/>
                <w:szCs w:val="24"/>
                <w:highlight w:val="yellow"/>
                <w:lang w:val="uk-UA"/>
              </w:rPr>
            </w:pPr>
          </w:p>
        </w:tc>
      </w:tr>
      <w:tr w:rsidR="00E6548B" w:rsidRPr="00AA3510" w:rsidTr="009D2D58">
        <w:tc>
          <w:tcPr>
            <w:tcW w:w="648" w:type="dxa"/>
            <w:vMerge/>
          </w:tcPr>
          <w:p w:rsidR="00E6548B" w:rsidRDefault="00E6548B" w:rsidP="00E6548B">
            <w:pPr>
              <w:spacing w:after="0" w:line="240" w:lineRule="auto"/>
              <w:jc w:val="center"/>
              <w:rPr>
                <w:rFonts w:ascii="Times New Roman" w:hAnsi="Times New Roman"/>
                <w:sz w:val="24"/>
                <w:szCs w:val="24"/>
                <w:lang w:val="uk-UA"/>
              </w:rPr>
            </w:pPr>
          </w:p>
        </w:tc>
        <w:tc>
          <w:tcPr>
            <w:tcW w:w="1587" w:type="dxa"/>
            <w:vMerge/>
          </w:tcPr>
          <w:p w:rsidR="00E6548B" w:rsidRDefault="00E6548B" w:rsidP="00E6548B">
            <w:pPr>
              <w:spacing w:after="0" w:line="240" w:lineRule="auto"/>
              <w:rPr>
                <w:rFonts w:ascii="Times New Roman" w:hAnsi="Times New Roman"/>
                <w:color w:val="000000"/>
                <w:sz w:val="24"/>
                <w:szCs w:val="24"/>
                <w:lang w:val="uk-UA"/>
              </w:rPr>
            </w:pPr>
          </w:p>
        </w:tc>
        <w:tc>
          <w:tcPr>
            <w:tcW w:w="1559" w:type="dxa"/>
            <w:vMerge w:val="restart"/>
          </w:tcPr>
          <w:p w:rsidR="00E6548B" w:rsidRPr="005C516C" w:rsidRDefault="007C14B3" w:rsidP="00E6548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2.28</w:t>
            </w:r>
            <w:r w:rsidR="00E6548B">
              <w:rPr>
                <w:rFonts w:ascii="Times New Roman" w:hAnsi="Times New Roman" w:cs="Times New Roman"/>
                <w:color w:val="000000"/>
                <w:sz w:val="24"/>
                <w:szCs w:val="24"/>
                <w:lang w:val="uk-UA"/>
              </w:rPr>
              <w:t xml:space="preserve">. </w:t>
            </w:r>
            <w:r w:rsidR="00E6548B" w:rsidRPr="00B64E5A">
              <w:rPr>
                <w:rFonts w:ascii="Times New Roman" w:hAnsi="Times New Roman"/>
                <w:sz w:val="24"/>
                <w:szCs w:val="24"/>
                <w:lang w:val="uk-UA"/>
              </w:rPr>
              <w:t xml:space="preserve">Ремонт </w:t>
            </w:r>
            <w:r w:rsidR="00E6548B">
              <w:rPr>
                <w:rFonts w:ascii="Times New Roman" w:hAnsi="Times New Roman"/>
                <w:sz w:val="24"/>
                <w:szCs w:val="24"/>
                <w:lang w:val="uk-UA"/>
              </w:rPr>
              <w:t>даху ПЗ «Чаусово-2» (с. Чаусове Друге, вул. Молодіжна, 9)</w:t>
            </w:r>
          </w:p>
        </w:tc>
        <w:tc>
          <w:tcPr>
            <w:tcW w:w="992" w:type="dxa"/>
            <w:vMerge w:val="restart"/>
          </w:tcPr>
          <w:p w:rsidR="00E6548B" w:rsidRPr="005C516C" w:rsidRDefault="007C14B3" w:rsidP="00E6548B">
            <w:pPr>
              <w:rPr>
                <w:lang w:val="uk-UA"/>
              </w:rPr>
            </w:pPr>
            <w:r>
              <w:rPr>
                <w:rFonts w:ascii="Times New Roman" w:hAnsi="Times New Roman" w:cs="Times New Roman"/>
                <w:sz w:val="24"/>
                <w:szCs w:val="24"/>
                <w:lang w:val="uk-UA"/>
              </w:rPr>
              <w:t>2028</w:t>
            </w:r>
            <w:r w:rsidR="00E6548B">
              <w:rPr>
                <w:rFonts w:ascii="Times New Roman" w:hAnsi="Times New Roman" w:cs="Times New Roman"/>
                <w:sz w:val="24"/>
                <w:szCs w:val="24"/>
                <w:lang w:val="uk-UA"/>
              </w:rPr>
              <w:t xml:space="preserve"> рік</w:t>
            </w:r>
          </w:p>
        </w:tc>
        <w:tc>
          <w:tcPr>
            <w:tcW w:w="1418" w:type="dxa"/>
            <w:vMerge w:val="restart"/>
          </w:tcPr>
          <w:p w:rsidR="00E6548B" w:rsidRPr="005C516C" w:rsidRDefault="00E6548B" w:rsidP="00E6548B">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КП «Перво-майський міський центр первинної медико-санітарної допомоги»</w:t>
            </w:r>
          </w:p>
        </w:tc>
        <w:tc>
          <w:tcPr>
            <w:tcW w:w="1417" w:type="dxa"/>
          </w:tcPr>
          <w:p w:rsidR="00E6548B" w:rsidRPr="00F66986" w:rsidRDefault="00E6548B" w:rsidP="00E6548B">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E6548B" w:rsidRPr="005C516C" w:rsidRDefault="00E6548B" w:rsidP="00E6548B">
            <w:pPr>
              <w:spacing w:after="0" w:line="240" w:lineRule="auto"/>
              <w:rPr>
                <w:rFonts w:ascii="Times New Roman" w:hAnsi="Times New Roman" w:cs="Times New Roman"/>
                <w:color w:val="000000"/>
                <w:sz w:val="24"/>
                <w:szCs w:val="24"/>
                <w:lang w:val="uk-UA"/>
              </w:rPr>
            </w:pPr>
          </w:p>
        </w:tc>
        <w:tc>
          <w:tcPr>
            <w:tcW w:w="851" w:type="dxa"/>
          </w:tcPr>
          <w:p w:rsidR="00E6548B" w:rsidRPr="005C516C" w:rsidRDefault="00E6548B" w:rsidP="00E6548B">
            <w:pPr>
              <w:spacing w:after="0" w:line="240" w:lineRule="auto"/>
              <w:rPr>
                <w:rFonts w:ascii="Times New Roman" w:hAnsi="Times New Roman"/>
                <w:sz w:val="24"/>
                <w:szCs w:val="24"/>
                <w:lang w:val="uk-UA"/>
              </w:rPr>
            </w:pPr>
          </w:p>
        </w:tc>
        <w:tc>
          <w:tcPr>
            <w:tcW w:w="850" w:type="dxa"/>
          </w:tcPr>
          <w:p w:rsidR="00E6548B" w:rsidRPr="005C516C" w:rsidRDefault="00E6548B" w:rsidP="00E6548B">
            <w:pPr>
              <w:spacing w:after="0" w:line="240" w:lineRule="auto"/>
              <w:rPr>
                <w:rFonts w:ascii="Times New Roman" w:hAnsi="Times New Roman"/>
                <w:sz w:val="24"/>
                <w:szCs w:val="24"/>
                <w:lang w:val="uk-UA"/>
              </w:rPr>
            </w:pPr>
          </w:p>
        </w:tc>
        <w:tc>
          <w:tcPr>
            <w:tcW w:w="851" w:type="dxa"/>
          </w:tcPr>
          <w:p w:rsidR="00E6548B" w:rsidRPr="009E28FB" w:rsidRDefault="00E6548B" w:rsidP="00E6548B">
            <w:pPr>
              <w:spacing w:after="0" w:line="240" w:lineRule="auto"/>
              <w:rPr>
                <w:rFonts w:ascii="Times New Roman" w:hAnsi="Times New Roman"/>
                <w:sz w:val="24"/>
                <w:szCs w:val="24"/>
                <w:highlight w:val="yellow"/>
                <w:lang w:val="uk-UA"/>
              </w:rPr>
            </w:pPr>
          </w:p>
        </w:tc>
        <w:tc>
          <w:tcPr>
            <w:tcW w:w="850" w:type="dxa"/>
          </w:tcPr>
          <w:p w:rsidR="00E6548B" w:rsidRPr="009E28FB" w:rsidRDefault="00E6548B" w:rsidP="00E6548B">
            <w:pPr>
              <w:spacing w:after="0" w:line="240" w:lineRule="auto"/>
              <w:rPr>
                <w:rFonts w:ascii="Times New Roman" w:hAnsi="Times New Roman"/>
                <w:sz w:val="24"/>
                <w:szCs w:val="24"/>
                <w:highlight w:val="yellow"/>
                <w:lang w:val="uk-UA"/>
              </w:rPr>
            </w:pPr>
          </w:p>
        </w:tc>
        <w:tc>
          <w:tcPr>
            <w:tcW w:w="851" w:type="dxa"/>
          </w:tcPr>
          <w:p w:rsidR="00E6548B" w:rsidRPr="009E28FB" w:rsidRDefault="00E6548B" w:rsidP="00E6548B">
            <w:pPr>
              <w:spacing w:after="0" w:line="240" w:lineRule="auto"/>
              <w:rPr>
                <w:rFonts w:ascii="Times New Roman" w:hAnsi="Times New Roman"/>
                <w:sz w:val="24"/>
                <w:szCs w:val="24"/>
                <w:highlight w:val="yellow"/>
                <w:lang w:val="uk-UA"/>
              </w:rPr>
            </w:pPr>
          </w:p>
        </w:tc>
        <w:tc>
          <w:tcPr>
            <w:tcW w:w="850" w:type="dxa"/>
          </w:tcPr>
          <w:p w:rsidR="00E6548B" w:rsidRPr="009E28FB" w:rsidRDefault="00E6548B" w:rsidP="00E6548B">
            <w:pPr>
              <w:spacing w:after="0" w:line="240" w:lineRule="auto"/>
              <w:rPr>
                <w:rFonts w:ascii="Times New Roman" w:hAnsi="Times New Roman"/>
                <w:sz w:val="24"/>
                <w:szCs w:val="24"/>
                <w:highlight w:val="yellow"/>
                <w:lang w:val="uk-UA"/>
              </w:rPr>
            </w:pPr>
          </w:p>
        </w:tc>
        <w:tc>
          <w:tcPr>
            <w:tcW w:w="1701" w:type="dxa"/>
            <w:vMerge w:val="restart"/>
          </w:tcPr>
          <w:p w:rsidR="006A3093" w:rsidRPr="006A3093" w:rsidRDefault="006A3093" w:rsidP="006A3093">
            <w:pPr>
              <w:spacing w:after="0" w:line="240" w:lineRule="auto"/>
              <w:jc w:val="both"/>
              <w:rPr>
                <w:rFonts w:ascii="Times New Roman" w:eastAsia="Times New Roman" w:hAnsi="Times New Roman" w:cs="Times New Roman"/>
                <w:sz w:val="24"/>
                <w:szCs w:val="24"/>
                <w:lang w:val="uk-UA"/>
              </w:rPr>
            </w:pPr>
            <w:r w:rsidRPr="00B64E5A">
              <w:rPr>
                <w:rFonts w:ascii="Times New Roman" w:hAnsi="Times New Roman"/>
                <w:sz w:val="24"/>
                <w:szCs w:val="24"/>
                <w:lang w:val="uk-UA"/>
              </w:rPr>
              <w:t>Зменшен</w:t>
            </w:r>
            <w:r w:rsidR="007D7964">
              <w:rPr>
                <w:rFonts w:ascii="Times New Roman" w:hAnsi="Times New Roman"/>
                <w:sz w:val="24"/>
                <w:szCs w:val="24"/>
                <w:lang w:val="uk-UA"/>
              </w:rPr>
              <w:t>о</w:t>
            </w:r>
            <w:r w:rsidRPr="00B64E5A">
              <w:rPr>
                <w:rFonts w:ascii="Times New Roman" w:hAnsi="Times New Roman"/>
                <w:sz w:val="24"/>
                <w:szCs w:val="24"/>
                <w:lang w:val="uk-UA"/>
              </w:rPr>
              <w:t xml:space="preserve"> витрат</w:t>
            </w:r>
            <w:r w:rsidR="007D7964">
              <w:rPr>
                <w:rFonts w:ascii="Times New Roman" w:hAnsi="Times New Roman"/>
                <w:sz w:val="24"/>
                <w:szCs w:val="24"/>
                <w:lang w:val="uk-UA"/>
              </w:rPr>
              <w:t>и</w:t>
            </w:r>
            <w:r w:rsidRPr="00B64E5A">
              <w:rPr>
                <w:rFonts w:ascii="Times New Roman" w:hAnsi="Times New Roman"/>
                <w:sz w:val="24"/>
                <w:szCs w:val="24"/>
                <w:lang w:val="uk-UA"/>
              </w:rPr>
              <w:t xml:space="preserve"> на комунальні послуги</w:t>
            </w:r>
            <w:r>
              <w:rPr>
                <w:rFonts w:ascii="Times New Roman" w:hAnsi="Times New Roman"/>
                <w:sz w:val="24"/>
                <w:szCs w:val="24"/>
                <w:lang w:val="uk-UA"/>
              </w:rPr>
              <w:t>.</w:t>
            </w:r>
            <w:r w:rsidRPr="00B17BDA">
              <w:rPr>
                <w:rFonts w:ascii="Times New Roman" w:eastAsia="Times New Roman" w:hAnsi="Times New Roman" w:cs="Times New Roman"/>
                <w:sz w:val="24"/>
                <w:szCs w:val="24"/>
                <w:lang w:val="uk-UA"/>
              </w:rPr>
              <w:t xml:space="preserve"> Рівень </w:t>
            </w:r>
            <w:r w:rsidRPr="006A3093">
              <w:rPr>
                <w:rFonts w:ascii="Times New Roman" w:eastAsia="Times New Roman" w:hAnsi="Times New Roman" w:cs="Times New Roman"/>
                <w:sz w:val="24"/>
                <w:szCs w:val="24"/>
                <w:lang w:val="uk-UA"/>
              </w:rPr>
              <w:t xml:space="preserve">задоволеності 350 осіб </w:t>
            </w:r>
          </w:p>
          <w:p w:rsidR="006A3093" w:rsidRPr="006A3093" w:rsidRDefault="006A3093" w:rsidP="006A3093">
            <w:pPr>
              <w:pStyle w:val="ac"/>
              <w:spacing w:after="0"/>
              <w:rPr>
                <w:lang w:val="uk-UA"/>
              </w:rPr>
            </w:pPr>
            <w:r w:rsidRPr="006A3093">
              <w:rPr>
                <w:lang w:val="uk-UA"/>
              </w:rPr>
              <w:t>Скорочен</w:t>
            </w:r>
            <w:r w:rsidR="007D7964">
              <w:rPr>
                <w:lang w:val="uk-UA"/>
              </w:rPr>
              <w:t>о</w:t>
            </w:r>
            <w:r w:rsidRPr="006A3093">
              <w:rPr>
                <w:lang w:val="uk-UA"/>
              </w:rPr>
              <w:t xml:space="preserve"> споживання енерго-ресурсів: 8,5 МВт*год/рік</w:t>
            </w:r>
          </w:p>
          <w:p w:rsidR="00E6548B" w:rsidRPr="009E28FB" w:rsidRDefault="006A3093" w:rsidP="006A3093">
            <w:pPr>
              <w:spacing w:after="0" w:line="240" w:lineRule="auto"/>
              <w:rPr>
                <w:rFonts w:ascii="Times New Roman" w:hAnsi="Times New Roman"/>
                <w:sz w:val="24"/>
                <w:szCs w:val="24"/>
                <w:highlight w:val="yellow"/>
                <w:lang w:val="uk-UA"/>
              </w:rPr>
            </w:pPr>
            <w:r w:rsidRPr="006A3093">
              <w:rPr>
                <w:rFonts w:ascii="Times New Roman" w:hAnsi="Times New Roman" w:cs="Times New Roman"/>
                <w:sz w:val="24"/>
                <w:szCs w:val="24"/>
                <w:lang w:val="uk-UA"/>
              </w:rPr>
              <w:t>Зменшен</w:t>
            </w:r>
            <w:r w:rsidR="007D7964">
              <w:rPr>
                <w:rFonts w:ascii="Times New Roman" w:hAnsi="Times New Roman" w:cs="Times New Roman"/>
                <w:sz w:val="24"/>
                <w:szCs w:val="24"/>
                <w:lang w:val="uk-UA"/>
              </w:rPr>
              <w:t>о</w:t>
            </w:r>
            <w:r w:rsidRPr="006A3093">
              <w:rPr>
                <w:rFonts w:ascii="Times New Roman" w:hAnsi="Times New Roman" w:cs="Times New Roman"/>
                <w:sz w:val="24"/>
                <w:szCs w:val="24"/>
                <w:lang w:val="uk-UA"/>
              </w:rPr>
              <w:t xml:space="preserve"> викидів: 3,7 т СО</w:t>
            </w:r>
            <w:r w:rsidRPr="006A3093">
              <w:rPr>
                <w:rFonts w:ascii="Times New Roman" w:hAnsi="Times New Roman" w:cs="Times New Roman"/>
                <w:sz w:val="24"/>
                <w:szCs w:val="24"/>
                <w:vertAlign w:val="superscript"/>
                <w:lang w:val="uk-UA"/>
              </w:rPr>
              <w:t>2</w:t>
            </w:r>
            <w:r w:rsidRPr="006A3093">
              <w:rPr>
                <w:rFonts w:ascii="Times New Roman" w:hAnsi="Times New Roman" w:cs="Times New Roman"/>
                <w:sz w:val="24"/>
                <w:szCs w:val="24"/>
                <w:lang w:val="uk-UA"/>
              </w:rPr>
              <w:t xml:space="preserve"> /рік</w:t>
            </w:r>
          </w:p>
        </w:tc>
      </w:tr>
      <w:tr w:rsidR="00602561" w:rsidRPr="00AA3510" w:rsidTr="009D2D58">
        <w:tc>
          <w:tcPr>
            <w:tcW w:w="648" w:type="dxa"/>
            <w:vMerge/>
          </w:tcPr>
          <w:p w:rsidR="00602561" w:rsidRDefault="00602561" w:rsidP="00602561">
            <w:pPr>
              <w:spacing w:after="0" w:line="240" w:lineRule="auto"/>
              <w:jc w:val="center"/>
              <w:rPr>
                <w:rFonts w:ascii="Times New Roman" w:hAnsi="Times New Roman"/>
                <w:sz w:val="24"/>
                <w:szCs w:val="24"/>
                <w:lang w:val="uk-UA"/>
              </w:rPr>
            </w:pPr>
          </w:p>
        </w:tc>
        <w:tc>
          <w:tcPr>
            <w:tcW w:w="1587" w:type="dxa"/>
            <w:vMerge/>
          </w:tcPr>
          <w:p w:rsidR="00602561" w:rsidRDefault="00602561" w:rsidP="00602561">
            <w:pPr>
              <w:spacing w:after="0" w:line="240" w:lineRule="auto"/>
              <w:rPr>
                <w:rFonts w:ascii="Times New Roman" w:hAnsi="Times New Roman"/>
                <w:color w:val="000000"/>
                <w:sz w:val="24"/>
                <w:szCs w:val="24"/>
                <w:lang w:val="uk-UA"/>
              </w:rPr>
            </w:pPr>
          </w:p>
        </w:tc>
        <w:tc>
          <w:tcPr>
            <w:tcW w:w="1559"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992" w:type="dxa"/>
            <w:vMerge/>
          </w:tcPr>
          <w:p w:rsidR="00602561" w:rsidRPr="005C516C" w:rsidRDefault="00602561" w:rsidP="00602561">
            <w:pPr>
              <w:rPr>
                <w:lang w:val="uk-UA"/>
              </w:rPr>
            </w:pPr>
          </w:p>
        </w:tc>
        <w:tc>
          <w:tcPr>
            <w:tcW w:w="1418"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1417" w:type="dxa"/>
          </w:tcPr>
          <w:p w:rsidR="00602561" w:rsidRDefault="00602561" w:rsidP="00602561">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851" w:type="dxa"/>
          </w:tcPr>
          <w:p w:rsidR="00602561" w:rsidRPr="005C516C" w:rsidRDefault="00602561" w:rsidP="00602561">
            <w:pPr>
              <w:spacing w:after="0" w:line="240" w:lineRule="auto"/>
              <w:rPr>
                <w:rFonts w:ascii="Times New Roman" w:hAnsi="Times New Roman"/>
                <w:sz w:val="24"/>
                <w:szCs w:val="24"/>
                <w:lang w:val="uk-UA"/>
              </w:rPr>
            </w:pPr>
          </w:p>
        </w:tc>
        <w:tc>
          <w:tcPr>
            <w:tcW w:w="850" w:type="dxa"/>
          </w:tcPr>
          <w:p w:rsidR="00602561" w:rsidRPr="005C516C" w:rsidRDefault="00602561" w:rsidP="00602561">
            <w:pPr>
              <w:spacing w:after="0" w:line="240" w:lineRule="auto"/>
              <w:rPr>
                <w:rFonts w:ascii="Times New Roman" w:hAnsi="Times New Roman"/>
                <w:sz w:val="24"/>
                <w:szCs w:val="24"/>
                <w:lang w:val="uk-UA"/>
              </w:rPr>
            </w:pPr>
          </w:p>
        </w:tc>
        <w:tc>
          <w:tcPr>
            <w:tcW w:w="851" w:type="dxa"/>
          </w:tcPr>
          <w:p w:rsidR="00602561" w:rsidRPr="009E28FB" w:rsidRDefault="00602561" w:rsidP="00602561">
            <w:pPr>
              <w:spacing w:after="0" w:line="240" w:lineRule="auto"/>
              <w:rPr>
                <w:rFonts w:ascii="Times New Roman" w:hAnsi="Times New Roman"/>
                <w:sz w:val="24"/>
                <w:szCs w:val="24"/>
                <w:highlight w:val="yellow"/>
                <w:lang w:val="uk-UA"/>
              </w:rPr>
            </w:pPr>
          </w:p>
        </w:tc>
        <w:tc>
          <w:tcPr>
            <w:tcW w:w="850" w:type="dxa"/>
          </w:tcPr>
          <w:p w:rsidR="00602561" w:rsidRPr="009E28FB" w:rsidRDefault="00602561" w:rsidP="00602561">
            <w:pPr>
              <w:spacing w:after="0" w:line="240" w:lineRule="auto"/>
              <w:rPr>
                <w:rFonts w:ascii="Times New Roman" w:hAnsi="Times New Roman"/>
                <w:sz w:val="24"/>
                <w:szCs w:val="24"/>
                <w:highlight w:val="yellow"/>
                <w:lang w:val="uk-UA"/>
              </w:rPr>
            </w:pPr>
          </w:p>
        </w:tc>
        <w:tc>
          <w:tcPr>
            <w:tcW w:w="851" w:type="dxa"/>
          </w:tcPr>
          <w:p w:rsidR="00602561" w:rsidRPr="009E28FB" w:rsidRDefault="00602561" w:rsidP="00602561">
            <w:pPr>
              <w:spacing w:after="0" w:line="240" w:lineRule="auto"/>
              <w:rPr>
                <w:rFonts w:ascii="Times New Roman" w:hAnsi="Times New Roman"/>
                <w:sz w:val="24"/>
                <w:szCs w:val="24"/>
                <w:highlight w:val="yellow"/>
                <w:lang w:val="uk-UA"/>
              </w:rPr>
            </w:pPr>
          </w:p>
        </w:tc>
        <w:tc>
          <w:tcPr>
            <w:tcW w:w="850" w:type="dxa"/>
          </w:tcPr>
          <w:p w:rsidR="00602561" w:rsidRPr="009E28FB" w:rsidRDefault="00602561" w:rsidP="00602561">
            <w:pPr>
              <w:spacing w:after="0" w:line="240" w:lineRule="auto"/>
              <w:rPr>
                <w:rFonts w:ascii="Times New Roman" w:hAnsi="Times New Roman"/>
                <w:sz w:val="24"/>
                <w:szCs w:val="24"/>
                <w:highlight w:val="yellow"/>
                <w:lang w:val="uk-UA"/>
              </w:rPr>
            </w:pPr>
          </w:p>
        </w:tc>
        <w:tc>
          <w:tcPr>
            <w:tcW w:w="1701" w:type="dxa"/>
            <w:vMerge/>
          </w:tcPr>
          <w:p w:rsidR="00602561" w:rsidRPr="009E28FB" w:rsidRDefault="00602561" w:rsidP="00602561">
            <w:pPr>
              <w:spacing w:after="0" w:line="240" w:lineRule="auto"/>
              <w:rPr>
                <w:rFonts w:ascii="Times New Roman" w:hAnsi="Times New Roman"/>
                <w:sz w:val="24"/>
                <w:szCs w:val="24"/>
                <w:highlight w:val="yellow"/>
                <w:lang w:val="uk-UA"/>
              </w:rPr>
            </w:pPr>
          </w:p>
        </w:tc>
      </w:tr>
      <w:tr w:rsidR="00602561" w:rsidRPr="00AA3510" w:rsidTr="009D2D58">
        <w:tc>
          <w:tcPr>
            <w:tcW w:w="648" w:type="dxa"/>
            <w:vMerge/>
          </w:tcPr>
          <w:p w:rsidR="00602561" w:rsidRDefault="00602561" w:rsidP="00602561">
            <w:pPr>
              <w:spacing w:after="0" w:line="240" w:lineRule="auto"/>
              <w:jc w:val="center"/>
              <w:rPr>
                <w:rFonts w:ascii="Times New Roman" w:hAnsi="Times New Roman"/>
                <w:sz w:val="24"/>
                <w:szCs w:val="24"/>
                <w:lang w:val="uk-UA"/>
              </w:rPr>
            </w:pPr>
          </w:p>
        </w:tc>
        <w:tc>
          <w:tcPr>
            <w:tcW w:w="1587" w:type="dxa"/>
            <w:vMerge/>
          </w:tcPr>
          <w:p w:rsidR="00602561" w:rsidRDefault="00602561" w:rsidP="00602561">
            <w:pPr>
              <w:spacing w:after="0" w:line="240" w:lineRule="auto"/>
              <w:rPr>
                <w:rFonts w:ascii="Times New Roman" w:hAnsi="Times New Roman"/>
                <w:color w:val="000000"/>
                <w:sz w:val="24"/>
                <w:szCs w:val="24"/>
                <w:lang w:val="uk-UA"/>
              </w:rPr>
            </w:pPr>
          </w:p>
        </w:tc>
        <w:tc>
          <w:tcPr>
            <w:tcW w:w="1559"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992" w:type="dxa"/>
            <w:vMerge/>
          </w:tcPr>
          <w:p w:rsidR="00602561" w:rsidRPr="005C516C" w:rsidRDefault="00602561" w:rsidP="00602561">
            <w:pPr>
              <w:rPr>
                <w:lang w:val="uk-UA"/>
              </w:rPr>
            </w:pPr>
          </w:p>
        </w:tc>
        <w:tc>
          <w:tcPr>
            <w:tcW w:w="1418"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1417" w:type="dxa"/>
          </w:tcPr>
          <w:p w:rsidR="00602561" w:rsidRDefault="00602561" w:rsidP="00602561">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602561" w:rsidRPr="0066002A" w:rsidRDefault="006A3093" w:rsidP="0060256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250,0</w:t>
            </w:r>
          </w:p>
        </w:tc>
        <w:tc>
          <w:tcPr>
            <w:tcW w:w="851" w:type="dxa"/>
          </w:tcPr>
          <w:p w:rsidR="00602561" w:rsidRPr="0066002A" w:rsidRDefault="00602561" w:rsidP="00602561">
            <w:pPr>
              <w:spacing w:after="0" w:line="240" w:lineRule="auto"/>
              <w:jc w:val="center"/>
              <w:rPr>
                <w:rFonts w:ascii="Times New Roman" w:hAnsi="Times New Roman" w:cs="Times New Roman"/>
                <w:color w:val="000000"/>
                <w:lang w:val="uk-UA"/>
              </w:rPr>
            </w:pPr>
          </w:p>
        </w:tc>
        <w:tc>
          <w:tcPr>
            <w:tcW w:w="850" w:type="dxa"/>
          </w:tcPr>
          <w:p w:rsidR="00602561" w:rsidRPr="0066002A" w:rsidRDefault="00602561" w:rsidP="00602561">
            <w:pPr>
              <w:spacing w:after="0" w:line="240" w:lineRule="auto"/>
              <w:jc w:val="center"/>
              <w:rPr>
                <w:rFonts w:ascii="Times New Roman" w:hAnsi="Times New Roman"/>
                <w:sz w:val="24"/>
                <w:szCs w:val="24"/>
                <w:lang w:val="uk-UA"/>
              </w:rPr>
            </w:pPr>
          </w:p>
        </w:tc>
        <w:tc>
          <w:tcPr>
            <w:tcW w:w="851" w:type="dxa"/>
          </w:tcPr>
          <w:p w:rsidR="00602561" w:rsidRPr="0066002A" w:rsidRDefault="00602561" w:rsidP="00602561">
            <w:pPr>
              <w:spacing w:after="0" w:line="240" w:lineRule="auto"/>
              <w:jc w:val="center"/>
              <w:rPr>
                <w:rFonts w:ascii="Times New Roman" w:hAnsi="Times New Roman"/>
                <w:sz w:val="24"/>
                <w:szCs w:val="24"/>
                <w:lang w:val="uk-UA"/>
              </w:rPr>
            </w:pPr>
          </w:p>
        </w:tc>
        <w:tc>
          <w:tcPr>
            <w:tcW w:w="850" w:type="dxa"/>
          </w:tcPr>
          <w:p w:rsidR="00602561" w:rsidRPr="0066002A" w:rsidRDefault="006A3093" w:rsidP="00602561">
            <w:pPr>
              <w:spacing w:after="0" w:line="240" w:lineRule="auto"/>
              <w:jc w:val="center"/>
              <w:rPr>
                <w:rFonts w:ascii="Times New Roman" w:hAnsi="Times New Roman"/>
                <w:sz w:val="24"/>
                <w:szCs w:val="24"/>
                <w:lang w:val="uk-UA"/>
              </w:rPr>
            </w:pPr>
            <w:r>
              <w:rPr>
                <w:rFonts w:ascii="Times New Roman" w:hAnsi="Times New Roman"/>
                <w:sz w:val="24"/>
                <w:szCs w:val="24"/>
                <w:lang w:val="uk-UA"/>
              </w:rPr>
              <w:t>250,0</w:t>
            </w:r>
          </w:p>
        </w:tc>
        <w:tc>
          <w:tcPr>
            <w:tcW w:w="851" w:type="dxa"/>
          </w:tcPr>
          <w:p w:rsidR="00602561" w:rsidRPr="0066002A" w:rsidRDefault="00602561" w:rsidP="00602561">
            <w:pPr>
              <w:spacing w:after="0" w:line="240" w:lineRule="auto"/>
              <w:jc w:val="center"/>
              <w:rPr>
                <w:rFonts w:ascii="Times New Roman" w:hAnsi="Times New Roman"/>
                <w:sz w:val="24"/>
                <w:szCs w:val="24"/>
                <w:lang w:val="uk-UA"/>
              </w:rPr>
            </w:pPr>
          </w:p>
        </w:tc>
        <w:tc>
          <w:tcPr>
            <w:tcW w:w="850" w:type="dxa"/>
          </w:tcPr>
          <w:p w:rsidR="00602561" w:rsidRPr="0066002A" w:rsidRDefault="00602561" w:rsidP="00602561">
            <w:pPr>
              <w:spacing w:after="0" w:line="240" w:lineRule="auto"/>
              <w:jc w:val="center"/>
              <w:rPr>
                <w:rFonts w:ascii="Times New Roman" w:hAnsi="Times New Roman"/>
                <w:sz w:val="24"/>
                <w:szCs w:val="24"/>
                <w:lang w:val="uk-UA"/>
              </w:rPr>
            </w:pPr>
          </w:p>
        </w:tc>
        <w:tc>
          <w:tcPr>
            <w:tcW w:w="1701" w:type="dxa"/>
            <w:vMerge/>
          </w:tcPr>
          <w:p w:rsidR="00602561" w:rsidRPr="009E28FB" w:rsidRDefault="00602561" w:rsidP="00602561">
            <w:pPr>
              <w:spacing w:after="0" w:line="240" w:lineRule="auto"/>
              <w:rPr>
                <w:rFonts w:ascii="Times New Roman" w:hAnsi="Times New Roman"/>
                <w:sz w:val="24"/>
                <w:szCs w:val="24"/>
                <w:highlight w:val="yellow"/>
                <w:lang w:val="uk-UA"/>
              </w:rPr>
            </w:pPr>
          </w:p>
        </w:tc>
      </w:tr>
      <w:tr w:rsidR="00602561" w:rsidRPr="00AA3510" w:rsidTr="009D2D58">
        <w:tc>
          <w:tcPr>
            <w:tcW w:w="648" w:type="dxa"/>
            <w:vMerge/>
          </w:tcPr>
          <w:p w:rsidR="00602561" w:rsidRDefault="00602561" w:rsidP="00602561">
            <w:pPr>
              <w:spacing w:after="0" w:line="240" w:lineRule="auto"/>
              <w:jc w:val="center"/>
              <w:rPr>
                <w:rFonts w:ascii="Times New Roman" w:hAnsi="Times New Roman"/>
                <w:sz w:val="24"/>
                <w:szCs w:val="24"/>
                <w:lang w:val="uk-UA"/>
              </w:rPr>
            </w:pPr>
          </w:p>
        </w:tc>
        <w:tc>
          <w:tcPr>
            <w:tcW w:w="1587" w:type="dxa"/>
            <w:vMerge/>
          </w:tcPr>
          <w:p w:rsidR="00602561" w:rsidRDefault="00602561" w:rsidP="00602561">
            <w:pPr>
              <w:spacing w:after="0" w:line="240" w:lineRule="auto"/>
              <w:rPr>
                <w:rFonts w:ascii="Times New Roman" w:hAnsi="Times New Roman"/>
                <w:color w:val="000000"/>
                <w:sz w:val="24"/>
                <w:szCs w:val="24"/>
                <w:lang w:val="uk-UA"/>
              </w:rPr>
            </w:pPr>
          </w:p>
        </w:tc>
        <w:tc>
          <w:tcPr>
            <w:tcW w:w="1559"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992" w:type="dxa"/>
            <w:vMerge/>
          </w:tcPr>
          <w:p w:rsidR="00602561" w:rsidRPr="005C516C" w:rsidRDefault="00602561" w:rsidP="00602561">
            <w:pPr>
              <w:rPr>
                <w:lang w:val="uk-UA"/>
              </w:rPr>
            </w:pPr>
          </w:p>
        </w:tc>
        <w:tc>
          <w:tcPr>
            <w:tcW w:w="1418"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1417" w:type="dxa"/>
          </w:tcPr>
          <w:p w:rsidR="00602561" w:rsidRDefault="00602561" w:rsidP="00602561">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602561" w:rsidRPr="0066002A" w:rsidRDefault="00602561" w:rsidP="00602561">
            <w:pPr>
              <w:spacing w:after="0" w:line="240" w:lineRule="auto"/>
              <w:jc w:val="center"/>
              <w:rPr>
                <w:rFonts w:ascii="Times New Roman" w:hAnsi="Times New Roman" w:cs="Times New Roman"/>
                <w:color w:val="000000"/>
                <w:sz w:val="24"/>
                <w:szCs w:val="24"/>
                <w:lang w:val="uk-UA"/>
              </w:rPr>
            </w:pPr>
          </w:p>
        </w:tc>
        <w:tc>
          <w:tcPr>
            <w:tcW w:w="851" w:type="dxa"/>
          </w:tcPr>
          <w:p w:rsidR="00602561" w:rsidRPr="0066002A" w:rsidRDefault="00602561" w:rsidP="00602561">
            <w:pPr>
              <w:spacing w:after="0" w:line="240" w:lineRule="auto"/>
              <w:jc w:val="center"/>
              <w:rPr>
                <w:rFonts w:ascii="Times New Roman" w:hAnsi="Times New Roman" w:cs="Times New Roman"/>
                <w:color w:val="000000"/>
                <w:lang w:val="uk-UA"/>
              </w:rPr>
            </w:pPr>
          </w:p>
        </w:tc>
        <w:tc>
          <w:tcPr>
            <w:tcW w:w="850" w:type="dxa"/>
          </w:tcPr>
          <w:p w:rsidR="00602561" w:rsidRPr="0066002A" w:rsidRDefault="00602561" w:rsidP="00602561">
            <w:pPr>
              <w:spacing w:after="0" w:line="240" w:lineRule="auto"/>
              <w:jc w:val="center"/>
              <w:rPr>
                <w:rFonts w:ascii="Times New Roman" w:hAnsi="Times New Roman"/>
                <w:lang w:val="uk-UA"/>
              </w:rPr>
            </w:pPr>
          </w:p>
        </w:tc>
        <w:tc>
          <w:tcPr>
            <w:tcW w:w="851" w:type="dxa"/>
          </w:tcPr>
          <w:p w:rsidR="00602561" w:rsidRPr="0066002A" w:rsidRDefault="00602561" w:rsidP="00602561">
            <w:pPr>
              <w:spacing w:after="0" w:line="240" w:lineRule="auto"/>
              <w:jc w:val="center"/>
              <w:rPr>
                <w:rFonts w:ascii="Times New Roman" w:hAnsi="Times New Roman"/>
                <w:lang w:val="uk-UA"/>
              </w:rPr>
            </w:pPr>
          </w:p>
        </w:tc>
        <w:tc>
          <w:tcPr>
            <w:tcW w:w="850" w:type="dxa"/>
          </w:tcPr>
          <w:p w:rsidR="00602561" w:rsidRPr="006A3093" w:rsidRDefault="00602561" w:rsidP="00602561">
            <w:pPr>
              <w:spacing w:after="0" w:line="240" w:lineRule="auto"/>
              <w:jc w:val="center"/>
              <w:rPr>
                <w:rFonts w:ascii="Times New Roman" w:hAnsi="Times New Roman"/>
                <w:sz w:val="24"/>
                <w:szCs w:val="24"/>
                <w:lang w:val="uk-UA"/>
              </w:rPr>
            </w:pPr>
          </w:p>
        </w:tc>
        <w:tc>
          <w:tcPr>
            <w:tcW w:w="851" w:type="dxa"/>
          </w:tcPr>
          <w:p w:rsidR="00602561" w:rsidRPr="0066002A" w:rsidRDefault="00602561" w:rsidP="00602561">
            <w:pPr>
              <w:spacing w:after="0" w:line="240" w:lineRule="auto"/>
              <w:jc w:val="center"/>
              <w:rPr>
                <w:rFonts w:ascii="Times New Roman" w:hAnsi="Times New Roman"/>
                <w:lang w:val="uk-UA"/>
              </w:rPr>
            </w:pPr>
          </w:p>
        </w:tc>
        <w:tc>
          <w:tcPr>
            <w:tcW w:w="850" w:type="dxa"/>
          </w:tcPr>
          <w:p w:rsidR="00602561" w:rsidRPr="0066002A" w:rsidRDefault="00602561" w:rsidP="00602561">
            <w:pPr>
              <w:spacing w:after="0" w:line="240" w:lineRule="auto"/>
              <w:jc w:val="center"/>
              <w:rPr>
                <w:rFonts w:ascii="Times New Roman" w:hAnsi="Times New Roman"/>
                <w:lang w:val="uk-UA"/>
              </w:rPr>
            </w:pPr>
          </w:p>
        </w:tc>
        <w:tc>
          <w:tcPr>
            <w:tcW w:w="1701" w:type="dxa"/>
            <w:vMerge/>
          </w:tcPr>
          <w:p w:rsidR="00602561" w:rsidRPr="009E28FB" w:rsidRDefault="00602561" w:rsidP="00602561">
            <w:pPr>
              <w:spacing w:after="0" w:line="240" w:lineRule="auto"/>
              <w:rPr>
                <w:rFonts w:ascii="Times New Roman" w:hAnsi="Times New Roman"/>
                <w:sz w:val="24"/>
                <w:szCs w:val="24"/>
                <w:highlight w:val="yellow"/>
                <w:lang w:val="uk-UA"/>
              </w:rPr>
            </w:pPr>
          </w:p>
        </w:tc>
      </w:tr>
      <w:tr w:rsidR="00602561" w:rsidRPr="00AA3510" w:rsidTr="009D2D58">
        <w:tc>
          <w:tcPr>
            <w:tcW w:w="648" w:type="dxa"/>
            <w:vMerge/>
          </w:tcPr>
          <w:p w:rsidR="00602561" w:rsidRDefault="00602561" w:rsidP="00602561">
            <w:pPr>
              <w:spacing w:after="0" w:line="240" w:lineRule="auto"/>
              <w:jc w:val="center"/>
              <w:rPr>
                <w:rFonts w:ascii="Times New Roman" w:hAnsi="Times New Roman"/>
                <w:sz w:val="24"/>
                <w:szCs w:val="24"/>
                <w:lang w:val="uk-UA"/>
              </w:rPr>
            </w:pPr>
          </w:p>
        </w:tc>
        <w:tc>
          <w:tcPr>
            <w:tcW w:w="1587" w:type="dxa"/>
            <w:vMerge/>
          </w:tcPr>
          <w:p w:rsidR="00602561" w:rsidRDefault="00602561" w:rsidP="00602561">
            <w:pPr>
              <w:spacing w:after="0" w:line="240" w:lineRule="auto"/>
              <w:rPr>
                <w:rFonts w:ascii="Times New Roman" w:hAnsi="Times New Roman"/>
                <w:color w:val="000000"/>
                <w:sz w:val="24"/>
                <w:szCs w:val="24"/>
                <w:lang w:val="uk-UA"/>
              </w:rPr>
            </w:pPr>
          </w:p>
        </w:tc>
        <w:tc>
          <w:tcPr>
            <w:tcW w:w="1559"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992" w:type="dxa"/>
            <w:vMerge/>
          </w:tcPr>
          <w:p w:rsidR="00602561" w:rsidRPr="005C516C" w:rsidRDefault="00602561" w:rsidP="00602561">
            <w:pPr>
              <w:rPr>
                <w:lang w:val="uk-UA"/>
              </w:rPr>
            </w:pPr>
          </w:p>
        </w:tc>
        <w:tc>
          <w:tcPr>
            <w:tcW w:w="1418" w:type="dxa"/>
            <w:vMerge/>
          </w:tcPr>
          <w:p w:rsidR="00602561" w:rsidRPr="005C516C" w:rsidRDefault="00602561" w:rsidP="00602561">
            <w:pPr>
              <w:spacing w:after="0" w:line="240" w:lineRule="auto"/>
              <w:rPr>
                <w:rFonts w:ascii="Times New Roman" w:hAnsi="Times New Roman" w:cs="Times New Roman"/>
                <w:color w:val="000000"/>
                <w:sz w:val="24"/>
                <w:szCs w:val="24"/>
                <w:lang w:val="uk-UA"/>
              </w:rPr>
            </w:pPr>
          </w:p>
        </w:tc>
        <w:tc>
          <w:tcPr>
            <w:tcW w:w="1417" w:type="dxa"/>
          </w:tcPr>
          <w:p w:rsidR="00602561" w:rsidRDefault="00602561" w:rsidP="00602561">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602561" w:rsidRPr="008C48CC" w:rsidRDefault="006A3093" w:rsidP="0060256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250,0</w:t>
            </w:r>
          </w:p>
        </w:tc>
        <w:tc>
          <w:tcPr>
            <w:tcW w:w="851" w:type="dxa"/>
          </w:tcPr>
          <w:p w:rsidR="00602561" w:rsidRPr="008C48CC" w:rsidRDefault="00602561" w:rsidP="00602561">
            <w:pPr>
              <w:spacing w:after="0" w:line="240" w:lineRule="auto"/>
              <w:jc w:val="center"/>
              <w:rPr>
                <w:rFonts w:ascii="Times New Roman" w:hAnsi="Times New Roman" w:cs="Times New Roman"/>
                <w:color w:val="000000"/>
                <w:sz w:val="24"/>
                <w:szCs w:val="24"/>
                <w:lang w:val="uk-UA"/>
              </w:rPr>
            </w:pPr>
          </w:p>
        </w:tc>
        <w:tc>
          <w:tcPr>
            <w:tcW w:w="850" w:type="dxa"/>
          </w:tcPr>
          <w:p w:rsidR="00602561" w:rsidRPr="008C48CC" w:rsidRDefault="00602561" w:rsidP="00602561">
            <w:pPr>
              <w:spacing w:after="0" w:line="240" w:lineRule="auto"/>
              <w:jc w:val="center"/>
              <w:rPr>
                <w:rFonts w:ascii="Times New Roman" w:hAnsi="Times New Roman"/>
                <w:sz w:val="24"/>
                <w:szCs w:val="24"/>
                <w:lang w:val="uk-UA"/>
              </w:rPr>
            </w:pPr>
          </w:p>
        </w:tc>
        <w:tc>
          <w:tcPr>
            <w:tcW w:w="851" w:type="dxa"/>
          </w:tcPr>
          <w:p w:rsidR="00602561" w:rsidRPr="0066002A" w:rsidRDefault="00602561" w:rsidP="00602561">
            <w:pPr>
              <w:spacing w:after="0" w:line="240" w:lineRule="auto"/>
              <w:jc w:val="center"/>
              <w:rPr>
                <w:rFonts w:ascii="Times New Roman" w:hAnsi="Times New Roman"/>
                <w:lang w:val="uk-UA"/>
              </w:rPr>
            </w:pPr>
          </w:p>
        </w:tc>
        <w:tc>
          <w:tcPr>
            <w:tcW w:w="850" w:type="dxa"/>
          </w:tcPr>
          <w:p w:rsidR="00602561" w:rsidRPr="006A3093" w:rsidRDefault="006A3093" w:rsidP="00602561">
            <w:pPr>
              <w:spacing w:after="0" w:line="240" w:lineRule="auto"/>
              <w:jc w:val="center"/>
              <w:rPr>
                <w:rFonts w:ascii="Times New Roman" w:hAnsi="Times New Roman"/>
                <w:sz w:val="24"/>
                <w:szCs w:val="24"/>
                <w:lang w:val="uk-UA"/>
              </w:rPr>
            </w:pPr>
            <w:r w:rsidRPr="006A3093">
              <w:rPr>
                <w:rFonts w:ascii="Times New Roman" w:hAnsi="Times New Roman"/>
                <w:sz w:val="24"/>
                <w:szCs w:val="24"/>
                <w:lang w:val="uk-UA"/>
              </w:rPr>
              <w:t>250,0</w:t>
            </w:r>
          </w:p>
        </w:tc>
        <w:tc>
          <w:tcPr>
            <w:tcW w:w="851" w:type="dxa"/>
          </w:tcPr>
          <w:p w:rsidR="00602561" w:rsidRPr="0066002A" w:rsidRDefault="00602561" w:rsidP="00602561">
            <w:pPr>
              <w:spacing w:after="0" w:line="240" w:lineRule="auto"/>
              <w:jc w:val="center"/>
              <w:rPr>
                <w:rFonts w:ascii="Times New Roman" w:hAnsi="Times New Roman"/>
                <w:lang w:val="uk-UA"/>
              </w:rPr>
            </w:pPr>
          </w:p>
        </w:tc>
        <w:tc>
          <w:tcPr>
            <w:tcW w:w="850" w:type="dxa"/>
          </w:tcPr>
          <w:p w:rsidR="00602561" w:rsidRPr="0066002A" w:rsidRDefault="00602561" w:rsidP="00602561">
            <w:pPr>
              <w:spacing w:after="0" w:line="240" w:lineRule="auto"/>
              <w:jc w:val="center"/>
              <w:rPr>
                <w:rFonts w:ascii="Times New Roman" w:hAnsi="Times New Roman"/>
                <w:lang w:val="uk-UA"/>
              </w:rPr>
            </w:pPr>
          </w:p>
        </w:tc>
        <w:tc>
          <w:tcPr>
            <w:tcW w:w="1701" w:type="dxa"/>
            <w:vMerge/>
          </w:tcPr>
          <w:p w:rsidR="00602561" w:rsidRPr="009E28FB" w:rsidRDefault="00602561" w:rsidP="00602561">
            <w:pPr>
              <w:spacing w:after="0" w:line="240" w:lineRule="auto"/>
              <w:rPr>
                <w:rFonts w:ascii="Times New Roman" w:hAnsi="Times New Roman"/>
                <w:sz w:val="24"/>
                <w:szCs w:val="24"/>
                <w:highlight w:val="yellow"/>
                <w:lang w:val="uk-UA"/>
              </w:rPr>
            </w:pPr>
          </w:p>
        </w:tc>
      </w:tr>
      <w:tr w:rsidR="001F5E85" w:rsidRPr="00AA3510" w:rsidTr="009D2D58">
        <w:tc>
          <w:tcPr>
            <w:tcW w:w="648" w:type="dxa"/>
            <w:vMerge/>
          </w:tcPr>
          <w:p w:rsidR="001F5E85" w:rsidRDefault="001F5E85" w:rsidP="001F5E85">
            <w:pPr>
              <w:spacing w:after="0" w:line="240" w:lineRule="auto"/>
              <w:jc w:val="center"/>
              <w:rPr>
                <w:rFonts w:ascii="Times New Roman" w:hAnsi="Times New Roman"/>
                <w:sz w:val="24"/>
                <w:szCs w:val="24"/>
                <w:lang w:val="uk-UA"/>
              </w:rPr>
            </w:pPr>
          </w:p>
        </w:tc>
        <w:tc>
          <w:tcPr>
            <w:tcW w:w="1587" w:type="dxa"/>
            <w:vMerge/>
          </w:tcPr>
          <w:p w:rsidR="001F5E85" w:rsidRDefault="001F5E85" w:rsidP="001F5E85">
            <w:pPr>
              <w:spacing w:after="0" w:line="240" w:lineRule="auto"/>
              <w:rPr>
                <w:rFonts w:ascii="Times New Roman" w:hAnsi="Times New Roman"/>
                <w:color w:val="000000"/>
                <w:sz w:val="24"/>
                <w:szCs w:val="24"/>
                <w:lang w:val="uk-UA"/>
              </w:rPr>
            </w:pPr>
          </w:p>
        </w:tc>
        <w:tc>
          <w:tcPr>
            <w:tcW w:w="1559" w:type="dxa"/>
            <w:vMerge w:val="restart"/>
          </w:tcPr>
          <w:p w:rsidR="001F5E85" w:rsidRPr="005C516C" w:rsidRDefault="001F5E85" w:rsidP="001F5E85">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2.29. </w:t>
            </w:r>
            <w:r w:rsidRPr="00714BB3">
              <w:rPr>
                <w:rFonts w:ascii="Times New Roman" w:eastAsia="Times New Roman" w:hAnsi="Times New Roman"/>
                <w:sz w:val="24"/>
                <w:szCs w:val="24"/>
                <w:lang w:val="uk-UA"/>
              </w:rPr>
              <w:t>Термо</w:t>
            </w:r>
            <w:r>
              <w:rPr>
                <w:rFonts w:ascii="Times New Roman" w:eastAsia="Times New Roman" w:hAnsi="Times New Roman"/>
                <w:sz w:val="24"/>
                <w:szCs w:val="24"/>
                <w:lang w:val="uk-UA"/>
              </w:rPr>
              <w:t>-</w:t>
            </w:r>
            <w:r w:rsidRPr="00714BB3">
              <w:rPr>
                <w:rFonts w:ascii="Times New Roman" w:eastAsia="Times New Roman" w:hAnsi="Times New Roman"/>
                <w:sz w:val="24"/>
                <w:szCs w:val="24"/>
                <w:lang w:val="uk-UA"/>
              </w:rPr>
              <w:t>модернізація будівлі АЗПСМ «Корот</w:t>
            </w:r>
            <w:r>
              <w:rPr>
                <w:rFonts w:ascii="Times New Roman" w:eastAsia="Times New Roman" w:hAnsi="Times New Roman"/>
                <w:sz w:val="24"/>
                <w:szCs w:val="24"/>
                <w:lang w:val="uk-UA"/>
              </w:rPr>
              <w:t>-</w:t>
            </w:r>
            <w:r w:rsidRPr="00714BB3">
              <w:rPr>
                <w:rFonts w:ascii="Times New Roman" w:eastAsia="Times New Roman" w:hAnsi="Times New Roman"/>
                <w:sz w:val="24"/>
                <w:szCs w:val="24"/>
                <w:lang w:val="uk-UA"/>
              </w:rPr>
              <w:t>ченко»</w:t>
            </w:r>
            <w:r>
              <w:rPr>
                <w:rFonts w:ascii="Times New Roman" w:eastAsia="Times New Roman" w:hAnsi="Times New Roman"/>
                <w:sz w:val="24"/>
                <w:szCs w:val="24"/>
                <w:lang w:val="uk-UA"/>
              </w:rPr>
              <w:t xml:space="preserve"> (м.Перво-майськ, вул. Олександра Коротченка, 18а)</w:t>
            </w:r>
          </w:p>
        </w:tc>
        <w:tc>
          <w:tcPr>
            <w:tcW w:w="992" w:type="dxa"/>
            <w:vMerge w:val="restart"/>
          </w:tcPr>
          <w:p w:rsidR="001F5E85" w:rsidRPr="005C516C" w:rsidRDefault="001F5E85" w:rsidP="001F5E85">
            <w:pPr>
              <w:rPr>
                <w:lang w:val="uk-UA"/>
              </w:rPr>
            </w:pPr>
            <w:r>
              <w:rPr>
                <w:rFonts w:ascii="Times New Roman" w:hAnsi="Times New Roman" w:cs="Times New Roman"/>
                <w:sz w:val="24"/>
                <w:szCs w:val="24"/>
                <w:lang w:val="uk-UA"/>
              </w:rPr>
              <w:t>2025 рік</w:t>
            </w:r>
          </w:p>
        </w:tc>
        <w:tc>
          <w:tcPr>
            <w:tcW w:w="1418" w:type="dxa"/>
            <w:vMerge w:val="restart"/>
          </w:tcPr>
          <w:p w:rsidR="001F5E85" w:rsidRPr="005C516C" w:rsidRDefault="001F5E85" w:rsidP="001F5E85">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КП «Перво-майський міський центр первинної медико-санітарної допомоги»</w:t>
            </w:r>
          </w:p>
        </w:tc>
        <w:tc>
          <w:tcPr>
            <w:tcW w:w="1417" w:type="dxa"/>
          </w:tcPr>
          <w:p w:rsidR="001F5E85" w:rsidRPr="00F66986" w:rsidRDefault="001F5E85" w:rsidP="001F5E85">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1F5E85" w:rsidRPr="005C516C" w:rsidRDefault="001F5E85" w:rsidP="001F5E85">
            <w:pPr>
              <w:spacing w:after="0" w:line="240" w:lineRule="auto"/>
              <w:rPr>
                <w:rFonts w:ascii="Times New Roman" w:hAnsi="Times New Roman" w:cs="Times New Roman"/>
                <w:color w:val="000000"/>
                <w:sz w:val="24"/>
                <w:szCs w:val="24"/>
                <w:lang w:val="uk-UA"/>
              </w:rPr>
            </w:pPr>
          </w:p>
        </w:tc>
        <w:tc>
          <w:tcPr>
            <w:tcW w:w="851" w:type="dxa"/>
          </w:tcPr>
          <w:p w:rsidR="001F5E85" w:rsidRPr="005C516C" w:rsidRDefault="001F5E85" w:rsidP="001F5E85">
            <w:pPr>
              <w:spacing w:after="0" w:line="240" w:lineRule="auto"/>
              <w:rPr>
                <w:rFonts w:ascii="Times New Roman" w:hAnsi="Times New Roman"/>
                <w:sz w:val="24"/>
                <w:szCs w:val="24"/>
                <w:lang w:val="uk-UA"/>
              </w:rPr>
            </w:pPr>
          </w:p>
        </w:tc>
        <w:tc>
          <w:tcPr>
            <w:tcW w:w="850" w:type="dxa"/>
          </w:tcPr>
          <w:p w:rsidR="001F5E85" w:rsidRPr="005C516C" w:rsidRDefault="001F5E85" w:rsidP="001F5E85">
            <w:pPr>
              <w:spacing w:after="0" w:line="240" w:lineRule="auto"/>
              <w:rPr>
                <w:rFonts w:ascii="Times New Roman" w:hAnsi="Times New Roman"/>
                <w:sz w:val="24"/>
                <w:szCs w:val="24"/>
                <w:lang w:val="uk-UA"/>
              </w:rPr>
            </w:pPr>
          </w:p>
        </w:tc>
        <w:tc>
          <w:tcPr>
            <w:tcW w:w="851" w:type="dxa"/>
          </w:tcPr>
          <w:p w:rsidR="001F5E85" w:rsidRPr="009E28FB" w:rsidRDefault="001F5E85" w:rsidP="001F5E85">
            <w:pPr>
              <w:spacing w:after="0" w:line="240" w:lineRule="auto"/>
              <w:rPr>
                <w:rFonts w:ascii="Times New Roman" w:hAnsi="Times New Roman"/>
                <w:sz w:val="24"/>
                <w:szCs w:val="24"/>
                <w:highlight w:val="yellow"/>
                <w:lang w:val="uk-UA"/>
              </w:rPr>
            </w:pPr>
          </w:p>
        </w:tc>
        <w:tc>
          <w:tcPr>
            <w:tcW w:w="850" w:type="dxa"/>
          </w:tcPr>
          <w:p w:rsidR="001F5E85" w:rsidRPr="009E28FB" w:rsidRDefault="001F5E85" w:rsidP="001F5E85">
            <w:pPr>
              <w:spacing w:after="0" w:line="240" w:lineRule="auto"/>
              <w:rPr>
                <w:rFonts w:ascii="Times New Roman" w:hAnsi="Times New Roman"/>
                <w:sz w:val="24"/>
                <w:szCs w:val="24"/>
                <w:highlight w:val="yellow"/>
                <w:lang w:val="uk-UA"/>
              </w:rPr>
            </w:pPr>
          </w:p>
        </w:tc>
        <w:tc>
          <w:tcPr>
            <w:tcW w:w="851" w:type="dxa"/>
          </w:tcPr>
          <w:p w:rsidR="001F5E85" w:rsidRPr="009E28FB" w:rsidRDefault="001F5E85" w:rsidP="001F5E85">
            <w:pPr>
              <w:spacing w:after="0" w:line="240" w:lineRule="auto"/>
              <w:rPr>
                <w:rFonts w:ascii="Times New Roman" w:hAnsi="Times New Roman"/>
                <w:sz w:val="24"/>
                <w:szCs w:val="24"/>
                <w:highlight w:val="yellow"/>
                <w:lang w:val="uk-UA"/>
              </w:rPr>
            </w:pPr>
          </w:p>
        </w:tc>
        <w:tc>
          <w:tcPr>
            <w:tcW w:w="850" w:type="dxa"/>
          </w:tcPr>
          <w:p w:rsidR="001F5E85" w:rsidRPr="009E28FB" w:rsidRDefault="001F5E85" w:rsidP="001F5E85">
            <w:pPr>
              <w:spacing w:after="0" w:line="240" w:lineRule="auto"/>
              <w:rPr>
                <w:rFonts w:ascii="Times New Roman" w:hAnsi="Times New Roman"/>
                <w:sz w:val="24"/>
                <w:szCs w:val="24"/>
                <w:highlight w:val="yellow"/>
                <w:lang w:val="uk-UA"/>
              </w:rPr>
            </w:pPr>
          </w:p>
        </w:tc>
        <w:tc>
          <w:tcPr>
            <w:tcW w:w="1701" w:type="dxa"/>
            <w:vMerge w:val="restart"/>
          </w:tcPr>
          <w:p w:rsidR="001F5E85" w:rsidRPr="00283F32" w:rsidRDefault="00283F32" w:rsidP="001F5E85">
            <w:pPr>
              <w:spacing w:after="0" w:line="240" w:lineRule="auto"/>
              <w:jc w:val="both"/>
              <w:rPr>
                <w:rFonts w:ascii="Times New Roman" w:eastAsia="Times New Roman" w:hAnsi="Times New Roman" w:cs="Times New Roman"/>
                <w:sz w:val="24"/>
                <w:szCs w:val="24"/>
                <w:lang w:val="uk-UA"/>
              </w:rPr>
            </w:pPr>
            <w:r w:rsidRPr="00714BB3">
              <w:rPr>
                <w:rFonts w:ascii="Times New Roman" w:eastAsia="Times New Roman" w:hAnsi="Times New Roman"/>
                <w:sz w:val="24"/>
                <w:szCs w:val="24"/>
                <w:lang w:val="uk-UA"/>
              </w:rPr>
              <w:t>Забезпечен</w:t>
            </w:r>
            <w:r w:rsidR="00304CB2">
              <w:rPr>
                <w:rFonts w:ascii="Times New Roman" w:eastAsia="Times New Roman" w:hAnsi="Times New Roman"/>
                <w:sz w:val="24"/>
                <w:szCs w:val="24"/>
                <w:lang w:val="uk-UA"/>
              </w:rPr>
              <w:t>о</w:t>
            </w:r>
            <w:r w:rsidRPr="00714BB3">
              <w:rPr>
                <w:rFonts w:ascii="Times New Roman" w:eastAsia="Times New Roman" w:hAnsi="Times New Roman"/>
                <w:sz w:val="24"/>
                <w:szCs w:val="24"/>
                <w:lang w:val="uk-UA"/>
              </w:rPr>
              <w:t xml:space="preserve"> енергоефективність б</w:t>
            </w:r>
            <w:r>
              <w:rPr>
                <w:rFonts w:ascii="Times New Roman" w:eastAsia="Times New Roman" w:hAnsi="Times New Roman"/>
                <w:sz w:val="24"/>
                <w:szCs w:val="24"/>
                <w:lang w:val="uk-UA"/>
              </w:rPr>
              <w:t>удівлі, економію енерго-ресурсів.</w:t>
            </w:r>
            <w:r w:rsidRPr="00283F32">
              <w:rPr>
                <w:rFonts w:ascii="Times New Roman" w:eastAsia="Times New Roman" w:hAnsi="Times New Roman" w:cs="Times New Roman"/>
                <w:sz w:val="24"/>
                <w:szCs w:val="24"/>
                <w:lang w:val="uk-UA"/>
              </w:rPr>
              <w:t xml:space="preserve"> </w:t>
            </w:r>
            <w:r w:rsidR="001F5E85" w:rsidRPr="00283F32">
              <w:rPr>
                <w:rFonts w:ascii="Times New Roman" w:eastAsia="Times New Roman" w:hAnsi="Times New Roman" w:cs="Times New Roman"/>
                <w:sz w:val="24"/>
                <w:szCs w:val="24"/>
                <w:lang w:val="uk-UA"/>
              </w:rPr>
              <w:t xml:space="preserve">Рівень задоволеності 75 500 осіб </w:t>
            </w:r>
          </w:p>
          <w:p w:rsidR="001F5E85" w:rsidRPr="00283F32" w:rsidRDefault="001F5E85" w:rsidP="001F5E85">
            <w:pPr>
              <w:pStyle w:val="ac"/>
              <w:spacing w:after="0"/>
              <w:rPr>
                <w:lang w:val="uk-UA"/>
              </w:rPr>
            </w:pPr>
            <w:r w:rsidRPr="00283F32">
              <w:rPr>
                <w:lang w:val="uk-UA"/>
              </w:rPr>
              <w:t>Скорочен</w:t>
            </w:r>
            <w:r w:rsidR="000E2E90">
              <w:rPr>
                <w:lang w:val="uk-UA"/>
              </w:rPr>
              <w:t>о</w:t>
            </w:r>
            <w:r w:rsidRPr="00283F32">
              <w:rPr>
                <w:lang w:val="uk-UA"/>
              </w:rPr>
              <w:t xml:space="preserve"> споживання енерго</w:t>
            </w:r>
            <w:r w:rsidR="00283F32">
              <w:rPr>
                <w:lang w:val="uk-UA"/>
              </w:rPr>
              <w:t>-</w:t>
            </w:r>
            <w:r w:rsidRPr="00283F32">
              <w:rPr>
                <w:lang w:val="uk-UA"/>
              </w:rPr>
              <w:t>ресурсів: 10,2 МВт*год/рік</w:t>
            </w:r>
          </w:p>
          <w:p w:rsidR="001F5E85" w:rsidRPr="009E28FB" w:rsidRDefault="001F5E85" w:rsidP="001F5E85">
            <w:pPr>
              <w:spacing w:after="0" w:line="240" w:lineRule="auto"/>
              <w:rPr>
                <w:rFonts w:ascii="Times New Roman" w:hAnsi="Times New Roman"/>
                <w:sz w:val="24"/>
                <w:szCs w:val="24"/>
                <w:highlight w:val="yellow"/>
                <w:lang w:val="uk-UA"/>
              </w:rPr>
            </w:pPr>
            <w:r w:rsidRPr="00283F32">
              <w:rPr>
                <w:rFonts w:ascii="Times New Roman" w:hAnsi="Times New Roman" w:cs="Times New Roman"/>
                <w:sz w:val="24"/>
                <w:szCs w:val="24"/>
                <w:lang w:val="uk-UA"/>
              </w:rPr>
              <w:lastRenderedPageBreak/>
              <w:t>Зменшен</w:t>
            </w:r>
            <w:r w:rsidR="000E2E90">
              <w:rPr>
                <w:rFonts w:ascii="Times New Roman" w:hAnsi="Times New Roman" w:cs="Times New Roman"/>
                <w:sz w:val="24"/>
                <w:szCs w:val="24"/>
                <w:lang w:val="uk-UA"/>
              </w:rPr>
              <w:t xml:space="preserve">о </w:t>
            </w:r>
            <w:r w:rsidRPr="00283F32">
              <w:rPr>
                <w:rFonts w:ascii="Times New Roman" w:hAnsi="Times New Roman" w:cs="Times New Roman"/>
                <w:sz w:val="24"/>
                <w:szCs w:val="24"/>
                <w:lang w:val="uk-UA"/>
              </w:rPr>
              <w:t>викид</w:t>
            </w:r>
            <w:r w:rsidR="000E2E90">
              <w:rPr>
                <w:rFonts w:ascii="Times New Roman" w:hAnsi="Times New Roman" w:cs="Times New Roman"/>
                <w:sz w:val="24"/>
                <w:szCs w:val="24"/>
                <w:lang w:val="uk-UA"/>
              </w:rPr>
              <w:t>и</w:t>
            </w:r>
            <w:r w:rsidRPr="00283F32">
              <w:rPr>
                <w:rFonts w:ascii="Times New Roman" w:hAnsi="Times New Roman" w:cs="Times New Roman"/>
                <w:sz w:val="24"/>
                <w:szCs w:val="24"/>
                <w:lang w:val="uk-UA"/>
              </w:rPr>
              <w:t>: 4,4 т СО</w:t>
            </w:r>
            <w:r w:rsidRPr="00283F32">
              <w:rPr>
                <w:rFonts w:ascii="Times New Roman" w:hAnsi="Times New Roman" w:cs="Times New Roman"/>
                <w:sz w:val="24"/>
                <w:szCs w:val="24"/>
                <w:vertAlign w:val="superscript"/>
                <w:lang w:val="uk-UA"/>
              </w:rPr>
              <w:t>2</w:t>
            </w:r>
            <w:r w:rsidRPr="00283F32">
              <w:rPr>
                <w:rFonts w:ascii="Times New Roman" w:hAnsi="Times New Roman" w:cs="Times New Roman"/>
                <w:sz w:val="24"/>
                <w:szCs w:val="24"/>
                <w:lang w:val="uk-UA"/>
              </w:rPr>
              <w:t xml:space="preserve"> /рік</w:t>
            </w:r>
          </w:p>
        </w:tc>
      </w:tr>
      <w:tr w:rsidR="00E447D3" w:rsidRPr="00AA3510" w:rsidTr="009D2D58">
        <w:tc>
          <w:tcPr>
            <w:tcW w:w="648" w:type="dxa"/>
            <w:vMerge/>
          </w:tcPr>
          <w:p w:rsidR="00E447D3" w:rsidRDefault="00E447D3" w:rsidP="00E447D3">
            <w:pPr>
              <w:spacing w:after="0" w:line="240" w:lineRule="auto"/>
              <w:jc w:val="center"/>
              <w:rPr>
                <w:rFonts w:ascii="Times New Roman" w:hAnsi="Times New Roman"/>
                <w:sz w:val="24"/>
                <w:szCs w:val="24"/>
                <w:lang w:val="uk-UA"/>
              </w:rPr>
            </w:pPr>
          </w:p>
        </w:tc>
        <w:tc>
          <w:tcPr>
            <w:tcW w:w="1587" w:type="dxa"/>
            <w:vMerge/>
          </w:tcPr>
          <w:p w:rsidR="00E447D3" w:rsidRDefault="00E447D3" w:rsidP="00E447D3">
            <w:pPr>
              <w:spacing w:after="0" w:line="240" w:lineRule="auto"/>
              <w:rPr>
                <w:rFonts w:ascii="Times New Roman" w:hAnsi="Times New Roman"/>
                <w:color w:val="000000"/>
                <w:sz w:val="24"/>
                <w:szCs w:val="24"/>
                <w:lang w:val="uk-UA"/>
              </w:rPr>
            </w:pPr>
          </w:p>
        </w:tc>
        <w:tc>
          <w:tcPr>
            <w:tcW w:w="1559" w:type="dxa"/>
            <w:vMerge/>
          </w:tcPr>
          <w:p w:rsidR="00E447D3" w:rsidRPr="005C516C" w:rsidRDefault="00E447D3" w:rsidP="00E447D3">
            <w:pPr>
              <w:spacing w:after="0" w:line="240" w:lineRule="auto"/>
              <w:rPr>
                <w:rFonts w:ascii="Times New Roman" w:hAnsi="Times New Roman" w:cs="Times New Roman"/>
                <w:color w:val="000000"/>
                <w:sz w:val="24"/>
                <w:szCs w:val="24"/>
                <w:lang w:val="uk-UA"/>
              </w:rPr>
            </w:pPr>
          </w:p>
        </w:tc>
        <w:tc>
          <w:tcPr>
            <w:tcW w:w="992" w:type="dxa"/>
            <w:vMerge/>
          </w:tcPr>
          <w:p w:rsidR="00E447D3" w:rsidRPr="005C516C" w:rsidRDefault="00E447D3" w:rsidP="00E447D3">
            <w:pPr>
              <w:rPr>
                <w:lang w:val="uk-UA"/>
              </w:rPr>
            </w:pPr>
          </w:p>
        </w:tc>
        <w:tc>
          <w:tcPr>
            <w:tcW w:w="1418" w:type="dxa"/>
            <w:vMerge/>
          </w:tcPr>
          <w:p w:rsidR="00E447D3" w:rsidRPr="005C516C" w:rsidRDefault="00E447D3" w:rsidP="00E447D3">
            <w:pPr>
              <w:spacing w:after="0" w:line="240" w:lineRule="auto"/>
              <w:rPr>
                <w:rFonts w:ascii="Times New Roman" w:hAnsi="Times New Roman" w:cs="Times New Roman"/>
                <w:color w:val="000000"/>
                <w:sz w:val="24"/>
                <w:szCs w:val="24"/>
                <w:lang w:val="uk-UA"/>
              </w:rPr>
            </w:pPr>
          </w:p>
        </w:tc>
        <w:tc>
          <w:tcPr>
            <w:tcW w:w="1417" w:type="dxa"/>
          </w:tcPr>
          <w:p w:rsidR="00E447D3" w:rsidRDefault="00E447D3" w:rsidP="00E447D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E447D3" w:rsidRPr="005C516C" w:rsidRDefault="00E447D3" w:rsidP="00E447D3">
            <w:pPr>
              <w:spacing w:after="0" w:line="240" w:lineRule="auto"/>
              <w:rPr>
                <w:rFonts w:ascii="Times New Roman" w:hAnsi="Times New Roman" w:cs="Times New Roman"/>
                <w:color w:val="000000"/>
                <w:sz w:val="24"/>
                <w:szCs w:val="24"/>
                <w:lang w:val="uk-UA"/>
              </w:rPr>
            </w:pPr>
          </w:p>
        </w:tc>
        <w:tc>
          <w:tcPr>
            <w:tcW w:w="851" w:type="dxa"/>
          </w:tcPr>
          <w:p w:rsidR="00E447D3" w:rsidRPr="005C516C" w:rsidRDefault="00E447D3" w:rsidP="00E447D3">
            <w:pPr>
              <w:spacing w:after="0" w:line="240" w:lineRule="auto"/>
              <w:rPr>
                <w:rFonts w:ascii="Times New Roman" w:hAnsi="Times New Roman"/>
                <w:sz w:val="24"/>
                <w:szCs w:val="24"/>
                <w:lang w:val="uk-UA"/>
              </w:rPr>
            </w:pPr>
          </w:p>
        </w:tc>
        <w:tc>
          <w:tcPr>
            <w:tcW w:w="850" w:type="dxa"/>
          </w:tcPr>
          <w:p w:rsidR="00E447D3" w:rsidRPr="005C516C" w:rsidRDefault="00E447D3" w:rsidP="00E447D3">
            <w:pPr>
              <w:spacing w:after="0" w:line="240" w:lineRule="auto"/>
              <w:rPr>
                <w:rFonts w:ascii="Times New Roman" w:hAnsi="Times New Roman"/>
                <w:sz w:val="24"/>
                <w:szCs w:val="24"/>
                <w:lang w:val="uk-UA"/>
              </w:rPr>
            </w:pPr>
          </w:p>
        </w:tc>
        <w:tc>
          <w:tcPr>
            <w:tcW w:w="851" w:type="dxa"/>
          </w:tcPr>
          <w:p w:rsidR="00E447D3" w:rsidRPr="009E28FB" w:rsidRDefault="00E447D3" w:rsidP="00E447D3">
            <w:pPr>
              <w:spacing w:after="0" w:line="240" w:lineRule="auto"/>
              <w:rPr>
                <w:rFonts w:ascii="Times New Roman" w:hAnsi="Times New Roman"/>
                <w:sz w:val="24"/>
                <w:szCs w:val="24"/>
                <w:highlight w:val="yellow"/>
                <w:lang w:val="uk-UA"/>
              </w:rPr>
            </w:pPr>
          </w:p>
        </w:tc>
        <w:tc>
          <w:tcPr>
            <w:tcW w:w="850" w:type="dxa"/>
          </w:tcPr>
          <w:p w:rsidR="00E447D3" w:rsidRPr="009E28FB" w:rsidRDefault="00E447D3" w:rsidP="00E447D3">
            <w:pPr>
              <w:spacing w:after="0" w:line="240" w:lineRule="auto"/>
              <w:rPr>
                <w:rFonts w:ascii="Times New Roman" w:hAnsi="Times New Roman"/>
                <w:sz w:val="24"/>
                <w:szCs w:val="24"/>
                <w:highlight w:val="yellow"/>
                <w:lang w:val="uk-UA"/>
              </w:rPr>
            </w:pPr>
          </w:p>
        </w:tc>
        <w:tc>
          <w:tcPr>
            <w:tcW w:w="851" w:type="dxa"/>
          </w:tcPr>
          <w:p w:rsidR="00E447D3" w:rsidRPr="009E28FB" w:rsidRDefault="00E447D3" w:rsidP="00E447D3">
            <w:pPr>
              <w:spacing w:after="0" w:line="240" w:lineRule="auto"/>
              <w:rPr>
                <w:rFonts w:ascii="Times New Roman" w:hAnsi="Times New Roman"/>
                <w:sz w:val="24"/>
                <w:szCs w:val="24"/>
                <w:highlight w:val="yellow"/>
                <w:lang w:val="uk-UA"/>
              </w:rPr>
            </w:pPr>
          </w:p>
        </w:tc>
        <w:tc>
          <w:tcPr>
            <w:tcW w:w="850" w:type="dxa"/>
          </w:tcPr>
          <w:p w:rsidR="00E447D3" w:rsidRPr="009E28FB" w:rsidRDefault="00E447D3" w:rsidP="00E447D3">
            <w:pPr>
              <w:spacing w:after="0" w:line="240" w:lineRule="auto"/>
              <w:rPr>
                <w:rFonts w:ascii="Times New Roman" w:hAnsi="Times New Roman"/>
                <w:sz w:val="24"/>
                <w:szCs w:val="24"/>
                <w:highlight w:val="yellow"/>
                <w:lang w:val="uk-UA"/>
              </w:rPr>
            </w:pPr>
          </w:p>
        </w:tc>
        <w:tc>
          <w:tcPr>
            <w:tcW w:w="1701" w:type="dxa"/>
            <w:vMerge/>
          </w:tcPr>
          <w:p w:rsidR="00E447D3" w:rsidRPr="009E28FB" w:rsidRDefault="00E447D3" w:rsidP="00E447D3">
            <w:pPr>
              <w:spacing w:after="0" w:line="240" w:lineRule="auto"/>
              <w:rPr>
                <w:rFonts w:ascii="Times New Roman" w:hAnsi="Times New Roman"/>
                <w:sz w:val="24"/>
                <w:szCs w:val="24"/>
                <w:highlight w:val="yellow"/>
                <w:lang w:val="uk-UA"/>
              </w:rPr>
            </w:pPr>
          </w:p>
        </w:tc>
      </w:tr>
      <w:tr w:rsidR="001F5E85" w:rsidRPr="00AA3510" w:rsidTr="009D2D58">
        <w:tc>
          <w:tcPr>
            <w:tcW w:w="648" w:type="dxa"/>
            <w:vMerge/>
          </w:tcPr>
          <w:p w:rsidR="001F5E85" w:rsidRDefault="001F5E85" w:rsidP="001F5E85">
            <w:pPr>
              <w:spacing w:after="0" w:line="240" w:lineRule="auto"/>
              <w:jc w:val="center"/>
              <w:rPr>
                <w:rFonts w:ascii="Times New Roman" w:hAnsi="Times New Roman"/>
                <w:sz w:val="24"/>
                <w:szCs w:val="24"/>
                <w:lang w:val="uk-UA"/>
              </w:rPr>
            </w:pPr>
          </w:p>
        </w:tc>
        <w:tc>
          <w:tcPr>
            <w:tcW w:w="1587" w:type="dxa"/>
            <w:vMerge/>
          </w:tcPr>
          <w:p w:rsidR="001F5E85" w:rsidRDefault="001F5E85" w:rsidP="001F5E85">
            <w:pPr>
              <w:spacing w:after="0" w:line="240" w:lineRule="auto"/>
              <w:rPr>
                <w:rFonts w:ascii="Times New Roman" w:hAnsi="Times New Roman"/>
                <w:color w:val="000000"/>
                <w:sz w:val="24"/>
                <w:szCs w:val="24"/>
                <w:lang w:val="uk-UA"/>
              </w:rPr>
            </w:pPr>
          </w:p>
        </w:tc>
        <w:tc>
          <w:tcPr>
            <w:tcW w:w="1559" w:type="dxa"/>
            <w:vMerge/>
          </w:tcPr>
          <w:p w:rsidR="001F5E85" w:rsidRPr="005C516C" w:rsidRDefault="001F5E85" w:rsidP="001F5E85">
            <w:pPr>
              <w:spacing w:after="0" w:line="240" w:lineRule="auto"/>
              <w:rPr>
                <w:rFonts w:ascii="Times New Roman" w:hAnsi="Times New Roman" w:cs="Times New Roman"/>
                <w:color w:val="000000"/>
                <w:sz w:val="24"/>
                <w:szCs w:val="24"/>
                <w:lang w:val="uk-UA"/>
              </w:rPr>
            </w:pPr>
          </w:p>
        </w:tc>
        <w:tc>
          <w:tcPr>
            <w:tcW w:w="992" w:type="dxa"/>
            <w:vMerge/>
          </w:tcPr>
          <w:p w:rsidR="001F5E85" w:rsidRPr="005C516C" w:rsidRDefault="001F5E85" w:rsidP="001F5E85">
            <w:pPr>
              <w:rPr>
                <w:lang w:val="uk-UA"/>
              </w:rPr>
            </w:pPr>
          </w:p>
        </w:tc>
        <w:tc>
          <w:tcPr>
            <w:tcW w:w="1418" w:type="dxa"/>
            <w:vMerge/>
          </w:tcPr>
          <w:p w:rsidR="001F5E85" w:rsidRPr="005C516C" w:rsidRDefault="001F5E85" w:rsidP="001F5E85">
            <w:pPr>
              <w:spacing w:after="0" w:line="240" w:lineRule="auto"/>
              <w:rPr>
                <w:rFonts w:ascii="Times New Roman" w:hAnsi="Times New Roman" w:cs="Times New Roman"/>
                <w:color w:val="000000"/>
                <w:sz w:val="24"/>
                <w:szCs w:val="24"/>
                <w:lang w:val="uk-UA"/>
              </w:rPr>
            </w:pPr>
          </w:p>
        </w:tc>
        <w:tc>
          <w:tcPr>
            <w:tcW w:w="1417" w:type="dxa"/>
          </w:tcPr>
          <w:p w:rsidR="001F5E85" w:rsidRDefault="001F5E85" w:rsidP="001F5E85">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1F5E85" w:rsidRPr="0066002A" w:rsidRDefault="001F5E85" w:rsidP="001F5E8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1" w:type="dxa"/>
          </w:tcPr>
          <w:p w:rsidR="001F5E85" w:rsidRPr="0066002A" w:rsidRDefault="001F5E85" w:rsidP="001F5E8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0" w:type="dxa"/>
          </w:tcPr>
          <w:p w:rsidR="001F5E85" w:rsidRPr="0066002A" w:rsidRDefault="001F5E85" w:rsidP="001F5E85">
            <w:pPr>
              <w:spacing w:after="0" w:line="240" w:lineRule="auto"/>
              <w:jc w:val="center"/>
              <w:rPr>
                <w:rFonts w:ascii="Times New Roman" w:hAnsi="Times New Roman"/>
                <w:sz w:val="24"/>
                <w:szCs w:val="24"/>
                <w:lang w:val="uk-UA"/>
              </w:rPr>
            </w:pPr>
          </w:p>
        </w:tc>
        <w:tc>
          <w:tcPr>
            <w:tcW w:w="851" w:type="dxa"/>
          </w:tcPr>
          <w:p w:rsidR="001F5E85" w:rsidRPr="0066002A" w:rsidRDefault="001F5E85" w:rsidP="001F5E85">
            <w:pPr>
              <w:spacing w:after="0" w:line="240" w:lineRule="auto"/>
              <w:jc w:val="center"/>
              <w:rPr>
                <w:rFonts w:ascii="Times New Roman" w:hAnsi="Times New Roman"/>
                <w:sz w:val="24"/>
                <w:szCs w:val="24"/>
                <w:lang w:val="uk-UA"/>
              </w:rPr>
            </w:pPr>
          </w:p>
        </w:tc>
        <w:tc>
          <w:tcPr>
            <w:tcW w:w="850" w:type="dxa"/>
          </w:tcPr>
          <w:p w:rsidR="001F5E85" w:rsidRPr="0066002A" w:rsidRDefault="001F5E85" w:rsidP="001F5E85">
            <w:pPr>
              <w:spacing w:after="0" w:line="240" w:lineRule="auto"/>
              <w:jc w:val="center"/>
              <w:rPr>
                <w:rFonts w:ascii="Times New Roman" w:hAnsi="Times New Roman"/>
                <w:sz w:val="24"/>
                <w:szCs w:val="24"/>
                <w:lang w:val="uk-UA"/>
              </w:rPr>
            </w:pPr>
          </w:p>
        </w:tc>
        <w:tc>
          <w:tcPr>
            <w:tcW w:w="851" w:type="dxa"/>
          </w:tcPr>
          <w:p w:rsidR="001F5E85" w:rsidRPr="0066002A" w:rsidRDefault="001F5E85" w:rsidP="001F5E85">
            <w:pPr>
              <w:spacing w:after="0" w:line="240" w:lineRule="auto"/>
              <w:jc w:val="center"/>
              <w:rPr>
                <w:rFonts w:ascii="Times New Roman" w:hAnsi="Times New Roman"/>
                <w:sz w:val="24"/>
                <w:szCs w:val="24"/>
                <w:lang w:val="uk-UA"/>
              </w:rPr>
            </w:pPr>
          </w:p>
        </w:tc>
        <w:tc>
          <w:tcPr>
            <w:tcW w:w="850" w:type="dxa"/>
          </w:tcPr>
          <w:p w:rsidR="001F5E85" w:rsidRPr="0066002A" w:rsidRDefault="001F5E85" w:rsidP="001F5E85">
            <w:pPr>
              <w:spacing w:after="0" w:line="240" w:lineRule="auto"/>
              <w:jc w:val="center"/>
              <w:rPr>
                <w:rFonts w:ascii="Times New Roman" w:hAnsi="Times New Roman"/>
                <w:sz w:val="24"/>
                <w:szCs w:val="24"/>
                <w:lang w:val="uk-UA"/>
              </w:rPr>
            </w:pPr>
          </w:p>
        </w:tc>
        <w:tc>
          <w:tcPr>
            <w:tcW w:w="1701" w:type="dxa"/>
            <w:vMerge/>
          </w:tcPr>
          <w:p w:rsidR="001F5E85" w:rsidRPr="009E28FB" w:rsidRDefault="001F5E85" w:rsidP="001F5E85">
            <w:pPr>
              <w:spacing w:after="0" w:line="240" w:lineRule="auto"/>
              <w:rPr>
                <w:rFonts w:ascii="Times New Roman" w:hAnsi="Times New Roman"/>
                <w:sz w:val="24"/>
                <w:szCs w:val="24"/>
                <w:highlight w:val="yellow"/>
                <w:lang w:val="uk-UA"/>
              </w:rPr>
            </w:pPr>
          </w:p>
        </w:tc>
      </w:tr>
      <w:tr w:rsidR="001F5E85" w:rsidRPr="00AA3510" w:rsidTr="009D2D58">
        <w:tc>
          <w:tcPr>
            <w:tcW w:w="648" w:type="dxa"/>
            <w:vMerge/>
          </w:tcPr>
          <w:p w:rsidR="001F5E85" w:rsidRDefault="001F5E85" w:rsidP="001F5E85">
            <w:pPr>
              <w:spacing w:after="0" w:line="240" w:lineRule="auto"/>
              <w:jc w:val="center"/>
              <w:rPr>
                <w:rFonts w:ascii="Times New Roman" w:hAnsi="Times New Roman"/>
                <w:sz w:val="24"/>
                <w:szCs w:val="24"/>
                <w:lang w:val="uk-UA"/>
              </w:rPr>
            </w:pPr>
          </w:p>
        </w:tc>
        <w:tc>
          <w:tcPr>
            <w:tcW w:w="1587" w:type="dxa"/>
            <w:vMerge/>
          </w:tcPr>
          <w:p w:rsidR="001F5E85" w:rsidRDefault="001F5E85" w:rsidP="001F5E85">
            <w:pPr>
              <w:spacing w:after="0" w:line="240" w:lineRule="auto"/>
              <w:rPr>
                <w:rFonts w:ascii="Times New Roman" w:hAnsi="Times New Roman"/>
                <w:color w:val="000000"/>
                <w:sz w:val="24"/>
                <w:szCs w:val="24"/>
                <w:lang w:val="uk-UA"/>
              </w:rPr>
            </w:pPr>
          </w:p>
        </w:tc>
        <w:tc>
          <w:tcPr>
            <w:tcW w:w="1559" w:type="dxa"/>
            <w:vMerge/>
          </w:tcPr>
          <w:p w:rsidR="001F5E85" w:rsidRPr="005C516C" w:rsidRDefault="001F5E85" w:rsidP="001F5E85">
            <w:pPr>
              <w:spacing w:after="0" w:line="240" w:lineRule="auto"/>
              <w:rPr>
                <w:rFonts w:ascii="Times New Roman" w:hAnsi="Times New Roman" w:cs="Times New Roman"/>
                <w:color w:val="000000"/>
                <w:sz w:val="24"/>
                <w:szCs w:val="24"/>
                <w:lang w:val="uk-UA"/>
              </w:rPr>
            </w:pPr>
          </w:p>
        </w:tc>
        <w:tc>
          <w:tcPr>
            <w:tcW w:w="992" w:type="dxa"/>
            <w:vMerge/>
          </w:tcPr>
          <w:p w:rsidR="001F5E85" w:rsidRPr="005C516C" w:rsidRDefault="001F5E85" w:rsidP="001F5E85">
            <w:pPr>
              <w:rPr>
                <w:lang w:val="uk-UA"/>
              </w:rPr>
            </w:pPr>
          </w:p>
        </w:tc>
        <w:tc>
          <w:tcPr>
            <w:tcW w:w="1418" w:type="dxa"/>
            <w:vMerge/>
          </w:tcPr>
          <w:p w:rsidR="001F5E85" w:rsidRPr="005C516C" w:rsidRDefault="001F5E85" w:rsidP="001F5E85">
            <w:pPr>
              <w:spacing w:after="0" w:line="240" w:lineRule="auto"/>
              <w:rPr>
                <w:rFonts w:ascii="Times New Roman" w:hAnsi="Times New Roman" w:cs="Times New Roman"/>
                <w:color w:val="000000"/>
                <w:sz w:val="24"/>
                <w:szCs w:val="24"/>
                <w:lang w:val="uk-UA"/>
              </w:rPr>
            </w:pPr>
          </w:p>
        </w:tc>
        <w:tc>
          <w:tcPr>
            <w:tcW w:w="1417" w:type="dxa"/>
          </w:tcPr>
          <w:p w:rsidR="001F5E85" w:rsidRDefault="001F5E85" w:rsidP="001F5E85">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1F5E85" w:rsidRPr="0066002A" w:rsidRDefault="001F5E85" w:rsidP="001F5E8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4500,0</w:t>
            </w:r>
          </w:p>
        </w:tc>
        <w:tc>
          <w:tcPr>
            <w:tcW w:w="851" w:type="dxa"/>
          </w:tcPr>
          <w:p w:rsidR="001F5E85" w:rsidRPr="001F5E85" w:rsidRDefault="001F5E85" w:rsidP="001F5E85">
            <w:pPr>
              <w:spacing w:after="0" w:line="240" w:lineRule="auto"/>
              <w:jc w:val="center"/>
              <w:rPr>
                <w:rFonts w:ascii="Times New Roman" w:hAnsi="Times New Roman" w:cs="Times New Roman"/>
                <w:color w:val="000000"/>
                <w:lang w:val="uk-UA"/>
              </w:rPr>
            </w:pPr>
            <w:r w:rsidRPr="001F5E85">
              <w:rPr>
                <w:rFonts w:ascii="Times New Roman" w:hAnsi="Times New Roman" w:cs="Times New Roman"/>
                <w:color w:val="000000"/>
                <w:lang w:val="uk-UA"/>
              </w:rPr>
              <w:t>4500,0</w:t>
            </w:r>
          </w:p>
        </w:tc>
        <w:tc>
          <w:tcPr>
            <w:tcW w:w="850" w:type="dxa"/>
          </w:tcPr>
          <w:p w:rsidR="001F5E85" w:rsidRPr="0066002A" w:rsidRDefault="001F5E85" w:rsidP="001F5E85">
            <w:pPr>
              <w:spacing w:after="0" w:line="240" w:lineRule="auto"/>
              <w:jc w:val="center"/>
              <w:rPr>
                <w:rFonts w:ascii="Times New Roman" w:hAnsi="Times New Roman"/>
                <w:lang w:val="uk-UA"/>
              </w:rPr>
            </w:pPr>
          </w:p>
        </w:tc>
        <w:tc>
          <w:tcPr>
            <w:tcW w:w="851" w:type="dxa"/>
          </w:tcPr>
          <w:p w:rsidR="001F5E85" w:rsidRPr="0066002A" w:rsidRDefault="001F5E85" w:rsidP="001F5E85">
            <w:pPr>
              <w:spacing w:after="0" w:line="240" w:lineRule="auto"/>
              <w:jc w:val="center"/>
              <w:rPr>
                <w:rFonts w:ascii="Times New Roman" w:hAnsi="Times New Roman"/>
                <w:lang w:val="uk-UA"/>
              </w:rPr>
            </w:pPr>
          </w:p>
        </w:tc>
        <w:tc>
          <w:tcPr>
            <w:tcW w:w="850" w:type="dxa"/>
          </w:tcPr>
          <w:p w:rsidR="001F5E85" w:rsidRPr="006A3093" w:rsidRDefault="001F5E85" w:rsidP="001F5E85">
            <w:pPr>
              <w:spacing w:after="0" w:line="240" w:lineRule="auto"/>
              <w:jc w:val="center"/>
              <w:rPr>
                <w:rFonts w:ascii="Times New Roman" w:hAnsi="Times New Roman"/>
                <w:sz w:val="24"/>
                <w:szCs w:val="24"/>
                <w:lang w:val="uk-UA"/>
              </w:rPr>
            </w:pPr>
          </w:p>
        </w:tc>
        <w:tc>
          <w:tcPr>
            <w:tcW w:w="851" w:type="dxa"/>
          </w:tcPr>
          <w:p w:rsidR="001F5E85" w:rsidRPr="0066002A" w:rsidRDefault="001F5E85" w:rsidP="001F5E85">
            <w:pPr>
              <w:spacing w:after="0" w:line="240" w:lineRule="auto"/>
              <w:jc w:val="center"/>
              <w:rPr>
                <w:rFonts w:ascii="Times New Roman" w:hAnsi="Times New Roman"/>
                <w:lang w:val="uk-UA"/>
              </w:rPr>
            </w:pPr>
          </w:p>
        </w:tc>
        <w:tc>
          <w:tcPr>
            <w:tcW w:w="850" w:type="dxa"/>
          </w:tcPr>
          <w:p w:rsidR="001F5E85" w:rsidRPr="0066002A" w:rsidRDefault="001F5E85" w:rsidP="001F5E85">
            <w:pPr>
              <w:spacing w:after="0" w:line="240" w:lineRule="auto"/>
              <w:jc w:val="center"/>
              <w:rPr>
                <w:rFonts w:ascii="Times New Roman" w:hAnsi="Times New Roman"/>
                <w:lang w:val="uk-UA"/>
              </w:rPr>
            </w:pPr>
          </w:p>
        </w:tc>
        <w:tc>
          <w:tcPr>
            <w:tcW w:w="1701" w:type="dxa"/>
            <w:vMerge/>
          </w:tcPr>
          <w:p w:rsidR="001F5E85" w:rsidRPr="009E28FB" w:rsidRDefault="001F5E85" w:rsidP="001F5E85">
            <w:pPr>
              <w:spacing w:after="0" w:line="240" w:lineRule="auto"/>
              <w:rPr>
                <w:rFonts w:ascii="Times New Roman" w:hAnsi="Times New Roman"/>
                <w:sz w:val="24"/>
                <w:szCs w:val="24"/>
                <w:highlight w:val="yellow"/>
                <w:lang w:val="uk-UA"/>
              </w:rPr>
            </w:pPr>
          </w:p>
        </w:tc>
      </w:tr>
      <w:tr w:rsidR="001F5E85" w:rsidRPr="00AA3510" w:rsidTr="009D2D58">
        <w:tc>
          <w:tcPr>
            <w:tcW w:w="648" w:type="dxa"/>
            <w:vMerge/>
          </w:tcPr>
          <w:p w:rsidR="001F5E85" w:rsidRDefault="001F5E85" w:rsidP="001F5E85">
            <w:pPr>
              <w:spacing w:after="0" w:line="240" w:lineRule="auto"/>
              <w:jc w:val="center"/>
              <w:rPr>
                <w:rFonts w:ascii="Times New Roman" w:hAnsi="Times New Roman"/>
                <w:sz w:val="24"/>
                <w:szCs w:val="24"/>
                <w:lang w:val="uk-UA"/>
              </w:rPr>
            </w:pPr>
          </w:p>
        </w:tc>
        <w:tc>
          <w:tcPr>
            <w:tcW w:w="1587" w:type="dxa"/>
            <w:vMerge/>
          </w:tcPr>
          <w:p w:rsidR="001F5E85" w:rsidRDefault="001F5E85" w:rsidP="001F5E85">
            <w:pPr>
              <w:spacing w:after="0" w:line="240" w:lineRule="auto"/>
              <w:rPr>
                <w:rFonts w:ascii="Times New Roman" w:hAnsi="Times New Roman"/>
                <w:color w:val="000000"/>
                <w:sz w:val="24"/>
                <w:szCs w:val="24"/>
                <w:lang w:val="uk-UA"/>
              </w:rPr>
            </w:pPr>
          </w:p>
        </w:tc>
        <w:tc>
          <w:tcPr>
            <w:tcW w:w="1559" w:type="dxa"/>
            <w:vMerge/>
          </w:tcPr>
          <w:p w:rsidR="001F5E85" w:rsidRPr="005C516C" w:rsidRDefault="001F5E85" w:rsidP="001F5E85">
            <w:pPr>
              <w:spacing w:after="0" w:line="240" w:lineRule="auto"/>
              <w:rPr>
                <w:rFonts w:ascii="Times New Roman" w:hAnsi="Times New Roman" w:cs="Times New Roman"/>
                <w:color w:val="000000"/>
                <w:sz w:val="24"/>
                <w:szCs w:val="24"/>
                <w:lang w:val="uk-UA"/>
              </w:rPr>
            </w:pPr>
          </w:p>
        </w:tc>
        <w:tc>
          <w:tcPr>
            <w:tcW w:w="992" w:type="dxa"/>
            <w:vMerge/>
          </w:tcPr>
          <w:p w:rsidR="001F5E85" w:rsidRPr="005C516C" w:rsidRDefault="001F5E85" w:rsidP="001F5E85">
            <w:pPr>
              <w:rPr>
                <w:lang w:val="uk-UA"/>
              </w:rPr>
            </w:pPr>
          </w:p>
        </w:tc>
        <w:tc>
          <w:tcPr>
            <w:tcW w:w="1418" w:type="dxa"/>
            <w:vMerge/>
          </w:tcPr>
          <w:p w:rsidR="001F5E85" w:rsidRPr="005C516C" w:rsidRDefault="001F5E85" w:rsidP="001F5E85">
            <w:pPr>
              <w:spacing w:after="0" w:line="240" w:lineRule="auto"/>
              <w:rPr>
                <w:rFonts w:ascii="Times New Roman" w:hAnsi="Times New Roman" w:cs="Times New Roman"/>
                <w:color w:val="000000"/>
                <w:sz w:val="24"/>
                <w:szCs w:val="24"/>
                <w:lang w:val="uk-UA"/>
              </w:rPr>
            </w:pPr>
          </w:p>
        </w:tc>
        <w:tc>
          <w:tcPr>
            <w:tcW w:w="1417" w:type="dxa"/>
          </w:tcPr>
          <w:p w:rsidR="001F5E85" w:rsidRDefault="001F5E85" w:rsidP="001F5E85">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1F5E85" w:rsidRPr="008C48CC" w:rsidRDefault="001F5E85" w:rsidP="001F5E8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5000,0</w:t>
            </w:r>
          </w:p>
        </w:tc>
        <w:tc>
          <w:tcPr>
            <w:tcW w:w="851" w:type="dxa"/>
          </w:tcPr>
          <w:p w:rsidR="001F5E85" w:rsidRPr="001F5E85" w:rsidRDefault="001F5E85" w:rsidP="001F5E85">
            <w:pPr>
              <w:spacing w:after="0" w:line="240" w:lineRule="auto"/>
              <w:jc w:val="center"/>
              <w:rPr>
                <w:rFonts w:ascii="Times New Roman" w:hAnsi="Times New Roman" w:cs="Times New Roman"/>
                <w:color w:val="000000"/>
                <w:lang w:val="uk-UA"/>
              </w:rPr>
            </w:pPr>
            <w:r w:rsidRPr="001F5E85">
              <w:rPr>
                <w:rFonts w:ascii="Times New Roman" w:hAnsi="Times New Roman" w:cs="Times New Roman"/>
                <w:color w:val="000000"/>
                <w:lang w:val="uk-UA"/>
              </w:rPr>
              <w:t>5000,0</w:t>
            </w:r>
          </w:p>
        </w:tc>
        <w:tc>
          <w:tcPr>
            <w:tcW w:w="850" w:type="dxa"/>
          </w:tcPr>
          <w:p w:rsidR="001F5E85" w:rsidRPr="008C48CC" w:rsidRDefault="001F5E85" w:rsidP="001F5E85">
            <w:pPr>
              <w:spacing w:after="0" w:line="240" w:lineRule="auto"/>
              <w:jc w:val="center"/>
              <w:rPr>
                <w:rFonts w:ascii="Times New Roman" w:hAnsi="Times New Roman"/>
                <w:sz w:val="24"/>
                <w:szCs w:val="24"/>
                <w:lang w:val="uk-UA"/>
              </w:rPr>
            </w:pPr>
          </w:p>
        </w:tc>
        <w:tc>
          <w:tcPr>
            <w:tcW w:w="851" w:type="dxa"/>
          </w:tcPr>
          <w:p w:rsidR="001F5E85" w:rsidRPr="0066002A" w:rsidRDefault="001F5E85" w:rsidP="001F5E85">
            <w:pPr>
              <w:spacing w:after="0" w:line="240" w:lineRule="auto"/>
              <w:jc w:val="center"/>
              <w:rPr>
                <w:rFonts w:ascii="Times New Roman" w:hAnsi="Times New Roman"/>
                <w:lang w:val="uk-UA"/>
              </w:rPr>
            </w:pPr>
          </w:p>
        </w:tc>
        <w:tc>
          <w:tcPr>
            <w:tcW w:w="850" w:type="dxa"/>
          </w:tcPr>
          <w:p w:rsidR="001F5E85" w:rsidRPr="006A3093" w:rsidRDefault="001F5E85" w:rsidP="001F5E85">
            <w:pPr>
              <w:spacing w:after="0" w:line="240" w:lineRule="auto"/>
              <w:jc w:val="center"/>
              <w:rPr>
                <w:rFonts w:ascii="Times New Roman" w:hAnsi="Times New Roman"/>
                <w:sz w:val="24"/>
                <w:szCs w:val="24"/>
                <w:lang w:val="uk-UA"/>
              </w:rPr>
            </w:pPr>
          </w:p>
        </w:tc>
        <w:tc>
          <w:tcPr>
            <w:tcW w:w="851" w:type="dxa"/>
          </w:tcPr>
          <w:p w:rsidR="001F5E85" w:rsidRPr="0066002A" w:rsidRDefault="001F5E85" w:rsidP="001F5E85">
            <w:pPr>
              <w:spacing w:after="0" w:line="240" w:lineRule="auto"/>
              <w:jc w:val="center"/>
              <w:rPr>
                <w:rFonts w:ascii="Times New Roman" w:hAnsi="Times New Roman"/>
                <w:lang w:val="uk-UA"/>
              </w:rPr>
            </w:pPr>
          </w:p>
        </w:tc>
        <w:tc>
          <w:tcPr>
            <w:tcW w:w="850" w:type="dxa"/>
          </w:tcPr>
          <w:p w:rsidR="001F5E85" w:rsidRPr="0066002A" w:rsidRDefault="001F5E85" w:rsidP="001F5E85">
            <w:pPr>
              <w:spacing w:after="0" w:line="240" w:lineRule="auto"/>
              <w:jc w:val="center"/>
              <w:rPr>
                <w:rFonts w:ascii="Times New Roman" w:hAnsi="Times New Roman"/>
                <w:lang w:val="uk-UA"/>
              </w:rPr>
            </w:pPr>
          </w:p>
        </w:tc>
        <w:tc>
          <w:tcPr>
            <w:tcW w:w="1701" w:type="dxa"/>
            <w:vMerge/>
          </w:tcPr>
          <w:p w:rsidR="001F5E85" w:rsidRPr="009E28FB" w:rsidRDefault="001F5E85" w:rsidP="001F5E85">
            <w:pPr>
              <w:spacing w:after="0" w:line="240" w:lineRule="auto"/>
              <w:rPr>
                <w:rFonts w:ascii="Times New Roman" w:hAnsi="Times New Roman"/>
                <w:sz w:val="24"/>
                <w:szCs w:val="24"/>
                <w:highlight w:val="yellow"/>
                <w:lang w:val="uk-UA"/>
              </w:rPr>
            </w:pPr>
          </w:p>
        </w:tc>
      </w:tr>
      <w:tr w:rsidR="006C751F" w:rsidRPr="00AA3510" w:rsidTr="009D2D58">
        <w:tc>
          <w:tcPr>
            <w:tcW w:w="648" w:type="dxa"/>
            <w:vMerge/>
          </w:tcPr>
          <w:p w:rsidR="006C751F" w:rsidRDefault="006C751F" w:rsidP="006C751F">
            <w:pPr>
              <w:spacing w:after="0" w:line="240" w:lineRule="auto"/>
              <w:jc w:val="center"/>
              <w:rPr>
                <w:rFonts w:ascii="Times New Roman" w:hAnsi="Times New Roman"/>
                <w:sz w:val="24"/>
                <w:szCs w:val="24"/>
                <w:lang w:val="uk-UA"/>
              </w:rPr>
            </w:pPr>
          </w:p>
        </w:tc>
        <w:tc>
          <w:tcPr>
            <w:tcW w:w="1587" w:type="dxa"/>
            <w:vMerge/>
          </w:tcPr>
          <w:p w:rsidR="006C751F" w:rsidRDefault="006C751F" w:rsidP="006C751F">
            <w:pPr>
              <w:spacing w:after="0" w:line="240" w:lineRule="auto"/>
              <w:rPr>
                <w:rFonts w:ascii="Times New Roman" w:hAnsi="Times New Roman"/>
                <w:color w:val="000000"/>
                <w:sz w:val="24"/>
                <w:szCs w:val="24"/>
                <w:lang w:val="uk-UA"/>
              </w:rPr>
            </w:pPr>
          </w:p>
        </w:tc>
        <w:tc>
          <w:tcPr>
            <w:tcW w:w="1559" w:type="dxa"/>
            <w:vMerge w:val="restart"/>
          </w:tcPr>
          <w:p w:rsidR="006C751F" w:rsidRPr="005C516C" w:rsidRDefault="006C751F" w:rsidP="006C751F">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2.30. </w:t>
            </w:r>
            <w:r w:rsidRPr="00714BB3">
              <w:rPr>
                <w:rFonts w:ascii="Times New Roman" w:eastAsia="Times New Roman" w:hAnsi="Times New Roman"/>
                <w:sz w:val="24"/>
                <w:szCs w:val="24"/>
                <w:lang w:val="uk-UA"/>
              </w:rPr>
              <w:t>Капітальний ремонт даху будівлі АЗПСМ «Корот</w:t>
            </w:r>
            <w:r>
              <w:rPr>
                <w:rFonts w:ascii="Times New Roman" w:eastAsia="Times New Roman" w:hAnsi="Times New Roman"/>
                <w:sz w:val="24"/>
                <w:szCs w:val="24"/>
                <w:lang w:val="uk-UA"/>
              </w:rPr>
              <w:t>-</w:t>
            </w:r>
            <w:r w:rsidRPr="00714BB3">
              <w:rPr>
                <w:rFonts w:ascii="Times New Roman" w:eastAsia="Times New Roman" w:hAnsi="Times New Roman"/>
                <w:sz w:val="24"/>
                <w:szCs w:val="24"/>
                <w:lang w:val="uk-UA"/>
              </w:rPr>
              <w:t>ченко»</w:t>
            </w:r>
            <w:r>
              <w:rPr>
                <w:rFonts w:ascii="Times New Roman" w:eastAsia="Times New Roman" w:hAnsi="Times New Roman"/>
                <w:sz w:val="24"/>
                <w:szCs w:val="24"/>
                <w:lang w:val="uk-UA"/>
              </w:rPr>
              <w:t xml:space="preserve"> (м.Перво-майськ, вул. Олександра Коротченка, 18а)</w:t>
            </w:r>
          </w:p>
        </w:tc>
        <w:tc>
          <w:tcPr>
            <w:tcW w:w="992" w:type="dxa"/>
            <w:vMerge w:val="restart"/>
          </w:tcPr>
          <w:p w:rsidR="006C751F" w:rsidRPr="005C516C" w:rsidRDefault="006C751F" w:rsidP="006C751F">
            <w:pPr>
              <w:rPr>
                <w:lang w:val="uk-UA"/>
              </w:rPr>
            </w:pPr>
            <w:r>
              <w:rPr>
                <w:rFonts w:ascii="Times New Roman" w:hAnsi="Times New Roman" w:cs="Times New Roman"/>
                <w:sz w:val="24"/>
                <w:szCs w:val="24"/>
                <w:lang w:val="uk-UA"/>
              </w:rPr>
              <w:t>2026 рік</w:t>
            </w:r>
          </w:p>
        </w:tc>
        <w:tc>
          <w:tcPr>
            <w:tcW w:w="1418" w:type="dxa"/>
            <w:vMerge w:val="restart"/>
          </w:tcPr>
          <w:p w:rsidR="006C751F" w:rsidRPr="005C516C" w:rsidRDefault="006C751F" w:rsidP="006C751F">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КП «Перво-майський міський центр первинної медико-санітарної допомоги»</w:t>
            </w:r>
          </w:p>
        </w:tc>
        <w:tc>
          <w:tcPr>
            <w:tcW w:w="1417" w:type="dxa"/>
          </w:tcPr>
          <w:p w:rsidR="006C751F" w:rsidRPr="00F66986" w:rsidRDefault="006C751F" w:rsidP="006C751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851" w:type="dxa"/>
          </w:tcPr>
          <w:p w:rsidR="006C751F" w:rsidRPr="005C516C" w:rsidRDefault="006C751F" w:rsidP="006C751F">
            <w:pPr>
              <w:spacing w:after="0" w:line="240" w:lineRule="auto"/>
              <w:rPr>
                <w:rFonts w:ascii="Times New Roman" w:hAnsi="Times New Roman"/>
                <w:sz w:val="24"/>
                <w:szCs w:val="24"/>
                <w:lang w:val="uk-UA"/>
              </w:rPr>
            </w:pPr>
          </w:p>
        </w:tc>
        <w:tc>
          <w:tcPr>
            <w:tcW w:w="850" w:type="dxa"/>
          </w:tcPr>
          <w:p w:rsidR="006C751F" w:rsidRPr="005C516C" w:rsidRDefault="006C751F" w:rsidP="006C751F">
            <w:pPr>
              <w:spacing w:after="0" w:line="240" w:lineRule="auto"/>
              <w:rPr>
                <w:rFonts w:ascii="Times New Roman" w:hAnsi="Times New Roman"/>
                <w:sz w:val="24"/>
                <w:szCs w:val="24"/>
                <w:lang w:val="uk-UA"/>
              </w:rPr>
            </w:pPr>
          </w:p>
        </w:tc>
        <w:tc>
          <w:tcPr>
            <w:tcW w:w="851"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850"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851"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850"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1701" w:type="dxa"/>
            <w:vMerge w:val="restart"/>
          </w:tcPr>
          <w:p w:rsidR="006C751F" w:rsidRPr="00CC366B" w:rsidRDefault="006C751F" w:rsidP="006C751F">
            <w:pPr>
              <w:spacing w:after="0" w:line="240" w:lineRule="auto"/>
              <w:rPr>
                <w:rFonts w:ascii="Times New Roman" w:eastAsia="Times New Roman" w:hAnsi="Times New Roman"/>
                <w:sz w:val="24"/>
                <w:szCs w:val="24"/>
                <w:lang w:val="uk-UA"/>
              </w:rPr>
            </w:pPr>
            <w:r w:rsidRPr="00CC366B">
              <w:rPr>
                <w:rFonts w:ascii="Times New Roman" w:eastAsia="Times New Roman" w:hAnsi="Times New Roman"/>
                <w:sz w:val="24"/>
                <w:szCs w:val="24"/>
                <w:lang w:val="uk-UA"/>
              </w:rPr>
              <w:t>Забезпечено енерго</w:t>
            </w:r>
            <w:r>
              <w:rPr>
                <w:rFonts w:ascii="Times New Roman" w:eastAsia="Times New Roman" w:hAnsi="Times New Roman"/>
                <w:sz w:val="24"/>
                <w:szCs w:val="24"/>
                <w:lang w:val="uk-UA"/>
              </w:rPr>
              <w:t>-</w:t>
            </w:r>
            <w:r w:rsidRPr="00CC366B">
              <w:rPr>
                <w:rFonts w:ascii="Times New Roman" w:eastAsia="Times New Roman" w:hAnsi="Times New Roman"/>
                <w:sz w:val="24"/>
                <w:szCs w:val="24"/>
                <w:lang w:val="uk-UA"/>
              </w:rPr>
              <w:t>ефективність будівлі, економію енерго</w:t>
            </w:r>
            <w:r>
              <w:rPr>
                <w:rFonts w:ascii="Times New Roman" w:eastAsia="Times New Roman" w:hAnsi="Times New Roman"/>
                <w:sz w:val="24"/>
                <w:szCs w:val="24"/>
                <w:lang w:val="uk-UA"/>
              </w:rPr>
              <w:t>-</w:t>
            </w:r>
            <w:r w:rsidRPr="00CC366B">
              <w:rPr>
                <w:rFonts w:ascii="Times New Roman" w:eastAsia="Times New Roman" w:hAnsi="Times New Roman"/>
                <w:sz w:val="24"/>
                <w:szCs w:val="24"/>
                <w:lang w:val="uk-UA"/>
              </w:rPr>
              <w:t>ресурсів</w:t>
            </w:r>
            <w:r>
              <w:rPr>
                <w:rFonts w:ascii="Times New Roman" w:eastAsia="Times New Roman" w:hAnsi="Times New Roman"/>
                <w:sz w:val="24"/>
                <w:szCs w:val="24"/>
                <w:lang w:val="uk-UA"/>
              </w:rPr>
              <w:t>.</w:t>
            </w:r>
          </w:p>
          <w:p w:rsidR="006C751F" w:rsidRPr="00CC366B" w:rsidRDefault="006C751F" w:rsidP="006C751F">
            <w:pPr>
              <w:spacing w:after="0" w:line="240" w:lineRule="auto"/>
              <w:ind w:hanging="23"/>
              <w:rPr>
                <w:rFonts w:ascii="Times New Roman" w:eastAsia="Times New Roman" w:hAnsi="Times New Roman"/>
                <w:sz w:val="24"/>
                <w:szCs w:val="24"/>
                <w:shd w:val="clear" w:color="auto" w:fill="FFFFFF"/>
                <w:lang w:val="uk-UA"/>
              </w:rPr>
            </w:pPr>
            <w:r w:rsidRPr="00CC366B">
              <w:rPr>
                <w:rFonts w:ascii="Times New Roman" w:eastAsia="Times New Roman" w:hAnsi="Times New Roman"/>
                <w:sz w:val="24"/>
                <w:szCs w:val="24"/>
                <w:lang w:val="uk-UA"/>
              </w:rPr>
              <w:t>Знижено ризик руйнування приміщення</w:t>
            </w:r>
            <w:r>
              <w:rPr>
                <w:rFonts w:ascii="Times New Roman" w:eastAsia="Times New Roman" w:hAnsi="Times New Roman"/>
                <w:sz w:val="24"/>
                <w:szCs w:val="24"/>
                <w:lang w:val="uk-UA"/>
              </w:rPr>
              <w:t>.</w:t>
            </w:r>
          </w:p>
          <w:p w:rsidR="006C751F" w:rsidRPr="00CC366B" w:rsidRDefault="006C751F" w:rsidP="006C751F">
            <w:pPr>
              <w:spacing w:after="0" w:line="240" w:lineRule="auto"/>
              <w:ind w:hanging="23"/>
              <w:rPr>
                <w:rFonts w:ascii="Times New Roman" w:eastAsia="Times New Roman" w:hAnsi="Times New Roman"/>
                <w:sz w:val="24"/>
                <w:szCs w:val="24"/>
                <w:shd w:val="clear" w:color="auto" w:fill="FFFFFF"/>
                <w:lang w:val="uk-UA"/>
              </w:rPr>
            </w:pPr>
            <w:r w:rsidRPr="00CC366B">
              <w:rPr>
                <w:rFonts w:ascii="Times New Roman" w:eastAsia="Times New Roman" w:hAnsi="Times New Roman"/>
                <w:sz w:val="24"/>
                <w:szCs w:val="24"/>
                <w:shd w:val="clear" w:color="auto" w:fill="FFFFFF"/>
                <w:lang w:val="uk-UA"/>
              </w:rPr>
              <w:t>Підтриман</w:t>
            </w:r>
            <w:r w:rsidR="00304CB2">
              <w:rPr>
                <w:rFonts w:ascii="Times New Roman" w:eastAsia="Times New Roman" w:hAnsi="Times New Roman"/>
                <w:sz w:val="24"/>
                <w:szCs w:val="24"/>
                <w:shd w:val="clear" w:color="auto" w:fill="FFFFFF"/>
                <w:lang w:val="uk-UA"/>
              </w:rPr>
              <w:t>ня</w:t>
            </w:r>
            <w:r w:rsidRPr="00CC366B">
              <w:rPr>
                <w:rFonts w:ascii="Times New Roman" w:eastAsia="Times New Roman" w:hAnsi="Times New Roman"/>
                <w:sz w:val="24"/>
                <w:szCs w:val="24"/>
                <w:shd w:val="clear" w:color="auto" w:fill="FFFFFF"/>
                <w:lang w:val="uk-UA"/>
              </w:rPr>
              <w:t xml:space="preserve"> будівл</w:t>
            </w:r>
            <w:r w:rsidR="00304CB2">
              <w:rPr>
                <w:rFonts w:ascii="Times New Roman" w:eastAsia="Times New Roman" w:hAnsi="Times New Roman"/>
                <w:sz w:val="24"/>
                <w:szCs w:val="24"/>
                <w:shd w:val="clear" w:color="auto" w:fill="FFFFFF"/>
                <w:lang w:val="uk-UA"/>
              </w:rPr>
              <w:t>і</w:t>
            </w:r>
            <w:r w:rsidRPr="00CC366B">
              <w:rPr>
                <w:rFonts w:ascii="Times New Roman" w:eastAsia="Times New Roman" w:hAnsi="Times New Roman"/>
                <w:sz w:val="24"/>
                <w:szCs w:val="24"/>
                <w:shd w:val="clear" w:color="auto" w:fill="FFFFFF"/>
                <w:lang w:val="uk-UA"/>
              </w:rPr>
              <w:t xml:space="preserve"> в придатному для використання стані</w:t>
            </w:r>
          </w:p>
          <w:p w:rsidR="006C751F" w:rsidRPr="00CC366B" w:rsidRDefault="006C751F" w:rsidP="006C751F">
            <w:pPr>
              <w:spacing w:after="0" w:line="240" w:lineRule="auto"/>
              <w:ind w:hanging="23"/>
              <w:rPr>
                <w:rFonts w:ascii="Times New Roman" w:eastAsia="Times New Roman" w:hAnsi="Times New Roman"/>
                <w:sz w:val="24"/>
                <w:szCs w:val="24"/>
                <w:shd w:val="clear" w:color="auto" w:fill="FFFFFF"/>
                <w:lang w:val="uk-UA"/>
              </w:rPr>
            </w:pPr>
            <w:r w:rsidRPr="00CC366B">
              <w:rPr>
                <w:rFonts w:ascii="Times New Roman" w:eastAsia="Times New Roman" w:hAnsi="Times New Roman"/>
                <w:sz w:val="24"/>
                <w:szCs w:val="24"/>
                <w:shd w:val="clear" w:color="auto" w:fill="FFFFFF"/>
                <w:lang w:val="uk-UA"/>
              </w:rPr>
              <w:t>Поліпшен</w:t>
            </w:r>
            <w:r w:rsidR="000E2E90">
              <w:rPr>
                <w:rFonts w:ascii="Times New Roman" w:eastAsia="Times New Roman" w:hAnsi="Times New Roman"/>
                <w:sz w:val="24"/>
                <w:szCs w:val="24"/>
                <w:shd w:val="clear" w:color="auto" w:fill="FFFFFF"/>
                <w:lang w:val="uk-UA"/>
              </w:rPr>
              <w:t>о</w:t>
            </w:r>
            <w:r w:rsidRPr="00CC366B">
              <w:rPr>
                <w:rFonts w:ascii="Times New Roman" w:eastAsia="Times New Roman" w:hAnsi="Times New Roman"/>
                <w:sz w:val="24"/>
                <w:szCs w:val="24"/>
                <w:shd w:val="clear" w:color="auto" w:fill="FFFFFF"/>
                <w:lang w:val="uk-UA"/>
              </w:rPr>
              <w:t xml:space="preserve"> експлу</w:t>
            </w:r>
            <w:r>
              <w:rPr>
                <w:rFonts w:ascii="Times New Roman" w:eastAsia="Times New Roman" w:hAnsi="Times New Roman"/>
                <w:sz w:val="24"/>
                <w:szCs w:val="24"/>
                <w:shd w:val="clear" w:color="auto" w:fill="FFFFFF"/>
                <w:lang w:val="uk-UA"/>
              </w:rPr>
              <w:t>-</w:t>
            </w:r>
            <w:r w:rsidRPr="00CC366B">
              <w:rPr>
                <w:rFonts w:ascii="Times New Roman" w:eastAsia="Times New Roman" w:hAnsi="Times New Roman"/>
                <w:sz w:val="24"/>
                <w:szCs w:val="24"/>
                <w:shd w:val="clear" w:color="auto" w:fill="FFFFFF"/>
                <w:lang w:val="uk-UA"/>
              </w:rPr>
              <w:t>атаційн</w:t>
            </w:r>
            <w:r w:rsidR="000E2E90">
              <w:rPr>
                <w:rFonts w:ascii="Times New Roman" w:eastAsia="Times New Roman" w:hAnsi="Times New Roman"/>
                <w:sz w:val="24"/>
                <w:szCs w:val="24"/>
                <w:shd w:val="clear" w:color="auto" w:fill="FFFFFF"/>
                <w:lang w:val="uk-UA"/>
              </w:rPr>
              <w:t>і</w:t>
            </w:r>
            <w:r w:rsidRPr="00CC366B">
              <w:rPr>
                <w:rFonts w:ascii="Times New Roman" w:eastAsia="Times New Roman" w:hAnsi="Times New Roman"/>
                <w:sz w:val="24"/>
                <w:szCs w:val="24"/>
                <w:shd w:val="clear" w:color="auto" w:fill="FFFFFF"/>
                <w:lang w:val="uk-UA"/>
              </w:rPr>
              <w:t xml:space="preserve"> показник</w:t>
            </w:r>
            <w:r w:rsidR="000E2E90">
              <w:rPr>
                <w:rFonts w:ascii="Times New Roman" w:eastAsia="Times New Roman" w:hAnsi="Times New Roman"/>
                <w:sz w:val="24"/>
                <w:szCs w:val="24"/>
                <w:shd w:val="clear" w:color="auto" w:fill="FFFFFF"/>
                <w:lang w:val="uk-UA"/>
              </w:rPr>
              <w:t>и</w:t>
            </w:r>
            <w:r w:rsidR="00304CB2">
              <w:rPr>
                <w:rFonts w:ascii="Times New Roman" w:eastAsia="Times New Roman" w:hAnsi="Times New Roman"/>
                <w:sz w:val="24"/>
                <w:szCs w:val="24"/>
                <w:shd w:val="clear" w:color="auto" w:fill="FFFFFF"/>
                <w:lang w:val="uk-UA"/>
              </w:rPr>
              <w:t>.</w:t>
            </w:r>
          </w:p>
          <w:p w:rsidR="006C751F" w:rsidRPr="00CC366B" w:rsidRDefault="006C751F" w:rsidP="006C751F">
            <w:pPr>
              <w:spacing w:after="0" w:line="240" w:lineRule="auto"/>
              <w:ind w:hanging="23"/>
              <w:rPr>
                <w:rFonts w:ascii="Times New Roman" w:eastAsia="Times New Roman" w:hAnsi="Times New Roman"/>
                <w:sz w:val="24"/>
                <w:szCs w:val="24"/>
                <w:shd w:val="clear" w:color="auto" w:fill="FFFFFF"/>
                <w:lang w:val="uk-UA"/>
              </w:rPr>
            </w:pPr>
            <w:r w:rsidRPr="00CC366B">
              <w:rPr>
                <w:rFonts w:ascii="Times New Roman" w:eastAsia="Times New Roman" w:hAnsi="Times New Roman"/>
                <w:sz w:val="24"/>
                <w:szCs w:val="24"/>
                <w:shd w:val="clear" w:color="auto" w:fill="FFFFFF"/>
                <w:lang w:val="uk-UA"/>
              </w:rPr>
              <w:t>Подовжен</w:t>
            </w:r>
            <w:r w:rsidR="000E2E90">
              <w:rPr>
                <w:rFonts w:ascii="Times New Roman" w:eastAsia="Times New Roman" w:hAnsi="Times New Roman"/>
                <w:sz w:val="24"/>
                <w:szCs w:val="24"/>
                <w:shd w:val="clear" w:color="auto" w:fill="FFFFFF"/>
                <w:lang w:val="uk-UA"/>
              </w:rPr>
              <w:t xml:space="preserve">о </w:t>
            </w:r>
            <w:r w:rsidRPr="00CC366B">
              <w:rPr>
                <w:rFonts w:ascii="Times New Roman" w:eastAsia="Times New Roman" w:hAnsi="Times New Roman"/>
                <w:sz w:val="24"/>
                <w:szCs w:val="24"/>
                <w:shd w:val="clear" w:color="auto" w:fill="FFFFFF"/>
                <w:lang w:val="uk-UA"/>
              </w:rPr>
              <w:t>термін експлуатації будівлі та забезпечен</w:t>
            </w:r>
            <w:r w:rsidR="00304CB2">
              <w:rPr>
                <w:rFonts w:ascii="Times New Roman" w:eastAsia="Times New Roman" w:hAnsi="Times New Roman"/>
                <w:sz w:val="24"/>
                <w:szCs w:val="24"/>
                <w:shd w:val="clear" w:color="auto" w:fill="FFFFFF"/>
                <w:lang w:val="uk-UA"/>
              </w:rPr>
              <w:t>ня</w:t>
            </w:r>
            <w:r w:rsidRPr="00CC366B">
              <w:rPr>
                <w:rFonts w:ascii="Times New Roman" w:eastAsia="Times New Roman" w:hAnsi="Times New Roman"/>
                <w:sz w:val="24"/>
                <w:szCs w:val="24"/>
                <w:shd w:val="clear" w:color="auto" w:fill="FFFFFF"/>
                <w:lang w:val="uk-UA"/>
              </w:rPr>
              <w:t xml:space="preserve"> енерго</w:t>
            </w:r>
            <w:r>
              <w:rPr>
                <w:rFonts w:ascii="Times New Roman" w:eastAsia="Times New Roman" w:hAnsi="Times New Roman"/>
                <w:sz w:val="24"/>
                <w:szCs w:val="24"/>
                <w:shd w:val="clear" w:color="auto" w:fill="FFFFFF"/>
                <w:lang w:val="uk-UA"/>
              </w:rPr>
              <w:t>-</w:t>
            </w:r>
            <w:r w:rsidRPr="00CC366B">
              <w:rPr>
                <w:rFonts w:ascii="Times New Roman" w:eastAsia="Times New Roman" w:hAnsi="Times New Roman"/>
                <w:sz w:val="24"/>
                <w:szCs w:val="24"/>
                <w:shd w:val="clear" w:color="auto" w:fill="FFFFFF"/>
                <w:lang w:val="uk-UA"/>
              </w:rPr>
              <w:t>збереження</w:t>
            </w:r>
            <w:r>
              <w:rPr>
                <w:rFonts w:ascii="Times New Roman" w:eastAsia="Times New Roman" w:hAnsi="Times New Roman"/>
                <w:sz w:val="24"/>
                <w:szCs w:val="24"/>
                <w:shd w:val="clear" w:color="auto" w:fill="FFFFFF"/>
                <w:lang w:val="uk-UA"/>
              </w:rPr>
              <w:t>.</w:t>
            </w:r>
          </w:p>
          <w:p w:rsidR="006C751F" w:rsidRPr="006C751F" w:rsidRDefault="006C751F" w:rsidP="006C751F">
            <w:pPr>
              <w:spacing w:after="0" w:line="240" w:lineRule="auto"/>
              <w:jc w:val="both"/>
              <w:rPr>
                <w:rFonts w:ascii="Times New Roman" w:eastAsia="Times New Roman" w:hAnsi="Times New Roman" w:cs="Times New Roman"/>
                <w:sz w:val="24"/>
                <w:szCs w:val="24"/>
                <w:lang w:val="uk-UA"/>
              </w:rPr>
            </w:pPr>
            <w:r w:rsidRPr="00CC366B">
              <w:rPr>
                <w:rFonts w:ascii="Times New Roman" w:eastAsia="Times New Roman" w:hAnsi="Times New Roman"/>
                <w:sz w:val="24"/>
                <w:szCs w:val="24"/>
                <w:lang w:val="uk-UA"/>
              </w:rPr>
              <w:lastRenderedPageBreak/>
              <w:t>Покращен</w:t>
            </w:r>
            <w:r w:rsidR="000E2E90">
              <w:rPr>
                <w:rFonts w:ascii="Times New Roman" w:eastAsia="Times New Roman" w:hAnsi="Times New Roman"/>
                <w:sz w:val="24"/>
                <w:szCs w:val="24"/>
                <w:lang w:val="uk-UA"/>
              </w:rPr>
              <w:t>о</w:t>
            </w:r>
            <w:r w:rsidRPr="00CC366B">
              <w:rPr>
                <w:rFonts w:ascii="Times New Roman" w:eastAsia="Times New Roman" w:hAnsi="Times New Roman"/>
                <w:sz w:val="24"/>
                <w:szCs w:val="24"/>
                <w:lang w:val="uk-UA"/>
              </w:rPr>
              <w:t xml:space="preserve"> естетичн</w:t>
            </w:r>
            <w:r w:rsidR="00304CB2">
              <w:rPr>
                <w:rFonts w:ascii="Times New Roman" w:eastAsia="Times New Roman" w:hAnsi="Times New Roman"/>
                <w:sz w:val="24"/>
                <w:szCs w:val="24"/>
                <w:lang w:val="uk-UA"/>
              </w:rPr>
              <w:t>ого</w:t>
            </w:r>
            <w:r w:rsidRPr="00CC366B">
              <w:rPr>
                <w:rFonts w:ascii="Times New Roman" w:eastAsia="Times New Roman" w:hAnsi="Times New Roman"/>
                <w:sz w:val="24"/>
                <w:szCs w:val="24"/>
                <w:lang w:val="uk-UA"/>
              </w:rPr>
              <w:t xml:space="preserve"> вигляд</w:t>
            </w:r>
            <w:r w:rsidR="00304CB2">
              <w:rPr>
                <w:rFonts w:ascii="Times New Roman" w:eastAsia="Times New Roman" w:hAnsi="Times New Roman"/>
                <w:sz w:val="24"/>
                <w:szCs w:val="24"/>
                <w:lang w:val="uk-UA"/>
              </w:rPr>
              <w:t>у</w:t>
            </w:r>
            <w:r w:rsidRPr="00CC366B">
              <w:rPr>
                <w:rFonts w:ascii="Times New Roman" w:eastAsia="Times New Roman" w:hAnsi="Times New Roman"/>
                <w:sz w:val="24"/>
                <w:szCs w:val="24"/>
                <w:lang w:val="uk-UA"/>
              </w:rPr>
              <w:t xml:space="preserve"> споруди</w:t>
            </w:r>
            <w:r>
              <w:rPr>
                <w:rFonts w:ascii="Times New Roman" w:eastAsia="Times New Roman" w:hAnsi="Times New Roman"/>
                <w:sz w:val="24"/>
                <w:szCs w:val="24"/>
                <w:lang w:val="uk-UA"/>
              </w:rPr>
              <w:t xml:space="preserve">. </w:t>
            </w:r>
            <w:r w:rsidRPr="006C751F">
              <w:rPr>
                <w:rFonts w:ascii="Times New Roman" w:eastAsia="Times New Roman" w:hAnsi="Times New Roman" w:cs="Times New Roman"/>
                <w:sz w:val="24"/>
                <w:szCs w:val="24"/>
                <w:lang w:val="uk-UA"/>
              </w:rPr>
              <w:t>Рівень задоволеності 75 500 осіб</w:t>
            </w:r>
            <w:r w:rsidR="00304CB2">
              <w:rPr>
                <w:rFonts w:ascii="Times New Roman" w:eastAsia="Times New Roman" w:hAnsi="Times New Roman" w:cs="Times New Roman"/>
                <w:sz w:val="24"/>
                <w:szCs w:val="24"/>
                <w:lang w:val="uk-UA"/>
              </w:rPr>
              <w:t>.</w:t>
            </w:r>
            <w:r w:rsidRPr="006C751F">
              <w:rPr>
                <w:rFonts w:ascii="Times New Roman" w:eastAsia="Times New Roman" w:hAnsi="Times New Roman" w:cs="Times New Roman"/>
                <w:sz w:val="24"/>
                <w:szCs w:val="24"/>
                <w:lang w:val="uk-UA"/>
              </w:rPr>
              <w:t xml:space="preserve"> </w:t>
            </w:r>
          </w:p>
          <w:p w:rsidR="006C751F" w:rsidRPr="006C751F" w:rsidRDefault="006C751F" w:rsidP="006C751F">
            <w:pPr>
              <w:pStyle w:val="ac"/>
              <w:spacing w:after="0"/>
              <w:rPr>
                <w:lang w:val="uk-UA"/>
              </w:rPr>
            </w:pPr>
            <w:r w:rsidRPr="006C751F">
              <w:rPr>
                <w:lang w:val="uk-UA"/>
              </w:rPr>
              <w:t>Скорочен</w:t>
            </w:r>
            <w:r w:rsidR="000E2E90">
              <w:rPr>
                <w:lang w:val="uk-UA"/>
              </w:rPr>
              <w:t>о</w:t>
            </w:r>
            <w:r w:rsidRPr="006C751F">
              <w:rPr>
                <w:lang w:val="uk-UA"/>
              </w:rPr>
              <w:t xml:space="preserve"> споживання енерго-ресурсів: 10,1 МВт*год/рік</w:t>
            </w:r>
          </w:p>
          <w:p w:rsidR="006C751F" w:rsidRPr="009E28FB" w:rsidRDefault="006C751F" w:rsidP="006C751F">
            <w:pPr>
              <w:spacing w:after="0" w:line="240" w:lineRule="auto"/>
              <w:rPr>
                <w:rFonts w:ascii="Times New Roman" w:hAnsi="Times New Roman"/>
                <w:sz w:val="24"/>
                <w:szCs w:val="24"/>
                <w:highlight w:val="yellow"/>
                <w:lang w:val="uk-UA"/>
              </w:rPr>
            </w:pPr>
            <w:r w:rsidRPr="006C751F">
              <w:rPr>
                <w:rFonts w:ascii="Times New Roman" w:hAnsi="Times New Roman" w:cs="Times New Roman"/>
                <w:sz w:val="24"/>
                <w:szCs w:val="24"/>
                <w:lang w:val="uk-UA"/>
              </w:rPr>
              <w:t>Зменшен</w:t>
            </w:r>
            <w:r w:rsidR="000E2E90">
              <w:rPr>
                <w:rFonts w:ascii="Times New Roman" w:hAnsi="Times New Roman" w:cs="Times New Roman"/>
                <w:sz w:val="24"/>
                <w:szCs w:val="24"/>
                <w:lang w:val="uk-UA"/>
              </w:rPr>
              <w:t xml:space="preserve">о </w:t>
            </w:r>
            <w:r w:rsidRPr="006C751F">
              <w:rPr>
                <w:rFonts w:ascii="Times New Roman" w:hAnsi="Times New Roman" w:cs="Times New Roman"/>
                <w:sz w:val="24"/>
                <w:szCs w:val="24"/>
                <w:lang w:val="uk-UA"/>
              </w:rPr>
              <w:t>викидів: 4,3 т СО</w:t>
            </w:r>
            <w:r w:rsidRPr="006C751F">
              <w:rPr>
                <w:rFonts w:ascii="Times New Roman" w:hAnsi="Times New Roman" w:cs="Times New Roman"/>
                <w:sz w:val="24"/>
                <w:szCs w:val="24"/>
                <w:vertAlign w:val="superscript"/>
                <w:lang w:val="uk-UA"/>
              </w:rPr>
              <w:t>2</w:t>
            </w:r>
            <w:r w:rsidRPr="006C751F">
              <w:rPr>
                <w:rFonts w:ascii="Times New Roman" w:hAnsi="Times New Roman" w:cs="Times New Roman"/>
                <w:sz w:val="24"/>
                <w:szCs w:val="24"/>
                <w:lang w:val="uk-UA"/>
              </w:rPr>
              <w:t xml:space="preserve"> /рік</w:t>
            </w:r>
          </w:p>
        </w:tc>
      </w:tr>
      <w:tr w:rsidR="006C751F" w:rsidRPr="00AA3510" w:rsidTr="009D2D58">
        <w:tc>
          <w:tcPr>
            <w:tcW w:w="648" w:type="dxa"/>
            <w:vMerge/>
          </w:tcPr>
          <w:p w:rsidR="006C751F" w:rsidRDefault="006C751F" w:rsidP="006C751F">
            <w:pPr>
              <w:spacing w:after="0" w:line="240" w:lineRule="auto"/>
              <w:jc w:val="center"/>
              <w:rPr>
                <w:rFonts w:ascii="Times New Roman" w:hAnsi="Times New Roman"/>
                <w:sz w:val="24"/>
                <w:szCs w:val="24"/>
                <w:lang w:val="uk-UA"/>
              </w:rPr>
            </w:pPr>
          </w:p>
        </w:tc>
        <w:tc>
          <w:tcPr>
            <w:tcW w:w="1587" w:type="dxa"/>
            <w:vMerge/>
          </w:tcPr>
          <w:p w:rsidR="006C751F" w:rsidRDefault="006C751F" w:rsidP="006C751F">
            <w:pPr>
              <w:spacing w:after="0" w:line="240" w:lineRule="auto"/>
              <w:rPr>
                <w:rFonts w:ascii="Times New Roman" w:hAnsi="Times New Roman"/>
                <w:color w:val="000000"/>
                <w:sz w:val="24"/>
                <w:szCs w:val="24"/>
                <w:lang w:val="uk-UA"/>
              </w:rPr>
            </w:pPr>
          </w:p>
        </w:tc>
        <w:tc>
          <w:tcPr>
            <w:tcW w:w="1559"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992" w:type="dxa"/>
            <w:vMerge/>
          </w:tcPr>
          <w:p w:rsidR="006C751F" w:rsidRPr="005C516C" w:rsidRDefault="006C751F" w:rsidP="006C751F">
            <w:pPr>
              <w:rPr>
                <w:lang w:val="uk-UA"/>
              </w:rPr>
            </w:pPr>
          </w:p>
        </w:tc>
        <w:tc>
          <w:tcPr>
            <w:tcW w:w="1418"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1417" w:type="dxa"/>
          </w:tcPr>
          <w:p w:rsidR="006C751F" w:rsidRDefault="006C751F" w:rsidP="006C751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851" w:type="dxa"/>
          </w:tcPr>
          <w:p w:rsidR="006C751F" w:rsidRPr="005C516C" w:rsidRDefault="006C751F" w:rsidP="006C751F">
            <w:pPr>
              <w:spacing w:after="0" w:line="240" w:lineRule="auto"/>
              <w:rPr>
                <w:rFonts w:ascii="Times New Roman" w:hAnsi="Times New Roman"/>
                <w:sz w:val="24"/>
                <w:szCs w:val="24"/>
                <w:lang w:val="uk-UA"/>
              </w:rPr>
            </w:pPr>
          </w:p>
        </w:tc>
        <w:tc>
          <w:tcPr>
            <w:tcW w:w="850" w:type="dxa"/>
          </w:tcPr>
          <w:p w:rsidR="006C751F" w:rsidRPr="005C516C" w:rsidRDefault="006C751F" w:rsidP="006C751F">
            <w:pPr>
              <w:spacing w:after="0" w:line="240" w:lineRule="auto"/>
              <w:rPr>
                <w:rFonts w:ascii="Times New Roman" w:hAnsi="Times New Roman"/>
                <w:sz w:val="24"/>
                <w:szCs w:val="24"/>
                <w:lang w:val="uk-UA"/>
              </w:rPr>
            </w:pPr>
          </w:p>
        </w:tc>
        <w:tc>
          <w:tcPr>
            <w:tcW w:w="851"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850"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851"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850" w:type="dxa"/>
          </w:tcPr>
          <w:p w:rsidR="006C751F" w:rsidRPr="009E28FB" w:rsidRDefault="006C751F" w:rsidP="006C751F">
            <w:pPr>
              <w:spacing w:after="0" w:line="240" w:lineRule="auto"/>
              <w:rPr>
                <w:rFonts w:ascii="Times New Roman" w:hAnsi="Times New Roman"/>
                <w:sz w:val="24"/>
                <w:szCs w:val="24"/>
                <w:highlight w:val="yellow"/>
                <w:lang w:val="uk-UA"/>
              </w:rPr>
            </w:pPr>
          </w:p>
        </w:tc>
        <w:tc>
          <w:tcPr>
            <w:tcW w:w="1701" w:type="dxa"/>
            <w:vMerge/>
          </w:tcPr>
          <w:p w:rsidR="006C751F" w:rsidRPr="009E28FB" w:rsidRDefault="006C751F" w:rsidP="006C751F">
            <w:pPr>
              <w:spacing w:after="0" w:line="240" w:lineRule="auto"/>
              <w:rPr>
                <w:rFonts w:ascii="Times New Roman" w:hAnsi="Times New Roman"/>
                <w:sz w:val="24"/>
                <w:szCs w:val="24"/>
                <w:highlight w:val="yellow"/>
                <w:lang w:val="uk-UA"/>
              </w:rPr>
            </w:pPr>
          </w:p>
        </w:tc>
      </w:tr>
      <w:tr w:rsidR="006C751F" w:rsidRPr="00AA3510" w:rsidTr="009D2D58">
        <w:tc>
          <w:tcPr>
            <w:tcW w:w="648" w:type="dxa"/>
            <w:vMerge/>
          </w:tcPr>
          <w:p w:rsidR="006C751F" w:rsidRDefault="006C751F" w:rsidP="006C751F">
            <w:pPr>
              <w:spacing w:after="0" w:line="240" w:lineRule="auto"/>
              <w:jc w:val="center"/>
              <w:rPr>
                <w:rFonts w:ascii="Times New Roman" w:hAnsi="Times New Roman"/>
                <w:sz w:val="24"/>
                <w:szCs w:val="24"/>
                <w:lang w:val="uk-UA"/>
              </w:rPr>
            </w:pPr>
          </w:p>
        </w:tc>
        <w:tc>
          <w:tcPr>
            <w:tcW w:w="1587" w:type="dxa"/>
            <w:vMerge/>
          </w:tcPr>
          <w:p w:rsidR="006C751F" w:rsidRDefault="006C751F" w:rsidP="006C751F">
            <w:pPr>
              <w:spacing w:after="0" w:line="240" w:lineRule="auto"/>
              <w:rPr>
                <w:rFonts w:ascii="Times New Roman" w:hAnsi="Times New Roman"/>
                <w:color w:val="000000"/>
                <w:sz w:val="24"/>
                <w:szCs w:val="24"/>
                <w:lang w:val="uk-UA"/>
              </w:rPr>
            </w:pPr>
          </w:p>
        </w:tc>
        <w:tc>
          <w:tcPr>
            <w:tcW w:w="1559"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992" w:type="dxa"/>
            <w:vMerge/>
          </w:tcPr>
          <w:p w:rsidR="006C751F" w:rsidRPr="005C516C" w:rsidRDefault="006C751F" w:rsidP="006C751F">
            <w:pPr>
              <w:rPr>
                <w:lang w:val="uk-UA"/>
              </w:rPr>
            </w:pPr>
          </w:p>
        </w:tc>
        <w:tc>
          <w:tcPr>
            <w:tcW w:w="1418"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1417" w:type="dxa"/>
          </w:tcPr>
          <w:p w:rsidR="006C751F" w:rsidRDefault="006C751F" w:rsidP="006C751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6C751F" w:rsidRPr="0066002A" w:rsidRDefault="006C751F" w:rsidP="006C751F">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6000,0</w:t>
            </w:r>
          </w:p>
        </w:tc>
        <w:tc>
          <w:tcPr>
            <w:tcW w:w="851" w:type="dxa"/>
          </w:tcPr>
          <w:p w:rsidR="006C751F" w:rsidRPr="0066002A" w:rsidRDefault="006C751F" w:rsidP="006C751F">
            <w:pPr>
              <w:spacing w:after="0" w:line="240" w:lineRule="auto"/>
              <w:jc w:val="center"/>
              <w:rPr>
                <w:rFonts w:ascii="Times New Roman" w:hAnsi="Times New Roman" w:cs="Times New Roman"/>
                <w:color w:val="000000"/>
                <w:sz w:val="24"/>
                <w:szCs w:val="24"/>
                <w:lang w:val="uk-UA"/>
              </w:rPr>
            </w:pPr>
          </w:p>
        </w:tc>
        <w:tc>
          <w:tcPr>
            <w:tcW w:w="850" w:type="dxa"/>
          </w:tcPr>
          <w:p w:rsidR="006C751F" w:rsidRPr="006C751F" w:rsidRDefault="006C751F" w:rsidP="006C751F">
            <w:pPr>
              <w:spacing w:after="0" w:line="240" w:lineRule="auto"/>
              <w:jc w:val="center"/>
              <w:rPr>
                <w:rFonts w:ascii="Times New Roman" w:hAnsi="Times New Roman"/>
                <w:lang w:val="uk-UA"/>
              </w:rPr>
            </w:pPr>
            <w:r w:rsidRPr="006C751F">
              <w:rPr>
                <w:rFonts w:ascii="Times New Roman" w:hAnsi="Times New Roman"/>
                <w:lang w:val="uk-UA"/>
              </w:rPr>
              <w:t>6000,0</w:t>
            </w:r>
          </w:p>
        </w:tc>
        <w:tc>
          <w:tcPr>
            <w:tcW w:w="851" w:type="dxa"/>
          </w:tcPr>
          <w:p w:rsidR="006C751F" w:rsidRPr="0066002A" w:rsidRDefault="006C751F" w:rsidP="006C751F">
            <w:pPr>
              <w:spacing w:after="0" w:line="240" w:lineRule="auto"/>
              <w:jc w:val="center"/>
              <w:rPr>
                <w:rFonts w:ascii="Times New Roman" w:hAnsi="Times New Roman"/>
                <w:sz w:val="24"/>
                <w:szCs w:val="24"/>
                <w:lang w:val="uk-UA"/>
              </w:rPr>
            </w:pPr>
          </w:p>
        </w:tc>
        <w:tc>
          <w:tcPr>
            <w:tcW w:w="850" w:type="dxa"/>
          </w:tcPr>
          <w:p w:rsidR="006C751F" w:rsidRPr="0066002A" w:rsidRDefault="006C751F" w:rsidP="006C751F">
            <w:pPr>
              <w:spacing w:after="0" w:line="240" w:lineRule="auto"/>
              <w:jc w:val="center"/>
              <w:rPr>
                <w:rFonts w:ascii="Times New Roman" w:hAnsi="Times New Roman"/>
                <w:sz w:val="24"/>
                <w:szCs w:val="24"/>
                <w:lang w:val="uk-UA"/>
              </w:rPr>
            </w:pPr>
          </w:p>
        </w:tc>
        <w:tc>
          <w:tcPr>
            <w:tcW w:w="851" w:type="dxa"/>
          </w:tcPr>
          <w:p w:rsidR="006C751F" w:rsidRPr="0066002A" w:rsidRDefault="006C751F" w:rsidP="006C751F">
            <w:pPr>
              <w:spacing w:after="0" w:line="240" w:lineRule="auto"/>
              <w:jc w:val="center"/>
              <w:rPr>
                <w:rFonts w:ascii="Times New Roman" w:hAnsi="Times New Roman"/>
                <w:sz w:val="24"/>
                <w:szCs w:val="24"/>
                <w:lang w:val="uk-UA"/>
              </w:rPr>
            </w:pPr>
          </w:p>
        </w:tc>
        <w:tc>
          <w:tcPr>
            <w:tcW w:w="850" w:type="dxa"/>
          </w:tcPr>
          <w:p w:rsidR="006C751F" w:rsidRPr="0066002A" w:rsidRDefault="006C751F" w:rsidP="006C751F">
            <w:pPr>
              <w:spacing w:after="0" w:line="240" w:lineRule="auto"/>
              <w:jc w:val="center"/>
              <w:rPr>
                <w:rFonts w:ascii="Times New Roman" w:hAnsi="Times New Roman"/>
                <w:sz w:val="24"/>
                <w:szCs w:val="24"/>
                <w:lang w:val="uk-UA"/>
              </w:rPr>
            </w:pPr>
          </w:p>
        </w:tc>
        <w:tc>
          <w:tcPr>
            <w:tcW w:w="1701" w:type="dxa"/>
            <w:vMerge/>
          </w:tcPr>
          <w:p w:rsidR="006C751F" w:rsidRPr="009E28FB" w:rsidRDefault="006C751F" w:rsidP="006C751F">
            <w:pPr>
              <w:spacing w:after="0" w:line="240" w:lineRule="auto"/>
              <w:rPr>
                <w:rFonts w:ascii="Times New Roman" w:hAnsi="Times New Roman"/>
                <w:sz w:val="24"/>
                <w:szCs w:val="24"/>
                <w:highlight w:val="yellow"/>
                <w:lang w:val="uk-UA"/>
              </w:rPr>
            </w:pPr>
          </w:p>
        </w:tc>
      </w:tr>
      <w:tr w:rsidR="006C751F" w:rsidRPr="00AA3510" w:rsidTr="009D2D58">
        <w:tc>
          <w:tcPr>
            <w:tcW w:w="648" w:type="dxa"/>
            <w:vMerge/>
          </w:tcPr>
          <w:p w:rsidR="006C751F" w:rsidRDefault="006C751F" w:rsidP="006C751F">
            <w:pPr>
              <w:spacing w:after="0" w:line="240" w:lineRule="auto"/>
              <w:jc w:val="center"/>
              <w:rPr>
                <w:rFonts w:ascii="Times New Roman" w:hAnsi="Times New Roman"/>
                <w:sz w:val="24"/>
                <w:szCs w:val="24"/>
                <w:lang w:val="uk-UA"/>
              </w:rPr>
            </w:pPr>
          </w:p>
        </w:tc>
        <w:tc>
          <w:tcPr>
            <w:tcW w:w="1587" w:type="dxa"/>
            <w:vMerge/>
          </w:tcPr>
          <w:p w:rsidR="006C751F" w:rsidRDefault="006C751F" w:rsidP="006C751F">
            <w:pPr>
              <w:spacing w:after="0" w:line="240" w:lineRule="auto"/>
              <w:rPr>
                <w:rFonts w:ascii="Times New Roman" w:hAnsi="Times New Roman"/>
                <w:color w:val="000000"/>
                <w:sz w:val="24"/>
                <w:szCs w:val="24"/>
                <w:lang w:val="uk-UA"/>
              </w:rPr>
            </w:pPr>
          </w:p>
        </w:tc>
        <w:tc>
          <w:tcPr>
            <w:tcW w:w="1559"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992" w:type="dxa"/>
            <w:vMerge/>
          </w:tcPr>
          <w:p w:rsidR="006C751F" w:rsidRPr="005C516C" w:rsidRDefault="006C751F" w:rsidP="006C751F">
            <w:pPr>
              <w:rPr>
                <w:lang w:val="uk-UA"/>
              </w:rPr>
            </w:pPr>
          </w:p>
        </w:tc>
        <w:tc>
          <w:tcPr>
            <w:tcW w:w="1418"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1417" w:type="dxa"/>
          </w:tcPr>
          <w:p w:rsidR="006C751F" w:rsidRDefault="006C751F" w:rsidP="006C751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6C751F" w:rsidRPr="0066002A" w:rsidRDefault="006C751F" w:rsidP="006C751F">
            <w:pPr>
              <w:spacing w:after="0" w:line="240" w:lineRule="auto"/>
              <w:jc w:val="center"/>
              <w:rPr>
                <w:rFonts w:ascii="Times New Roman" w:hAnsi="Times New Roman" w:cs="Times New Roman"/>
                <w:color w:val="000000"/>
                <w:sz w:val="24"/>
                <w:szCs w:val="24"/>
                <w:lang w:val="uk-UA"/>
              </w:rPr>
            </w:pPr>
          </w:p>
        </w:tc>
        <w:tc>
          <w:tcPr>
            <w:tcW w:w="851" w:type="dxa"/>
          </w:tcPr>
          <w:p w:rsidR="006C751F" w:rsidRPr="001F5E85" w:rsidRDefault="006C751F" w:rsidP="006C751F">
            <w:pPr>
              <w:spacing w:after="0" w:line="240" w:lineRule="auto"/>
              <w:jc w:val="center"/>
              <w:rPr>
                <w:rFonts w:ascii="Times New Roman" w:hAnsi="Times New Roman" w:cs="Times New Roman"/>
                <w:color w:val="000000"/>
                <w:lang w:val="uk-UA"/>
              </w:rPr>
            </w:pPr>
          </w:p>
        </w:tc>
        <w:tc>
          <w:tcPr>
            <w:tcW w:w="850" w:type="dxa"/>
          </w:tcPr>
          <w:p w:rsidR="006C751F" w:rsidRPr="0066002A" w:rsidRDefault="006C751F" w:rsidP="006C751F">
            <w:pPr>
              <w:spacing w:after="0" w:line="240" w:lineRule="auto"/>
              <w:jc w:val="center"/>
              <w:rPr>
                <w:rFonts w:ascii="Times New Roman" w:hAnsi="Times New Roman"/>
                <w:lang w:val="uk-UA"/>
              </w:rPr>
            </w:pPr>
          </w:p>
        </w:tc>
        <w:tc>
          <w:tcPr>
            <w:tcW w:w="851" w:type="dxa"/>
          </w:tcPr>
          <w:p w:rsidR="006C751F" w:rsidRPr="0066002A" w:rsidRDefault="006C751F" w:rsidP="006C751F">
            <w:pPr>
              <w:spacing w:after="0" w:line="240" w:lineRule="auto"/>
              <w:jc w:val="center"/>
              <w:rPr>
                <w:rFonts w:ascii="Times New Roman" w:hAnsi="Times New Roman"/>
                <w:lang w:val="uk-UA"/>
              </w:rPr>
            </w:pPr>
          </w:p>
        </w:tc>
        <w:tc>
          <w:tcPr>
            <w:tcW w:w="850" w:type="dxa"/>
          </w:tcPr>
          <w:p w:rsidR="006C751F" w:rsidRPr="006A3093" w:rsidRDefault="006C751F" w:rsidP="006C751F">
            <w:pPr>
              <w:spacing w:after="0" w:line="240" w:lineRule="auto"/>
              <w:jc w:val="center"/>
              <w:rPr>
                <w:rFonts w:ascii="Times New Roman" w:hAnsi="Times New Roman"/>
                <w:sz w:val="24"/>
                <w:szCs w:val="24"/>
                <w:lang w:val="uk-UA"/>
              </w:rPr>
            </w:pPr>
          </w:p>
        </w:tc>
        <w:tc>
          <w:tcPr>
            <w:tcW w:w="851" w:type="dxa"/>
          </w:tcPr>
          <w:p w:rsidR="006C751F" w:rsidRPr="0066002A" w:rsidRDefault="006C751F" w:rsidP="006C751F">
            <w:pPr>
              <w:spacing w:after="0" w:line="240" w:lineRule="auto"/>
              <w:jc w:val="center"/>
              <w:rPr>
                <w:rFonts w:ascii="Times New Roman" w:hAnsi="Times New Roman"/>
                <w:lang w:val="uk-UA"/>
              </w:rPr>
            </w:pPr>
          </w:p>
        </w:tc>
        <w:tc>
          <w:tcPr>
            <w:tcW w:w="850" w:type="dxa"/>
          </w:tcPr>
          <w:p w:rsidR="006C751F" w:rsidRPr="0066002A" w:rsidRDefault="006C751F" w:rsidP="006C751F">
            <w:pPr>
              <w:spacing w:after="0" w:line="240" w:lineRule="auto"/>
              <w:jc w:val="center"/>
              <w:rPr>
                <w:rFonts w:ascii="Times New Roman" w:hAnsi="Times New Roman"/>
                <w:lang w:val="uk-UA"/>
              </w:rPr>
            </w:pPr>
          </w:p>
        </w:tc>
        <w:tc>
          <w:tcPr>
            <w:tcW w:w="1701" w:type="dxa"/>
            <w:vMerge/>
          </w:tcPr>
          <w:p w:rsidR="006C751F" w:rsidRPr="009E28FB" w:rsidRDefault="006C751F" w:rsidP="006C751F">
            <w:pPr>
              <w:spacing w:after="0" w:line="240" w:lineRule="auto"/>
              <w:rPr>
                <w:rFonts w:ascii="Times New Roman" w:hAnsi="Times New Roman"/>
                <w:sz w:val="24"/>
                <w:szCs w:val="24"/>
                <w:highlight w:val="yellow"/>
                <w:lang w:val="uk-UA"/>
              </w:rPr>
            </w:pPr>
          </w:p>
        </w:tc>
      </w:tr>
      <w:tr w:rsidR="006C751F" w:rsidRPr="00AA3510" w:rsidTr="009D2D58">
        <w:tc>
          <w:tcPr>
            <w:tcW w:w="648" w:type="dxa"/>
            <w:vMerge/>
          </w:tcPr>
          <w:p w:rsidR="006C751F" w:rsidRDefault="006C751F" w:rsidP="006C751F">
            <w:pPr>
              <w:spacing w:after="0" w:line="240" w:lineRule="auto"/>
              <w:jc w:val="center"/>
              <w:rPr>
                <w:rFonts w:ascii="Times New Roman" w:hAnsi="Times New Roman"/>
                <w:sz w:val="24"/>
                <w:szCs w:val="24"/>
                <w:lang w:val="uk-UA"/>
              </w:rPr>
            </w:pPr>
          </w:p>
        </w:tc>
        <w:tc>
          <w:tcPr>
            <w:tcW w:w="1587" w:type="dxa"/>
            <w:vMerge/>
          </w:tcPr>
          <w:p w:rsidR="006C751F" w:rsidRDefault="006C751F" w:rsidP="006C751F">
            <w:pPr>
              <w:spacing w:after="0" w:line="240" w:lineRule="auto"/>
              <w:rPr>
                <w:rFonts w:ascii="Times New Roman" w:hAnsi="Times New Roman"/>
                <w:color w:val="000000"/>
                <w:sz w:val="24"/>
                <w:szCs w:val="24"/>
                <w:lang w:val="uk-UA"/>
              </w:rPr>
            </w:pPr>
          </w:p>
        </w:tc>
        <w:tc>
          <w:tcPr>
            <w:tcW w:w="1559"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992" w:type="dxa"/>
            <w:vMerge/>
          </w:tcPr>
          <w:p w:rsidR="006C751F" w:rsidRPr="005C516C" w:rsidRDefault="006C751F" w:rsidP="006C751F">
            <w:pPr>
              <w:rPr>
                <w:lang w:val="uk-UA"/>
              </w:rPr>
            </w:pPr>
          </w:p>
        </w:tc>
        <w:tc>
          <w:tcPr>
            <w:tcW w:w="1418" w:type="dxa"/>
            <w:vMerge/>
          </w:tcPr>
          <w:p w:rsidR="006C751F" w:rsidRPr="005C516C" w:rsidRDefault="006C751F" w:rsidP="006C751F">
            <w:pPr>
              <w:spacing w:after="0" w:line="240" w:lineRule="auto"/>
              <w:rPr>
                <w:rFonts w:ascii="Times New Roman" w:hAnsi="Times New Roman" w:cs="Times New Roman"/>
                <w:color w:val="000000"/>
                <w:sz w:val="24"/>
                <w:szCs w:val="24"/>
                <w:lang w:val="uk-UA"/>
              </w:rPr>
            </w:pPr>
          </w:p>
        </w:tc>
        <w:tc>
          <w:tcPr>
            <w:tcW w:w="1417" w:type="dxa"/>
          </w:tcPr>
          <w:p w:rsidR="006C751F" w:rsidRDefault="006C751F" w:rsidP="006C751F">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6C751F" w:rsidRPr="0066002A" w:rsidRDefault="006C751F" w:rsidP="006C751F">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6000,0</w:t>
            </w:r>
          </w:p>
        </w:tc>
        <w:tc>
          <w:tcPr>
            <w:tcW w:w="851" w:type="dxa"/>
          </w:tcPr>
          <w:p w:rsidR="006C751F" w:rsidRPr="0066002A" w:rsidRDefault="006C751F" w:rsidP="006C751F">
            <w:pPr>
              <w:spacing w:after="0" w:line="240" w:lineRule="auto"/>
              <w:jc w:val="center"/>
              <w:rPr>
                <w:rFonts w:ascii="Times New Roman" w:hAnsi="Times New Roman" w:cs="Times New Roman"/>
                <w:color w:val="000000"/>
                <w:sz w:val="24"/>
                <w:szCs w:val="24"/>
                <w:lang w:val="uk-UA"/>
              </w:rPr>
            </w:pPr>
          </w:p>
        </w:tc>
        <w:tc>
          <w:tcPr>
            <w:tcW w:w="850" w:type="dxa"/>
          </w:tcPr>
          <w:p w:rsidR="006C751F" w:rsidRPr="006C751F" w:rsidRDefault="006C751F" w:rsidP="006C751F">
            <w:pPr>
              <w:spacing w:after="0" w:line="240" w:lineRule="auto"/>
              <w:jc w:val="center"/>
              <w:rPr>
                <w:rFonts w:ascii="Times New Roman" w:hAnsi="Times New Roman"/>
                <w:lang w:val="uk-UA"/>
              </w:rPr>
            </w:pPr>
            <w:r w:rsidRPr="006C751F">
              <w:rPr>
                <w:rFonts w:ascii="Times New Roman" w:hAnsi="Times New Roman"/>
                <w:lang w:val="uk-UA"/>
              </w:rPr>
              <w:t>6000,0</w:t>
            </w:r>
          </w:p>
        </w:tc>
        <w:tc>
          <w:tcPr>
            <w:tcW w:w="851" w:type="dxa"/>
          </w:tcPr>
          <w:p w:rsidR="006C751F" w:rsidRPr="0066002A" w:rsidRDefault="006C751F" w:rsidP="006C751F">
            <w:pPr>
              <w:spacing w:after="0" w:line="240" w:lineRule="auto"/>
              <w:jc w:val="center"/>
              <w:rPr>
                <w:rFonts w:ascii="Times New Roman" w:hAnsi="Times New Roman"/>
                <w:lang w:val="uk-UA"/>
              </w:rPr>
            </w:pPr>
          </w:p>
        </w:tc>
        <w:tc>
          <w:tcPr>
            <w:tcW w:w="850" w:type="dxa"/>
          </w:tcPr>
          <w:p w:rsidR="006C751F" w:rsidRPr="006A3093" w:rsidRDefault="006C751F" w:rsidP="006C751F">
            <w:pPr>
              <w:spacing w:after="0" w:line="240" w:lineRule="auto"/>
              <w:jc w:val="center"/>
              <w:rPr>
                <w:rFonts w:ascii="Times New Roman" w:hAnsi="Times New Roman"/>
                <w:sz w:val="24"/>
                <w:szCs w:val="24"/>
                <w:lang w:val="uk-UA"/>
              </w:rPr>
            </w:pPr>
          </w:p>
        </w:tc>
        <w:tc>
          <w:tcPr>
            <w:tcW w:w="851" w:type="dxa"/>
          </w:tcPr>
          <w:p w:rsidR="006C751F" w:rsidRPr="0066002A" w:rsidRDefault="006C751F" w:rsidP="006C751F">
            <w:pPr>
              <w:spacing w:after="0" w:line="240" w:lineRule="auto"/>
              <w:jc w:val="center"/>
              <w:rPr>
                <w:rFonts w:ascii="Times New Roman" w:hAnsi="Times New Roman"/>
                <w:lang w:val="uk-UA"/>
              </w:rPr>
            </w:pPr>
          </w:p>
        </w:tc>
        <w:tc>
          <w:tcPr>
            <w:tcW w:w="850" w:type="dxa"/>
          </w:tcPr>
          <w:p w:rsidR="006C751F" w:rsidRPr="0066002A" w:rsidRDefault="006C751F" w:rsidP="006C751F">
            <w:pPr>
              <w:spacing w:after="0" w:line="240" w:lineRule="auto"/>
              <w:jc w:val="center"/>
              <w:rPr>
                <w:rFonts w:ascii="Times New Roman" w:hAnsi="Times New Roman"/>
                <w:lang w:val="uk-UA"/>
              </w:rPr>
            </w:pPr>
          </w:p>
        </w:tc>
        <w:tc>
          <w:tcPr>
            <w:tcW w:w="1701" w:type="dxa"/>
            <w:vMerge/>
          </w:tcPr>
          <w:p w:rsidR="006C751F" w:rsidRPr="009E28FB" w:rsidRDefault="006C751F" w:rsidP="006C751F">
            <w:pPr>
              <w:spacing w:after="0" w:line="240" w:lineRule="auto"/>
              <w:rPr>
                <w:rFonts w:ascii="Times New Roman" w:hAnsi="Times New Roman"/>
                <w:sz w:val="24"/>
                <w:szCs w:val="24"/>
                <w:highlight w:val="yellow"/>
                <w:lang w:val="uk-UA"/>
              </w:rPr>
            </w:pPr>
          </w:p>
        </w:tc>
      </w:tr>
      <w:tr w:rsidR="00F0248F" w:rsidRPr="00AA3510" w:rsidTr="009D2D58">
        <w:tc>
          <w:tcPr>
            <w:tcW w:w="648" w:type="dxa"/>
            <w:vMerge/>
          </w:tcPr>
          <w:p w:rsidR="00F0248F" w:rsidRDefault="00F0248F" w:rsidP="00F0248F">
            <w:pPr>
              <w:spacing w:after="0" w:line="240" w:lineRule="auto"/>
              <w:jc w:val="center"/>
              <w:rPr>
                <w:rFonts w:ascii="Times New Roman" w:hAnsi="Times New Roman"/>
                <w:sz w:val="24"/>
                <w:szCs w:val="24"/>
                <w:lang w:val="uk-UA"/>
              </w:rPr>
            </w:pPr>
          </w:p>
        </w:tc>
        <w:tc>
          <w:tcPr>
            <w:tcW w:w="1587" w:type="dxa"/>
            <w:vMerge/>
          </w:tcPr>
          <w:p w:rsidR="00F0248F" w:rsidRDefault="00F0248F" w:rsidP="00F0248F">
            <w:pPr>
              <w:spacing w:after="0" w:line="240" w:lineRule="auto"/>
              <w:rPr>
                <w:rFonts w:ascii="Times New Roman" w:hAnsi="Times New Roman"/>
                <w:color w:val="000000"/>
                <w:sz w:val="24"/>
                <w:szCs w:val="24"/>
                <w:lang w:val="uk-UA"/>
              </w:rPr>
            </w:pPr>
          </w:p>
        </w:tc>
        <w:tc>
          <w:tcPr>
            <w:tcW w:w="1559" w:type="dxa"/>
            <w:vMerge w:val="restart"/>
          </w:tcPr>
          <w:p w:rsidR="00F0248F" w:rsidRPr="00F0248F" w:rsidRDefault="00F0248F" w:rsidP="00F0248F">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2.31.</w:t>
            </w:r>
            <w:r w:rsidRPr="00F0248F">
              <w:rPr>
                <w:rFonts w:ascii="Times New Roman" w:hAnsi="Times New Roman" w:cs="Times New Roman"/>
                <w:sz w:val="24"/>
                <w:szCs w:val="24"/>
                <w:lang w:val="uk-UA"/>
              </w:rPr>
              <w:t xml:space="preserve"> Приведення будівлі «Відділення реабілітації» за адресою Бульвар Миру, 53, у відпо</w:t>
            </w:r>
            <w:r>
              <w:rPr>
                <w:rFonts w:ascii="Times New Roman" w:hAnsi="Times New Roman" w:cs="Times New Roman"/>
                <w:sz w:val="24"/>
                <w:szCs w:val="24"/>
                <w:lang w:val="uk-UA"/>
              </w:rPr>
              <w:t>-</w:t>
            </w:r>
            <w:r w:rsidRPr="00F0248F">
              <w:rPr>
                <w:rFonts w:ascii="Times New Roman" w:hAnsi="Times New Roman" w:cs="Times New Roman"/>
                <w:sz w:val="24"/>
                <w:szCs w:val="24"/>
                <w:lang w:val="uk-UA"/>
              </w:rPr>
              <w:t>відність до вимог сертифіката енерго</w:t>
            </w:r>
            <w:r>
              <w:rPr>
                <w:rFonts w:ascii="Times New Roman" w:hAnsi="Times New Roman" w:cs="Times New Roman"/>
                <w:sz w:val="24"/>
                <w:szCs w:val="24"/>
                <w:lang w:val="uk-UA"/>
              </w:rPr>
              <w:t>-</w:t>
            </w:r>
            <w:r w:rsidRPr="00F0248F">
              <w:rPr>
                <w:rFonts w:ascii="Times New Roman" w:hAnsi="Times New Roman" w:cs="Times New Roman"/>
                <w:sz w:val="24"/>
                <w:szCs w:val="24"/>
                <w:lang w:val="uk-UA"/>
              </w:rPr>
              <w:t>ефектив</w:t>
            </w:r>
            <w:r>
              <w:rPr>
                <w:rFonts w:ascii="Times New Roman" w:hAnsi="Times New Roman" w:cs="Times New Roman"/>
                <w:sz w:val="24"/>
                <w:szCs w:val="24"/>
                <w:lang w:val="uk-UA"/>
              </w:rPr>
              <w:t>-ності</w:t>
            </w:r>
          </w:p>
        </w:tc>
        <w:tc>
          <w:tcPr>
            <w:tcW w:w="992" w:type="dxa"/>
            <w:vMerge w:val="restart"/>
          </w:tcPr>
          <w:p w:rsidR="00F0248F" w:rsidRPr="005C516C" w:rsidRDefault="00F0248F" w:rsidP="00F0248F">
            <w:pPr>
              <w:rPr>
                <w:lang w:val="uk-UA"/>
              </w:rPr>
            </w:pPr>
            <w:r>
              <w:rPr>
                <w:rFonts w:ascii="Times New Roman" w:hAnsi="Times New Roman" w:cs="Times New Roman"/>
                <w:sz w:val="24"/>
                <w:szCs w:val="24"/>
                <w:lang w:val="uk-UA"/>
              </w:rPr>
              <w:t>2025-2026 роки</w:t>
            </w:r>
          </w:p>
        </w:tc>
        <w:tc>
          <w:tcPr>
            <w:tcW w:w="1418" w:type="dxa"/>
            <w:vMerge w:val="restart"/>
          </w:tcPr>
          <w:p w:rsidR="00F0248F" w:rsidRPr="005C516C" w:rsidRDefault="00AE2BA4" w:rsidP="00F0248F">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КП «Перво-майський міський центр первинної медико-санітарної допомоги»</w:t>
            </w:r>
          </w:p>
        </w:tc>
        <w:tc>
          <w:tcPr>
            <w:tcW w:w="1417" w:type="dxa"/>
          </w:tcPr>
          <w:p w:rsidR="00F0248F" w:rsidRPr="00F66986" w:rsidRDefault="00F0248F" w:rsidP="00F0248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F0248F" w:rsidRPr="005C516C" w:rsidRDefault="00F0248F" w:rsidP="00F0248F">
            <w:pPr>
              <w:spacing w:after="0" w:line="240" w:lineRule="auto"/>
              <w:rPr>
                <w:rFonts w:ascii="Times New Roman" w:hAnsi="Times New Roman" w:cs="Times New Roman"/>
                <w:color w:val="000000"/>
                <w:sz w:val="24"/>
                <w:szCs w:val="24"/>
                <w:lang w:val="uk-UA"/>
              </w:rPr>
            </w:pPr>
          </w:p>
        </w:tc>
        <w:tc>
          <w:tcPr>
            <w:tcW w:w="851" w:type="dxa"/>
          </w:tcPr>
          <w:p w:rsidR="00F0248F" w:rsidRPr="005C516C" w:rsidRDefault="00F0248F" w:rsidP="00F0248F">
            <w:pPr>
              <w:spacing w:after="0" w:line="240" w:lineRule="auto"/>
              <w:rPr>
                <w:rFonts w:ascii="Times New Roman" w:hAnsi="Times New Roman"/>
                <w:sz w:val="24"/>
                <w:szCs w:val="24"/>
                <w:lang w:val="uk-UA"/>
              </w:rPr>
            </w:pPr>
          </w:p>
        </w:tc>
        <w:tc>
          <w:tcPr>
            <w:tcW w:w="850" w:type="dxa"/>
          </w:tcPr>
          <w:p w:rsidR="00F0248F" w:rsidRPr="005C516C" w:rsidRDefault="00F0248F" w:rsidP="00F0248F">
            <w:pPr>
              <w:spacing w:after="0" w:line="240" w:lineRule="auto"/>
              <w:rPr>
                <w:rFonts w:ascii="Times New Roman" w:hAnsi="Times New Roman"/>
                <w:sz w:val="24"/>
                <w:szCs w:val="24"/>
                <w:lang w:val="uk-UA"/>
              </w:rPr>
            </w:pPr>
          </w:p>
        </w:tc>
        <w:tc>
          <w:tcPr>
            <w:tcW w:w="851"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850"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851"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850"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1701" w:type="dxa"/>
            <w:vMerge w:val="restart"/>
          </w:tcPr>
          <w:p w:rsidR="00D33D94" w:rsidRPr="000A3C17" w:rsidRDefault="00D33D94" w:rsidP="00D33D94">
            <w:pPr>
              <w:pStyle w:val="Default"/>
            </w:pPr>
            <w:r w:rsidRPr="000A3C17">
              <w:t>Після впровадження заходів, клас</w:t>
            </w:r>
          </w:p>
          <w:p w:rsidR="00D33D94" w:rsidRPr="006542F0" w:rsidRDefault="00D33D94" w:rsidP="00D33D94">
            <w:pPr>
              <w:pStyle w:val="Default"/>
            </w:pPr>
            <w:r>
              <w:t>е</w:t>
            </w:r>
            <w:r w:rsidRPr="000A3C17">
              <w:t>нерго</w:t>
            </w:r>
            <w:r>
              <w:rPr>
                <w:lang w:val="uk-UA"/>
              </w:rPr>
              <w:t>-</w:t>
            </w:r>
            <w:r w:rsidRPr="000A3C17">
              <w:t>ефектив</w:t>
            </w:r>
            <w:r>
              <w:t>ності будівлі становитиме «С»</w:t>
            </w:r>
            <w:r>
              <w:rPr>
                <w:lang w:val="uk-UA"/>
              </w:rPr>
              <w:t>. У</w:t>
            </w:r>
            <w:r w:rsidRPr="000A3C17">
              <w:t xml:space="preserve"> тому числі </w:t>
            </w:r>
            <w:r>
              <w:t xml:space="preserve">економія </w:t>
            </w:r>
            <w:r>
              <w:rPr>
                <w:lang w:val="uk-UA"/>
              </w:rPr>
              <w:t xml:space="preserve">бюджетних коштів - </w:t>
            </w:r>
            <w:r>
              <w:t>328,14 тис. грн. у рік</w:t>
            </w:r>
            <w:r w:rsidRPr="00B17BDA">
              <w:rPr>
                <w:lang w:val="uk-UA"/>
              </w:rPr>
              <w:t xml:space="preserve"> Рівень задоволен</w:t>
            </w:r>
            <w:r>
              <w:rPr>
                <w:lang w:val="uk-UA"/>
              </w:rPr>
              <w:t xml:space="preserve">ості </w:t>
            </w:r>
            <w:r>
              <w:rPr>
                <w:lang w:val="uk-UA"/>
              </w:rPr>
              <w:lastRenderedPageBreak/>
              <w:t>75 500</w:t>
            </w:r>
            <w:r w:rsidRPr="00B17BDA">
              <w:rPr>
                <w:lang w:val="uk-UA"/>
              </w:rPr>
              <w:t xml:space="preserve"> осіб </w:t>
            </w:r>
          </w:p>
          <w:p w:rsidR="00D33D94" w:rsidRPr="00D33D94" w:rsidRDefault="00D33D94" w:rsidP="00D33D94">
            <w:pPr>
              <w:pStyle w:val="ac"/>
              <w:spacing w:after="0"/>
              <w:rPr>
                <w:lang w:val="uk-UA"/>
              </w:rPr>
            </w:pPr>
            <w:r w:rsidRPr="00B17BDA">
              <w:rPr>
                <w:lang w:val="uk-UA"/>
              </w:rPr>
              <w:t>Скороч</w:t>
            </w:r>
            <w:r>
              <w:rPr>
                <w:lang w:val="uk-UA"/>
              </w:rPr>
              <w:t>ен</w:t>
            </w:r>
            <w:r w:rsidR="00CE39D9">
              <w:rPr>
                <w:lang w:val="uk-UA"/>
              </w:rPr>
              <w:t>о</w:t>
            </w:r>
            <w:r>
              <w:rPr>
                <w:lang w:val="uk-UA"/>
              </w:rPr>
              <w:t xml:space="preserve"> споживання </w:t>
            </w:r>
            <w:r w:rsidRPr="00D33D94">
              <w:rPr>
                <w:lang w:val="uk-UA"/>
              </w:rPr>
              <w:t>енерго-ресурсів: 51,2 МВт*год/рік</w:t>
            </w:r>
          </w:p>
          <w:p w:rsidR="00F0248F" w:rsidRPr="009E28FB" w:rsidRDefault="00D33D94" w:rsidP="00D33D94">
            <w:pPr>
              <w:spacing w:after="0" w:line="240" w:lineRule="auto"/>
              <w:rPr>
                <w:rFonts w:ascii="Times New Roman" w:hAnsi="Times New Roman"/>
                <w:sz w:val="24"/>
                <w:szCs w:val="24"/>
                <w:highlight w:val="yellow"/>
                <w:lang w:val="uk-UA"/>
              </w:rPr>
            </w:pPr>
            <w:r w:rsidRPr="00D33D94">
              <w:rPr>
                <w:rFonts w:ascii="Times New Roman" w:hAnsi="Times New Roman" w:cs="Times New Roman"/>
                <w:sz w:val="24"/>
                <w:szCs w:val="24"/>
                <w:lang w:val="uk-UA"/>
              </w:rPr>
              <w:t>Зменшен</w:t>
            </w:r>
            <w:r w:rsidR="00CE39D9">
              <w:rPr>
                <w:rFonts w:ascii="Times New Roman" w:hAnsi="Times New Roman" w:cs="Times New Roman"/>
                <w:sz w:val="24"/>
                <w:szCs w:val="24"/>
                <w:lang w:val="uk-UA"/>
              </w:rPr>
              <w:t>о</w:t>
            </w:r>
            <w:r w:rsidRPr="00D33D94">
              <w:rPr>
                <w:rFonts w:ascii="Times New Roman" w:hAnsi="Times New Roman" w:cs="Times New Roman"/>
                <w:sz w:val="24"/>
                <w:szCs w:val="24"/>
                <w:lang w:val="uk-UA"/>
              </w:rPr>
              <w:t xml:space="preserve"> викид</w:t>
            </w:r>
            <w:r w:rsidR="00CE39D9">
              <w:rPr>
                <w:rFonts w:ascii="Times New Roman" w:hAnsi="Times New Roman" w:cs="Times New Roman"/>
                <w:sz w:val="24"/>
                <w:szCs w:val="24"/>
                <w:lang w:val="uk-UA"/>
              </w:rPr>
              <w:t>и</w:t>
            </w:r>
            <w:r w:rsidRPr="00D33D94">
              <w:rPr>
                <w:rFonts w:ascii="Times New Roman" w:hAnsi="Times New Roman" w:cs="Times New Roman"/>
                <w:sz w:val="24"/>
                <w:szCs w:val="24"/>
                <w:lang w:val="uk-UA"/>
              </w:rPr>
              <w:t>: 22,0 т СО</w:t>
            </w:r>
            <w:r w:rsidRPr="00D33D94">
              <w:rPr>
                <w:rFonts w:ascii="Times New Roman" w:hAnsi="Times New Roman" w:cs="Times New Roman"/>
                <w:sz w:val="24"/>
                <w:szCs w:val="24"/>
                <w:vertAlign w:val="superscript"/>
                <w:lang w:val="uk-UA"/>
              </w:rPr>
              <w:t>2</w:t>
            </w:r>
            <w:r w:rsidRPr="00D33D94">
              <w:rPr>
                <w:rFonts w:ascii="Times New Roman" w:hAnsi="Times New Roman" w:cs="Times New Roman"/>
                <w:sz w:val="24"/>
                <w:szCs w:val="24"/>
                <w:lang w:val="uk-UA"/>
              </w:rPr>
              <w:t xml:space="preserve"> /рік</w:t>
            </w:r>
          </w:p>
        </w:tc>
      </w:tr>
      <w:tr w:rsidR="00F0248F" w:rsidRPr="00AA3510" w:rsidTr="009D2D58">
        <w:tc>
          <w:tcPr>
            <w:tcW w:w="648" w:type="dxa"/>
            <w:vMerge/>
          </w:tcPr>
          <w:p w:rsidR="00F0248F" w:rsidRDefault="00F0248F" w:rsidP="00F0248F">
            <w:pPr>
              <w:spacing w:after="0" w:line="240" w:lineRule="auto"/>
              <w:jc w:val="center"/>
              <w:rPr>
                <w:rFonts w:ascii="Times New Roman" w:hAnsi="Times New Roman"/>
                <w:sz w:val="24"/>
                <w:szCs w:val="24"/>
                <w:lang w:val="uk-UA"/>
              </w:rPr>
            </w:pPr>
          </w:p>
        </w:tc>
        <w:tc>
          <w:tcPr>
            <w:tcW w:w="1587" w:type="dxa"/>
            <w:vMerge/>
          </w:tcPr>
          <w:p w:rsidR="00F0248F" w:rsidRDefault="00F0248F" w:rsidP="00F0248F">
            <w:pPr>
              <w:spacing w:after="0" w:line="240" w:lineRule="auto"/>
              <w:rPr>
                <w:rFonts w:ascii="Times New Roman" w:hAnsi="Times New Roman"/>
                <w:color w:val="000000"/>
                <w:sz w:val="24"/>
                <w:szCs w:val="24"/>
                <w:lang w:val="uk-UA"/>
              </w:rPr>
            </w:pPr>
          </w:p>
        </w:tc>
        <w:tc>
          <w:tcPr>
            <w:tcW w:w="1559" w:type="dxa"/>
            <w:vMerge/>
          </w:tcPr>
          <w:p w:rsidR="00F0248F" w:rsidRPr="005C516C" w:rsidRDefault="00F0248F" w:rsidP="00F0248F">
            <w:pPr>
              <w:spacing w:after="0" w:line="240" w:lineRule="auto"/>
              <w:rPr>
                <w:rFonts w:ascii="Times New Roman" w:hAnsi="Times New Roman" w:cs="Times New Roman"/>
                <w:color w:val="000000"/>
                <w:sz w:val="24"/>
                <w:szCs w:val="24"/>
                <w:lang w:val="uk-UA"/>
              </w:rPr>
            </w:pPr>
          </w:p>
        </w:tc>
        <w:tc>
          <w:tcPr>
            <w:tcW w:w="992" w:type="dxa"/>
            <w:vMerge/>
          </w:tcPr>
          <w:p w:rsidR="00F0248F" w:rsidRPr="005C516C" w:rsidRDefault="00F0248F" w:rsidP="00F0248F">
            <w:pPr>
              <w:rPr>
                <w:lang w:val="uk-UA"/>
              </w:rPr>
            </w:pPr>
          </w:p>
        </w:tc>
        <w:tc>
          <w:tcPr>
            <w:tcW w:w="1418" w:type="dxa"/>
            <w:vMerge/>
          </w:tcPr>
          <w:p w:rsidR="00F0248F" w:rsidRPr="005C516C" w:rsidRDefault="00F0248F" w:rsidP="00F0248F">
            <w:pPr>
              <w:spacing w:after="0" w:line="240" w:lineRule="auto"/>
              <w:rPr>
                <w:rFonts w:ascii="Times New Roman" w:hAnsi="Times New Roman" w:cs="Times New Roman"/>
                <w:color w:val="000000"/>
                <w:sz w:val="24"/>
                <w:szCs w:val="24"/>
                <w:lang w:val="uk-UA"/>
              </w:rPr>
            </w:pPr>
          </w:p>
        </w:tc>
        <w:tc>
          <w:tcPr>
            <w:tcW w:w="1417" w:type="dxa"/>
          </w:tcPr>
          <w:p w:rsidR="00F0248F" w:rsidRDefault="00F0248F" w:rsidP="00F0248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F0248F" w:rsidRPr="005C516C" w:rsidRDefault="00F0248F" w:rsidP="00F0248F">
            <w:pPr>
              <w:spacing w:after="0" w:line="240" w:lineRule="auto"/>
              <w:rPr>
                <w:rFonts w:ascii="Times New Roman" w:hAnsi="Times New Roman" w:cs="Times New Roman"/>
                <w:color w:val="000000"/>
                <w:sz w:val="24"/>
                <w:szCs w:val="24"/>
                <w:lang w:val="uk-UA"/>
              </w:rPr>
            </w:pPr>
          </w:p>
        </w:tc>
        <w:tc>
          <w:tcPr>
            <w:tcW w:w="851" w:type="dxa"/>
          </w:tcPr>
          <w:p w:rsidR="00F0248F" w:rsidRPr="005C516C" w:rsidRDefault="00F0248F" w:rsidP="00F0248F">
            <w:pPr>
              <w:spacing w:after="0" w:line="240" w:lineRule="auto"/>
              <w:rPr>
                <w:rFonts w:ascii="Times New Roman" w:hAnsi="Times New Roman"/>
                <w:sz w:val="24"/>
                <w:szCs w:val="24"/>
                <w:lang w:val="uk-UA"/>
              </w:rPr>
            </w:pPr>
          </w:p>
        </w:tc>
        <w:tc>
          <w:tcPr>
            <w:tcW w:w="850" w:type="dxa"/>
          </w:tcPr>
          <w:p w:rsidR="00F0248F" w:rsidRPr="005C516C" w:rsidRDefault="00F0248F" w:rsidP="00F0248F">
            <w:pPr>
              <w:spacing w:after="0" w:line="240" w:lineRule="auto"/>
              <w:rPr>
                <w:rFonts w:ascii="Times New Roman" w:hAnsi="Times New Roman"/>
                <w:sz w:val="24"/>
                <w:szCs w:val="24"/>
                <w:lang w:val="uk-UA"/>
              </w:rPr>
            </w:pPr>
          </w:p>
        </w:tc>
        <w:tc>
          <w:tcPr>
            <w:tcW w:w="851"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850"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851"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850" w:type="dxa"/>
          </w:tcPr>
          <w:p w:rsidR="00F0248F" w:rsidRPr="009E28FB" w:rsidRDefault="00F0248F" w:rsidP="00F0248F">
            <w:pPr>
              <w:spacing w:after="0" w:line="240" w:lineRule="auto"/>
              <w:rPr>
                <w:rFonts w:ascii="Times New Roman" w:hAnsi="Times New Roman"/>
                <w:sz w:val="24"/>
                <w:szCs w:val="24"/>
                <w:highlight w:val="yellow"/>
                <w:lang w:val="uk-UA"/>
              </w:rPr>
            </w:pPr>
          </w:p>
        </w:tc>
        <w:tc>
          <w:tcPr>
            <w:tcW w:w="1701" w:type="dxa"/>
            <w:vMerge/>
          </w:tcPr>
          <w:p w:rsidR="00F0248F" w:rsidRPr="009E28FB" w:rsidRDefault="00F0248F" w:rsidP="00F0248F">
            <w:pPr>
              <w:spacing w:after="0" w:line="240" w:lineRule="auto"/>
              <w:rPr>
                <w:rFonts w:ascii="Times New Roman" w:hAnsi="Times New Roman"/>
                <w:sz w:val="24"/>
                <w:szCs w:val="24"/>
                <w:highlight w:val="yellow"/>
                <w:lang w:val="uk-UA"/>
              </w:rPr>
            </w:pPr>
          </w:p>
        </w:tc>
      </w:tr>
      <w:tr w:rsidR="00AE2BA4" w:rsidRPr="00AA3510" w:rsidTr="009D2D58">
        <w:tc>
          <w:tcPr>
            <w:tcW w:w="648" w:type="dxa"/>
            <w:vMerge/>
          </w:tcPr>
          <w:p w:rsidR="00AE2BA4" w:rsidRDefault="00AE2BA4" w:rsidP="00AE2BA4">
            <w:pPr>
              <w:spacing w:after="0" w:line="240" w:lineRule="auto"/>
              <w:jc w:val="center"/>
              <w:rPr>
                <w:rFonts w:ascii="Times New Roman" w:hAnsi="Times New Roman"/>
                <w:sz w:val="24"/>
                <w:szCs w:val="24"/>
                <w:lang w:val="uk-UA"/>
              </w:rPr>
            </w:pPr>
          </w:p>
        </w:tc>
        <w:tc>
          <w:tcPr>
            <w:tcW w:w="1587" w:type="dxa"/>
            <w:vMerge/>
          </w:tcPr>
          <w:p w:rsidR="00AE2BA4" w:rsidRDefault="00AE2BA4" w:rsidP="00AE2BA4">
            <w:pPr>
              <w:spacing w:after="0" w:line="240" w:lineRule="auto"/>
              <w:rPr>
                <w:rFonts w:ascii="Times New Roman" w:hAnsi="Times New Roman"/>
                <w:color w:val="000000"/>
                <w:sz w:val="24"/>
                <w:szCs w:val="24"/>
                <w:lang w:val="uk-UA"/>
              </w:rPr>
            </w:pPr>
          </w:p>
        </w:tc>
        <w:tc>
          <w:tcPr>
            <w:tcW w:w="1559" w:type="dxa"/>
            <w:vMerge/>
          </w:tcPr>
          <w:p w:rsidR="00AE2BA4" w:rsidRPr="005C516C" w:rsidRDefault="00AE2BA4" w:rsidP="00AE2BA4">
            <w:pPr>
              <w:spacing w:after="0" w:line="240" w:lineRule="auto"/>
              <w:rPr>
                <w:rFonts w:ascii="Times New Roman" w:hAnsi="Times New Roman" w:cs="Times New Roman"/>
                <w:color w:val="000000"/>
                <w:sz w:val="24"/>
                <w:szCs w:val="24"/>
                <w:lang w:val="uk-UA"/>
              </w:rPr>
            </w:pPr>
          </w:p>
        </w:tc>
        <w:tc>
          <w:tcPr>
            <w:tcW w:w="992" w:type="dxa"/>
            <w:vMerge/>
          </w:tcPr>
          <w:p w:rsidR="00AE2BA4" w:rsidRPr="005C516C" w:rsidRDefault="00AE2BA4" w:rsidP="00AE2BA4">
            <w:pPr>
              <w:rPr>
                <w:lang w:val="uk-UA"/>
              </w:rPr>
            </w:pPr>
          </w:p>
        </w:tc>
        <w:tc>
          <w:tcPr>
            <w:tcW w:w="1418" w:type="dxa"/>
            <w:vMerge/>
          </w:tcPr>
          <w:p w:rsidR="00AE2BA4" w:rsidRPr="005C516C" w:rsidRDefault="00AE2BA4" w:rsidP="00AE2BA4">
            <w:pPr>
              <w:spacing w:after="0" w:line="240" w:lineRule="auto"/>
              <w:rPr>
                <w:rFonts w:ascii="Times New Roman" w:hAnsi="Times New Roman" w:cs="Times New Roman"/>
                <w:color w:val="000000"/>
                <w:sz w:val="24"/>
                <w:szCs w:val="24"/>
                <w:lang w:val="uk-UA"/>
              </w:rPr>
            </w:pPr>
          </w:p>
        </w:tc>
        <w:tc>
          <w:tcPr>
            <w:tcW w:w="1417" w:type="dxa"/>
          </w:tcPr>
          <w:p w:rsidR="00AE2BA4" w:rsidRDefault="00AE2BA4" w:rsidP="00AE2BA4">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850,8</w:t>
            </w:r>
          </w:p>
        </w:tc>
        <w:tc>
          <w:tcPr>
            <w:tcW w:w="851"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141,8</w:t>
            </w:r>
          </w:p>
        </w:tc>
        <w:tc>
          <w:tcPr>
            <w:tcW w:w="850"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141,8</w:t>
            </w:r>
          </w:p>
        </w:tc>
        <w:tc>
          <w:tcPr>
            <w:tcW w:w="851"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141,8</w:t>
            </w:r>
          </w:p>
        </w:tc>
        <w:tc>
          <w:tcPr>
            <w:tcW w:w="850"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141,8</w:t>
            </w:r>
          </w:p>
        </w:tc>
        <w:tc>
          <w:tcPr>
            <w:tcW w:w="851"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141,8</w:t>
            </w:r>
          </w:p>
        </w:tc>
        <w:tc>
          <w:tcPr>
            <w:tcW w:w="850"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141,8</w:t>
            </w:r>
          </w:p>
        </w:tc>
        <w:tc>
          <w:tcPr>
            <w:tcW w:w="1701" w:type="dxa"/>
            <w:vMerge/>
          </w:tcPr>
          <w:p w:rsidR="00AE2BA4" w:rsidRPr="009E28FB" w:rsidRDefault="00AE2BA4" w:rsidP="00AE2BA4">
            <w:pPr>
              <w:spacing w:after="0" w:line="240" w:lineRule="auto"/>
              <w:rPr>
                <w:rFonts w:ascii="Times New Roman" w:hAnsi="Times New Roman"/>
                <w:sz w:val="24"/>
                <w:szCs w:val="24"/>
                <w:highlight w:val="yellow"/>
                <w:lang w:val="uk-UA"/>
              </w:rPr>
            </w:pPr>
          </w:p>
        </w:tc>
      </w:tr>
      <w:tr w:rsidR="00AE2BA4" w:rsidRPr="00AA3510" w:rsidTr="009D2D58">
        <w:tc>
          <w:tcPr>
            <w:tcW w:w="648" w:type="dxa"/>
            <w:vMerge/>
          </w:tcPr>
          <w:p w:rsidR="00AE2BA4" w:rsidRDefault="00AE2BA4" w:rsidP="00AE2BA4">
            <w:pPr>
              <w:spacing w:after="0" w:line="240" w:lineRule="auto"/>
              <w:jc w:val="center"/>
              <w:rPr>
                <w:rFonts w:ascii="Times New Roman" w:hAnsi="Times New Roman"/>
                <w:sz w:val="24"/>
                <w:szCs w:val="24"/>
                <w:lang w:val="uk-UA"/>
              </w:rPr>
            </w:pPr>
          </w:p>
        </w:tc>
        <w:tc>
          <w:tcPr>
            <w:tcW w:w="1587" w:type="dxa"/>
            <w:vMerge/>
          </w:tcPr>
          <w:p w:rsidR="00AE2BA4" w:rsidRDefault="00AE2BA4" w:rsidP="00AE2BA4">
            <w:pPr>
              <w:spacing w:after="0" w:line="240" w:lineRule="auto"/>
              <w:rPr>
                <w:rFonts w:ascii="Times New Roman" w:hAnsi="Times New Roman"/>
                <w:color w:val="000000"/>
                <w:sz w:val="24"/>
                <w:szCs w:val="24"/>
                <w:lang w:val="uk-UA"/>
              </w:rPr>
            </w:pPr>
          </w:p>
        </w:tc>
        <w:tc>
          <w:tcPr>
            <w:tcW w:w="1559" w:type="dxa"/>
            <w:vMerge/>
          </w:tcPr>
          <w:p w:rsidR="00AE2BA4" w:rsidRPr="005C516C" w:rsidRDefault="00AE2BA4" w:rsidP="00AE2BA4">
            <w:pPr>
              <w:spacing w:after="0" w:line="240" w:lineRule="auto"/>
              <w:rPr>
                <w:rFonts w:ascii="Times New Roman" w:hAnsi="Times New Roman" w:cs="Times New Roman"/>
                <w:color w:val="000000"/>
                <w:sz w:val="24"/>
                <w:szCs w:val="24"/>
                <w:lang w:val="uk-UA"/>
              </w:rPr>
            </w:pPr>
          </w:p>
        </w:tc>
        <w:tc>
          <w:tcPr>
            <w:tcW w:w="992" w:type="dxa"/>
            <w:vMerge/>
          </w:tcPr>
          <w:p w:rsidR="00AE2BA4" w:rsidRPr="005C516C" w:rsidRDefault="00AE2BA4" w:rsidP="00AE2BA4">
            <w:pPr>
              <w:rPr>
                <w:lang w:val="uk-UA"/>
              </w:rPr>
            </w:pPr>
          </w:p>
        </w:tc>
        <w:tc>
          <w:tcPr>
            <w:tcW w:w="1418" w:type="dxa"/>
            <w:vMerge/>
          </w:tcPr>
          <w:p w:rsidR="00AE2BA4" w:rsidRPr="005C516C" w:rsidRDefault="00AE2BA4" w:rsidP="00AE2BA4">
            <w:pPr>
              <w:spacing w:after="0" w:line="240" w:lineRule="auto"/>
              <w:rPr>
                <w:rFonts w:ascii="Times New Roman" w:hAnsi="Times New Roman" w:cs="Times New Roman"/>
                <w:color w:val="000000"/>
                <w:sz w:val="24"/>
                <w:szCs w:val="24"/>
                <w:lang w:val="uk-UA"/>
              </w:rPr>
            </w:pPr>
          </w:p>
        </w:tc>
        <w:tc>
          <w:tcPr>
            <w:tcW w:w="1417" w:type="dxa"/>
          </w:tcPr>
          <w:p w:rsidR="00AE2BA4" w:rsidRDefault="00AE2BA4" w:rsidP="00AE2BA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7654,8</w:t>
            </w:r>
          </w:p>
        </w:tc>
        <w:tc>
          <w:tcPr>
            <w:tcW w:w="851" w:type="dxa"/>
          </w:tcPr>
          <w:p w:rsidR="00AE2BA4" w:rsidRPr="001F5E85" w:rsidRDefault="00AE2BA4" w:rsidP="00AE2BA4">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1275,8</w:t>
            </w:r>
          </w:p>
        </w:tc>
        <w:tc>
          <w:tcPr>
            <w:tcW w:w="850" w:type="dxa"/>
          </w:tcPr>
          <w:p w:rsidR="00AE2BA4" w:rsidRPr="001F5E85" w:rsidRDefault="00AE2BA4" w:rsidP="00AE2BA4">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1275,8</w:t>
            </w:r>
          </w:p>
        </w:tc>
        <w:tc>
          <w:tcPr>
            <w:tcW w:w="851" w:type="dxa"/>
          </w:tcPr>
          <w:p w:rsidR="00AE2BA4" w:rsidRPr="001F5E85" w:rsidRDefault="00AE2BA4" w:rsidP="00AE2BA4">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1275,8</w:t>
            </w:r>
          </w:p>
        </w:tc>
        <w:tc>
          <w:tcPr>
            <w:tcW w:w="850" w:type="dxa"/>
          </w:tcPr>
          <w:p w:rsidR="00AE2BA4" w:rsidRPr="001F5E85" w:rsidRDefault="00AE2BA4" w:rsidP="00AE2BA4">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1275,8</w:t>
            </w:r>
          </w:p>
        </w:tc>
        <w:tc>
          <w:tcPr>
            <w:tcW w:w="851" w:type="dxa"/>
          </w:tcPr>
          <w:p w:rsidR="00AE2BA4" w:rsidRPr="001F5E85" w:rsidRDefault="00AE2BA4" w:rsidP="00AE2BA4">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1275,8</w:t>
            </w:r>
          </w:p>
        </w:tc>
        <w:tc>
          <w:tcPr>
            <w:tcW w:w="850" w:type="dxa"/>
          </w:tcPr>
          <w:p w:rsidR="00AE2BA4" w:rsidRPr="001F5E85" w:rsidRDefault="00AE2BA4" w:rsidP="00AE2BA4">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1275,8</w:t>
            </w:r>
          </w:p>
        </w:tc>
        <w:tc>
          <w:tcPr>
            <w:tcW w:w="1701" w:type="dxa"/>
            <w:vMerge/>
          </w:tcPr>
          <w:p w:rsidR="00AE2BA4" w:rsidRPr="009E28FB" w:rsidRDefault="00AE2BA4" w:rsidP="00AE2BA4">
            <w:pPr>
              <w:spacing w:after="0" w:line="240" w:lineRule="auto"/>
              <w:rPr>
                <w:rFonts w:ascii="Times New Roman" w:hAnsi="Times New Roman"/>
                <w:sz w:val="24"/>
                <w:szCs w:val="24"/>
                <w:highlight w:val="yellow"/>
                <w:lang w:val="uk-UA"/>
              </w:rPr>
            </w:pPr>
          </w:p>
        </w:tc>
      </w:tr>
      <w:tr w:rsidR="00AE2BA4" w:rsidRPr="00AA3510" w:rsidTr="00B353DB">
        <w:trPr>
          <w:trHeight w:val="539"/>
        </w:trPr>
        <w:tc>
          <w:tcPr>
            <w:tcW w:w="648" w:type="dxa"/>
            <w:vMerge/>
          </w:tcPr>
          <w:p w:rsidR="00AE2BA4" w:rsidRDefault="00AE2BA4" w:rsidP="00AE2BA4">
            <w:pPr>
              <w:spacing w:after="0" w:line="240" w:lineRule="auto"/>
              <w:jc w:val="center"/>
              <w:rPr>
                <w:rFonts w:ascii="Times New Roman" w:hAnsi="Times New Roman"/>
                <w:sz w:val="24"/>
                <w:szCs w:val="24"/>
                <w:lang w:val="uk-UA"/>
              </w:rPr>
            </w:pPr>
          </w:p>
        </w:tc>
        <w:tc>
          <w:tcPr>
            <w:tcW w:w="1587" w:type="dxa"/>
            <w:vMerge/>
          </w:tcPr>
          <w:p w:rsidR="00AE2BA4" w:rsidRDefault="00AE2BA4" w:rsidP="00AE2BA4">
            <w:pPr>
              <w:spacing w:after="0" w:line="240" w:lineRule="auto"/>
              <w:rPr>
                <w:rFonts w:ascii="Times New Roman" w:hAnsi="Times New Roman"/>
                <w:color w:val="000000"/>
                <w:sz w:val="24"/>
                <w:szCs w:val="24"/>
                <w:lang w:val="uk-UA"/>
              </w:rPr>
            </w:pPr>
          </w:p>
        </w:tc>
        <w:tc>
          <w:tcPr>
            <w:tcW w:w="1559" w:type="dxa"/>
            <w:vMerge/>
          </w:tcPr>
          <w:p w:rsidR="00AE2BA4" w:rsidRPr="005C516C" w:rsidRDefault="00AE2BA4" w:rsidP="00AE2BA4">
            <w:pPr>
              <w:spacing w:after="0" w:line="240" w:lineRule="auto"/>
              <w:rPr>
                <w:rFonts w:ascii="Times New Roman" w:hAnsi="Times New Roman" w:cs="Times New Roman"/>
                <w:color w:val="000000"/>
                <w:sz w:val="24"/>
                <w:szCs w:val="24"/>
                <w:lang w:val="uk-UA"/>
              </w:rPr>
            </w:pPr>
          </w:p>
        </w:tc>
        <w:tc>
          <w:tcPr>
            <w:tcW w:w="992" w:type="dxa"/>
            <w:vMerge/>
          </w:tcPr>
          <w:p w:rsidR="00AE2BA4" w:rsidRPr="005C516C" w:rsidRDefault="00AE2BA4" w:rsidP="00AE2BA4">
            <w:pPr>
              <w:rPr>
                <w:lang w:val="uk-UA"/>
              </w:rPr>
            </w:pPr>
          </w:p>
        </w:tc>
        <w:tc>
          <w:tcPr>
            <w:tcW w:w="1418" w:type="dxa"/>
            <w:vMerge/>
          </w:tcPr>
          <w:p w:rsidR="00AE2BA4" w:rsidRPr="005C516C" w:rsidRDefault="00AE2BA4" w:rsidP="00AE2BA4">
            <w:pPr>
              <w:spacing w:after="0" w:line="240" w:lineRule="auto"/>
              <w:rPr>
                <w:rFonts w:ascii="Times New Roman" w:hAnsi="Times New Roman" w:cs="Times New Roman"/>
                <w:color w:val="000000"/>
                <w:sz w:val="24"/>
                <w:szCs w:val="24"/>
                <w:lang w:val="uk-UA"/>
              </w:rPr>
            </w:pPr>
          </w:p>
        </w:tc>
        <w:tc>
          <w:tcPr>
            <w:tcW w:w="1417" w:type="dxa"/>
          </w:tcPr>
          <w:p w:rsidR="00AE2BA4" w:rsidRDefault="00AE2BA4" w:rsidP="00AE2BA4">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E2BA4" w:rsidRPr="0066002A" w:rsidRDefault="00AE2BA4" w:rsidP="00AE2BA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8505,6</w:t>
            </w:r>
          </w:p>
        </w:tc>
        <w:tc>
          <w:tcPr>
            <w:tcW w:w="851" w:type="dxa"/>
          </w:tcPr>
          <w:p w:rsidR="00AE2BA4" w:rsidRPr="00AE2BA4" w:rsidRDefault="00AE2BA4" w:rsidP="00AE2BA4">
            <w:pPr>
              <w:spacing w:after="0" w:line="240" w:lineRule="auto"/>
              <w:jc w:val="center"/>
              <w:rPr>
                <w:rFonts w:ascii="Times New Roman" w:hAnsi="Times New Roman" w:cs="Times New Roman"/>
                <w:color w:val="000000"/>
                <w:lang w:val="uk-UA"/>
              </w:rPr>
            </w:pPr>
            <w:r w:rsidRPr="00AE2BA4">
              <w:rPr>
                <w:rFonts w:ascii="Times New Roman" w:hAnsi="Times New Roman" w:cs="Times New Roman"/>
                <w:color w:val="000000"/>
                <w:lang w:val="uk-UA"/>
              </w:rPr>
              <w:t>1417,6</w:t>
            </w:r>
          </w:p>
        </w:tc>
        <w:tc>
          <w:tcPr>
            <w:tcW w:w="850" w:type="dxa"/>
          </w:tcPr>
          <w:p w:rsidR="00AE2BA4" w:rsidRPr="00AE2BA4" w:rsidRDefault="00AE2BA4" w:rsidP="00AE2BA4">
            <w:pPr>
              <w:spacing w:after="0" w:line="240" w:lineRule="auto"/>
              <w:jc w:val="center"/>
              <w:rPr>
                <w:rFonts w:ascii="Times New Roman" w:hAnsi="Times New Roman" w:cs="Times New Roman"/>
                <w:color w:val="000000"/>
                <w:lang w:val="uk-UA"/>
              </w:rPr>
            </w:pPr>
            <w:r w:rsidRPr="00AE2BA4">
              <w:rPr>
                <w:rFonts w:ascii="Times New Roman" w:hAnsi="Times New Roman" w:cs="Times New Roman"/>
                <w:color w:val="000000"/>
                <w:lang w:val="uk-UA"/>
              </w:rPr>
              <w:t>1417,6</w:t>
            </w:r>
          </w:p>
        </w:tc>
        <w:tc>
          <w:tcPr>
            <w:tcW w:w="851" w:type="dxa"/>
          </w:tcPr>
          <w:p w:rsidR="00AE2BA4" w:rsidRPr="00AE2BA4" w:rsidRDefault="00AE2BA4" w:rsidP="00AE2BA4">
            <w:pPr>
              <w:spacing w:after="0" w:line="240" w:lineRule="auto"/>
              <w:jc w:val="center"/>
              <w:rPr>
                <w:rFonts w:ascii="Times New Roman" w:hAnsi="Times New Roman" w:cs="Times New Roman"/>
                <w:color w:val="000000"/>
                <w:lang w:val="uk-UA"/>
              </w:rPr>
            </w:pPr>
            <w:r w:rsidRPr="00AE2BA4">
              <w:rPr>
                <w:rFonts w:ascii="Times New Roman" w:hAnsi="Times New Roman" w:cs="Times New Roman"/>
                <w:color w:val="000000"/>
                <w:lang w:val="uk-UA"/>
              </w:rPr>
              <w:t>1417,6</w:t>
            </w:r>
          </w:p>
        </w:tc>
        <w:tc>
          <w:tcPr>
            <w:tcW w:w="850" w:type="dxa"/>
          </w:tcPr>
          <w:p w:rsidR="00AE2BA4" w:rsidRPr="00AE2BA4" w:rsidRDefault="00AE2BA4" w:rsidP="00AE2BA4">
            <w:pPr>
              <w:spacing w:after="0" w:line="240" w:lineRule="auto"/>
              <w:jc w:val="center"/>
              <w:rPr>
                <w:rFonts w:ascii="Times New Roman" w:hAnsi="Times New Roman" w:cs="Times New Roman"/>
                <w:color w:val="000000"/>
                <w:lang w:val="uk-UA"/>
              </w:rPr>
            </w:pPr>
            <w:r w:rsidRPr="00AE2BA4">
              <w:rPr>
                <w:rFonts w:ascii="Times New Roman" w:hAnsi="Times New Roman" w:cs="Times New Roman"/>
                <w:color w:val="000000"/>
                <w:lang w:val="uk-UA"/>
              </w:rPr>
              <w:t>1417,6</w:t>
            </w:r>
          </w:p>
        </w:tc>
        <w:tc>
          <w:tcPr>
            <w:tcW w:w="851" w:type="dxa"/>
          </w:tcPr>
          <w:p w:rsidR="00AE2BA4" w:rsidRPr="00AE2BA4" w:rsidRDefault="00AE2BA4" w:rsidP="00AE2BA4">
            <w:pPr>
              <w:spacing w:after="0" w:line="240" w:lineRule="auto"/>
              <w:jc w:val="center"/>
              <w:rPr>
                <w:rFonts w:ascii="Times New Roman" w:hAnsi="Times New Roman" w:cs="Times New Roman"/>
                <w:color w:val="000000"/>
                <w:lang w:val="uk-UA"/>
              </w:rPr>
            </w:pPr>
            <w:r w:rsidRPr="00AE2BA4">
              <w:rPr>
                <w:rFonts w:ascii="Times New Roman" w:hAnsi="Times New Roman" w:cs="Times New Roman"/>
                <w:color w:val="000000"/>
                <w:lang w:val="uk-UA"/>
              </w:rPr>
              <w:t>1417,6</w:t>
            </w:r>
          </w:p>
        </w:tc>
        <w:tc>
          <w:tcPr>
            <w:tcW w:w="850" w:type="dxa"/>
          </w:tcPr>
          <w:p w:rsidR="00AE2BA4" w:rsidRPr="00AE2BA4" w:rsidRDefault="00AE2BA4" w:rsidP="00AE2BA4">
            <w:pPr>
              <w:spacing w:after="0" w:line="240" w:lineRule="auto"/>
              <w:jc w:val="center"/>
              <w:rPr>
                <w:rFonts w:ascii="Times New Roman" w:hAnsi="Times New Roman" w:cs="Times New Roman"/>
                <w:color w:val="000000"/>
                <w:lang w:val="uk-UA"/>
              </w:rPr>
            </w:pPr>
            <w:r w:rsidRPr="00AE2BA4">
              <w:rPr>
                <w:rFonts w:ascii="Times New Roman" w:hAnsi="Times New Roman" w:cs="Times New Roman"/>
                <w:color w:val="000000"/>
                <w:lang w:val="uk-UA"/>
              </w:rPr>
              <w:t>1417,6</w:t>
            </w:r>
          </w:p>
        </w:tc>
        <w:tc>
          <w:tcPr>
            <w:tcW w:w="1701" w:type="dxa"/>
            <w:vMerge/>
          </w:tcPr>
          <w:p w:rsidR="00AE2BA4" w:rsidRPr="009E28FB" w:rsidRDefault="00AE2BA4" w:rsidP="00AE2BA4">
            <w:pPr>
              <w:spacing w:after="0" w:line="240" w:lineRule="auto"/>
              <w:rPr>
                <w:rFonts w:ascii="Times New Roman" w:hAnsi="Times New Roman"/>
                <w:sz w:val="24"/>
                <w:szCs w:val="24"/>
                <w:highlight w:val="yellow"/>
                <w:lang w:val="uk-UA"/>
              </w:rPr>
            </w:pPr>
          </w:p>
        </w:tc>
      </w:tr>
      <w:tr w:rsidR="00B353DB" w:rsidRPr="00AA3510" w:rsidTr="009D2D58">
        <w:tc>
          <w:tcPr>
            <w:tcW w:w="648" w:type="dxa"/>
            <w:vMerge/>
          </w:tcPr>
          <w:p w:rsidR="00B353DB" w:rsidRDefault="00B353DB" w:rsidP="00B353DB">
            <w:pPr>
              <w:spacing w:after="0" w:line="240" w:lineRule="auto"/>
              <w:jc w:val="center"/>
              <w:rPr>
                <w:rFonts w:ascii="Times New Roman" w:hAnsi="Times New Roman"/>
                <w:sz w:val="24"/>
                <w:szCs w:val="24"/>
                <w:lang w:val="uk-UA"/>
              </w:rPr>
            </w:pPr>
          </w:p>
        </w:tc>
        <w:tc>
          <w:tcPr>
            <w:tcW w:w="1587" w:type="dxa"/>
            <w:vMerge/>
          </w:tcPr>
          <w:p w:rsidR="00B353DB" w:rsidRDefault="00B353DB" w:rsidP="00B353DB">
            <w:pPr>
              <w:spacing w:after="0" w:line="240" w:lineRule="auto"/>
              <w:rPr>
                <w:rFonts w:ascii="Times New Roman" w:hAnsi="Times New Roman"/>
                <w:color w:val="000000"/>
                <w:sz w:val="24"/>
                <w:szCs w:val="24"/>
                <w:lang w:val="uk-UA"/>
              </w:rPr>
            </w:pPr>
          </w:p>
        </w:tc>
        <w:tc>
          <w:tcPr>
            <w:tcW w:w="1559" w:type="dxa"/>
            <w:vMerge w:val="restart"/>
          </w:tcPr>
          <w:p w:rsidR="00B353DB" w:rsidRPr="005C516C" w:rsidRDefault="00B353DB" w:rsidP="00B353DB">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2.32. </w:t>
            </w:r>
            <w:r w:rsidRPr="00775523">
              <w:rPr>
                <w:rFonts w:ascii="Times New Roman" w:eastAsia="Batang" w:hAnsi="Times New Roman" w:cs="Times New Roman"/>
                <w:sz w:val="24"/>
                <w:szCs w:val="24"/>
                <w:lang w:val="uk-UA" w:eastAsia="ko-KR"/>
              </w:rPr>
              <w:t>Капітальний ремонт із термо</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санацією фасадів головного корпусу КНП «Перво</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майська ЦРЛ» по вул. Академіка Миколи Амосова, 28 у м</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 xml:space="preserve"> Перво</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майську, Мико</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лаївської області</w:t>
            </w:r>
          </w:p>
        </w:tc>
        <w:tc>
          <w:tcPr>
            <w:tcW w:w="992" w:type="dxa"/>
            <w:vMerge w:val="restart"/>
          </w:tcPr>
          <w:p w:rsidR="00B353DB" w:rsidRPr="005C516C" w:rsidRDefault="00B353DB" w:rsidP="00B353DB">
            <w:pPr>
              <w:rPr>
                <w:lang w:val="uk-UA"/>
              </w:rPr>
            </w:pPr>
            <w:r>
              <w:rPr>
                <w:rFonts w:ascii="Times New Roman" w:hAnsi="Times New Roman" w:cs="Times New Roman"/>
                <w:sz w:val="24"/>
                <w:szCs w:val="24"/>
                <w:lang w:val="uk-UA"/>
              </w:rPr>
              <w:t>2025-2026 роки</w:t>
            </w:r>
          </w:p>
        </w:tc>
        <w:tc>
          <w:tcPr>
            <w:tcW w:w="1418" w:type="dxa"/>
            <w:vMerge w:val="restart"/>
          </w:tcPr>
          <w:p w:rsidR="00B353DB" w:rsidRPr="005C516C" w:rsidRDefault="00B353DB" w:rsidP="00B353DB">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КНП «Перво-майська центральна районна лікарня»</w:t>
            </w:r>
          </w:p>
        </w:tc>
        <w:tc>
          <w:tcPr>
            <w:tcW w:w="1417" w:type="dxa"/>
          </w:tcPr>
          <w:p w:rsidR="00B353DB" w:rsidRPr="00F66986" w:rsidRDefault="00B353DB" w:rsidP="00B353DB">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851" w:type="dxa"/>
          </w:tcPr>
          <w:p w:rsidR="00B353DB" w:rsidRPr="005C516C" w:rsidRDefault="00B353DB" w:rsidP="00B353DB">
            <w:pPr>
              <w:spacing w:after="0" w:line="240" w:lineRule="auto"/>
              <w:rPr>
                <w:rFonts w:ascii="Times New Roman" w:hAnsi="Times New Roman"/>
                <w:sz w:val="24"/>
                <w:szCs w:val="24"/>
                <w:lang w:val="uk-UA"/>
              </w:rPr>
            </w:pPr>
          </w:p>
        </w:tc>
        <w:tc>
          <w:tcPr>
            <w:tcW w:w="850" w:type="dxa"/>
          </w:tcPr>
          <w:p w:rsidR="00B353DB" w:rsidRPr="005C516C" w:rsidRDefault="00B353DB" w:rsidP="00B353DB">
            <w:pPr>
              <w:spacing w:after="0" w:line="240" w:lineRule="auto"/>
              <w:rPr>
                <w:rFonts w:ascii="Times New Roman" w:hAnsi="Times New Roman"/>
                <w:sz w:val="24"/>
                <w:szCs w:val="24"/>
                <w:lang w:val="uk-UA"/>
              </w:rPr>
            </w:pPr>
          </w:p>
        </w:tc>
        <w:tc>
          <w:tcPr>
            <w:tcW w:w="851"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850"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851"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850"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1701" w:type="dxa"/>
            <w:vMerge w:val="restart"/>
          </w:tcPr>
          <w:p w:rsidR="00B353DB" w:rsidRPr="008742A4" w:rsidRDefault="00B353DB" w:rsidP="00B353DB">
            <w:pPr>
              <w:spacing w:after="0" w:line="240" w:lineRule="auto"/>
              <w:jc w:val="both"/>
              <w:rPr>
                <w:rFonts w:ascii="Times New Roman" w:eastAsia="Times New Roman" w:hAnsi="Times New Roman" w:cs="Times New Roman"/>
                <w:sz w:val="24"/>
                <w:szCs w:val="24"/>
                <w:lang w:val="uk-UA"/>
              </w:rPr>
            </w:pPr>
            <w:r>
              <w:rPr>
                <w:rFonts w:ascii="Times New Roman" w:eastAsia="Times New Roman" w:hAnsi="Times New Roman" w:cs="Times New Roman"/>
                <w:sz w:val="24"/>
                <w:szCs w:val="24"/>
                <w:lang w:val="uk-UA"/>
              </w:rPr>
              <w:t>З</w:t>
            </w:r>
            <w:r w:rsidRPr="008742A4">
              <w:rPr>
                <w:rFonts w:ascii="Times New Roman" w:eastAsia="Times New Roman" w:hAnsi="Times New Roman" w:cs="Times New Roman"/>
                <w:sz w:val="24"/>
                <w:szCs w:val="24"/>
                <w:lang w:val="uk-UA"/>
              </w:rPr>
              <w:t>начне зниження витрат на опалення та кондицію</w:t>
            </w:r>
            <w:r>
              <w:rPr>
                <w:rFonts w:ascii="Times New Roman" w:eastAsia="Times New Roman" w:hAnsi="Times New Roman" w:cs="Times New Roman"/>
                <w:sz w:val="24"/>
                <w:szCs w:val="24"/>
                <w:lang w:val="uk-UA"/>
              </w:rPr>
              <w:t>-вання.</w:t>
            </w:r>
          </w:p>
          <w:p w:rsidR="00B353DB" w:rsidRPr="008742A4" w:rsidRDefault="00B353DB" w:rsidP="00B353DB">
            <w:pPr>
              <w:spacing w:after="0" w:line="240" w:lineRule="auto"/>
              <w:rPr>
                <w:rFonts w:ascii="Times New Roman" w:eastAsia="Times New Roman" w:hAnsi="Times New Roman" w:cs="Times New Roman"/>
                <w:sz w:val="24"/>
                <w:szCs w:val="24"/>
                <w:lang w:val="uk-UA"/>
              </w:rPr>
            </w:pPr>
            <w:r w:rsidRPr="008742A4">
              <w:rPr>
                <w:rFonts w:ascii="Times New Roman" w:eastAsia="Times New Roman" w:hAnsi="Times New Roman" w:cs="Times New Roman"/>
                <w:sz w:val="24"/>
                <w:szCs w:val="24"/>
                <w:lang w:val="uk-UA"/>
              </w:rPr>
              <w:t>Створен</w:t>
            </w:r>
            <w:r w:rsidR="00CE39D9">
              <w:rPr>
                <w:rFonts w:ascii="Times New Roman" w:eastAsia="Times New Roman" w:hAnsi="Times New Roman" w:cs="Times New Roman"/>
                <w:sz w:val="24"/>
                <w:szCs w:val="24"/>
                <w:lang w:val="uk-UA"/>
              </w:rPr>
              <w:t>о</w:t>
            </w:r>
            <w:r w:rsidRPr="008742A4">
              <w:rPr>
                <w:rFonts w:ascii="Times New Roman" w:eastAsia="Times New Roman" w:hAnsi="Times New Roman" w:cs="Times New Roman"/>
                <w:sz w:val="24"/>
                <w:szCs w:val="24"/>
                <w:lang w:val="uk-UA"/>
              </w:rPr>
              <w:t xml:space="preserve"> комфортн</w:t>
            </w:r>
            <w:r w:rsidR="00CE39D9">
              <w:rPr>
                <w:rFonts w:ascii="Times New Roman" w:eastAsia="Times New Roman" w:hAnsi="Times New Roman" w:cs="Times New Roman"/>
                <w:sz w:val="24"/>
                <w:szCs w:val="24"/>
                <w:lang w:val="uk-UA"/>
              </w:rPr>
              <w:t>і</w:t>
            </w:r>
            <w:r w:rsidRPr="008742A4">
              <w:rPr>
                <w:rFonts w:ascii="Times New Roman" w:eastAsia="Times New Roman" w:hAnsi="Times New Roman" w:cs="Times New Roman"/>
                <w:sz w:val="24"/>
                <w:szCs w:val="24"/>
                <w:lang w:val="uk-UA"/>
              </w:rPr>
              <w:t xml:space="preserve"> умов</w:t>
            </w:r>
            <w:r w:rsidR="00CE39D9">
              <w:rPr>
                <w:rFonts w:ascii="Times New Roman" w:eastAsia="Times New Roman" w:hAnsi="Times New Roman" w:cs="Times New Roman"/>
                <w:sz w:val="24"/>
                <w:szCs w:val="24"/>
                <w:lang w:val="uk-UA"/>
              </w:rPr>
              <w:t>и</w:t>
            </w:r>
            <w:r w:rsidRPr="008742A4">
              <w:rPr>
                <w:rFonts w:ascii="Times New Roman" w:eastAsia="Times New Roman" w:hAnsi="Times New Roman" w:cs="Times New Roman"/>
                <w:sz w:val="24"/>
                <w:szCs w:val="24"/>
                <w:lang w:val="uk-UA"/>
              </w:rPr>
              <w:t xml:space="preserve"> для пацієнтів та персоналу.</w:t>
            </w:r>
          </w:p>
          <w:p w:rsidR="00B353DB" w:rsidRPr="008742A4" w:rsidRDefault="00B353DB" w:rsidP="00B353DB">
            <w:pPr>
              <w:spacing w:after="0" w:line="240" w:lineRule="auto"/>
              <w:rPr>
                <w:rFonts w:ascii="Times New Roman" w:eastAsia="Times New Roman" w:hAnsi="Times New Roman" w:cs="Times New Roman"/>
                <w:sz w:val="24"/>
                <w:szCs w:val="24"/>
                <w:lang w:val="uk-UA"/>
              </w:rPr>
            </w:pPr>
            <w:r w:rsidRPr="008742A4">
              <w:rPr>
                <w:rFonts w:ascii="Times New Roman" w:eastAsia="Times New Roman" w:hAnsi="Times New Roman" w:cs="Times New Roman"/>
                <w:sz w:val="24"/>
                <w:szCs w:val="24"/>
                <w:lang w:val="uk-UA"/>
              </w:rPr>
              <w:t>Збільшен</w:t>
            </w:r>
            <w:r w:rsidR="00CE39D9">
              <w:rPr>
                <w:rFonts w:ascii="Times New Roman" w:eastAsia="Times New Roman" w:hAnsi="Times New Roman" w:cs="Times New Roman"/>
                <w:sz w:val="24"/>
                <w:szCs w:val="24"/>
                <w:lang w:val="uk-UA"/>
              </w:rPr>
              <w:t>о</w:t>
            </w:r>
            <w:r w:rsidRPr="008742A4">
              <w:rPr>
                <w:rFonts w:ascii="Times New Roman" w:eastAsia="Times New Roman" w:hAnsi="Times New Roman" w:cs="Times New Roman"/>
                <w:sz w:val="24"/>
                <w:szCs w:val="24"/>
                <w:lang w:val="uk-UA"/>
              </w:rPr>
              <w:t xml:space="preserve"> довговічн</w:t>
            </w:r>
            <w:r w:rsidR="00CE39D9">
              <w:rPr>
                <w:rFonts w:ascii="Times New Roman" w:eastAsia="Times New Roman" w:hAnsi="Times New Roman" w:cs="Times New Roman"/>
                <w:sz w:val="24"/>
                <w:szCs w:val="24"/>
                <w:lang w:val="uk-UA"/>
              </w:rPr>
              <w:t>і</w:t>
            </w:r>
            <w:r w:rsidRPr="008742A4">
              <w:rPr>
                <w:rFonts w:ascii="Times New Roman" w:eastAsia="Times New Roman" w:hAnsi="Times New Roman" w:cs="Times New Roman"/>
                <w:sz w:val="24"/>
                <w:szCs w:val="24"/>
                <w:lang w:val="uk-UA"/>
              </w:rPr>
              <w:t>ст</w:t>
            </w:r>
            <w:r w:rsidR="00CE39D9">
              <w:rPr>
                <w:rFonts w:ascii="Times New Roman" w:eastAsia="Times New Roman" w:hAnsi="Times New Roman" w:cs="Times New Roman"/>
                <w:sz w:val="24"/>
                <w:szCs w:val="24"/>
                <w:lang w:val="uk-UA"/>
              </w:rPr>
              <w:t>ь</w:t>
            </w:r>
            <w:r w:rsidRPr="008742A4">
              <w:rPr>
                <w:rFonts w:ascii="Times New Roman" w:eastAsia="Times New Roman" w:hAnsi="Times New Roman" w:cs="Times New Roman"/>
                <w:sz w:val="24"/>
                <w:szCs w:val="24"/>
                <w:lang w:val="uk-UA"/>
              </w:rPr>
              <w:t xml:space="preserve"> конструкцій та зниження витрат на ремонт.</w:t>
            </w:r>
          </w:p>
          <w:p w:rsidR="00B353DB" w:rsidRPr="008742A4" w:rsidRDefault="00B353DB" w:rsidP="00B353DB">
            <w:pPr>
              <w:spacing w:after="0" w:line="240" w:lineRule="auto"/>
              <w:jc w:val="both"/>
              <w:rPr>
                <w:rFonts w:ascii="Times New Roman" w:eastAsia="Times New Roman" w:hAnsi="Times New Roman" w:cs="Times New Roman"/>
                <w:sz w:val="24"/>
                <w:szCs w:val="24"/>
                <w:lang w:val="uk-UA"/>
              </w:rPr>
            </w:pPr>
            <w:r w:rsidRPr="008742A4">
              <w:rPr>
                <w:rFonts w:ascii="Times New Roman" w:eastAsia="Times New Roman" w:hAnsi="Times New Roman" w:cs="Times New Roman"/>
                <w:sz w:val="24"/>
                <w:szCs w:val="24"/>
                <w:lang w:val="uk-UA"/>
              </w:rPr>
              <w:t>Оновлен</w:t>
            </w:r>
            <w:r w:rsidR="00CE39D9">
              <w:rPr>
                <w:rFonts w:ascii="Times New Roman" w:eastAsia="Times New Roman" w:hAnsi="Times New Roman" w:cs="Times New Roman"/>
                <w:sz w:val="24"/>
                <w:szCs w:val="24"/>
                <w:lang w:val="uk-UA"/>
              </w:rPr>
              <w:t>о</w:t>
            </w:r>
            <w:r w:rsidRPr="008742A4">
              <w:rPr>
                <w:rFonts w:ascii="Times New Roman" w:eastAsia="Times New Roman" w:hAnsi="Times New Roman" w:cs="Times New Roman"/>
                <w:sz w:val="24"/>
                <w:szCs w:val="24"/>
                <w:lang w:val="uk-UA"/>
              </w:rPr>
              <w:t xml:space="preserve"> фасад надасть будівлі сучасного вигляду.</w:t>
            </w:r>
          </w:p>
          <w:p w:rsidR="00B353DB" w:rsidRPr="008742A4" w:rsidRDefault="00B353DB" w:rsidP="00B353DB">
            <w:pPr>
              <w:pStyle w:val="Default"/>
            </w:pPr>
            <w:r w:rsidRPr="008742A4">
              <w:rPr>
                <w:bCs/>
                <w:lang w:val="uk-UA"/>
              </w:rPr>
              <w:lastRenderedPageBreak/>
              <w:t>Підвищен</w:t>
            </w:r>
            <w:r w:rsidR="00CE39D9">
              <w:rPr>
                <w:bCs/>
                <w:lang w:val="uk-UA"/>
              </w:rPr>
              <w:t>о</w:t>
            </w:r>
            <w:r w:rsidRPr="008742A4">
              <w:rPr>
                <w:bCs/>
                <w:lang w:val="uk-UA"/>
              </w:rPr>
              <w:t xml:space="preserve"> енерго</w:t>
            </w:r>
            <w:r>
              <w:rPr>
                <w:bCs/>
                <w:lang w:val="uk-UA"/>
              </w:rPr>
              <w:t>-</w:t>
            </w:r>
            <w:r w:rsidRPr="008742A4">
              <w:rPr>
                <w:bCs/>
                <w:lang w:val="uk-UA"/>
              </w:rPr>
              <w:t>ефективн</w:t>
            </w:r>
            <w:r w:rsidR="00CE39D9">
              <w:rPr>
                <w:bCs/>
                <w:lang w:val="uk-UA"/>
              </w:rPr>
              <w:t>і</w:t>
            </w:r>
            <w:r w:rsidRPr="008742A4">
              <w:rPr>
                <w:bCs/>
                <w:lang w:val="uk-UA"/>
              </w:rPr>
              <w:t>ст</w:t>
            </w:r>
            <w:r w:rsidR="00CE39D9">
              <w:rPr>
                <w:bCs/>
                <w:lang w:val="uk-UA"/>
              </w:rPr>
              <w:t>ь</w:t>
            </w:r>
            <w:r w:rsidRPr="008742A4">
              <w:rPr>
                <w:bCs/>
                <w:lang w:val="uk-UA"/>
              </w:rPr>
              <w:t xml:space="preserve"> лікарні:</w:t>
            </w:r>
            <w:r w:rsidRPr="008742A4">
              <w:rPr>
                <w:lang w:val="uk-UA"/>
              </w:rPr>
              <w:t xml:space="preserve"> Зменшен</w:t>
            </w:r>
            <w:r w:rsidR="00CE39D9">
              <w:rPr>
                <w:lang w:val="uk-UA"/>
              </w:rPr>
              <w:t>о</w:t>
            </w:r>
            <w:r w:rsidRPr="008742A4">
              <w:rPr>
                <w:lang w:val="uk-UA"/>
              </w:rPr>
              <w:t xml:space="preserve"> негативн</w:t>
            </w:r>
            <w:r w:rsidR="00CE39D9">
              <w:rPr>
                <w:lang w:val="uk-UA"/>
              </w:rPr>
              <w:t>ий</w:t>
            </w:r>
            <w:r w:rsidRPr="008742A4">
              <w:rPr>
                <w:lang w:val="uk-UA"/>
              </w:rPr>
              <w:t xml:space="preserve"> вплив на довкілля. Рівень задоволеності 75 500 осіб </w:t>
            </w:r>
          </w:p>
          <w:p w:rsidR="00B353DB" w:rsidRPr="008742A4" w:rsidRDefault="00B353DB" w:rsidP="00B353DB">
            <w:pPr>
              <w:pStyle w:val="ac"/>
              <w:spacing w:after="0"/>
              <w:rPr>
                <w:lang w:val="uk-UA"/>
              </w:rPr>
            </w:pPr>
            <w:r w:rsidRPr="008742A4">
              <w:rPr>
                <w:lang w:val="uk-UA"/>
              </w:rPr>
              <w:t>Скорочен</w:t>
            </w:r>
            <w:r w:rsidR="00CE39D9">
              <w:rPr>
                <w:lang w:val="uk-UA"/>
              </w:rPr>
              <w:t>о</w:t>
            </w:r>
            <w:r w:rsidRPr="008742A4">
              <w:rPr>
                <w:lang w:val="uk-UA"/>
              </w:rPr>
              <w:t xml:space="preserve"> споживання енерго</w:t>
            </w:r>
            <w:r>
              <w:rPr>
                <w:lang w:val="uk-UA"/>
              </w:rPr>
              <w:t xml:space="preserve">-ресурсів: </w:t>
            </w:r>
            <w:r w:rsidRPr="008742A4">
              <w:rPr>
                <w:lang w:val="uk-UA"/>
              </w:rPr>
              <w:t>184,1 МВт*год/рік</w:t>
            </w:r>
          </w:p>
          <w:p w:rsidR="00B353DB" w:rsidRPr="009E28FB" w:rsidRDefault="00B353DB" w:rsidP="00B353DB">
            <w:pPr>
              <w:spacing w:after="0" w:line="240" w:lineRule="auto"/>
              <w:rPr>
                <w:rFonts w:ascii="Times New Roman" w:hAnsi="Times New Roman"/>
                <w:sz w:val="24"/>
                <w:szCs w:val="24"/>
                <w:highlight w:val="yellow"/>
                <w:lang w:val="uk-UA"/>
              </w:rPr>
            </w:pPr>
            <w:r w:rsidRPr="008742A4">
              <w:rPr>
                <w:rFonts w:ascii="Times New Roman" w:hAnsi="Times New Roman" w:cs="Times New Roman"/>
                <w:sz w:val="24"/>
                <w:szCs w:val="24"/>
                <w:lang w:val="uk-UA"/>
              </w:rPr>
              <w:t>Зменшен</w:t>
            </w:r>
            <w:r w:rsidR="00CE39D9">
              <w:rPr>
                <w:rFonts w:ascii="Times New Roman" w:hAnsi="Times New Roman" w:cs="Times New Roman"/>
                <w:sz w:val="24"/>
                <w:szCs w:val="24"/>
                <w:lang w:val="uk-UA"/>
              </w:rPr>
              <w:t>о</w:t>
            </w:r>
            <w:r w:rsidRPr="008742A4">
              <w:rPr>
                <w:rFonts w:ascii="Times New Roman" w:hAnsi="Times New Roman" w:cs="Times New Roman"/>
                <w:sz w:val="24"/>
                <w:szCs w:val="24"/>
                <w:lang w:val="uk-UA"/>
              </w:rPr>
              <w:t xml:space="preserve"> викид</w:t>
            </w:r>
            <w:r w:rsidR="00CE39D9">
              <w:rPr>
                <w:rFonts w:ascii="Times New Roman" w:hAnsi="Times New Roman" w:cs="Times New Roman"/>
                <w:sz w:val="24"/>
                <w:szCs w:val="24"/>
                <w:lang w:val="uk-UA"/>
              </w:rPr>
              <w:t>и</w:t>
            </w:r>
            <w:r w:rsidRPr="008742A4">
              <w:rPr>
                <w:rFonts w:ascii="Times New Roman" w:hAnsi="Times New Roman" w:cs="Times New Roman"/>
                <w:sz w:val="24"/>
                <w:szCs w:val="24"/>
                <w:lang w:val="uk-UA"/>
              </w:rPr>
              <w:t>: 79,2 т СО</w:t>
            </w:r>
            <w:r w:rsidRPr="008742A4">
              <w:rPr>
                <w:rFonts w:ascii="Times New Roman" w:hAnsi="Times New Roman" w:cs="Times New Roman"/>
                <w:sz w:val="24"/>
                <w:szCs w:val="24"/>
                <w:vertAlign w:val="superscript"/>
                <w:lang w:val="uk-UA"/>
              </w:rPr>
              <w:t>2</w:t>
            </w:r>
            <w:r w:rsidRPr="008742A4">
              <w:rPr>
                <w:rFonts w:ascii="Times New Roman" w:hAnsi="Times New Roman" w:cs="Times New Roman"/>
                <w:sz w:val="24"/>
                <w:szCs w:val="24"/>
                <w:lang w:val="uk-UA"/>
              </w:rPr>
              <w:t xml:space="preserve"> /рік</w:t>
            </w:r>
          </w:p>
        </w:tc>
      </w:tr>
      <w:tr w:rsidR="00B353DB" w:rsidRPr="00AA3510" w:rsidTr="009D2D58">
        <w:tc>
          <w:tcPr>
            <w:tcW w:w="648" w:type="dxa"/>
            <w:vMerge/>
          </w:tcPr>
          <w:p w:rsidR="00B353DB" w:rsidRDefault="00B353DB" w:rsidP="00B353DB">
            <w:pPr>
              <w:spacing w:after="0" w:line="240" w:lineRule="auto"/>
              <w:jc w:val="center"/>
              <w:rPr>
                <w:rFonts w:ascii="Times New Roman" w:hAnsi="Times New Roman"/>
                <w:sz w:val="24"/>
                <w:szCs w:val="24"/>
                <w:lang w:val="uk-UA"/>
              </w:rPr>
            </w:pPr>
          </w:p>
        </w:tc>
        <w:tc>
          <w:tcPr>
            <w:tcW w:w="1587" w:type="dxa"/>
            <w:vMerge/>
          </w:tcPr>
          <w:p w:rsidR="00B353DB" w:rsidRDefault="00B353DB" w:rsidP="00B353DB">
            <w:pPr>
              <w:spacing w:after="0" w:line="240" w:lineRule="auto"/>
              <w:rPr>
                <w:rFonts w:ascii="Times New Roman" w:hAnsi="Times New Roman"/>
                <w:color w:val="000000"/>
                <w:sz w:val="24"/>
                <w:szCs w:val="24"/>
                <w:lang w:val="uk-UA"/>
              </w:rPr>
            </w:pPr>
          </w:p>
        </w:tc>
        <w:tc>
          <w:tcPr>
            <w:tcW w:w="1559"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992" w:type="dxa"/>
            <w:vMerge/>
          </w:tcPr>
          <w:p w:rsidR="00B353DB" w:rsidRPr="005C516C" w:rsidRDefault="00B353DB" w:rsidP="00B353DB">
            <w:pPr>
              <w:rPr>
                <w:lang w:val="uk-UA"/>
              </w:rPr>
            </w:pPr>
          </w:p>
        </w:tc>
        <w:tc>
          <w:tcPr>
            <w:tcW w:w="1418"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1417" w:type="dxa"/>
          </w:tcPr>
          <w:p w:rsidR="00B353DB" w:rsidRDefault="00B353DB" w:rsidP="00B353D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851" w:type="dxa"/>
          </w:tcPr>
          <w:p w:rsidR="00B353DB" w:rsidRPr="005C516C" w:rsidRDefault="00B353DB" w:rsidP="00B353DB">
            <w:pPr>
              <w:spacing w:after="0" w:line="240" w:lineRule="auto"/>
              <w:rPr>
                <w:rFonts w:ascii="Times New Roman" w:hAnsi="Times New Roman"/>
                <w:sz w:val="24"/>
                <w:szCs w:val="24"/>
                <w:lang w:val="uk-UA"/>
              </w:rPr>
            </w:pPr>
          </w:p>
        </w:tc>
        <w:tc>
          <w:tcPr>
            <w:tcW w:w="850" w:type="dxa"/>
          </w:tcPr>
          <w:p w:rsidR="00B353DB" w:rsidRPr="005C516C" w:rsidRDefault="00B353DB" w:rsidP="00B353DB">
            <w:pPr>
              <w:spacing w:after="0" w:line="240" w:lineRule="auto"/>
              <w:rPr>
                <w:rFonts w:ascii="Times New Roman" w:hAnsi="Times New Roman"/>
                <w:sz w:val="24"/>
                <w:szCs w:val="24"/>
                <w:lang w:val="uk-UA"/>
              </w:rPr>
            </w:pPr>
          </w:p>
        </w:tc>
        <w:tc>
          <w:tcPr>
            <w:tcW w:w="851"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850"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851"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850" w:type="dxa"/>
          </w:tcPr>
          <w:p w:rsidR="00B353DB" w:rsidRPr="009E28FB" w:rsidRDefault="00B353DB" w:rsidP="00B353DB">
            <w:pPr>
              <w:spacing w:after="0" w:line="240" w:lineRule="auto"/>
              <w:rPr>
                <w:rFonts w:ascii="Times New Roman" w:hAnsi="Times New Roman"/>
                <w:sz w:val="24"/>
                <w:szCs w:val="24"/>
                <w:highlight w:val="yellow"/>
                <w:lang w:val="uk-UA"/>
              </w:rPr>
            </w:pPr>
          </w:p>
        </w:tc>
        <w:tc>
          <w:tcPr>
            <w:tcW w:w="1701" w:type="dxa"/>
            <w:vMerge/>
          </w:tcPr>
          <w:p w:rsidR="00B353DB" w:rsidRPr="009E28FB" w:rsidRDefault="00B353DB" w:rsidP="00B353DB">
            <w:pPr>
              <w:spacing w:after="0" w:line="240" w:lineRule="auto"/>
              <w:rPr>
                <w:rFonts w:ascii="Times New Roman" w:hAnsi="Times New Roman"/>
                <w:sz w:val="24"/>
                <w:szCs w:val="24"/>
                <w:highlight w:val="yellow"/>
                <w:lang w:val="uk-UA"/>
              </w:rPr>
            </w:pPr>
          </w:p>
        </w:tc>
      </w:tr>
      <w:tr w:rsidR="00B353DB" w:rsidRPr="00AA3510" w:rsidTr="009D2D58">
        <w:tc>
          <w:tcPr>
            <w:tcW w:w="648" w:type="dxa"/>
            <w:vMerge/>
          </w:tcPr>
          <w:p w:rsidR="00B353DB" w:rsidRDefault="00B353DB" w:rsidP="00B353DB">
            <w:pPr>
              <w:spacing w:after="0" w:line="240" w:lineRule="auto"/>
              <w:jc w:val="center"/>
              <w:rPr>
                <w:rFonts w:ascii="Times New Roman" w:hAnsi="Times New Roman"/>
                <w:sz w:val="24"/>
                <w:szCs w:val="24"/>
                <w:lang w:val="uk-UA"/>
              </w:rPr>
            </w:pPr>
          </w:p>
        </w:tc>
        <w:tc>
          <w:tcPr>
            <w:tcW w:w="1587" w:type="dxa"/>
            <w:vMerge/>
          </w:tcPr>
          <w:p w:rsidR="00B353DB" w:rsidRDefault="00B353DB" w:rsidP="00B353DB">
            <w:pPr>
              <w:spacing w:after="0" w:line="240" w:lineRule="auto"/>
              <w:rPr>
                <w:rFonts w:ascii="Times New Roman" w:hAnsi="Times New Roman"/>
                <w:color w:val="000000"/>
                <w:sz w:val="24"/>
                <w:szCs w:val="24"/>
                <w:lang w:val="uk-UA"/>
              </w:rPr>
            </w:pPr>
          </w:p>
        </w:tc>
        <w:tc>
          <w:tcPr>
            <w:tcW w:w="1559"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992" w:type="dxa"/>
            <w:vMerge/>
          </w:tcPr>
          <w:p w:rsidR="00B353DB" w:rsidRPr="005C516C" w:rsidRDefault="00B353DB" w:rsidP="00B353DB">
            <w:pPr>
              <w:rPr>
                <w:lang w:val="uk-UA"/>
              </w:rPr>
            </w:pPr>
          </w:p>
        </w:tc>
        <w:tc>
          <w:tcPr>
            <w:tcW w:w="1418"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1417" w:type="dxa"/>
          </w:tcPr>
          <w:p w:rsidR="00B353DB" w:rsidRDefault="00B353DB" w:rsidP="00B353D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353DB" w:rsidRPr="0066002A" w:rsidRDefault="00F50ECA" w:rsidP="00B353D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1829,6</w:t>
            </w:r>
          </w:p>
        </w:tc>
        <w:tc>
          <w:tcPr>
            <w:tcW w:w="851" w:type="dxa"/>
          </w:tcPr>
          <w:p w:rsidR="00B353DB" w:rsidRPr="00F50ECA" w:rsidRDefault="00F50ECA" w:rsidP="00B353DB">
            <w:pPr>
              <w:spacing w:after="0" w:line="240" w:lineRule="auto"/>
              <w:jc w:val="center"/>
              <w:rPr>
                <w:rFonts w:ascii="Times New Roman" w:hAnsi="Times New Roman" w:cs="Times New Roman"/>
                <w:color w:val="000000"/>
                <w:lang w:val="uk-UA"/>
              </w:rPr>
            </w:pPr>
            <w:r w:rsidRPr="00F50ECA">
              <w:rPr>
                <w:rFonts w:ascii="Times New Roman" w:hAnsi="Times New Roman" w:cs="Times New Roman"/>
                <w:color w:val="000000"/>
                <w:lang w:val="uk-UA"/>
              </w:rPr>
              <w:t>1000,0</w:t>
            </w:r>
          </w:p>
        </w:tc>
        <w:tc>
          <w:tcPr>
            <w:tcW w:w="850" w:type="dxa"/>
          </w:tcPr>
          <w:p w:rsidR="00B353DB" w:rsidRPr="0066002A" w:rsidRDefault="00F50ECA" w:rsidP="00B353D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829,6</w:t>
            </w:r>
          </w:p>
        </w:tc>
        <w:tc>
          <w:tcPr>
            <w:tcW w:w="851" w:type="dxa"/>
          </w:tcPr>
          <w:p w:rsidR="00B353DB" w:rsidRPr="0066002A" w:rsidRDefault="00B353DB" w:rsidP="00B353DB">
            <w:pPr>
              <w:spacing w:after="0" w:line="240" w:lineRule="auto"/>
              <w:jc w:val="center"/>
              <w:rPr>
                <w:rFonts w:ascii="Times New Roman" w:hAnsi="Times New Roman" w:cs="Times New Roman"/>
                <w:color w:val="000000"/>
                <w:sz w:val="24"/>
                <w:szCs w:val="24"/>
                <w:lang w:val="uk-UA"/>
              </w:rPr>
            </w:pPr>
          </w:p>
        </w:tc>
        <w:tc>
          <w:tcPr>
            <w:tcW w:w="850" w:type="dxa"/>
          </w:tcPr>
          <w:p w:rsidR="00B353DB" w:rsidRPr="0066002A" w:rsidRDefault="00B353DB" w:rsidP="00B353DB">
            <w:pPr>
              <w:spacing w:after="0" w:line="240" w:lineRule="auto"/>
              <w:jc w:val="center"/>
              <w:rPr>
                <w:rFonts w:ascii="Times New Roman" w:hAnsi="Times New Roman" w:cs="Times New Roman"/>
                <w:color w:val="000000"/>
                <w:sz w:val="24"/>
                <w:szCs w:val="24"/>
                <w:lang w:val="uk-UA"/>
              </w:rPr>
            </w:pPr>
          </w:p>
        </w:tc>
        <w:tc>
          <w:tcPr>
            <w:tcW w:w="851" w:type="dxa"/>
          </w:tcPr>
          <w:p w:rsidR="00B353DB" w:rsidRPr="0066002A" w:rsidRDefault="00B353DB" w:rsidP="00B353DB">
            <w:pPr>
              <w:spacing w:after="0" w:line="240" w:lineRule="auto"/>
              <w:jc w:val="center"/>
              <w:rPr>
                <w:rFonts w:ascii="Times New Roman" w:hAnsi="Times New Roman" w:cs="Times New Roman"/>
                <w:color w:val="000000"/>
                <w:sz w:val="24"/>
                <w:szCs w:val="24"/>
                <w:lang w:val="uk-UA"/>
              </w:rPr>
            </w:pPr>
          </w:p>
        </w:tc>
        <w:tc>
          <w:tcPr>
            <w:tcW w:w="850" w:type="dxa"/>
          </w:tcPr>
          <w:p w:rsidR="00B353DB" w:rsidRPr="0066002A" w:rsidRDefault="00B353DB" w:rsidP="00B353DB">
            <w:pPr>
              <w:spacing w:after="0" w:line="240" w:lineRule="auto"/>
              <w:jc w:val="center"/>
              <w:rPr>
                <w:rFonts w:ascii="Times New Roman" w:hAnsi="Times New Roman" w:cs="Times New Roman"/>
                <w:color w:val="000000"/>
                <w:sz w:val="24"/>
                <w:szCs w:val="24"/>
                <w:lang w:val="uk-UA"/>
              </w:rPr>
            </w:pPr>
          </w:p>
        </w:tc>
        <w:tc>
          <w:tcPr>
            <w:tcW w:w="1701" w:type="dxa"/>
            <w:vMerge/>
          </w:tcPr>
          <w:p w:rsidR="00B353DB" w:rsidRPr="009E28FB" w:rsidRDefault="00B353DB" w:rsidP="00B353DB">
            <w:pPr>
              <w:spacing w:after="0" w:line="240" w:lineRule="auto"/>
              <w:rPr>
                <w:rFonts w:ascii="Times New Roman" w:hAnsi="Times New Roman"/>
                <w:sz w:val="24"/>
                <w:szCs w:val="24"/>
                <w:highlight w:val="yellow"/>
                <w:lang w:val="uk-UA"/>
              </w:rPr>
            </w:pPr>
          </w:p>
        </w:tc>
      </w:tr>
      <w:tr w:rsidR="00B353DB" w:rsidRPr="00AA3510" w:rsidTr="009D2D58">
        <w:tc>
          <w:tcPr>
            <w:tcW w:w="648" w:type="dxa"/>
            <w:vMerge/>
          </w:tcPr>
          <w:p w:rsidR="00B353DB" w:rsidRDefault="00B353DB" w:rsidP="00B353DB">
            <w:pPr>
              <w:spacing w:after="0" w:line="240" w:lineRule="auto"/>
              <w:jc w:val="center"/>
              <w:rPr>
                <w:rFonts w:ascii="Times New Roman" w:hAnsi="Times New Roman"/>
                <w:sz w:val="24"/>
                <w:szCs w:val="24"/>
                <w:lang w:val="uk-UA"/>
              </w:rPr>
            </w:pPr>
          </w:p>
        </w:tc>
        <w:tc>
          <w:tcPr>
            <w:tcW w:w="1587" w:type="dxa"/>
            <w:vMerge/>
          </w:tcPr>
          <w:p w:rsidR="00B353DB" w:rsidRDefault="00B353DB" w:rsidP="00B353DB">
            <w:pPr>
              <w:spacing w:after="0" w:line="240" w:lineRule="auto"/>
              <w:rPr>
                <w:rFonts w:ascii="Times New Roman" w:hAnsi="Times New Roman"/>
                <w:color w:val="000000"/>
                <w:sz w:val="24"/>
                <w:szCs w:val="24"/>
                <w:lang w:val="uk-UA"/>
              </w:rPr>
            </w:pPr>
          </w:p>
        </w:tc>
        <w:tc>
          <w:tcPr>
            <w:tcW w:w="1559"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992" w:type="dxa"/>
            <w:vMerge/>
          </w:tcPr>
          <w:p w:rsidR="00B353DB" w:rsidRPr="005C516C" w:rsidRDefault="00B353DB" w:rsidP="00B353DB">
            <w:pPr>
              <w:rPr>
                <w:lang w:val="uk-UA"/>
              </w:rPr>
            </w:pPr>
          </w:p>
        </w:tc>
        <w:tc>
          <w:tcPr>
            <w:tcW w:w="1418"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1417" w:type="dxa"/>
          </w:tcPr>
          <w:p w:rsidR="00B353DB" w:rsidRDefault="00B353DB" w:rsidP="00B353D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353DB" w:rsidRPr="00F50ECA" w:rsidRDefault="00F50ECA" w:rsidP="00B353DB">
            <w:pPr>
              <w:spacing w:after="0" w:line="240" w:lineRule="auto"/>
              <w:jc w:val="center"/>
              <w:rPr>
                <w:rFonts w:ascii="Times New Roman" w:hAnsi="Times New Roman" w:cs="Times New Roman"/>
                <w:color w:val="000000"/>
                <w:lang w:val="uk-UA"/>
              </w:rPr>
            </w:pPr>
            <w:r w:rsidRPr="00F50ECA">
              <w:rPr>
                <w:rFonts w:ascii="Times New Roman" w:hAnsi="Times New Roman" w:cs="Times New Roman"/>
                <w:color w:val="000000"/>
                <w:lang w:val="uk-UA"/>
              </w:rPr>
              <w:t>16466,1</w:t>
            </w:r>
          </w:p>
        </w:tc>
        <w:tc>
          <w:tcPr>
            <w:tcW w:w="851" w:type="dxa"/>
          </w:tcPr>
          <w:p w:rsidR="00B353DB" w:rsidRPr="00F50ECA" w:rsidRDefault="00F50ECA" w:rsidP="00B353DB">
            <w:pPr>
              <w:spacing w:after="0" w:line="240" w:lineRule="auto"/>
              <w:jc w:val="center"/>
              <w:rPr>
                <w:rFonts w:ascii="Times New Roman" w:hAnsi="Times New Roman" w:cs="Times New Roman"/>
                <w:color w:val="000000"/>
                <w:lang w:val="uk-UA"/>
              </w:rPr>
            </w:pPr>
            <w:r w:rsidRPr="00F50ECA">
              <w:rPr>
                <w:rFonts w:ascii="Times New Roman" w:hAnsi="Times New Roman" w:cs="Times New Roman"/>
                <w:color w:val="000000"/>
                <w:lang w:val="uk-UA"/>
              </w:rPr>
              <w:t>9000,0</w:t>
            </w:r>
          </w:p>
        </w:tc>
        <w:tc>
          <w:tcPr>
            <w:tcW w:w="850" w:type="dxa"/>
          </w:tcPr>
          <w:p w:rsidR="00B353DB" w:rsidRPr="001F5E85" w:rsidRDefault="00F50ECA" w:rsidP="00B353DB">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7466,1</w:t>
            </w:r>
          </w:p>
        </w:tc>
        <w:tc>
          <w:tcPr>
            <w:tcW w:w="851" w:type="dxa"/>
          </w:tcPr>
          <w:p w:rsidR="00B353DB" w:rsidRPr="001F5E85" w:rsidRDefault="00B353DB" w:rsidP="00B353DB">
            <w:pPr>
              <w:spacing w:after="0" w:line="240" w:lineRule="auto"/>
              <w:jc w:val="center"/>
              <w:rPr>
                <w:rFonts w:ascii="Times New Roman" w:hAnsi="Times New Roman" w:cs="Times New Roman"/>
                <w:color w:val="000000"/>
                <w:lang w:val="uk-UA"/>
              </w:rPr>
            </w:pPr>
          </w:p>
        </w:tc>
        <w:tc>
          <w:tcPr>
            <w:tcW w:w="850" w:type="dxa"/>
          </w:tcPr>
          <w:p w:rsidR="00B353DB" w:rsidRPr="001F5E85" w:rsidRDefault="00B353DB" w:rsidP="00B353DB">
            <w:pPr>
              <w:spacing w:after="0" w:line="240" w:lineRule="auto"/>
              <w:jc w:val="center"/>
              <w:rPr>
                <w:rFonts w:ascii="Times New Roman" w:hAnsi="Times New Roman" w:cs="Times New Roman"/>
                <w:color w:val="000000"/>
                <w:lang w:val="uk-UA"/>
              </w:rPr>
            </w:pPr>
          </w:p>
        </w:tc>
        <w:tc>
          <w:tcPr>
            <w:tcW w:w="851" w:type="dxa"/>
          </w:tcPr>
          <w:p w:rsidR="00B353DB" w:rsidRPr="001F5E85" w:rsidRDefault="00B353DB" w:rsidP="00B353DB">
            <w:pPr>
              <w:spacing w:after="0" w:line="240" w:lineRule="auto"/>
              <w:jc w:val="center"/>
              <w:rPr>
                <w:rFonts w:ascii="Times New Roman" w:hAnsi="Times New Roman" w:cs="Times New Roman"/>
                <w:color w:val="000000"/>
                <w:lang w:val="uk-UA"/>
              </w:rPr>
            </w:pPr>
          </w:p>
        </w:tc>
        <w:tc>
          <w:tcPr>
            <w:tcW w:w="850" w:type="dxa"/>
          </w:tcPr>
          <w:p w:rsidR="00B353DB" w:rsidRPr="001F5E85" w:rsidRDefault="00B353DB" w:rsidP="00B353DB">
            <w:pPr>
              <w:spacing w:after="0" w:line="240" w:lineRule="auto"/>
              <w:jc w:val="center"/>
              <w:rPr>
                <w:rFonts w:ascii="Times New Roman" w:hAnsi="Times New Roman" w:cs="Times New Roman"/>
                <w:color w:val="000000"/>
                <w:lang w:val="uk-UA"/>
              </w:rPr>
            </w:pPr>
          </w:p>
        </w:tc>
        <w:tc>
          <w:tcPr>
            <w:tcW w:w="1701" w:type="dxa"/>
            <w:vMerge/>
          </w:tcPr>
          <w:p w:rsidR="00B353DB" w:rsidRPr="009E28FB" w:rsidRDefault="00B353DB" w:rsidP="00B353DB">
            <w:pPr>
              <w:spacing w:after="0" w:line="240" w:lineRule="auto"/>
              <w:rPr>
                <w:rFonts w:ascii="Times New Roman" w:hAnsi="Times New Roman"/>
                <w:sz w:val="24"/>
                <w:szCs w:val="24"/>
                <w:highlight w:val="yellow"/>
                <w:lang w:val="uk-UA"/>
              </w:rPr>
            </w:pPr>
          </w:p>
        </w:tc>
      </w:tr>
      <w:tr w:rsidR="00B353DB" w:rsidRPr="00AA3510" w:rsidTr="009D2D58">
        <w:tc>
          <w:tcPr>
            <w:tcW w:w="648" w:type="dxa"/>
            <w:vMerge/>
          </w:tcPr>
          <w:p w:rsidR="00B353DB" w:rsidRDefault="00B353DB" w:rsidP="00B353DB">
            <w:pPr>
              <w:spacing w:after="0" w:line="240" w:lineRule="auto"/>
              <w:jc w:val="center"/>
              <w:rPr>
                <w:rFonts w:ascii="Times New Roman" w:hAnsi="Times New Roman"/>
                <w:sz w:val="24"/>
                <w:szCs w:val="24"/>
                <w:lang w:val="uk-UA"/>
              </w:rPr>
            </w:pPr>
          </w:p>
        </w:tc>
        <w:tc>
          <w:tcPr>
            <w:tcW w:w="1587" w:type="dxa"/>
            <w:vMerge/>
          </w:tcPr>
          <w:p w:rsidR="00B353DB" w:rsidRDefault="00B353DB" w:rsidP="00B353DB">
            <w:pPr>
              <w:spacing w:after="0" w:line="240" w:lineRule="auto"/>
              <w:rPr>
                <w:rFonts w:ascii="Times New Roman" w:hAnsi="Times New Roman"/>
                <w:color w:val="000000"/>
                <w:sz w:val="24"/>
                <w:szCs w:val="24"/>
                <w:lang w:val="uk-UA"/>
              </w:rPr>
            </w:pPr>
          </w:p>
        </w:tc>
        <w:tc>
          <w:tcPr>
            <w:tcW w:w="1559"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992" w:type="dxa"/>
            <w:vMerge/>
          </w:tcPr>
          <w:p w:rsidR="00B353DB" w:rsidRPr="005C516C" w:rsidRDefault="00B353DB" w:rsidP="00B353DB">
            <w:pPr>
              <w:rPr>
                <w:lang w:val="uk-UA"/>
              </w:rPr>
            </w:pPr>
          </w:p>
        </w:tc>
        <w:tc>
          <w:tcPr>
            <w:tcW w:w="1418" w:type="dxa"/>
            <w:vMerge/>
          </w:tcPr>
          <w:p w:rsidR="00B353DB" w:rsidRPr="005C516C" w:rsidRDefault="00B353DB" w:rsidP="00B353DB">
            <w:pPr>
              <w:spacing w:after="0" w:line="240" w:lineRule="auto"/>
              <w:rPr>
                <w:rFonts w:ascii="Times New Roman" w:hAnsi="Times New Roman" w:cs="Times New Roman"/>
                <w:color w:val="000000"/>
                <w:sz w:val="24"/>
                <w:szCs w:val="24"/>
                <w:lang w:val="uk-UA"/>
              </w:rPr>
            </w:pPr>
          </w:p>
        </w:tc>
        <w:tc>
          <w:tcPr>
            <w:tcW w:w="1417" w:type="dxa"/>
          </w:tcPr>
          <w:p w:rsidR="00B353DB" w:rsidRDefault="00B353DB" w:rsidP="00B353D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353DB" w:rsidRPr="00F50ECA" w:rsidRDefault="00F50ECA" w:rsidP="00B353DB">
            <w:pPr>
              <w:spacing w:after="0" w:line="240" w:lineRule="auto"/>
              <w:jc w:val="center"/>
              <w:rPr>
                <w:rFonts w:ascii="Times New Roman" w:hAnsi="Times New Roman" w:cs="Times New Roman"/>
                <w:color w:val="000000"/>
                <w:lang w:val="uk-UA"/>
              </w:rPr>
            </w:pPr>
            <w:r w:rsidRPr="00F50ECA">
              <w:rPr>
                <w:rFonts w:ascii="Times New Roman" w:hAnsi="Times New Roman" w:cs="Times New Roman"/>
                <w:color w:val="000000"/>
                <w:lang w:val="uk-UA"/>
              </w:rPr>
              <w:t>18295,7</w:t>
            </w:r>
          </w:p>
        </w:tc>
        <w:tc>
          <w:tcPr>
            <w:tcW w:w="851" w:type="dxa"/>
          </w:tcPr>
          <w:p w:rsidR="00B353DB" w:rsidRPr="00F50ECA" w:rsidRDefault="00F50ECA" w:rsidP="00B353DB">
            <w:pPr>
              <w:spacing w:after="0" w:line="240" w:lineRule="auto"/>
              <w:jc w:val="center"/>
              <w:rPr>
                <w:rFonts w:ascii="Times New Roman" w:hAnsi="Times New Roman" w:cs="Times New Roman"/>
                <w:color w:val="000000"/>
                <w:sz w:val="18"/>
                <w:szCs w:val="18"/>
                <w:lang w:val="uk-UA"/>
              </w:rPr>
            </w:pPr>
            <w:r w:rsidRPr="00F50ECA">
              <w:rPr>
                <w:rFonts w:ascii="Times New Roman" w:hAnsi="Times New Roman" w:cs="Times New Roman"/>
                <w:color w:val="000000"/>
                <w:sz w:val="18"/>
                <w:szCs w:val="18"/>
                <w:lang w:val="uk-UA"/>
              </w:rPr>
              <w:t>10000,0</w:t>
            </w:r>
          </w:p>
        </w:tc>
        <w:tc>
          <w:tcPr>
            <w:tcW w:w="850" w:type="dxa"/>
          </w:tcPr>
          <w:p w:rsidR="00B353DB" w:rsidRPr="00AE2BA4" w:rsidRDefault="00F50ECA" w:rsidP="00B353DB">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8295,7</w:t>
            </w:r>
          </w:p>
        </w:tc>
        <w:tc>
          <w:tcPr>
            <w:tcW w:w="851" w:type="dxa"/>
          </w:tcPr>
          <w:p w:rsidR="00B353DB" w:rsidRPr="00AE2BA4" w:rsidRDefault="00B353DB" w:rsidP="00B353DB">
            <w:pPr>
              <w:spacing w:after="0" w:line="240" w:lineRule="auto"/>
              <w:jc w:val="center"/>
              <w:rPr>
                <w:rFonts w:ascii="Times New Roman" w:hAnsi="Times New Roman" w:cs="Times New Roman"/>
                <w:color w:val="000000"/>
                <w:lang w:val="uk-UA"/>
              </w:rPr>
            </w:pPr>
          </w:p>
        </w:tc>
        <w:tc>
          <w:tcPr>
            <w:tcW w:w="850" w:type="dxa"/>
          </w:tcPr>
          <w:p w:rsidR="00B353DB" w:rsidRPr="00AE2BA4" w:rsidRDefault="00B353DB" w:rsidP="00B353DB">
            <w:pPr>
              <w:spacing w:after="0" w:line="240" w:lineRule="auto"/>
              <w:jc w:val="center"/>
              <w:rPr>
                <w:rFonts w:ascii="Times New Roman" w:hAnsi="Times New Roman" w:cs="Times New Roman"/>
                <w:color w:val="000000"/>
                <w:lang w:val="uk-UA"/>
              </w:rPr>
            </w:pPr>
          </w:p>
        </w:tc>
        <w:tc>
          <w:tcPr>
            <w:tcW w:w="851" w:type="dxa"/>
          </w:tcPr>
          <w:p w:rsidR="00B353DB" w:rsidRPr="00AE2BA4" w:rsidRDefault="00B353DB" w:rsidP="00B353DB">
            <w:pPr>
              <w:spacing w:after="0" w:line="240" w:lineRule="auto"/>
              <w:jc w:val="center"/>
              <w:rPr>
                <w:rFonts w:ascii="Times New Roman" w:hAnsi="Times New Roman" w:cs="Times New Roman"/>
                <w:color w:val="000000"/>
                <w:lang w:val="uk-UA"/>
              </w:rPr>
            </w:pPr>
          </w:p>
        </w:tc>
        <w:tc>
          <w:tcPr>
            <w:tcW w:w="850" w:type="dxa"/>
          </w:tcPr>
          <w:p w:rsidR="00B353DB" w:rsidRPr="00AE2BA4" w:rsidRDefault="00B353DB" w:rsidP="00B353DB">
            <w:pPr>
              <w:spacing w:after="0" w:line="240" w:lineRule="auto"/>
              <w:jc w:val="center"/>
              <w:rPr>
                <w:rFonts w:ascii="Times New Roman" w:hAnsi="Times New Roman" w:cs="Times New Roman"/>
                <w:color w:val="000000"/>
                <w:lang w:val="uk-UA"/>
              </w:rPr>
            </w:pPr>
          </w:p>
        </w:tc>
        <w:tc>
          <w:tcPr>
            <w:tcW w:w="1701" w:type="dxa"/>
            <w:vMerge/>
          </w:tcPr>
          <w:p w:rsidR="00B353DB" w:rsidRPr="009E28FB" w:rsidRDefault="00B353DB" w:rsidP="00B353DB">
            <w:pPr>
              <w:spacing w:after="0" w:line="240" w:lineRule="auto"/>
              <w:rPr>
                <w:rFonts w:ascii="Times New Roman" w:hAnsi="Times New Roman"/>
                <w:sz w:val="24"/>
                <w:szCs w:val="24"/>
                <w:highlight w:val="yellow"/>
                <w:lang w:val="uk-UA"/>
              </w:rPr>
            </w:pPr>
          </w:p>
        </w:tc>
      </w:tr>
      <w:tr w:rsidR="00B65684" w:rsidRPr="00AA3510" w:rsidTr="009D2D58">
        <w:tc>
          <w:tcPr>
            <w:tcW w:w="648" w:type="dxa"/>
            <w:vMerge/>
          </w:tcPr>
          <w:p w:rsidR="00B65684" w:rsidRDefault="00B65684" w:rsidP="00B65684">
            <w:pPr>
              <w:spacing w:after="0" w:line="240" w:lineRule="auto"/>
              <w:jc w:val="center"/>
              <w:rPr>
                <w:rFonts w:ascii="Times New Roman" w:hAnsi="Times New Roman"/>
                <w:sz w:val="24"/>
                <w:szCs w:val="24"/>
                <w:lang w:val="uk-UA"/>
              </w:rPr>
            </w:pPr>
          </w:p>
        </w:tc>
        <w:tc>
          <w:tcPr>
            <w:tcW w:w="1587" w:type="dxa"/>
            <w:vMerge/>
          </w:tcPr>
          <w:p w:rsidR="00B65684" w:rsidRDefault="00B65684" w:rsidP="00B65684">
            <w:pPr>
              <w:spacing w:after="0" w:line="240" w:lineRule="auto"/>
              <w:rPr>
                <w:rFonts w:ascii="Times New Roman" w:hAnsi="Times New Roman"/>
                <w:color w:val="000000"/>
                <w:sz w:val="24"/>
                <w:szCs w:val="24"/>
                <w:lang w:val="uk-UA"/>
              </w:rPr>
            </w:pPr>
          </w:p>
        </w:tc>
        <w:tc>
          <w:tcPr>
            <w:tcW w:w="1559" w:type="dxa"/>
            <w:vMerge w:val="restart"/>
          </w:tcPr>
          <w:p w:rsidR="00B65684" w:rsidRDefault="00B65684" w:rsidP="00B65684">
            <w:pPr>
              <w:spacing w:after="0" w:line="240" w:lineRule="auto"/>
              <w:rPr>
                <w:rFonts w:ascii="Times New Roman" w:eastAsia="Batang" w:hAnsi="Times New Roman" w:cs="Times New Roman"/>
                <w:sz w:val="24"/>
                <w:szCs w:val="24"/>
                <w:lang w:val="uk-UA" w:eastAsia="ko-KR"/>
              </w:rPr>
            </w:pPr>
            <w:r>
              <w:rPr>
                <w:rFonts w:ascii="Times New Roman" w:hAnsi="Times New Roman" w:cs="Times New Roman"/>
                <w:color w:val="000000"/>
                <w:sz w:val="24"/>
                <w:szCs w:val="24"/>
                <w:lang w:val="uk-UA"/>
              </w:rPr>
              <w:t xml:space="preserve">2.33. </w:t>
            </w:r>
            <w:r w:rsidRPr="00775523">
              <w:rPr>
                <w:rFonts w:ascii="Times New Roman" w:eastAsia="Batang" w:hAnsi="Times New Roman" w:cs="Times New Roman"/>
                <w:sz w:val="24"/>
                <w:szCs w:val="24"/>
                <w:lang w:val="uk-UA" w:eastAsia="ko-KR"/>
              </w:rPr>
              <w:t>Рекон</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струкція даху лікувального корпусу КНП «Перво</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 xml:space="preserve">майська ЦРЛ» по вул. Амосова </w:t>
            </w:r>
            <w:r w:rsidRPr="00775523">
              <w:rPr>
                <w:rFonts w:ascii="Times New Roman" w:eastAsia="Batang" w:hAnsi="Times New Roman" w:cs="Times New Roman"/>
                <w:sz w:val="24"/>
                <w:szCs w:val="24"/>
                <w:lang w:val="uk-UA" w:eastAsia="ko-KR"/>
              </w:rPr>
              <w:lastRenderedPageBreak/>
              <w:t xml:space="preserve">Миколи Академіка, 28 у </w:t>
            </w:r>
          </w:p>
          <w:p w:rsidR="00B65684" w:rsidRPr="005C516C" w:rsidRDefault="00B65684" w:rsidP="00B65684">
            <w:pPr>
              <w:spacing w:after="0" w:line="240" w:lineRule="auto"/>
              <w:rPr>
                <w:rFonts w:ascii="Times New Roman" w:hAnsi="Times New Roman" w:cs="Times New Roman"/>
                <w:color w:val="000000"/>
                <w:sz w:val="24"/>
                <w:szCs w:val="24"/>
                <w:lang w:val="uk-UA"/>
              </w:rPr>
            </w:pPr>
            <w:r w:rsidRPr="00775523">
              <w:rPr>
                <w:rFonts w:ascii="Times New Roman" w:eastAsia="Batang" w:hAnsi="Times New Roman" w:cs="Times New Roman"/>
                <w:sz w:val="24"/>
                <w:szCs w:val="24"/>
                <w:lang w:val="uk-UA" w:eastAsia="ko-KR"/>
              </w:rPr>
              <w:t>м</w:t>
            </w:r>
            <w:r>
              <w:rPr>
                <w:rFonts w:ascii="Times New Roman" w:eastAsia="Batang" w:hAnsi="Times New Roman" w:cs="Times New Roman"/>
                <w:sz w:val="24"/>
                <w:szCs w:val="24"/>
                <w:lang w:val="uk-UA" w:eastAsia="ko-KR"/>
              </w:rPr>
              <w:t xml:space="preserve">. </w:t>
            </w:r>
            <w:r w:rsidRPr="00775523">
              <w:rPr>
                <w:rFonts w:ascii="Times New Roman" w:eastAsia="Batang" w:hAnsi="Times New Roman" w:cs="Times New Roman"/>
                <w:sz w:val="24"/>
                <w:szCs w:val="24"/>
                <w:lang w:val="uk-UA" w:eastAsia="ko-KR"/>
              </w:rPr>
              <w:t>Перво</w:t>
            </w:r>
            <w:r>
              <w:rPr>
                <w:rFonts w:ascii="Times New Roman" w:eastAsia="Batang" w:hAnsi="Times New Roman" w:cs="Times New Roman"/>
                <w:sz w:val="24"/>
                <w:szCs w:val="24"/>
                <w:lang w:val="uk-UA" w:eastAsia="ko-KR"/>
              </w:rPr>
              <w:t>-майськ</w:t>
            </w:r>
            <w:r w:rsidRPr="00775523">
              <w:rPr>
                <w:rFonts w:ascii="Times New Roman" w:eastAsia="Batang" w:hAnsi="Times New Roman" w:cs="Times New Roman"/>
                <w:sz w:val="24"/>
                <w:szCs w:val="24"/>
                <w:lang w:val="uk-UA" w:eastAsia="ko-KR"/>
              </w:rPr>
              <w:t>, Мико</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лаївської області</w:t>
            </w:r>
          </w:p>
        </w:tc>
        <w:tc>
          <w:tcPr>
            <w:tcW w:w="992" w:type="dxa"/>
            <w:vMerge w:val="restart"/>
          </w:tcPr>
          <w:p w:rsidR="00B65684" w:rsidRPr="005C516C" w:rsidRDefault="00B65684" w:rsidP="00B65684">
            <w:pPr>
              <w:rPr>
                <w:lang w:val="uk-UA"/>
              </w:rPr>
            </w:pPr>
            <w:r>
              <w:rPr>
                <w:rFonts w:ascii="Times New Roman" w:hAnsi="Times New Roman" w:cs="Times New Roman"/>
                <w:sz w:val="24"/>
                <w:szCs w:val="24"/>
                <w:lang w:val="uk-UA"/>
              </w:rPr>
              <w:lastRenderedPageBreak/>
              <w:t>2025-2026 роки</w:t>
            </w:r>
          </w:p>
        </w:tc>
        <w:tc>
          <w:tcPr>
            <w:tcW w:w="1418" w:type="dxa"/>
            <w:vMerge w:val="restart"/>
          </w:tcPr>
          <w:p w:rsidR="00B65684" w:rsidRPr="005C516C" w:rsidRDefault="00B65684" w:rsidP="00B65684">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КНП «Перво-майська центральна районна лікарня»</w:t>
            </w:r>
          </w:p>
        </w:tc>
        <w:tc>
          <w:tcPr>
            <w:tcW w:w="1417" w:type="dxa"/>
          </w:tcPr>
          <w:p w:rsidR="00B65684" w:rsidRPr="00F66986" w:rsidRDefault="00B65684" w:rsidP="00B65684">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851" w:type="dxa"/>
          </w:tcPr>
          <w:p w:rsidR="00B65684" w:rsidRPr="005C516C" w:rsidRDefault="00B65684" w:rsidP="00B65684">
            <w:pPr>
              <w:spacing w:after="0" w:line="240" w:lineRule="auto"/>
              <w:rPr>
                <w:rFonts w:ascii="Times New Roman" w:hAnsi="Times New Roman"/>
                <w:sz w:val="24"/>
                <w:szCs w:val="24"/>
                <w:lang w:val="uk-UA"/>
              </w:rPr>
            </w:pPr>
          </w:p>
        </w:tc>
        <w:tc>
          <w:tcPr>
            <w:tcW w:w="850" w:type="dxa"/>
          </w:tcPr>
          <w:p w:rsidR="00B65684" w:rsidRPr="005C516C" w:rsidRDefault="00B65684" w:rsidP="00B65684">
            <w:pPr>
              <w:spacing w:after="0" w:line="240" w:lineRule="auto"/>
              <w:rPr>
                <w:rFonts w:ascii="Times New Roman" w:hAnsi="Times New Roman"/>
                <w:sz w:val="24"/>
                <w:szCs w:val="24"/>
                <w:lang w:val="uk-UA"/>
              </w:rPr>
            </w:pPr>
          </w:p>
        </w:tc>
        <w:tc>
          <w:tcPr>
            <w:tcW w:w="851"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850"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851"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850"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1701" w:type="dxa"/>
            <w:vMerge w:val="restart"/>
          </w:tcPr>
          <w:p w:rsidR="00B65684" w:rsidRPr="00B65684" w:rsidRDefault="00B65684" w:rsidP="00B65684">
            <w:pPr>
              <w:spacing w:after="0" w:line="240" w:lineRule="auto"/>
              <w:rPr>
                <w:rFonts w:ascii="Times New Roman" w:eastAsia="Times New Roman" w:hAnsi="Times New Roman" w:cs="Times New Roman"/>
                <w:sz w:val="24"/>
                <w:szCs w:val="24"/>
                <w:lang w:val="uk-UA"/>
              </w:rPr>
            </w:pPr>
            <w:r w:rsidRPr="00B65684">
              <w:rPr>
                <w:rFonts w:ascii="Times New Roman" w:eastAsia="Times New Roman" w:hAnsi="Times New Roman" w:cs="Times New Roman"/>
                <w:bCs/>
                <w:sz w:val="24"/>
                <w:szCs w:val="24"/>
                <w:lang w:val="uk-UA"/>
              </w:rPr>
              <w:t>Сухий і теплий дах</w:t>
            </w:r>
            <w:r>
              <w:rPr>
                <w:rFonts w:ascii="Times New Roman" w:eastAsia="Times New Roman" w:hAnsi="Times New Roman" w:cs="Times New Roman"/>
                <w:bCs/>
                <w:sz w:val="24"/>
                <w:szCs w:val="24"/>
                <w:lang w:val="uk-UA"/>
              </w:rPr>
              <w:t>.</w:t>
            </w:r>
          </w:p>
          <w:p w:rsidR="00B65684" w:rsidRPr="00B65684" w:rsidRDefault="00B65684" w:rsidP="00B65684">
            <w:pPr>
              <w:spacing w:after="0" w:line="240" w:lineRule="auto"/>
              <w:rPr>
                <w:rFonts w:ascii="Times New Roman" w:eastAsia="Times New Roman" w:hAnsi="Times New Roman" w:cs="Times New Roman"/>
                <w:sz w:val="24"/>
                <w:szCs w:val="24"/>
                <w:lang w:val="uk-UA"/>
              </w:rPr>
            </w:pPr>
            <w:r w:rsidRPr="00B65684">
              <w:rPr>
                <w:rFonts w:ascii="Times New Roman" w:eastAsia="Times New Roman" w:hAnsi="Times New Roman" w:cs="Times New Roman"/>
                <w:bCs/>
                <w:sz w:val="24"/>
                <w:szCs w:val="24"/>
                <w:lang w:val="uk-UA"/>
              </w:rPr>
              <w:t>Зменшен</w:t>
            </w:r>
            <w:r w:rsidR="00CE39D9">
              <w:rPr>
                <w:rFonts w:ascii="Times New Roman" w:eastAsia="Times New Roman" w:hAnsi="Times New Roman" w:cs="Times New Roman"/>
                <w:bCs/>
                <w:sz w:val="24"/>
                <w:szCs w:val="24"/>
                <w:lang w:val="uk-UA"/>
              </w:rPr>
              <w:t>о</w:t>
            </w:r>
            <w:r w:rsidRPr="00B65684">
              <w:rPr>
                <w:rFonts w:ascii="Times New Roman" w:eastAsia="Times New Roman" w:hAnsi="Times New Roman" w:cs="Times New Roman"/>
                <w:bCs/>
                <w:sz w:val="24"/>
                <w:szCs w:val="24"/>
                <w:lang w:val="uk-UA"/>
              </w:rPr>
              <w:t xml:space="preserve"> витрат</w:t>
            </w:r>
            <w:r w:rsidR="00CE39D9">
              <w:rPr>
                <w:rFonts w:ascii="Times New Roman" w:eastAsia="Times New Roman" w:hAnsi="Times New Roman" w:cs="Times New Roman"/>
                <w:bCs/>
                <w:sz w:val="24"/>
                <w:szCs w:val="24"/>
                <w:lang w:val="uk-UA"/>
              </w:rPr>
              <w:t>и</w:t>
            </w:r>
            <w:r w:rsidRPr="00B65684">
              <w:rPr>
                <w:rFonts w:ascii="Times New Roman" w:eastAsia="Times New Roman" w:hAnsi="Times New Roman" w:cs="Times New Roman"/>
                <w:bCs/>
                <w:sz w:val="24"/>
                <w:szCs w:val="24"/>
                <w:lang w:val="uk-UA"/>
              </w:rPr>
              <w:t xml:space="preserve"> на обігрів</w:t>
            </w:r>
            <w:r>
              <w:rPr>
                <w:rFonts w:ascii="Times New Roman" w:eastAsia="Times New Roman" w:hAnsi="Times New Roman" w:cs="Times New Roman"/>
                <w:bCs/>
                <w:sz w:val="24"/>
                <w:szCs w:val="24"/>
                <w:lang w:val="uk-UA"/>
              </w:rPr>
              <w:t>.</w:t>
            </w:r>
          </w:p>
          <w:p w:rsidR="00B65684" w:rsidRPr="00B65684" w:rsidRDefault="00B65684" w:rsidP="00B65684">
            <w:pPr>
              <w:spacing w:after="0" w:line="240" w:lineRule="auto"/>
              <w:rPr>
                <w:rFonts w:ascii="Times New Roman" w:eastAsia="Times New Roman" w:hAnsi="Times New Roman" w:cs="Times New Roman"/>
                <w:sz w:val="24"/>
                <w:szCs w:val="24"/>
                <w:lang w:val="uk-UA"/>
              </w:rPr>
            </w:pPr>
            <w:r w:rsidRPr="00B65684">
              <w:rPr>
                <w:rFonts w:ascii="Times New Roman" w:eastAsia="Times New Roman" w:hAnsi="Times New Roman" w:cs="Times New Roman"/>
                <w:bCs/>
                <w:sz w:val="24"/>
                <w:szCs w:val="24"/>
                <w:lang w:val="uk-UA"/>
              </w:rPr>
              <w:t>Поліпшен</w:t>
            </w:r>
            <w:r w:rsidR="00CE39D9">
              <w:rPr>
                <w:rFonts w:ascii="Times New Roman" w:eastAsia="Times New Roman" w:hAnsi="Times New Roman" w:cs="Times New Roman"/>
                <w:bCs/>
                <w:sz w:val="24"/>
                <w:szCs w:val="24"/>
                <w:lang w:val="uk-UA"/>
              </w:rPr>
              <w:t>о</w:t>
            </w:r>
            <w:r w:rsidRPr="00B65684">
              <w:rPr>
                <w:rFonts w:ascii="Times New Roman" w:eastAsia="Times New Roman" w:hAnsi="Times New Roman" w:cs="Times New Roman"/>
                <w:bCs/>
                <w:sz w:val="24"/>
                <w:szCs w:val="24"/>
                <w:lang w:val="uk-UA"/>
              </w:rPr>
              <w:t xml:space="preserve"> умов</w:t>
            </w:r>
            <w:r w:rsidR="00CE39D9">
              <w:rPr>
                <w:rFonts w:ascii="Times New Roman" w:eastAsia="Times New Roman" w:hAnsi="Times New Roman" w:cs="Times New Roman"/>
                <w:bCs/>
                <w:sz w:val="24"/>
                <w:szCs w:val="24"/>
                <w:lang w:val="uk-UA"/>
              </w:rPr>
              <w:t>и</w:t>
            </w:r>
            <w:r w:rsidRPr="00B65684">
              <w:rPr>
                <w:rFonts w:ascii="Times New Roman" w:eastAsia="Times New Roman" w:hAnsi="Times New Roman" w:cs="Times New Roman"/>
                <w:bCs/>
                <w:sz w:val="24"/>
                <w:szCs w:val="24"/>
                <w:lang w:val="uk-UA"/>
              </w:rPr>
              <w:t xml:space="preserve"> перебування в лікарні</w:t>
            </w:r>
            <w:r>
              <w:rPr>
                <w:rFonts w:ascii="Times New Roman" w:eastAsia="Times New Roman" w:hAnsi="Times New Roman" w:cs="Times New Roman"/>
                <w:bCs/>
                <w:sz w:val="24"/>
                <w:szCs w:val="24"/>
                <w:lang w:val="uk-UA"/>
              </w:rPr>
              <w:t>.</w:t>
            </w:r>
          </w:p>
          <w:p w:rsidR="00B65684" w:rsidRPr="00B65684" w:rsidRDefault="00B65684" w:rsidP="00B65684">
            <w:pPr>
              <w:spacing w:after="0" w:line="240" w:lineRule="auto"/>
              <w:rPr>
                <w:rFonts w:ascii="Times New Roman" w:eastAsia="Times New Roman" w:hAnsi="Times New Roman" w:cs="Times New Roman"/>
                <w:sz w:val="24"/>
                <w:szCs w:val="24"/>
                <w:lang w:val="uk-UA"/>
              </w:rPr>
            </w:pPr>
            <w:r w:rsidRPr="00B65684">
              <w:rPr>
                <w:rFonts w:ascii="Times New Roman" w:eastAsia="Times New Roman" w:hAnsi="Times New Roman" w:cs="Times New Roman"/>
                <w:bCs/>
                <w:sz w:val="24"/>
                <w:szCs w:val="24"/>
                <w:lang w:val="uk-UA"/>
              </w:rPr>
              <w:t xml:space="preserve">Збільшення терміну </w:t>
            </w:r>
            <w:r w:rsidRPr="00B65684">
              <w:rPr>
                <w:rFonts w:ascii="Times New Roman" w:eastAsia="Times New Roman" w:hAnsi="Times New Roman" w:cs="Times New Roman"/>
                <w:bCs/>
                <w:sz w:val="24"/>
                <w:szCs w:val="24"/>
                <w:lang w:val="uk-UA"/>
              </w:rPr>
              <w:lastRenderedPageBreak/>
              <w:t>служби будівлі</w:t>
            </w:r>
            <w:r>
              <w:rPr>
                <w:rFonts w:ascii="Times New Roman" w:eastAsia="Times New Roman" w:hAnsi="Times New Roman" w:cs="Times New Roman"/>
                <w:bCs/>
                <w:sz w:val="24"/>
                <w:szCs w:val="24"/>
                <w:lang w:val="uk-UA"/>
              </w:rPr>
              <w:t>.</w:t>
            </w:r>
          </w:p>
          <w:p w:rsidR="00B65684" w:rsidRPr="00B65684" w:rsidRDefault="00B65684" w:rsidP="00B65684">
            <w:pPr>
              <w:pStyle w:val="ac"/>
              <w:spacing w:after="0"/>
              <w:rPr>
                <w:lang w:val="uk-UA"/>
              </w:rPr>
            </w:pPr>
            <w:r w:rsidRPr="00B17BDA">
              <w:rPr>
                <w:lang w:val="uk-UA"/>
              </w:rPr>
              <w:t>Скороч</w:t>
            </w:r>
            <w:r>
              <w:rPr>
                <w:lang w:val="uk-UA"/>
              </w:rPr>
              <w:t>ен</w:t>
            </w:r>
            <w:r w:rsidR="00CE39D9">
              <w:rPr>
                <w:lang w:val="uk-UA"/>
              </w:rPr>
              <w:t>о</w:t>
            </w:r>
            <w:r>
              <w:rPr>
                <w:lang w:val="uk-UA"/>
              </w:rPr>
              <w:t xml:space="preserve"> споживання енерго-</w:t>
            </w:r>
            <w:r w:rsidRPr="00B65684">
              <w:rPr>
                <w:lang w:val="uk-UA"/>
              </w:rPr>
              <w:t>ресурсів: 64,4 МВт*год/рік</w:t>
            </w:r>
          </w:p>
          <w:p w:rsidR="00B65684" w:rsidRPr="009E28FB" w:rsidRDefault="00B65684" w:rsidP="00B65684">
            <w:pPr>
              <w:spacing w:after="0" w:line="240" w:lineRule="auto"/>
              <w:rPr>
                <w:rFonts w:ascii="Times New Roman" w:hAnsi="Times New Roman"/>
                <w:sz w:val="24"/>
                <w:szCs w:val="24"/>
                <w:highlight w:val="yellow"/>
                <w:lang w:val="uk-UA"/>
              </w:rPr>
            </w:pPr>
            <w:r w:rsidRPr="00B65684">
              <w:rPr>
                <w:rFonts w:ascii="Times New Roman" w:hAnsi="Times New Roman" w:cs="Times New Roman"/>
                <w:sz w:val="24"/>
                <w:szCs w:val="24"/>
                <w:lang w:val="uk-UA"/>
              </w:rPr>
              <w:t>Зменшен</w:t>
            </w:r>
            <w:r w:rsidR="00CE39D9">
              <w:rPr>
                <w:rFonts w:ascii="Times New Roman" w:hAnsi="Times New Roman" w:cs="Times New Roman"/>
                <w:sz w:val="24"/>
                <w:szCs w:val="24"/>
                <w:lang w:val="uk-UA"/>
              </w:rPr>
              <w:t>о</w:t>
            </w:r>
            <w:r w:rsidRPr="00B65684">
              <w:rPr>
                <w:rFonts w:ascii="Times New Roman" w:hAnsi="Times New Roman" w:cs="Times New Roman"/>
                <w:sz w:val="24"/>
                <w:szCs w:val="24"/>
                <w:lang w:val="uk-UA"/>
              </w:rPr>
              <w:t xml:space="preserve"> викид</w:t>
            </w:r>
            <w:r w:rsidR="00CE39D9">
              <w:rPr>
                <w:rFonts w:ascii="Times New Roman" w:hAnsi="Times New Roman" w:cs="Times New Roman"/>
                <w:sz w:val="24"/>
                <w:szCs w:val="24"/>
                <w:lang w:val="uk-UA"/>
              </w:rPr>
              <w:t>и</w:t>
            </w:r>
            <w:r w:rsidRPr="00B65684">
              <w:rPr>
                <w:rFonts w:ascii="Times New Roman" w:hAnsi="Times New Roman" w:cs="Times New Roman"/>
                <w:sz w:val="24"/>
                <w:szCs w:val="24"/>
                <w:lang w:val="uk-UA"/>
              </w:rPr>
              <w:t>: 27,7 т СО</w:t>
            </w:r>
            <w:r w:rsidRPr="00B65684">
              <w:rPr>
                <w:rFonts w:ascii="Times New Roman" w:hAnsi="Times New Roman" w:cs="Times New Roman"/>
                <w:sz w:val="24"/>
                <w:szCs w:val="24"/>
                <w:vertAlign w:val="superscript"/>
                <w:lang w:val="uk-UA"/>
              </w:rPr>
              <w:t>2</w:t>
            </w:r>
            <w:r w:rsidRPr="00B65684">
              <w:rPr>
                <w:rFonts w:ascii="Times New Roman" w:hAnsi="Times New Roman" w:cs="Times New Roman"/>
                <w:sz w:val="24"/>
                <w:szCs w:val="24"/>
                <w:lang w:val="uk-UA"/>
              </w:rPr>
              <w:t xml:space="preserve"> /рік</w:t>
            </w:r>
          </w:p>
        </w:tc>
      </w:tr>
      <w:tr w:rsidR="00B65684" w:rsidRPr="00AA3510" w:rsidTr="009D2D58">
        <w:tc>
          <w:tcPr>
            <w:tcW w:w="648" w:type="dxa"/>
            <w:vMerge/>
          </w:tcPr>
          <w:p w:rsidR="00B65684" w:rsidRDefault="00B65684" w:rsidP="00B65684">
            <w:pPr>
              <w:spacing w:after="0" w:line="240" w:lineRule="auto"/>
              <w:jc w:val="center"/>
              <w:rPr>
                <w:rFonts w:ascii="Times New Roman" w:hAnsi="Times New Roman"/>
                <w:sz w:val="24"/>
                <w:szCs w:val="24"/>
                <w:lang w:val="uk-UA"/>
              </w:rPr>
            </w:pPr>
          </w:p>
        </w:tc>
        <w:tc>
          <w:tcPr>
            <w:tcW w:w="1587" w:type="dxa"/>
            <w:vMerge/>
          </w:tcPr>
          <w:p w:rsidR="00B65684" w:rsidRDefault="00B65684" w:rsidP="00B65684">
            <w:pPr>
              <w:spacing w:after="0" w:line="240" w:lineRule="auto"/>
              <w:rPr>
                <w:rFonts w:ascii="Times New Roman" w:hAnsi="Times New Roman"/>
                <w:color w:val="000000"/>
                <w:sz w:val="24"/>
                <w:szCs w:val="24"/>
                <w:lang w:val="uk-UA"/>
              </w:rPr>
            </w:pPr>
          </w:p>
        </w:tc>
        <w:tc>
          <w:tcPr>
            <w:tcW w:w="1559"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992" w:type="dxa"/>
            <w:vMerge/>
          </w:tcPr>
          <w:p w:rsidR="00B65684" w:rsidRPr="005C516C" w:rsidRDefault="00B65684" w:rsidP="00B65684">
            <w:pPr>
              <w:rPr>
                <w:lang w:val="uk-UA"/>
              </w:rPr>
            </w:pPr>
          </w:p>
        </w:tc>
        <w:tc>
          <w:tcPr>
            <w:tcW w:w="1418"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1417" w:type="dxa"/>
          </w:tcPr>
          <w:p w:rsidR="00B65684" w:rsidRDefault="00B65684" w:rsidP="00B65684">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851" w:type="dxa"/>
          </w:tcPr>
          <w:p w:rsidR="00B65684" w:rsidRPr="005C516C" w:rsidRDefault="00B65684" w:rsidP="00B65684">
            <w:pPr>
              <w:spacing w:after="0" w:line="240" w:lineRule="auto"/>
              <w:rPr>
                <w:rFonts w:ascii="Times New Roman" w:hAnsi="Times New Roman"/>
                <w:sz w:val="24"/>
                <w:szCs w:val="24"/>
                <w:lang w:val="uk-UA"/>
              </w:rPr>
            </w:pPr>
          </w:p>
        </w:tc>
        <w:tc>
          <w:tcPr>
            <w:tcW w:w="850" w:type="dxa"/>
          </w:tcPr>
          <w:p w:rsidR="00B65684" w:rsidRPr="005C516C" w:rsidRDefault="00B65684" w:rsidP="00B65684">
            <w:pPr>
              <w:spacing w:after="0" w:line="240" w:lineRule="auto"/>
              <w:rPr>
                <w:rFonts w:ascii="Times New Roman" w:hAnsi="Times New Roman"/>
                <w:sz w:val="24"/>
                <w:szCs w:val="24"/>
                <w:lang w:val="uk-UA"/>
              </w:rPr>
            </w:pPr>
          </w:p>
        </w:tc>
        <w:tc>
          <w:tcPr>
            <w:tcW w:w="851"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850"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851"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850" w:type="dxa"/>
          </w:tcPr>
          <w:p w:rsidR="00B65684" w:rsidRPr="009E28FB" w:rsidRDefault="00B65684" w:rsidP="00B65684">
            <w:pPr>
              <w:spacing w:after="0" w:line="240" w:lineRule="auto"/>
              <w:rPr>
                <w:rFonts w:ascii="Times New Roman" w:hAnsi="Times New Roman"/>
                <w:sz w:val="24"/>
                <w:szCs w:val="24"/>
                <w:highlight w:val="yellow"/>
                <w:lang w:val="uk-UA"/>
              </w:rPr>
            </w:pPr>
          </w:p>
        </w:tc>
        <w:tc>
          <w:tcPr>
            <w:tcW w:w="1701" w:type="dxa"/>
            <w:vMerge/>
          </w:tcPr>
          <w:p w:rsidR="00B65684" w:rsidRPr="009E28FB" w:rsidRDefault="00B65684" w:rsidP="00B65684">
            <w:pPr>
              <w:spacing w:after="0" w:line="240" w:lineRule="auto"/>
              <w:rPr>
                <w:rFonts w:ascii="Times New Roman" w:hAnsi="Times New Roman"/>
                <w:sz w:val="24"/>
                <w:szCs w:val="24"/>
                <w:highlight w:val="yellow"/>
                <w:lang w:val="uk-UA"/>
              </w:rPr>
            </w:pPr>
          </w:p>
        </w:tc>
      </w:tr>
      <w:tr w:rsidR="00B65684" w:rsidRPr="00AA3510" w:rsidTr="009D2D58">
        <w:tc>
          <w:tcPr>
            <w:tcW w:w="648" w:type="dxa"/>
            <w:vMerge/>
          </w:tcPr>
          <w:p w:rsidR="00B65684" w:rsidRDefault="00B65684" w:rsidP="00B65684">
            <w:pPr>
              <w:spacing w:after="0" w:line="240" w:lineRule="auto"/>
              <w:jc w:val="center"/>
              <w:rPr>
                <w:rFonts w:ascii="Times New Roman" w:hAnsi="Times New Roman"/>
                <w:sz w:val="24"/>
                <w:szCs w:val="24"/>
                <w:lang w:val="uk-UA"/>
              </w:rPr>
            </w:pPr>
          </w:p>
        </w:tc>
        <w:tc>
          <w:tcPr>
            <w:tcW w:w="1587" w:type="dxa"/>
            <w:vMerge/>
          </w:tcPr>
          <w:p w:rsidR="00B65684" w:rsidRDefault="00B65684" w:rsidP="00B65684">
            <w:pPr>
              <w:spacing w:after="0" w:line="240" w:lineRule="auto"/>
              <w:rPr>
                <w:rFonts w:ascii="Times New Roman" w:hAnsi="Times New Roman"/>
                <w:color w:val="000000"/>
                <w:sz w:val="24"/>
                <w:szCs w:val="24"/>
                <w:lang w:val="uk-UA"/>
              </w:rPr>
            </w:pPr>
          </w:p>
        </w:tc>
        <w:tc>
          <w:tcPr>
            <w:tcW w:w="1559"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992" w:type="dxa"/>
            <w:vMerge/>
          </w:tcPr>
          <w:p w:rsidR="00B65684" w:rsidRPr="005C516C" w:rsidRDefault="00B65684" w:rsidP="00B65684">
            <w:pPr>
              <w:rPr>
                <w:lang w:val="uk-UA"/>
              </w:rPr>
            </w:pPr>
          </w:p>
        </w:tc>
        <w:tc>
          <w:tcPr>
            <w:tcW w:w="1418"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1417" w:type="dxa"/>
          </w:tcPr>
          <w:p w:rsidR="00B65684" w:rsidRDefault="00B65684" w:rsidP="00B65684">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65684" w:rsidRPr="0066002A" w:rsidRDefault="00F72D2F" w:rsidP="00B65684">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350,0</w:t>
            </w:r>
          </w:p>
        </w:tc>
        <w:tc>
          <w:tcPr>
            <w:tcW w:w="851" w:type="dxa"/>
          </w:tcPr>
          <w:p w:rsidR="00B65684" w:rsidRPr="00F72D2F" w:rsidRDefault="00F72D2F" w:rsidP="00B65684">
            <w:pPr>
              <w:spacing w:after="0" w:line="240" w:lineRule="auto"/>
              <w:jc w:val="center"/>
              <w:rPr>
                <w:rFonts w:ascii="Times New Roman" w:hAnsi="Times New Roman" w:cs="Times New Roman"/>
                <w:color w:val="000000"/>
                <w:sz w:val="24"/>
                <w:szCs w:val="24"/>
                <w:lang w:val="uk-UA"/>
              </w:rPr>
            </w:pPr>
            <w:r w:rsidRPr="00F72D2F">
              <w:rPr>
                <w:rFonts w:ascii="Times New Roman" w:hAnsi="Times New Roman" w:cs="Times New Roman"/>
                <w:color w:val="000000"/>
                <w:sz w:val="24"/>
                <w:szCs w:val="24"/>
                <w:lang w:val="uk-UA"/>
              </w:rPr>
              <w:t>350,0</w:t>
            </w:r>
          </w:p>
        </w:tc>
        <w:tc>
          <w:tcPr>
            <w:tcW w:w="850" w:type="dxa"/>
          </w:tcPr>
          <w:p w:rsidR="00B65684" w:rsidRPr="0066002A" w:rsidRDefault="00B65684" w:rsidP="00B65684">
            <w:pPr>
              <w:spacing w:after="0" w:line="240" w:lineRule="auto"/>
              <w:jc w:val="center"/>
              <w:rPr>
                <w:rFonts w:ascii="Times New Roman" w:hAnsi="Times New Roman" w:cs="Times New Roman"/>
                <w:color w:val="000000"/>
                <w:sz w:val="24"/>
                <w:szCs w:val="24"/>
                <w:lang w:val="uk-UA"/>
              </w:rPr>
            </w:pPr>
          </w:p>
        </w:tc>
        <w:tc>
          <w:tcPr>
            <w:tcW w:w="851" w:type="dxa"/>
          </w:tcPr>
          <w:p w:rsidR="00B65684" w:rsidRPr="0066002A" w:rsidRDefault="00B65684" w:rsidP="00B65684">
            <w:pPr>
              <w:spacing w:after="0" w:line="240" w:lineRule="auto"/>
              <w:jc w:val="center"/>
              <w:rPr>
                <w:rFonts w:ascii="Times New Roman" w:hAnsi="Times New Roman" w:cs="Times New Roman"/>
                <w:color w:val="000000"/>
                <w:sz w:val="24"/>
                <w:szCs w:val="24"/>
                <w:lang w:val="uk-UA"/>
              </w:rPr>
            </w:pPr>
          </w:p>
        </w:tc>
        <w:tc>
          <w:tcPr>
            <w:tcW w:w="850" w:type="dxa"/>
          </w:tcPr>
          <w:p w:rsidR="00B65684" w:rsidRPr="0066002A" w:rsidRDefault="00B65684" w:rsidP="00B65684">
            <w:pPr>
              <w:spacing w:after="0" w:line="240" w:lineRule="auto"/>
              <w:jc w:val="center"/>
              <w:rPr>
                <w:rFonts w:ascii="Times New Roman" w:hAnsi="Times New Roman" w:cs="Times New Roman"/>
                <w:color w:val="000000"/>
                <w:sz w:val="24"/>
                <w:szCs w:val="24"/>
                <w:lang w:val="uk-UA"/>
              </w:rPr>
            </w:pPr>
          </w:p>
        </w:tc>
        <w:tc>
          <w:tcPr>
            <w:tcW w:w="851" w:type="dxa"/>
          </w:tcPr>
          <w:p w:rsidR="00B65684" w:rsidRPr="0066002A" w:rsidRDefault="00B65684" w:rsidP="00B65684">
            <w:pPr>
              <w:spacing w:after="0" w:line="240" w:lineRule="auto"/>
              <w:jc w:val="center"/>
              <w:rPr>
                <w:rFonts w:ascii="Times New Roman" w:hAnsi="Times New Roman" w:cs="Times New Roman"/>
                <w:color w:val="000000"/>
                <w:sz w:val="24"/>
                <w:szCs w:val="24"/>
                <w:lang w:val="uk-UA"/>
              </w:rPr>
            </w:pPr>
          </w:p>
        </w:tc>
        <w:tc>
          <w:tcPr>
            <w:tcW w:w="850" w:type="dxa"/>
          </w:tcPr>
          <w:p w:rsidR="00B65684" w:rsidRPr="0066002A" w:rsidRDefault="00B65684" w:rsidP="00B65684">
            <w:pPr>
              <w:spacing w:after="0" w:line="240" w:lineRule="auto"/>
              <w:jc w:val="center"/>
              <w:rPr>
                <w:rFonts w:ascii="Times New Roman" w:hAnsi="Times New Roman" w:cs="Times New Roman"/>
                <w:color w:val="000000"/>
                <w:sz w:val="24"/>
                <w:szCs w:val="24"/>
                <w:lang w:val="uk-UA"/>
              </w:rPr>
            </w:pPr>
          </w:p>
        </w:tc>
        <w:tc>
          <w:tcPr>
            <w:tcW w:w="1701" w:type="dxa"/>
            <w:vMerge/>
          </w:tcPr>
          <w:p w:rsidR="00B65684" w:rsidRPr="009E28FB" w:rsidRDefault="00B65684" w:rsidP="00B65684">
            <w:pPr>
              <w:spacing w:after="0" w:line="240" w:lineRule="auto"/>
              <w:rPr>
                <w:rFonts w:ascii="Times New Roman" w:hAnsi="Times New Roman"/>
                <w:sz w:val="24"/>
                <w:szCs w:val="24"/>
                <w:highlight w:val="yellow"/>
                <w:lang w:val="uk-UA"/>
              </w:rPr>
            </w:pPr>
          </w:p>
        </w:tc>
      </w:tr>
      <w:tr w:rsidR="00B65684" w:rsidRPr="00AA3510" w:rsidTr="009D2D58">
        <w:tc>
          <w:tcPr>
            <w:tcW w:w="648" w:type="dxa"/>
            <w:vMerge/>
          </w:tcPr>
          <w:p w:rsidR="00B65684" w:rsidRDefault="00B65684" w:rsidP="00B65684">
            <w:pPr>
              <w:spacing w:after="0" w:line="240" w:lineRule="auto"/>
              <w:jc w:val="center"/>
              <w:rPr>
                <w:rFonts w:ascii="Times New Roman" w:hAnsi="Times New Roman"/>
                <w:sz w:val="24"/>
                <w:szCs w:val="24"/>
                <w:lang w:val="uk-UA"/>
              </w:rPr>
            </w:pPr>
          </w:p>
        </w:tc>
        <w:tc>
          <w:tcPr>
            <w:tcW w:w="1587" w:type="dxa"/>
            <w:vMerge/>
          </w:tcPr>
          <w:p w:rsidR="00B65684" w:rsidRDefault="00B65684" w:rsidP="00B65684">
            <w:pPr>
              <w:spacing w:after="0" w:line="240" w:lineRule="auto"/>
              <w:rPr>
                <w:rFonts w:ascii="Times New Roman" w:hAnsi="Times New Roman"/>
                <w:color w:val="000000"/>
                <w:sz w:val="24"/>
                <w:szCs w:val="24"/>
                <w:lang w:val="uk-UA"/>
              </w:rPr>
            </w:pPr>
          </w:p>
        </w:tc>
        <w:tc>
          <w:tcPr>
            <w:tcW w:w="1559"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992" w:type="dxa"/>
            <w:vMerge/>
          </w:tcPr>
          <w:p w:rsidR="00B65684" w:rsidRPr="005C516C" w:rsidRDefault="00B65684" w:rsidP="00B65684">
            <w:pPr>
              <w:rPr>
                <w:lang w:val="uk-UA"/>
              </w:rPr>
            </w:pPr>
          </w:p>
        </w:tc>
        <w:tc>
          <w:tcPr>
            <w:tcW w:w="1418"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1417" w:type="dxa"/>
          </w:tcPr>
          <w:p w:rsidR="00B65684" w:rsidRDefault="00B65684" w:rsidP="00B6568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65684" w:rsidRPr="00F72D2F" w:rsidRDefault="00F72D2F" w:rsidP="00B65684">
            <w:pPr>
              <w:spacing w:after="0" w:line="240" w:lineRule="auto"/>
              <w:jc w:val="center"/>
              <w:rPr>
                <w:rFonts w:ascii="Times New Roman" w:hAnsi="Times New Roman" w:cs="Times New Roman"/>
                <w:color w:val="000000"/>
                <w:sz w:val="24"/>
                <w:szCs w:val="24"/>
                <w:lang w:val="uk-UA"/>
              </w:rPr>
            </w:pPr>
            <w:r w:rsidRPr="00F72D2F">
              <w:rPr>
                <w:rFonts w:ascii="Times New Roman" w:hAnsi="Times New Roman" w:cs="Times New Roman"/>
                <w:color w:val="000000"/>
                <w:sz w:val="24"/>
                <w:szCs w:val="24"/>
                <w:lang w:val="uk-UA"/>
              </w:rPr>
              <w:t>5000,0</w:t>
            </w:r>
          </w:p>
        </w:tc>
        <w:tc>
          <w:tcPr>
            <w:tcW w:w="851" w:type="dxa"/>
          </w:tcPr>
          <w:p w:rsidR="00B65684" w:rsidRPr="00F50ECA" w:rsidRDefault="00B65684" w:rsidP="00B65684">
            <w:pPr>
              <w:spacing w:after="0" w:line="240" w:lineRule="auto"/>
              <w:jc w:val="center"/>
              <w:rPr>
                <w:rFonts w:ascii="Times New Roman" w:hAnsi="Times New Roman" w:cs="Times New Roman"/>
                <w:color w:val="000000"/>
                <w:lang w:val="uk-UA"/>
              </w:rPr>
            </w:pPr>
          </w:p>
        </w:tc>
        <w:tc>
          <w:tcPr>
            <w:tcW w:w="850" w:type="dxa"/>
          </w:tcPr>
          <w:p w:rsidR="00B65684" w:rsidRPr="00F72D2F" w:rsidRDefault="00F72D2F" w:rsidP="00B65684">
            <w:pPr>
              <w:spacing w:after="0" w:line="240" w:lineRule="auto"/>
              <w:jc w:val="center"/>
              <w:rPr>
                <w:rFonts w:ascii="Times New Roman" w:hAnsi="Times New Roman" w:cs="Times New Roman"/>
                <w:color w:val="000000"/>
                <w:lang w:val="uk-UA"/>
              </w:rPr>
            </w:pPr>
            <w:r w:rsidRPr="00F72D2F">
              <w:rPr>
                <w:rFonts w:ascii="Times New Roman" w:hAnsi="Times New Roman" w:cs="Times New Roman"/>
                <w:color w:val="000000"/>
                <w:lang w:val="uk-UA"/>
              </w:rPr>
              <w:t>5000,0</w:t>
            </w:r>
          </w:p>
        </w:tc>
        <w:tc>
          <w:tcPr>
            <w:tcW w:w="851" w:type="dxa"/>
          </w:tcPr>
          <w:p w:rsidR="00B65684" w:rsidRPr="001F5E85" w:rsidRDefault="00B65684" w:rsidP="00B65684">
            <w:pPr>
              <w:spacing w:after="0" w:line="240" w:lineRule="auto"/>
              <w:jc w:val="center"/>
              <w:rPr>
                <w:rFonts w:ascii="Times New Roman" w:hAnsi="Times New Roman" w:cs="Times New Roman"/>
                <w:color w:val="000000"/>
                <w:lang w:val="uk-UA"/>
              </w:rPr>
            </w:pPr>
          </w:p>
        </w:tc>
        <w:tc>
          <w:tcPr>
            <w:tcW w:w="850" w:type="dxa"/>
          </w:tcPr>
          <w:p w:rsidR="00B65684" w:rsidRPr="001F5E85" w:rsidRDefault="00B65684" w:rsidP="00B65684">
            <w:pPr>
              <w:spacing w:after="0" w:line="240" w:lineRule="auto"/>
              <w:jc w:val="center"/>
              <w:rPr>
                <w:rFonts w:ascii="Times New Roman" w:hAnsi="Times New Roman" w:cs="Times New Roman"/>
                <w:color w:val="000000"/>
                <w:lang w:val="uk-UA"/>
              </w:rPr>
            </w:pPr>
          </w:p>
        </w:tc>
        <w:tc>
          <w:tcPr>
            <w:tcW w:w="851" w:type="dxa"/>
          </w:tcPr>
          <w:p w:rsidR="00B65684" w:rsidRPr="001F5E85" w:rsidRDefault="00B65684" w:rsidP="00B65684">
            <w:pPr>
              <w:spacing w:after="0" w:line="240" w:lineRule="auto"/>
              <w:jc w:val="center"/>
              <w:rPr>
                <w:rFonts w:ascii="Times New Roman" w:hAnsi="Times New Roman" w:cs="Times New Roman"/>
                <w:color w:val="000000"/>
                <w:lang w:val="uk-UA"/>
              </w:rPr>
            </w:pPr>
          </w:p>
        </w:tc>
        <w:tc>
          <w:tcPr>
            <w:tcW w:w="850" w:type="dxa"/>
          </w:tcPr>
          <w:p w:rsidR="00B65684" w:rsidRPr="001F5E85" w:rsidRDefault="00B65684" w:rsidP="00B65684">
            <w:pPr>
              <w:spacing w:after="0" w:line="240" w:lineRule="auto"/>
              <w:jc w:val="center"/>
              <w:rPr>
                <w:rFonts w:ascii="Times New Roman" w:hAnsi="Times New Roman" w:cs="Times New Roman"/>
                <w:color w:val="000000"/>
                <w:lang w:val="uk-UA"/>
              </w:rPr>
            </w:pPr>
          </w:p>
        </w:tc>
        <w:tc>
          <w:tcPr>
            <w:tcW w:w="1701" w:type="dxa"/>
            <w:vMerge/>
          </w:tcPr>
          <w:p w:rsidR="00B65684" w:rsidRPr="009E28FB" w:rsidRDefault="00B65684" w:rsidP="00B65684">
            <w:pPr>
              <w:spacing w:after="0" w:line="240" w:lineRule="auto"/>
              <w:rPr>
                <w:rFonts w:ascii="Times New Roman" w:hAnsi="Times New Roman"/>
                <w:sz w:val="24"/>
                <w:szCs w:val="24"/>
                <w:highlight w:val="yellow"/>
                <w:lang w:val="uk-UA"/>
              </w:rPr>
            </w:pPr>
          </w:p>
        </w:tc>
      </w:tr>
      <w:tr w:rsidR="00B65684" w:rsidRPr="00AA3510" w:rsidTr="009D2D58">
        <w:tc>
          <w:tcPr>
            <w:tcW w:w="648" w:type="dxa"/>
            <w:vMerge/>
          </w:tcPr>
          <w:p w:rsidR="00B65684" w:rsidRDefault="00B65684" w:rsidP="00B65684">
            <w:pPr>
              <w:spacing w:after="0" w:line="240" w:lineRule="auto"/>
              <w:jc w:val="center"/>
              <w:rPr>
                <w:rFonts w:ascii="Times New Roman" w:hAnsi="Times New Roman"/>
                <w:sz w:val="24"/>
                <w:szCs w:val="24"/>
                <w:lang w:val="uk-UA"/>
              </w:rPr>
            </w:pPr>
          </w:p>
        </w:tc>
        <w:tc>
          <w:tcPr>
            <w:tcW w:w="1587" w:type="dxa"/>
            <w:vMerge/>
          </w:tcPr>
          <w:p w:rsidR="00B65684" w:rsidRDefault="00B65684" w:rsidP="00B65684">
            <w:pPr>
              <w:spacing w:after="0" w:line="240" w:lineRule="auto"/>
              <w:rPr>
                <w:rFonts w:ascii="Times New Roman" w:hAnsi="Times New Roman"/>
                <w:color w:val="000000"/>
                <w:sz w:val="24"/>
                <w:szCs w:val="24"/>
                <w:lang w:val="uk-UA"/>
              </w:rPr>
            </w:pPr>
          </w:p>
        </w:tc>
        <w:tc>
          <w:tcPr>
            <w:tcW w:w="1559"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992" w:type="dxa"/>
            <w:vMerge/>
          </w:tcPr>
          <w:p w:rsidR="00B65684" w:rsidRPr="005C516C" w:rsidRDefault="00B65684" w:rsidP="00B65684">
            <w:pPr>
              <w:rPr>
                <w:lang w:val="uk-UA"/>
              </w:rPr>
            </w:pPr>
          </w:p>
        </w:tc>
        <w:tc>
          <w:tcPr>
            <w:tcW w:w="1418" w:type="dxa"/>
            <w:vMerge/>
          </w:tcPr>
          <w:p w:rsidR="00B65684" w:rsidRPr="005C516C" w:rsidRDefault="00B65684" w:rsidP="00B65684">
            <w:pPr>
              <w:spacing w:after="0" w:line="240" w:lineRule="auto"/>
              <w:rPr>
                <w:rFonts w:ascii="Times New Roman" w:hAnsi="Times New Roman" w:cs="Times New Roman"/>
                <w:color w:val="000000"/>
                <w:sz w:val="24"/>
                <w:szCs w:val="24"/>
                <w:lang w:val="uk-UA"/>
              </w:rPr>
            </w:pPr>
          </w:p>
        </w:tc>
        <w:tc>
          <w:tcPr>
            <w:tcW w:w="1417" w:type="dxa"/>
          </w:tcPr>
          <w:p w:rsidR="00B65684" w:rsidRDefault="00B65684" w:rsidP="00B65684">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65684" w:rsidRPr="00F72D2F" w:rsidRDefault="00F72D2F" w:rsidP="00B65684">
            <w:pPr>
              <w:spacing w:after="0" w:line="240" w:lineRule="auto"/>
              <w:jc w:val="center"/>
              <w:rPr>
                <w:rFonts w:ascii="Times New Roman" w:hAnsi="Times New Roman" w:cs="Times New Roman"/>
                <w:color w:val="000000"/>
                <w:sz w:val="24"/>
                <w:szCs w:val="24"/>
                <w:lang w:val="uk-UA"/>
              </w:rPr>
            </w:pPr>
            <w:r w:rsidRPr="00F72D2F">
              <w:rPr>
                <w:rFonts w:ascii="Times New Roman" w:hAnsi="Times New Roman" w:cs="Times New Roman"/>
                <w:color w:val="000000"/>
                <w:sz w:val="24"/>
                <w:szCs w:val="24"/>
                <w:lang w:val="uk-UA"/>
              </w:rPr>
              <w:t>5350,0</w:t>
            </w:r>
          </w:p>
        </w:tc>
        <w:tc>
          <w:tcPr>
            <w:tcW w:w="851" w:type="dxa"/>
          </w:tcPr>
          <w:p w:rsidR="00B65684" w:rsidRPr="00F72D2F" w:rsidRDefault="00F72D2F" w:rsidP="00B65684">
            <w:pPr>
              <w:spacing w:after="0" w:line="240" w:lineRule="auto"/>
              <w:jc w:val="center"/>
              <w:rPr>
                <w:rFonts w:ascii="Times New Roman" w:hAnsi="Times New Roman" w:cs="Times New Roman"/>
                <w:color w:val="000000"/>
                <w:sz w:val="24"/>
                <w:szCs w:val="24"/>
                <w:lang w:val="uk-UA"/>
              </w:rPr>
            </w:pPr>
            <w:r w:rsidRPr="00F72D2F">
              <w:rPr>
                <w:rFonts w:ascii="Times New Roman" w:hAnsi="Times New Roman" w:cs="Times New Roman"/>
                <w:color w:val="000000"/>
                <w:sz w:val="24"/>
                <w:szCs w:val="24"/>
                <w:lang w:val="uk-UA"/>
              </w:rPr>
              <w:t>350,0</w:t>
            </w:r>
          </w:p>
        </w:tc>
        <w:tc>
          <w:tcPr>
            <w:tcW w:w="850" w:type="dxa"/>
          </w:tcPr>
          <w:p w:rsidR="00B65684" w:rsidRPr="00F72D2F" w:rsidRDefault="00F72D2F" w:rsidP="00B65684">
            <w:pPr>
              <w:spacing w:after="0" w:line="240" w:lineRule="auto"/>
              <w:jc w:val="center"/>
              <w:rPr>
                <w:rFonts w:ascii="Times New Roman" w:hAnsi="Times New Roman" w:cs="Times New Roman"/>
                <w:color w:val="000000"/>
                <w:lang w:val="uk-UA"/>
              </w:rPr>
            </w:pPr>
            <w:r w:rsidRPr="00F72D2F">
              <w:rPr>
                <w:rFonts w:ascii="Times New Roman" w:hAnsi="Times New Roman" w:cs="Times New Roman"/>
                <w:color w:val="000000"/>
                <w:lang w:val="uk-UA"/>
              </w:rPr>
              <w:t>5000,0</w:t>
            </w:r>
          </w:p>
        </w:tc>
        <w:tc>
          <w:tcPr>
            <w:tcW w:w="851" w:type="dxa"/>
          </w:tcPr>
          <w:p w:rsidR="00B65684" w:rsidRPr="00AE2BA4" w:rsidRDefault="00B65684" w:rsidP="00B65684">
            <w:pPr>
              <w:spacing w:after="0" w:line="240" w:lineRule="auto"/>
              <w:jc w:val="center"/>
              <w:rPr>
                <w:rFonts w:ascii="Times New Roman" w:hAnsi="Times New Roman" w:cs="Times New Roman"/>
                <w:color w:val="000000"/>
                <w:lang w:val="uk-UA"/>
              </w:rPr>
            </w:pPr>
          </w:p>
        </w:tc>
        <w:tc>
          <w:tcPr>
            <w:tcW w:w="850" w:type="dxa"/>
          </w:tcPr>
          <w:p w:rsidR="00B65684" w:rsidRPr="00AE2BA4" w:rsidRDefault="00B65684" w:rsidP="00B65684">
            <w:pPr>
              <w:spacing w:after="0" w:line="240" w:lineRule="auto"/>
              <w:jc w:val="center"/>
              <w:rPr>
                <w:rFonts w:ascii="Times New Roman" w:hAnsi="Times New Roman" w:cs="Times New Roman"/>
                <w:color w:val="000000"/>
                <w:lang w:val="uk-UA"/>
              </w:rPr>
            </w:pPr>
          </w:p>
        </w:tc>
        <w:tc>
          <w:tcPr>
            <w:tcW w:w="851" w:type="dxa"/>
          </w:tcPr>
          <w:p w:rsidR="00B65684" w:rsidRPr="00AE2BA4" w:rsidRDefault="00B65684" w:rsidP="00B65684">
            <w:pPr>
              <w:spacing w:after="0" w:line="240" w:lineRule="auto"/>
              <w:jc w:val="center"/>
              <w:rPr>
                <w:rFonts w:ascii="Times New Roman" w:hAnsi="Times New Roman" w:cs="Times New Roman"/>
                <w:color w:val="000000"/>
                <w:lang w:val="uk-UA"/>
              </w:rPr>
            </w:pPr>
          </w:p>
        </w:tc>
        <w:tc>
          <w:tcPr>
            <w:tcW w:w="850" w:type="dxa"/>
          </w:tcPr>
          <w:p w:rsidR="00B65684" w:rsidRPr="00AE2BA4" w:rsidRDefault="00B65684" w:rsidP="00B65684">
            <w:pPr>
              <w:spacing w:after="0" w:line="240" w:lineRule="auto"/>
              <w:jc w:val="center"/>
              <w:rPr>
                <w:rFonts w:ascii="Times New Roman" w:hAnsi="Times New Roman" w:cs="Times New Roman"/>
                <w:color w:val="000000"/>
                <w:lang w:val="uk-UA"/>
              </w:rPr>
            </w:pPr>
          </w:p>
        </w:tc>
        <w:tc>
          <w:tcPr>
            <w:tcW w:w="1701" w:type="dxa"/>
            <w:vMerge/>
          </w:tcPr>
          <w:p w:rsidR="00B65684" w:rsidRPr="009E28FB" w:rsidRDefault="00B65684" w:rsidP="00B65684">
            <w:pPr>
              <w:spacing w:after="0" w:line="240" w:lineRule="auto"/>
              <w:rPr>
                <w:rFonts w:ascii="Times New Roman" w:hAnsi="Times New Roman"/>
                <w:sz w:val="24"/>
                <w:szCs w:val="24"/>
                <w:highlight w:val="yellow"/>
                <w:lang w:val="uk-UA"/>
              </w:rPr>
            </w:pPr>
          </w:p>
        </w:tc>
      </w:tr>
      <w:tr w:rsidR="00A554A1" w:rsidRPr="00AA3510" w:rsidTr="009D2D58">
        <w:tc>
          <w:tcPr>
            <w:tcW w:w="648" w:type="dxa"/>
            <w:vMerge/>
          </w:tcPr>
          <w:p w:rsidR="00A554A1" w:rsidRDefault="00A554A1" w:rsidP="00A554A1">
            <w:pPr>
              <w:spacing w:after="0" w:line="240" w:lineRule="auto"/>
              <w:jc w:val="center"/>
              <w:rPr>
                <w:rFonts w:ascii="Times New Roman" w:hAnsi="Times New Roman"/>
                <w:sz w:val="24"/>
                <w:szCs w:val="24"/>
                <w:lang w:val="uk-UA"/>
              </w:rPr>
            </w:pPr>
          </w:p>
        </w:tc>
        <w:tc>
          <w:tcPr>
            <w:tcW w:w="1587" w:type="dxa"/>
            <w:vMerge/>
          </w:tcPr>
          <w:p w:rsidR="00A554A1" w:rsidRDefault="00A554A1" w:rsidP="00A554A1">
            <w:pPr>
              <w:spacing w:after="0" w:line="240" w:lineRule="auto"/>
              <w:rPr>
                <w:rFonts w:ascii="Times New Roman" w:hAnsi="Times New Roman"/>
                <w:color w:val="000000"/>
                <w:sz w:val="24"/>
                <w:szCs w:val="24"/>
                <w:lang w:val="uk-UA"/>
              </w:rPr>
            </w:pPr>
          </w:p>
        </w:tc>
        <w:tc>
          <w:tcPr>
            <w:tcW w:w="1559" w:type="dxa"/>
            <w:vMerge w:val="restart"/>
          </w:tcPr>
          <w:p w:rsidR="00A554A1" w:rsidRDefault="00A554A1" w:rsidP="00A554A1">
            <w:pPr>
              <w:spacing w:after="0" w:line="240" w:lineRule="auto"/>
              <w:rPr>
                <w:rFonts w:ascii="Times New Roman" w:eastAsia="Batang" w:hAnsi="Times New Roman" w:cs="Times New Roman"/>
                <w:sz w:val="24"/>
                <w:szCs w:val="24"/>
                <w:lang w:val="uk-UA" w:eastAsia="ko-KR"/>
              </w:rPr>
            </w:pPr>
            <w:r>
              <w:rPr>
                <w:rFonts w:ascii="Times New Roman" w:hAnsi="Times New Roman" w:cs="Times New Roman"/>
                <w:color w:val="000000"/>
                <w:sz w:val="24"/>
                <w:szCs w:val="24"/>
                <w:lang w:val="uk-UA"/>
              </w:rPr>
              <w:t xml:space="preserve">2.34. </w:t>
            </w:r>
            <w:r w:rsidRPr="00775523">
              <w:rPr>
                <w:rFonts w:ascii="Times New Roman" w:eastAsia="Batang" w:hAnsi="Times New Roman" w:cs="Times New Roman"/>
                <w:sz w:val="24"/>
                <w:szCs w:val="24"/>
                <w:lang w:val="uk-UA" w:eastAsia="ko-KR"/>
              </w:rPr>
              <w:t>Реконструк</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ція даху діагностич</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ного корпусу КНП «Перво</w:t>
            </w:r>
            <w:r>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 xml:space="preserve">майська ЦРЛ» по вул. Амосова Миколи Академіка, 28 у </w:t>
            </w:r>
          </w:p>
          <w:p w:rsidR="00A554A1" w:rsidRPr="005C516C" w:rsidRDefault="00A554A1" w:rsidP="00A554A1">
            <w:pPr>
              <w:spacing w:after="0" w:line="240" w:lineRule="auto"/>
              <w:rPr>
                <w:rFonts w:ascii="Times New Roman" w:hAnsi="Times New Roman" w:cs="Times New Roman"/>
                <w:color w:val="000000"/>
                <w:sz w:val="24"/>
                <w:szCs w:val="24"/>
                <w:lang w:val="uk-UA"/>
              </w:rPr>
            </w:pPr>
            <w:r w:rsidRPr="00775523">
              <w:rPr>
                <w:rFonts w:ascii="Times New Roman" w:eastAsia="Batang" w:hAnsi="Times New Roman" w:cs="Times New Roman"/>
                <w:sz w:val="24"/>
                <w:szCs w:val="24"/>
                <w:lang w:val="uk-UA" w:eastAsia="ko-KR"/>
              </w:rPr>
              <w:t>м</w:t>
            </w:r>
            <w:r>
              <w:rPr>
                <w:rFonts w:ascii="Times New Roman" w:eastAsia="Batang" w:hAnsi="Times New Roman" w:cs="Times New Roman"/>
                <w:sz w:val="24"/>
                <w:szCs w:val="24"/>
                <w:lang w:val="uk-UA" w:eastAsia="ko-KR"/>
              </w:rPr>
              <w:t xml:space="preserve">. </w:t>
            </w:r>
            <w:r w:rsidRPr="00775523">
              <w:rPr>
                <w:rFonts w:ascii="Times New Roman" w:eastAsia="Batang" w:hAnsi="Times New Roman" w:cs="Times New Roman"/>
                <w:sz w:val="24"/>
                <w:szCs w:val="24"/>
                <w:lang w:val="uk-UA" w:eastAsia="ko-KR"/>
              </w:rPr>
              <w:t>Перво</w:t>
            </w:r>
            <w:r>
              <w:rPr>
                <w:rFonts w:ascii="Times New Roman" w:eastAsia="Batang" w:hAnsi="Times New Roman" w:cs="Times New Roman"/>
                <w:sz w:val="24"/>
                <w:szCs w:val="24"/>
                <w:lang w:val="uk-UA" w:eastAsia="ko-KR"/>
              </w:rPr>
              <w:t>-майськ</w:t>
            </w:r>
            <w:r w:rsidRPr="00775523">
              <w:rPr>
                <w:rFonts w:ascii="Times New Roman" w:eastAsia="Batang" w:hAnsi="Times New Roman" w:cs="Times New Roman"/>
                <w:sz w:val="24"/>
                <w:szCs w:val="24"/>
                <w:lang w:val="uk-UA" w:eastAsia="ko-KR"/>
              </w:rPr>
              <w:t xml:space="preserve"> Микола</w:t>
            </w:r>
            <w:r w:rsidR="00F87B88">
              <w:rPr>
                <w:rFonts w:ascii="Times New Roman" w:eastAsia="Batang" w:hAnsi="Times New Roman" w:cs="Times New Roman"/>
                <w:sz w:val="24"/>
                <w:szCs w:val="24"/>
                <w:lang w:val="uk-UA" w:eastAsia="ko-KR"/>
              </w:rPr>
              <w:t>-</w:t>
            </w:r>
            <w:r w:rsidRPr="00775523">
              <w:rPr>
                <w:rFonts w:ascii="Times New Roman" w:eastAsia="Batang" w:hAnsi="Times New Roman" w:cs="Times New Roman"/>
                <w:sz w:val="24"/>
                <w:szCs w:val="24"/>
                <w:lang w:val="uk-UA" w:eastAsia="ko-KR"/>
              </w:rPr>
              <w:t>ївської області</w:t>
            </w:r>
          </w:p>
        </w:tc>
        <w:tc>
          <w:tcPr>
            <w:tcW w:w="992" w:type="dxa"/>
            <w:vMerge w:val="restart"/>
          </w:tcPr>
          <w:p w:rsidR="00A554A1" w:rsidRPr="005C516C" w:rsidRDefault="00B17ED6" w:rsidP="00A554A1">
            <w:pPr>
              <w:rPr>
                <w:lang w:val="uk-UA"/>
              </w:rPr>
            </w:pPr>
            <w:r>
              <w:rPr>
                <w:rFonts w:ascii="Times New Roman" w:hAnsi="Times New Roman" w:cs="Times New Roman"/>
                <w:sz w:val="24"/>
                <w:szCs w:val="24"/>
                <w:lang w:val="uk-UA"/>
              </w:rPr>
              <w:t>2026-2027</w:t>
            </w:r>
            <w:r w:rsidR="00A554A1">
              <w:rPr>
                <w:rFonts w:ascii="Times New Roman" w:hAnsi="Times New Roman" w:cs="Times New Roman"/>
                <w:sz w:val="24"/>
                <w:szCs w:val="24"/>
                <w:lang w:val="uk-UA"/>
              </w:rPr>
              <w:t xml:space="preserve"> роки</w:t>
            </w:r>
          </w:p>
        </w:tc>
        <w:tc>
          <w:tcPr>
            <w:tcW w:w="1418" w:type="dxa"/>
            <w:vMerge w:val="restart"/>
          </w:tcPr>
          <w:p w:rsidR="00A554A1" w:rsidRPr="005C516C" w:rsidRDefault="00A554A1" w:rsidP="00A554A1">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КНП «Перво-майська центральна районна лікарня»</w:t>
            </w:r>
          </w:p>
        </w:tc>
        <w:tc>
          <w:tcPr>
            <w:tcW w:w="1417" w:type="dxa"/>
          </w:tcPr>
          <w:p w:rsidR="00A554A1" w:rsidRPr="00F66986" w:rsidRDefault="00A554A1" w:rsidP="00A554A1">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851" w:type="dxa"/>
          </w:tcPr>
          <w:p w:rsidR="00A554A1" w:rsidRPr="005C516C" w:rsidRDefault="00A554A1" w:rsidP="00A554A1">
            <w:pPr>
              <w:spacing w:after="0" w:line="240" w:lineRule="auto"/>
              <w:rPr>
                <w:rFonts w:ascii="Times New Roman" w:hAnsi="Times New Roman"/>
                <w:sz w:val="24"/>
                <w:szCs w:val="24"/>
                <w:lang w:val="uk-UA"/>
              </w:rPr>
            </w:pPr>
          </w:p>
        </w:tc>
        <w:tc>
          <w:tcPr>
            <w:tcW w:w="850" w:type="dxa"/>
          </w:tcPr>
          <w:p w:rsidR="00A554A1" w:rsidRPr="005C516C" w:rsidRDefault="00A554A1" w:rsidP="00A554A1">
            <w:pPr>
              <w:spacing w:after="0" w:line="240" w:lineRule="auto"/>
              <w:rPr>
                <w:rFonts w:ascii="Times New Roman" w:hAnsi="Times New Roman"/>
                <w:sz w:val="24"/>
                <w:szCs w:val="24"/>
                <w:lang w:val="uk-UA"/>
              </w:rPr>
            </w:pPr>
          </w:p>
        </w:tc>
        <w:tc>
          <w:tcPr>
            <w:tcW w:w="851"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850"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851"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850"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1701" w:type="dxa"/>
            <w:vMerge w:val="restart"/>
          </w:tcPr>
          <w:p w:rsidR="00F87B88" w:rsidRPr="00F87B88" w:rsidRDefault="00F87B88" w:rsidP="00F87B88">
            <w:pPr>
              <w:spacing w:after="0" w:line="240" w:lineRule="auto"/>
              <w:rPr>
                <w:rFonts w:ascii="Times New Roman" w:eastAsia="Times New Roman" w:hAnsi="Times New Roman" w:cs="Times New Roman"/>
                <w:sz w:val="24"/>
                <w:szCs w:val="24"/>
                <w:lang w:val="uk-UA"/>
              </w:rPr>
            </w:pPr>
            <w:r w:rsidRPr="00F87B88">
              <w:rPr>
                <w:rFonts w:ascii="Times New Roman" w:eastAsia="Times New Roman" w:hAnsi="Times New Roman" w:cs="Times New Roman"/>
                <w:bCs/>
                <w:sz w:val="24"/>
                <w:szCs w:val="24"/>
                <w:lang w:val="uk-UA"/>
              </w:rPr>
              <w:t>Сухий і теплий дах</w:t>
            </w:r>
          </w:p>
          <w:p w:rsidR="00F87B88" w:rsidRPr="00F87B88" w:rsidRDefault="00F87B88" w:rsidP="00F87B88">
            <w:pPr>
              <w:spacing w:after="0" w:line="240" w:lineRule="auto"/>
              <w:rPr>
                <w:rFonts w:ascii="Times New Roman" w:eastAsia="Times New Roman" w:hAnsi="Times New Roman" w:cs="Times New Roman"/>
                <w:sz w:val="24"/>
                <w:szCs w:val="24"/>
                <w:lang w:val="uk-UA"/>
              </w:rPr>
            </w:pPr>
            <w:r w:rsidRPr="00F87B88">
              <w:rPr>
                <w:rFonts w:ascii="Times New Roman" w:eastAsia="Times New Roman" w:hAnsi="Times New Roman" w:cs="Times New Roman"/>
                <w:bCs/>
                <w:sz w:val="24"/>
                <w:szCs w:val="24"/>
                <w:lang w:val="uk-UA"/>
              </w:rPr>
              <w:t>Зменшен</w:t>
            </w:r>
            <w:r w:rsidR="00CE39D9">
              <w:rPr>
                <w:rFonts w:ascii="Times New Roman" w:eastAsia="Times New Roman" w:hAnsi="Times New Roman" w:cs="Times New Roman"/>
                <w:bCs/>
                <w:sz w:val="24"/>
                <w:szCs w:val="24"/>
                <w:lang w:val="uk-UA"/>
              </w:rPr>
              <w:t>о</w:t>
            </w:r>
            <w:r w:rsidRPr="00F87B88">
              <w:rPr>
                <w:rFonts w:ascii="Times New Roman" w:eastAsia="Times New Roman" w:hAnsi="Times New Roman" w:cs="Times New Roman"/>
                <w:bCs/>
                <w:sz w:val="24"/>
                <w:szCs w:val="24"/>
                <w:lang w:val="uk-UA"/>
              </w:rPr>
              <w:t xml:space="preserve"> витрат</w:t>
            </w:r>
            <w:r w:rsidR="00CE39D9">
              <w:rPr>
                <w:rFonts w:ascii="Times New Roman" w:eastAsia="Times New Roman" w:hAnsi="Times New Roman" w:cs="Times New Roman"/>
                <w:bCs/>
                <w:sz w:val="24"/>
                <w:szCs w:val="24"/>
                <w:lang w:val="uk-UA"/>
              </w:rPr>
              <w:t>и</w:t>
            </w:r>
            <w:r w:rsidRPr="00F87B88">
              <w:rPr>
                <w:rFonts w:ascii="Times New Roman" w:eastAsia="Times New Roman" w:hAnsi="Times New Roman" w:cs="Times New Roman"/>
                <w:bCs/>
                <w:sz w:val="24"/>
                <w:szCs w:val="24"/>
                <w:lang w:val="uk-UA"/>
              </w:rPr>
              <w:t xml:space="preserve"> на обігрів</w:t>
            </w:r>
            <w:r>
              <w:rPr>
                <w:rFonts w:ascii="Times New Roman" w:eastAsia="Times New Roman" w:hAnsi="Times New Roman" w:cs="Times New Roman"/>
                <w:bCs/>
                <w:sz w:val="24"/>
                <w:szCs w:val="24"/>
                <w:lang w:val="uk-UA"/>
              </w:rPr>
              <w:t>.</w:t>
            </w:r>
          </w:p>
          <w:p w:rsidR="00F87B88" w:rsidRPr="00F87B88" w:rsidRDefault="00F87B88" w:rsidP="00F87B88">
            <w:pPr>
              <w:spacing w:after="0" w:line="240" w:lineRule="auto"/>
              <w:rPr>
                <w:rFonts w:ascii="Times New Roman" w:eastAsia="Times New Roman" w:hAnsi="Times New Roman" w:cs="Times New Roman"/>
                <w:sz w:val="24"/>
                <w:szCs w:val="24"/>
                <w:lang w:val="uk-UA"/>
              </w:rPr>
            </w:pPr>
            <w:r w:rsidRPr="00F87B88">
              <w:rPr>
                <w:rFonts w:ascii="Times New Roman" w:eastAsia="Times New Roman" w:hAnsi="Times New Roman" w:cs="Times New Roman"/>
                <w:bCs/>
                <w:sz w:val="24"/>
                <w:szCs w:val="24"/>
                <w:lang w:val="uk-UA"/>
              </w:rPr>
              <w:t>Поліпш</w:t>
            </w:r>
            <w:r>
              <w:rPr>
                <w:rFonts w:ascii="Times New Roman" w:eastAsia="Times New Roman" w:hAnsi="Times New Roman" w:cs="Times New Roman"/>
                <w:bCs/>
                <w:sz w:val="24"/>
                <w:szCs w:val="24"/>
                <w:lang w:val="uk-UA"/>
              </w:rPr>
              <w:t>ен</w:t>
            </w:r>
            <w:r w:rsidR="00CE39D9">
              <w:rPr>
                <w:rFonts w:ascii="Times New Roman" w:eastAsia="Times New Roman" w:hAnsi="Times New Roman" w:cs="Times New Roman"/>
                <w:bCs/>
                <w:sz w:val="24"/>
                <w:szCs w:val="24"/>
                <w:lang w:val="uk-UA"/>
              </w:rPr>
              <w:t>о</w:t>
            </w:r>
            <w:r>
              <w:rPr>
                <w:rFonts w:ascii="Times New Roman" w:eastAsia="Times New Roman" w:hAnsi="Times New Roman" w:cs="Times New Roman"/>
                <w:bCs/>
                <w:sz w:val="24"/>
                <w:szCs w:val="24"/>
                <w:lang w:val="uk-UA"/>
              </w:rPr>
              <w:t xml:space="preserve"> умов</w:t>
            </w:r>
            <w:r w:rsidR="00CE39D9">
              <w:rPr>
                <w:rFonts w:ascii="Times New Roman" w:eastAsia="Times New Roman" w:hAnsi="Times New Roman" w:cs="Times New Roman"/>
                <w:bCs/>
                <w:sz w:val="24"/>
                <w:szCs w:val="24"/>
                <w:lang w:val="uk-UA"/>
              </w:rPr>
              <w:t>и</w:t>
            </w:r>
            <w:r>
              <w:rPr>
                <w:rFonts w:ascii="Times New Roman" w:eastAsia="Times New Roman" w:hAnsi="Times New Roman" w:cs="Times New Roman"/>
                <w:bCs/>
                <w:sz w:val="24"/>
                <w:szCs w:val="24"/>
                <w:lang w:val="uk-UA"/>
              </w:rPr>
              <w:t xml:space="preserve"> перебування у</w:t>
            </w:r>
            <w:r w:rsidRPr="00F87B88">
              <w:rPr>
                <w:rFonts w:ascii="Times New Roman" w:eastAsia="Times New Roman" w:hAnsi="Times New Roman" w:cs="Times New Roman"/>
                <w:bCs/>
                <w:sz w:val="24"/>
                <w:szCs w:val="24"/>
                <w:lang w:val="uk-UA"/>
              </w:rPr>
              <w:t xml:space="preserve"> лікарні</w:t>
            </w:r>
            <w:r>
              <w:rPr>
                <w:rFonts w:ascii="Times New Roman" w:eastAsia="Times New Roman" w:hAnsi="Times New Roman" w:cs="Times New Roman"/>
                <w:bCs/>
                <w:sz w:val="24"/>
                <w:szCs w:val="24"/>
                <w:lang w:val="uk-UA"/>
              </w:rPr>
              <w:t>.</w:t>
            </w:r>
          </w:p>
          <w:p w:rsidR="00F87B88" w:rsidRPr="00F87B88" w:rsidRDefault="00F87B88" w:rsidP="00F87B88">
            <w:pPr>
              <w:spacing w:after="0" w:line="240" w:lineRule="auto"/>
              <w:rPr>
                <w:rFonts w:ascii="Times New Roman" w:eastAsia="Times New Roman" w:hAnsi="Times New Roman" w:cs="Times New Roman"/>
                <w:sz w:val="24"/>
                <w:szCs w:val="24"/>
                <w:lang w:val="uk-UA"/>
              </w:rPr>
            </w:pPr>
            <w:r w:rsidRPr="00F87B88">
              <w:rPr>
                <w:rFonts w:ascii="Times New Roman" w:eastAsia="Times New Roman" w:hAnsi="Times New Roman" w:cs="Times New Roman"/>
                <w:bCs/>
                <w:sz w:val="24"/>
                <w:szCs w:val="24"/>
                <w:lang w:val="uk-UA"/>
              </w:rPr>
              <w:t>Збільшен</w:t>
            </w:r>
            <w:r w:rsidR="00CE39D9">
              <w:rPr>
                <w:rFonts w:ascii="Times New Roman" w:eastAsia="Times New Roman" w:hAnsi="Times New Roman" w:cs="Times New Roman"/>
                <w:bCs/>
                <w:sz w:val="24"/>
                <w:szCs w:val="24"/>
                <w:lang w:val="uk-UA"/>
              </w:rPr>
              <w:t>о</w:t>
            </w:r>
            <w:r w:rsidRPr="00F87B88">
              <w:rPr>
                <w:rFonts w:ascii="Times New Roman" w:eastAsia="Times New Roman" w:hAnsi="Times New Roman" w:cs="Times New Roman"/>
                <w:bCs/>
                <w:sz w:val="24"/>
                <w:szCs w:val="24"/>
                <w:lang w:val="uk-UA"/>
              </w:rPr>
              <w:t xml:space="preserve"> термін</w:t>
            </w:r>
            <w:r w:rsidR="00CE39D9">
              <w:rPr>
                <w:rFonts w:ascii="Times New Roman" w:eastAsia="Times New Roman" w:hAnsi="Times New Roman" w:cs="Times New Roman"/>
                <w:bCs/>
                <w:sz w:val="24"/>
                <w:szCs w:val="24"/>
                <w:lang w:val="uk-UA"/>
              </w:rPr>
              <w:t xml:space="preserve"> </w:t>
            </w:r>
            <w:r w:rsidRPr="00F87B88">
              <w:rPr>
                <w:rFonts w:ascii="Times New Roman" w:eastAsia="Times New Roman" w:hAnsi="Times New Roman" w:cs="Times New Roman"/>
                <w:bCs/>
                <w:sz w:val="24"/>
                <w:szCs w:val="24"/>
                <w:lang w:val="uk-UA"/>
              </w:rPr>
              <w:t>служби будівлі</w:t>
            </w:r>
            <w:r>
              <w:rPr>
                <w:rFonts w:ascii="Times New Roman" w:eastAsia="Times New Roman" w:hAnsi="Times New Roman" w:cs="Times New Roman"/>
                <w:bCs/>
                <w:sz w:val="24"/>
                <w:szCs w:val="24"/>
                <w:lang w:val="uk-UA"/>
              </w:rPr>
              <w:t>.</w:t>
            </w:r>
          </w:p>
          <w:p w:rsidR="00F87B88" w:rsidRPr="00F87B88" w:rsidRDefault="00F87B88" w:rsidP="00F87B88">
            <w:pPr>
              <w:pStyle w:val="Default"/>
              <w:rPr>
                <w:lang w:val="uk-UA"/>
              </w:rPr>
            </w:pPr>
            <w:r w:rsidRPr="00B17BDA">
              <w:rPr>
                <w:lang w:val="uk-UA"/>
              </w:rPr>
              <w:t>Рівень задоволен</w:t>
            </w:r>
            <w:r>
              <w:rPr>
                <w:lang w:val="uk-UA"/>
              </w:rPr>
              <w:t>ості 75 500</w:t>
            </w:r>
            <w:r w:rsidRPr="00B17BDA">
              <w:rPr>
                <w:lang w:val="uk-UA"/>
              </w:rPr>
              <w:t xml:space="preserve"> осіб </w:t>
            </w:r>
          </w:p>
          <w:p w:rsidR="00F87B88" w:rsidRPr="00F87B88" w:rsidRDefault="00F87B88" w:rsidP="00F87B88">
            <w:pPr>
              <w:pStyle w:val="ac"/>
              <w:spacing w:after="0"/>
              <w:rPr>
                <w:lang w:val="uk-UA"/>
              </w:rPr>
            </w:pPr>
            <w:r w:rsidRPr="00B17BDA">
              <w:rPr>
                <w:lang w:val="uk-UA"/>
              </w:rPr>
              <w:t>Скороч</w:t>
            </w:r>
            <w:r>
              <w:rPr>
                <w:lang w:val="uk-UA"/>
              </w:rPr>
              <w:t>ен</w:t>
            </w:r>
            <w:r w:rsidR="00CE39D9">
              <w:rPr>
                <w:lang w:val="uk-UA"/>
              </w:rPr>
              <w:t xml:space="preserve">о </w:t>
            </w:r>
            <w:r w:rsidRPr="00F87B88">
              <w:rPr>
                <w:lang w:val="uk-UA"/>
              </w:rPr>
              <w:t>споживання енерго-ресурсів: 31,7 МВт*год/рік</w:t>
            </w:r>
          </w:p>
          <w:p w:rsidR="00A554A1" w:rsidRPr="009E28FB" w:rsidRDefault="00F87B88" w:rsidP="00F87B88">
            <w:pPr>
              <w:spacing w:after="0" w:line="240" w:lineRule="auto"/>
              <w:rPr>
                <w:rFonts w:ascii="Times New Roman" w:hAnsi="Times New Roman"/>
                <w:sz w:val="24"/>
                <w:szCs w:val="24"/>
                <w:highlight w:val="yellow"/>
                <w:lang w:val="uk-UA"/>
              </w:rPr>
            </w:pPr>
            <w:r w:rsidRPr="00F87B88">
              <w:rPr>
                <w:rFonts w:ascii="Times New Roman" w:hAnsi="Times New Roman" w:cs="Times New Roman"/>
                <w:sz w:val="24"/>
                <w:szCs w:val="24"/>
                <w:lang w:val="uk-UA"/>
              </w:rPr>
              <w:lastRenderedPageBreak/>
              <w:t>Зменшен</w:t>
            </w:r>
            <w:r w:rsidR="00CE39D9">
              <w:rPr>
                <w:rFonts w:ascii="Times New Roman" w:hAnsi="Times New Roman" w:cs="Times New Roman"/>
                <w:sz w:val="24"/>
                <w:szCs w:val="24"/>
                <w:lang w:val="uk-UA"/>
              </w:rPr>
              <w:t>о</w:t>
            </w:r>
            <w:r w:rsidRPr="00F87B88">
              <w:rPr>
                <w:rFonts w:ascii="Times New Roman" w:hAnsi="Times New Roman" w:cs="Times New Roman"/>
                <w:sz w:val="24"/>
                <w:szCs w:val="24"/>
                <w:lang w:val="uk-UA"/>
              </w:rPr>
              <w:t xml:space="preserve"> викид</w:t>
            </w:r>
            <w:r w:rsidR="00CE39D9">
              <w:rPr>
                <w:rFonts w:ascii="Times New Roman" w:hAnsi="Times New Roman" w:cs="Times New Roman"/>
                <w:sz w:val="24"/>
                <w:szCs w:val="24"/>
                <w:lang w:val="uk-UA"/>
              </w:rPr>
              <w:t>и</w:t>
            </w:r>
            <w:r w:rsidRPr="00F87B88">
              <w:rPr>
                <w:rFonts w:ascii="Times New Roman" w:hAnsi="Times New Roman" w:cs="Times New Roman"/>
                <w:sz w:val="24"/>
                <w:szCs w:val="24"/>
                <w:lang w:val="uk-UA"/>
              </w:rPr>
              <w:t>: 13,6 т СО</w:t>
            </w:r>
            <w:r w:rsidRPr="00F87B88">
              <w:rPr>
                <w:rFonts w:ascii="Times New Roman" w:hAnsi="Times New Roman" w:cs="Times New Roman"/>
                <w:sz w:val="24"/>
                <w:szCs w:val="24"/>
                <w:vertAlign w:val="superscript"/>
                <w:lang w:val="uk-UA"/>
              </w:rPr>
              <w:t>2</w:t>
            </w:r>
            <w:r w:rsidRPr="00F87B88">
              <w:rPr>
                <w:rFonts w:ascii="Times New Roman" w:hAnsi="Times New Roman" w:cs="Times New Roman"/>
                <w:sz w:val="24"/>
                <w:szCs w:val="24"/>
                <w:lang w:val="uk-UA"/>
              </w:rPr>
              <w:t xml:space="preserve"> /рік</w:t>
            </w:r>
          </w:p>
        </w:tc>
      </w:tr>
      <w:tr w:rsidR="00A554A1" w:rsidRPr="00AA3510" w:rsidTr="009D2D58">
        <w:tc>
          <w:tcPr>
            <w:tcW w:w="648" w:type="dxa"/>
            <w:vMerge/>
          </w:tcPr>
          <w:p w:rsidR="00A554A1" w:rsidRDefault="00A554A1" w:rsidP="00A554A1">
            <w:pPr>
              <w:spacing w:after="0" w:line="240" w:lineRule="auto"/>
              <w:jc w:val="center"/>
              <w:rPr>
                <w:rFonts w:ascii="Times New Roman" w:hAnsi="Times New Roman"/>
                <w:sz w:val="24"/>
                <w:szCs w:val="24"/>
                <w:lang w:val="uk-UA"/>
              </w:rPr>
            </w:pPr>
          </w:p>
        </w:tc>
        <w:tc>
          <w:tcPr>
            <w:tcW w:w="1587" w:type="dxa"/>
            <w:vMerge/>
          </w:tcPr>
          <w:p w:rsidR="00A554A1" w:rsidRDefault="00A554A1" w:rsidP="00A554A1">
            <w:pPr>
              <w:spacing w:after="0" w:line="240" w:lineRule="auto"/>
              <w:rPr>
                <w:rFonts w:ascii="Times New Roman" w:hAnsi="Times New Roman"/>
                <w:color w:val="000000"/>
                <w:sz w:val="24"/>
                <w:szCs w:val="24"/>
                <w:lang w:val="uk-UA"/>
              </w:rPr>
            </w:pPr>
          </w:p>
        </w:tc>
        <w:tc>
          <w:tcPr>
            <w:tcW w:w="1559"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992" w:type="dxa"/>
            <w:vMerge/>
          </w:tcPr>
          <w:p w:rsidR="00A554A1" w:rsidRPr="005C516C" w:rsidRDefault="00A554A1" w:rsidP="00A554A1">
            <w:pPr>
              <w:rPr>
                <w:lang w:val="uk-UA"/>
              </w:rPr>
            </w:pPr>
          </w:p>
        </w:tc>
        <w:tc>
          <w:tcPr>
            <w:tcW w:w="1418"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1417" w:type="dxa"/>
          </w:tcPr>
          <w:p w:rsidR="00A554A1" w:rsidRDefault="00A554A1" w:rsidP="00A554A1">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851" w:type="dxa"/>
          </w:tcPr>
          <w:p w:rsidR="00A554A1" w:rsidRPr="005C516C" w:rsidRDefault="00A554A1" w:rsidP="00A554A1">
            <w:pPr>
              <w:spacing w:after="0" w:line="240" w:lineRule="auto"/>
              <w:rPr>
                <w:rFonts w:ascii="Times New Roman" w:hAnsi="Times New Roman"/>
                <w:sz w:val="24"/>
                <w:szCs w:val="24"/>
                <w:lang w:val="uk-UA"/>
              </w:rPr>
            </w:pPr>
          </w:p>
        </w:tc>
        <w:tc>
          <w:tcPr>
            <w:tcW w:w="850" w:type="dxa"/>
          </w:tcPr>
          <w:p w:rsidR="00A554A1" w:rsidRPr="005C516C" w:rsidRDefault="00A554A1" w:rsidP="00A554A1">
            <w:pPr>
              <w:spacing w:after="0" w:line="240" w:lineRule="auto"/>
              <w:rPr>
                <w:rFonts w:ascii="Times New Roman" w:hAnsi="Times New Roman"/>
                <w:sz w:val="24"/>
                <w:szCs w:val="24"/>
                <w:lang w:val="uk-UA"/>
              </w:rPr>
            </w:pPr>
          </w:p>
        </w:tc>
        <w:tc>
          <w:tcPr>
            <w:tcW w:w="851"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850"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851"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850" w:type="dxa"/>
          </w:tcPr>
          <w:p w:rsidR="00A554A1" w:rsidRPr="009E28FB" w:rsidRDefault="00A554A1" w:rsidP="00A554A1">
            <w:pPr>
              <w:spacing w:after="0" w:line="240" w:lineRule="auto"/>
              <w:rPr>
                <w:rFonts w:ascii="Times New Roman" w:hAnsi="Times New Roman"/>
                <w:sz w:val="24"/>
                <w:szCs w:val="24"/>
                <w:highlight w:val="yellow"/>
                <w:lang w:val="uk-UA"/>
              </w:rPr>
            </w:pPr>
          </w:p>
        </w:tc>
        <w:tc>
          <w:tcPr>
            <w:tcW w:w="1701" w:type="dxa"/>
            <w:vMerge/>
          </w:tcPr>
          <w:p w:rsidR="00A554A1" w:rsidRPr="009E28FB" w:rsidRDefault="00A554A1" w:rsidP="00A554A1">
            <w:pPr>
              <w:spacing w:after="0" w:line="240" w:lineRule="auto"/>
              <w:rPr>
                <w:rFonts w:ascii="Times New Roman" w:hAnsi="Times New Roman"/>
                <w:sz w:val="24"/>
                <w:szCs w:val="24"/>
                <w:highlight w:val="yellow"/>
                <w:lang w:val="uk-UA"/>
              </w:rPr>
            </w:pPr>
          </w:p>
        </w:tc>
      </w:tr>
      <w:tr w:rsidR="00A554A1" w:rsidRPr="00AA3510" w:rsidTr="009D2D58">
        <w:tc>
          <w:tcPr>
            <w:tcW w:w="648" w:type="dxa"/>
            <w:vMerge/>
          </w:tcPr>
          <w:p w:rsidR="00A554A1" w:rsidRDefault="00A554A1" w:rsidP="00A554A1">
            <w:pPr>
              <w:spacing w:after="0" w:line="240" w:lineRule="auto"/>
              <w:jc w:val="center"/>
              <w:rPr>
                <w:rFonts w:ascii="Times New Roman" w:hAnsi="Times New Roman"/>
                <w:sz w:val="24"/>
                <w:szCs w:val="24"/>
                <w:lang w:val="uk-UA"/>
              </w:rPr>
            </w:pPr>
          </w:p>
        </w:tc>
        <w:tc>
          <w:tcPr>
            <w:tcW w:w="1587" w:type="dxa"/>
            <w:vMerge/>
          </w:tcPr>
          <w:p w:rsidR="00A554A1" w:rsidRDefault="00A554A1" w:rsidP="00A554A1">
            <w:pPr>
              <w:spacing w:after="0" w:line="240" w:lineRule="auto"/>
              <w:rPr>
                <w:rFonts w:ascii="Times New Roman" w:hAnsi="Times New Roman"/>
                <w:color w:val="000000"/>
                <w:sz w:val="24"/>
                <w:szCs w:val="24"/>
                <w:lang w:val="uk-UA"/>
              </w:rPr>
            </w:pPr>
          </w:p>
        </w:tc>
        <w:tc>
          <w:tcPr>
            <w:tcW w:w="1559"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992" w:type="dxa"/>
            <w:vMerge/>
          </w:tcPr>
          <w:p w:rsidR="00A554A1" w:rsidRPr="005C516C" w:rsidRDefault="00A554A1" w:rsidP="00A554A1">
            <w:pPr>
              <w:rPr>
                <w:lang w:val="uk-UA"/>
              </w:rPr>
            </w:pPr>
          </w:p>
        </w:tc>
        <w:tc>
          <w:tcPr>
            <w:tcW w:w="1418"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1417" w:type="dxa"/>
          </w:tcPr>
          <w:p w:rsidR="00A554A1" w:rsidRDefault="00A554A1" w:rsidP="00A554A1">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A554A1" w:rsidRPr="0066002A" w:rsidRDefault="004275D6" w:rsidP="00A554A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250,0</w:t>
            </w:r>
          </w:p>
        </w:tc>
        <w:tc>
          <w:tcPr>
            <w:tcW w:w="851" w:type="dxa"/>
          </w:tcPr>
          <w:p w:rsidR="00A554A1" w:rsidRPr="00F72D2F" w:rsidRDefault="00A554A1" w:rsidP="00A554A1">
            <w:pPr>
              <w:spacing w:after="0" w:line="240" w:lineRule="auto"/>
              <w:jc w:val="center"/>
              <w:rPr>
                <w:rFonts w:ascii="Times New Roman" w:hAnsi="Times New Roman" w:cs="Times New Roman"/>
                <w:color w:val="000000"/>
                <w:sz w:val="24"/>
                <w:szCs w:val="24"/>
                <w:lang w:val="uk-UA"/>
              </w:rPr>
            </w:pPr>
          </w:p>
        </w:tc>
        <w:tc>
          <w:tcPr>
            <w:tcW w:w="850" w:type="dxa"/>
          </w:tcPr>
          <w:p w:rsidR="00A554A1" w:rsidRPr="0066002A" w:rsidRDefault="004275D6" w:rsidP="00A554A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250,0</w:t>
            </w:r>
          </w:p>
        </w:tc>
        <w:tc>
          <w:tcPr>
            <w:tcW w:w="851" w:type="dxa"/>
          </w:tcPr>
          <w:p w:rsidR="00A554A1" w:rsidRPr="0066002A" w:rsidRDefault="00A554A1" w:rsidP="00A554A1">
            <w:pPr>
              <w:spacing w:after="0" w:line="240" w:lineRule="auto"/>
              <w:jc w:val="center"/>
              <w:rPr>
                <w:rFonts w:ascii="Times New Roman" w:hAnsi="Times New Roman" w:cs="Times New Roman"/>
                <w:color w:val="000000"/>
                <w:sz w:val="24"/>
                <w:szCs w:val="24"/>
                <w:lang w:val="uk-UA"/>
              </w:rPr>
            </w:pPr>
          </w:p>
        </w:tc>
        <w:tc>
          <w:tcPr>
            <w:tcW w:w="850" w:type="dxa"/>
          </w:tcPr>
          <w:p w:rsidR="00A554A1" w:rsidRPr="0066002A" w:rsidRDefault="00A554A1" w:rsidP="00A554A1">
            <w:pPr>
              <w:spacing w:after="0" w:line="240" w:lineRule="auto"/>
              <w:jc w:val="center"/>
              <w:rPr>
                <w:rFonts w:ascii="Times New Roman" w:hAnsi="Times New Roman" w:cs="Times New Roman"/>
                <w:color w:val="000000"/>
                <w:sz w:val="24"/>
                <w:szCs w:val="24"/>
                <w:lang w:val="uk-UA"/>
              </w:rPr>
            </w:pPr>
          </w:p>
        </w:tc>
        <w:tc>
          <w:tcPr>
            <w:tcW w:w="851" w:type="dxa"/>
          </w:tcPr>
          <w:p w:rsidR="00A554A1" w:rsidRPr="0066002A" w:rsidRDefault="00A554A1" w:rsidP="00A554A1">
            <w:pPr>
              <w:spacing w:after="0" w:line="240" w:lineRule="auto"/>
              <w:jc w:val="center"/>
              <w:rPr>
                <w:rFonts w:ascii="Times New Roman" w:hAnsi="Times New Roman" w:cs="Times New Roman"/>
                <w:color w:val="000000"/>
                <w:sz w:val="24"/>
                <w:szCs w:val="24"/>
                <w:lang w:val="uk-UA"/>
              </w:rPr>
            </w:pPr>
          </w:p>
        </w:tc>
        <w:tc>
          <w:tcPr>
            <w:tcW w:w="850" w:type="dxa"/>
          </w:tcPr>
          <w:p w:rsidR="00A554A1" w:rsidRPr="0066002A" w:rsidRDefault="00A554A1" w:rsidP="00A554A1">
            <w:pPr>
              <w:spacing w:after="0" w:line="240" w:lineRule="auto"/>
              <w:jc w:val="center"/>
              <w:rPr>
                <w:rFonts w:ascii="Times New Roman" w:hAnsi="Times New Roman" w:cs="Times New Roman"/>
                <w:color w:val="000000"/>
                <w:sz w:val="24"/>
                <w:szCs w:val="24"/>
                <w:lang w:val="uk-UA"/>
              </w:rPr>
            </w:pPr>
          </w:p>
        </w:tc>
        <w:tc>
          <w:tcPr>
            <w:tcW w:w="1701" w:type="dxa"/>
            <w:vMerge/>
          </w:tcPr>
          <w:p w:rsidR="00A554A1" w:rsidRPr="009E28FB" w:rsidRDefault="00A554A1" w:rsidP="00A554A1">
            <w:pPr>
              <w:spacing w:after="0" w:line="240" w:lineRule="auto"/>
              <w:rPr>
                <w:rFonts w:ascii="Times New Roman" w:hAnsi="Times New Roman"/>
                <w:sz w:val="24"/>
                <w:szCs w:val="24"/>
                <w:highlight w:val="yellow"/>
                <w:lang w:val="uk-UA"/>
              </w:rPr>
            </w:pPr>
          </w:p>
        </w:tc>
      </w:tr>
      <w:tr w:rsidR="00A554A1" w:rsidRPr="00AA3510" w:rsidTr="009D2D58">
        <w:tc>
          <w:tcPr>
            <w:tcW w:w="648" w:type="dxa"/>
            <w:vMerge/>
          </w:tcPr>
          <w:p w:rsidR="00A554A1" w:rsidRDefault="00A554A1" w:rsidP="00A554A1">
            <w:pPr>
              <w:spacing w:after="0" w:line="240" w:lineRule="auto"/>
              <w:jc w:val="center"/>
              <w:rPr>
                <w:rFonts w:ascii="Times New Roman" w:hAnsi="Times New Roman"/>
                <w:sz w:val="24"/>
                <w:szCs w:val="24"/>
                <w:lang w:val="uk-UA"/>
              </w:rPr>
            </w:pPr>
          </w:p>
        </w:tc>
        <w:tc>
          <w:tcPr>
            <w:tcW w:w="1587" w:type="dxa"/>
            <w:vMerge/>
          </w:tcPr>
          <w:p w:rsidR="00A554A1" w:rsidRDefault="00A554A1" w:rsidP="00A554A1">
            <w:pPr>
              <w:spacing w:after="0" w:line="240" w:lineRule="auto"/>
              <w:rPr>
                <w:rFonts w:ascii="Times New Roman" w:hAnsi="Times New Roman"/>
                <w:color w:val="000000"/>
                <w:sz w:val="24"/>
                <w:szCs w:val="24"/>
                <w:lang w:val="uk-UA"/>
              </w:rPr>
            </w:pPr>
          </w:p>
        </w:tc>
        <w:tc>
          <w:tcPr>
            <w:tcW w:w="1559"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992" w:type="dxa"/>
            <w:vMerge/>
          </w:tcPr>
          <w:p w:rsidR="00A554A1" w:rsidRPr="005C516C" w:rsidRDefault="00A554A1" w:rsidP="00A554A1">
            <w:pPr>
              <w:rPr>
                <w:lang w:val="uk-UA"/>
              </w:rPr>
            </w:pPr>
          </w:p>
        </w:tc>
        <w:tc>
          <w:tcPr>
            <w:tcW w:w="1418"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1417" w:type="dxa"/>
          </w:tcPr>
          <w:p w:rsidR="00A554A1" w:rsidRDefault="00A554A1" w:rsidP="00A554A1">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554A1" w:rsidRPr="00F72D2F" w:rsidRDefault="004275D6" w:rsidP="00A554A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3000,0</w:t>
            </w:r>
          </w:p>
        </w:tc>
        <w:tc>
          <w:tcPr>
            <w:tcW w:w="851" w:type="dxa"/>
          </w:tcPr>
          <w:p w:rsidR="00A554A1" w:rsidRPr="00F50ECA" w:rsidRDefault="00A554A1" w:rsidP="00A554A1">
            <w:pPr>
              <w:spacing w:after="0" w:line="240" w:lineRule="auto"/>
              <w:jc w:val="center"/>
              <w:rPr>
                <w:rFonts w:ascii="Times New Roman" w:hAnsi="Times New Roman" w:cs="Times New Roman"/>
                <w:color w:val="000000"/>
                <w:lang w:val="uk-UA"/>
              </w:rPr>
            </w:pPr>
          </w:p>
        </w:tc>
        <w:tc>
          <w:tcPr>
            <w:tcW w:w="850" w:type="dxa"/>
          </w:tcPr>
          <w:p w:rsidR="00A554A1" w:rsidRPr="00F72D2F" w:rsidRDefault="00A554A1" w:rsidP="00A554A1">
            <w:pPr>
              <w:spacing w:after="0" w:line="240" w:lineRule="auto"/>
              <w:jc w:val="center"/>
              <w:rPr>
                <w:rFonts w:ascii="Times New Roman" w:hAnsi="Times New Roman" w:cs="Times New Roman"/>
                <w:color w:val="000000"/>
                <w:lang w:val="uk-UA"/>
              </w:rPr>
            </w:pPr>
          </w:p>
        </w:tc>
        <w:tc>
          <w:tcPr>
            <w:tcW w:w="851" w:type="dxa"/>
          </w:tcPr>
          <w:p w:rsidR="00A554A1" w:rsidRPr="001F5E85" w:rsidRDefault="004275D6" w:rsidP="00A554A1">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3000,0</w:t>
            </w:r>
          </w:p>
        </w:tc>
        <w:tc>
          <w:tcPr>
            <w:tcW w:w="850" w:type="dxa"/>
          </w:tcPr>
          <w:p w:rsidR="00A554A1" w:rsidRPr="001F5E85" w:rsidRDefault="00A554A1" w:rsidP="00A554A1">
            <w:pPr>
              <w:spacing w:after="0" w:line="240" w:lineRule="auto"/>
              <w:jc w:val="center"/>
              <w:rPr>
                <w:rFonts w:ascii="Times New Roman" w:hAnsi="Times New Roman" w:cs="Times New Roman"/>
                <w:color w:val="000000"/>
                <w:lang w:val="uk-UA"/>
              </w:rPr>
            </w:pPr>
          </w:p>
        </w:tc>
        <w:tc>
          <w:tcPr>
            <w:tcW w:w="851" w:type="dxa"/>
          </w:tcPr>
          <w:p w:rsidR="00A554A1" w:rsidRPr="001F5E85" w:rsidRDefault="00A554A1" w:rsidP="00A554A1">
            <w:pPr>
              <w:spacing w:after="0" w:line="240" w:lineRule="auto"/>
              <w:jc w:val="center"/>
              <w:rPr>
                <w:rFonts w:ascii="Times New Roman" w:hAnsi="Times New Roman" w:cs="Times New Roman"/>
                <w:color w:val="000000"/>
                <w:lang w:val="uk-UA"/>
              </w:rPr>
            </w:pPr>
          </w:p>
        </w:tc>
        <w:tc>
          <w:tcPr>
            <w:tcW w:w="850" w:type="dxa"/>
          </w:tcPr>
          <w:p w:rsidR="00A554A1" w:rsidRPr="001F5E85" w:rsidRDefault="00A554A1" w:rsidP="00A554A1">
            <w:pPr>
              <w:spacing w:after="0" w:line="240" w:lineRule="auto"/>
              <w:jc w:val="center"/>
              <w:rPr>
                <w:rFonts w:ascii="Times New Roman" w:hAnsi="Times New Roman" w:cs="Times New Roman"/>
                <w:color w:val="000000"/>
                <w:lang w:val="uk-UA"/>
              </w:rPr>
            </w:pPr>
          </w:p>
        </w:tc>
        <w:tc>
          <w:tcPr>
            <w:tcW w:w="1701" w:type="dxa"/>
            <w:vMerge/>
          </w:tcPr>
          <w:p w:rsidR="00A554A1" w:rsidRPr="009E28FB" w:rsidRDefault="00A554A1" w:rsidP="00A554A1">
            <w:pPr>
              <w:spacing w:after="0" w:line="240" w:lineRule="auto"/>
              <w:rPr>
                <w:rFonts w:ascii="Times New Roman" w:hAnsi="Times New Roman"/>
                <w:sz w:val="24"/>
                <w:szCs w:val="24"/>
                <w:highlight w:val="yellow"/>
                <w:lang w:val="uk-UA"/>
              </w:rPr>
            </w:pPr>
          </w:p>
        </w:tc>
      </w:tr>
      <w:tr w:rsidR="00A554A1" w:rsidRPr="00AA3510" w:rsidTr="009D2D58">
        <w:tc>
          <w:tcPr>
            <w:tcW w:w="648" w:type="dxa"/>
            <w:vMerge/>
          </w:tcPr>
          <w:p w:rsidR="00A554A1" w:rsidRDefault="00A554A1" w:rsidP="00A554A1">
            <w:pPr>
              <w:spacing w:after="0" w:line="240" w:lineRule="auto"/>
              <w:jc w:val="center"/>
              <w:rPr>
                <w:rFonts w:ascii="Times New Roman" w:hAnsi="Times New Roman"/>
                <w:sz w:val="24"/>
                <w:szCs w:val="24"/>
                <w:lang w:val="uk-UA"/>
              </w:rPr>
            </w:pPr>
          </w:p>
        </w:tc>
        <w:tc>
          <w:tcPr>
            <w:tcW w:w="1587" w:type="dxa"/>
            <w:vMerge/>
          </w:tcPr>
          <w:p w:rsidR="00A554A1" w:rsidRDefault="00A554A1" w:rsidP="00A554A1">
            <w:pPr>
              <w:spacing w:after="0" w:line="240" w:lineRule="auto"/>
              <w:rPr>
                <w:rFonts w:ascii="Times New Roman" w:hAnsi="Times New Roman"/>
                <w:color w:val="000000"/>
                <w:sz w:val="24"/>
                <w:szCs w:val="24"/>
                <w:lang w:val="uk-UA"/>
              </w:rPr>
            </w:pPr>
          </w:p>
        </w:tc>
        <w:tc>
          <w:tcPr>
            <w:tcW w:w="1559"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992" w:type="dxa"/>
            <w:vMerge/>
          </w:tcPr>
          <w:p w:rsidR="00A554A1" w:rsidRPr="005C516C" w:rsidRDefault="00A554A1" w:rsidP="00A554A1">
            <w:pPr>
              <w:rPr>
                <w:lang w:val="uk-UA"/>
              </w:rPr>
            </w:pPr>
          </w:p>
        </w:tc>
        <w:tc>
          <w:tcPr>
            <w:tcW w:w="1418" w:type="dxa"/>
            <w:vMerge/>
          </w:tcPr>
          <w:p w:rsidR="00A554A1" w:rsidRPr="005C516C" w:rsidRDefault="00A554A1" w:rsidP="00A554A1">
            <w:pPr>
              <w:spacing w:after="0" w:line="240" w:lineRule="auto"/>
              <w:rPr>
                <w:rFonts w:ascii="Times New Roman" w:hAnsi="Times New Roman" w:cs="Times New Roman"/>
                <w:color w:val="000000"/>
                <w:sz w:val="24"/>
                <w:szCs w:val="24"/>
                <w:lang w:val="uk-UA"/>
              </w:rPr>
            </w:pPr>
          </w:p>
        </w:tc>
        <w:tc>
          <w:tcPr>
            <w:tcW w:w="1417" w:type="dxa"/>
          </w:tcPr>
          <w:p w:rsidR="00A554A1" w:rsidRDefault="00A554A1" w:rsidP="00A554A1">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554A1" w:rsidRPr="00F72D2F" w:rsidRDefault="004275D6" w:rsidP="00A554A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3250,0</w:t>
            </w:r>
          </w:p>
        </w:tc>
        <w:tc>
          <w:tcPr>
            <w:tcW w:w="851" w:type="dxa"/>
          </w:tcPr>
          <w:p w:rsidR="00A554A1" w:rsidRPr="00F72D2F" w:rsidRDefault="00A554A1" w:rsidP="00A554A1">
            <w:pPr>
              <w:spacing w:after="0" w:line="240" w:lineRule="auto"/>
              <w:jc w:val="center"/>
              <w:rPr>
                <w:rFonts w:ascii="Times New Roman" w:hAnsi="Times New Roman" w:cs="Times New Roman"/>
                <w:color w:val="000000"/>
                <w:sz w:val="24"/>
                <w:szCs w:val="24"/>
                <w:lang w:val="uk-UA"/>
              </w:rPr>
            </w:pPr>
          </w:p>
        </w:tc>
        <w:tc>
          <w:tcPr>
            <w:tcW w:w="850" w:type="dxa"/>
          </w:tcPr>
          <w:p w:rsidR="00A554A1" w:rsidRPr="00F87B88" w:rsidRDefault="004275D6" w:rsidP="00A554A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250,0</w:t>
            </w:r>
          </w:p>
        </w:tc>
        <w:tc>
          <w:tcPr>
            <w:tcW w:w="851" w:type="dxa"/>
          </w:tcPr>
          <w:p w:rsidR="00A554A1" w:rsidRPr="00AE2BA4" w:rsidRDefault="004275D6" w:rsidP="00A554A1">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3000,0</w:t>
            </w:r>
          </w:p>
        </w:tc>
        <w:tc>
          <w:tcPr>
            <w:tcW w:w="850" w:type="dxa"/>
          </w:tcPr>
          <w:p w:rsidR="00A554A1" w:rsidRPr="00AE2BA4" w:rsidRDefault="00A554A1" w:rsidP="00A554A1">
            <w:pPr>
              <w:spacing w:after="0" w:line="240" w:lineRule="auto"/>
              <w:jc w:val="center"/>
              <w:rPr>
                <w:rFonts w:ascii="Times New Roman" w:hAnsi="Times New Roman" w:cs="Times New Roman"/>
                <w:color w:val="000000"/>
                <w:lang w:val="uk-UA"/>
              </w:rPr>
            </w:pPr>
          </w:p>
        </w:tc>
        <w:tc>
          <w:tcPr>
            <w:tcW w:w="851" w:type="dxa"/>
          </w:tcPr>
          <w:p w:rsidR="00A554A1" w:rsidRPr="00AE2BA4" w:rsidRDefault="00A554A1" w:rsidP="00A554A1">
            <w:pPr>
              <w:spacing w:after="0" w:line="240" w:lineRule="auto"/>
              <w:jc w:val="center"/>
              <w:rPr>
                <w:rFonts w:ascii="Times New Roman" w:hAnsi="Times New Roman" w:cs="Times New Roman"/>
                <w:color w:val="000000"/>
                <w:lang w:val="uk-UA"/>
              </w:rPr>
            </w:pPr>
          </w:p>
        </w:tc>
        <w:tc>
          <w:tcPr>
            <w:tcW w:w="850" w:type="dxa"/>
          </w:tcPr>
          <w:p w:rsidR="00A554A1" w:rsidRPr="00AE2BA4" w:rsidRDefault="00A554A1" w:rsidP="00A554A1">
            <w:pPr>
              <w:spacing w:after="0" w:line="240" w:lineRule="auto"/>
              <w:jc w:val="center"/>
              <w:rPr>
                <w:rFonts w:ascii="Times New Roman" w:hAnsi="Times New Roman" w:cs="Times New Roman"/>
                <w:color w:val="000000"/>
                <w:lang w:val="uk-UA"/>
              </w:rPr>
            </w:pPr>
          </w:p>
        </w:tc>
        <w:tc>
          <w:tcPr>
            <w:tcW w:w="1701" w:type="dxa"/>
            <w:vMerge/>
          </w:tcPr>
          <w:p w:rsidR="00A554A1" w:rsidRPr="009E28FB" w:rsidRDefault="00A554A1" w:rsidP="00A554A1">
            <w:pPr>
              <w:spacing w:after="0" w:line="240" w:lineRule="auto"/>
              <w:rPr>
                <w:rFonts w:ascii="Times New Roman" w:hAnsi="Times New Roman"/>
                <w:sz w:val="24"/>
                <w:szCs w:val="24"/>
                <w:highlight w:val="yellow"/>
                <w:lang w:val="uk-UA"/>
              </w:rPr>
            </w:pPr>
          </w:p>
        </w:tc>
      </w:tr>
      <w:tr w:rsidR="00B17ED6" w:rsidRPr="00AA3510" w:rsidTr="009D2D58">
        <w:tc>
          <w:tcPr>
            <w:tcW w:w="648" w:type="dxa"/>
            <w:vMerge/>
          </w:tcPr>
          <w:p w:rsidR="00B17ED6" w:rsidRDefault="00B17ED6" w:rsidP="00B17ED6">
            <w:pPr>
              <w:spacing w:after="0" w:line="240" w:lineRule="auto"/>
              <w:jc w:val="center"/>
              <w:rPr>
                <w:rFonts w:ascii="Times New Roman" w:hAnsi="Times New Roman"/>
                <w:sz w:val="24"/>
                <w:szCs w:val="24"/>
                <w:lang w:val="uk-UA"/>
              </w:rPr>
            </w:pPr>
          </w:p>
        </w:tc>
        <w:tc>
          <w:tcPr>
            <w:tcW w:w="1587" w:type="dxa"/>
            <w:vMerge/>
          </w:tcPr>
          <w:p w:rsidR="00B17ED6" w:rsidRDefault="00B17ED6" w:rsidP="00B17ED6">
            <w:pPr>
              <w:spacing w:after="0" w:line="240" w:lineRule="auto"/>
              <w:rPr>
                <w:rFonts w:ascii="Times New Roman" w:hAnsi="Times New Roman"/>
                <w:color w:val="000000"/>
                <w:sz w:val="24"/>
                <w:szCs w:val="24"/>
                <w:lang w:val="uk-UA"/>
              </w:rPr>
            </w:pPr>
          </w:p>
        </w:tc>
        <w:tc>
          <w:tcPr>
            <w:tcW w:w="1559" w:type="dxa"/>
            <w:vMerge w:val="restart"/>
          </w:tcPr>
          <w:p w:rsidR="00B17ED6" w:rsidRPr="005C516C" w:rsidRDefault="00B17ED6" w:rsidP="00B17ED6">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2.35. </w:t>
            </w:r>
            <w:r w:rsidRPr="003B3447">
              <w:rPr>
                <w:rFonts w:ascii="Times New Roman" w:eastAsia="Calibri" w:hAnsi="Times New Roman"/>
                <w:sz w:val="24"/>
                <w:szCs w:val="24"/>
                <w:lang w:val="uk-UA" w:eastAsia="en-US"/>
              </w:rPr>
              <w:t>Реконструк</w:t>
            </w:r>
            <w:r>
              <w:rPr>
                <w:rFonts w:ascii="Times New Roman" w:eastAsia="Calibri" w:hAnsi="Times New Roman"/>
                <w:sz w:val="24"/>
                <w:szCs w:val="24"/>
                <w:lang w:val="uk-UA" w:eastAsia="en-US"/>
              </w:rPr>
              <w:t>-</w:t>
            </w:r>
            <w:r w:rsidRPr="003B3447">
              <w:rPr>
                <w:rFonts w:ascii="Times New Roman" w:eastAsia="Calibri" w:hAnsi="Times New Roman"/>
                <w:sz w:val="24"/>
                <w:szCs w:val="24"/>
                <w:lang w:val="uk-UA" w:eastAsia="en-US"/>
              </w:rPr>
              <w:t>ція даху головного корпусу (консуль</w:t>
            </w:r>
            <w:r>
              <w:rPr>
                <w:rFonts w:ascii="Times New Roman" w:eastAsia="Calibri" w:hAnsi="Times New Roman"/>
                <w:sz w:val="24"/>
                <w:szCs w:val="24"/>
                <w:lang w:val="uk-UA" w:eastAsia="en-US"/>
              </w:rPr>
              <w:t>-</w:t>
            </w:r>
            <w:r w:rsidRPr="003B3447">
              <w:rPr>
                <w:rFonts w:ascii="Times New Roman" w:eastAsia="Calibri" w:hAnsi="Times New Roman"/>
                <w:sz w:val="24"/>
                <w:szCs w:val="24"/>
                <w:lang w:val="uk-UA" w:eastAsia="en-US"/>
              </w:rPr>
              <w:t>тативна поліклініка) КНП «Перво</w:t>
            </w:r>
            <w:r>
              <w:rPr>
                <w:rFonts w:ascii="Times New Roman" w:eastAsia="Calibri" w:hAnsi="Times New Roman"/>
                <w:sz w:val="24"/>
                <w:szCs w:val="24"/>
                <w:lang w:val="uk-UA" w:eastAsia="en-US"/>
              </w:rPr>
              <w:t>-</w:t>
            </w:r>
            <w:r w:rsidRPr="003B3447">
              <w:rPr>
                <w:rFonts w:ascii="Times New Roman" w:eastAsia="Calibri" w:hAnsi="Times New Roman"/>
                <w:sz w:val="24"/>
                <w:szCs w:val="24"/>
                <w:lang w:val="uk-UA" w:eastAsia="en-US"/>
              </w:rPr>
              <w:t>майська ЦРЛ» по вул. Ам</w:t>
            </w:r>
            <w:r>
              <w:rPr>
                <w:rFonts w:ascii="Times New Roman" w:eastAsia="Calibri" w:hAnsi="Times New Roman"/>
                <w:sz w:val="24"/>
                <w:szCs w:val="24"/>
                <w:lang w:val="uk-UA" w:eastAsia="en-US"/>
              </w:rPr>
              <w:t>осова Миколи Академіка, 28 у м.</w:t>
            </w:r>
            <w:r w:rsidRPr="003B3447">
              <w:rPr>
                <w:rFonts w:ascii="Times New Roman" w:eastAsia="Calibri" w:hAnsi="Times New Roman"/>
                <w:sz w:val="24"/>
                <w:szCs w:val="24"/>
                <w:lang w:val="uk-UA" w:eastAsia="en-US"/>
              </w:rPr>
              <w:t>Перво</w:t>
            </w:r>
            <w:r>
              <w:rPr>
                <w:rFonts w:ascii="Times New Roman" w:eastAsia="Calibri" w:hAnsi="Times New Roman"/>
                <w:sz w:val="24"/>
                <w:szCs w:val="24"/>
                <w:lang w:val="uk-UA" w:eastAsia="en-US"/>
              </w:rPr>
              <w:t>-майськ</w:t>
            </w:r>
            <w:r w:rsidRPr="003B3447">
              <w:rPr>
                <w:rFonts w:ascii="Times New Roman" w:eastAsia="Calibri" w:hAnsi="Times New Roman"/>
                <w:sz w:val="24"/>
                <w:szCs w:val="24"/>
                <w:lang w:val="uk-UA" w:eastAsia="en-US"/>
              </w:rPr>
              <w:t xml:space="preserve"> Микола</w:t>
            </w:r>
            <w:r>
              <w:rPr>
                <w:rFonts w:ascii="Times New Roman" w:eastAsia="Calibri" w:hAnsi="Times New Roman"/>
                <w:sz w:val="24"/>
                <w:szCs w:val="24"/>
                <w:lang w:val="uk-UA" w:eastAsia="en-US"/>
              </w:rPr>
              <w:t>-</w:t>
            </w:r>
            <w:r w:rsidRPr="003B3447">
              <w:rPr>
                <w:rFonts w:ascii="Times New Roman" w:eastAsia="Calibri" w:hAnsi="Times New Roman"/>
                <w:sz w:val="24"/>
                <w:szCs w:val="24"/>
                <w:lang w:val="uk-UA" w:eastAsia="en-US"/>
              </w:rPr>
              <w:t>ївської області</w:t>
            </w:r>
          </w:p>
        </w:tc>
        <w:tc>
          <w:tcPr>
            <w:tcW w:w="992" w:type="dxa"/>
            <w:vMerge w:val="restart"/>
          </w:tcPr>
          <w:p w:rsidR="00B17ED6" w:rsidRPr="005C516C" w:rsidRDefault="00B17ED6" w:rsidP="00B17ED6">
            <w:pPr>
              <w:rPr>
                <w:lang w:val="uk-UA"/>
              </w:rPr>
            </w:pPr>
            <w:r>
              <w:rPr>
                <w:rFonts w:ascii="Times New Roman" w:hAnsi="Times New Roman" w:cs="Times New Roman"/>
                <w:sz w:val="24"/>
                <w:szCs w:val="24"/>
                <w:lang w:val="uk-UA"/>
              </w:rPr>
              <w:t>2025-2026 роки</w:t>
            </w:r>
          </w:p>
        </w:tc>
        <w:tc>
          <w:tcPr>
            <w:tcW w:w="1418" w:type="dxa"/>
            <w:vMerge w:val="restart"/>
          </w:tcPr>
          <w:p w:rsidR="00B17ED6" w:rsidRPr="005C516C" w:rsidRDefault="00B17ED6" w:rsidP="00B17ED6">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КНП «Перво-майська центральна районна лікарня»</w:t>
            </w:r>
          </w:p>
        </w:tc>
        <w:tc>
          <w:tcPr>
            <w:tcW w:w="1417" w:type="dxa"/>
          </w:tcPr>
          <w:p w:rsidR="00B17ED6" w:rsidRPr="00F66986" w:rsidRDefault="00B17ED6" w:rsidP="00B17ED6">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17ED6" w:rsidRPr="005C516C" w:rsidRDefault="00B17ED6" w:rsidP="00B17ED6">
            <w:pPr>
              <w:spacing w:after="0" w:line="240" w:lineRule="auto"/>
              <w:rPr>
                <w:rFonts w:ascii="Times New Roman" w:hAnsi="Times New Roman" w:cs="Times New Roman"/>
                <w:color w:val="000000"/>
                <w:sz w:val="24"/>
                <w:szCs w:val="24"/>
                <w:lang w:val="uk-UA"/>
              </w:rPr>
            </w:pPr>
          </w:p>
        </w:tc>
        <w:tc>
          <w:tcPr>
            <w:tcW w:w="851" w:type="dxa"/>
          </w:tcPr>
          <w:p w:rsidR="00B17ED6" w:rsidRPr="005C516C" w:rsidRDefault="00B17ED6" w:rsidP="00B17ED6">
            <w:pPr>
              <w:spacing w:after="0" w:line="240" w:lineRule="auto"/>
              <w:rPr>
                <w:rFonts w:ascii="Times New Roman" w:hAnsi="Times New Roman"/>
                <w:sz w:val="24"/>
                <w:szCs w:val="24"/>
                <w:lang w:val="uk-UA"/>
              </w:rPr>
            </w:pPr>
          </w:p>
        </w:tc>
        <w:tc>
          <w:tcPr>
            <w:tcW w:w="850" w:type="dxa"/>
          </w:tcPr>
          <w:p w:rsidR="00B17ED6" w:rsidRPr="005C516C" w:rsidRDefault="00B17ED6" w:rsidP="00B17ED6">
            <w:pPr>
              <w:spacing w:after="0" w:line="240" w:lineRule="auto"/>
              <w:rPr>
                <w:rFonts w:ascii="Times New Roman" w:hAnsi="Times New Roman"/>
                <w:sz w:val="24"/>
                <w:szCs w:val="24"/>
                <w:lang w:val="uk-UA"/>
              </w:rPr>
            </w:pPr>
          </w:p>
        </w:tc>
        <w:tc>
          <w:tcPr>
            <w:tcW w:w="851" w:type="dxa"/>
          </w:tcPr>
          <w:p w:rsidR="00B17ED6" w:rsidRPr="009E28FB" w:rsidRDefault="00B17ED6" w:rsidP="00B17ED6">
            <w:pPr>
              <w:spacing w:after="0" w:line="240" w:lineRule="auto"/>
              <w:rPr>
                <w:rFonts w:ascii="Times New Roman" w:hAnsi="Times New Roman"/>
                <w:sz w:val="24"/>
                <w:szCs w:val="24"/>
                <w:highlight w:val="yellow"/>
                <w:lang w:val="uk-UA"/>
              </w:rPr>
            </w:pPr>
          </w:p>
        </w:tc>
        <w:tc>
          <w:tcPr>
            <w:tcW w:w="850" w:type="dxa"/>
          </w:tcPr>
          <w:p w:rsidR="00B17ED6" w:rsidRPr="009E28FB" w:rsidRDefault="00B17ED6" w:rsidP="00B17ED6">
            <w:pPr>
              <w:spacing w:after="0" w:line="240" w:lineRule="auto"/>
              <w:rPr>
                <w:rFonts w:ascii="Times New Roman" w:hAnsi="Times New Roman"/>
                <w:sz w:val="24"/>
                <w:szCs w:val="24"/>
                <w:highlight w:val="yellow"/>
                <w:lang w:val="uk-UA"/>
              </w:rPr>
            </w:pPr>
          </w:p>
        </w:tc>
        <w:tc>
          <w:tcPr>
            <w:tcW w:w="851" w:type="dxa"/>
          </w:tcPr>
          <w:p w:rsidR="00B17ED6" w:rsidRPr="009E28FB" w:rsidRDefault="00B17ED6" w:rsidP="00B17ED6">
            <w:pPr>
              <w:spacing w:after="0" w:line="240" w:lineRule="auto"/>
              <w:rPr>
                <w:rFonts w:ascii="Times New Roman" w:hAnsi="Times New Roman"/>
                <w:sz w:val="24"/>
                <w:szCs w:val="24"/>
                <w:highlight w:val="yellow"/>
                <w:lang w:val="uk-UA"/>
              </w:rPr>
            </w:pPr>
          </w:p>
        </w:tc>
        <w:tc>
          <w:tcPr>
            <w:tcW w:w="850" w:type="dxa"/>
          </w:tcPr>
          <w:p w:rsidR="00B17ED6" w:rsidRPr="009E28FB" w:rsidRDefault="00B17ED6" w:rsidP="00B17ED6">
            <w:pPr>
              <w:spacing w:after="0" w:line="240" w:lineRule="auto"/>
              <w:rPr>
                <w:rFonts w:ascii="Times New Roman" w:hAnsi="Times New Roman"/>
                <w:sz w:val="24"/>
                <w:szCs w:val="24"/>
                <w:highlight w:val="yellow"/>
                <w:lang w:val="uk-UA"/>
              </w:rPr>
            </w:pPr>
          </w:p>
        </w:tc>
        <w:tc>
          <w:tcPr>
            <w:tcW w:w="1701" w:type="dxa"/>
            <w:vMerge w:val="restart"/>
          </w:tcPr>
          <w:p w:rsidR="00B17ED6" w:rsidRPr="00B17ED6" w:rsidRDefault="00B17ED6" w:rsidP="00B17ED6">
            <w:pPr>
              <w:spacing w:after="0" w:line="240" w:lineRule="auto"/>
              <w:rPr>
                <w:rFonts w:ascii="Times New Roman" w:eastAsia="Times New Roman" w:hAnsi="Times New Roman" w:cs="Times New Roman"/>
                <w:sz w:val="24"/>
                <w:szCs w:val="24"/>
                <w:lang w:val="uk-UA"/>
              </w:rPr>
            </w:pPr>
            <w:r w:rsidRPr="00B17ED6">
              <w:rPr>
                <w:rFonts w:ascii="Times New Roman" w:eastAsia="Times New Roman" w:hAnsi="Times New Roman" w:cs="Times New Roman"/>
                <w:bCs/>
                <w:sz w:val="24"/>
                <w:szCs w:val="24"/>
                <w:lang w:val="uk-UA"/>
              </w:rPr>
              <w:t>Сухий і теплий дах</w:t>
            </w:r>
            <w:r>
              <w:rPr>
                <w:rFonts w:ascii="Times New Roman" w:eastAsia="Times New Roman" w:hAnsi="Times New Roman" w:cs="Times New Roman"/>
                <w:bCs/>
                <w:sz w:val="24"/>
                <w:szCs w:val="24"/>
                <w:lang w:val="uk-UA"/>
              </w:rPr>
              <w:t>.</w:t>
            </w:r>
          </w:p>
          <w:p w:rsidR="00B17ED6" w:rsidRPr="00B17ED6" w:rsidRDefault="00CE39D9" w:rsidP="00B17ED6">
            <w:pPr>
              <w:spacing w:after="0" w:line="240" w:lineRule="auto"/>
              <w:rPr>
                <w:rFonts w:ascii="Times New Roman" w:eastAsia="Times New Roman" w:hAnsi="Times New Roman" w:cs="Times New Roman"/>
                <w:sz w:val="24"/>
                <w:szCs w:val="24"/>
                <w:lang w:val="uk-UA"/>
              </w:rPr>
            </w:pPr>
            <w:r w:rsidRPr="00B17ED6">
              <w:rPr>
                <w:rFonts w:ascii="Times New Roman" w:eastAsia="Times New Roman" w:hAnsi="Times New Roman" w:cs="Times New Roman"/>
                <w:bCs/>
                <w:sz w:val="24"/>
                <w:szCs w:val="24"/>
                <w:lang w:val="uk-UA"/>
              </w:rPr>
              <w:t>Зменшено</w:t>
            </w:r>
            <w:r>
              <w:rPr>
                <w:rFonts w:ascii="Times New Roman" w:eastAsia="Times New Roman" w:hAnsi="Times New Roman" w:cs="Times New Roman"/>
                <w:bCs/>
                <w:sz w:val="24"/>
                <w:szCs w:val="24"/>
                <w:lang w:val="uk-UA"/>
              </w:rPr>
              <w:t xml:space="preserve"> </w:t>
            </w:r>
            <w:r w:rsidR="00B17ED6" w:rsidRPr="00B17ED6">
              <w:rPr>
                <w:rFonts w:ascii="Times New Roman" w:eastAsia="Times New Roman" w:hAnsi="Times New Roman" w:cs="Times New Roman"/>
                <w:bCs/>
                <w:sz w:val="24"/>
                <w:szCs w:val="24"/>
                <w:lang w:val="uk-UA"/>
              </w:rPr>
              <w:t>витрат</w:t>
            </w:r>
            <w:r>
              <w:rPr>
                <w:rFonts w:ascii="Times New Roman" w:eastAsia="Times New Roman" w:hAnsi="Times New Roman" w:cs="Times New Roman"/>
                <w:bCs/>
                <w:sz w:val="24"/>
                <w:szCs w:val="24"/>
                <w:lang w:val="uk-UA"/>
              </w:rPr>
              <w:t xml:space="preserve">и </w:t>
            </w:r>
            <w:r w:rsidR="00B17ED6" w:rsidRPr="00B17ED6">
              <w:rPr>
                <w:rFonts w:ascii="Times New Roman" w:eastAsia="Times New Roman" w:hAnsi="Times New Roman" w:cs="Times New Roman"/>
                <w:bCs/>
                <w:sz w:val="24"/>
                <w:szCs w:val="24"/>
                <w:lang w:val="uk-UA"/>
              </w:rPr>
              <w:t>на обігрів</w:t>
            </w:r>
            <w:r w:rsidR="00B17ED6">
              <w:rPr>
                <w:rFonts w:ascii="Times New Roman" w:eastAsia="Times New Roman" w:hAnsi="Times New Roman" w:cs="Times New Roman"/>
                <w:bCs/>
                <w:sz w:val="24"/>
                <w:szCs w:val="24"/>
                <w:lang w:val="uk-UA"/>
              </w:rPr>
              <w:t>.</w:t>
            </w:r>
          </w:p>
          <w:p w:rsidR="00B17ED6" w:rsidRPr="00B17ED6" w:rsidRDefault="00B17ED6" w:rsidP="00B17ED6">
            <w:pPr>
              <w:spacing w:after="0" w:line="240" w:lineRule="auto"/>
              <w:rPr>
                <w:rFonts w:ascii="Times New Roman" w:eastAsia="Times New Roman" w:hAnsi="Times New Roman" w:cs="Times New Roman"/>
                <w:sz w:val="24"/>
                <w:szCs w:val="24"/>
                <w:lang w:val="uk-UA"/>
              </w:rPr>
            </w:pPr>
            <w:r w:rsidRPr="00B17ED6">
              <w:rPr>
                <w:rFonts w:ascii="Times New Roman" w:eastAsia="Times New Roman" w:hAnsi="Times New Roman" w:cs="Times New Roman"/>
                <w:bCs/>
                <w:sz w:val="24"/>
                <w:szCs w:val="24"/>
                <w:lang w:val="uk-UA"/>
              </w:rPr>
              <w:t>Поліпш</w:t>
            </w:r>
            <w:r>
              <w:rPr>
                <w:rFonts w:ascii="Times New Roman" w:eastAsia="Times New Roman" w:hAnsi="Times New Roman" w:cs="Times New Roman"/>
                <w:bCs/>
                <w:sz w:val="24"/>
                <w:szCs w:val="24"/>
                <w:lang w:val="uk-UA"/>
              </w:rPr>
              <w:t>ен</w:t>
            </w:r>
            <w:r w:rsidR="00CE39D9">
              <w:rPr>
                <w:rFonts w:ascii="Times New Roman" w:eastAsia="Times New Roman" w:hAnsi="Times New Roman" w:cs="Times New Roman"/>
                <w:bCs/>
                <w:sz w:val="24"/>
                <w:szCs w:val="24"/>
                <w:lang w:val="uk-UA"/>
              </w:rPr>
              <w:t>о</w:t>
            </w:r>
            <w:r>
              <w:rPr>
                <w:rFonts w:ascii="Times New Roman" w:eastAsia="Times New Roman" w:hAnsi="Times New Roman" w:cs="Times New Roman"/>
                <w:bCs/>
                <w:sz w:val="24"/>
                <w:szCs w:val="24"/>
                <w:lang w:val="uk-UA"/>
              </w:rPr>
              <w:t xml:space="preserve"> умов</w:t>
            </w:r>
            <w:r w:rsidR="00CE39D9">
              <w:rPr>
                <w:rFonts w:ascii="Times New Roman" w:eastAsia="Times New Roman" w:hAnsi="Times New Roman" w:cs="Times New Roman"/>
                <w:bCs/>
                <w:sz w:val="24"/>
                <w:szCs w:val="24"/>
                <w:lang w:val="uk-UA"/>
              </w:rPr>
              <w:t>и</w:t>
            </w:r>
            <w:r>
              <w:rPr>
                <w:rFonts w:ascii="Times New Roman" w:eastAsia="Times New Roman" w:hAnsi="Times New Roman" w:cs="Times New Roman"/>
                <w:bCs/>
                <w:sz w:val="24"/>
                <w:szCs w:val="24"/>
                <w:lang w:val="uk-UA"/>
              </w:rPr>
              <w:t xml:space="preserve"> перебування у</w:t>
            </w:r>
            <w:r w:rsidRPr="00B17ED6">
              <w:rPr>
                <w:rFonts w:ascii="Times New Roman" w:eastAsia="Times New Roman" w:hAnsi="Times New Roman" w:cs="Times New Roman"/>
                <w:bCs/>
                <w:sz w:val="24"/>
                <w:szCs w:val="24"/>
                <w:lang w:val="uk-UA"/>
              </w:rPr>
              <w:t xml:space="preserve"> лікарні</w:t>
            </w:r>
            <w:r>
              <w:rPr>
                <w:rFonts w:ascii="Times New Roman" w:eastAsia="Times New Roman" w:hAnsi="Times New Roman" w:cs="Times New Roman"/>
                <w:bCs/>
                <w:sz w:val="24"/>
                <w:szCs w:val="24"/>
                <w:lang w:val="uk-UA"/>
              </w:rPr>
              <w:t>.</w:t>
            </w:r>
          </w:p>
          <w:p w:rsidR="00B17ED6" w:rsidRPr="008F0600" w:rsidRDefault="00B17ED6" w:rsidP="00B17ED6">
            <w:pPr>
              <w:spacing w:after="0" w:line="240" w:lineRule="auto"/>
              <w:rPr>
                <w:rFonts w:ascii="Times New Roman" w:eastAsia="Times New Roman" w:hAnsi="Times New Roman" w:cs="Times New Roman"/>
                <w:sz w:val="24"/>
                <w:szCs w:val="24"/>
                <w:lang w:val="uk-UA"/>
              </w:rPr>
            </w:pPr>
            <w:r w:rsidRPr="00B17ED6">
              <w:rPr>
                <w:rFonts w:ascii="Times New Roman" w:eastAsia="Times New Roman" w:hAnsi="Times New Roman" w:cs="Times New Roman"/>
                <w:bCs/>
                <w:sz w:val="24"/>
                <w:szCs w:val="24"/>
                <w:lang w:val="uk-UA"/>
              </w:rPr>
              <w:t>Збільшен</w:t>
            </w:r>
            <w:r w:rsidR="00CE39D9">
              <w:rPr>
                <w:rFonts w:ascii="Times New Roman" w:eastAsia="Times New Roman" w:hAnsi="Times New Roman" w:cs="Times New Roman"/>
                <w:bCs/>
                <w:sz w:val="24"/>
                <w:szCs w:val="24"/>
                <w:lang w:val="uk-UA"/>
              </w:rPr>
              <w:t>о</w:t>
            </w:r>
            <w:r w:rsidRPr="00B17ED6">
              <w:rPr>
                <w:rFonts w:ascii="Times New Roman" w:eastAsia="Times New Roman" w:hAnsi="Times New Roman" w:cs="Times New Roman"/>
                <w:bCs/>
                <w:sz w:val="24"/>
                <w:szCs w:val="24"/>
                <w:lang w:val="uk-UA"/>
              </w:rPr>
              <w:t xml:space="preserve"> термін служби будівлі</w:t>
            </w:r>
            <w:r>
              <w:rPr>
                <w:rFonts w:ascii="Times New Roman" w:eastAsia="Times New Roman" w:hAnsi="Times New Roman" w:cs="Times New Roman"/>
                <w:bCs/>
                <w:sz w:val="24"/>
                <w:szCs w:val="24"/>
                <w:lang w:val="uk-UA"/>
              </w:rPr>
              <w:t>.</w:t>
            </w:r>
          </w:p>
          <w:p w:rsidR="00B17ED6" w:rsidRPr="008F0600" w:rsidRDefault="00B17ED6" w:rsidP="00B17ED6">
            <w:pPr>
              <w:pStyle w:val="Default"/>
              <w:rPr>
                <w:lang w:val="uk-UA"/>
              </w:rPr>
            </w:pPr>
            <w:r w:rsidRPr="00B17BDA">
              <w:rPr>
                <w:lang w:val="uk-UA"/>
              </w:rPr>
              <w:t>Рівень задоволен</w:t>
            </w:r>
            <w:r>
              <w:rPr>
                <w:lang w:val="uk-UA"/>
              </w:rPr>
              <w:t>ості 75 500</w:t>
            </w:r>
            <w:r w:rsidRPr="00B17BDA">
              <w:rPr>
                <w:lang w:val="uk-UA"/>
              </w:rPr>
              <w:t xml:space="preserve"> осіб </w:t>
            </w:r>
          </w:p>
          <w:p w:rsidR="00B17ED6" w:rsidRPr="00B17ED6" w:rsidRDefault="00B17ED6" w:rsidP="00B17ED6">
            <w:pPr>
              <w:pStyle w:val="ac"/>
              <w:spacing w:after="0"/>
              <w:rPr>
                <w:lang w:val="uk-UA"/>
              </w:rPr>
            </w:pPr>
            <w:r w:rsidRPr="00B17BDA">
              <w:rPr>
                <w:lang w:val="uk-UA"/>
              </w:rPr>
              <w:t>Скороч</w:t>
            </w:r>
            <w:r>
              <w:rPr>
                <w:lang w:val="uk-UA"/>
              </w:rPr>
              <w:t>ен</w:t>
            </w:r>
            <w:r w:rsidR="00CE39D9">
              <w:rPr>
                <w:lang w:val="uk-UA"/>
              </w:rPr>
              <w:t>о</w:t>
            </w:r>
            <w:r>
              <w:rPr>
                <w:lang w:val="uk-UA"/>
              </w:rPr>
              <w:t xml:space="preserve"> споживання </w:t>
            </w:r>
            <w:r w:rsidRPr="00B17ED6">
              <w:rPr>
                <w:lang w:val="uk-UA"/>
              </w:rPr>
              <w:t>енерго-ресурсів: 12,4 МВт*год/рік</w:t>
            </w:r>
          </w:p>
          <w:p w:rsidR="00B17ED6" w:rsidRPr="009E28FB" w:rsidRDefault="00B17ED6" w:rsidP="00B17ED6">
            <w:pPr>
              <w:spacing w:after="0" w:line="240" w:lineRule="auto"/>
              <w:rPr>
                <w:rFonts w:ascii="Times New Roman" w:hAnsi="Times New Roman"/>
                <w:sz w:val="24"/>
                <w:szCs w:val="24"/>
                <w:highlight w:val="yellow"/>
                <w:lang w:val="uk-UA"/>
              </w:rPr>
            </w:pPr>
            <w:r w:rsidRPr="00B17ED6">
              <w:rPr>
                <w:rFonts w:ascii="Times New Roman" w:hAnsi="Times New Roman" w:cs="Times New Roman"/>
                <w:sz w:val="24"/>
                <w:szCs w:val="24"/>
                <w:lang w:val="uk-UA"/>
              </w:rPr>
              <w:t>Зменшен</w:t>
            </w:r>
            <w:r w:rsidR="00CE39D9">
              <w:rPr>
                <w:rFonts w:ascii="Times New Roman" w:hAnsi="Times New Roman" w:cs="Times New Roman"/>
                <w:sz w:val="24"/>
                <w:szCs w:val="24"/>
                <w:lang w:val="uk-UA"/>
              </w:rPr>
              <w:t>о</w:t>
            </w:r>
            <w:r w:rsidRPr="00B17ED6">
              <w:rPr>
                <w:rFonts w:ascii="Times New Roman" w:hAnsi="Times New Roman" w:cs="Times New Roman"/>
                <w:sz w:val="24"/>
                <w:szCs w:val="24"/>
                <w:lang w:val="uk-UA"/>
              </w:rPr>
              <w:t xml:space="preserve"> викид</w:t>
            </w:r>
            <w:r w:rsidR="00CE39D9">
              <w:rPr>
                <w:rFonts w:ascii="Times New Roman" w:hAnsi="Times New Roman" w:cs="Times New Roman"/>
                <w:sz w:val="24"/>
                <w:szCs w:val="24"/>
                <w:lang w:val="uk-UA"/>
              </w:rPr>
              <w:t>и</w:t>
            </w:r>
            <w:r w:rsidRPr="00B17ED6">
              <w:rPr>
                <w:rFonts w:ascii="Times New Roman" w:hAnsi="Times New Roman" w:cs="Times New Roman"/>
                <w:sz w:val="24"/>
                <w:szCs w:val="24"/>
                <w:lang w:val="uk-UA"/>
              </w:rPr>
              <w:t>: 5,3 т СО</w:t>
            </w:r>
            <w:r w:rsidRPr="00B17ED6">
              <w:rPr>
                <w:rFonts w:ascii="Times New Roman" w:hAnsi="Times New Roman" w:cs="Times New Roman"/>
                <w:sz w:val="24"/>
                <w:szCs w:val="24"/>
                <w:vertAlign w:val="superscript"/>
                <w:lang w:val="uk-UA"/>
              </w:rPr>
              <w:t>2</w:t>
            </w:r>
            <w:r w:rsidRPr="00B17ED6">
              <w:rPr>
                <w:rFonts w:ascii="Times New Roman" w:hAnsi="Times New Roman" w:cs="Times New Roman"/>
                <w:sz w:val="24"/>
                <w:szCs w:val="24"/>
                <w:lang w:val="uk-UA"/>
              </w:rPr>
              <w:t xml:space="preserve"> /рік</w:t>
            </w:r>
          </w:p>
        </w:tc>
      </w:tr>
      <w:tr w:rsidR="004275D6" w:rsidRPr="00AA3510" w:rsidTr="009D2D58">
        <w:tc>
          <w:tcPr>
            <w:tcW w:w="648" w:type="dxa"/>
            <w:vMerge/>
          </w:tcPr>
          <w:p w:rsidR="004275D6" w:rsidRDefault="004275D6" w:rsidP="004275D6">
            <w:pPr>
              <w:spacing w:after="0" w:line="240" w:lineRule="auto"/>
              <w:jc w:val="center"/>
              <w:rPr>
                <w:rFonts w:ascii="Times New Roman" w:hAnsi="Times New Roman"/>
                <w:sz w:val="24"/>
                <w:szCs w:val="24"/>
                <w:lang w:val="uk-UA"/>
              </w:rPr>
            </w:pPr>
          </w:p>
        </w:tc>
        <w:tc>
          <w:tcPr>
            <w:tcW w:w="1587" w:type="dxa"/>
            <w:vMerge/>
          </w:tcPr>
          <w:p w:rsidR="004275D6" w:rsidRDefault="004275D6" w:rsidP="004275D6">
            <w:pPr>
              <w:spacing w:after="0" w:line="240" w:lineRule="auto"/>
              <w:rPr>
                <w:rFonts w:ascii="Times New Roman" w:hAnsi="Times New Roman"/>
                <w:color w:val="000000"/>
                <w:sz w:val="24"/>
                <w:szCs w:val="24"/>
                <w:lang w:val="uk-UA"/>
              </w:rPr>
            </w:pPr>
          </w:p>
        </w:tc>
        <w:tc>
          <w:tcPr>
            <w:tcW w:w="1559"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992" w:type="dxa"/>
            <w:vMerge/>
          </w:tcPr>
          <w:p w:rsidR="004275D6" w:rsidRPr="005C516C" w:rsidRDefault="004275D6" w:rsidP="004275D6">
            <w:pPr>
              <w:rPr>
                <w:lang w:val="uk-UA"/>
              </w:rPr>
            </w:pPr>
          </w:p>
        </w:tc>
        <w:tc>
          <w:tcPr>
            <w:tcW w:w="1418"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1417" w:type="dxa"/>
          </w:tcPr>
          <w:p w:rsidR="004275D6" w:rsidRDefault="004275D6" w:rsidP="004275D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851" w:type="dxa"/>
          </w:tcPr>
          <w:p w:rsidR="004275D6" w:rsidRPr="005C516C" w:rsidRDefault="004275D6" w:rsidP="004275D6">
            <w:pPr>
              <w:spacing w:after="0" w:line="240" w:lineRule="auto"/>
              <w:rPr>
                <w:rFonts w:ascii="Times New Roman" w:hAnsi="Times New Roman"/>
                <w:sz w:val="24"/>
                <w:szCs w:val="24"/>
                <w:lang w:val="uk-UA"/>
              </w:rPr>
            </w:pPr>
          </w:p>
        </w:tc>
        <w:tc>
          <w:tcPr>
            <w:tcW w:w="850" w:type="dxa"/>
          </w:tcPr>
          <w:p w:rsidR="004275D6" w:rsidRPr="005C516C" w:rsidRDefault="004275D6" w:rsidP="004275D6">
            <w:pPr>
              <w:spacing w:after="0" w:line="240" w:lineRule="auto"/>
              <w:rPr>
                <w:rFonts w:ascii="Times New Roman" w:hAnsi="Times New Roman"/>
                <w:sz w:val="24"/>
                <w:szCs w:val="24"/>
                <w:lang w:val="uk-UA"/>
              </w:rPr>
            </w:pPr>
          </w:p>
        </w:tc>
        <w:tc>
          <w:tcPr>
            <w:tcW w:w="851" w:type="dxa"/>
          </w:tcPr>
          <w:p w:rsidR="004275D6" w:rsidRPr="009E28FB" w:rsidRDefault="004275D6" w:rsidP="004275D6">
            <w:pPr>
              <w:spacing w:after="0" w:line="240" w:lineRule="auto"/>
              <w:rPr>
                <w:rFonts w:ascii="Times New Roman" w:hAnsi="Times New Roman"/>
                <w:sz w:val="24"/>
                <w:szCs w:val="24"/>
                <w:highlight w:val="yellow"/>
                <w:lang w:val="uk-UA"/>
              </w:rPr>
            </w:pPr>
          </w:p>
        </w:tc>
        <w:tc>
          <w:tcPr>
            <w:tcW w:w="850" w:type="dxa"/>
          </w:tcPr>
          <w:p w:rsidR="004275D6" w:rsidRPr="009E28FB" w:rsidRDefault="004275D6" w:rsidP="004275D6">
            <w:pPr>
              <w:spacing w:after="0" w:line="240" w:lineRule="auto"/>
              <w:rPr>
                <w:rFonts w:ascii="Times New Roman" w:hAnsi="Times New Roman"/>
                <w:sz w:val="24"/>
                <w:szCs w:val="24"/>
                <w:highlight w:val="yellow"/>
                <w:lang w:val="uk-UA"/>
              </w:rPr>
            </w:pPr>
          </w:p>
        </w:tc>
        <w:tc>
          <w:tcPr>
            <w:tcW w:w="851" w:type="dxa"/>
          </w:tcPr>
          <w:p w:rsidR="004275D6" w:rsidRPr="009E28FB" w:rsidRDefault="004275D6" w:rsidP="004275D6">
            <w:pPr>
              <w:spacing w:after="0" w:line="240" w:lineRule="auto"/>
              <w:rPr>
                <w:rFonts w:ascii="Times New Roman" w:hAnsi="Times New Roman"/>
                <w:sz w:val="24"/>
                <w:szCs w:val="24"/>
                <w:highlight w:val="yellow"/>
                <w:lang w:val="uk-UA"/>
              </w:rPr>
            </w:pPr>
          </w:p>
        </w:tc>
        <w:tc>
          <w:tcPr>
            <w:tcW w:w="850" w:type="dxa"/>
          </w:tcPr>
          <w:p w:rsidR="004275D6" w:rsidRPr="009E28FB" w:rsidRDefault="004275D6" w:rsidP="004275D6">
            <w:pPr>
              <w:spacing w:after="0" w:line="240" w:lineRule="auto"/>
              <w:rPr>
                <w:rFonts w:ascii="Times New Roman" w:hAnsi="Times New Roman"/>
                <w:sz w:val="24"/>
                <w:szCs w:val="24"/>
                <w:highlight w:val="yellow"/>
                <w:lang w:val="uk-UA"/>
              </w:rPr>
            </w:pPr>
          </w:p>
        </w:tc>
        <w:tc>
          <w:tcPr>
            <w:tcW w:w="1701" w:type="dxa"/>
            <w:vMerge/>
          </w:tcPr>
          <w:p w:rsidR="004275D6" w:rsidRPr="009E28FB" w:rsidRDefault="004275D6" w:rsidP="004275D6">
            <w:pPr>
              <w:spacing w:after="0" w:line="240" w:lineRule="auto"/>
              <w:rPr>
                <w:rFonts w:ascii="Times New Roman" w:hAnsi="Times New Roman"/>
                <w:sz w:val="24"/>
                <w:szCs w:val="24"/>
                <w:highlight w:val="yellow"/>
                <w:lang w:val="uk-UA"/>
              </w:rPr>
            </w:pPr>
          </w:p>
        </w:tc>
      </w:tr>
      <w:tr w:rsidR="004275D6" w:rsidRPr="00AA3510" w:rsidTr="009D2D58">
        <w:tc>
          <w:tcPr>
            <w:tcW w:w="648" w:type="dxa"/>
            <w:vMerge/>
          </w:tcPr>
          <w:p w:rsidR="004275D6" w:rsidRDefault="004275D6" w:rsidP="004275D6">
            <w:pPr>
              <w:spacing w:after="0" w:line="240" w:lineRule="auto"/>
              <w:jc w:val="center"/>
              <w:rPr>
                <w:rFonts w:ascii="Times New Roman" w:hAnsi="Times New Roman"/>
                <w:sz w:val="24"/>
                <w:szCs w:val="24"/>
                <w:lang w:val="uk-UA"/>
              </w:rPr>
            </w:pPr>
          </w:p>
        </w:tc>
        <w:tc>
          <w:tcPr>
            <w:tcW w:w="1587" w:type="dxa"/>
            <w:vMerge/>
          </w:tcPr>
          <w:p w:rsidR="004275D6" w:rsidRDefault="004275D6" w:rsidP="004275D6">
            <w:pPr>
              <w:spacing w:after="0" w:line="240" w:lineRule="auto"/>
              <w:rPr>
                <w:rFonts w:ascii="Times New Roman" w:hAnsi="Times New Roman"/>
                <w:color w:val="000000"/>
                <w:sz w:val="24"/>
                <w:szCs w:val="24"/>
                <w:lang w:val="uk-UA"/>
              </w:rPr>
            </w:pPr>
          </w:p>
        </w:tc>
        <w:tc>
          <w:tcPr>
            <w:tcW w:w="1559"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992" w:type="dxa"/>
            <w:vMerge/>
          </w:tcPr>
          <w:p w:rsidR="004275D6" w:rsidRPr="005C516C" w:rsidRDefault="004275D6" w:rsidP="004275D6">
            <w:pPr>
              <w:rPr>
                <w:lang w:val="uk-UA"/>
              </w:rPr>
            </w:pPr>
          </w:p>
        </w:tc>
        <w:tc>
          <w:tcPr>
            <w:tcW w:w="1418"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1417" w:type="dxa"/>
          </w:tcPr>
          <w:p w:rsidR="004275D6" w:rsidRDefault="004275D6" w:rsidP="004275D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275D6" w:rsidRPr="0066002A" w:rsidRDefault="004275D6" w:rsidP="004275D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p>
        </w:tc>
        <w:tc>
          <w:tcPr>
            <w:tcW w:w="851" w:type="dxa"/>
          </w:tcPr>
          <w:p w:rsidR="004275D6" w:rsidRPr="00F72D2F" w:rsidRDefault="004275D6" w:rsidP="004275D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p>
        </w:tc>
        <w:tc>
          <w:tcPr>
            <w:tcW w:w="850" w:type="dxa"/>
          </w:tcPr>
          <w:p w:rsidR="004275D6" w:rsidRPr="0066002A" w:rsidRDefault="004275D6" w:rsidP="004275D6">
            <w:pPr>
              <w:spacing w:after="0" w:line="240" w:lineRule="auto"/>
              <w:jc w:val="center"/>
              <w:rPr>
                <w:rFonts w:ascii="Times New Roman" w:hAnsi="Times New Roman" w:cs="Times New Roman"/>
                <w:color w:val="000000"/>
                <w:sz w:val="24"/>
                <w:szCs w:val="24"/>
                <w:lang w:val="uk-UA"/>
              </w:rPr>
            </w:pPr>
          </w:p>
        </w:tc>
        <w:tc>
          <w:tcPr>
            <w:tcW w:w="851" w:type="dxa"/>
          </w:tcPr>
          <w:p w:rsidR="004275D6" w:rsidRPr="0066002A" w:rsidRDefault="004275D6" w:rsidP="004275D6">
            <w:pPr>
              <w:spacing w:after="0" w:line="240" w:lineRule="auto"/>
              <w:jc w:val="center"/>
              <w:rPr>
                <w:rFonts w:ascii="Times New Roman" w:hAnsi="Times New Roman" w:cs="Times New Roman"/>
                <w:color w:val="000000"/>
                <w:sz w:val="24"/>
                <w:szCs w:val="24"/>
                <w:lang w:val="uk-UA"/>
              </w:rPr>
            </w:pPr>
          </w:p>
        </w:tc>
        <w:tc>
          <w:tcPr>
            <w:tcW w:w="850" w:type="dxa"/>
          </w:tcPr>
          <w:p w:rsidR="004275D6" w:rsidRPr="0066002A" w:rsidRDefault="004275D6" w:rsidP="004275D6">
            <w:pPr>
              <w:spacing w:after="0" w:line="240" w:lineRule="auto"/>
              <w:jc w:val="center"/>
              <w:rPr>
                <w:rFonts w:ascii="Times New Roman" w:hAnsi="Times New Roman" w:cs="Times New Roman"/>
                <w:color w:val="000000"/>
                <w:sz w:val="24"/>
                <w:szCs w:val="24"/>
                <w:lang w:val="uk-UA"/>
              </w:rPr>
            </w:pPr>
          </w:p>
        </w:tc>
        <w:tc>
          <w:tcPr>
            <w:tcW w:w="851" w:type="dxa"/>
          </w:tcPr>
          <w:p w:rsidR="004275D6" w:rsidRPr="0066002A" w:rsidRDefault="004275D6" w:rsidP="004275D6">
            <w:pPr>
              <w:spacing w:after="0" w:line="240" w:lineRule="auto"/>
              <w:jc w:val="center"/>
              <w:rPr>
                <w:rFonts w:ascii="Times New Roman" w:hAnsi="Times New Roman" w:cs="Times New Roman"/>
                <w:color w:val="000000"/>
                <w:sz w:val="24"/>
                <w:szCs w:val="24"/>
                <w:lang w:val="uk-UA"/>
              </w:rPr>
            </w:pPr>
          </w:p>
        </w:tc>
        <w:tc>
          <w:tcPr>
            <w:tcW w:w="850" w:type="dxa"/>
          </w:tcPr>
          <w:p w:rsidR="004275D6" w:rsidRPr="0066002A" w:rsidRDefault="004275D6" w:rsidP="004275D6">
            <w:pPr>
              <w:spacing w:after="0" w:line="240" w:lineRule="auto"/>
              <w:jc w:val="center"/>
              <w:rPr>
                <w:rFonts w:ascii="Times New Roman" w:hAnsi="Times New Roman" w:cs="Times New Roman"/>
                <w:color w:val="000000"/>
                <w:sz w:val="24"/>
                <w:szCs w:val="24"/>
                <w:lang w:val="uk-UA"/>
              </w:rPr>
            </w:pPr>
          </w:p>
        </w:tc>
        <w:tc>
          <w:tcPr>
            <w:tcW w:w="1701" w:type="dxa"/>
            <w:vMerge/>
          </w:tcPr>
          <w:p w:rsidR="004275D6" w:rsidRPr="009E28FB" w:rsidRDefault="004275D6" w:rsidP="004275D6">
            <w:pPr>
              <w:spacing w:after="0" w:line="240" w:lineRule="auto"/>
              <w:rPr>
                <w:rFonts w:ascii="Times New Roman" w:hAnsi="Times New Roman"/>
                <w:sz w:val="24"/>
                <w:szCs w:val="24"/>
                <w:highlight w:val="yellow"/>
                <w:lang w:val="uk-UA"/>
              </w:rPr>
            </w:pPr>
          </w:p>
        </w:tc>
      </w:tr>
      <w:tr w:rsidR="004275D6" w:rsidRPr="00AA3510" w:rsidTr="009D2D58">
        <w:tc>
          <w:tcPr>
            <w:tcW w:w="648" w:type="dxa"/>
            <w:vMerge/>
          </w:tcPr>
          <w:p w:rsidR="004275D6" w:rsidRDefault="004275D6" w:rsidP="004275D6">
            <w:pPr>
              <w:spacing w:after="0" w:line="240" w:lineRule="auto"/>
              <w:jc w:val="center"/>
              <w:rPr>
                <w:rFonts w:ascii="Times New Roman" w:hAnsi="Times New Roman"/>
                <w:sz w:val="24"/>
                <w:szCs w:val="24"/>
                <w:lang w:val="uk-UA"/>
              </w:rPr>
            </w:pPr>
          </w:p>
        </w:tc>
        <w:tc>
          <w:tcPr>
            <w:tcW w:w="1587" w:type="dxa"/>
            <w:vMerge/>
          </w:tcPr>
          <w:p w:rsidR="004275D6" w:rsidRDefault="004275D6" w:rsidP="004275D6">
            <w:pPr>
              <w:spacing w:after="0" w:line="240" w:lineRule="auto"/>
              <w:rPr>
                <w:rFonts w:ascii="Times New Roman" w:hAnsi="Times New Roman"/>
                <w:color w:val="000000"/>
                <w:sz w:val="24"/>
                <w:szCs w:val="24"/>
                <w:lang w:val="uk-UA"/>
              </w:rPr>
            </w:pPr>
          </w:p>
        </w:tc>
        <w:tc>
          <w:tcPr>
            <w:tcW w:w="1559"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992" w:type="dxa"/>
            <w:vMerge/>
          </w:tcPr>
          <w:p w:rsidR="004275D6" w:rsidRPr="005C516C" w:rsidRDefault="004275D6" w:rsidP="004275D6">
            <w:pPr>
              <w:rPr>
                <w:lang w:val="uk-UA"/>
              </w:rPr>
            </w:pPr>
          </w:p>
        </w:tc>
        <w:tc>
          <w:tcPr>
            <w:tcW w:w="1418"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1417" w:type="dxa"/>
          </w:tcPr>
          <w:p w:rsidR="004275D6" w:rsidRDefault="004275D6" w:rsidP="004275D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275D6" w:rsidRPr="00F72D2F" w:rsidRDefault="004275D6" w:rsidP="004275D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3000,0</w:t>
            </w:r>
          </w:p>
        </w:tc>
        <w:tc>
          <w:tcPr>
            <w:tcW w:w="851" w:type="dxa"/>
          </w:tcPr>
          <w:p w:rsidR="004275D6" w:rsidRPr="00F50ECA" w:rsidRDefault="004275D6" w:rsidP="004275D6">
            <w:pPr>
              <w:spacing w:after="0" w:line="240" w:lineRule="auto"/>
              <w:jc w:val="center"/>
              <w:rPr>
                <w:rFonts w:ascii="Times New Roman" w:hAnsi="Times New Roman" w:cs="Times New Roman"/>
                <w:color w:val="000000"/>
                <w:lang w:val="uk-UA"/>
              </w:rPr>
            </w:pPr>
          </w:p>
        </w:tc>
        <w:tc>
          <w:tcPr>
            <w:tcW w:w="850" w:type="dxa"/>
          </w:tcPr>
          <w:p w:rsidR="004275D6" w:rsidRPr="00F72D2F" w:rsidRDefault="004275D6" w:rsidP="004275D6">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3000,0</w:t>
            </w:r>
          </w:p>
        </w:tc>
        <w:tc>
          <w:tcPr>
            <w:tcW w:w="851" w:type="dxa"/>
          </w:tcPr>
          <w:p w:rsidR="004275D6" w:rsidRPr="001F5E85" w:rsidRDefault="004275D6" w:rsidP="004275D6">
            <w:pPr>
              <w:spacing w:after="0" w:line="240" w:lineRule="auto"/>
              <w:jc w:val="center"/>
              <w:rPr>
                <w:rFonts w:ascii="Times New Roman" w:hAnsi="Times New Roman" w:cs="Times New Roman"/>
                <w:color w:val="000000"/>
                <w:lang w:val="uk-UA"/>
              </w:rPr>
            </w:pPr>
          </w:p>
        </w:tc>
        <w:tc>
          <w:tcPr>
            <w:tcW w:w="850" w:type="dxa"/>
          </w:tcPr>
          <w:p w:rsidR="004275D6" w:rsidRPr="001F5E85" w:rsidRDefault="004275D6" w:rsidP="004275D6">
            <w:pPr>
              <w:spacing w:after="0" w:line="240" w:lineRule="auto"/>
              <w:jc w:val="center"/>
              <w:rPr>
                <w:rFonts w:ascii="Times New Roman" w:hAnsi="Times New Roman" w:cs="Times New Roman"/>
                <w:color w:val="000000"/>
                <w:lang w:val="uk-UA"/>
              </w:rPr>
            </w:pPr>
          </w:p>
        </w:tc>
        <w:tc>
          <w:tcPr>
            <w:tcW w:w="851" w:type="dxa"/>
          </w:tcPr>
          <w:p w:rsidR="004275D6" w:rsidRPr="001F5E85" w:rsidRDefault="004275D6" w:rsidP="004275D6">
            <w:pPr>
              <w:spacing w:after="0" w:line="240" w:lineRule="auto"/>
              <w:jc w:val="center"/>
              <w:rPr>
                <w:rFonts w:ascii="Times New Roman" w:hAnsi="Times New Roman" w:cs="Times New Roman"/>
                <w:color w:val="000000"/>
                <w:lang w:val="uk-UA"/>
              </w:rPr>
            </w:pPr>
          </w:p>
        </w:tc>
        <w:tc>
          <w:tcPr>
            <w:tcW w:w="850" w:type="dxa"/>
          </w:tcPr>
          <w:p w:rsidR="004275D6" w:rsidRPr="001F5E85" w:rsidRDefault="004275D6" w:rsidP="004275D6">
            <w:pPr>
              <w:spacing w:after="0" w:line="240" w:lineRule="auto"/>
              <w:jc w:val="center"/>
              <w:rPr>
                <w:rFonts w:ascii="Times New Roman" w:hAnsi="Times New Roman" w:cs="Times New Roman"/>
                <w:color w:val="000000"/>
                <w:lang w:val="uk-UA"/>
              </w:rPr>
            </w:pPr>
          </w:p>
        </w:tc>
        <w:tc>
          <w:tcPr>
            <w:tcW w:w="1701" w:type="dxa"/>
            <w:vMerge/>
          </w:tcPr>
          <w:p w:rsidR="004275D6" w:rsidRPr="009E28FB" w:rsidRDefault="004275D6" w:rsidP="004275D6">
            <w:pPr>
              <w:spacing w:after="0" w:line="240" w:lineRule="auto"/>
              <w:rPr>
                <w:rFonts w:ascii="Times New Roman" w:hAnsi="Times New Roman"/>
                <w:sz w:val="24"/>
                <w:szCs w:val="24"/>
                <w:highlight w:val="yellow"/>
                <w:lang w:val="uk-UA"/>
              </w:rPr>
            </w:pPr>
          </w:p>
        </w:tc>
      </w:tr>
      <w:tr w:rsidR="004275D6" w:rsidRPr="00AA3510" w:rsidTr="009D2D58">
        <w:tc>
          <w:tcPr>
            <w:tcW w:w="648" w:type="dxa"/>
            <w:vMerge/>
          </w:tcPr>
          <w:p w:rsidR="004275D6" w:rsidRDefault="004275D6" w:rsidP="004275D6">
            <w:pPr>
              <w:spacing w:after="0" w:line="240" w:lineRule="auto"/>
              <w:jc w:val="center"/>
              <w:rPr>
                <w:rFonts w:ascii="Times New Roman" w:hAnsi="Times New Roman"/>
                <w:sz w:val="24"/>
                <w:szCs w:val="24"/>
                <w:lang w:val="uk-UA"/>
              </w:rPr>
            </w:pPr>
          </w:p>
        </w:tc>
        <w:tc>
          <w:tcPr>
            <w:tcW w:w="1587" w:type="dxa"/>
            <w:vMerge/>
          </w:tcPr>
          <w:p w:rsidR="004275D6" w:rsidRDefault="004275D6" w:rsidP="004275D6">
            <w:pPr>
              <w:spacing w:after="0" w:line="240" w:lineRule="auto"/>
              <w:rPr>
                <w:rFonts w:ascii="Times New Roman" w:hAnsi="Times New Roman"/>
                <w:color w:val="000000"/>
                <w:sz w:val="24"/>
                <w:szCs w:val="24"/>
                <w:lang w:val="uk-UA"/>
              </w:rPr>
            </w:pPr>
          </w:p>
        </w:tc>
        <w:tc>
          <w:tcPr>
            <w:tcW w:w="1559"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992" w:type="dxa"/>
            <w:vMerge/>
          </w:tcPr>
          <w:p w:rsidR="004275D6" w:rsidRPr="005C516C" w:rsidRDefault="004275D6" w:rsidP="004275D6">
            <w:pPr>
              <w:rPr>
                <w:lang w:val="uk-UA"/>
              </w:rPr>
            </w:pPr>
          </w:p>
        </w:tc>
        <w:tc>
          <w:tcPr>
            <w:tcW w:w="1418" w:type="dxa"/>
            <w:vMerge/>
          </w:tcPr>
          <w:p w:rsidR="004275D6" w:rsidRPr="005C516C" w:rsidRDefault="004275D6" w:rsidP="004275D6">
            <w:pPr>
              <w:spacing w:after="0" w:line="240" w:lineRule="auto"/>
              <w:rPr>
                <w:rFonts w:ascii="Times New Roman" w:hAnsi="Times New Roman" w:cs="Times New Roman"/>
                <w:color w:val="000000"/>
                <w:sz w:val="24"/>
                <w:szCs w:val="24"/>
                <w:lang w:val="uk-UA"/>
              </w:rPr>
            </w:pPr>
          </w:p>
        </w:tc>
        <w:tc>
          <w:tcPr>
            <w:tcW w:w="1417" w:type="dxa"/>
          </w:tcPr>
          <w:p w:rsidR="004275D6" w:rsidRDefault="004275D6" w:rsidP="004275D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275D6" w:rsidRPr="00F72D2F" w:rsidRDefault="004275D6" w:rsidP="004275D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3200,0</w:t>
            </w:r>
          </w:p>
        </w:tc>
        <w:tc>
          <w:tcPr>
            <w:tcW w:w="851" w:type="dxa"/>
          </w:tcPr>
          <w:p w:rsidR="004275D6" w:rsidRPr="00F72D2F" w:rsidRDefault="004275D6" w:rsidP="004275D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p>
        </w:tc>
        <w:tc>
          <w:tcPr>
            <w:tcW w:w="850" w:type="dxa"/>
          </w:tcPr>
          <w:p w:rsidR="004275D6" w:rsidRPr="004275D6" w:rsidRDefault="004275D6" w:rsidP="004275D6">
            <w:pPr>
              <w:spacing w:after="0" w:line="240" w:lineRule="auto"/>
              <w:jc w:val="center"/>
              <w:rPr>
                <w:rFonts w:ascii="Times New Roman" w:hAnsi="Times New Roman" w:cs="Times New Roman"/>
                <w:color w:val="000000"/>
                <w:lang w:val="uk-UA"/>
              </w:rPr>
            </w:pPr>
            <w:r w:rsidRPr="004275D6">
              <w:rPr>
                <w:rFonts w:ascii="Times New Roman" w:hAnsi="Times New Roman" w:cs="Times New Roman"/>
                <w:color w:val="000000"/>
                <w:lang w:val="uk-UA"/>
              </w:rPr>
              <w:t>3000,0</w:t>
            </w:r>
          </w:p>
        </w:tc>
        <w:tc>
          <w:tcPr>
            <w:tcW w:w="851" w:type="dxa"/>
          </w:tcPr>
          <w:p w:rsidR="004275D6" w:rsidRPr="00AE2BA4" w:rsidRDefault="004275D6" w:rsidP="004275D6">
            <w:pPr>
              <w:spacing w:after="0" w:line="240" w:lineRule="auto"/>
              <w:jc w:val="center"/>
              <w:rPr>
                <w:rFonts w:ascii="Times New Roman" w:hAnsi="Times New Roman" w:cs="Times New Roman"/>
                <w:color w:val="000000"/>
                <w:lang w:val="uk-UA"/>
              </w:rPr>
            </w:pPr>
          </w:p>
        </w:tc>
        <w:tc>
          <w:tcPr>
            <w:tcW w:w="850" w:type="dxa"/>
          </w:tcPr>
          <w:p w:rsidR="004275D6" w:rsidRPr="00AE2BA4" w:rsidRDefault="004275D6" w:rsidP="004275D6">
            <w:pPr>
              <w:spacing w:after="0" w:line="240" w:lineRule="auto"/>
              <w:jc w:val="center"/>
              <w:rPr>
                <w:rFonts w:ascii="Times New Roman" w:hAnsi="Times New Roman" w:cs="Times New Roman"/>
                <w:color w:val="000000"/>
                <w:lang w:val="uk-UA"/>
              </w:rPr>
            </w:pPr>
          </w:p>
        </w:tc>
        <w:tc>
          <w:tcPr>
            <w:tcW w:w="851" w:type="dxa"/>
          </w:tcPr>
          <w:p w:rsidR="004275D6" w:rsidRPr="00AE2BA4" w:rsidRDefault="004275D6" w:rsidP="004275D6">
            <w:pPr>
              <w:spacing w:after="0" w:line="240" w:lineRule="auto"/>
              <w:jc w:val="center"/>
              <w:rPr>
                <w:rFonts w:ascii="Times New Roman" w:hAnsi="Times New Roman" w:cs="Times New Roman"/>
                <w:color w:val="000000"/>
                <w:lang w:val="uk-UA"/>
              </w:rPr>
            </w:pPr>
          </w:p>
        </w:tc>
        <w:tc>
          <w:tcPr>
            <w:tcW w:w="850" w:type="dxa"/>
          </w:tcPr>
          <w:p w:rsidR="004275D6" w:rsidRPr="00AE2BA4" w:rsidRDefault="004275D6" w:rsidP="004275D6">
            <w:pPr>
              <w:spacing w:after="0" w:line="240" w:lineRule="auto"/>
              <w:jc w:val="center"/>
              <w:rPr>
                <w:rFonts w:ascii="Times New Roman" w:hAnsi="Times New Roman" w:cs="Times New Roman"/>
                <w:color w:val="000000"/>
                <w:lang w:val="uk-UA"/>
              </w:rPr>
            </w:pPr>
          </w:p>
        </w:tc>
        <w:tc>
          <w:tcPr>
            <w:tcW w:w="1701" w:type="dxa"/>
            <w:vMerge/>
          </w:tcPr>
          <w:p w:rsidR="004275D6" w:rsidRPr="009E28FB" w:rsidRDefault="004275D6" w:rsidP="004275D6">
            <w:pPr>
              <w:spacing w:after="0" w:line="240" w:lineRule="auto"/>
              <w:rPr>
                <w:rFonts w:ascii="Times New Roman" w:hAnsi="Times New Roman"/>
                <w:sz w:val="24"/>
                <w:szCs w:val="24"/>
                <w:highlight w:val="yellow"/>
                <w:lang w:val="uk-UA"/>
              </w:rPr>
            </w:pPr>
          </w:p>
        </w:tc>
      </w:tr>
      <w:tr w:rsidR="00971575" w:rsidRPr="00AA3510" w:rsidTr="009D2D58">
        <w:tc>
          <w:tcPr>
            <w:tcW w:w="648" w:type="dxa"/>
            <w:vMerge/>
          </w:tcPr>
          <w:p w:rsidR="00971575" w:rsidRDefault="00971575" w:rsidP="008F0600">
            <w:pPr>
              <w:spacing w:after="0" w:line="240" w:lineRule="auto"/>
              <w:jc w:val="center"/>
              <w:rPr>
                <w:rFonts w:ascii="Times New Roman" w:hAnsi="Times New Roman"/>
                <w:sz w:val="24"/>
                <w:szCs w:val="24"/>
                <w:lang w:val="uk-UA"/>
              </w:rPr>
            </w:pPr>
          </w:p>
        </w:tc>
        <w:tc>
          <w:tcPr>
            <w:tcW w:w="1587" w:type="dxa"/>
            <w:vMerge/>
          </w:tcPr>
          <w:p w:rsidR="00971575" w:rsidRDefault="00971575" w:rsidP="008F0600">
            <w:pPr>
              <w:spacing w:after="0" w:line="240" w:lineRule="auto"/>
              <w:rPr>
                <w:rFonts w:ascii="Times New Roman" w:hAnsi="Times New Roman"/>
                <w:color w:val="000000"/>
                <w:sz w:val="24"/>
                <w:szCs w:val="24"/>
                <w:lang w:val="uk-UA"/>
              </w:rPr>
            </w:pPr>
          </w:p>
        </w:tc>
        <w:tc>
          <w:tcPr>
            <w:tcW w:w="1559" w:type="dxa"/>
            <w:vMerge w:val="restart"/>
          </w:tcPr>
          <w:p w:rsidR="00971575" w:rsidRDefault="00971575" w:rsidP="008F0600">
            <w:pPr>
              <w:spacing w:after="0" w:line="240" w:lineRule="auto"/>
              <w:rPr>
                <w:rFonts w:ascii="Times New Roman" w:eastAsia="Batang" w:hAnsi="Times New Roman" w:cs="Times New Roman"/>
                <w:sz w:val="24"/>
                <w:szCs w:val="24"/>
                <w:lang w:val="uk-UA" w:eastAsia="ko-KR"/>
              </w:rPr>
            </w:pPr>
            <w:r>
              <w:rPr>
                <w:rFonts w:ascii="Times New Roman" w:hAnsi="Times New Roman" w:cs="Times New Roman"/>
                <w:color w:val="000000"/>
                <w:sz w:val="24"/>
                <w:szCs w:val="24"/>
                <w:lang w:val="uk-UA"/>
              </w:rPr>
              <w:t xml:space="preserve">2.36. </w:t>
            </w:r>
            <w:r w:rsidRPr="003B3447">
              <w:rPr>
                <w:rFonts w:ascii="Times New Roman" w:eastAsia="Batang" w:hAnsi="Times New Roman" w:cs="Times New Roman"/>
                <w:sz w:val="24"/>
                <w:szCs w:val="24"/>
                <w:lang w:val="uk-UA" w:eastAsia="ko-KR"/>
              </w:rPr>
              <w:t>Реконструк</w:t>
            </w:r>
            <w:r w:rsidR="00B41F51">
              <w:rPr>
                <w:rFonts w:ascii="Times New Roman" w:eastAsia="Batang" w:hAnsi="Times New Roman" w:cs="Times New Roman"/>
                <w:sz w:val="24"/>
                <w:szCs w:val="24"/>
                <w:lang w:val="uk-UA" w:eastAsia="ko-KR"/>
              </w:rPr>
              <w:t>-</w:t>
            </w:r>
            <w:r w:rsidRPr="003B3447">
              <w:rPr>
                <w:rFonts w:ascii="Times New Roman" w:eastAsia="Batang" w:hAnsi="Times New Roman" w:cs="Times New Roman"/>
                <w:sz w:val="24"/>
                <w:szCs w:val="24"/>
                <w:lang w:val="uk-UA" w:eastAsia="ko-KR"/>
              </w:rPr>
              <w:t>ція даху інфекцій</w:t>
            </w:r>
            <w:r w:rsidR="00B41F51">
              <w:rPr>
                <w:rFonts w:ascii="Times New Roman" w:eastAsia="Batang" w:hAnsi="Times New Roman" w:cs="Times New Roman"/>
                <w:sz w:val="24"/>
                <w:szCs w:val="24"/>
                <w:lang w:val="uk-UA" w:eastAsia="ko-KR"/>
              </w:rPr>
              <w:t>-</w:t>
            </w:r>
            <w:r w:rsidRPr="003B3447">
              <w:rPr>
                <w:rFonts w:ascii="Times New Roman" w:eastAsia="Batang" w:hAnsi="Times New Roman" w:cs="Times New Roman"/>
                <w:sz w:val="24"/>
                <w:szCs w:val="24"/>
                <w:lang w:val="uk-UA" w:eastAsia="ko-KR"/>
              </w:rPr>
              <w:lastRenderedPageBreak/>
              <w:t>ного корпусу КНП «Первомай</w:t>
            </w:r>
            <w:r w:rsidR="00BA77C4">
              <w:rPr>
                <w:rFonts w:ascii="Times New Roman" w:eastAsia="Batang" w:hAnsi="Times New Roman" w:cs="Times New Roman"/>
                <w:sz w:val="24"/>
                <w:szCs w:val="24"/>
                <w:lang w:val="uk-UA" w:eastAsia="ko-KR"/>
              </w:rPr>
              <w:t>-</w:t>
            </w:r>
            <w:r w:rsidRPr="003B3447">
              <w:rPr>
                <w:rFonts w:ascii="Times New Roman" w:eastAsia="Batang" w:hAnsi="Times New Roman" w:cs="Times New Roman"/>
                <w:sz w:val="24"/>
                <w:szCs w:val="24"/>
                <w:lang w:val="uk-UA" w:eastAsia="ko-KR"/>
              </w:rPr>
              <w:t>ська ЦРЛ» по вул.</w:t>
            </w:r>
            <w:r>
              <w:rPr>
                <w:rFonts w:ascii="Times New Roman" w:eastAsia="Batang" w:hAnsi="Times New Roman" w:cs="Times New Roman"/>
                <w:sz w:val="24"/>
                <w:szCs w:val="24"/>
                <w:lang w:val="uk-UA" w:eastAsia="ko-KR"/>
              </w:rPr>
              <w:t xml:space="preserve"> Амосова Миколи Академіка, 28 у</w:t>
            </w:r>
          </w:p>
          <w:p w:rsidR="00971575" w:rsidRPr="005C516C" w:rsidRDefault="00971575" w:rsidP="008F0600">
            <w:pPr>
              <w:spacing w:after="0" w:line="240" w:lineRule="auto"/>
              <w:rPr>
                <w:rFonts w:ascii="Times New Roman" w:hAnsi="Times New Roman" w:cs="Times New Roman"/>
                <w:color w:val="000000"/>
                <w:sz w:val="24"/>
                <w:szCs w:val="24"/>
                <w:lang w:val="uk-UA"/>
              </w:rPr>
            </w:pPr>
            <w:r w:rsidRPr="003B3447">
              <w:rPr>
                <w:rFonts w:ascii="Times New Roman" w:eastAsia="Batang" w:hAnsi="Times New Roman" w:cs="Times New Roman"/>
                <w:sz w:val="24"/>
                <w:szCs w:val="24"/>
                <w:lang w:val="uk-UA" w:eastAsia="ko-KR"/>
              </w:rPr>
              <w:t>м</w:t>
            </w:r>
            <w:r>
              <w:rPr>
                <w:rFonts w:ascii="Times New Roman" w:eastAsia="Batang" w:hAnsi="Times New Roman" w:cs="Times New Roman"/>
                <w:sz w:val="24"/>
                <w:szCs w:val="24"/>
                <w:lang w:val="uk-UA" w:eastAsia="ko-KR"/>
              </w:rPr>
              <w:t xml:space="preserve">. </w:t>
            </w:r>
            <w:r w:rsidRPr="003B3447">
              <w:rPr>
                <w:rFonts w:ascii="Times New Roman" w:eastAsia="Batang" w:hAnsi="Times New Roman" w:cs="Times New Roman"/>
                <w:sz w:val="24"/>
                <w:szCs w:val="24"/>
                <w:lang w:val="uk-UA" w:eastAsia="ko-KR"/>
              </w:rPr>
              <w:t>Перво</w:t>
            </w:r>
            <w:r>
              <w:rPr>
                <w:rFonts w:ascii="Times New Roman" w:eastAsia="Batang" w:hAnsi="Times New Roman" w:cs="Times New Roman"/>
                <w:sz w:val="24"/>
                <w:szCs w:val="24"/>
                <w:lang w:val="uk-UA" w:eastAsia="ko-KR"/>
              </w:rPr>
              <w:t xml:space="preserve">-майськ </w:t>
            </w:r>
            <w:r w:rsidRPr="003B3447">
              <w:rPr>
                <w:rFonts w:ascii="Times New Roman" w:eastAsia="Batang" w:hAnsi="Times New Roman" w:cs="Times New Roman"/>
                <w:sz w:val="24"/>
                <w:szCs w:val="24"/>
                <w:lang w:val="uk-UA" w:eastAsia="ko-KR"/>
              </w:rPr>
              <w:t>Микола</w:t>
            </w:r>
            <w:r>
              <w:rPr>
                <w:rFonts w:ascii="Times New Roman" w:eastAsia="Batang" w:hAnsi="Times New Roman" w:cs="Times New Roman"/>
                <w:sz w:val="24"/>
                <w:szCs w:val="24"/>
                <w:lang w:val="uk-UA" w:eastAsia="ko-KR"/>
              </w:rPr>
              <w:t>-</w:t>
            </w:r>
            <w:r w:rsidRPr="003B3447">
              <w:rPr>
                <w:rFonts w:ascii="Times New Roman" w:eastAsia="Batang" w:hAnsi="Times New Roman" w:cs="Times New Roman"/>
                <w:sz w:val="24"/>
                <w:szCs w:val="24"/>
                <w:lang w:val="uk-UA" w:eastAsia="ko-KR"/>
              </w:rPr>
              <w:t>ївської області</w:t>
            </w:r>
          </w:p>
        </w:tc>
        <w:tc>
          <w:tcPr>
            <w:tcW w:w="992" w:type="dxa"/>
            <w:vMerge w:val="restart"/>
          </w:tcPr>
          <w:p w:rsidR="00971575" w:rsidRPr="005C516C" w:rsidRDefault="00971575" w:rsidP="008F0600">
            <w:pPr>
              <w:rPr>
                <w:lang w:val="uk-UA"/>
              </w:rPr>
            </w:pPr>
            <w:r>
              <w:rPr>
                <w:rFonts w:ascii="Times New Roman" w:hAnsi="Times New Roman" w:cs="Times New Roman"/>
                <w:sz w:val="24"/>
                <w:szCs w:val="24"/>
                <w:lang w:val="uk-UA"/>
              </w:rPr>
              <w:lastRenderedPageBreak/>
              <w:t xml:space="preserve">2026-2027 </w:t>
            </w:r>
            <w:r>
              <w:rPr>
                <w:rFonts w:ascii="Times New Roman" w:hAnsi="Times New Roman" w:cs="Times New Roman"/>
                <w:sz w:val="24"/>
                <w:szCs w:val="24"/>
                <w:lang w:val="uk-UA"/>
              </w:rPr>
              <w:lastRenderedPageBreak/>
              <w:t>роки</w:t>
            </w:r>
          </w:p>
        </w:tc>
        <w:tc>
          <w:tcPr>
            <w:tcW w:w="1418" w:type="dxa"/>
            <w:vMerge w:val="restart"/>
          </w:tcPr>
          <w:p w:rsidR="00971575" w:rsidRPr="005C516C" w:rsidRDefault="00971575" w:rsidP="008F0600">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lastRenderedPageBreak/>
              <w:t xml:space="preserve">КНП «Перво-майська центральна </w:t>
            </w:r>
            <w:r>
              <w:rPr>
                <w:rFonts w:ascii="Times New Roman" w:eastAsia="Times New Roman" w:hAnsi="Times New Roman" w:cs="Times New Roman"/>
                <w:sz w:val="24"/>
                <w:szCs w:val="24"/>
                <w:lang w:val="uk-UA"/>
              </w:rPr>
              <w:lastRenderedPageBreak/>
              <w:t>районна лікарня»</w:t>
            </w:r>
          </w:p>
        </w:tc>
        <w:tc>
          <w:tcPr>
            <w:tcW w:w="1417" w:type="dxa"/>
          </w:tcPr>
          <w:p w:rsidR="00971575" w:rsidRPr="00F66986" w:rsidRDefault="00971575" w:rsidP="008F0600">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851" w:type="dxa"/>
          </w:tcPr>
          <w:p w:rsidR="00971575" w:rsidRPr="005C516C" w:rsidRDefault="00971575" w:rsidP="008F0600">
            <w:pPr>
              <w:spacing w:after="0" w:line="240" w:lineRule="auto"/>
              <w:rPr>
                <w:rFonts w:ascii="Times New Roman" w:hAnsi="Times New Roman"/>
                <w:sz w:val="24"/>
                <w:szCs w:val="24"/>
                <w:lang w:val="uk-UA"/>
              </w:rPr>
            </w:pPr>
          </w:p>
        </w:tc>
        <w:tc>
          <w:tcPr>
            <w:tcW w:w="850" w:type="dxa"/>
          </w:tcPr>
          <w:p w:rsidR="00971575" w:rsidRPr="005C516C" w:rsidRDefault="00971575" w:rsidP="008F0600">
            <w:pPr>
              <w:spacing w:after="0" w:line="240" w:lineRule="auto"/>
              <w:rPr>
                <w:rFonts w:ascii="Times New Roman" w:hAnsi="Times New Roman"/>
                <w:sz w:val="24"/>
                <w:szCs w:val="24"/>
                <w:lang w:val="uk-UA"/>
              </w:rPr>
            </w:pPr>
          </w:p>
        </w:tc>
        <w:tc>
          <w:tcPr>
            <w:tcW w:w="851"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850"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851"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850"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1701" w:type="dxa"/>
            <w:vMerge w:val="restart"/>
          </w:tcPr>
          <w:p w:rsidR="00971575" w:rsidRPr="008F0600" w:rsidRDefault="00971575" w:rsidP="008F0600">
            <w:pPr>
              <w:spacing w:after="0" w:line="240" w:lineRule="auto"/>
              <w:rPr>
                <w:rFonts w:ascii="Times New Roman" w:eastAsia="Times New Roman" w:hAnsi="Times New Roman" w:cs="Times New Roman"/>
                <w:sz w:val="24"/>
                <w:szCs w:val="24"/>
                <w:lang w:val="uk-UA"/>
              </w:rPr>
            </w:pPr>
            <w:r w:rsidRPr="008F0600">
              <w:rPr>
                <w:rFonts w:ascii="Times New Roman" w:eastAsia="Times New Roman" w:hAnsi="Times New Roman" w:cs="Times New Roman"/>
                <w:bCs/>
                <w:sz w:val="24"/>
                <w:szCs w:val="24"/>
                <w:lang w:val="uk-UA"/>
              </w:rPr>
              <w:t>Сухий і теплий дах.</w:t>
            </w:r>
          </w:p>
          <w:p w:rsidR="00971575" w:rsidRPr="008F0600" w:rsidRDefault="00971575" w:rsidP="008F0600">
            <w:pPr>
              <w:spacing w:after="0" w:line="240" w:lineRule="auto"/>
              <w:rPr>
                <w:rFonts w:ascii="Times New Roman" w:eastAsia="Times New Roman" w:hAnsi="Times New Roman" w:cs="Times New Roman"/>
                <w:sz w:val="24"/>
                <w:szCs w:val="24"/>
                <w:lang w:val="uk-UA"/>
              </w:rPr>
            </w:pPr>
            <w:r w:rsidRPr="008F0600">
              <w:rPr>
                <w:rFonts w:ascii="Times New Roman" w:eastAsia="Times New Roman" w:hAnsi="Times New Roman" w:cs="Times New Roman"/>
                <w:bCs/>
                <w:sz w:val="24"/>
                <w:szCs w:val="24"/>
                <w:lang w:val="uk-UA"/>
              </w:rPr>
              <w:t>Зменшен</w:t>
            </w:r>
            <w:r w:rsidR="001541B4">
              <w:rPr>
                <w:rFonts w:ascii="Times New Roman" w:eastAsia="Times New Roman" w:hAnsi="Times New Roman" w:cs="Times New Roman"/>
                <w:bCs/>
                <w:sz w:val="24"/>
                <w:szCs w:val="24"/>
                <w:lang w:val="uk-UA"/>
              </w:rPr>
              <w:t>о</w:t>
            </w:r>
            <w:r w:rsidRPr="008F0600">
              <w:rPr>
                <w:rFonts w:ascii="Times New Roman" w:eastAsia="Times New Roman" w:hAnsi="Times New Roman" w:cs="Times New Roman"/>
                <w:bCs/>
                <w:sz w:val="24"/>
                <w:szCs w:val="24"/>
                <w:lang w:val="uk-UA"/>
              </w:rPr>
              <w:t xml:space="preserve"> витрат</w:t>
            </w:r>
            <w:r w:rsidR="001541B4">
              <w:rPr>
                <w:rFonts w:ascii="Times New Roman" w:eastAsia="Times New Roman" w:hAnsi="Times New Roman" w:cs="Times New Roman"/>
                <w:bCs/>
                <w:sz w:val="24"/>
                <w:szCs w:val="24"/>
                <w:lang w:val="uk-UA"/>
              </w:rPr>
              <w:t>и</w:t>
            </w:r>
            <w:r w:rsidRPr="008F0600">
              <w:rPr>
                <w:rFonts w:ascii="Times New Roman" w:eastAsia="Times New Roman" w:hAnsi="Times New Roman" w:cs="Times New Roman"/>
                <w:bCs/>
                <w:sz w:val="24"/>
                <w:szCs w:val="24"/>
                <w:lang w:val="uk-UA"/>
              </w:rPr>
              <w:t xml:space="preserve"> на </w:t>
            </w:r>
            <w:r w:rsidRPr="008F0600">
              <w:rPr>
                <w:rFonts w:ascii="Times New Roman" w:eastAsia="Times New Roman" w:hAnsi="Times New Roman" w:cs="Times New Roman"/>
                <w:bCs/>
                <w:sz w:val="24"/>
                <w:szCs w:val="24"/>
                <w:lang w:val="uk-UA"/>
              </w:rPr>
              <w:lastRenderedPageBreak/>
              <w:t>обігрів</w:t>
            </w:r>
            <w:r>
              <w:rPr>
                <w:rFonts w:ascii="Times New Roman" w:eastAsia="Times New Roman" w:hAnsi="Times New Roman" w:cs="Times New Roman"/>
                <w:bCs/>
                <w:sz w:val="24"/>
                <w:szCs w:val="24"/>
                <w:lang w:val="uk-UA"/>
              </w:rPr>
              <w:t>.</w:t>
            </w:r>
          </w:p>
          <w:p w:rsidR="00971575" w:rsidRPr="008F0600" w:rsidRDefault="00971575" w:rsidP="008F0600">
            <w:pPr>
              <w:spacing w:after="0" w:line="240" w:lineRule="auto"/>
              <w:rPr>
                <w:rFonts w:ascii="Times New Roman" w:eastAsia="Times New Roman" w:hAnsi="Times New Roman" w:cs="Times New Roman"/>
                <w:sz w:val="24"/>
                <w:szCs w:val="24"/>
                <w:lang w:val="uk-UA"/>
              </w:rPr>
            </w:pPr>
            <w:r w:rsidRPr="008F0600">
              <w:rPr>
                <w:rFonts w:ascii="Times New Roman" w:eastAsia="Times New Roman" w:hAnsi="Times New Roman" w:cs="Times New Roman"/>
                <w:bCs/>
                <w:sz w:val="24"/>
                <w:szCs w:val="24"/>
                <w:lang w:val="uk-UA"/>
              </w:rPr>
              <w:t>Поліпшен</w:t>
            </w:r>
            <w:r w:rsidR="001541B4">
              <w:rPr>
                <w:rFonts w:ascii="Times New Roman" w:eastAsia="Times New Roman" w:hAnsi="Times New Roman" w:cs="Times New Roman"/>
                <w:bCs/>
                <w:sz w:val="24"/>
                <w:szCs w:val="24"/>
                <w:lang w:val="uk-UA"/>
              </w:rPr>
              <w:t>о</w:t>
            </w:r>
            <w:r w:rsidRPr="008F0600">
              <w:rPr>
                <w:rFonts w:ascii="Times New Roman" w:eastAsia="Times New Roman" w:hAnsi="Times New Roman" w:cs="Times New Roman"/>
                <w:bCs/>
                <w:sz w:val="24"/>
                <w:szCs w:val="24"/>
                <w:lang w:val="uk-UA"/>
              </w:rPr>
              <w:t xml:space="preserve"> умов</w:t>
            </w:r>
            <w:r w:rsidR="001541B4">
              <w:rPr>
                <w:rFonts w:ascii="Times New Roman" w:eastAsia="Times New Roman" w:hAnsi="Times New Roman" w:cs="Times New Roman"/>
                <w:bCs/>
                <w:sz w:val="24"/>
                <w:szCs w:val="24"/>
                <w:lang w:val="uk-UA"/>
              </w:rPr>
              <w:t>и</w:t>
            </w:r>
            <w:r w:rsidRPr="008F0600">
              <w:rPr>
                <w:rFonts w:ascii="Times New Roman" w:eastAsia="Times New Roman" w:hAnsi="Times New Roman" w:cs="Times New Roman"/>
                <w:bCs/>
                <w:sz w:val="24"/>
                <w:szCs w:val="24"/>
                <w:lang w:val="uk-UA"/>
              </w:rPr>
              <w:t xml:space="preserve"> пере</w:t>
            </w:r>
            <w:r>
              <w:rPr>
                <w:rFonts w:ascii="Times New Roman" w:eastAsia="Times New Roman" w:hAnsi="Times New Roman" w:cs="Times New Roman"/>
                <w:bCs/>
                <w:sz w:val="24"/>
                <w:szCs w:val="24"/>
                <w:lang w:val="uk-UA"/>
              </w:rPr>
              <w:t>бування у</w:t>
            </w:r>
            <w:r w:rsidRPr="008F0600">
              <w:rPr>
                <w:rFonts w:ascii="Times New Roman" w:eastAsia="Times New Roman" w:hAnsi="Times New Roman" w:cs="Times New Roman"/>
                <w:bCs/>
                <w:sz w:val="24"/>
                <w:szCs w:val="24"/>
                <w:lang w:val="uk-UA"/>
              </w:rPr>
              <w:t xml:space="preserve"> лікарні</w:t>
            </w:r>
            <w:r>
              <w:rPr>
                <w:rFonts w:ascii="Times New Roman" w:eastAsia="Times New Roman" w:hAnsi="Times New Roman" w:cs="Times New Roman"/>
                <w:bCs/>
                <w:sz w:val="24"/>
                <w:szCs w:val="24"/>
                <w:lang w:val="uk-UA"/>
              </w:rPr>
              <w:t>.</w:t>
            </w:r>
          </w:p>
          <w:p w:rsidR="00971575" w:rsidRPr="008F0600" w:rsidRDefault="00971575" w:rsidP="008F0600">
            <w:pPr>
              <w:spacing w:after="0" w:line="240" w:lineRule="auto"/>
              <w:rPr>
                <w:rFonts w:ascii="Times New Roman" w:eastAsia="Times New Roman" w:hAnsi="Times New Roman" w:cs="Times New Roman"/>
                <w:sz w:val="24"/>
                <w:szCs w:val="24"/>
                <w:lang w:val="uk-UA"/>
              </w:rPr>
            </w:pPr>
            <w:r w:rsidRPr="008F0600">
              <w:rPr>
                <w:rFonts w:ascii="Times New Roman" w:eastAsia="Times New Roman" w:hAnsi="Times New Roman" w:cs="Times New Roman"/>
                <w:bCs/>
                <w:sz w:val="24"/>
                <w:szCs w:val="24"/>
                <w:lang w:val="uk-UA"/>
              </w:rPr>
              <w:t>Збільшен</w:t>
            </w:r>
            <w:r w:rsidR="00762D26">
              <w:rPr>
                <w:rFonts w:ascii="Times New Roman" w:eastAsia="Times New Roman" w:hAnsi="Times New Roman" w:cs="Times New Roman"/>
                <w:bCs/>
                <w:sz w:val="24"/>
                <w:szCs w:val="24"/>
                <w:lang w:val="uk-UA"/>
              </w:rPr>
              <w:t xml:space="preserve">о </w:t>
            </w:r>
            <w:r w:rsidRPr="008F0600">
              <w:rPr>
                <w:rFonts w:ascii="Times New Roman" w:eastAsia="Times New Roman" w:hAnsi="Times New Roman" w:cs="Times New Roman"/>
                <w:bCs/>
                <w:sz w:val="24"/>
                <w:szCs w:val="24"/>
                <w:lang w:val="uk-UA"/>
              </w:rPr>
              <w:t>термін служби будівлі</w:t>
            </w:r>
            <w:r>
              <w:rPr>
                <w:rFonts w:ascii="Times New Roman" w:eastAsia="Times New Roman" w:hAnsi="Times New Roman" w:cs="Times New Roman"/>
                <w:bCs/>
                <w:sz w:val="24"/>
                <w:szCs w:val="24"/>
                <w:lang w:val="uk-UA"/>
              </w:rPr>
              <w:t>.</w:t>
            </w:r>
          </w:p>
          <w:p w:rsidR="00971575" w:rsidRPr="008F0600" w:rsidRDefault="00971575" w:rsidP="008F0600">
            <w:pPr>
              <w:pStyle w:val="Default"/>
              <w:rPr>
                <w:lang w:val="uk-UA"/>
              </w:rPr>
            </w:pPr>
            <w:r w:rsidRPr="008F0600">
              <w:rPr>
                <w:lang w:val="uk-UA"/>
              </w:rPr>
              <w:t xml:space="preserve">Рівень задоволеності 75 500 осіб </w:t>
            </w:r>
          </w:p>
          <w:p w:rsidR="00971575" w:rsidRPr="008F0600" w:rsidRDefault="00971575" w:rsidP="008F0600">
            <w:pPr>
              <w:pStyle w:val="ac"/>
              <w:spacing w:after="0"/>
              <w:rPr>
                <w:lang w:val="uk-UA"/>
              </w:rPr>
            </w:pPr>
            <w:r w:rsidRPr="008F0600">
              <w:rPr>
                <w:lang w:val="uk-UA"/>
              </w:rPr>
              <w:t>Скорочен</w:t>
            </w:r>
            <w:r w:rsidR="00762D26">
              <w:rPr>
                <w:lang w:val="uk-UA"/>
              </w:rPr>
              <w:t>о</w:t>
            </w:r>
            <w:r w:rsidRPr="008F0600">
              <w:rPr>
                <w:lang w:val="uk-UA"/>
              </w:rPr>
              <w:t xml:space="preserve"> споживання енерго-ресурсів: 27,6 МВт*год/рік</w:t>
            </w:r>
          </w:p>
          <w:p w:rsidR="00971575" w:rsidRPr="008F0600" w:rsidRDefault="00971575" w:rsidP="008F0600">
            <w:pPr>
              <w:spacing w:after="0" w:line="240" w:lineRule="auto"/>
              <w:rPr>
                <w:rFonts w:ascii="Times New Roman" w:hAnsi="Times New Roman"/>
                <w:sz w:val="24"/>
                <w:szCs w:val="24"/>
                <w:highlight w:val="yellow"/>
                <w:lang w:val="uk-UA"/>
              </w:rPr>
            </w:pPr>
            <w:r w:rsidRPr="008F0600">
              <w:rPr>
                <w:rFonts w:ascii="Times New Roman" w:hAnsi="Times New Roman" w:cs="Times New Roman"/>
                <w:lang w:val="uk-UA"/>
              </w:rPr>
              <w:t>Зменшен</w:t>
            </w:r>
            <w:r w:rsidR="00762D26">
              <w:rPr>
                <w:rFonts w:ascii="Times New Roman" w:hAnsi="Times New Roman" w:cs="Times New Roman"/>
                <w:lang w:val="uk-UA"/>
              </w:rPr>
              <w:t>о</w:t>
            </w:r>
            <w:r w:rsidRPr="008F0600">
              <w:rPr>
                <w:rFonts w:ascii="Times New Roman" w:hAnsi="Times New Roman" w:cs="Times New Roman"/>
                <w:lang w:val="uk-UA"/>
              </w:rPr>
              <w:t xml:space="preserve"> викид</w:t>
            </w:r>
            <w:r w:rsidR="00762D26">
              <w:rPr>
                <w:rFonts w:ascii="Times New Roman" w:hAnsi="Times New Roman" w:cs="Times New Roman"/>
                <w:lang w:val="uk-UA"/>
              </w:rPr>
              <w:t>и</w:t>
            </w:r>
            <w:r w:rsidRPr="008F0600">
              <w:rPr>
                <w:rFonts w:ascii="Times New Roman" w:hAnsi="Times New Roman" w:cs="Times New Roman"/>
                <w:lang w:val="uk-UA"/>
              </w:rPr>
              <w:t>: 11,9 т СО</w:t>
            </w:r>
            <w:r w:rsidRPr="008F0600">
              <w:rPr>
                <w:rFonts w:ascii="Times New Roman" w:hAnsi="Times New Roman" w:cs="Times New Roman"/>
                <w:vertAlign w:val="superscript"/>
                <w:lang w:val="uk-UA"/>
              </w:rPr>
              <w:t>2</w:t>
            </w:r>
            <w:r w:rsidRPr="008F0600">
              <w:rPr>
                <w:rFonts w:ascii="Times New Roman" w:hAnsi="Times New Roman" w:cs="Times New Roman"/>
                <w:lang w:val="uk-UA"/>
              </w:rPr>
              <w:t xml:space="preserve"> /рік</w:t>
            </w:r>
          </w:p>
        </w:tc>
      </w:tr>
      <w:tr w:rsidR="00971575" w:rsidRPr="00AA3510" w:rsidTr="009D2D58">
        <w:tc>
          <w:tcPr>
            <w:tcW w:w="648" w:type="dxa"/>
            <w:vMerge/>
          </w:tcPr>
          <w:p w:rsidR="00971575" w:rsidRDefault="00971575" w:rsidP="008F0600">
            <w:pPr>
              <w:spacing w:after="0" w:line="240" w:lineRule="auto"/>
              <w:jc w:val="center"/>
              <w:rPr>
                <w:rFonts w:ascii="Times New Roman" w:hAnsi="Times New Roman"/>
                <w:sz w:val="24"/>
                <w:szCs w:val="24"/>
                <w:lang w:val="uk-UA"/>
              </w:rPr>
            </w:pPr>
          </w:p>
        </w:tc>
        <w:tc>
          <w:tcPr>
            <w:tcW w:w="1587" w:type="dxa"/>
            <w:vMerge/>
          </w:tcPr>
          <w:p w:rsidR="00971575" w:rsidRDefault="00971575" w:rsidP="008F0600">
            <w:pPr>
              <w:spacing w:after="0" w:line="240" w:lineRule="auto"/>
              <w:rPr>
                <w:rFonts w:ascii="Times New Roman" w:hAnsi="Times New Roman"/>
                <w:color w:val="000000"/>
                <w:sz w:val="24"/>
                <w:szCs w:val="24"/>
                <w:lang w:val="uk-UA"/>
              </w:rPr>
            </w:pPr>
          </w:p>
        </w:tc>
        <w:tc>
          <w:tcPr>
            <w:tcW w:w="1559"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992" w:type="dxa"/>
            <w:vMerge/>
          </w:tcPr>
          <w:p w:rsidR="00971575" w:rsidRPr="005C516C" w:rsidRDefault="00971575" w:rsidP="008F0600">
            <w:pPr>
              <w:rPr>
                <w:lang w:val="uk-UA"/>
              </w:rPr>
            </w:pPr>
          </w:p>
        </w:tc>
        <w:tc>
          <w:tcPr>
            <w:tcW w:w="1418"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1417" w:type="dxa"/>
          </w:tcPr>
          <w:p w:rsidR="00971575" w:rsidRDefault="00971575" w:rsidP="008F0600">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851" w:type="dxa"/>
          </w:tcPr>
          <w:p w:rsidR="00971575" w:rsidRPr="005C516C" w:rsidRDefault="00971575" w:rsidP="008F0600">
            <w:pPr>
              <w:spacing w:after="0" w:line="240" w:lineRule="auto"/>
              <w:rPr>
                <w:rFonts w:ascii="Times New Roman" w:hAnsi="Times New Roman"/>
                <w:sz w:val="24"/>
                <w:szCs w:val="24"/>
                <w:lang w:val="uk-UA"/>
              </w:rPr>
            </w:pPr>
          </w:p>
        </w:tc>
        <w:tc>
          <w:tcPr>
            <w:tcW w:w="850" w:type="dxa"/>
          </w:tcPr>
          <w:p w:rsidR="00971575" w:rsidRPr="005C516C" w:rsidRDefault="00971575" w:rsidP="008F0600">
            <w:pPr>
              <w:spacing w:after="0" w:line="240" w:lineRule="auto"/>
              <w:rPr>
                <w:rFonts w:ascii="Times New Roman" w:hAnsi="Times New Roman"/>
                <w:sz w:val="24"/>
                <w:szCs w:val="24"/>
                <w:lang w:val="uk-UA"/>
              </w:rPr>
            </w:pPr>
          </w:p>
        </w:tc>
        <w:tc>
          <w:tcPr>
            <w:tcW w:w="851"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850"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851"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850" w:type="dxa"/>
          </w:tcPr>
          <w:p w:rsidR="00971575" w:rsidRPr="009E28FB" w:rsidRDefault="00971575" w:rsidP="008F0600">
            <w:pPr>
              <w:spacing w:after="0" w:line="240" w:lineRule="auto"/>
              <w:rPr>
                <w:rFonts w:ascii="Times New Roman" w:hAnsi="Times New Roman"/>
                <w:sz w:val="24"/>
                <w:szCs w:val="24"/>
                <w:highlight w:val="yellow"/>
                <w:lang w:val="uk-UA"/>
              </w:rPr>
            </w:pPr>
          </w:p>
        </w:tc>
        <w:tc>
          <w:tcPr>
            <w:tcW w:w="1701" w:type="dxa"/>
            <w:vMerge/>
          </w:tcPr>
          <w:p w:rsidR="00971575" w:rsidRPr="008F0600" w:rsidRDefault="00971575" w:rsidP="008F0600">
            <w:pPr>
              <w:spacing w:after="0" w:line="240" w:lineRule="auto"/>
              <w:rPr>
                <w:rFonts w:ascii="Times New Roman" w:hAnsi="Times New Roman"/>
                <w:sz w:val="24"/>
                <w:szCs w:val="24"/>
                <w:highlight w:val="yellow"/>
                <w:lang w:val="uk-UA"/>
              </w:rPr>
            </w:pPr>
          </w:p>
        </w:tc>
      </w:tr>
      <w:tr w:rsidR="00971575" w:rsidRPr="00AA3510" w:rsidTr="009D2D58">
        <w:tc>
          <w:tcPr>
            <w:tcW w:w="648" w:type="dxa"/>
            <w:vMerge/>
          </w:tcPr>
          <w:p w:rsidR="00971575" w:rsidRDefault="00971575" w:rsidP="008F0600">
            <w:pPr>
              <w:spacing w:after="0" w:line="240" w:lineRule="auto"/>
              <w:jc w:val="center"/>
              <w:rPr>
                <w:rFonts w:ascii="Times New Roman" w:hAnsi="Times New Roman"/>
                <w:sz w:val="24"/>
                <w:szCs w:val="24"/>
                <w:lang w:val="uk-UA"/>
              </w:rPr>
            </w:pPr>
          </w:p>
        </w:tc>
        <w:tc>
          <w:tcPr>
            <w:tcW w:w="1587" w:type="dxa"/>
            <w:vMerge/>
          </w:tcPr>
          <w:p w:rsidR="00971575" w:rsidRDefault="00971575" w:rsidP="008F0600">
            <w:pPr>
              <w:spacing w:after="0" w:line="240" w:lineRule="auto"/>
              <w:rPr>
                <w:rFonts w:ascii="Times New Roman" w:hAnsi="Times New Roman"/>
                <w:color w:val="000000"/>
                <w:sz w:val="24"/>
                <w:szCs w:val="24"/>
                <w:lang w:val="uk-UA"/>
              </w:rPr>
            </w:pPr>
          </w:p>
        </w:tc>
        <w:tc>
          <w:tcPr>
            <w:tcW w:w="1559"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992" w:type="dxa"/>
            <w:vMerge/>
          </w:tcPr>
          <w:p w:rsidR="00971575" w:rsidRPr="005C516C" w:rsidRDefault="00971575" w:rsidP="008F0600">
            <w:pPr>
              <w:rPr>
                <w:lang w:val="uk-UA"/>
              </w:rPr>
            </w:pPr>
          </w:p>
        </w:tc>
        <w:tc>
          <w:tcPr>
            <w:tcW w:w="1418"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1417" w:type="dxa"/>
          </w:tcPr>
          <w:p w:rsidR="00971575" w:rsidRDefault="00971575" w:rsidP="008F060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71575" w:rsidRPr="0066002A" w:rsidRDefault="00971575" w:rsidP="008F060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250,0</w:t>
            </w:r>
          </w:p>
        </w:tc>
        <w:tc>
          <w:tcPr>
            <w:tcW w:w="851" w:type="dxa"/>
          </w:tcPr>
          <w:p w:rsidR="00971575" w:rsidRPr="00F72D2F" w:rsidRDefault="00971575" w:rsidP="008F0600">
            <w:pPr>
              <w:spacing w:after="0" w:line="240" w:lineRule="auto"/>
              <w:jc w:val="center"/>
              <w:rPr>
                <w:rFonts w:ascii="Times New Roman" w:hAnsi="Times New Roman" w:cs="Times New Roman"/>
                <w:color w:val="000000"/>
                <w:sz w:val="24"/>
                <w:szCs w:val="24"/>
                <w:lang w:val="uk-UA"/>
              </w:rPr>
            </w:pPr>
          </w:p>
        </w:tc>
        <w:tc>
          <w:tcPr>
            <w:tcW w:w="850" w:type="dxa"/>
          </w:tcPr>
          <w:p w:rsidR="00971575" w:rsidRPr="0066002A" w:rsidRDefault="00971575" w:rsidP="008F060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250,0</w:t>
            </w:r>
          </w:p>
        </w:tc>
        <w:tc>
          <w:tcPr>
            <w:tcW w:w="851" w:type="dxa"/>
          </w:tcPr>
          <w:p w:rsidR="00971575" w:rsidRPr="0066002A" w:rsidRDefault="00971575" w:rsidP="008F0600">
            <w:pPr>
              <w:spacing w:after="0" w:line="240" w:lineRule="auto"/>
              <w:jc w:val="center"/>
              <w:rPr>
                <w:rFonts w:ascii="Times New Roman" w:hAnsi="Times New Roman" w:cs="Times New Roman"/>
                <w:color w:val="000000"/>
                <w:sz w:val="24"/>
                <w:szCs w:val="24"/>
                <w:lang w:val="uk-UA"/>
              </w:rPr>
            </w:pPr>
          </w:p>
        </w:tc>
        <w:tc>
          <w:tcPr>
            <w:tcW w:w="850" w:type="dxa"/>
          </w:tcPr>
          <w:p w:rsidR="00971575" w:rsidRPr="0066002A" w:rsidRDefault="00971575" w:rsidP="008F0600">
            <w:pPr>
              <w:spacing w:after="0" w:line="240" w:lineRule="auto"/>
              <w:jc w:val="center"/>
              <w:rPr>
                <w:rFonts w:ascii="Times New Roman" w:hAnsi="Times New Roman" w:cs="Times New Roman"/>
                <w:color w:val="000000"/>
                <w:sz w:val="24"/>
                <w:szCs w:val="24"/>
                <w:lang w:val="uk-UA"/>
              </w:rPr>
            </w:pPr>
          </w:p>
        </w:tc>
        <w:tc>
          <w:tcPr>
            <w:tcW w:w="851" w:type="dxa"/>
          </w:tcPr>
          <w:p w:rsidR="00971575" w:rsidRPr="0066002A" w:rsidRDefault="00971575" w:rsidP="008F0600">
            <w:pPr>
              <w:spacing w:after="0" w:line="240" w:lineRule="auto"/>
              <w:jc w:val="center"/>
              <w:rPr>
                <w:rFonts w:ascii="Times New Roman" w:hAnsi="Times New Roman" w:cs="Times New Roman"/>
                <w:color w:val="000000"/>
                <w:sz w:val="24"/>
                <w:szCs w:val="24"/>
                <w:lang w:val="uk-UA"/>
              </w:rPr>
            </w:pPr>
          </w:p>
        </w:tc>
        <w:tc>
          <w:tcPr>
            <w:tcW w:w="850" w:type="dxa"/>
          </w:tcPr>
          <w:p w:rsidR="00971575" w:rsidRPr="0066002A" w:rsidRDefault="00971575" w:rsidP="008F0600">
            <w:pPr>
              <w:spacing w:after="0" w:line="240" w:lineRule="auto"/>
              <w:jc w:val="center"/>
              <w:rPr>
                <w:rFonts w:ascii="Times New Roman" w:hAnsi="Times New Roman" w:cs="Times New Roman"/>
                <w:color w:val="000000"/>
                <w:sz w:val="24"/>
                <w:szCs w:val="24"/>
                <w:lang w:val="uk-UA"/>
              </w:rPr>
            </w:pPr>
          </w:p>
        </w:tc>
        <w:tc>
          <w:tcPr>
            <w:tcW w:w="1701" w:type="dxa"/>
            <w:vMerge/>
          </w:tcPr>
          <w:p w:rsidR="00971575" w:rsidRPr="008F0600" w:rsidRDefault="00971575" w:rsidP="008F0600">
            <w:pPr>
              <w:spacing w:after="0" w:line="240" w:lineRule="auto"/>
              <w:rPr>
                <w:rFonts w:ascii="Times New Roman" w:hAnsi="Times New Roman"/>
                <w:sz w:val="24"/>
                <w:szCs w:val="24"/>
                <w:highlight w:val="yellow"/>
                <w:lang w:val="uk-UA"/>
              </w:rPr>
            </w:pPr>
          </w:p>
        </w:tc>
      </w:tr>
      <w:tr w:rsidR="00971575" w:rsidRPr="00AA3510" w:rsidTr="009D2D58">
        <w:tc>
          <w:tcPr>
            <w:tcW w:w="648" w:type="dxa"/>
            <w:vMerge/>
          </w:tcPr>
          <w:p w:rsidR="00971575" w:rsidRDefault="00971575" w:rsidP="008F0600">
            <w:pPr>
              <w:spacing w:after="0" w:line="240" w:lineRule="auto"/>
              <w:jc w:val="center"/>
              <w:rPr>
                <w:rFonts w:ascii="Times New Roman" w:hAnsi="Times New Roman"/>
                <w:sz w:val="24"/>
                <w:szCs w:val="24"/>
                <w:lang w:val="uk-UA"/>
              </w:rPr>
            </w:pPr>
          </w:p>
        </w:tc>
        <w:tc>
          <w:tcPr>
            <w:tcW w:w="1587" w:type="dxa"/>
            <w:vMerge/>
          </w:tcPr>
          <w:p w:rsidR="00971575" w:rsidRDefault="00971575" w:rsidP="008F0600">
            <w:pPr>
              <w:spacing w:after="0" w:line="240" w:lineRule="auto"/>
              <w:rPr>
                <w:rFonts w:ascii="Times New Roman" w:hAnsi="Times New Roman"/>
                <w:color w:val="000000"/>
                <w:sz w:val="24"/>
                <w:szCs w:val="24"/>
                <w:lang w:val="uk-UA"/>
              </w:rPr>
            </w:pPr>
          </w:p>
        </w:tc>
        <w:tc>
          <w:tcPr>
            <w:tcW w:w="1559"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992" w:type="dxa"/>
            <w:vMerge/>
          </w:tcPr>
          <w:p w:rsidR="00971575" w:rsidRPr="005C516C" w:rsidRDefault="00971575" w:rsidP="008F0600">
            <w:pPr>
              <w:rPr>
                <w:lang w:val="uk-UA"/>
              </w:rPr>
            </w:pPr>
          </w:p>
        </w:tc>
        <w:tc>
          <w:tcPr>
            <w:tcW w:w="1418"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1417" w:type="dxa"/>
          </w:tcPr>
          <w:p w:rsidR="00971575" w:rsidRDefault="00971575" w:rsidP="008F060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71575" w:rsidRPr="00F72D2F" w:rsidRDefault="00971575" w:rsidP="008F060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3000,0</w:t>
            </w:r>
          </w:p>
        </w:tc>
        <w:tc>
          <w:tcPr>
            <w:tcW w:w="851" w:type="dxa"/>
          </w:tcPr>
          <w:p w:rsidR="00971575" w:rsidRPr="00F50ECA" w:rsidRDefault="00971575" w:rsidP="008F0600">
            <w:pPr>
              <w:spacing w:after="0" w:line="240" w:lineRule="auto"/>
              <w:jc w:val="center"/>
              <w:rPr>
                <w:rFonts w:ascii="Times New Roman" w:hAnsi="Times New Roman" w:cs="Times New Roman"/>
                <w:color w:val="000000"/>
                <w:lang w:val="uk-UA"/>
              </w:rPr>
            </w:pPr>
          </w:p>
        </w:tc>
        <w:tc>
          <w:tcPr>
            <w:tcW w:w="850" w:type="dxa"/>
          </w:tcPr>
          <w:p w:rsidR="00971575" w:rsidRPr="00F72D2F" w:rsidRDefault="00971575" w:rsidP="008F0600">
            <w:pPr>
              <w:spacing w:after="0" w:line="240" w:lineRule="auto"/>
              <w:jc w:val="center"/>
              <w:rPr>
                <w:rFonts w:ascii="Times New Roman" w:hAnsi="Times New Roman" w:cs="Times New Roman"/>
                <w:color w:val="000000"/>
                <w:lang w:val="uk-UA"/>
              </w:rPr>
            </w:pPr>
          </w:p>
        </w:tc>
        <w:tc>
          <w:tcPr>
            <w:tcW w:w="851" w:type="dxa"/>
          </w:tcPr>
          <w:p w:rsidR="00971575" w:rsidRPr="001F5E85" w:rsidRDefault="00971575" w:rsidP="008F060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3000,0</w:t>
            </w:r>
          </w:p>
        </w:tc>
        <w:tc>
          <w:tcPr>
            <w:tcW w:w="850" w:type="dxa"/>
          </w:tcPr>
          <w:p w:rsidR="00971575" w:rsidRPr="001F5E85" w:rsidRDefault="00971575" w:rsidP="008F0600">
            <w:pPr>
              <w:spacing w:after="0" w:line="240" w:lineRule="auto"/>
              <w:jc w:val="center"/>
              <w:rPr>
                <w:rFonts w:ascii="Times New Roman" w:hAnsi="Times New Roman" w:cs="Times New Roman"/>
                <w:color w:val="000000"/>
                <w:lang w:val="uk-UA"/>
              </w:rPr>
            </w:pPr>
          </w:p>
        </w:tc>
        <w:tc>
          <w:tcPr>
            <w:tcW w:w="851" w:type="dxa"/>
          </w:tcPr>
          <w:p w:rsidR="00971575" w:rsidRPr="001F5E85" w:rsidRDefault="00971575" w:rsidP="008F0600">
            <w:pPr>
              <w:spacing w:after="0" w:line="240" w:lineRule="auto"/>
              <w:jc w:val="center"/>
              <w:rPr>
                <w:rFonts w:ascii="Times New Roman" w:hAnsi="Times New Roman" w:cs="Times New Roman"/>
                <w:color w:val="000000"/>
                <w:lang w:val="uk-UA"/>
              </w:rPr>
            </w:pPr>
          </w:p>
        </w:tc>
        <w:tc>
          <w:tcPr>
            <w:tcW w:w="850" w:type="dxa"/>
          </w:tcPr>
          <w:p w:rsidR="00971575" w:rsidRPr="001F5E85" w:rsidRDefault="00971575" w:rsidP="008F0600">
            <w:pPr>
              <w:spacing w:after="0" w:line="240" w:lineRule="auto"/>
              <w:jc w:val="center"/>
              <w:rPr>
                <w:rFonts w:ascii="Times New Roman" w:hAnsi="Times New Roman" w:cs="Times New Roman"/>
                <w:color w:val="000000"/>
                <w:lang w:val="uk-UA"/>
              </w:rPr>
            </w:pPr>
          </w:p>
        </w:tc>
        <w:tc>
          <w:tcPr>
            <w:tcW w:w="1701" w:type="dxa"/>
            <w:vMerge/>
          </w:tcPr>
          <w:p w:rsidR="00971575" w:rsidRPr="008F0600" w:rsidRDefault="00971575" w:rsidP="008F0600">
            <w:pPr>
              <w:spacing w:after="0" w:line="240" w:lineRule="auto"/>
              <w:rPr>
                <w:rFonts w:ascii="Times New Roman" w:hAnsi="Times New Roman"/>
                <w:sz w:val="24"/>
                <w:szCs w:val="24"/>
                <w:highlight w:val="yellow"/>
                <w:lang w:val="uk-UA"/>
              </w:rPr>
            </w:pPr>
          </w:p>
        </w:tc>
      </w:tr>
      <w:tr w:rsidR="00971575" w:rsidRPr="00AA3510" w:rsidTr="009D2D58">
        <w:tc>
          <w:tcPr>
            <w:tcW w:w="648" w:type="dxa"/>
            <w:vMerge/>
          </w:tcPr>
          <w:p w:rsidR="00971575" w:rsidRDefault="00971575" w:rsidP="008F0600">
            <w:pPr>
              <w:spacing w:after="0" w:line="240" w:lineRule="auto"/>
              <w:jc w:val="center"/>
              <w:rPr>
                <w:rFonts w:ascii="Times New Roman" w:hAnsi="Times New Roman"/>
                <w:sz w:val="24"/>
                <w:szCs w:val="24"/>
                <w:lang w:val="uk-UA"/>
              </w:rPr>
            </w:pPr>
          </w:p>
        </w:tc>
        <w:tc>
          <w:tcPr>
            <w:tcW w:w="1587" w:type="dxa"/>
            <w:vMerge/>
          </w:tcPr>
          <w:p w:rsidR="00971575" w:rsidRDefault="00971575" w:rsidP="008F0600">
            <w:pPr>
              <w:spacing w:after="0" w:line="240" w:lineRule="auto"/>
              <w:rPr>
                <w:rFonts w:ascii="Times New Roman" w:hAnsi="Times New Roman"/>
                <w:color w:val="000000"/>
                <w:sz w:val="24"/>
                <w:szCs w:val="24"/>
                <w:lang w:val="uk-UA"/>
              </w:rPr>
            </w:pPr>
          </w:p>
        </w:tc>
        <w:tc>
          <w:tcPr>
            <w:tcW w:w="1559"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992" w:type="dxa"/>
            <w:vMerge/>
          </w:tcPr>
          <w:p w:rsidR="00971575" w:rsidRPr="005C516C" w:rsidRDefault="00971575" w:rsidP="008F0600">
            <w:pPr>
              <w:rPr>
                <w:lang w:val="uk-UA"/>
              </w:rPr>
            </w:pPr>
          </w:p>
        </w:tc>
        <w:tc>
          <w:tcPr>
            <w:tcW w:w="1418" w:type="dxa"/>
            <w:vMerge/>
          </w:tcPr>
          <w:p w:rsidR="00971575" w:rsidRPr="005C516C" w:rsidRDefault="00971575" w:rsidP="008F0600">
            <w:pPr>
              <w:spacing w:after="0" w:line="240" w:lineRule="auto"/>
              <w:rPr>
                <w:rFonts w:ascii="Times New Roman" w:hAnsi="Times New Roman" w:cs="Times New Roman"/>
                <w:color w:val="000000"/>
                <w:sz w:val="24"/>
                <w:szCs w:val="24"/>
                <w:lang w:val="uk-UA"/>
              </w:rPr>
            </w:pPr>
          </w:p>
        </w:tc>
        <w:tc>
          <w:tcPr>
            <w:tcW w:w="1417" w:type="dxa"/>
          </w:tcPr>
          <w:p w:rsidR="00971575" w:rsidRDefault="00971575" w:rsidP="008F060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71575" w:rsidRPr="00F72D2F" w:rsidRDefault="00971575" w:rsidP="008F060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3250,0</w:t>
            </w:r>
          </w:p>
        </w:tc>
        <w:tc>
          <w:tcPr>
            <w:tcW w:w="851" w:type="dxa"/>
          </w:tcPr>
          <w:p w:rsidR="00971575" w:rsidRPr="00F72D2F" w:rsidRDefault="00971575" w:rsidP="008F0600">
            <w:pPr>
              <w:spacing w:after="0" w:line="240" w:lineRule="auto"/>
              <w:jc w:val="center"/>
              <w:rPr>
                <w:rFonts w:ascii="Times New Roman" w:hAnsi="Times New Roman" w:cs="Times New Roman"/>
                <w:color w:val="000000"/>
                <w:sz w:val="24"/>
                <w:szCs w:val="24"/>
                <w:lang w:val="uk-UA"/>
              </w:rPr>
            </w:pPr>
          </w:p>
        </w:tc>
        <w:tc>
          <w:tcPr>
            <w:tcW w:w="850" w:type="dxa"/>
          </w:tcPr>
          <w:p w:rsidR="00971575" w:rsidRPr="004275D6" w:rsidRDefault="00971575" w:rsidP="008F060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250,0</w:t>
            </w:r>
          </w:p>
        </w:tc>
        <w:tc>
          <w:tcPr>
            <w:tcW w:w="851" w:type="dxa"/>
          </w:tcPr>
          <w:p w:rsidR="00971575" w:rsidRPr="00AE2BA4" w:rsidRDefault="00971575" w:rsidP="008F060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3000,0</w:t>
            </w:r>
          </w:p>
        </w:tc>
        <w:tc>
          <w:tcPr>
            <w:tcW w:w="850" w:type="dxa"/>
          </w:tcPr>
          <w:p w:rsidR="00971575" w:rsidRPr="00AE2BA4" w:rsidRDefault="00971575" w:rsidP="008F0600">
            <w:pPr>
              <w:spacing w:after="0" w:line="240" w:lineRule="auto"/>
              <w:jc w:val="center"/>
              <w:rPr>
                <w:rFonts w:ascii="Times New Roman" w:hAnsi="Times New Roman" w:cs="Times New Roman"/>
                <w:color w:val="000000"/>
                <w:lang w:val="uk-UA"/>
              </w:rPr>
            </w:pPr>
          </w:p>
        </w:tc>
        <w:tc>
          <w:tcPr>
            <w:tcW w:w="851" w:type="dxa"/>
          </w:tcPr>
          <w:p w:rsidR="00971575" w:rsidRPr="00AE2BA4" w:rsidRDefault="00971575" w:rsidP="008F0600">
            <w:pPr>
              <w:spacing w:after="0" w:line="240" w:lineRule="auto"/>
              <w:jc w:val="center"/>
              <w:rPr>
                <w:rFonts w:ascii="Times New Roman" w:hAnsi="Times New Roman" w:cs="Times New Roman"/>
                <w:color w:val="000000"/>
                <w:lang w:val="uk-UA"/>
              </w:rPr>
            </w:pPr>
          </w:p>
        </w:tc>
        <w:tc>
          <w:tcPr>
            <w:tcW w:w="850" w:type="dxa"/>
          </w:tcPr>
          <w:p w:rsidR="00971575" w:rsidRPr="00AE2BA4" w:rsidRDefault="00971575" w:rsidP="008F0600">
            <w:pPr>
              <w:spacing w:after="0" w:line="240" w:lineRule="auto"/>
              <w:jc w:val="center"/>
              <w:rPr>
                <w:rFonts w:ascii="Times New Roman" w:hAnsi="Times New Roman" w:cs="Times New Roman"/>
                <w:color w:val="000000"/>
                <w:lang w:val="uk-UA"/>
              </w:rPr>
            </w:pPr>
          </w:p>
        </w:tc>
        <w:tc>
          <w:tcPr>
            <w:tcW w:w="1701" w:type="dxa"/>
            <w:vMerge/>
          </w:tcPr>
          <w:p w:rsidR="00971575" w:rsidRPr="008F0600" w:rsidRDefault="00971575" w:rsidP="008F0600">
            <w:pPr>
              <w:spacing w:after="0" w:line="240" w:lineRule="auto"/>
              <w:rPr>
                <w:rFonts w:ascii="Times New Roman" w:hAnsi="Times New Roman"/>
                <w:sz w:val="24"/>
                <w:szCs w:val="24"/>
                <w:highlight w:val="yellow"/>
                <w:lang w:val="uk-UA"/>
              </w:rPr>
            </w:pPr>
          </w:p>
        </w:tc>
      </w:tr>
      <w:tr w:rsidR="00B60238" w:rsidRPr="00AA3510" w:rsidTr="009D2D58">
        <w:tc>
          <w:tcPr>
            <w:tcW w:w="648" w:type="dxa"/>
            <w:vMerge/>
          </w:tcPr>
          <w:p w:rsidR="00B60238" w:rsidRDefault="00B60238" w:rsidP="00B60238">
            <w:pPr>
              <w:spacing w:after="0" w:line="240" w:lineRule="auto"/>
              <w:jc w:val="center"/>
              <w:rPr>
                <w:rFonts w:ascii="Times New Roman" w:hAnsi="Times New Roman"/>
                <w:sz w:val="24"/>
                <w:szCs w:val="24"/>
                <w:lang w:val="uk-UA"/>
              </w:rPr>
            </w:pPr>
          </w:p>
        </w:tc>
        <w:tc>
          <w:tcPr>
            <w:tcW w:w="1587" w:type="dxa"/>
            <w:vMerge/>
          </w:tcPr>
          <w:p w:rsidR="00B60238" w:rsidRDefault="00B60238" w:rsidP="00B60238">
            <w:pPr>
              <w:spacing w:after="0" w:line="240" w:lineRule="auto"/>
              <w:rPr>
                <w:rFonts w:ascii="Times New Roman" w:hAnsi="Times New Roman"/>
                <w:color w:val="000000"/>
                <w:sz w:val="24"/>
                <w:szCs w:val="24"/>
                <w:lang w:val="uk-UA"/>
              </w:rPr>
            </w:pPr>
          </w:p>
        </w:tc>
        <w:tc>
          <w:tcPr>
            <w:tcW w:w="1559" w:type="dxa"/>
            <w:vMerge w:val="restart"/>
          </w:tcPr>
          <w:p w:rsidR="00B60238" w:rsidRDefault="00B60238" w:rsidP="00B60238">
            <w:pPr>
              <w:spacing w:after="0" w:line="240" w:lineRule="auto"/>
              <w:rPr>
                <w:rFonts w:ascii="Times New Roman" w:hAnsi="Times New Roman" w:cs="Times New Roman"/>
                <w:sz w:val="24"/>
                <w:szCs w:val="24"/>
                <w:lang w:val="uk-UA"/>
              </w:rPr>
            </w:pPr>
            <w:r>
              <w:rPr>
                <w:rFonts w:ascii="Times New Roman" w:hAnsi="Times New Roman" w:cs="Times New Roman"/>
                <w:color w:val="000000"/>
                <w:sz w:val="24"/>
                <w:szCs w:val="24"/>
                <w:lang w:val="uk-UA"/>
              </w:rPr>
              <w:t xml:space="preserve">2.37. </w:t>
            </w:r>
            <w:r w:rsidRPr="00C375D8">
              <w:rPr>
                <w:rFonts w:ascii="Times New Roman" w:hAnsi="Times New Roman" w:cs="Times New Roman"/>
                <w:sz w:val="24"/>
                <w:szCs w:val="24"/>
                <w:lang w:val="uk-UA"/>
              </w:rPr>
              <w:t>Капітальний ремонт інженерних мереж системи вентиляції та кисне</w:t>
            </w:r>
            <w:r>
              <w:rPr>
                <w:rFonts w:ascii="Times New Roman" w:hAnsi="Times New Roman" w:cs="Times New Roman"/>
                <w:sz w:val="24"/>
                <w:szCs w:val="24"/>
                <w:lang w:val="uk-UA"/>
              </w:rPr>
              <w:t>-</w:t>
            </w:r>
            <w:r w:rsidRPr="00C375D8">
              <w:rPr>
                <w:rFonts w:ascii="Times New Roman" w:hAnsi="Times New Roman" w:cs="Times New Roman"/>
                <w:sz w:val="24"/>
                <w:szCs w:val="24"/>
                <w:lang w:val="uk-UA"/>
              </w:rPr>
              <w:t>постачання інфекційно</w:t>
            </w:r>
            <w:r w:rsidR="00BA77C4">
              <w:rPr>
                <w:rFonts w:ascii="Times New Roman" w:hAnsi="Times New Roman" w:cs="Times New Roman"/>
                <w:sz w:val="24"/>
                <w:szCs w:val="24"/>
                <w:lang w:val="uk-UA"/>
              </w:rPr>
              <w:t>-</w:t>
            </w:r>
            <w:r w:rsidRPr="00C375D8">
              <w:rPr>
                <w:rFonts w:ascii="Times New Roman" w:hAnsi="Times New Roman" w:cs="Times New Roman"/>
                <w:sz w:val="24"/>
                <w:szCs w:val="24"/>
                <w:lang w:val="uk-UA"/>
              </w:rPr>
              <w:t xml:space="preserve">го </w:t>
            </w:r>
            <w:r w:rsidRPr="00C375D8">
              <w:rPr>
                <w:rFonts w:ascii="Times New Roman" w:hAnsi="Times New Roman" w:cs="Times New Roman"/>
                <w:sz w:val="24"/>
                <w:szCs w:val="24"/>
                <w:lang w:val="uk-UA"/>
              </w:rPr>
              <w:lastRenderedPageBreak/>
              <w:t>відділення в КНП «Перво</w:t>
            </w:r>
            <w:r>
              <w:rPr>
                <w:rFonts w:ascii="Times New Roman" w:hAnsi="Times New Roman" w:cs="Times New Roman"/>
                <w:sz w:val="24"/>
                <w:szCs w:val="24"/>
                <w:lang w:val="uk-UA"/>
              </w:rPr>
              <w:t>-</w:t>
            </w:r>
            <w:r w:rsidRPr="00C375D8">
              <w:rPr>
                <w:rFonts w:ascii="Times New Roman" w:hAnsi="Times New Roman" w:cs="Times New Roman"/>
                <w:sz w:val="24"/>
                <w:szCs w:val="24"/>
                <w:lang w:val="uk-UA"/>
              </w:rPr>
              <w:t xml:space="preserve">майська ЦРЛ» за адресою: </w:t>
            </w:r>
          </w:p>
          <w:p w:rsidR="00B60238" w:rsidRPr="005C516C" w:rsidRDefault="00B60238" w:rsidP="00B60238">
            <w:pPr>
              <w:spacing w:after="0" w:line="240" w:lineRule="auto"/>
              <w:rPr>
                <w:rFonts w:ascii="Times New Roman" w:hAnsi="Times New Roman" w:cs="Times New Roman"/>
                <w:color w:val="000000"/>
                <w:sz w:val="24"/>
                <w:szCs w:val="24"/>
                <w:lang w:val="uk-UA"/>
              </w:rPr>
            </w:pPr>
            <w:r w:rsidRPr="00C375D8">
              <w:rPr>
                <w:rFonts w:ascii="Times New Roman" w:hAnsi="Times New Roman" w:cs="Times New Roman"/>
                <w:sz w:val="24"/>
                <w:szCs w:val="24"/>
                <w:lang w:val="uk-UA"/>
              </w:rPr>
              <w:t>м. Перво</w:t>
            </w:r>
            <w:r>
              <w:rPr>
                <w:rFonts w:ascii="Times New Roman" w:hAnsi="Times New Roman" w:cs="Times New Roman"/>
                <w:sz w:val="24"/>
                <w:szCs w:val="24"/>
                <w:lang w:val="uk-UA"/>
              </w:rPr>
              <w:t>-</w:t>
            </w:r>
            <w:r w:rsidRPr="00C375D8">
              <w:rPr>
                <w:rFonts w:ascii="Times New Roman" w:hAnsi="Times New Roman" w:cs="Times New Roman"/>
                <w:sz w:val="24"/>
                <w:szCs w:val="24"/>
                <w:lang w:val="uk-UA"/>
              </w:rPr>
              <w:t xml:space="preserve">майськ, вул. Амосова Миколи Академіка, 28 </w:t>
            </w:r>
          </w:p>
        </w:tc>
        <w:tc>
          <w:tcPr>
            <w:tcW w:w="992" w:type="dxa"/>
            <w:vMerge w:val="restart"/>
          </w:tcPr>
          <w:p w:rsidR="00B60238" w:rsidRPr="005C516C" w:rsidRDefault="00B60238" w:rsidP="00B60238">
            <w:pPr>
              <w:rPr>
                <w:lang w:val="uk-UA"/>
              </w:rPr>
            </w:pPr>
            <w:r>
              <w:rPr>
                <w:rFonts w:ascii="Times New Roman" w:hAnsi="Times New Roman" w:cs="Times New Roman"/>
                <w:sz w:val="24"/>
                <w:szCs w:val="24"/>
                <w:lang w:val="uk-UA"/>
              </w:rPr>
              <w:lastRenderedPageBreak/>
              <w:t>2025-2026 роки</w:t>
            </w:r>
          </w:p>
        </w:tc>
        <w:tc>
          <w:tcPr>
            <w:tcW w:w="1418" w:type="dxa"/>
            <w:vMerge w:val="restart"/>
          </w:tcPr>
          <w:p w:rsidR="00B60238" w:rsidRPr="005C516C" w:rsidRDefault="00B60238" w:rsidP="00B60238">
            <w:pPr>
              <w:spacing w:after="0" w:line="240" w:lineRule="auto"/>
              <w:rPr>
                <w:rFonts w:ascii="Times New Roman" w:hAnsi="Times New Roman" w:cs="Times New Roman"/>
                <w:color w:val="000000"/>
                <w:sz w:val="24"/>
                <w:szCs w:val="24"/>
                <w:lang w:val="uk-UA"/>
              </w:rPr>
            </w:pPr>
            <w:r>
              <w:rPr>
                <w:rFonts w:ascii="Times New Roman" w:eastAsia="Times New Roman" w:hAnsi="Times New Roman" w:cs="Times New Roman"/>
                <w:sz w:val="24"/>
                <w:szCs w:val="24"/>
                <w:lang w:val="uk-UA"/>
              </w:rPr>
              <w:t>КНП «Перво-майська центральна районна лікарня»</w:t>
            </w:r>
          </w:p>
        </w:tc>
        <w:tc>
          <w:tcPr>
            <w:tcW w:w="1417" w:type="dxa"/>
          </w:tcPr>
          <w:p w:rsidR="00B60238" w:rsidRPr="00F66986" w:rsidRDefault="00B60238" w:rsidP="00B60238">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851" w:type="dxa"/>
          </w:tcPr>
          <w:p w:rsidR="00B60238" w:rsidRPr="005C516C" w:rsidRDefault="00B60238" w:rsidP="00B60238">
            <w:pPr>
              <w:spacing w:after="0" w:line="240" w:lineRule="auto"/>
              <w:rPr>
                <w:rFonts w:ascii="Times New Roman" w:hAnsi="Times New Roman"/>
                <w:sz w:val="24"/>
                <w:szCs w:val="24"/>
                <w:lang w:val="uk-UA"/>
              </w:rPr>
            </w:pPr>
          </w:p>
        </w:tc>
        <w:tc>
          <w:tcPr>
            <w:tcW w:w="850" w:type="dxa"/>
          </w:tcPr>
          <w:p w:rsidR="00B60238" w:rsidRPr="005C516C" w:rsidRDefault="00B60238" w:rsidP="00B60238">
            <w:pPr>
              <w:spacing w:after="0" w:line="240" w:lineRule="auto"/>
              <w:rPr>
                <w:rFonts w:ascii="Times New Roman" w:hAnsi="Times New Roman"/>
                <w:sz w:val="24"/>
                <w:szCs w:val="24"/>
                <w:lang w:val="uk-UA"/>
              </w:rPr>
            </w:pPr>
          </w:p>
        </w:tc>
        <w:tc>
          <w:tcPr>
            <w:tcW w:w="851"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850"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851"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850"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1701" w:type="dxa"/>
            <w:vMerge w:val="restart"/>
          </w:tcPr>
          <w:p w:rsidR="00B60238" w:rsidRPr="00B60238" w:rsidRDefault="00B60238" w:rsidP="00B60238">
            <w:pPr>
              <w:pStyle w:val="Default"/>
              <w:rPr>
                <w:lang w:val="uk-UA"/>
              </w:rPr>
            </w:pPr>
            <w:r>
              <w:rPr>
                <w:bCs/>
                <w:lang w:val="uk-UA"/>
              </w:rPr>
              <w:t>Скорочен</w:t>
            </w:r>
            <w:r w:rsidR="00A41810">
              <w:rPr>
                <w:bCs/>
                <w:lang w:val="uk-UA"/>
              </w:rPr>
              <w:t>о</w:t>
            </w:r>
            <w:r>
              <w:rPr>
                <w:bCs/>
                <w:lang w:val="uk-UA"/>
              </w:rPr>
              <w:t xml:space="preserve"> витрат</w:t>
            </w:r>
            <w:r w:rsidR="00A41810">
              <w:rPr>
                <w:bCs/>
                <w:lang w:val="uk-UA"/>
              </w:rPr>
              <w:t>и</w:t>
            </w:r>
            <w:r>
              <w:rPr>
                <w:bCs/>
                <w:lang w:val="uk-UA"/>
              </w:rPr>
              <w:t xml:space="preserve"> на енергоносії в натуральних та грошових одиницях.</w:t>
            </w:r>
            <w:r w:rsidRPr="00B17BDA">
              <w:rPr>
                <w:lang w:val="uk-UA"/>
              </w:rPr>
              <w:t xml:space="preserve"> Рівень задоволен</w:t>
            </w:r>
            <w:r>
              <w:rPr>
                <w:lang w:val="uk-UA"/>
              </w:rPr>
              <w:t>ості 72000</w:t>
            </w:r>
            <w:r w:rsidRPr="00B17BDA">
              <w:rPr>
                <w:lang w:val="uk-UA"/>
              </w:rPr>
              <w:t xml:space="preserve"> осіб</w:t>
            </w:r>
            <w:r w:rsidR="006C16D2">
              <w:rPr>
                <w:lang w:val="uk-UA"/>
              </w:rPr>
              <w:t>.</w:t>
            </w:r>
            <w:r w:rsidRPr="00B17BDA">
              <w:rPr>
                <w:lang w:val="uk-UA"/>
              </w:rPr>
              <w:t xml:space="preserve"> </w:t>
            </w:r>
          </w:p>
          <w:p w:rsidR="00B60238" w:rsidRPr="00B60238" w:rsidRDefault="00B60238" w:rsidP="00B60238">
            <w:pPr>
              <w:pStyle w:val="ac"/>
              <w:spacing w:after="0"/>
              <w:rPr>
                <w:lang w:val="uk-UA"/>
              </w:rPr>
            </w:pPr>
            <w:r w:rsidRPr="00B17BDA">
              <w:rPr>
                <w:lang w:val="uk-UA"/>
              </w:rPr>
              <w:t>Скороч</w:t>
            </w:r>
            <w:r>
              <w:rPr>
                <w:lang w:val="uk-UA"/>
              </w:rPr>
              <w:t>ен</w:t>
            </w:r>
            <w:r w:rsidR="00A41810">
              <w:rPr>
                <w:lang w:val="uk-UA"/>
              </w:rPr>
              <w:t>о</w:t>
            </w:r>
            <w:r>
              <w:rPr>
                <w:lang w:val="uk-UA"/>
              </w:rPr>
              <w:t xml:space="preserve"> споживання </w:t>
            </w:r>
            <w:r>
              <w:rPr>
                <w:lang w:val="uk-UA"/>
              </w:rPr>
              <w:lastRenderedPageBreak/>
              <w:t>енерго-</w:t>
            </w:r>
            <w:r w:rsidRPr="00B60238">
              <w:rPr>
                <w:lang w:val="uk-UA"/>
              </w:rPr>
              <w:t>ресурсів: 3,3 МВт*год/рік</w:t>
            </w:r>
          </w:p>
          <w:p w:rsidR="00B60238" w:rsidRPr="009E28FB" w:rsidRDefault="00B60238" w:rsidP="00B60238">
            <w:pPr>
              <w:spacing w:after="0" w:line="240" w:lineRule="auto"/>
              <w:rPr>
                <w:rFonts w:ascii="Times New Roman" w:hAnsi="Times New Roman"/>
                <w:sz w:val="24"/>
                <w:szCs w:val="24"/>
                <w:highlight w:val="yellow"/>
                <w:lang w:val="uk-UA"/>
              </w:rPr>
            </w:pPr>
            <w:r w:rsidRPr="00B60238">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о</w:t>
            </w:r>
            <w:r w:rsidRPr="00B60238">
              <w:rPr>
                <w:rFonts w:ascii="Times New Roman" w:hAnsi="Times New Roman" w:cs="Times New Roman"/>
                <w:sz w:val="24"/>
                <w:szCs w:val="24"/>
                <w:lang w:val="uk-UA"/>
              </w:rPr>
              <w:t xml:space="preserve"> викид</w:t>
            </w:r>
            <w:r w:rsidR="00A41810">
              <w:rPr>
                <w:rFonts w:ascii="Times New Roman" w:hAnsi="Times New Roman" w:cs="Times New Roman"/>
                <w:sz w:val="24"/>
                <w:szCs w:val="24"/>
                <w:lang w:val="uk-UA"/>
              </w:rPr>
              <w:t>и</w:t>
            </w:r>
            <w:r w:rsidRPr="00B60238">
              <w:rPr>
                <w:rFonts w:ascii="Times New Roman" w:hAnsi="Times New Roman" w:cs="Times New Roman"/>
                <w:sz w:val="24"/>
                <w:szCs w:val="24"/>
                <w:lang w:val="uk-UA"/>
              </w:rPr>
              <w:t>: 1,4 т СО</w:t>
            </w:r>
            <w:r w:rsidRPr="00B60238">
              <w:rPr>
                <w:rFonts w:ascii="Times New Roman" w:hAnsi="Times New Roman" w:cs="Times New Roman"/>
                <w:sz w:val="24"/>
                <w:szCs w:val="24"/>
                <w:vertAlign w:val="superscript"/>
                <w:lang w:val="uk-UA"/>
              </w:rPr>
              <w:t>2</w:t>
            </w:r>
            <w:r w:rsidRPr="00B60238">
              <w:rPr>
                <w:rFonts w:ascii="Times New Roman" w:hAnsi="Times New Roman" w:cs="Times New Roman"/>
                <w:sz w:val="24"/>
                <w:szCs w:val="24"/>
                <w:lang w:val="uk-UA"/>
              </w:rPr>
              <w:t xml:space="preserve"> /рік</w:t>
            </w:r>
          </w:p>
        </w:tc>
      </w:tr>
      <w:tr w:rsidR="00B60238" w:rsidRPr="00AA3510" w:rsidTr="009D2D58">
        <w:tc>
          <w:tcPr>
            <w:tcW w:w="648" w:type="dxa"/>
            <w:vMerge/>
          </w:tcPr>
          <w:p w:rsidR="00B60238" w:rsidRDefault="00B60238" w:rsidP="00B60238">
            <w:pPr>
              <w:spacing w:after="0" w:line="240" w:lineRule="auto"/>
              <w:jc w:val="center"/>
              <w:rPr>
                <w:rFonts w:ascii="Times New Roman" w:hAnsi="Times New Roman"/>
                <w:sz w:val="24"/>
                <w:szCs w:val="24"/>
                <w:lang w:val="uk-UA"/>
              </w:rPr>
            </w:pPr>
          </w:p>
        </w:tc>
        <w:tc>
          <w:tcPr>
            <w:tcW w:w="1587" w:type="dxa"/>
            <w:vMerge/>
          </w:tcPr>
          <w:p w:rsidR="00B60238" w:rsidRDefault="00B60238" w:rsidP="00B60238">
            <w:pPr>
              <w:spacing w:after="0" w:line="240" w:lineRule="auto"/>
              <w:rPr>
                <w:rFonts w:ascii="Times New Roman" w:hAnsi="Times New Roman"/>
                <w:color w:val="000000"/>
                <w:sz w:val="24"/>
                <w:szCs w:val="24"/>
                <w:lang w:val="uk-UA"/>
              </w:rPr>
            </w:pPr>
          </w:p>
        </w:tc>
        <w:tc>
          <w:tcPr>
            <w:tcW w:w="1559"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992" w:type="dxa"/>
            <w:vMerge/>
          </w:tcPr>
          <w:p w:rsidR="00B60238" w:rsidRPr="005C516C" w:rsidRDefault="00B60238" w:rsidP="00B60238">
            <w:pPr>
              <w:rPr>
                <w:lang w:val="uk-UA"/>
              </w:rPr>
            </w:pPr>
          </w:p>
        </w:tc>
        <w:tc>
          <w:tcPr>
            <w:tcW w:w="1418"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1417" w:type="dxa"/>
          </w:tcPr>
          <w:p w:rsidR="00B60238" w:rsidRDefault="00B60238" w:rsidP="00B60238">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851" w:type="dxa"/>
          </w:tcPr>
          <w:p w:rsidR="00B60238" w:rsidRPr="005C516C" w:rsidRDefault="00B60238" w:rsidP="00B60238">
            <w:pPr>
              <w:spacing w:after="0" w:line="240" w:lineRule="auto"/>
              <w:rPr>
                <w:rFonts w:ascii="Times New Roman" w:hAnsi="Times New Roman"/>
                <w:sz w:val="24"/>
                <w:szCs w:val="24"/>
                <w:lang w:val="uk-UA"/>
              </w:rPr>
            </w:pPr>
          </w:p>
        </w:tc>
        <w:tc>
          <w:tcPr>
            <w:tcW w:w="850" w:type="dxa"/>
          </w:tcPr>
          <w:p w:rsidR="00B60238" w:rsidRPr="005C516C" w:rsidRDefault="00B60238" w:rsidP="00B60238">
            <w:pPr>
              <w:spacing w:after="0" w:line="240" w:lineRule="auto"/>
              <w:rPr>
                <w:rFonts w:ascii="Times New Roman" w:hAnsi="Times New Roman"/>
                <w:sz w:val="24"/>
                <w:szCs w:val="24"/>
                <w:lang w:val="uk-UA"/>
              </w:rPr>
            </w:pPr>
          </w:p>
        </w:tc>
        <w:tc>
          <w:tcPr>
            <w:tcW w:w="851"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850"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851"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850" w:type="dxa"/>
          </w:tcPr>
          <w:p w:rsidR="00B60238" w:rsidRPr="009E28FB" w:rsidRDefault="00B60238" w:rsidP="00B60238">
            <w:pPr>
              <w:spacing w:after="0" w:line="240" w:lineRule="auto"/>
              <w:rPr>
                <w:rFonts w:ascii="Times New Roman" w:hAnsi="Times New Roman"/>
                <w:sz w:val="24"/>
                <w:szCs w:val="24"/>
                <w:highlight w:val="yellow"/>
                <w:lang w:val="uk-UA"/>
              </w:rPr>
            </w:pPr>
          </w:p>
        </w:tc>
        <w:tc>
          <w:tcPr>
            <w:tcW w:w="1701" w:type="dxa"/>
            <w:vMerge/>
          </w:tcPr>
          <w:p w:rsidR="00B60238" w:rsidRPr="009E28FB" w:rsidRDefault="00B60238" w:rsidP="00B60238">
            <w:pPr>
              <w:spacing w:after="0" w:line="240" w:lineRule="auto"/>
              <w:rPr>
                <w:rFonts w:ascii="Times New Roman" w:hAnsi="Times New Roman"/>
                <w:sz w:val="24"/>
                <w:szCs w:val="24"/>
                <w:highlight w:val="yellow"/>
                <w:lang w:val="uk-UA"/>
              </w:rPr>
            </w:pPr>
          </w:p>
        </w:tc>
      </w:tr>
      <w:tr w:rsidR="00B60238" w:rsidRPr="00AA3510" w:rsidTr="009D2D58">
        <w:tc>
          <w:tcPr>
            <w:tcW w:w="648" w:type="dxa"/>
            <w:vMerge/>
          </w:tcPr>
          <w:p w:rsidR="00B60238" w:rsidRDefault="00B60238" w:rsidP="00B60238">
            <w:pPr>
              <w:spacing w:after="0" w:line="240" w:lineRule="auto"/>
              <w:jc w:val="center"/>
              <w:rPr>
                <w:rFonts w:ascii="Times New Roman" w:hAnsi="Times New Roman"/>
                <w:sz w:val="24"/>
                <w:szCs w:val="24"/>
                <w:lang w:val="uk-UA"/>
              </w:rPr>
            </w:pPr>
          </w:p>
        </w:tc>
        <w:tc>
          <w:tcPr>
            <w:tcW w:w="1587" w:type="dxa"/>
            <w:vMerge/>
          </w:tcPr>
          <w:p w:rsidR="00B60238" w:rsidRDefault="00B60238" w:rsidP="00B60238">
            <w:pPr>
              <w:spacing w:after="0" w:line="240" w:lineRule="auto"/>
              <w:rPr>
                <w:rFonts w:ascii="Times New Roman" w:hAnsi="Times New Roman"/>
                <w:color w:val="000000"/>
                <w:sz w:val="24"/>
                <w:szCs w:val="24"/>
                <w:lang w:val="uk-UA"/>
              </w:rPr>
            </w:pPr>
          </w:p>
        </w:tc>
        <w:tc>
          <w:tcPr>
            <w:tcW w:w="1559"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992" w:type="dxa"/>
            <w:vMerge/>
          </w:tcPr>
          <w:p w:rsidR="00B60238" w:rsidRPr="005C516C" w:rsidRDefault="00B60238" w:rsidP="00B60238">
            <w:pPr>
              <w:rPr>
                <w:lang w:val="uk-UA"/>
              </w:rPr>
            </w:pPr>
          </w:p>
        </w:tc>
        <w:tc>
          <w:tcPr>
            <w:tcW w:w="1418"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1417" w:type="dxa"/>
          </w:tcPr>
          <w:p w:rsidR="00B60238" w:rsidRDefault="00B60238" w:rsidP="00B60238">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60238" w:rsidRPr="0066002A" w:rsidRDefault="00B60238" w:rsidP="00B6023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w:t>
            </w:r>
          </w:p>
        </w:tc>
        <w:tc>
          <w:tcPr>
            <w:tcW w:w="851" w:type="dxa"/>
          </w:tcPr>
          <w:p w:rsidR="00B60238" w:rsidRPr="00F72D2F" w:rsidRDefault="00B60238" w:rsidP="00B6023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w:t>
            </w:r>
          </w:p>
        </w:tc>
        <w:tc>
          <w:tcPr>
            <w:tcW w:w="850" w:type="dxa"/>
          </w:tcPr>
          <w:p w:rsidR="00B60238" w:rsidRPr="0066002A" w:rsidRDefault="00B60238" w:rsidP="00B60238">
            <w:pPr>
              <w:spacing w:after="0" w:line="240" w:lineRule="auto"/>
              <w:jc w:val="center"/>
              <w:rPr>
                <w:rFonts w:ascii="Times New Roman" w:hAnsi="Times New Roman" w:cs="Times New Roman"/>
                <w:color w:val="000000"/>
                <w:sz w:val="24"/>
                <w:szCs w:val="24"/>
                <w:lang w:val="uk-UA"/>
              </w:rPr>
            </w:pPr>
          </w:p>
        </w:tc>
        <w:tc>
          <w:tcPr>
            <w:tcW w:w="851" w:type="dxa"/>
          </w:tcPr>
          <w:p w:rsidR="00B60238" w:rsidRPr="0066002A" w:rsidRDefault="00B60238" w:rsidP="00B60238">
            <w:pPr>
              <w:spacing w:after="0" w:line="240" w:lineRule="auto"/>
              <w:jc w:val="center"/>
              <w:rPr>
                <w:rFonts w:ascii="Times New Roman" w:hAnsi="Times New Roman" w:cs="Times New Roman"/>
                <w:color w:val="000000"/>
                <w:sz w:val="24"/>
                <w:szCs w:val="24"/>
                <w:lang w:val="uk-UA"/>
              </w:rPr>
            </w:pPr>
          </w:p>
        </w:tc>
        <w:tc>
          <w:tcPr>
            <w:tcW w:w="850" w:type="dxa"/>
          </w:tcPr>
          <w:p w:rsidR="00B60238" w:rsidRPr="0066002A" w:rsidRDefault="00B60238" w:rsidP="00B60238">
            <w:pPr>
              <w:spacing w:after="0" w:line="240" w:lineRule="auto"/>
              <w:jc w:val="center"/>
              <w:rPr>
                <w:rFonts w:ascii="Times New Roman" w:hAnsi="Times New Roman" w:cs="Times New Roman"/>
                <w:color w:val="000000"/>
                <w:sz w:val="24"/>
                <w:szCs w:val="24"/>
                <w:lang w:val="uk-UA"/>
              </w:rPr>
            </w:pPr>
          </w:p>
        </w:tc>
        <w:tc>
          <w:tcPr>
            <w:tcW w:w="851" w:type="dxa"/>
          </w:tcPr>
          <w:p w:rsidR="00B60238" w:rsidRPr="0066002A" w:rsidRDefault="00B60238" w:rsidP="00B60238">
            <w:pPr>
              <w:spacing w:after="0" w:line="240" w:lineRule="auto"/>
              <w:jc w:val="center"/>
              <w:rPr>
                <w:rFonts w:ascii="Times New Roman" w:hAnsi="Times New Roman" w:cs="Times New Roman"/>
                <w:color w:val="000000"/>
                <w:sz w:val="24"/>
                <w:szCs w:val="24"/>
                <w:lang w:val="uk-UA"/>
              </w:rPr>
            </w:pPr>
          </w:p>
        </w:tc>
        <w:tc>
          <w:tcPr>
            <w:tcW w:w="850" w:type="dxa"/>
          </w:tcPr>
          <w:p w:rsidR="00B60238" w:rsidRPr="0066002A" w:rsidRDefault="00B60238" w:rsidP="00B60238">
            <w:pPr>
              <w:spacing w:after="0" w:line="240" w:lineRule="auto"/>
              <w:jc w:val="center"/>
              <w:rPr>
                <w:rFonts w:ascii="Times New Roman" w:hAnsi="Times New Roman" w:cs="Times New Roman"/>
                <w:color w:val="000000"/>
                <w:sz w:val="24"/>
                <w:szCs w:val="24"/>
                <w:lang w:val="uk-UA"/>
              </w:rPr>
            </w:pPr>
          </w:p>
        </w:tc>
        <w:tc>
          <w:tcPr>
            <w:tcW w:w="1701" w:type="dxa"/>
            <w:vMerge/>
          </w:tcPr>
          <w:p w:rsidR="00B60238" w:rsidRPr="009E28FB" w:rsidRDefault="00B60238" w:rsidP="00B60238">
            <w:pPr>
              <w:spacing w:after="0" w:line="240" w:lineRule="auto"/>
              <w:rPr>
                <w:rFonts w:ascii="Times New Roman" w:hAnsi="Times New Roman"/>
                <w:sz w:val="24"/>
                <w:szCs w:val="24"/>
                <w:highlight w:val="yellow"/>
                <w:lang w:val="uk-UA"/>
              </w:rPr>
            </w:pPr>
          </w:p>
        </w:tc>
      </w:tr>
      <w:tr w:rsidR="00B60238" w:rsidRPr="00AA3510" w:rsidTr="009D2D58">
        <w:tc>
          <w:tcPr>
            <w:tcW w:w="648" w:type="dxa"/>
            <w:vMerge/>
          </w:tcPr>
          <w:p w:rsidR="00B60238" w:rsidRDefault="00B60238" w:rsidP="00B60238">
            <w:pPr>
              <w:spacing w:after="0" w:line="240" w:lineRule="auto"/>
              <w:jc w:val="center"/>
              <w:rPr>
                <w:rFonts w:ascii="Times New Roman" w:hAnsi="Times New Roman"/>
                <w:sz w:val="24"/>
                <w:szCs w:val="24"/>
                <w:lang w:val="uk-UA"/>
              </w:rPr>
            </w:pPr>
          </w:p>
        </w:tc>
        <w:tc>
          <w:tcPr>
            <w:tcW w:w="1587" w:type="dxa"/>
            <w:vMerge/>
          </w:tcPr>
          <w:p w:rsidR="00B60238" w:rsidRDefault="00B60238" w:rsidP="00B60238">
            <w:pPr>
              <w:spacing w:after="0" w:line="240" w:lineRule="auto"/>
              <w:rPr>
                <w:rFonts w:ascii="Times New Roman" w:hAnsi="Times New Roman"/>
                <w:color w:val="000000"/>
                <w:sz w:val="24"/>
                <w:szCs w:val="24"/>
                <w:lang w:val="uk-UA"/>
              </w:rPr>
            </w:pPr>
          </w:p>
        </w:tc>
        <w:tc>
          <w:tcPr>
            <w:tcW w:w="1559"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992" w:type="dxa"/>
            <w:vMerge/>
          </w:tcPr>
          <w:p w:rsidR="00B60238" w:rsidRPr="005C516C" w:rsidRDefault="00B60238" w:rsidP="00B60238">
            <w:pPr>
              <w:rPr>
                <w:lang w:val="uk-UA"/>
              </w:rPr>
            </w:pPr>
          </w:p>
        </w:tc>
        <w:tc>
          <w:tcPr>
            <w:tcW w:w="1418"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1417" w:type="dxa"/>
          </w:tcPr>
          <w:p w:rsidR="00B60238" w:rsidRDefault="00B60238" w:rsidP="00B6023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60238" w:rsidRPr="00F72D2F" w:rsidRDefault="00B60238" w:rsidP="00B6023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5800,0</w:t>
            </w:r>
          </w:p>
        </w:tc>
        <w:tc>
          <w:tcPr>
            <w:tcW w:w="851" w:type="dxa"/>
          </w:tcPr>
          <w:p w:rsidR="00B60238" w:rsidRPr="00F50ECA" w:rsidRDefault="00B60238" w:rsidP="00B60238">
            <w:pPr>
              <w:spacing w:after="0" w:line="240" w:lineRule="auto"/>
              <w:jc w:val="center"/>
              <w:rPr>
                <w:rFonts w:ascii="Times New Roman" w:hAnsi="Times New Roman" w:cs="Times New Roman"/>
                <w:color w:val="000000"/>
                <w:lang w:val="uk-UA"/>
              </w:rPr>
            </w:pPr>
          </w:p>
        </w:tc>
        <w:tc>
          <w:tcPr>
            <w:tcW w:w="850" w:type="dxa"/>
          </w:tcPr>
          <w:p w:rsidR="00B60238" w:rsidRPr="00F72D2F" w:rsidRDefault="00B60238" w:rsidP="00B6023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5800,0</w:t>
            </w:r>
          </w:p>
        </w:tc>
        <w:tc>
          <w:tcPr>
            <w:tcW w:w="851" w:type="dxa"/>
          </w:tcPr>
          <w:p w:rsidR="00B60238" w:rsidRPr="001F5E85" w:rsidRDefault="00B60238" w:rsidP="00B60238">
            <w:pPr>
              <w:spacing w:after="0" w:line="240" w:lineRule="auto"/>
              <w:jc w:val="center"/>
              <w:rPr>
                <w:rFonts w:ascii="Times New Roman" w:hAnsi="Times New Roman" w:cs="Times New Roman"/>
                <w:color w:val="000000"/>
                <w:lang w:val="uk-UA"/>
              </w:rPr>
            </w:pPr>
          </w:p>
        </w:tc>
        <w:tc>
          <w:tcPr>
            <w:tcW w:w="850" w:type="dxa"/>
          </w:tcPr>
          <w:p w:rsidR="00B60238" w:rsidRPr="001F5E85" w:rsidRDefault="00B60238" w:rsidP="00B60238">
            <w:pPr>
              <w:spacing w:after="0" w:line="240" w:lineRule="auto"/>
              <w:jc w:val="center"/>
              <w:rPr>
                <w:rFonts w:ascii="Times New Roman" w:hAnsi="Times New Roman" w:cs="Times New Roman"/>
                <w:color w:val="000000"/>
                <w:lang w:val="uk-UA"/>
              </w:rPr>
            </w:pPr>
          </w:p>
        </w:tc>
        <w:tc>
          <w:tcPr>
            <w:tcW w:w="851" w:type="dxa"/>
          </w:tcPr>
          <w:p w:rsidR="00B60238" w:rsidRPr="001F5E85" w:rsidRDefault="00B60238" w:rsidP="00B60238">
            <w:pPr>
              <w:spacing w:after="0" w:line="240" w:lineRule="auto"/>
              <w:jc w:val="center"/>
              <w:rPr>
                <w:rFonts w:ascii="Times New Roman" w:hAnsi="Times New Roman" w:cs="Times New Roman"/>
                <w:color w:val="000000"/>
                <w:lang w:val="uk-UA"/>
              </w:rPr>
            </w:pPr>
          </w:p>
        </w:tc>
        <w:tc>
          <w:tcPr>
            <w:tcW w:w="850" w:type="dxa"/>
          </w:tcPr>
          <w:p w:rsidR="00B60238" w:rsidRPr="001F5E85" w:rsidRDefault="00B60238" w:rsidP="00B60238">
            <w:pPr>
              <w:spacing w:after="0" w:line="240" w:lineRule="auto"/>
              <w:jc w:val="center"/>
              <w:rPr>
                <w:rFonts w:ascii="Times New Roman" w:hAnsi="Times New Roman" w:cs="Times New Roman"/>
                <w:color w:val="000000"/>
                <w:lang w:val="uk-UA"/>
              </w:rPr>
            </w:pPr>
          </w:p>
        </w:tc>
        <w:tc>
          <w:tcPr>
            <w:tcW w:w="1701" w:type="dxa"/>
            <w:vMerge/>
          </w:tcPr>
          <w:p w:rsidR="00B60238" w:rsidRPr="009E28FB" w:rsidRDefault="00B60238" w:rsidP="00B60238">
            <w:pPr>
              <w:spacing w:after="0" w:line="240" w:lineRule="auto"/>
              <w:rPr>
                <w:rFonts w:ascii="Times New Roman" w:hAnsi="Times New Roman"/>
                <w:sz w:val="24"/>
                <w:szCs w:val="24"/>
                <w:highlight w:val="yellow"/>
                <w:lang w:val="uk-UA"/>
              </w:rPr>
            </w:pPr>
          </w:p>
        </w:tc>
      </w:tr>
      <w:tr w:rsidR="00B60238" w:rsidRPr="00AA3510" w:rsidTr="009D2D58">
        <w:tc>
          <w:tcPr>
            <w:tcW w:w="648" w:type="dxa"/>
            <w:vMerge/>
          </w:tcPr>
          <w:p w:rsidR="00B60238" w:rsidRDefault="00B60238" w:rsidP="00B60238">
            <w:pPr>
              <w:spacing w:after="0" w:line="240" w:lineRule="auto"/>
              <w:jc w:val="center"/>
              <w:rPr>
                <w:rFonts w:ascii="Times New Roman" w:hAnsi="Times New Roman"/>
                <w:sz w:val="24"/>
                <w:szCs w:val="24"/>
                <w:lang w:val="uk-UA"/>
              </w:rPr>
            </w:pPr>
          </w:p>
        </w:tc>
        <w:tc>
          <w:tcPr>
            <w:tcW w:w="1587" w:type="dxa"/>
            <w:vMerge/>
          </w:tcPr>
          <w:p w:rsidR="00B60238" w:rsidRDefault="00B60238" w:rsidP="00B60238">
            <w:pPr>
              <w:spacing w:after="0" w:line="240" w:lineRule="auto"/>
              <w:rPr>
                <w:rFonts w:ascii="Times New Roman" w:hAnsi="Times New Roman"/>
                <w:color w:val="000000"/>
                <w:sz w:val="24"/>
                <w:szCs w:val="24"/>
                <w:lang w:val="uk-UA"/>
              </w:rPr>
            </w:pPr>
          </w:p>
        </w:tc>
        <w:tc>
          <w:tcPr>
            <w:tcW w:w="1559"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992" w:type="dxa"/>
            <w:vMerge/>
          </w:tcPr>
          <w:p w:rsidR="00B60238" w:rsidRPr="005C516C" w:rsidRDefault="00B60238" w:rsidP="00B60238">
            <w:pPr>
              <w:rPr>
                <w:lang w:val="uk-UA"/>
              </w:rPr>
            </w:pPr>
          </w:p>
        </w:tc>
        <w:tc>
          <w:tcPr>
            <w:tcW w:w="1418" w:type="dxa"/>
            <w:vMerge/>
          </w:tcPr>
          <w:p w:rsidR="00B60238" w:rsidRPr="005C516C" w:rsidRDefault="00B60238" w:rsidP="00B60238">
            <w:pPr>
              <w:spacing w:after="0" w:line="240" w:lineRule="auto"/>
              <w:rPr>
                <w:rFonts w:ascii="Times New Roman" w:hAnsi="Times New Roman" w:cs="Times New Roman"/>
                <w:color w:val="000000"/>
                <w:sz w:val="24"/>
                <w:szCs w:val="24"/>
                <w:lang w:val="uk-UA"/>
              </w:rPr>
            </w:pPr>
          </w:p>
        </w:tc>
        <w:tc>
          <w:tcPr>
            <w:tcW w:w="1417" w:type="dxa"/>
          </w:tcPr>
          <w:p w:rsidR="00B60238" w:rsidRDefault="00B60238" w:rsidP="00B60238">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60238" w:rsidRPr="00F72D2F" w:rsidRDefault="00B60238" w:rsidP="00B6023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6100,0</w:t>
            </w:r>
          </w:p>
        </w:tc>
        <w:tc>
          <w:tcPr>
            <w:tcW w:w="851" w:type="dxa"/>
          </w:tcPr>
          <w:p w:rsidR="00B60238" w:rsidRPr="00F72D2F" w:rsidRDefault="00B60238" w:rsidP="00B6023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300,0</w:t>
            </w:r>
          </w:p>
        </w:tc>
        <w:tc>
          <w:tcPr>
            <w:tcW w:w="850" w:type="dxa"/>
          </w:tcPr>
          <w:p w:rsidR="00B60238" w:rsidRPr="004275D6" w:rsidRDefault="00B60238" w:rsidP="00B6023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5800,0</w:t>
            </w:r>
          </w:p>
        </w:tc>
        <w:tc>
          <w:tcPr>
            <w:tcW w:w="851" w:type="dxa"/>
          </w:tcPr>
          <w:p w:rsidR="00B60238" w:rsidRPr="00AE2BA4" w:rsidRDefault="00B60238" w:rsidP="00B60238">
            <w:pPr>
              <w:spacing w:after="0" w:line="240" w:lineRule="auto"/>
              <w:jc w:val="center"/>
              <w:rPr>
                <w:rFonts w:ascii="Times New Roman" w:hAnsi="Times New Roman" w:cs="Times New Roman"/>
                <w:color w:val="000000"/>
                <w:lang w:val="uk-UA"/>
              </w:rPr>
            </w:pPr>
          </w:p>
        </w:tc>
        <w:tc>
          <w:tcPr>
            <w:tcW w:w="850" w:type="dxa"/>
          </w:tcPr>
          <w:p w:rsidR="00B60238" w:rsidRPr="00AE2BA4" w:rsidRDefault="00B60238" w:rsidP="00B60238">
            <w:pPr>
              <w:spacing w:after="0" w:line="240" w:lineRule="auto"/>
              <w:jc w:val="center"/>
              <w:rPr>
                <w:rFonts w:ascii="Times New Roman" w:hAnsi="Times New Roman" w:cs="Times New Roman"/>
                <w:color w:val="000000"/>
                <w:lang w:val="uk-UA"/>
              </w:rPr>
            </w:pPr>
          </w:p>
        </w:tc>
        <w:tc>
          <w:tcPr>
            <w:tcW w:w="851" w:type="dxa"/>
          </w:tcPr>
          <w:p w:rsidR="00B60238" w:rsidRPr="00AE2BA4" w:rsidRDefault="00B60238" w:rsidP="00B60238">
            <w:pPr>
              <w:spacing w:after="0" w:line="240" w:lineRule="auto"/>
              <w:jc w:val="center"/>
              <w:rPr>
                <w:rFonts w:ascii="Times New Roman" w:hAnsi="Times New Roman" w:cs="Times New Roman"/>
                <w:color w:val="000000"/>
                <w:lang w:val="uk-UA"/>
              </w:rPr>
            </w:pPr>
          </w:p>
        </w:tc>
        <w:tc>
          <w:tcPr>
            <w:tcW w:w="850" w:type="dxa"/>
          </w:tcPr>
          <w:p w:rsidR="00B60238" w:rsidRPr="00AE2BA4" w:rsidRDefault="00B60238" w:rsidP="00B60238">
            <w:pPr>
              <w:spacing w:after="0" w:line="240" w:lineRule="auto"/>
              <w:jc w:val="center"/>
              <w:rPr>
                <w:rFonts w:ascii="Times New Roman" w:hAnsi="Times New Roman" w:cs="Times New Roman"/>
                <w:color w:val="000000"/>
                <w:lang w:val="uk-UA"/>
              </w:rPr>
            </w:pPr>
          </w:p>
        </w:tc>
        <w:tc>
          <w:tcPr>
            <w:tcW w:w="1701" w:type="dxa"/>
            <w:vMerge/>
          </w:tcPr>
          <w:p w:rsidR="00B60238" w:rsidRPr="009E28FB" w:rsidRDefault="00B60238" w:rsidP="00B60238">
            <w:pPr>
              <w:spacing w:after="0" w:line="240" w:lineRule="auto"/>
              <w:rPr>
                <w:rFonts w:ascii="Times New Roman" w:hAnsi="Times New Roman"/>
                <w:sz w:val="24"/>
                <w:szCs w:val="24"/>
                <w:highlight w:val="yellow"/>
                <w:lang w:val="uk-UA"/>
              </w:rPr>
            </w:pPr>
          </w:p>
        </w:tc>
      </w:tr>
      <w:tr w:rsidR="006E6CBB" w:rsidRPr="004470BA" w:rsidTr="009D2D58">
        <w:tc>
          <w:tcPr>
            <w:tcW w:w="648" w:type="dxa"/>
            <w:vMerge/>
          </w:tcPr>
          <w:p w:rsidR="006E6CBB" w:rsidRDefault="006E6CBB" w:rsidP="006E6CBB">
            <w:pPr>
              <w:spacing w:after="0" w:line="240" w:lineRule="auto"/>
              <w:jc w:val="center"/>
              <w:rPr>
                <w:rFonts w:ascii="Times New Roman" w:hAnsi="Times New Roman"/>
                <w:sz w:val="24"/>
                <w:szCs w:val="24"/>
                <w:lang w:val="uk-UA"/>
              </w:rPr>
            </w:pPr>
          </w:p>
        </w:tc>
        <w:tc>
          <w:tcPr>
            <w:tcW w:w="1587" w:type="dxa"/>
            <w:vMerge/>
          </w:tcPr>
          <w:p w:rsidR="006E6CBB" w:rsidRDefault="006E6CBB" w:rsidP="006E6CBB">
            <w:pPr>
              <w:spacing w:after="0" w:line="240" w:lineRule="auto"/>
              <w:rPr>
                <w:rFonts w:ascii="Times New Roman" w:hAnsi="Times New Roman"/>
                <w:color w:val="000000"/>
                <w:sz w:val="24"/>
                <w:szCs w:val="24"/>
                <w:lang w:val="uk-UA"/>
              </w:rPr>
            </w:pPr>
          </w:p>
        </w:tc>
        <w:tc>
          <w:tcPr>
            <w:tcW w:w="1559" w:type="dxa"/>
            <w:vMerge w:val="restart"/>
          </w:tcPr>
          <w:p w:rsidR="006E6CBB" w:rsidRDefault="006E6CBB" w:rsidP="006E6CBB">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 xml:space="preserve">2.38. </w:t>
            </w:r>
            <w:r w:rsidRPr="002462DA">
              <w:rPr>
                <w:rFonts w:ascii="Times New Roman" w:hAnsi="Times New Roman"/>
                <w:sz w:val="24"/>
                <w:szCs w:val="24"/>
                <w:lang w:val="uk-UA"/>
              </w:rPr>
              <w:t>Ремонт покрівлі акушерсько-гінеколо</w:t>
            </w:r>
            <w:r>
              <w:rPr>
                <w:rFonts w:ascii="Times New Roman" w:hAnsi="Times New Roman"/>
                <w:sz w:val="24"/>
                <w:szCs w:val="24"/>
                <w:lang w:val="uk-UA"/>
              </w:rPr>
              <w:t>-</w:t>
            </w:r>
            <w:r w:rsidRPr="002462DA">
              <w:rPr>
                <w:rFonts w:ascii="Times New Roman" w:hAnsi="Times New Roman"/>
                <w:sz w:val="24"/>
                <w:szCs w:val="24"/>
                <w:lang w:val="uk-UA"/>
              </w:rPr>
              <w:t>гічного відділення та надбудови машинного відділення ліфтової та вентиля</w:t>
            </w:r>
            <w:r>
              <w:rPr>
                <w:rFonts w:ascii="Times New Roman" w:hAnsi="Times New Roman"/>
                <w:sz w:val="24"/>
                <w:szCs w:val="24"/>
                <w:lang w:val="uk-UA"/>
              </w:rPr>
              <w:t>-</w:t>
            </w:r>
            <w:r w:rsidRPr="002462DA">
              <w:rPr>
                <w:rFonts w:ascii="Times New Roman" w:hAnsi="Times New Roman"/>
                <w:sz w:val="24"/>
                <w:szCs w:val="24"/>
                <w:lang w:val="uk-UA"/>
              </w:rPr>
              <w:t xml:space="preserve">ційної КНП «ПЦМБЛ» по вул. </w:t>
            </w:r>
            <w:r w:rsidRPr="003B3447">
              <w:rPr>
                <w:rFonts w:ascii="Times New Roman" w:hAnsi="Times New Roman"/>
                <w:sz w:val="24"/>
                <w:szCs w:val="24"/>
                <w:lang w:val="uk-UA"/>
              </w:rPr>
              <w:t>Богопіль</w:t>
            </w:r>
            <w:r>
              <w:rPr>
                <w:rFonts w:ascii="Times New Roman" w:hAnsi="Times New Roman"/>
                <w:sz w:val="24"/>
                <w:szCs w:val="24"/>
                <w:lang w:val="uk-UA"/>
              </w:rPr>
              <w:t>-ська, 43</w:t>
            </w:r>
          </w:p>
          <w:p w:rsidR="006E6CBB" w:rsidRPr="005C516C" w:rsidRDefault="006E6CBB" w:rsidP="006E6CBB">
            <w:pPr>
              <w:spacing w:after="0" w:line="240" w:lineRule="auto"/>
              <w:rPr>
                <w:rFonts w:ascii="Times New Roman" w:hAnsi="Times New Roman" w:cs="Times New Roman"/>
                <w:color w:val="000000"/>
                <w:sz w:val="24"/>
                <w:szCs w:val="24"/>
                <w:lang w:val="uk-UA"/>
              </w:rPr>
            </w:pPr>
            <w:r w:rsidRPr="003B3447">
              <w:rPr>
                <w:rFonts w:ascii="Times New Roman" w:hAnsi="Times New Roman"/>
                <w:sz w:val="24"/>
                <w:szCs w:val="24"/>
                <w:lang w:val="uk-UA"/>
              </w:rPr>
              <w:t>м. Перво</w:t>
            </w:r>
            <w:r>
              <w:rPr>
                <w:rFonts w:ascii="Times New Roman" w:hAnsi="Times New Roman"/>
                <w:sz w:val="24"/>
                <w:szCs w:val="24"/>
                <w:lang w:val="uk-UA"/>
              </w:rPr>
              <w:t>-</w:t>
            </w:r>
            <w:r w:rsidRPr="003B3447">
              <w:rPr>
                <w:rFonts w:ascii="Times New Roman" w:hAnsi="Times New Roman"/>
                <w:sz w:val="24"/>
                <w:szCs w:val="24"/>
                <w:lang w:val="uk-UA"/>
              </w:rPr>
              <w:t>майськ</w:t>
            </w:r>
          </w:p>
        </w:tc>
        <w:tc>
          <w:tcPr>
            <w:tcW w:w="992" w:type="dxa"/>
            <w:vMerge w:val="restart"/>
          </w:tcPr>
          <w:p w:rsidR="006E6CBB" w:rsidRPr="006E6CBB" w:rsidRDefault="006E6CBB" w:rsidP="006E6CBB">
            <w:pPr>
              <w:rPr>
                <w:rFonts w:ascii="Times New Roman" w:hAnsi="Times New Roman" w:cs="Times New Roman"/>
                <w:sz w:val="24"/>
                <w:szCs w:val="24"/>
                <w:lang w:val="uk-UA"/>
              </w:rPr>
            </w:pPr>
            <w:r w:rsidRPr="006E6CBB">
              <w:rPr>
                <w:rFonts w:ascii="Times New Roman" w:hAnsi="Times New Roman" w:cs="Times New Roman"/>
                <w:sz w:val="24"/>
                <w:szCs w:val="24"/>
                <w:lang w:val="uk-UA"/>
              </w:rPr>
              <w:t>2025 рік</w:t>
            </w:r>
          </w:p>
        </w:tc>
        <w:tc>
          <w:tcPr>
            <w:tcW w:w="1418" w:type="dxa"/>
            <w:vMerge w:val="restart"/>
          </w:tcPr>
          <w:p w:rsidR="006E6CBB" w:rsidRPr="006E6CBB" w:rsidRDefault="006E6CBB" w:rsidP="006E6CBB">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центральна міська багато-профільна лікарня»</w:t>
            </w:r>
          </w:p>
        </w:tc>
        <w:tc>
          <w:tcPr>
            <w:tcW w:w="1417" w:type="dxa"/>
          </w:tcPr>
          <w:p w:rsidR="006E6CBB" w:rsidRPr="00F66986" w:rsidRDefault="006E6CBB" w:rsidP="006E6CBB">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851" w:type="dxa"/>
          </w:tcPr>
          <w:p w:rsidR="006E6CBB" w:rsidRPr="005C516C" w:rsidRDefault="006E6CBB" w:rsidP="006E6CBB">
            <w:pPr>
              <w:spacing w:after="0" w:line="240" w:lineRule="auto"/>
              <w:rPr>
                <w:rFonts w:ascii="Times New Roman" w:hAnsi="Times New Roman"/>
                <w:sz w:val="24"/>
                <w:szCs w:val="24"/>
                <w:lang w:val="uk-UA"/>
              </w:rPr>
            </w:pPr>
          </w:p>
        </w:tc>
        <w:tc>
          <w:tcPr>
            <w:tcW w:w="850" w:type="dxa"/>
          </w:tcPr>
          <w:p w:rsidR="006E6CBB" w:rsidRPr="005C516C" w:rsidRDefault="006E6CBB" w:rsidP="006E6CBB">
            <w:pPr>
              <w:spacing w:after="0" w:line="240" w:lineRule="auto"/>
              <w:rPr>
                <w:rFonts w:ascii="Times New Roman" w:hAnsi="Times New Roman"/>
                <w:sz w:val="24"/>
                <w:szCs w:val="24"/>
                <w:lang w:val="uk-UA"/>
              </w:rPr>
            </w:pPr>
          </w:p>
        </w:tc>
        <w:tc>
          <w:tcPr>
            <w:tcW w:w="851"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850"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851"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850"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1701" w:type="dxa"/>
            <w:vMerge w:val="restart"/>
          </w:tcPr>
          <w:p w:rsidR="00DE35B0" w:rsidRPr="001171A8" w:rsidRDefault="00DE35B0" w:rsidP="00DE35B0">
            <w:pPr>
              <w:widowControl w:val="0"/>
              <w:tabs>
                <w:tab w:val="left" w:pos="482"/>
              </w:tabs>
              <w:spacing w:after="0" w:line="240" w:lineRule="auto"/>
              <w:jc w:val="both"/>
              <w:rPr>
                <w:rFonts w:ascii="Times New Roman" w:eastAsia="Arial" w:hAnsi="Times New Roman"/>
                <w:sz w:val="24"/>
                <w:szCs w:val="24"/>
                <w:lang w:val="uk-UA"/>
              </w:rPr>
            </w:pPr>
            <w:r w:rsidRPr="001171A8">
              <w:rPr>
                <w:rFonts w:ascii="Times New Roman" w:eastAsia="Arial" w:hAnsi="Times New Roman"/>
                <w:sz w:val="24"/>
                <w:szCs w:val="24"/>
                <w:lang w:val="uk-UA"/>
              </w:rPr>
              <w:t>Створен</w:t>
            </w:r>
            <w:r w:rsidR="00A41810">
              <w:rPr>
                <w:rFonts w:ascii="Times New Roman" w:eastAsia="Arial" w:hAnsi="Times New Roman"/>
                <w:sz w:val="24"/>
                <w:szCs w:val="24"/>
                <w:lang w:val="uk-UA"/>
              </w:rPr>
              <w:t>о</w:t>
            </w:r>
            <w:r w:rsidRPr="001171A8">
              <w:rPr>
                <w:rFonts w:ascii="Times New Roman" w:eastAsia="Arial" w:hAnsi="Times New Roman"/>
                <w:sz w:val="24"/>
                <w:szCs w:val="24"/>
                <w:lang w:val="uk-UA"/>
              </w:rPr>
              <w:t xml:space="preserve"> сприятлив</w:t>
            </w:r>
            <w:r w:rsidR="00A41810">
              <w:rPr>
                <w:rFonts w:ascii="Times New Roman" w:eastAsia="Arial" w:hAnsi="Times New Roman"/>
                <w:sz w:val="24"/>
                <w:szCs w:val="24"/>
                <w:lang w:val="uk-UA"/>
              </w:rPr>
              <w:t>і</w:t>
            </w:r>
            <w:r w:rsidRPr="001171A8">
              <w:rPr>
                <w:rFonts w:ascii="Times New Roman" w:eastAsia="Arial" w:hAnsi="Times New Roman"/>
                <w:sz w:val="24"/>
                <w:szCs w:val="24"/>
                <w:lang w:val="uk-UA"/>
              </w:rPr>
              <w:t xml:space="preserve"> умов</w:t>
            </w:r>
            <w:r w:rsidR="00A41810">
              <w:rPr>
                <w:rFonts w:ascii="Times New Roman" w:eastAsia="Arial" w:hAnsi="Times New Roman"/>
                <w:sz w:val="24"/>
                <w:szCs w:val="24"/>
                <w:lang w:val="uk-UA"/>
              </w:rPr>
              <w:t>и</w:t>
            </w:r>
            <w:r w:rsidRPr="001171A8">
              <w:rPr>
                <w:rFonts w:ascii="Times New Roman" w:eastAsia="Arial" w:hAnsi="Times New Roman"/>
                <w:sz w:val="24"/>
                <w:szCs w:val="24"/>
                <w:lang w:val="uk-UA"/>
              </w:rPr>
              <w:t xml:space="preserve"> для медичного персоналу та пацієнтів</w:t>
            </w:r>
            <w:r w:rsidR="00A41810">
              <w:rPr>
                <w:rFonts w:ascii="Times New Roman" w:eastAsia="Arial" w:hAnsi="Times New Roman"/>
                <w:sz w:val="24"/>
                <w:szCs w:val="24"/>
                <w:lang w:val="uk-UA"/>
              </w:rPr>
              <w:t>.</w:t>
            </w:r>
          </w:p>
          <w:p w:rsidR="00DE35B0" w:rsidRPr="001171A8" w:rsidRDefault="00DE35B0" w:rsidP="00DE35B0">
            <w:pPr>
              <w:widowControl w:val="0"/>
              <w:tabs>
                <w:tab w:val="left" w:pos="482"/>
              </w:tabs>
              <w:spacing w:after="0" w:line="240" w:lineRule="auto"/>
              <w:rPr>
                <w:rFonts w:ascii="Times New Roman" w:eastAsia="Arial" w:hAnsi="Times New Roman"/>
                <w:sz w:val="24"/>
                <w:szCs w:val="24"/>
                <w:lang w:val="uk-UA"/>
              </w:rPr>
            </w:pPr>
            <w:r w:rsidRPr="001171A8">
              <w:rPr>
                <w:rFonts w:ascii="Times New Roman" w:eastAsia="Arial" w:hAnsi="Times New Roman"/>
                <w:sz w:val="24"/>
                <w:szCs w:val="24"/>
                <w:lang w:val="uk-UA"/>
              </w:rPr>
              <w:t>Запроваджен</w:t>
            </w:r>
            <w:r w:rsidR="00A41810">
              <w:rPr>
                <w:rFonts w:ascii="Times New Roman" w:eastAsia="Arial" w:hAnsi="Times New Roman"/>
                <w:sz w:val="24"/>
                <w:szCs w:val="24"/>
                <w:lang w:val="uk-UA"/>
              </w:rPr>
              <w:t>о</w:t>
            </w:r>
            <w:r w:rsidRPr="001171A8">
              <w:rPr>
                <w:rFonts w:ascii="Times New Roman" w:eastAsia="Arial" w:hAnsi="Times New Roman"/>
                <w:sz w:val="24"/>
                <w:szCs w:val="24"/>
                <w:lang w:val="uk-UA"/>
              </w:rPr>
              <w:t xml:space="preserve"> заход</w:t>
            </w:r>
            <w:r w:rsidR="00A41810">
              <w:rPr>
                <w:rFonts w:ascii="Times New Roman" w:eastAsia="Arial" w:hAnsi="Times New Roman"/>
                <w:sz w:val="24"/>
                <w:szCs w:val="24"/>
                <w:lang w:val="uk-UA"/>
              </w:rPr>
              <w:t>и</w:t>
            </w:r>
            <w:r w:rsidRPr="001171A8">
              <w:rPr>
                <w:rFonts w:ascii="Times New Roman" w:eastAsia="Arial" w:hAnsi="Times New Roman"/>
                <w:sz w:val="24"/>
                <w:szCs w:val="24"/>
                <w:lang w:val="uk-UA"/>
              </w:rPr>
              <w:t xml:space="preserve"> енерго</w:t>
            </w:r>
            <w:r w:rsidRPr="001171A8">
              <w:rPr>
                <w:rFonts w:ascii="Times New Roman" w:eastAsia="Arial" w:hAnsi="Times New Roman"/>
                <w:sz w:val="24"/>
                <w:szCs w:val="24"/>
              </w:rPr>
              <w:t>-</w:t>
            </w:r>
            <w:r w:rsidRPr="001171A8">
              <w:rPr>
                <w:rFonts w:ascii="Times New Roman" w:eastAsia="Arial" w:hAnsi="Times New Roman"/>
                <w:sz w:val="24"/>
                <w:szCs w:val="24"/>
                <w:lang w:val="uk-UA"/>
              </w:rPr>
              <w:t>ефективності та економі</w:t>
            </w:r>
            <w:r w:rsidR="00A41810">
              <w:rPr>
                <w:rFonts w:ascii="Times New Roman" w:eastAsia="Arial" w:hAnsi="Times New Roman"/>
                <w:sz w:val="24"/>
                <w:szCs w:val="24"/>
                <w:lang w:val="uk-UA"/>
              </w:rPr>
              <w:t>ю</w:t>
            </w:r>
            <w:r w:rsidRPr="001171A8">
              <w:rPr>
                <w:rFonts w:ascii="Times New Roman" w:eastAsia="Arial" w:hAnsi="Times New Roman"/>
                <w:sz w:val="24"/>
                <w:szCs w:val="24"/>
                <w:lang w:val="uk-UA"/>
              </w:rPr>
              <w:t xml:space="preserve"> витрат на опалення</w:t>
            </w:r>
            <w:r>
              <w:rPr>
                <w:rFonts w:ascii="Times New Roman" w:eastAsia="Arial" w:hAnsi="Times New Roman"/>
                <w:sz w:val="24"/>
                <w:szCs w:val="24"/>
                <w:lang w:val="uk-UA"/>
              </w:rPr>
              <w:t>.</w:t>
            </w:r>
          </w:p>
          <w:p w:rsidR="00DE35B0" w:rsidRPr="00112420" w:rsidRDefault="00DE35B0" w:rsidP="00DE35B0">
            <w:pPr>
              <w:widowControl w:val="0"/>
              <w:tabs>
                <w:tab w:val="left" w:pos="482"/>
              </w:tabs>
              <w:spacing w:after="0" w:line="240" w:lineRule="auto"/>
              <w:jc w:val="both"/>
              <w:rPr>
                <w:rFonts w:ascii="Times New Roman" w:eastAsia="Arial" w:hAnsi="Times New Roman"/>
                <w:sz w:val="24"/>
                <w:szCs w:val="24"/>
                <w:lang w:val="uk-UA"/>
              </w:rPr>
            </w:pPr>
            <w:r w:rsidRPr="001171A8">
              <w:rPr>
                <w:rFonts w:ascii="Times New Roman" w:eastAsia="Arial" w:hAnsi="Times New Roman"/>
                <w:sz w:val="24"/>
                <w:szCs w:val="24"/>
                <w:lang w:val="uk-UA"/>
              </w:rPr>
              <w:t>Покращен</w:t>
            </w:r>
            <w:r w:rsidR="00A41810">
              <w:rPr>
                <w:rFonts w:ascii="Times New Roman" w:eastAsia="Arial" w:hAnsi="Times New Roman"/>
                <w:sz w:val="24"/>
                <w:szCs w:val="24"/>
                <w:lang w:val="uk-UA"/>
              </w:rPr>
              <w:t>о</w:t>
            </w:r>
            <w:r w:rsidRPr="001171A8">
              <w:rPr>
                <w:rFonts w:ascii="Times New Roman" w:eastAsia="Arial" w:hAnsi="Times New Roman"/>
                <w:sz w:val="24"/>
                <w:szCs w:val="24"/>
                <w:lang w:val="uk-UA"/>
              </w:rPr>
              <w:t xml:space="preserve"> естетичн</w:t>
            </w:r>
            <w:r w:rsidR="00A41810">
              <w:rPr>
                <w:rFonts w:ascii="Times New Roman" w:eastAsia="Arial" w:hAnsi="Times New Roman"/>
                <w:sz w:val="24"/>
                <w:szCs w:val="24"/>
                <w:lang w:val="uk-UA"/>
              </w:rPr>
              <w:t>ий</w:t>
            </w:r>
            <w:r w:rsidRPr="001171A8">
              <w:rPr>
                <w:rFonts w:ascii="Times New Roman" w:eastAsia="Arial" w:hAnsi="Times New Roman"/>
                <w:sz w:val="24"/>
                <w:szCs w:val="24"/>
                <w:lang w:val="uk-UA"/>
              </w:rPr>
              <w:t xml:space="preserve"> </w:t>
            </w:r>
            <w:r w:rsidRPr="00112420">
              <w:rPr>
                <w:rFonts w:ascii="Times New Roman" w:eastAsia="Arial" w:hAnsi="Times New Roman"/>
                <w:sz w:val="24"/>
                <w:szCs w:val="24"/>
                <w:lang w:val="uk-UA"/>
              </w:rPr>
              <w:t>стан будівлі</w:t>
            </w:r>
          </w:p>
          <w:p w:rsidR="00112420" w:rsidRPr="00112420" w:rsidRDefault="00DE35B0" w:rsidP="00112420">
            <w:pPr>
              <w:pStyle w:val="Default"/>
            </w:pPr>
            <w:r w:rsidRPr="00112420">
              <w:rPr>
                <w:rFonts w:eastAsia="Arial"/>
                <w:lang w:val="uk-UA"/>
              </w:rPr>
              <w:t>Можливість встановлення сонячних</w:t>
            </w:r>
            <w:r w:rsidRPr="001171A8">
              <w:rPr>
                <w:rFonts w:eastAsia="Arial"/>
              </w:rPr>
              <w:t xml:space="preserve"> </w:t>
            </w:r>
            <w:r w:rsidRPr="00112420">
              <w:rPr>
                <w:rFonts w:eastAsia="Arial"/>
                <w:lang w:val="uk-UA"/>
              </w:rPr>
              <w:lastRenderedPageBreak/>
              <w:t xml:space="preserve">панелей. </w:t>
            </w:r>
            <w:r w:rsidR="00112420" w:rsidRPr="00112420">
              <w:rPr>
                <w:lang w:val="uk-UA"/>
              </w:rPr>
              <w:t xml:space="preserve">Рівень задоволеності 40300 осіб </w:t>
            </w:r>
          </w:p>
          <w:p w:rsidR="00112420" w:rsidRPr="00112420" w:rsidRDefault="00112420" w:rsidP="00112420">
            <w:pPr>
              <w:pStyle w:val="ac"/>
              <w:spacing w:after="0"/>
              <w:rPr>
                <w:lang w:val="uk-UA"/>
              </w:rPr>
            </w:pPr>
            <w:r w:rsidRPr="00112420">
              <w:rPr>
                <w:lang w:val="uk-UA"/>
              </w:rPr>
              <w:t>Скорочен</w:t>
            </w:r>
            <w:r w:rsidR="00A41810">
              <w:rPr>
                <w:lang w:val="uk-UA"/>
              </w:rPr>
              <w:t>о</w:t>
            </w:r>
            <w:r w:rsidRPr="00112420">
              <w:rPr>
                <w:lang w:val="uk-UA"/>
              </w:rPr>
              <w:t xml:space="preserve"> споживання енерго-ресурсів: 47,2 МВт*год/рік</w:t>
            </w:r>
          </w:p>
          <w:p w:rsidR="006E6CBB" w:rsidRPr="009E28FB" w:rsidRDefault="00112420" w:rsidP="00112420">
            <w:pPr>
              <w:spacing w:after="0" w:line="240" w:lineRule="auto"/>
              <w:jc w:val="both"/>
              <w:rPr>
                <w:rFonts w:ascii="Times New Roman" w:hAnsi="Times New Roman"/>
                <w:sz w:val="24"/>
                <w:szCs w:val="24"/>
                <w:highlight w:val="yellow"/>
                <w:lang w:val="uk-UA"/>
              </w:rPr>
            </w:pPr>
            <w:r w:rsidRPr="00112420">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о</w:t>
            </w:r>
            <w:r w:rsidRPr="00112420">
              <w:rPr>
                <w:rFonts w:ascii="Times New Roman" w:hAnsi="Times New Roman" w:cs="Times New Roman"/>
                <w:sz w:val="24"/>
                <w:szCs w:val="24"/>
                <w:lang w:val="uk-UA"/>
              </w:rPr>
              <w:t xml:space="preserve"> викид</w:t>
            </w:r>
            <w:r w:rsidR="00A41810">
              <w:rPr>
                <w:rFonts w:ascii="Times New Roman" w:hAnsi="Times New Roman" w:cs="Times New Roman"/>
                <w:sz w:val="24"/>
                <w:szCs w:val="24"/>
                <w:lang w:val="uk-UA"/>
              </w:rPr>
              <w:t>и</w:t>
            </w:r>
            <w:r w:rsidRPr="00112420">
              <w:rPr>
                <w:rFonts w:ascii="Times New Roman" w:hAnsi="Times New Roman" w:cs="Times New Roman"/>
                <w:sz w:val="24"/>
                <w:szCs w:val="24"/>
                <w:lang w:val="uk-UA"/>
              </w:rPr>
              <w:t>: 20,3 т СО</w:t>
            </w:r>
            <w:r w:rsidRPr="00112420">
              <w:rPr>
                <w:rFonts w:ascii="Times New Roman" w:hAnsi="Times New Roman" w:cs="Times New Roman"/>
                <w:sz w:val="24"/>
                <w:szCs w:val="24"/>
                <w:vertAlign w:val="superscript"/>
                <w:lang w:val="uk-UA"/>
              </w:rPr>
              <w:t>2</w:t>
            </w:r>
            <w:r w:rsidRPr="00112420">
              <w:rPr>
                <w:rFonts w:ascii="Times New Roman" w:hAnsi="Times New Roman" w:cs="Times New Roman"/>
                <w:sz w:val="24"/>
                <w:szCs w:val="24"/>
                <w:lang w:val="uk-UA"/>
              </w:rPr>
              <w:t xml:space="preserve"> /рік</w:t>
            </w:r>
          </w:p>
        </w:tc>
      </w:tr>
      <w:tr w:rsidR="006E6CBB" w:rsidRPr="004470BA" w:rsidTr="009D2D58">
        <w:tc>
          <w:tcPr>
            <w:tcW w:w="648" w:type="dxa"/>
            <w:vMerge/>
          </w:tcPr>
          <w:p w:rsidR="006E6CBB" w:rsidRDefault="006E6CBB" w:rsidP="006E6CBB">
            <w:pPr>
              <w:spacing w:after="0" w:line="240" w:lineRule="auto"/>
              <w:jc w:val="center"/>
              <w:rPr>
                <w:rFonts w:ascii="Times New Roman" w:hAnsi="Times New Roman"/>
                <w:sz w:val="24"/>
                <w:szCs w:val="24"/>
                <w:lang w:val="uk-UA"/>
              </w:rPr>
            </w:pPr>
          </w:p>
        </w:tc>
        <w:tc>
          <w:tcPr>
            <w:tcW w:w="1587" w:type="dxa"/>
            <w:vMerge/>
          </w:tcPr>
          <w:p w:rsidR="006E6CBB" w:rsidRDefault="006E6CBB" w:rsidP="006E6CBB">
            <w:pPr>
              <w:spacing w:after="0" w:line="240" w:lineRule="auto"/>
              <w:rPr>
                <w:rFonts w:ascii="Times New Roman" w:hAnsi="Times New Roman"/>
                <w:color w:val="000000"/>
                <w:sz w:val="24"/>
                <w:szCs w:val="24"/>
                <w:lang w:val="uk-UA"/>
              </w:rPr>
            </w:pPr>
          </w:p>
        </w:tc>
        <w:tc>
          <w:tcPr>
            <w:tcW w:w="1559"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992" w:type="dxa"/>
            <w:vMerge/>
          </w:tcPr>
          <w:p w:rsidR="006E6CBB" w:rsidRPr="005C516C" w:rsidRDefault="006E6CBB" w:rsidP="006E6CBB">
            <w:pPr>
              <w:rPr>
                <w:lang w:val="uk-UA"/>
              </w:rPr>
            </w:pPr>
          </w:p>
        </w:tc>
        <w:tc>
          <w:tcPr>
            <w:tcW w:w="1418"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1417" w:type="dxa"/>
          </w:tcPr>
          <w:p w:rsidR="006E6CBB" w:rsidRDefault="006E6CBB" w:rsidP="006E6CB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851" w:type="dxa"/>
          </w:tcPr>
          <w:p w:rsidR="006E6CBB" w:rsidRPr="005C516C" w:rsidRDefault="006E6CBB" w:rsidP="006E6CBB">
            <w:pPr>
              <w:spacing w:after="0" w:line="240" w:lineRule="auto"/>
              <w:rPr>
                <w:rFonts w:ascii="Times New Roman" w:hAnsi="Times New Roman"/>
                <w:sz w:val="24"/>
                <w:szCs w:val="24"/>
                <w:lang w:val="uk-UA"/>
              </w:rPr>
            </w:pPr>
          </w:p>
        </w:tc>
        <w:tc>
          <w:tcPr>
            <w:tcW w:w="850" w:type="dxa"/>
          </w:tcPr>
          <w:p w:rsidR="006E6CBB" w:rsidRPr="005C516C" w:rsidRDefault="006E6CBB" w:rsidP="006E6CBB">
            <w:pPr>
              <w:spacing w:after="0" w:line="240" w:lineRule="auto"/>
              <w:rPr>
                <w:rFonts w:ascii="Times New Roman" w:hAnsi="Times New Roman"/>
                <w:sz w:val="24"/>
                <w:szCs w:val="24"/>
                <w:lang w:val="uk-UA"/>
              </w:rPr>
            </w:pPr>
          </w:p>
        </w:tc>
        <w:tc>
          <w:tcPr>
            <w:tcW w:w="851"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850"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851"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850" w:type="dxa"/>
          </w:tcPr>
          <w:p w:rsidR="006E6CBB" w:rsidRPr="009E28FB" w:rsidRDefault="006E6CBB" w:rsidP="006E6CBB">
            <w:pPr>
              <w:spacing w:after="0" w:line="240" w:lineRule="auto"/>
              <w:rPr>
                <w:rFonts w:ascii="Times New Roman" w:hAnsi="Times New Roman"/>
                <w:sz w:val="24"/>
                <w:szCs w:val="24"/>
                <w:highlight w:val="yellow"/>
                <w:lang w:val="uk-UA"/>
              </w:rPr>
            </w:pPr>
          </w:p>
        </w:tc>
        <w:tc>
          <w:tcPr>
            <w:tcW w:w="1701" w:type="dxa"/>
            <w:vMerge/>
          </w:tcPr>
          <w:p w:rsidR="006E6CBB" w:rsidRPr="009E28FB" w:rsidRDefault="006E6CBB" w:rsidP="006E6CBB">
            <w:pPr>
              <w:spacing w:after="0" w:line="240" w:lineRule="auto"/>
              <w:rPr>
                <w:rFonts w:ascii="Times New Roman" w:hAnsi="Times New Roman"/>
                <w:sz w:val="24"/>
                <w:szCs w:val="24"/>
                <w:highlight w:val="yellow"/>
                <w:lang w:val="uk-UA"/>
              </w:rPr>
            </w:pPr>
          </w:p>
        </w:tc>
      </w:tr>
      <w:tr w:rsidR="006E6CBB" w:rsidRPr="004470BA" w:rsidTr="009D2D58">
        <w:tc>
          <w:tcPr>
            <w:tcW w:w="648" w:type="dxa"/>
            <w:vMerge/>
          </w:tcPr>
          <w:p w:rsidR="006E6CBB" w:rsidRDefault="006E6CBB" w:rsidP="006E6CBB">
            <w:pPr>
              <w:spacing w:after="0" w:line="240" w:lineRule="auto"/>
              <w:jc w:val="center"/>
              <w:rPr>
                <w:rFonts w:ascii="Times New Roman" w:hAnsi="Times New Roman"/>
                <w:sz w:val="24"/>
                <w:szCs w:val="24"/>
                <w:lang w:val="uk-UA"/>
              </w:rPr>
            </w:pPr>
          </w:p>
        </w:tc>
        <w:tc>
          <w:tcPr>
            <w:tcW w:w="1587" w:type="dxa"/>
            <w:vMerge/>
          </w:tcPr>
          <w:p w:rsidR="006E6CBB" w:rsidRDefault="006E6CBB" w:rsidP="006E6CBB">
            <w:pPr>
              <w:spacing w:after="0" w:line="240" w:lineRule="auto"/>
              <w:rPr>
                <w:rFonts w:ascii="Times New Roman" w:hAnsi="Times New Roman"/>
                <w:color w:val="000000"/>
                <w:sz w:val="24"/>
                <w:szCs w:val="24"/>
                <w:lang w:val="uk-UA"/>
              </w:rPr>
            </w:pPr>
          </w:p>
        </w:tc>
        <w:tc>
          <w:tcPr>
            <w:tcW w:w="1559"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992" w:type="dxa"/>
            <w:vMerge/>
          </w:tcPr>
          <w:p w:rsidR="006E6CBB" w:rsidRPr="005C516C" w:rsidRDefault="006E6CBB" w:rsidP="006E6CBB">
            <w:pPr>
              <w:rPr>
                <w:lang w:val="uk-UA"/>
              </w:rPr>
            </w:pPr>
          </w:p>
        </w:tc>
        <w:tc>
          <w:tcPr>
            <w:tcW w:w="1418"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1417" w:type="dxa"/>
          </w:tcPr>
          <w:p w:rsidR="006E6CBB" w:rsidRDefault="006E6CBB" w:rsidP="006E6CB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6E6CBB" w:rsidRPr="0066002A" w:rsidRDefault="006E6CBB" w:rsidP="006E6CB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450,0</w:t>
            </w:r>
          </w:p>
        </w:tc>
        <w:tc>
          <w:tcPr>
            <w:tcW w:w="851" w:type="dxa"/>
          </w:tcPr>
          <w:p w:rsidR="006E6CBB" w:rsidRPr="0066002A" w:rsidRDefault="006E6CBB" w:rsidP="006E6CB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450,0</w:t>
            </w:r>
          </w:p>
        </w:tc>
        <w:tc>
          <w:tcPr>
            <w:tcW w:w="850" w:type="dxa"/>
          </w:tcPr>
          <w:p w:rsidR="006E6CBB" w:rsidRPr="0066002A" w:rsidRDefault="006E6CBB" w:rsidP="006E6CBB">
            <w:pPr>
              <w:spacing w:after="0" w:line="240" w:lineRule="auto"/>
              <w:jc w:val="center"/>
              <w:rPr>
                <w:rFonts w:ascii="Times New Roman" w:hAnsi="Times New Roman" w:cs="Times New Roman"/>
                <w:color w:val="000000"/>
                <w:sz w:val="24"/>
                <w:szCs w:val="24"/>
                <w:lang w:val="uk-UA"/>
              </w:rPr>
            </w:pPr>
          </w:p>
        </w:tc>
        <w:tc>
          <w:tcPr>
            <w:tcW w:w="851" w:type="dxa"/>
          </w:tcPr>
          <w:p w:rsidR="006E6CBB" w:rsidRPr="0066002A" w:rsidRDefault="006E6CBB" w:rsidP="006E6CBB">
            <w:pPr>
              <w:spacing w:after="0" w:line="240" w:lineRule="auto"/>
              <w:jc w:val="center"/>
              <w:rPr>
                <w:rFonts w:ascii="Times New Roman" w:hAnsi="Times New Roman" w:cs="Times New Roman"/>
                <w:color w:val="000000"/>
                <w:sz w:val="24"/>
                <w:szCs w:val="24"/>
                <w:lang w:val="uk-UA"/>
              </w:rPr>
            </w:pPr>
          </w:p>
        </w:tc>
        <w:tc>
          <w:tcPr>
            <w:tcW w:w="850" w:type="dxa"/>
          </w:tcPr>
          <w:p w:rsidR="006E6CBB" w:rsidRPr="0066002A" w:rsidRDefault="006E6CBB" w:rsidP="006E6CBB">
            <w:pPr>
              <w:spacing w:after="0" w:line="240" w:lineRule="auto"/>
              <w:jc w:val="center"/>
              <w:rPr>
                <w:rFonts w:ascii="Times New Roman" w:hAnsi="Times New Roman" w:cs="Times New Roman"/>
                <w:color w:val="000000"/>
                <w:sz w:val="24"/>
                <w:szCs w:val="24"/>
                <w:lang w:val="uk-UA"/>
              </w:rPr>
            </w:pPr>
          </w:p>
        </w:tc>
        <w:tc>
          <w:tcPr>
            <w:tcW w:w="851" w:type="dxa"/>
          </w:tcPr>
          <w:p w:rsidR="006E6CBB" w:rsidRPr="0066002A" w:rsidRDefault="006E6CBB" w:rsidP="006E6CBB">
            <w:pPr>
              <w:spacing w:after="0" w:line="240" w:lineRule="auto"/>
              <w:jc w:val="center"/>
              <w:rPr>
                <w:rFonts w:ascii="Times New Roman" w:hAnsi="Times New Roman" w:cs="Times New Roman"/>
                <w:color w:val="000000"/>
                <w:sz w:val="24"/>
                <w:szCs w:val="24"/>
                <w:lang w:val="uk-UA"/>
              </w:rPr>
            </w:pPr>
          </w:p>
        </w:tc>
        <w:tc>
          <w:tcPr>
            <w:tcW w:w="850" w:type="dxa"/>
          </w:tcPr>
          <w:p w:rsidR="006E6CBB" w:rsidRPr="0066002A" w:rsidRDefault="006E6CBB" w:rsidP="006E6CBB">
            <w:pPr>
              <w:spacing w:after="0" w:line="240" w:lineRule="auto"/>
              <w:jc w:val="center"/>
              <w:rPr>
                <w:rFonts w:ascii="Times New Roman" w:hAnsi="Times New Roman" w:cs="Times New Roman"/>
                <w:color w:val="000000"/>
                <w:sz w:val="24"/>
                <w:szCs w:val="24"/>
                <w:lang w:val="uk-UA"/>
              </w:rPr>
            </w:pPr>
          </w:p>
        </w:tc>
        <w:tc>
          <w:tcPr>
            <w:tcW w:w="1701" w:type="dxa"/>
            <w:vMerge/>
          </w:tcPr>
          <w:p w:rsidR="006E6CBB" w:rsidRPr="009E28FB" w:rsidRDefault="006E6CBB" w:rsidP="006E6CBB">
            <w:pPr>
              <w:spacing w:after="0" w:line="240" w:lineRule="auto"/>
              <w:rPr>
                <w:rFonts w:ascii="Times New Roman" w:hAnsi="Times New Roman"/>
                <w:sz w:val="24"/>
                <w:szCs w:val="24"/>
                <w:highlight w:val="yellow"/>
                <w:lang w:val="uk-UA"/>
              </w:rPr>
            </w:pPr>
          </w:p>
        </w:tc>
      </w:tr>
      <w:tr w:rsidR="006E6CBB" w:rsidRPr="004470BA" w:rsidTr="009D2D58">
        <w:tc>
          <w:tcPr>
            <w:tcW w:w="648" w:type="dxa"/>
            <w:vMerge/>
          </w:tcPr>
          <w:p w:rsidR="006E6CBB" w:rsidRDefault="006E6CBB" w:rsidP="006E6CBB">
            <w:pPr>
              <w:spacing w:after="0" w:line="240" w:lineRule="auto"/>
              <w:jc w:val="center"/>
              <w:rPr>
                <w:rFonts w:ascii="Times New Roman" w:hAnsi="Times New Roman"/>
                <w:sz w:val="24"/>
                <w:szCs w:val="24"/>
                <w:lang w:val="uk-UA"/>
              </w:rPr>
            </w:pPr>
          </w:p>
        </w:tc>
        <w:tc>
          <w:tcPr>
            <w:tcW w:w="1587" w:type="dxa"/>
            <w:vMerge/>
          </w:tcPr>
          <w:p w:rsidR="006E6CBB" w:rsidRDefault="006E6CBB" w:rsidP="006E6CBB">
            <w:pPr>
              <w:spacing w:after="0" w:line="240" w:lineRule="auto"/>
              <w:rPr>
                <w:rFonts w:ascii="Times New Roman" w:hAnsi="Times New Roman"/>
                <w:color w:val="000000"/>
                <w:sz w:val="24"/>
                <w:szCs w:val="24"/>
                <w:lang w:val="uk-UA"/>
              </w:rPr>
            </w:pPr>
          </w:p>
        </w:tc>
        <w:tc>
          <w:tcPr>
            <w:tcW w:w="1559"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992" w:type="dxa"/>
            <w:vMerge/>
          </w:tcPr>
          <w:p w:rsidR="006E6CBB" w:rsidRPr="005C516C" w:rsidRDefault="006E6CBB" w:rsidP="006E6CBB">
            <w:pPr>
              <w:rPr>
                <w:lang w:val="uk-UA"/>
              </w:rPr>
            </w:pPr>
          </w:p>
        </w:tc>
        <w:tc>
          <w:tcPr>
            <w:tcW w:w="1418"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1417" w:type="dxa"/>
          </w:tcPr>
          <w:p w:rsidR="006E6CBB" w:rsidRDefault="006E6CBB" w:rsidP="006E6CB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6E6CBB" w:rsidRPr="00F72D2F" w:rsidRDefault="006E6CBB" w:rsidP="006E6CB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4050,0</w:t>
            </w:r>
          </w:p>
        </w:tc>
        <w:tc>
          <w:tcPr>
            <w:tcW w:w="851" w:type="dxa"/>
          </w:tcPr>
          <w:p w:rsidR="006E6CBB" w:rsidRPr="006E6CBB" w:rsidRDefault="006E6CBB" w:rsidP="006E6CBB">
            <w:pPr>
              <w:spacing w:after="0" w:line="240" w:lineRule="auto"/>
              <w:jc w:val="center"/>
              <w:rPr>
                <w:rFonts w:ascii="Times New Roman" w:hAnsi="Times New Roman" w:cs="Times New Roman"/>
                <w:color w:val="000000"/>
                <w:lang w:val="uk-UA"/>
              </w:rPr>
            </w:pPr>
            <w:r w:rsidRPr="006E6CBB">
              <w:rPr>
                <w:rFonts w:ascii="Times New Roman" w:hAnsi="Times New Roman" w:cs="Times New Roman"/>
                <w:color w:val="000000"/>
                <w:lang w:val="uk-UA"/>
              </w:rPr>
              <w:t>4050,0</w:t>
            </w:r>
          </w:p>
        </w:tc>
        <w:tc>
          <w:tcPr>
            <w:tcW w:w="850" w:type="dxa"/>
          </w:tcPr>
          <w:p w:rsidR="006E6CBB" w:rsidRPr="00F72D2F" w:rsidRDefault="006E6CBB" w:rsidP="006E6CBB">
            <w:pPr>
              <w:spacing w:after="0" w:line="240" w:lineRule="auto"/>
              <w:jc w:val="center"/>
              <w:rPr>
                <w:rFonts w:ascii="Times New Roman" w:hAnsi="Times New Roman" w:cs="Times New Roman"/>
                <w:color w:val="000000"/>
                <w:lang w:val="uk-UA"/>
              </w:rPr>
            </w:pPr>
          </w:p>
        </w:tc>
        <w:tc>
          <w:tcPr>
            <w:tcW w:w="851" w:type="dxa"/>
          </w:tcPr>
          <w:p w:rsidR="006E6CBB" w:rsidRPr="001F5E85" w:rsidRDefault="006E6CBB" w:rsidP="006E6CBB">
            <w:pPr>
              <w:spacing w:after="0" w:line="240" w:lineRule="auto"/>
              <w:jc w:val="center"/>
              <w:rPr>
                <w:rFonts w:ascii="Times New Roman" w:hAnsi="Times New Roman" w:cs="Times New Roman"/>
                <w:color w:val="000000"/>
                <w:lang w:val="uk-UA"/>
              </w:rPr>
            </w:pPr>
          </w:p>
        </w:tc>
        <w:tc>
          <w:tcPr>
            <w:tcW w:w="850" w:type="dxa"/>
          </w:tcPr>
          <w:p w:rsidR="006E6CBB" w:rsidRPr="001F5E85" w:rsidRDefault="006E6CBB" w:rsidP="006E6CBB">
            <w:pPr>
              <w:spacing w:after="0" w:line="240" w:lineRule="auto"/>
              <w:jc w:val="center"/>
              <w:rPr>
                <w:rFonts w:ascii="Times New Roman" w:hAnsi="Times New Roman" w:cs="Times New Roman"/>
                <w:color w:val="000000"/>
                <w:lang w:val="uk-UA"/>
              </w:rPr>
            </w:pPr>
          </w:p>
        </w:tc>
        <w:tc>
          <w:tcPr>
            <w:tcW w:w="851" w:type="dxa"/>
          </w:tcPr>
          <w:p w:rsidR="006E6CBB" w:rsidRPr="001F5E85" w:rsidRDefault="006E6CBB" w:rsidP="006E6CBB">
            <w:pPr>
              <w:spacing w:after="0" w:line="240" w:lineRule="auto"/>
              <w:jc w:val="center"/>
              <w:rPr>
                <w:rFonts w:ascii="Times New Roman" w:hAnsi="Times New Roman" w:cs="Times New Roman"/>
                <w:color w:val="000000"/>
                <w:lang w:val="uk-UA"/>
              </w:rPr>
            </w:pPr>
          </w:p>
        </w:tc>
        <w:tc>
          <w:tcPr>
            <w:tcW w:w="850" w:type="dxa"/>
          </w:tcPr>
          <w:p w:rsidR="006E6CBB" w:rsidRPr="001F5E85" w:rsidRDefault="006E6CBB" w:rsidP="006E6CBB">
            <w:pPr>
              <w:spacing w:after="0" w:line="240" w:lineRule="auto"/>
              <w:jc w:val="center"/>
              <w:rPr>
                <w:rFonts w:ascii="Times New Roman" w:hAnsi="Times New Roman" w:cs="Times New Roman"/>
                <w:color w:val="000000"/>
                <w:lang w:val="uk-UA"/>
              </w:rPr>
            </w:pPr>
          </w:p>
        </w:tc>
        <w:tc>
          <w:tcPr>
            <w:tcW w:w="1701" w:type="dxa"/>
            <w:vMerge/>
          </w:tcPr>
          <w:p w:rsidR="006E6CBB" w:rsidRPr="009E28FB" w:rsidRDefault="006E6CBB" w:rsidP="006E6CBB">
            <w:pPr>
              <w:spacing w:after="0" w:line="240" w:lineRule="auto"/>
              <w:rPr>
                <w:rFonts w:ascii="Times New Roman" w:hAnsi="Times New Roman"/>
                <w:sz w:val="24"/>
                <w:szCs w:val="24"/>
                <w:highlight w:val="yellow"/>
                <w:lang w:val="uk-UA"/>
              </w:rPr>
            </w:pPr>
          </w:p>
        </w:tc>
      </w:tr>
      <w:tr w:rsidR="006E6CBB" w:rsidRPr="00AA3510" w:rsidTr="009D2D58">
        <w:tc>
          <w:tcPr>
            <w:tcW w:w="648" w:type="dxa"/>
            <w:vMerge/>
          </w:tcPr>
          <w:p w:rsidR="006E6CBB" w:rsidRDefault="006E6CBB" w:rsidP="006E6CBB">
            <w:pPr>
              <w:spacing w:after="0" w:line="240" w:lineRule="auto"/>
              <w:jc w:val="center"/>
              <w:rPr>
                <w:rFonts w:ascii="Times New Roman" w:hAnsi="Times New Roman"/>
                <w:sz w:val="24"/>
                <w:szCs w:val="24"/>
                <w:lang w:val="uk-UA"/>
              </w:rPr>
            </w:pPr>
          </w:p>
        </w:tc>
        <w:tc>
          <w:tcPr>
            <w:tcW w:w="1587" w:type="dxa"/>
            <w:vMerge/>
          </w:tcPr>
          <w:p w:rsidR="006E6CBB" w:rsidRDefault="006E6CBB" w:rsidP="006E6CBB">
            <w:pPr>
              <w:spacing w:after="0" w:line="240" w:lineRule="auto"/>
              <w:rPr>
                <w:rFonts w:ascii="Times New Roman" w:hAnsi="Times New Roman"/>
                <w:color w:val="000000"/>
                <w:sz w:val="24"/>
                <w:szCs w:val="24"/>
                <w:lang w:val="uk-UA"/>
              </w:rPr>
            </w:pPr>
          </w:p>
        </w:tc>
        <w:tc>
          <w:tcPr>
            <w:tcW w:w="1559"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992" w:type="dxa"/>
            <w:vMerge/>
          </w:tcPr>
          <w:p w:rsidR="006E6CBB" w:rsidRPr="005C516C" w:rsidRDefault="006E6CBB" w:rsidP="006E6CBB">
            <w:pPr>
              <w:rPr>
                <w:lang w:val="uk-UA"/>
              </w:rPr>
            </w:pPr>
          </w:p>
        </w:tc>
        <w:tc>
          <w:tcPr>
            <w:tcW w:w="1418" w:type="dxa"/>
            <w:vMerge/>
          </w:tcPr>
          <w:p w:rsidR="006E6CBB" w:rsidRPr="005C516C" w:rsidRDefault="006E6CBB" w:rsidP="006E6CBB">
            <w:pPr>
              <w:spacing w:after="0" w:line="240" w:lineRule="auto"/>
              <w:rPr>
                <w:rFonts w:ascii="Times New Roman" w:hAnsi="Times New Roman" w:cs="Times New Roman"/>
                <w:color w:val="000000"/>
                <w:sz w:val="24"/>
                <w:szCs w:val="24"/>
                <w:lang w:val="uk-UA"/>
              </w:rPr>
            </w:pPr>
          </w:p>
        </w:tc>
        <w:tc>
          <w:tcPr>
            <w:tcW w:w="1417" w:type="dxa"/>
          </w:tcPr>
          <w:p w:rsidR="006E6CBB" w:rsidRDefault="006E6CBB" w:rsidP="006E6CB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6E6CBB" w:rsidRPr="00F72D2F" w:rsidRDefault="006E6CBB" w:rsidP="006E6CB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4500,0</w:t>
            </w:r>
          </w:p>
        </w:tc>
        <w:tc>
          <w:tcPr>
            <w:tcW w:w="851" w:type="dxa"/>
          </w:tcPr>
          <w:p w:rsidR="006E6CBB" w:rsidRPr="006E6CBB" w:rsidRDefault="006E6CBB" w:rsidP="006E6CBB">
            <w:pPr>
              <w:spacing w:after="0" w:line="240" w:lineRule="auto"/>
              <w:jc w:val="center"/>
              <w:rPr>
                <w:rFonts w:ascii="Times New Roman" w:hAnsi="Times New Roman" w:cs="Times New Roman"/>
                <w:color w:val="000000"/>
                <w:lang w:val="uk-UA"/>
              </w:rPr>
            </w:pPr>
            <w:r w:rsidRPr="006E6CBB">
              <w:rPr>
                <w:rFonts w:ascii="Times New Roman" w:hAnsi="Times New Roman" w:cs="Times New Roman"/>
                <w:color w:val="000000"/>
                <w:lang w:val="uk-UA"/>
              </w:rPr>
              <w:t>4500,0</w:t>
            </w:r>
          </w:p>
        </w:tc>
        <w:tc>
          <w:tcPr>
            <w:tcW w:w="850" w:type="dxa"/>
          </w:tcPr>
          <w:p w:rsidR="006E6CBB" w:rsidRPr="004275D6" w:rsidRDefault="006E6CBB" w:rsidP="006E6CBB">
            <w:pPr>
              <w:spacing w:after="0" w:line="240" w:lineRule="auto"/>
              <w:jc w:val="center"/>
              <w:rPr>
                <w:rFonts w:ascii="Times New Roman" w:hAnsi="Times New Roman" w:cs="Times New Roman"/>
                <w:color w:val="000000"/>
                <w:lang w:val="uk-UA"/>
              </w:rPr>
            </w:pPr>
          </w:p>
        </w:tc>
        <w:tc>
          <w:tcPr>
            <w:tcW w:w="851" w:type="dxa"/>
          </w:tcPr>
          <w:p w:rsidR="006E6CBB" w:rsidRPr="00AE2BA4" w:rsidRDefault="006E6CBB" w:rsidP="006E6CBB">
            <w:pPr>
              <w:spacing w:after="0" w:line="240" w:lineRule="auto"/>
              <w:jc w:val="center"/>
              <w:rPr>
                <w:rFonts w:ascii="Times New Roman" w:hAnsi="Times New Roman" w:cs="Times New Roman"/>
                <w:color w:val="000000"/>
                <w:lang w:val="uk-UA"/>
              </w:rPr>
            </w:pPr>
          </w:p>
        </w:tc>
        <w:tc>
          <w:tcPr>
            <w:tcW w:w="850" w:type="dxa"/>
          </w:tcPr>
          <w:p w:rsidR="006E6CBB" w:rsidRPr="00AE2BA4" w:rsidRDefault="006E6CBB" w:rsidP="006E6CBB">
            <w:pPr>
              <w:spacing w:after="0" w:line="240" w:lineRule="auto"/>
              <w:jc w:val="center"/>
              <w:rPr>
                <w:rFonts w:ascii="Times New Roman" w:hAnsi="Times New Roman" w:cs="Times New Roman"/>
                <w:color w:val="000000"/>
                <w:lang w:val="uk-UA"/>
              </w:rPr>
            </w:pPr>
          </w:p>
        </w:tc>
        <w:tc>
          <w:tcPr>
            <w:tcW w:w="851" w:type="dxa"/>
          </w:tcPr>
          <w:p w:rsidR="006E6CBB" w:rsidRPr="00AE2BA4" w:rsidRDefault="006E6CBB" w:rsidP="006E6CBB">
            <w:pPr>
              <w:spacing w:after="0" w:line="240" w:lineRule="auto"/>
              <w:jc w:val="center"/>
              <w:rPr>
                <w:rFonts w:ascii="Times New Roman" w:hAnsi="Times New Roman" w:cs="Times New Roman"/>
                <w:color w:val="000000"/>
                <w:lang w:val="uk-UA"/>
              </w:rPr>
            </w:pPr>
          </w:p>
        </w:tc>
        <w:tc>
          <w:tcPr>
            <w:tcW w:w="850" w:type="dxa"/>
          </w:tcPr>
          <w:p w:rsidR="006E6CBB" w:rsidRPr="00AE2BA4" w:rsidRDefault="006E6CBB" w:rsidP="006E6CBB">
            <w:pPr>
              <w:spacing w:after="0" w:line="240" w:lineRule="auto"/>
              <w:jc w:val="center"/>
              <w:rPr>
                <w:rFonts w:ascii="Times New Roman" w:hAnsi="Times New Roman" w:cs="Times New Roman"/>
                <w:color w:val="000000"/>
                <w:lang w:val="uk-UA"/>
              </w:rPr>
            </w:pPr>
          </w:p>
        </w:tc>
        <w:tc>
          <w:tcPr>
            <w:tcW w:w="1701" w:type="dxa"/>
            <w:vMerge/>
          </w:tcPr>
          <w:p w:rsidR="006E6CBB" w:rsidRPr="009E28FB" w:rsidRDefault="006E6CBB" w:rsidP="006E6CBB">
            <w:pPr>
              <w:spacing w:after="0" w:line="240" w:lineRule="auto"/>
              <w:rPr>
                <w:rFonts w:ascii="Times New Roman" w:hAnsi="Times New Roman"/>
                <w:sz w:val="24"/>
                <w:szCs w:val="24"/>
                <w:highlight w:val="yellow"/>
                <w:lang w:val="uk-UA"/>
              </w:rPr>
            </w:pPr>
          </w:p>
        </w:tc>
      </w:tr>
      <w:tr w:rsidR="00F55B41" w:rsidRPr="00AA3510" w:rsidTr="009D2D58">
        <w:tc>
          <w:tcPr>
            <w:tcW w:w="648" w:type="dxa"/>
            <w:vMerge/>
          </w:tcPr>
          <w:p w:rsidR="00F55B41" w:rsidRDefault="00F55B41" w:rsidP="00F55B41">
            <w:pPr>
              <w:spacing w:after="0" w:line="240" w:lineRule="auto"/>
              <w:jc w:val="center"/>
              <w:rPr>
                <w:rFonts w:ascii="Times New Roman" w:hAnsi="Times New Roman"/>
                <w:sz w:val="24"/>
                <w:szCs w:val="24"/>
                <w:lang w:val="uk-UA"/>
              </w:rPr>
            </w:pPr>
          </w:p>
        </w:tc>
        <w:tc>
          <w:tcPr>
            <w:tcW w:w="1587" w:type="dxa"/>
            <w:vMerge/>
          </w:tcPr>
          <w:p w:rsidR="00F55B41" w:rsidRDefault="00F55B41" w:rsidP="00F55B41">
            <w:pPr>
              <w:spacing w:after="0" w:line="240" w:lineRule="auto"/>
              <w:rPr>
                <w:rFonts w:ascii="Times New Roman" w:hAnsi="Times New Roman"/>
                <w:color w:val="000000"/>
                <w:sz w:val="24"/>
                <w:szCs w:val="24"/>
                <w:lang w:val="uk-UA"/>
              </w:rPr>
            </w:pPr>
          </w:p>
        </w:tc>
        <w:tc>
          <w:tcPr>
            <w:tcW w:w="1559" w:type="dxa"/>
            <w:vMerge w:val="restart"/>
          </w:tcPr>
          <w:p w:rsidR="00DA4D96" w:rsidRDefault="00F55B41" w:rsidP="00F55B41">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 xml:space="preserve">2.39. </w:t>
            </w:r>
            <w:r w:rsidRPr="00DA74AE">
              <w:rPr>
                <w:rFonts w:ascii="Times New Roman" w:hAnsi="Times New Roman"/>
                <w:sz w:val="24"/>
                <w:szCs w:val="24"/>
                <w:lang w:val="uk-UA"/>
              </w:rPr>
              <w:t>Ремонт будівлі акушерсько-гінеколо</w:t>
            </w:r>
            <w:r>
              <w:rPr>
                <w:rFonts w:ascii="Times New Roman" w:hAnsi="Times New Roman"/>
                <w:sz w:val="24"/>
                <w:szCs w:val="24"/>
                <w:lang w:val="uk-UA"/>
              </w:rPr>
              <w:t>-</w:t>
            </w:r>
            <w:r w:rsidRPr="00DA74AE">
              <w:rPr>
                <w:rFonts w:ascii="Times New Roman" w:hAnsi="Times New Roman"/>
                <w:sz w:val="24"/>
                <w:szCs w:val="24"/>
                <w:lang w:val="uk-UA"/>
              </w:rPr>
              <w:t xml:space="preserve">гічного відділення КНП «ПЦМБЛ» по вул. </w:t>
            </w:r>
            <w:r>
              <w:rPr>
                <w:rFonts w:ascii="Times New Roman" w:hAnsi="Times New Roman"/>
                <w:sz w:val="24"/>
                <w:szCs w:val="24"/>
                <w:lang w:val="uk-UA"/>
              </w:rPr>
              <w:t xml:space="preserve">Богопіль-ська, 43 </w:t>
            </w:r>
          </w:p>
          <w:p w:rsidR="00F55B41" w:rsidRPr="005C516C" w:rsidRDefault="00F55B41" w:rsidP="00F55B41">
            <w:pPr>
              <w:spacing w:after="0" w:line="240" w:lineRule="auto"/>
              <w:rPr>
                <w:rFonts w:ascii="Times New Roman" w:hAnsi="Times New Roman" w:cs="Times New Roman"/>
                <w:color w:val="000000"/>
                <w:sz w:val="24"/>
                <w:szCs w:val="24"/>
                <w:lang w:val="uk-UA"/>
              </w:rPr>
            </w:pPr>
            <w:r>
              <w:rPr>
                <w:rFonts w:ascii="Times New Roman" w:hAnsi="Times New Roman"/>
                <w:sz w:val="24"/>
                <w:szCs w:val="24"/>
                <w:lang w:val="uk-UA"/>
              </w:rPr>
              <w:t>м.</w:t>
            </w:r>
            <w:r w:rsidR="00DA4D96">
              <w:rPr>
                <w:rFonts w:ascii="Times New Roman" w:hAnsi="Times New Roman"/>
                <w:sz w:val="24"/>
                <w:szCs w:val="24"/>
                <w:lang w:val="uk-UA"/>
              </w:rPr>
              <w:t xml:space="preserve"> </w:t>
            </w:r>
            <w:r w:rsidRPr="003B3447">
              <w:rPr>
                <w:rFonts w:ascii="Times New Roman" w:hAnsi="Times New Roman"/>
                <w:sz w:val="24"/>
                <w:szCs w:val="24"/>
                <w:lang w:val="uk-UA"/>
              </w:rPr>
              <w:t>Перво</w:t>
            </w:r>
            <w:r>
              <w:rPr>
                <w:rFonts w:ascii="Times New Roman" w:hAnsi="Times New Roman"/>
                <w:sz w:val="24"/>
                <w:szCs w:val="24"/>
                <w:lang w:val="uk-UA"/>
              </w:rPr>
              <w:t>-</w:t>
            </w:r>
            <w:r w:rsidRPr="003B3447">
              <w:rPr>
                <w:rFonts w:ascii="Times New Roman" w:hAnsi="Times New Roman"/>
                <w:sz w:val="24"/>
                <w:szCs w:val="24"/>
                <w:lang w:val="uk-UA"/>
              </w:rPr>
              <w:t>майськ</w:t>
            </w:r>
          </w:p>
        </w:tc>
        <w:tc>
          <w:tcPr>
            <w:tcW w:w="992" w:type="dxa"/>
            <w:vMerge w:val="restart"/>
          </w:tcPr>
          <w:p w:rsidR="00F55B41" w:rsidRPr="006E6CBB" w:rsidRDefault="00F55B41" w:rsidP="00F55B41">
            <w:pPr>
              <w:rPr>
                <w:rFonts w:ascii="Times New Roman" w:hAnsi="Times New Roman" w:cs="Times New Roman"/>
                <w:sz w:val="24"/>
                <w:szCs w:val="24"/>
                <w:lang w:val="uk-UA"/>
              </w:rPr>
            </w:pPr>
            <w:r w:rsidRPr="006E6CBB">
              <w:rPr>
                <w:rFonts w:ascii="Times New Roman" w:hAnsi="Times New Roman" w:cs="Times New Roman"/>
                <w:sz w:val="24"/>
                <w:szCs w:val="24"/>
                <w:lang w:val="uk-UA"/>
              </w:rPr>
              <w:t>2025 рік</w:t>
            </w:r>
          </w:p>
        </w:tc>
        <w:tc>
          <w:tcPr>
            <w:tcW w:w="1418" w:type="dxa"/>
            <w:vMerge w:val="restart"/>
          </w:tcPr>
          <w:p w:rsidR="00F55B41" w:rsidRPr="006E6CBB" w:rsidRDefault="00F55B41" w:rsidP="00F55B41">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центральна міська багато-профільна лікарня»</w:t>
            </w:r>
          </w:p>
        </w:tc>
        <w:tc>
          <w:tcPr>
            <w:tcW w:w="1417" w:type="dxa"/>
          </w:tcPr>
          <w:p w:rsidR="00F55B41" w:rsidRPr="00F66986" w:rsidRDefault="00F55B41" w:rsidP="00F55B41">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F55B41" w:rsidRPr="005C516C" w:rsidRDefault="00F55B41" w:rsidP="00F55B41">
            <w:pPr>
              <w:spacing w:after="0" w:line="240" w:lineRule="auto"/>
              <w:rPr>
                <w:rFonts w:ascii="Times New Roman" w:hAnsi="Times New Roman" w:cs="Times New Roman"/>
                <w:color w:val="000000"/>
                <w:sz w:val="24"/>
                <w:szCs w:val="24"/>
                <w:lang w:val="uk-UA"/>
              </w:rPr>
            </w:pPr>
          </w:p>
        </w:tc>
        <w:tc>
          <w:tcPr>
            <w:tcW w:w="851" w:type="dxa"/>
          </w:tcPr>
          <w:p w:rsidR="00F55B41" w:rsidRPr="005C516C" w:rsidRDefault="00F55B41" w:rsidP="00F55B41">
            <w:pPr>
              <w:spacing w:after="0" w:line="240" w:lineRule="auto"/>
              <w:rPr>
                <w:rFonts w:ascii="Times New Roman" w:hAnsi="Times New Roman"/>
                <w:sz w:val="24"/>
                <w:szCs w:val="24"/>
                <w:lang w:val="uk-UA"/>
              </w:rPr>
            </w:pPr>
          </w:p>
        </w:tc>
        <w:tc>
          <w:tcPr>
            <w:tcW w:w="850" w:type="dxa"/>
          </w:tcPr>
          <w:p w:rsidR="00F55B41" w:rsidRPr="005C516C" w:rsidRDefault="00F55B41" w:rsidP="00F55B41">
            <w:pPr>
              <w:spacing w:after="0" w:line="240" w:lineRule="auto"/>
              <w:rPr>
                <w:rFonts w:ascii="Times New Roman" w:hAnsi="Times New Roman"/>
                <w:sz w:val="24"/>
                <w:szCs w:val="24"/>
                <w:lang w:val="uk-UA"/>
              </w:rPr>
            </w:pPr>
          </w:p>
        </w:tc>
        <w:tc>
          <w:tcPr>
            <w:tcW w:w="851" w:type="dxa"/>
          </w:tcPr>
          <w:p w:rsidR="00F55B41" w:rsidRPr="009E28FB" w:rsidRDefault="00F55B41" w:rsidP="00F55B41">
            <w:pPr>
              <w:spacing w:after="0" w:line="240" w:lineRule="auto"/>
              <w:rPr>
                <w:rFonts w:ascii="Times New Roman" w:hAnsi="Times New Roman"/>
                <w:sz w:val="24"/>
                <w:szCs w:val="24"/>
                <w:highlight w:val="yellow"/>
                <w:lang w:val="uk-UA"/>
              </w:rPr>
            </w:pPr>
          </w:p>
        </w:tc>
        <w:tc>
          <w:tcPr>
            <w:tcW w:w="850" w:type="dxa"/>
          </w:tcPr>
          <w:p w:rsidR="00F55B41" w:rsidRPr="009E28FB" w:rsidRDefault="00F55B41" w:rsidP="00F55B41">
            <w:pPr>
              <w:spacing w:after="0" w:line="240" w:lineRule="auto"/>
              <w:rPr>
                <w:rFonts w:ascii="Times New Roman" w:hAnsi="Times New Roman"/>
                <w:sz w:val="24"/>
                <w:szCs w:val="24"/>
                <w:highlight w:val="yellow"/>
                <w:lang w:val="uk-UA"/>
              </w:rPr>
            </w:pPr>
          </w:p>
        </w:tc>
        <w:tc>
          <w:tcPr>
            <w:tcW w:w="851" w:type="dxa"/>
          </w:tcPr>
          <w:p w:rsidR="00F55B41" w:rsidRPr="009E28FB" w:rsidRDefault="00F55B41" w:rsidP="00F55B41">
            <w:pPr>
              <w:spacing w:after="0" w:line="240" w:lineRule="auto"/>
              <w:rPr>
                <w:rFonts w:ascii="Times New Roman" w:hAnsi="Times New Roman"/>
                <w:sz w:val="24"/>
                <w:szCs w:val="24"/>
                <w:highlight w:val="yellow"/>
                <w:lang w:val="uk-UA"/>
              </w:rPr>
            </w:pPr>
          </w:p>
        </w:tc>
        <w:tc>
          <w:tcPr>
            <w:tcW w:w="850" w:type="dxa"/>
          </w:tcPr>
          <w:p w:rsidR="00F55B41" w:rsidRPr="009E28FB" w:rsidRDefault="00F55B41" w:rsidP="00F55B41">
            <w:pPr>
              <w:spacing w:after="0" w:line="240" w:lineRule="auto"/>
              <w:rPr>
                <w:rFonts w:ascii="Times New Roman" w:hAnsi="Times New Roman"/>
                <w:sz w:val="24"/>
                <w:szCs w:val="24"/>
                <w:highlight w:val="yellow"/>
                <w:lang w:val="uk-UA"/>
              </w:rPr>
            </w:pPr>
          </w:p>
        </w:tc>
        <w:tc>
          <w:tcPr>
            <w:tcW w:w="1701" w:type="dxa"/>
            <w:vMerge w:val="restart"/>
          </w:tcPr>
          <w:p w:rsidR="00F55B41" w:rsidRPr="00F55B41" w:rsidRDefault="00F55B41" w:rsidP="00F55B41">
            <w:pPr>
              <w:pStyle w:val="Default"/>
              <w:rPr>
                <w:lang w:val="uk-UA"/>
              </w:rPr>
            </w:pPr>
            <w:r w:rsidRPr="00F55B41">
              <w:rPr>
                <w:bCs/>
                <w:lang w:val="uk-UA"/>
              </w:rPr>
              <w:t>Скорочен</w:t>
            </w:r>
            <w:r w:rsidR="00A41810">
              <w:rPr>
                <w:bCs/>
                <w:lang w:val="uk-UA"/>
              </w:rPr>
              <w:t>о</w:t>
            </w:r>
            <w:r w:rsidRPr="00F55B41">
              <w:rPr>
                <w:bCs/>
                <w:lang w:val="uk-UA"/>
              </w:rPr>
              <w:t xml:space="preserve"> витрат</w:t>
            </w:r>
            <w:r w:rsidR="00A41810">
              <w:rPr>
                <w:bCs/>
                <w:lang w:val="uk-UA"/>
              </w:rPr>
              <w:t>и</w:t>
            </w:r>
            <w:r w:rsidRPr="00F55B41">
              <w:rPr>
                <w:bCs/>
                <w:lang w:val="uk-UA"/>
              </w:rPr>
              <w:t xml:space="preserve"> на енергоносії в натуральних та грошових одиницях. </w:t>
            </w:r>
            <w:r w:rsidRPr="00F55B41">
              <w:rPr>
                <w:lang w:val="uk-UA"/>
              </w:rPr>
              <w:t>Рівень задоволеності 4583 осіб (4500 пацієнтів та 83 медичних працівника).</w:t>
            </w:r>
          </w:p>
          <w:p w:rsidR="00F55B41" w:rsidRPr="00F55B41" w:rsidRDefault="00F55B41" w:rsidP="00F55B41">
            <w:pPr>
              <w:pStyle w:val="ac"/>
              <w:spacing w:after="0"/>
              <w:rPr>
                <w:lang w:val="uk-UA"/>
              </w:rPr>
            </w:pPr>
            <w:r w:rsidRPr="00F55B41">
              <w:rPr>
                <w:lang w:val="uk-UA"/>
              </w:rPr>
              <w:t>Скорочен</w:t>
            </w:r>
            <w:r w:rsidR="00A41810">
              <w:rPr>
                <w:lang w:val="uk-UA"/>
              </w:rPr>
              <w:t>о</w:t>
            </w:r>
            <w:r w:rsidRPr="00F55B41">
              <w:rPr>
                <w:lang w:val="uk-UA"/>
              </w:rPr>
              <w:t xml:space="preserve"> споживання енерго-ресурсів: 57,7 МВт*год/рік</w:t>
            </w:r>
          </w:p>
          <w:p w:rsidR="00F55B41" w:rsidRPr="00F55B41" w:rsidRDefault="00F55B41" w:rsidP="00F55B41">
            <w:pPr>
              <w:spacing w:after="0" w:line="240" w:lineRule="auto"/>
              <w:rPr>
                <w:rFonts w:ascii="Times New Roman" w:hAnsi="Times New Roman" w:cs="Times New Roman"/>
                <w:sz w:val="24"/>
                <w:szCs w:val="24"/>
                <w:highlight w:val="yellow"/>
                <w:lang w:val="uk-UA"/>
              </w:rPr>
            </w:pPr>
            <w:r w:rsidRPr="00F55B41">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о</w:t>
            </w:r>
            <w:r w:rsidRPr="00F55B41">
              <w:rPr>
                <w:rFonts w:ascii="Times New Roman" w:hAnsi="Times New Roman" w:cs="Times New Roman"/>
                <w:sz w:val="24"/>
                <w:szCs w:val="24"/>
                <w:lang w:val="uk-UA"/>
              </w:rPr>
              <w:t xml:space="preserve"> </w:t>
            </w:r>
            <w:r w:rsidRPr="00F55B41">
              <w:rPr>
                <w:rFonts w:ascii="Times New Roman" w:hAnsi="Times New Roman" w:cs="Times New Roman"/>
                <w:sz w:val="24"/>
                <w:szCs w:val="24"/>
                <w:lang w:val="uk-UA"/>
              </w:rPr>
              <w:lastRenderedPageBreak/>
              <w:t>викид</w:t>
            </w:r>
            <w:r w:rsidR="00A41810">
              <w:rPr>
                <w:rFonts w:ascii="Times New Roman" w:hAnsi="Times New Roman" w:cs="Times New Roman"/>
                <w:sz w:val="24"/>
                <w:szCs w:val="24"/>
                <w:lang w:val="uk-UA"/>
              </w:rPr>
              <w:t>и</w:t>
            </w:r>
            <w:r w:rsidRPr="00F55B41">
              <w:rPr>
                <w:rFonts w:ascii="Times New Roman" w:hAnsi="Times New Roman" w:cs="Times New Roman"/>
                <w:sz w:val="24"/>
                <w:szCs w:val="24"/>
                <w:lang w:val="uk-UA"/>
              </w:rPr>
              <w:t>: 24,8 т СО</w:t>
            </w:r>
            <w:r w:rsidRPr="00F55B41">
              <w:rPr>
                <w:rFonts w:ascii="Times New Roman" w:hAnsi="Times New Roman" w:cs="Times New Roman"/>
                <w:sz w:val="24"/>
                <w:szCs w:val="24"/>
                <w:vertAlign w:val="superscript"/>
                <w:lang w:val="uk-UA"/>
              </w:rPr>
              <w:t>2</w:t>
            </w:r>
            <w:r w:rsidRPr="00F55B41">
              <w:rPr>
                <w:rFonts w:ascii="Times New Roman" w:hAnsi="Times New Roman" w:cs="Times New Roman"/>
                <w:sz w:val="24"/>
                <w:szCs w:val="24"/>
                <w:lang w:val="uk-UA"/>
              </w:rPr>
              <w:t xml:space="preserve"> /рік</w:t>
            </w:r>
          </w:p>
        </w:tc>
      </w:tr>
      <w:tr w:rsidR="008357A5" w:rsidRPr="00AA3510" w:rsidTr="009D2D58">
        <w:tc>
          <w:tcPr>
            <w:tcW w:w="648" w:type="dxa"/>
            <w:vMerge/>
          </w:tcPr>
          <w:p w:rsidR="008357A5" w:rsidRDefault="008357A5" w:rsidP="008357A5">
            <w:pPr>
              <w:spacing w:after="0" w:line="240" w:lineRule="auto"/>
              <w:jc w:val="center"/>
              <w:rPr>
                <w:rFonts w:ascii="Times New Roman" w:hAnsi="Times New Roman"/>
                <w:sz w:val="24"/>
                <w:szCs w:val="24"/>
                <w:lang w:val="uk-UA"/>
              </w:rPr>
            </w:pPr>
          </w:p>
        </w:tc>
        <w:tc>
          <w:tcPr>
            <w:tcW w:w="1587" w:type="dxa"/>
            <w:vMerge/>
          </w:tcPr>
          <w:p w:rsidR="008357A5" w:rsidRDefault="008357A5" w:rsidP="008357A5">
            <w:pPr>
              <w:spacing w:after="0" w:line="240" w:lineRule="auto"/>
              <w:rPr>
                <w:rFonts w:ascii="Times New Roman" w:hAnsi="Times New Roman"/>
                <w:color w:val="000000"/>
                <w:sz w:val="24"/>
                <w:szCs w:val="24"/>
                <w:lang w:val="uk-UA"/>
              </w:rPr>
            </w:pPr>
          </w:p>
        </w:tc>
        <w:tc>
          <w:tcPr>
            <w:tcW w:w="1559" w:type="dxa"/>
            <w:vMerge/>
          </w:tcPr>
          <w:p w:rsidR="008357A5" w:rsidRPr="005C516C" w:rsidRDefault="008357A5" w:rsidP="008357A5">
            <w:pPr>
              <w:spacing w:after="0" w:line="240" w:lineRule="auto"/>
              <w:rPr>
                <w:rFonts w:ascii="Times New Roman" w:hAnsi="Times New Roman" w:cs="Times New Roman"/>
                <w:color w:val="000000"/>
                <w:sz w:val="24"/>
                <w:szCs w:val="24"/>
                <w:lang w:val="uk-UA"/>
              </w:rPr>
            </w:pPr>
          </w:p>
        </w:tc>
        <w:tc>
          <w:tcPr>
            <w:tcW w:w="992" w:type="dxa"/>
            <w:vMerge/>
          </w:tcPr>
          <w:p w:rsidR="008357A5" w:rsidRPr="005C516C" w:rsidRDefault="008357A5" w:rsidP="008357A5">
            <w:pPr>
              <w:rPr>
                <w:lang w:val="uk-UA"/>
              </w:rPr>
            </w:pPr>
          </w:p>
        </w:tc>
        <w:tc>
          <w:tcPr>
            <w:tcW w:w="1418" w:type="dxa"/>
            <w:vMerge/>
          </w:tcPr>
          <w:p w:rsidR="008357A5" w:rsidRPr="005C516C" w:rsidRDefault="008357A5" w:rsidP="008357A5">
            <w:pPr>
              <w:spacing w:after="0" w:line="240" w:lineRule="auto"/>
              <w:rPr>
                <w:rFonts w:ascii="Times New Roman" w:hAnsi="Times New Roman" w:cs="Times New Roman"/>
                <w:color w:val="000000"/>
                <w:sz w:val="24"/>
                <w:szCs w:val="24"/>
                <w:lang w:val="uk-UA"/>
              </w:rPr>
            </w:pPr>
          </w:p>
        </w:tc>
        <w:tc>
          <w:tcPr>
            <w:tcW w:w="1417" w:type="dxa"/>
          </w:tcPr>
          <w:p w:rsidR="008357A5" w:rsidRDefault="008357A5" w:rsidP="008357A5">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8357A5" w:rsidRPr="005C516C" w:rsidRDefault="008357A5" w:rsidP="008357A5">
            <w:pPr>
              <w:spacing w:after="0" w:line="240" w:lineRule="auto"/>
              <w:rPr>
                <w:rFonts w:ascii="Times New Roman" w:hAnsi="Times New Roman" w:cs="Times New Roman"/>
                <w:color w:val="000000"/>
                <w:sz w:val="24"/>
                <w:szCs w:val="24"/>
                <w:lang w:val="uk-UA"/>
              </w:rPr>
            </w:pPr>
          </w:p>
        </w:tc>
        <w:tc>
          <w:tcPr>
            <w:tcW w:w="851" w:type="dxa"/>
          </w:tcPr>
          <w:p w:rsidR="008357A5" w:rsidRPr="005C516C" w:rsidRDefault="008357A5" w:rsidP="008357A5">
            <w:pPr>
              <w:spacing w:after="0" w:line="240" w:lineRule="auto"/>
              <w:rPr>
                <w:rFonts w:ascii="Times New Roman" w:hAnsi="Times New Roman"/>
                <w:sz w:val="24"/>
                <w:szCs w:val="24"/>
                <w:lang w:val="uk-UA"/>
              </w:rPr>
            </w:pPr>
          </w:p>
        </w:tc>
        <w:tc>
          <w:tcPr>
            <w:tcW w:w="850" w:type="dxa"/>
          </w:tcPr>
          <w:p w:rsidR="008357A5" w:rsidRPr="005C516C" w:rsidRDefault="008357A5" w:rsidP="008357A5">
            <w:pPr>
              <w:spacing w:after="0" w:line="240" w:lineRule="auto"/>
              <w:rPr>
                <w:rFonts w:ascii="Times New Roman" w:hAnsi="Times New Roman"/>
                <w:sz w:val="24"/>
                <w:szCs w:val="24"/>
                <w:lang w:val="uk-UA"/>
              </w:rPr>
            </w:pPr>
          </w:p>
        </w:tc>
        <w:tc>
          <w:tcPr>
            <w:tcW w:w="851" w:type="dxa"/>
          </w:tcPr>
          <w:p w:rsidR="008357A5" w:rsidRPr="009E28FB" w:rsidRDefault="008357A5" w:rsidP="008357A5">
            <w:pPr>
              <w:spacing w:after="0" w:line="240" w:lineRule="auto"/>
              <w:rPr>
                <w:rFonts w:ascii="Times New Roman" w:hAnsi="Times New Roman"/>
                <w:sz w:val="24"/>
                <w:szCs w:val="24"/>
                <w:highlight w:val="yellow"/>
                <w:lang w:val="uk-UA"/>
              </w:rPr>
            </w:pPr>
          </w:p>
        </w:tc>
        <w:tc>
          <w:tcPr>
            <w:tcW w:w="850" w:type="dxa"/>
          </w:tcPr>
          <w:p w:rsidR="008357A5" w:rsidRPr="009E28FB" w:rsidRDefault="008357A5" w:rsidP="008357A5">
            <w:pPr>
              <w:spacing w:after="0" w:line="240" w:lineRule="auto"/>
              <w:rPr>
                <w:rFonts w:ascii="Times New Roman" w:hAnsi="Times New Roman"/>
                <w:sz w:val="24"/>
                <w:szCs w:val="24"/>
                <w:highlight w:val="yellow"/>
                <w:lang w:val="uk-UA"/>
              </w:rPr>
            </w:pPr>
          </w:p>
        </w:tc>
        <w:tc>
          <w:tcPr>
            <w:tcW w:w="851" w:type="dxa"/>
          </w:tcPr>
          <w:p w:rsidR="008357A5" w:rsidRPr="009E28FB" w:rsidRDefault="008357A5" w:rsidP="008357A5">
            <w:pPr>
              <w:spacing w:after="0" w:line="240" w:lineRule="auto"/>
              <w:rPr>
                <w:rFonts w:ascii="Times New Roman" w:hAnsi="Times New Roman"/>
                <w:sz w:val="24"/>
                <w:szCs w:val="24"/>
                <w:highlight w:val="yellow"/>
                <w:lang w:val="uk-UA"/>
              </w:rPr>
            </w:pPr>
          </w:p>
        </w:tc>
        <w:tc>
          <w:tcPr>
            <w:tcW w:w="850" w:type="dxa"/>
          </w:tcPr>
          <w:p w:rsidR="008357A5" w:rsidRPr="009E28FB" w:rsidRDefault="008357A5" w:rsidP="008357A5">
            <w:pPr>
              <w:spacing w:after="0" w:line="240" w:lineRule="auto"/>
              <w:rPr>
                <w:rFonts w:ascii="Times New Roman" w:hAnsi="Times New Roman"/>
                <w:sz w:val="24"/>
                <w:szCs w:val="24"/>
                <w:highlight w:val="yellow"/>
                <w:lang w:val="uk-UA"/>
              </w:rPr>
            </w:pPr>
          </w:p>
        </w:tc>
        <w:tc>
          <w:tcPr>
            <w:tcW w:w="1701" w:type="dxa"/>
            <w:vMerge/>
          </w:tcPr>
          <w:p w:rsidR="008357A5" w:rsidRPr="00F55B41" w:rsidRDefault="008357A5" w:rsidP="008357A5">
            <w:pPr>
              <w:spacing w:after="0" w:line="240" w:lineRule="auto"/>
              <w:rPr>
                <w:rFonts w:ascii="Times New Roman" w:hAnsi="Times New Roman" w:cs="Times New Roman"/>
                <w:sz w:val="24"/>
                <w:szCs w:val="24"/>
                <w:highlight w:val="yellow"/>
                <w:lang w:val="uk-UA"/>
              </w:rPr>
            </w:pPr>
          </w:p>
        </w:tc>
      </w:tr>
      <w:tr w:rsidR="00F55B41" w:rsidRPr="00AA3510" w:rsidTr="009D2D58">
        <w:tc>
          <w:tcPr>
            <w:tcW w:w="648" w:type="dxa"/>
            <w:vMerge/>
          </w:tcPr>
          <w:p w:rsidR="00F55B41" w:rsidRDefault="00F55B41" w:rsidP="00F55B41">
            <w:pPr>
              <w:spacing w:after="0" w:line="240" w:lineRule="auto"/>
              <w:jc w:val="center"/>
              <w:rPr>
                <w:rFonts w:ascii="Times New Roman" w:hAnsi="Times New Roman"/>
                <w:sz w:val="24"/>
                <w:szCs w:val="24"/>
                <w:lang w:val="uk-UA"/>
              </w:rPr>
            </w:pPr>
          </w:p>
        </w:tc>
        <w:tc>
          <w:tcPr>
            <w:tcW w:w="1587" w:type="dxa"/>
            <w:vMerge/>
          </w:tcPr>
          <w:p w:rsidR="00F55B41" w:rsidRDefault="00F55B41" w:rsidP="00F55B41">
            <w:pPr>
              <w:spacing w:after="0" w:line="240" w:lineRule="auto"/>
              <w:rPr>
                <w:rFonts w:ascii="Times New Roman" w:hAnsi="Times New Roman"/>
                <w:color w:val="000000"/>
                <w:sz w:val="24"/>
                <w:szCs w:val="24"/>
                <w:lang w:val="uk-UA"/>
              </w:rPr>
            </w:pPr>
          </w:p>
        </w:tc>
        <w:tc>
          <w:tcPr>
            <w:tcW w:w="1559" w:type="dxa"/>
            <w:vMerge/>
          </w:tcPr>
          <w:p w:rsidR="00F55B41" w:rsidRPr="005C516C" w:rsidRDefault="00F55B41" w:rsidP="00F55B41">
            <w:pPr>
              <w:spacing w:after="0" w:line="240" w:lineRule="auto"/>
              <w:rPr>
                <w:rFonts w:ascii="Times New Roman" w:hAnsi="Times New Roman" w:cs="Times New Roman"/>
                <w:color w:val="000000"/>
                <w:sz w:val="24"/>
                <w:szCs w:val="24"/>
                <w:lang w:val="uk-UA"/>
              </w:rPr>
            </w:pPr>
          </w:p>
        </w:tc>
        <w:tc>
          <w:tcPr>
            <w:tcW w:w="992" w:type="dxa"/>
            <w:vMerge/>
          </w:tcPr>
          <w:p w:rsidR="00F55B41" w:rsidRPr="005C516C" w:rsidRDefault="00F55B41" w:rsidP="00F55B41">
            <w:pPr>
              <w:rPr>
                <w:lang w:val="uk-UA"/>
              </w:rPr>
            </w:pPr>
          </w:p>
        </w:tc>
        <w:tc>
          <w:tcPr>
            <w:tcW w:w="1418" w:type="dxa"/>
            <w:vMerge/>
          </w:tcPr>
          <w:p w:rsidR="00F55B41" w:rsidRPr="005C516C" w:rsidRDefault="00F55B41" w:rsidP="00F55B41">
            <w:pPr>
              <w:spacing w:after="0" w:line="240" w:lineRule="auto"/>
              <w:rPr>
                <w:rFonts w:ascii="Times New Roman" w:hAnsi="Times New Roman" w:cs="Times New Roman"/>
                <w:color w:val="000000"/>
                <w:sz w:val="24"/>
                <w:szCs w:val="24"/>
                <w:lang w:val="uk-UA"/>
              </w:rPr>
            </w:pPr>
          </w:p>
        </w:tc>
        <w:tc>
          <w:tcPr>
            <w:tcW w:w="1417" w:type="dxa"/>
          </w:tcPr>
          <w:p w:rsidR="00F55B41" w:rsidRDefault="00F55B41" w:rsidP="00F55B41">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F55B41" w:rsidRPr="0066002A" w:rsidRDefault="00F55B41" w:rsidP="00F55B41">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1150,0</w:t>
            </w:r>
          </w:p>
        </w:tc>
        <w:tc>
          <w:tcPr>
            <w:tcW w:w="851" w:type="dxa"/>
          </w:tcPr>
          <w:p w:rsidR="00F55B41" w:rsidRPr="00F55B41" w:rsidRDefault="00F55B41" w:rsidP="00F55B41">
            <w:pPr>
              <w:spacing w:after="0" w:line="240" w:lineRule="auto"/>
              <w:jc w:val="center"/>
              <w:rPr>
                <w:rFonts w:ascii="Times New Roman" w:hAnsi="Times New Roman" w:cs="Times New Roman"/>
                <w:color w:val="000000"/>
                <w:lang w:val="uk-UA"/>
              </w:rPr>
            </w:pPr>
            <w:r w:rsidRPr="00F55B41">
              <w:rPr>
                <w:rFonts w:ascii="Times New Roman" w:hAnsi="Times New Roman" w:cs="Times New Roman"/>
                <w:color w:val="000000"/>
                <w:lang w:val="uk-UA"/>
              </w:rPr>
              <w:t>1150,0</w:t>
            </w:r>
          </w:p>
        </w:tc>
        <w:tc>
          <w:tcPr>
            <w:tcW w:w="850" w:type="dxa"/>
          </w:tcPr>
          <w:p w:rsidR="00F55B41" w:rsidRPr="0066002A" w:rsidRDefault="00F55B41" w:rsidP="00F55B41">
            <w:pPr>
              <w:spacing w:after="0" w:line="240" w:lineRule="auto"/>
              <w:jc w:val="center"/>
              <w:rPr>
                <w:rFonts w:ascii="Times New Roman" w:hAnsi="Times New Roman" w:cs="Times New Roman"/>
                <w:color w:val="000000"/>
                <w:sz w:val="24"/>
                <w:szCs w:val="24"/>
                <w:lang w:val="uk-UA"/>
              </w:rPr>
            </w:pPr>
          </w:p>
        </w:tc>
        <w:tc>
          <w:tcPr>
            <w:tcW w:w="851" w:type="dxa"/>
          </w:tcPr>
          <w:p w:rsidR="00F55B41" w:rsidRPr="0066002A" w:rsidRDefault="00F55B41" w:rsidP="00F55B41">
            <w:pPr>
              <w:spacing w:after="0" w:line="240" w:lineRule="auto"/>
              <w:jc w:val="center"/>
              <w:rPr>
                <w:rFonts w:ascii="Times New Roman" w:hAnsi="Times New Roman" w:cs="Times New Roman"/>
                <w:color w:val="000000"/>
                <w:sz w:val="24"/>
                <w:szCs w:val="24"/>
                <w:lang w:val="uk-UA"/>
              </w:rPr>
            </w:pPr>
          </w:p>
        </w:tc>
        <w:tc>
          <w:tcPr>
            <w:tcW w:w="850" w:type="dxa"/>
          </w:tcPr>
          <w:p w:rsidR="00F55B41" w:rsidRPr="0066002A" w:rsidRDefault="00F55B41" w:rsidP="00F55B41">
            <w:pPr>
              <w:spacing w:after="0" w:line="240" w:lineRule="auto"/>
              <w:jc w:val="center"/>
              <w:rPr>
                <w:rFonts w:ascii="Times New Roman" w:hAnsi="Times New Roman" w:cs="Times New Roman"/>
                <w:color w:val="000000"/>
                <w:sz w:val="24"/>
                <w:szCs w:val="24"/>
                <w:lang w:val="uk-UA"/>
              </w:rPr>
            </w:pPr>
          </w:p>
        </w:tc>
        <w:tc>
          <w:tcPr>
            <w:tcW w:w="851" w:type="dxa"/>
          </w:tcPr>
          <w:p w:rsidR="00F55B41" w:rsidRPr="0066002A" w:rsidRDefault="00F55B41" w:rsidP="00F55B41">
            <w:pPr>
              <w:spacing w:after="0" w:line="240" w:lineRule="auto"/>
              <w:jc w:val="center"/>
              <w:rPr>
                <w:rFonts w:ascii="Times New Roman" w:hAnsi="Times New Roman" w:cs="Times New Roman"/>
                <w:color w:val="000000"/>
                <w:sz w:val="24"/>
                <w:szCs w:val="24"/>
                <w:lang w:val="uk-UA"/>
              </w:rPr>
            </w:pPr>
          </w:p>
        </w:tc>
        <w:tc>
          <w:tcPr>
            <w:tcW w:w="850" w:type="dxa"/>
          </w:tcPr>
          <w:p w:rsidR="00F55B41" w:rsidRPr="0066002A" w:rsidRDefault="00F55B41" w:rsidP="00F55B41">
            <w:pPr>
              <w:spacing w:after="0" w:line="240" w:lineRule="auto"/>
              <w:jc w:val="center"/>
              <w:rPr>
                <w:rFonts w:ascii="Times New Roman" w:hAnsi="Times New Roman" w:cs="Times New Roman"/>
                <w:color w:val="000000"/>
                <w:sz w:val="24"/>
                <w:szCs w:val="24"/>
                <w:lang w:val="uk-UA"/>
              </w:rPr>
            </w:pPr>
          </w:p>
        </w:tc>
        <w:tc>
          <w:tcPr>
            <w:tcW w:w="1701" w:type="dxa"/>
            <w:vMerge/>
          </w:tcPr>
          <w:p w:rsidR="00F55B41" w:rsidRPr="00F55B41" w:rsidRDefault="00F55B41" w:rsidP="00F55B41">
            <w:pPr>
              <w:spacing w:after="0" w:line="240" w:lineRule="auto"/>
              <w:rPr>
                <w:rFonts w:ascii="Times New Roman" w:hAnsi="Times New Roman" w:cs="Times New Roman"/>
                <w:sz w:val="24"/>
                <w:szCs w:val="24"/>
                <w:highlight w:val="yellow"/>
                <w:lang w:val="uk-UA"/>
              </w:rPr>
            </w:pPr>
          </w:p>
        </w:tc>
      </w:tr>
      <w:tr w:rsidR="00F55B41" w:rsidRPr="00AA3510" w:rsidTr="009D2D58">
        <w:tc>
          <w:tcPr>
            <w:tcW w:w="648" w:type="dxa"/>
            <w:vMerge/>
          </w:tcPr>
          <w:p w:rsidR="00F55B41" w:rsidRDefault="00F55B41" w:rsidP="00F55B41">
            <w:pPr>
              <w:spacing w:after="0" w:line="240" w:lineRule="auto"/>
              <w:jc w:val="center"/>
              <w:rPr>
                <w:rFonts w:ascii="Times New Roman" w:hAnsi="Times New Roman"/>
                <w:sz w:val="24"/>
                <w:szCs w:val="24"/>
                <w:lang w:val="uk-UA"/>
              </w:rPr>
            </w:pPr>
          </w:p>
        </w:tc>
        <w:tc>
          <w:tcPr>
            <w:tcW w:w="1587" w:type="dxa"/>
            <w:vMerge/>
          </w:tcPr>
          <w:p w:rsidR="00F55B41" w:rsidRDefault="00F55B41" w:rsidP="00F55B41">
            <w:pPr>
              <w:spacing w:after="0" w:line="240" w:lineRule="auto"/>
              <w:rPr>
                <w:rFonts w:ascii="Times New Roman" w:hAnsi="Times New Roman"/>
                <w:color w:val="000000"/>
                <w:sz w:val="24"/>
                <w:szCs w:val="24"/>
                <w:lang w:val="uk-UA"/>
              </w:rPr>
            </w:pPr>
          </w:p>
        </w:tc>
        <w:tc>
          <w:tcPr>
            <w:tcW w:w="1559" w:type="dxa"/>
            <w:vMerge/>
          </w:tcPr>
          <w:p w:rsidR="00F55B41" w:rsidRPr="005C516C" w:rsidRDefault="00F55B41" w:rsidP="00F55B41">
            <w:pPr>
              <w:spacing w:after="0" w:line="240" w:lineRule="auto"/>
              <w:rPr>
                <w:rFonts w:ascii="Times New Roman" w:hAnsi="Times New Roman" w:cs="Times New Roman"/>
                <w:color w:val="000000"/>
                <w:sz w:val="24"/>
                <w:szCs w:val="24"/>
                <w:lang w:val="uk-UA"/>
              </w:rPr>
            </w:pPr>
          </w:p>
        </w:tc>
        <w:tc>
          <w:tcPr>
            <w:tcW w:w="992" w:type="dxa"/>
            <w:vMerge/>
          </w:tcPr>
          <w:p w:rsidR="00F55B41" w:rsidRPr="005C516C" w:rsidRDefault="00F55B41" w:rsidP="00F55B41">
            <w:pPr>
              <w:rPr>
                <w:lang w:val="uk-UA"/>
              </w:rPr>
            </w:pPr>
          </w:p>
        </w:tc>
        <w:tc>
          <w:tcPr>
            <w:tcW w:w="1418" w:type="dxa"/>
            <w:vMerge/>
          </w:tcPr>
          <w:p w:rsidR="00F55B41" w:rsidRPr="005C516C" w:rsidRDefault="00F55B41" w:rsidP="00F55B41">
            <w:pPr>
              <w:spacing w:after="0" w:line="240" w:lineRule="auto"/>
              <w:rPr>
                <w:rFonts w:ascii="Times New Roman" w:hAnsi="Times New Roman" w:cs="Times New Roman"/>
                <w:color w:val="000000"/>
                <w:sz w:val="24"/>
                <w:szCs w:val="24"/>
                <w:lang w:val="uk-UA"/>
              </w:rPr>
            </w:pPr>
          </w:p>
        </w:tc>
        <w:tc>
          <w:tcPr>
            <w:tcW w:w="1417" w:type="dxa"/>
          </w:tcPr>
          <w:p w:rsidR="00F55B41" w:rsidRDefault="00F55B41" w:rsidP="00F55B41">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F55B41" w:rsidRPr="00F55B41" w:rsidRDefault="00F55B41" w:rsidP="00F55B41">
            <w:pPr>
              <w:spacing w:after="0" w:line="240" w:lineRule="auto"/>
              <w:jc w:val="center"/>
              <w:rPr>
                <w:rFonts w:ascii="Times New Roman" w:hAnsi="Times New Roman" w:cs="Times New Roman"/>
                <w:color w:val="000000"/>
                <w:lang w:val="uk-UA"/>
              </w:rPr>
            </w:pPr>
            <w:r w:rsidRPr="00F55B41">
              <w:rPr>
                <w:rFonts w:ascii="Times New Roman" w:hAnsi="Times New Roman" w:cs="Times New Roman"/>
                <w:color w:val="000000"/>
                <w:lang w:val="uk-UA"/>
              </w:rPr>
              <w:t>10350,0</w:t>
            </w:r>
          </w:p>
        </w:tc>
        <w:tc>
          <w:tcPr>
            <w:tcW w:w="851" w:type="dxa"/>
          </w:tcPr>
          <w:p w:rsidR="00F55B41" w:rsidRPr="00F55B41" w:rsidRDefault="00F55B41" w:rsidP="00F55B41">
            <w:pPr>
              <w:spacing w:after="0" w:line="240" w:lineRule="auto"/>
              <w:jc w:val="center"/>
              <w:rPr>
                <w:rFonts w:ascii="Times New Roman" w:hAnsi="Times New Roman" w:cs="Times New Roman"/>
                <w:color w:val="000000"/>
                <w:sz w:val="18"/>
                <w:szCs w:val="18"/>
                <w:lang w:val="uk-UA"/>
              </w:rPr>
            </w:pPr>
            <w:r w:rsidRPr="00F55B41">
              <w:rPr>
                <w:rFonts w:ascii="Times New Roman" w:hAnsi="Times New Roman" w:cs="Times New Roman"/>
                <w:color w:val="000000"/>
                <w:sz w:val="18"/>
                <w:szCs w:val="18"/>
                <w:lang w:val="uk-UA"/>
              </w:rPr>
              <w:t>10350,0</w:t>
            </w:r>
          </w:p>
        </w:tc>
        <w:tc>
          <w:tcPr>
            <w:tcW w:w="850" w:type="dxa"/>
          </w:tcPr>
          <w:p w:rsidR="00F55B41" w:rsidRPr="00F72D2F" w:rsidRDefault="00F55B41" w:rsidP="00F55B41">
            <w:pPr>
              <w:spacing w:after="0" w:line="240" w:lineRule="auto"/>
              <w:jc w:val="center"/>
              <w:rPr>
                <w:rFonts w:ascii="Times New Roman" w:hAnsi="Times New Roman" w:cs="Times New Roman"/>
                <w:color w:val="000000"/>
                <w:lang w:val="uk-UA"/>
              </w:rPr>
            </w:pPr>
          </w:p>
        </w:tc>
        <w:tc>
          <w:tcPr>
            <w:tcW w:w="851" w:type="dxa"/>
          </w:tcPr>
          <w:p w:rsidR="00F55B41" w:rsidRPr="001F5E85" w:rsidRDefault="00F55B41" w:rsidP="00F55B41">
            <w:pPr>
              <w:spacing w:after="0" w:line="240" w:lineRule="auto"/>
              <w:jc w:val="center"/>
              <w:rPr>
                <w:rFonts w:ascii="Times New Roman" w:hAnsi="Times New Roman" w:cs="Times New Roman"/>
                <w:color w:val="000000"/>
                <w:lang w:val="uk-UA"/>
              </w:rPr>
            </w:pPr>
          </w:p>
        </w:tc>
        <w:tc>
          <w:tcPr>
            <w:tcW w:w="850" w:type="dxa"/>
          </w:tcPr>
          <w:p w:rsidR="00F55B41" w:rsidRPr="001F5E85" w:rsidRDefault="00F55B41" w:rsidP="00F55B41">
            <w:pPr>
              <w:spacing w:after="0" w:line="240" w:lineRule="auto"/>
              <w:jc w:val="center"/>
              <w:rPr>
                <w:rFonts w:ascii="Times New Roman" w:hAnsi="Times New Roman" w:cs="Times New Roman"/>
                <w:color w:val="000000"/>
                <w:lang w:val="uk-UA"/>
              </w:rPr>
            </w:pPr>
          </w:p>
        </w:tc>
        <w:tc>
          <w:tcPr>
            <w:tcW w:w="851" w:type="dxa"/>
          </w:tcPr>
          <w:p w:rsidR="00F55B41" w:rsidRPr="001F5E85" w:rsidRDefault="00F55B41" w:rsidP="00F55B41">
            <w:pPr>
              <w:spacing w:after="0" w:line="240" w:lineRule="auto"/>
              <w:jc w:val="center"/>
              <w:rPr>
                <w:rFonts w:ascii="Times New Roman" w:hAnsi="Times New Roman" w:cs="Times New Roman"/>
                <w:color w:val="000000"/>
                <w:lang w:val="uk-UA"/>
              </w:rPr>
            </w:pPr>
          </w:p>
        </w:tc>
        <w:tc>
          <w:tcPr>
            <w:tcW w:w="850" w:type="dxa"/>
          </w:tcPr>
          <w:p w:rsidR="00F55B41" w:rsidRPr="001F5E85" w:rsidRDefault="00F55B41" w:rsidP="00F55B41">
            <w:pPr>
              <w:spacing w:after="0" w:line="240" w:lineRule="auto"/>
              <w:jc w:val="center"/>
              <w:rPr>
                <w:rFonts w:ascii="Times New Roman" w:hAnsi="Times New Roman" w:cs="Times New Roman"/>
                <w:color w:val="000000"/>
                <w:lang w:val="uk-UA"/>
              </w:rPr>
            </w:pPr>
          </w:p>
        </w:tc>
        <w:tc>
          <w:tcPr>
            <w:tcW w:w="1701" w:type="dxa"/>
            <w:vMerge/>
          </w:tcPr>
          <w:p w:rsidR="00F55B41" w:rsidRPr="00F55B41" w:rsidRDefault="00F55B41" w:rsidP="00F55B41">
            <w:pPr>
              <w:spacing w:after="0" w:line="240" w:lineRule="auto"/>
              <w:rPr>
                <w:rFonts w:ascii="Times New Roman" w:hAnsi="Times New Roman" w:cs="Times New Roman"/>
                <w:sz w:val="24"/>
                <w:szCs w:val="24"/>
                <w:highlight w:val="yellow"/>
                <w:lang w:val="uk-UA"/>
              </w:rPr>
            </w:pPr>
          </w:p>
        </w:tc>
      </w:tr>
      <w:tr w:rsidR="00F55B41" w:rsidRPr="00AA3510" w:rsidTr="009D2D58">
        <w:tc>
          <w:tcPr>
            <w:tcW w:w="648" w:type="dxa"/>
            <w:vMerge/>
          </w:tcPr>
          <w:p w:rsidR="00F55B41" w:rsidRDefault="00F55B41" w:rsidP="00F55B41">
            <w:pPr>
              <w:spacing w:after="0" w:line="240" w:lineRule="auto"/>
              <w:jc w:val="center"/>
              <w:rPr>
                <w:rFonts w:ascii="Times New Roman" w:hAnsi="Times New Roman"/>
                <w:sz w:val="24"/>
                <w:szCs w:val="24"/>
                <w:lang w:val="uk-UA"/>
              </w:rPr>
            </w:pPr>
          </w:p>
        </w:tc>
        <w:tc>
          <w:tcPr>
            <w:tcW w:w="1587" w:type="dxa"/>
            <w:vMerge/>
          </w:tcPr>
          <w:p w:rsidR="00F55B41" w:rsidRDefault="00F55B41" w:rsidP="00F55B41">
            <w:pPr>
              <w:spacing w:after="0" w:line="240" w:lineRule="auto"/>
              <w:rPr>
                <w:rFonts w:ascii="Times New Roman" w:hAnsi="Times New Roman"/>
                <w:color w:val="000000"/>
                <w:sz w:val="24"/>
                <w:szCs w:val="24"/>
                <w:lang w:val="uk-UA"/>
              </w:rPr>
            </w:pPr>
          </w:p>
        </w:tc>
        <w:tc>
          <w:tcPr>
            <w:tcW w:w="1559" w:type="dxa"/>
            <w:vMerge/>
          </w:tcPr>
          <w:p w:rsidR="00F55B41" w:rsidRPr="005C516C" w:rsidRDefault="00F55B41" w:rsidP="00F55B41">
            <w:pPr>
              <w:spacing w:after="0" w:line="240" w:lineRule="auto"/>
              <w:rPr>
                <w:rFonts w:ascii="Times New Roman" w:hAnsi="Times New Roman" w:cs="Times New Roman"/>
                <w:color w:val="000000"/>
                <w:sz w:val="24"/>
                <w:szCs w:val="24"/>
                <w:lang w:val="uk-UA"/>
              </w:rPr>
            </w:pPr>
          </w:p>
        </w:tc>
        <w:tc>
          <w:tcPr>
            <w:tcW w:w="992" w:type="dxa"/>
            <w:vMerge/>
          </w:tcPr>
          <w:p w:rsidR="00F55B41" w:rsidRPr="005C516C" w:rsidRDefault="00F55B41" w:rsidP="00F55B41">
            <w:pPr>
              <w:rPr>
                <w:lang w:val="uk-UA"/>
              </w:rPr>
            </w:pPr>
          </w:p>
        </w:tc>
        <w:tc>
          <w:tcPr>
            <w:tcW w:w="1418" w:type="dxa"/>
            <w:vMerge/>
          </w:tcPr>
          <w:p w:rsidR="00F55B41" w:rsidRPr="005C516C" w:rsidRDefault="00F55B41" w:rsidP="00F55B41">
            <w:pPr>
              <w:spacing w:after="0" w:line="240" w:lineRule="auto"/>
              <w:rPr>
                <w:rFonts w:ascii="Times New Roman" w:hAnsi="Times New Roman" w:cs="Times New Roman"/>
                <w:color w:val="000000"/>
                <w:sz w:val="24"/>
                <w:szCs w:val="24"/>
                <w:lang w:val="uk-UA"/>
              </w:rPr>
            </w:pPr>
          </w:p>
        </w:tc>
        <w:tc>
          <w:tcPr>
            <w:tcW w:w="1417" w:type="dxa"/>
          </w:tcPr>
          <w:p w:rsidR="00F55B41" w:rsidRDefault="00F55B41" w:rsidP="00F55B41">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F55B41" w:rsidRPr="00F55B41" w:rsidRDefault="00F55B41" w:rsidP="00F55B41">
            <w:pPr>
              <w:spacing w:after="0" w:line="240" w:lineRule="auto"/>
              <w:jc w:val="center"/>
              <w:rPr>
                <w:rFonts w:ascii="Times New Roman" w:hAnsi="Times New Roman" w:cs="Times New Roman"/>
                <w:color w:val="000000"/>
                <w:lang w:val="uk-UA"/>
              </w:rPr>
            </w:pPr>
            <w:r w:rsidRPr="00F55B41">
              <w:rPr>
                <w:rFonts w:ascii="Times New Roman" w:hAnsi="Times New Roman" w:cs="Times New Roman"/>
                <w:color w:val="000000"/>
                <w:lang w:val="uk-UA"/>
              </w:rPr>
              <w:t>11500,0</w:t>
            </w:r>
          </w:p>
        </w:tc>
        <w:tc>
          <w:tcPr>
            <w:tcW w:w="851" w:type="dxa"/>
          </w:tcPr>
          <w:p w:rsidR="00F55B41" w:rsidRPr="00F55B41" w:rsidRDefault="00F55B41" w:rsidP="00F55B41">
            <w:pPr>
              <w:spacing w:after="0" w:line="240" w:lineRule="auto"/>
              <w:jc w:val="center"/>
              <w:rPr>
                <w:rFonts w:ascii="Times New Roman" w:hAnsi="Times New Roman" w:cs="Times New Roman"/>
                <w:color w:val="000000"/>
                <w:sz w:val="18"/>
                <w:szCs w:val="18"/>
                <w:lang w:val="uk-UA"/>
              </w:rPr>
            </w:pPr>
            <w:r w:rsidRPr="00F55B41">
              <w:rPr>
                <w:rFonts w:ascii="Times New Roman" w:hAnsi="Times New Roman" w:cs="Times New Roman"/>
                <w:color w:val="000000"/>
                <w:sz w:val="18"/>
                <w:szCs w:val="18"/>
                <w:lang w:val="uk-UA"/>
              </w:rPr>
              <w:t>11500,0</w:t>
            </w:r>
          </w:p>
        </w:tc>
        <w:tc>
          <w:tcPr>
            <w:tcW w:w="850" w:type="dxa"/>
          </w:tcPr>
          <w:p w:rsidR="00F55B41" w:rsidRPr="004275D6" w:rsidRDefault="00F55B41" w:rsidP="00F55B41">
            <w:pPr>
              <w:spacing w:after="0" w:line="240" w:lineRule="auto"/>
              <w:jc w:val="center"/>
              <w:rPr>
                <w:rFonts w:ascii="Times New Roman" w:hAnsi="Times New Roman" w:cs="Times New Roman"/>
                <w:color w:val="000000"/>
                <w:lang w:val="uk-UA"/>
              </w:rPr>
            </w:pPr>
          </w:p>
        </w:tc>
        <w:tc>
          <w:tcPr>
            <w:tcW w:w="851" w:type="dxa"/>
          </w:tcPr>
          <w:p w:rsidR="00F55B41" w:rsidRPr="00AE2BA4" w:rsidRDefault="00F55B41" w:rsidP="00F55B41">
            <w:pPr>
              <w:spacing w:after="0" w:line="240" w:lineRule="auto"/>
              <w:jc w:val="center"/>
              <w:rPr>
                <w:rFonts w:ascii="Times New Roman" w:hAnsi="Times New Roman" w:cs="Times New Roman"/>
                <w:color w:val="000000"/>
                <w:lang w:val="uk-UA"/>
              </w:rPr>
            </w:pPr>
          </w:p>
        </w:tc>
        <w:tc>
          <w:tcPr>
            <w:tcW w:w="850" w:type="dxa"/>
          </w:tcPr>
          <w:p w:rsidR="00F55B41" w:rsidRPr="00AE2BA4" w:rsidRDefault="00F55B41" w:rsidP="00F55B41">
            <w:pPr>
              <w:spacing w:after="0" w:line="240" w:lineRule="auto"/>
              <w:jc w:val="center"/>
              <w:rPr>
                <w:rFonts w:ascii="Times New Roman" w:hAnsi="Times New Roman" w:cs="Times New Roman"/>
                <w:color w:val="000000"/>
                <w:lang w:val="uk-UA"/>
              </w:rPr>
            </w:pPr>
          </w:p>
        </w:tc>
        <w:tc>
          <w:tcPr>
            <w:tcW w:w="851" w:type="dxa"/>
          </w:tcPr>
          <w:p w:rsidR="00F55B41" w:rsidRPr="00AE2BA4" w:rsidRDefault="00F55B41" w:rsidP="00F55B41">
            <w:pPr>
              <w:spacing w:after="0" w:line="240" w:lineRule="auto"/>
              <w:jc w:val="center"/>
              <w:rPr>
                <w:rFonts w:ascii="Times New Roman" w:hAnsi="Times New Roman" w:cs="Times New Roman"/>
                <w:color w:val="000000"/>
                <w:lang w:val="uk-UA"/>
              </w:rPr>
            </w:pPr>
          </w:p>
        </w:tc>
        <w:tc>
          <w:tcPr>
            <w:tcW w:w="850" w:type="dxa"/>
          </w:tcPr>
          <w:p w:rsidR="00F55B41" w:rsidRPr="00AE2BA4" w:rsidRDefault="00F55B41" w:rsidP="00F55B41">
            <w:pPr>
              <w:spacing w:after="0" w:line="240" w:lineRule="auto"/>
              <w:jc w:val="center"/>
              <w:rPr>
                <w:rFonts w:ascii="Times New Roman" w:hAnsi="Times New Roman" w:cs="Times New Roman"/>
                <w:color w:val="000000"/>
                <w:lang w:val="uk-UA"/>
              </w:rPr>
            </w:pPr>
          </w:p>
        </w:tc>
        <w:tc>
          <w:tcPr>
            <w:tcW w:w="1701" w:type="dxa"/>
            <w:vMerge/>
          </w:tcPr>
          <w:p w:rsidR="00F55B41" w:rsidRPr="00F55B41" w:rsidRDefault="00F55B41" w:rsidP="00F55B41">
            <w:pPr>
              <w:spacing w:after="0" w:line="240" w:lineRule="auto"/>
              <w:rPr>
                <w:rFonts w:ascii="Times New Roman" w:hAnsi="Times New Roman" w:cs="Times New Roman"/>
                <w:sz w:val="24"/>
                <w:szCs w:val="24"/>
                <w:highlight w:val="yellow"/>
                <w:lang w:val="uk-UA"/>
              </w:rPr>
            </w:pPr>
          </w:p>
        </w:tc>
      </w:tr>
      <w:tr w:rsidR="00DA4D96" w:rsidRPr="00AA3510" w:rsidTr="009D2D58">
        <w:tc>
          <w:tcPr>
            <w:tcW w:w="648" w:type="dxa"/>
            <w:vMerge/>
          </w:tcPr>
          <w:p w:rsidR="00DA4D96" w:rsidRDefault="00DA4D96" w:rsidP="00DA4D96">
            <w:pPr>
              <w:spacing w:after="0" w:line="240" w:lineRule="auto"/>
              <w:jc w:val="center"/>
              <w:rPr>
                <w:rFonts w:ascii="Times New Roman" w:hAnsi="Times New Roman"/>
                <w:sz w:val="24"/>
                <w:szCs w:val="24"/>
                <w:lang w:val="uk-UA"/>
              </w:rPr>
            </w:pPr>
          </w:p>
        </w:tc>
        <w:tc>
          <w:tcPr>
            <w:tcW w:w="1587" w:type="dxa"/>
            <w:vMerge/>
          </w:tcPr>
          <w:p w:rsidR="00DA4D96" w:rsidRDefault="00DA4D96" w:rsidP="00DA4D96">
            <w:pPr>
              <w:spacing w:after="0" w:line="240" w:lineRule="auto"/>
              <w:rPr>
                <w:rFonts w:ascii="Times New Roman" w:hAnsi="Times New Roman"/>
                <w:color w:val="000000"/>
                <w:sz w:val="24"/>
                <w:szCs w:val="24"/>
                <w:lang w:val="uk-UA"/>
              </w:rPr>
            </w:pPr>
          </w:p>
        </w:tc>
        <w:tc>
          <w:tcPr>
            <w:tcW w:w="1559" w:type="dxa"/>
            <w:vMerge w:val="restart"/>
          </w:tcPr>
          <w:p w:rsidR="00DA4D96" w:rsidRPr="005C516C" w:rsidRDefault="00DA4D96" w:rsidP="00DA4D96">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2.40. </w:t>
            </w:r>
            <w:r w:rsidRPr="00203661">
              <w:rPr>
                <w:rFonts w:ascii="Times New Roman" w:hAnsi="Times New Roman"/>
                <w:sz w:val="24"/>
                <w:szCs w:val="24"/>
                <w:lang w:val="uk-UA"/>
              </w:rPr>
              <w:t>Капітальний ремонт в приміщенні пральні та харчоблоку лікувального комплексу №</w:t>
            </w:r>
            <w:r w:rsidRPr="00206C11">
              <w:rPr>
                <w:rFonts w:ascii="Times New Roman" w:hAnsi="Times New Roman"/>
                <w:sz w:val="24"/>
                <w:szCs w:val="24"/>
              </w:rPr>
              <w:t> </w:t>
            </w:r>
            <w:r w:rsidRPr="00203661">
              <w:rPr>
                <w:rFonts w:ascii="Times New Roman" w:hAnsi="Times New Roman"/>
                <w:sz w:val="24"/>
                <w:szCs w:val="24"/>
                <w:lang w:val="uk-UA"/>
              </w:rPr>
              <w:t>2 КНП «ПЦМБЛ» по вул. Князів Острозьких, 128,                     м. Перво</w:t>
            </w:r>
            <w:r>
              <w:rPr>
                <w:rFonts w:ascii="Times New Roman" w:hAnsi="Times New Roman"/>
                <w:sz w:val="24"/>
                <w:szCs w:val="24"/>
                <w:lang w:val="uk-UA"/>
              </w:rPr>
              <w:t>-</w:t>
            </w:r>
            <w:r w:rsidRPr="00203661">
              <w:rPr>
                <w:rFonts w:ascii="Times New Roman" w:hAnsi="Times New Roman"/>
                <w:sz w:val="24"/>
                <w:szCs w:val="24"/>
                <w:lang w:val="uk-UA"/>
              </w:rPr>
              <w:t>майськ</w:t>
            </w:r>
          </w:p>
        </w:tc>
        <w:tc>
          <w:tcPr>
            <w:tcW w:w="992" w:type="dxa"/>
            <w:vMerge w:val="restart"/>
          </w:tcPr>
          <w:p w:rsidR="00DA4D96" w:rsidRPr="006E6CBB" w:rsidRDefault="00DA4D96" w:rsidP="00DA4D96">
            <w:pPr>
              <w:rPr>
                <w:rFonts w:ascii="Times New Roman" w:hAnsi="Times New Roman" w:cs="Times New Roman"/>
                <w:sz w:val="24"/>
                <w:szCs w:val="24"/>
                <w:lang w:val="uk-UA"/>
              </w:rPr>
            </w:pPr>
            <w:r>
              <w:rPr>
                <w:rFonts w:ascii="Times New Roman" w:hAnsi="Times New Roman" w:cs="Times New Roman"/>
                <w:sz w:val="24"/>
                <w:szCs w:val="24"/>
                <w:lang w:val="uk-UA"/>
              </w:rPr>
              <w:t>2026</w:t>
            </w:r>
            <w:r w:rsidRPr="006E6CBB">
              <w:rPr>
                <w:rFonts w:ascii="Times New Roman" w:hAnsi="Times New Roman" w:cs="Times New Roman"/>
                <w:sz w:val="24"/>
                <w:szCs w:val="24"/>
                <w:lang w:val="uk-UA"/>
              </w:rPr>
              <w:t xml:space="preserve"> рік</w:t>
            </w:r>
          </w:p>
        </w:tc>
        <w:tc>
          <w:tcPr>
            <w:tcW w:w="1418" w:type="dxa"/>
            <w:vMerge w:val="restart"/>
          </w:tcPr>
          <w:p w:rsidR="00DA4D96" w:rsidRPr="006E6CBB" w:rsidRDefault="00DA4D96" w:rsidP="00DA4D96">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центральна міська багато-профільна лікарня»</w:t>
            </w:r>
          </w:p>
        </w:tc>
        <w:tc>
          <w:tcPr>
            <w:tcW w:w="1417" w:type="dxa"/>
          </w:tcPr>
          <w:p w:rsidR="00DA4D96" w:rsidRPr="00F66986" w:rsidRDefault="00DA4D96" w:rsidP="00DA4D96">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851" w:type="dxa"/>
          </w:tcPr>
          <w:p w:rsidR="00DA4D96" w:rsidRPr="005C516C" w:rsidRDefault="00DA4D96" w:rsidP="00DA4D96">
            <w:pPr>
              <w:spacing w:after="0" w:line="240" w:lineRule="auto"/>
              <w:rPr>
                <w:rFonts w:ascii="Times New Roman" w:hAnsi="Times New Roman"/>
                <w:sz w:val="24"/>
                <w:szCs w:val="24"/>
                <w:lang w:val="uk-UA"/>
              </w:rPr>
            </w:pPr>
          </w:p>
        </w:tc>
        <w:tc>
          <w:tcPr>
            <w:tcW w:w="850" w:type="dxa"/>
          </w:tcPr>
          <w:p w:rsidR="00DA4D96" w:rsidRPr="005C516C" w:rsidRDefault="00DA4D96" w:rsidP="00DA4D96">
            <w:pPr>
              <w:spacing w:after="0" w:line="240" w:lineRule="auto"/>
              <w:rPr>
                <w:rFonts w:ascii="Times New Roman" w:hAnsi="Times New Roman"/>
                <w:sz w:val="24"/>
                <w:szCs w:val="24"/>
                <w:lang w:val="uk-UA"/>
              </w:rPr>
            </w:pPr>
          </w:p>
        </w:tc>
        <w:tc>
          <w:tcPr>
            <w:tcW w:w="851"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850"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851"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850"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1701" w:type="dxa"/>
            <w:vMerge w:val="restart"/>
          </w:tcPr>
          <w:p w:rsidR="00DA4D96" w:rsidRPr="002B2463" w:rsidRDefault="00DA4D96" w:rsidP="00DA4D96">
            <w:pPr>
              <w:pStyle w:val="Default"/>
              <w:rPr>
                <w:lang w:val="uk-UA"/>
              </w:rPr>
            </w:pPr>
            <w:r>
              <w:rPr>
                <w:bCs/>
                <w:lang w:val="uk-UA"/>
              </w:rPr>
              <w:t>Скорочен</w:t>
            </w:r>
            <w:r w:rsidR="00A41810">
              <w:rPr>
                <w:bCs/>
                <w:lang w:val="uk-UA"/>
              </w:rPr>
              <w:t>о</w:t>
            </w:r>
            <w:r>
              <w:rPr>
                <w:bCs/>
                <w:lang w:val="uk-UA"/>
              </w:rPr>
              <w:t xml:space="preserve"> витрат</w:t>
            </w:r>
            <w:r w:rsidR="00A41810">
              <w:rPr>
                <w:bCs/>
                <w:lang w:val="uk-UA"/>
              </w:rPr>
              <w:t>и</w:t>
            </w:r>
            <w:r>
              <w:rPr>
                <w:bCs/>
                <w:lang w:val="uk-UA"/>
              </w:rPr>
              <w:t xml:space="preserve"> на енергоносії в натуральних та грошових одиницях. </w:t>
            </w:r>
            <w:r w:rsidRPr="00B17BDA">
              <w:rPr>
                <w:lang w:val="uk-UA"/>
              </w:rPr>
              <w:t>Рівень задоволен</w:t>
            </w:r>
            <w:r>
              <w:rPr>
                <w:lang w:val="uk-UA"/>
              </w:rPr>
              <w:t>ості 36510 осіб (36500 пацієнтів та 10 медичних працівника).</w:t>
            </w:r>
          </w:p>
          <w:p w:rsidR="00DA4D96" w:rsidRPr="00DA4D96" w:rsidRDefault="00DA4D96" w:rsidP="00DA4D96">
            <w:pPr>
              <w:pStyle w:val="ac"/>
              <w:spacing w:after="0"/>
              <w:rPr>
                <w:lang w:val="uk-UA"/>
              </w:rPr>
            </w:pPr>
            <w:r w:rsidRPr="00B17BDA">
              <w:rPr>
                <w:lang w:val="uk-UA"/>
              </w:rPr>
              <w:t>Скороч</w:t>
            </w:r>
            <w:r>
              <w:rPr>
                <w:lang w:val="uk-UA"/>
              </w:rPr>
              <w:t>ен</w:t>
            </w:r>
            <w:r w:rsidR="00A41810">
              <w:rPr>
                <w:lang w:val="uk-UA"/>
              </w:rPr>
              <w:t>о</w:t>
            </w:r>
            <w:r>
              <w:rPr>
                <w:lang w:val="uk-UA"/>
              </w:rPr>
              <w:t xml:space="preserve"> </w:t>
            </w:r>
            <w:r w:rsidRPr="00DA4D96">
              <w:rPr>
                <w:lang w:val="uk-UA"/>
              </w:rPr>
              <w:t>споживання енерго-ресурсів: 21,9 МВт*год/рік</w:t>
            </w:r>
          </w:p>
          <w:p w:rsidR="00DA4D96" w:rsidRPr="00F55B41" w:rsidRDefault="00DA4D96" w:rsidP="00DA4D96">
            <w:pPr>
              <w:spacing w:after="0" w:line="240" w:lineRule="auto"/>
              <w:rPr>
                <w:rFonts w:ascii="Times New Roman" w:hAnsi="Times New Roman" w:cs="Times New Roman"/>
                <w:sz w:val="24"/>
                <w:szCs w:val="24"/>
                <w:highlight w:val="yellow"/>
                <w:lang w:val="uk-UA"/>
              </w:rPr>
            </w:pPr>
            <w:r w:rsidRPr="00DA4D96">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о</w:t>
            </w:r>
            <w:r w:rsidRPr="00DA4D96">
              <w:rPr>
                <w:rFonts w:ascii="Times New Roman" w:hAnsi="Times New Roman" w:cs="Times New Roman"/>
                <w:sz w:val="24"/>
                <w:szCs w:val="24"/>
                <w:lang w:val="uk-UA"/>
              </w:rPr>
              <w:t xml:space="preserve"> викид</w:t>
            </w:r>
            <w:r w:rsidR="00A41810">
              <w:rPr>
                <w:rFonts w:ascii="Times New Roman" w:hAnsi="Times New Roman" w:cs="Times New Roman"/>
                <w:sz w:val="24"/>
                <w:szCs w:val="24"/>
                <w:lang w:val="uk-UA"/>
              </w:rPr>
              <w:t>и</w:t>
            </w:r>
            <w:r w:rsidRPr="00DA4D96">
              <w:rPr>
                <w:rFonts w:ascii="Times New Roman" w:hAnsi="Times New Roman" w:cs="Times New Roman"/>
                <w:sz w:val="24"/>
                <w:szCs w:val="24"/>
                <w:lang w:val="uk-UA"/>
              </w:rPr>
              <w:t>: 9,0 т СО</w:t>
            </w:r>
            <w:r w:rsidRPr="00DA4D96">
              <w:rPr>
                <w:rFonts w:ascii="Times New Roman" w:hAnsi="Times New Roman" w:cs="Times New Roman"/>
                <w:sz w:val="24"/>
                <w:szCs w:val="24"/>
                <w:vertAlign w:val="superscript"/>
                <w:lang w:val="uk-UA"/>
              </w:rPr>
              <w:t>2</w:t>
            </w:r>
            <w:r w:rsidRPr="00DA4D96">
              <w:rPr>
                <w:rFonts w:ascii="Times New Roman" w:hAnsi="Times New Roman" w:cs="Times New Roman"/>
                <w:sz w:val="24"/>
                <w:szCs w:val="24"/>
                <w:lang w:val="uk-UA"/>
              </w:rPr>
              <w:t xml:space="preserve"> /рік</w:t>
            </w:r>
          </w:p>
        </w:tc>
      </w:tr>
      <w:tr w:rsidR="00DA4D96" w:rsidRPr="00AA3510" w:rsidTr="009D2D58">
        <w:tc>
          <w:tcPr>
            <w:tcW w:w="648" w:type="dxa"/>
            <w:vMerge/>
          </w:tcPr>
          <w:p w:rsidR="00DA4D96" w:rsidRDefault="00DA4D96" w:rsidP="00DA4D96">
            <w:pPr>
              <w:spacing w:after="0" w:line="240" w:lineRule="auto"/>
              <w:jc w:val="center"/>
              <w:rPr>
                <w:rFonts w:ascii="Times New Roman" w:hAnsi="Times New Roman"/>
                <w:sz w:val="24"/>
                <w:szCs w:val="24"/>
                <w:lang w:val="uk-UA"/>
              </w:rPr>
            </w:pPr>
          </w:p>
        </w:tc>
        <w:tc>
          <w:tcPr>
            <w:tcW w:w="1587" w:type="dxa"/>
            <w:vMerge/>
          </w:tcPr>
          <w:p w:rsidR="00DA4D96" w:rsidRDefault="00DA4D96" w:rsidP="00DA4D96">
            <w:pPr>
              <w:spacing w:after="0" w:line="240" w:lineRule="auto"/>
              <w:rPr>
                <w:rFonts w:ascii="Times New Roman" w:hAnsi="Times New Roman"/>
                <w:color w:val="000000"/>
                <w:sz w:val="24"/>
                <w:szCs w:val="24"/>
                <w:lang w:val="uk-UA"/>
              </w:rPr>
            </w:pPr>
          </w:p>
        </w:tc>
        <w:tc>
          <w:tcPr>
            <w:tcW w:w="1559"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992" w:type="dxa"/>
            <w:vMerge/>
          </w:tcPr>
          <w:p w:rsidR="00DA4D96" w:rsidRPr="005C516C" w:rsidRDefault="00DA4D96" w:rsidP="00DA4D96">
            <w:pPr>
              <w:rPr>
                <w:lang w:val="uk-UA"/>
              </w:rPr>
            </w:pPr>
          </w:p>
        </w:tc>
        <w:tc>
          <w:tcPr>
            <w:tcW w:w="1418"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1417" w:type="dxa"/>
          </w:tcPr>
          <w:p w:rsidR="00DA4D96" w:rsidRDefault="00DA4D96" w:rsidP="00DA4D9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851" w:type="dxa"/>
          </w:tcPr>
          <w:p w:rsidR="00DA4D96" w:rsidRPr="005C516C" w:rsidRDefault="00DA4D96" w:rsidP="00DA4D96">
            <w:pPr>
              <w:spacing w:after="0" w:line="240" w:lineRule="auto"/>
              <w:rPr>
                <w:rFonts w:ascii="Times New Roman" w:hAnsi="Times New Roman"/>
                <w:sz w:val="24"/>
                <w:szCs w:val="24"/>
                <w:lang w:val="uk-UA"/>
              </w:rPr>
            </w:pPr>
          </w:p>
        </w:tc>
        <w:tc>
          <w:tcPr>
            <w:tcW w:w="850" w:type="dxa"/>
          </w:tcPr>
          <w:p w:rsidR="00DA4D96" w:rsidRPr="005C516C" w:rsidRDefault="00DA4D96" w:rsidP="00DA4D96">
            <w:pPr>
              <w:spacing w:after="0" w:line="240" w:lineRule="auto"/>
              <w:rPr>
                <w:rFonts w:ascii="Times New Roman" w:hAnsi="Times New Roman"/>
                <w:sz w:val="24"/>
                <w:szCs w:val="24"/>
                <w:lang w:val="uk-UA"/>
              </w:rPr>
            </w:pPr>
          </w:p>
        </w:tc>
        <w:tc>
          <w:tcPr>
            <w:tcW w:w="851"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850"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851"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850" w:type="dxa"/>
          </w:tcPr>
          <w:p w:rsidR="00DA4D96" w:rsidRPr="009E28FB" w:rsidRDefault="00DA4D96" w:rsidP="00DA4D96">
            <w:pPr>
              <w:spacing w:after="0" w:line="240" w:lineRule="auto"/>
              <w:rPr>
                <w:rFonts w:ascii="Times New Roman" w:hAnsi="Times New Roman"/>
                <w:sz w:val="24"/>
                <w:szCs w:val="24"/>
                <w:highlight w:val="yellow"/>
                <w:lang w:val="uk-UA"/>
              </w:rPr>
            </w:pPr>
          </w:p>
        </w:tc>
        <w:tc>
          <w:tcPr>
            <w:tcW w:w="1701" w:type="dxa"/>
            <w:vMerge/>
          </w:tcPr>
          <w:p w:rsidR="00DA4D96" w:rsidRPr="009E28FB" w:rsidRDefault="00DA4D96" w:rsidP="00DA4D96">
            <w:pPr>
              <w:spacing w:after="0" w:line="240" w:lineRule="auto"/>
              <w:rPr>
                <w:rFonts w:ascii="Times New Roman" w:hAnsi="Times New Roman"/>
                <w:sz w:val="24"/>
                <w:szCs w:val="24"/>
                <w:highlight w:val="yellow"/>
                <w:lang w:val="uk-UA"/>
              </w:rPr>
            </w:pPr>
          </w:p>
        </w:tc>
      </w:tr>
      <w:tr w:rsidR="00DA4D96" w:rsidRPr="00AA3510" w:rsidTr="009D2D58">
        <w:tc>
          <w:tcPr>
            <w:tcW w:w="648" w:type="dxa"/>
            <w:vMerge/>
          </w:tcPr>
          <w:p w:rsidR="00DA4D96" w:rsidRDefault="00DA4D96" w:rsidP="00DA4D96">
            <w:pPr>
              <w:spacing w:after="0" w:line="240" w:lineRule="auto"/>
              <w:jc w:val="center"/>
              <w:rPr>
                <w:rFonts w:ascii="Times New Roman" w:hAnsi="Times New Roman"/>
                <w:sz w:val="24"/>
                <w:szCs w:val="24"/>
                <w:lang w:val="uk-UA"/>
              </w:rPr>
            </w:pPr>
          </w:p>
        </w:tc>
        <w:tc>
          <w:tcPr>
            <w:tcW w:w="1587" w:type="dxa"/>
            <w:vMerge/>
          </w:tcPr>
          <w:p w:rsidR="00DA4D96" w:rsidRDefault="00DA4D96" w:rsidP="00DA4D96">
            <w:pPr>
              <w:spacing w:after="0" w:line="240" w:lineRule="auto"/>
              <w:rPr>
                <w:rFonts w:ascii="Times New Roman" w:hAnsi="Times New Roman"/>
                <w:color w:val="000000"/>
                <w:sz w:val="24"/>
                <w:szCs w:val="24"/>
                <w:lang w:val="uk-UA"/>
              </w:rPr>
            </w:pPr>
          </w:p>
        </w:tc>
        <w:tc>
          <w:tcPr>
            <w:tcW w:w="1559"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992" w:type="dxa"/>
            <w:vMerge/>
          </w:tcPr>
          <w:p w:rsidR="00DA4D96" w:rsidRPr="005C516C" w:rsidRDefault="00DA4D96" w:rsidP="00DA4D96">
            <w:pPr>
              <w:rPr>
                <w:lang w:val="uk-UA"/>
              </w:rPr>
            </w:pPr>
          </w:p>
        </w:tc>
        <w:tc>
          <w:tcPr>
            <w:tcW w:w="1418"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1417" w:type="dxa"/>
          </w:tcPr>
          <w:p w:rsidR="00DA4D96" w:rsidRDefault="00DA4D96" w:rsidP="00DA4D9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DA4D96" w:rsidRPr="00DA4D96" w:rsidRDefault="00DA4D96" w:rsidP="00DA4D96">
            <w:pPr>
              <w:spacing w:after="0" w:line="240" w:lineRule="auto"/>
              <w:jc w:val="center"/>
              <w:rPr>
                <w:rFonts w:ascii="Times New Roman" w:hAnsi="Times New Roman" w:cs="Times New Roman"/>
                <w:color w:val="000000"/>
                <w:sz w:val="24"/>
                <w:szCs w:val="24"/>
                <w:lang w:val="uk-UA"/>
              </w:rPr>
            </w:pPr>
            <w:r w:rsidRPr="00DA4D96">
              <w:rPr>
                <w:rFonts w:ascii="Times New Roman" w:hAnsi="Times New Roman" w:cs="Times New Roman"/>
                <w:color w:val="000000"/>
                <w:sz w:val="24"/>
                <w:szCs w:val="24"/>
                <w:lang w:val="uk-UA"/>
              </w:rPr>
              <w:t>800,0</w:t>
            </w:r>
          </w:p>
        </w:tc>
        <w:tc>
          <w:tcPr>
            <w:tcW w:w="851" w:type="dxa"/>
          </w:tcPr>
          <w:p w:rsidR="00DA4D96" w:rsidRPr="00F55B41" w:rsidRDefault="00DA4D96" w:rsidP="00DA4D96">
            <w:pPr>
              <w:spacing w:after="0" w:line="240" w:lineRule="auto"/>
              <w:jc w:val="center"/>
              <w:rPr>
                <w:rFonts w:ascii="Times New Roman" w:hAnsi="Times New Roman" w:cs="Times New Roman"/>
                <w:color w:val="000000"/>
                <w:lang w:val="uk-UA"/>
              </w:rPr>
            </w:pPr>
          </w:p>
        </w:tc>
        <w:tc>
          <w:tcPr>
            <w:tcW w:w="850" w:type="dxa"/>
          </w:tcPr>
          <w:p w:rsidR="00DA4D96" w:rsidRPr="0066002A" w:rsidRDefault="00DA4D96" w:rsidP="00DA4D96">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800,0</w:t>
            </w:r>
          </w:p>
        </w:tc>
        <w:tc>
          <w:tcPr>
            <w:tcW w:w="851" w:type="dxa"/>
          </w:tcPr>
          <w:p w:rsidR="00DA4D96" w:rsidRPr="0066002A" w:rsidRDefault="00DA4D96" w:rsidP="00DA4D96">
            <w:pPr>
              <w:spacing w:after="0" w:line="240" w:lineRule="auto"/>
              <w:jc w:val="center"/>
              <w:rPr>
                <w:rFonts w:ascii="Times New Roman" w:hAnsi="Times New Roman" w:cs="Times New Roman"/>
                <w:color w:val="000000"/>
                <w:sz w:val="24"/>
                <w:szCs w:val="24"/>
                <w:lang w:val="uk-UA"/>
              </w:rPr>
            </w:pPr>
          </w:p>
        </w:tc>
        <w:tc>
          <w:tcPr>
            <w:tcW w:w="850" w:type="dxa"/>
          </w:tcPr>
          <w:p w:rsidR="00DA4D96" w:rsidRPr="0066002A" w:rsidRDefault="00DA4D96" w:rsidP="00DA4D96">
            <w:pPr>
              <w:spacing w:after="0" w:line="240" w:lineRule="auto"/>
              <w:jc w:val="center"/>
              <w:rPr>
                <w:rFonts w:ascii="Times New Roman" w:hAnsi="Times New Roman" w:cs="Times New Roman"/>
                <w:color w:val="000000"/>
                <w:sz w:val="24"/>
                <w:szCs w:val="24"/>
                <w:lang w:val="uk-UA"/>
              </w:rPr>
            </w:pPr>
          </w:p>
        </w:tc>
        <w:tc>
          <w:tcPr>
            <w:tcW w:w="851" w:type="dxa"/>
          </w:tcPr>
          <w:p w:rsidR="00DA4D96" w:rsidRPr="0066002A" w:rsidRDefault="00DA4D96" w:rsidP="00DA4D96">
            <w:pPr>
              <w:spacing w:after="0" w:line="240" w:lineRule="auto"/>
              <w:jc w:val="center"/>
              <w:rPr>
                <w:rFonts w:ascii="Times New Roman" w:hAnsi="Times New Roman" w:cs="Times New Roman"/>
                <w:color w:val="000000"/>
                <w:sz w:val="24"/>
                <w:szCs w:val="24"/>
                <w:lang w:val="uk-UA"/>
              </w:rPr>
            </w:pPr>
          </w:p>
        </w:tc>
        <w:tc>
          <w:tcPr>
            <w:tcW w:w="850" w:type="dxa"/>
          </w:tcPr>
          <w:p w:rsidR="00DA4D96" w:rsidRPr="0066002A" w:rsidRDefault="00DA4D96" w:rsidP="00DA4D96">
            <w:pPr>
              <w:spacing w:after="0" w:line="240" w:lineRule="auto"/>
              <w:jc w:val="center"/>
              <w:rPr>
                <w:rFonts w:ascii="Times New Roman" w:hAnsi="Times New Roman" w:cs="Times New Roman"/>
                <w:color w:val="000000"/>
                <w:sz w:val="24"/>
                <w:szCs w:val="24"/>
                <w:lang w:val="uk-UA"/>
              </w:rPr>
            </w:pPr>
          </w:p>
        </w:tc>
        <w:tc>
          <w:tcPr>
            <w:tcW w:w="1701" w:type="dxa"/>
            <w:vMerge/>
          </w:tcPr>
          <w:p w:rsidR="00DA4D96" w:rsidRPr="009E28FB" w:rsidRDefault="00DA4D96" w:rsidP="00DA4D96">
            <w:pPr>
              <w:spacing w:after="0" w:line="240" w:lineRule="auto"/>
              <w:rPr>
                <w:rFonts w:ascii="Times New Roman" w:hAnsi="Times New Roman"/>
                <w:sz w:val="24"/>
                <w:szCs w:val="24"/>
                <w:highlight w:val="yellow"/>
                <w:lang w:val="uk-UA"/>
              </w:rPr>
            </w:pPr>
          </w:p>
        </w:tc>
      </w:tr>
      <w:tr w:rsidR="00DA4D96" w:rsidRPr="00AA3510" w:rsidTr="009D2D58">
        <w:tc>
          <w:tcPr>
            <w:tcW w:w="648" w:type="dxa"/>
            <w:vMerge/>
          </w:tcPr>
          <w:p w:rsidR="00DA4D96" w:rsidRDefault="00DA4D96" w:rsidP="00DA4D96">
            <w:pPr>
              <w:spacing w:after="0" w:line="240" w:lineRule="auto"/>
              <w:jc w:val="center"/>
              <w:rPr>
                <w:rFonts w:ascii="Times New Roman" w:hAnsi="Times New Roman"/>
                <w:sz w:val="24"/>
                <w:szCs w:val="24"/>
                <w:lang w:val="uk-UA"/>
              </w:rPr>
            </w:pPr>
          </w:p>
        </w:tc>
        <w:tc>
          <w:tcPr>
            <w:tcW w:w="1587" w:type="dxa"/>
            <w:vMerge/>
          </w:tcPr>
          <w:p w:rsidR="00DA4D96" w:rsidRDefault="00DA4D96" w:rsidP="00DA4D96">
            <w:pPr>
              <w:spacing w:after="0" w:line="240" w:lineRule="auto"/>
              <w:rPr>
                <w:rFonts w:ascii="Times New Roman" w:hAnsi="Times New Roman"/>
                <w:color w:val="000000"/>
                <w:sz w:val="24"/>
                <w:szCs w:val="24"/>
                <w:lang w:val="uk-UA"/>
              </w:rPr>
            </w:pPr>
          </w:p>
        </w:tc>
        <w:tc>
          <w:tcPr>
            <w:tcW w:w="1559"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992" w:type="dxa"/>
            <w:vMerge/>
          </w:tcPr>
          <w:p w:rsidR="00DA4D96" w:rsidRPr="005C516C" w:rsidRDefault="00DA4D96" w:rsidP="00DA4D96">
            <w:pPr>
              <w:rPr>
                <w:lang w:val="uk-UA"/>
              </w:rPr>
            </w:pPr>
          </w:p>
        </w:tc>
        <w:tc>
          <w:tcPr>
            <w:tcW w:w="1418"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1417" w:type="dxa"/>
          </w:tcPr>
          <w:p w:rsidR="00DA4D96" w:rsidRDefault="00DA4D96" w:rsidP="00DA4D9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DA4D96" w:rsidRPr="00DA4D96" w:rsidRDefault="00DA4D96" w:rsidP="00DA4D96">
            <w:pPr>
              <w:spacing w:after="0" w:line="240" w:lineRule="auto"/>
              <w:jc w:val="center"/>
              <w:rPr>
                <w:rFonts w:ascii="Times New Roman" w:hAnsi="Times New Roman" w:cs="Times New Roman"/>
                <w:color w:val="000000"/>
                <w:sz w:val="24"/>
                <w:szCs w:val="24"/>
                <w:lang w:val="uk-UA"/>
              </w:rPr>
            </w:pPr>
            <w:r w:rsidRPr="00DA4D96">
              <w:rPr>
                <w:rFonts w:ascii="Times New Roman" w:hAnsi="Times New Roman" w:cs="Times New Roman"/>
                <w:color w:val="000000"/>
                <w:sz w:val="24"/>
                <w:szCs w:val="24"/>
                <w:lang w:val="uk-UA"/>
              </w:rPr>
              <w:t>7200,0</w:t>
            </w:r>
          </w:p>
        </w:tc>
        <w:tc>
          <w:tcPr>
            <w:tcW w:w="851" w:type="dxa"/>
          </w:tcPr>
          <w:p w:rsidR="00DA4D96" w:rsidRPr="00F55B41" w:rsidRDefault="00DA4D96" w:rsidP="00DA4D96">
            <w:pPr>
              <w:spacing w:after="0" w:line="240" w:lineRule="auto"/>
              <w:jc w:val="center"/>
              <w:rPr>
                <w:rFonts w:ascii="Times New Roman" w:hAnsi="Times New Roman" w:cs="Times New Roman"/>
                <w:color w:val="000000"/>
                <w:sz w:val="18"/>
                <w:szCs w:val="18"/>
                <w:lang w:val="uk-UA"/>
              </w:rPr>
            </w:pPr>
          </w:p>
        </w:tc>
        <w:tc>
          <w:tcPr>
            <w:tcW w:w="850" w:type="dxa"/>
          </w:tcPr>
          <w:p w:rsidR="00DA4D96" w:rsidRPr="00F55B41" w:rsidRDefault="00DA4D96" w:rsidP="00DA4D96">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7200,0</w:t>
            </w:r>
          </w:p>
        </w:tc>
        <w:tc>
          <w:tcPr>
            <w:tcW w:w="851" w:type="dxa"/>
          </w:tcPr>
          <w:p w:rsidR="00DA4D96" w:rsidRPr="001F5E85" w:rsidRDefault="00DA4D96" w:rsidP="00DA4D96">
            <w:pPr>
              <w:spacing w:after="0" w:line="240" w:lineRule="auto"/>
              <w:jc w:val="center"/>
              <w:rPr>
                <w:rFonts w:ascii="Times New Roman" w:hAnsi="Times New Roman" w:cs="Times New Roman"/>
                <w:color w:val="000000"/>
                <w:lang w:val="uk-UA"/>
              </w:rPr>
            </w:pPr>
          </w:p>
        </w:tc>
        <w:tc>
          <w:tcPr>
            <w:tcW w:w="850" w:type="dxa"/>
          </w:tcPr>
          <w:p w:rsidR="00DA4D96" w:rsidRPr="001F5E85" w:rsidRDefault="00DA4D96" w:rsidP="00DA4D96">
            <w:pPr>
              <w:spacing w:after="0" w:line="240" w:lineRule="auto"/>
              <w:jc w:val="center"/>
              <w:rPr>
                <w:rFonts w:ascii="Times New Roman" w:hAnsi="Times New Roman" w:cs="Times New Roman"/>
                <w:color w:val="000000"/>
                <w:lang w:val="uk-UA"/>
              </w:rPr>
            </w:pPr>
          </w:p>
        </w:tc>
        <w:tc>
          <w:tcPr>
            <w:tcW w:w="851" w:type="dxa"/>
          </w:tcPr>
          <w:p w:rsidR="00DA4D96" w:rsidRPr="001F5E85" w:rsidRDefault="00DA4D96" w:rsidP="00DA4D96">
            <w:pPr>
              <w:spacing w:after="0" w:line="240" w:lineRule="auto"/>
              <w:jc w:val="center"/>
              <w:rPr>
                <w:rFonts w:ascii="Times New Roman" w:hAnsi="Times New Roman" w:cs="Times New Roman"/>
                <w:color w:val="000000"/>
                <w:lang w:val="uk-UA"/>
              </w:rPr>
            </w:pPr>
          </w:p>
        </w:tc>
        <w:tc>
          <w:tcPr>
            <w:tcW w:w="850" w:type="dxa"/>
          </w:tcPr>
          <w:p w:rsidR="00DA4D96" w:rsidRPr="001F5E85" w:rsidRDefault="00DA4D96" w:rsidP="00DA4D96">
            <w:pPr>
              <w:spacing w:after="0" w:line="240" w:lineRule="auto"/>
              <w:jc w:val="center"/>
              <w:rPr>
                <w:rFonts w:ascii="Times New Roman" w:hAnsi="Times New Roman" w:cs="Times New Roman"/>
                <w:color w:val="000000"/>
                <w:lang w:val="uk-UA"/>
              </w:rPr>
            </w:pPr>
          </w:p>
        </w:tc>
        <w:tc>
          <w:tcPr>
            <w:tcW w:w="1701" w:type="dxa"/>
            <w:vMerge/>
          </w:tcPr>
          <w:p w:rsidR="00DA4D96" w:rsidRPr="009E28FB" w:rsidRDefault="00DA4D96" w:rsidP="00DA4D96">
            <w:pPr>
              <w:spacing w:after="0" w:line="240" w:lineRule="auto"/>
              <w:rPr>
                <w:rFonts w:ascii="Times New Roman" w:hAnsi="Times New Roman"/>
                <w:sz w:val="24"/>
                <w:szCs w:val="24"/>
                <w:highlight w:val="yellow"/>
                <w:lang w:val="uk-UA"/>
              </w:rPr>
            </w:pPr>
          </w:p>
        </w:tc>
      </w:tr>
      <w:tr w:rsidR="00DA4D96" w:rsidRPr="00AA3510" w:rsidTr="009D2D58">
        <w:tc>
          <w:tcPr>
            <w:tcW w:w="648" w:type="dxa"/>
            <w:vMerge/>
          </w:tcPr>
          <w:p w:rsidR="00DA4D96" w:rsidRDefault="00DA4D96" w:rsidP="00DA4D96">
            <w:pPr>
              <w:spacing w:after="0" w:line="240" w:lineRule="auto"/>
              <w:jc w:val="center"/>
              <w:rPr>
                <w:rFonts w:ascii="Times New Roman" w:hAnsi="Times New Roman"/>
                <w:sz w:val="24"/>
                <w:szCs w:val="24"/>
                <w:lang w:val="uk-UA"/>
              </w:rPr>
            </w:pPr>
          </w:p>
        </w:tc>
        <w:tc>
          <w:tcPr>
            <w:tcW w:w="1587" w:type="dxa"/>
            <w:vMerge/>
          </w:tcPr>
          <w:p w:rsidR="00DA4D96" w:rsidRDefault="00DA4D96" w:rsidP="00DA4D96">
            <w:pPr>
              <w:spacing w:after="0" w:line="240" w:lineRule="auto"/>
              <w:rPr>
                <w:rFonts w:ascii="Times New Roman" w:hAnsi="Times New Roman"/>
                <w:color w:val="000000"/>
                <w:sz w:val="24"/>
                <w:szCs w:val="24"/>
                <w:lang w:val="uk-UA"/>
              </w:rPr>
            </w:pPr>
          </w:p>
        </w:tc>
        <w:tc>
          <w:tcPr>
            <w:tcW w:w="1559"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992" w:type="dxa"/>
            <w:vMerge/>
          </w:tcPr>
          <w:p w:rsidR="00DA4D96" w:rsidRPr="005C516C" w:rsidRDefault="00DA4D96" w:rsidP="00DA4D96">
            <w:pPr>
              <w:rPr>
                <w:lang w:val="uk-UA"/>
              </w:rPr>
            </w:pPr>
          </w:p>
        </w:tc>
        <w:tc>
          <w:tcPr>
            <w:tcW w:w="1418" w:type="dxa"/>
            <w:vMerge/>
          </w:tcPr>
          <w:p w:rsidR="00DA4D96" w:rsidRPr="005C516C" w:rsidRDefault="00DA4D96" w:rsidP="00DA4D96">
            <w:pPr>
              <w:spacing w:after="0" w:line="240" w:lineRule="auto"/>
              <w:rPr>
                <w:rFonts w:ascii="Times New Roman" w:hAnsi="Times New Roman" w:cs="Times New Roman"/>
                <w:color w:val="000000"/>
                <w:sz w:val="24"/>
                <w:szCs w:val="24"/>
                <w:lang w:val="uk-UA"/>
              </w:rPr>
            </w:pPr>
          </w:p>
        </w:tc>
        <w:tc>
          <w:tcPr>
            <w:tcW w:w="1417" w:type="dxa"/>
          </w:tcPr>
          <w:p w:rsidR="00DA4D96" w:rsidRDefault="00DA4D96" w:rsidP="00DA4D9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DA4D96" w:rsidRPr="00DA4D96" w:rsidRDefault="00DA4D96" w:rsidP="00DA4D96">
            <w:pPr>
              <w:spacing w:after="0" w:line="240" w:lineRule="auto"/>
              <w:jc w:val="center"/>
              <w:rPr>
                <w:rFonts w:ascii="Times New Roman" w:hAnsi="Times New Roman" w:cs="Times New Roman"/>
                <w:color w:val="000000"/>
                <w:sz w:val="24"/>
                <w:szCs w:val="24"/>
                <w:lang w:val="uk-UA"/>
              </w:rPr>
            </w:pPr>
            <w:r w:rsidRPr="00DA4D96">
              <w:rPr>
                <w:rFonts w:ascii="Times New Roman" w:hAnsi="Times New Roman" w:cs="Times New Roman"/>
                <w:color w:val="000000"/>
                <w:sz w:val="24"/>
                <w:szCs w:val="24"/>
                <w:lang w:val="uk-UA"/>
              </w:rPr>
              <w:t>8000,0</w:t>
            </w:r>
          </w:p>
        </w:tc>
        <w:tc>
          <w:tcPr>
            <w:tcW w:w="851" w:type="dxa"/>
          </w:tcPr>
          <w:p w:rsidR="00DA4D96" w:rsidRPr="00F55B41" w:rsidRDefault="00DA4D96" w:rsidP="00DA4D96">
            <w:pPr>
              <w:spacing w:after="0" w:line="240" w:lineRule="auto"/>
              <w:jc w:val="center"/>
              <w:rPr>
                <w:rFonts w:ascii="Times New Roman" w:hAnsi="Times New Roman" w:cs="Times New Roman"/>
                <w:color w:val="000000"/>
                <w:sz w:val="18"/>
                <w:szCs w:val="18"/>
                <w:lang w:val="uk-UA"/>
              </w:rPr>
            </w:pPr>
          </w:p>
        </w:tc>
        <w:tc>
          <w:tcPr>
            <w:tcW w:w="850" w:type="dxa"/>
          </w:tcPr>
          <w:p w:rsidR="00DA4D96" w:rsidRPr="00F55B41" w:rsidRDefault="00DA4D96" w:rsidP="00DA4D96">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8000,0</w:t>
            </w:r>
          </w:p>
        </w:tc>
        <w:tc>
          <w:tcPr>
            <w:tcW w:w="851" w:type="dxa"/>
          </w:tcPr>
          <w:p w:rsidR="00DA4D96" w:rsidRPr="00AE2BA4" w:rsidRDefault="00DA4D96" w:rsidP="00DA4D96">
            <w:pPr>
              <w:spacing w:after="0" w:line="240" w:lineRule="auto"/>
              <w:jc w:val="center"/>
              <w:rPr>
                <w:rFonts w:ascii="Times New Roman" w:hAnsi="Times New Roman" w:cs="Times New Roman"/>
                <w:color w:val="000000"/>
                <w:lang w:val="uk-UA"/>
              </w:rPr>
            </w:pPr>
          </w:p>
        </w:tc>
        <w:tc>
          <w:tcPr>
            <w:tcW w:w="850" w:type="dxa"/>
          </w:tcPr>
          <w:p w:rsidR="00DA4D96" w:rsidRPr="00AE2BA4" w:rsidRDefault="00DA4D96" w:rsidP="00DA4D96">
            <w:pPr>
              <w:spacing w:after="0" w:line="240" w:lineRule="auto"/>
              <w:jc w:val="center"/>
              <w:rPr>
                <w:rFonts w:ascii="Times New Roman" w:hAnsi="Times New Roman" w:cs="Times New Roman"/>
                <w:color w:val="000000"/>
                <w:lang w:val="uk-UA"/>
              </w:rPr>
            </w:pPr>
          </w:p>
        </w:tc>
        <w:tc>
          <w:tcPr>
            <w:tcW w:w="851" w:type="dxa"/>
          </w:tcPr>
          <w:p w:rsidR="00DA4D96" w:rsidRPr="00AE2BA4" w:rsidRDefault="00DA4D96" w:rsidP="00DA4D96">
            <w:pPr>
              <w:spacing w:after="0" w:line="240" w:lineRule="auto"/>
              <w:jc w:val="center"/>
              <w:rPr>
                <w:rFonts w:ascii="Times New Roman" w:hAnsi="Times New Roman" w:cs="Times New Roman"/>
                <w:color w:val="000000"/>
                <w:lang w:val="uk-UA"/>
              </w:rPr>
            </w:pPr>
          </w:p>
        </w:tc>
        <w:tc>
          <w:tcPr>
            <w:tcW w:w="850" w:type="dxa"/>
          </w:tcPr>
          <w:p w:rsidR="00DA4D96" w:rsidRPr="00AE2BA4" w:rsidRDefault="00DA4D96" w:rsidP="00DA4D96">
            <w:pPr>
              <w:spacing w:after="0" w:line="240" w:lineRule="auto"/>
              <w:jc w:val="center"/>
              <w:rPr>
                <w:rFonts w:ascii="Times New Roman" w:hAnsi="Times New Roman" w:cs="Times New Roman"/>
                <w:color w:val="000000"/>
                <w:lang w:val="uk-UA"/>
              </w:rPr>
            </w:pPr>
          </w:p>
        </w:tc>
        <w:tc>
          <w:tcPr>
            <w:tcW w:w="1701" w:type="dxa"/>
            <w:vMerge/>
          </w:tcPr>
          <w:p w:rsidR="00DA4D96" w:rsidRPr="009E28FB" w:rsidRDefault="00DA4D96" w:rsidP="00DA4D96">
            <w:pPr>
              <w:spacing w:after="0" w:line="240" w:lineRule="auto"/>
              <w:rPr>
                <w:rFonts w:ascii="Times New Roman" w:hAnsi="Times New Roman"/>
                <w:sz w:val="24"/>
                <w:szCs w:val="24"/>
                <w:highlight w:val="yellow"/>
                <w:lang w:val="uk-UA"/>
              </w:rPr>
            </w:pPr>
          </w:p>
        </w:tc>
      </w:tr>
      <w:tr w:rsidR="00CB0D84" w:rsidRPr="00AA3510" w:rsidTr="009D2D58">
        <w:tc>
          <w:tcPr>
            <w:tcW w:w="648" w:type="dxa"/>
            <w:vMerge/>
          </w:tcPr>
          <w:p w:rsidR="00CB0D84" w:rsidRDefault="00CB0D84" w:rsidP="00CB0D84">
            <w:pPr>
              <w:spacing w:after="0" w:line="240" w:lineRule="auto"/>
              <w:jc w:val="center"/>
              <w:rPr>
                <w:rFonts w:ascii="Times New Roman" w:hAnsi="Times New Roman"/>
                <w:sz w:val="24"/>
                <w:szCs w:val="24"/>
                <w:lang w:val="uk-UA"/>
              </w:rPr>
            </w:pPr>
          </w:p>
        </w:tc>
        <w:tc>
          <w:tcPr>
            <w:tcW w:w="1587" w:type="dxa"/>
            <w:vMerge/>
          </w:tcPr>
          <w:p w:rsidR="00CB0D84" w:rsidRDefault="00CB0D84" w:rsidP="00CB0D84">
            <w:pPr>
              <w:spacing w:after="0" w:line="240" w:lineRule="auto"/>
              <w:rPr>
                <w:rFonts w:ascii="Times New Roman" w:hAnsi="Times New Roman"/>
                <w:color w:val="000000"/>
                <w:sz w:val="24"/>
                <w:szCs w:val="24"/>
                <w:lang w:val="uk-UA"/>
              </w:rPr>
            </w:pPr>
          </w:p>
        </w:tc>
        <w:tc>
          <w:tcPr>
            <w:tcW w:w="1559" w:type="dxa"/>
            <w:vMerge w:val="restart"/>
          </w:tcPr>
          <w:p w:rsidR="00CB0D84" w:rsidRDefault="00CB0D84" w:rsidP="00CB0D84">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 xml:space="preserve">2.41. </w:t>
            </w:r>
            <w:r w:rsidRPr="003532F9">
              <w:rPr>
                <w:rFonts w:ascii="Times New Roman" w:hAnsi="Times New Roman"/>
                <w:sz w:val="24"/>
                <w:szCs w:val="24"/>
                <w:lang w:val="uk-UA"/>
              </w:rPr>
              <w:t>Реконструк</w:t>
            </w:r>
            <w:r>
              <w:rPr>
                <w:rFonts w:ascii="Times New Roman" w:hAnsi="Times New Roman"/>
                <w:sz w:val="24"/>
                <w:szCs w:val="24"/>
                <w:lang w:val="uk-UA"/>
              </w:rPr>
              <w:t>-</w:t>
            </w:r>
            <w:r w:rsidRPr="003532F9">
              <w:rPr>
                <w:rFonts w:ascii="Times New Roman" w:hAnsi="Times New Roman"/>
                <w:sz w:val="24"/>
                <w:szCs w:val="24"/>
                <w:lang w:val="uk-UA"/>
              </w:rPr>
              <w:t xml:space="preserve">ція приміщення колишньої гістологічної лабораторії </w:t>
            </w:r>
            <w:r w:rsidRPr="003532F9">
              <w:rPr>
                <w:rFonts w:ascii="Times New Roman" w:hAnsi="Times New Roman"/>
                <w:sz w:val="24"/>
                <w:szCs w:val="24"/>
                <w:lang w:val="uk-UA"/>
              </w:rPr>
              <w:lastRenderedPageBreak/>
              <w:t>для викорис</w:t>
            </w:r>
            <w:r>
              <w:rPr>
                <w:rFonts w:ascii="Times New Roman" w:hAnsi="Times New Roman"/>
                <w:sz w:val="24"/>
                <w:szCs w:val="24"/>
                <w:lang w:val="uk-UA"/>
              </w:rPr>
              <w:t>-</w:t>
            </w:r>
            <w:r w:rsidRPr="003532F9">
              <w:rPr>
                <w:rFonts w:ascii="Times New Roman" w:hAnsi="Times New Roman"/>
                <w:sz w:val="24"/>
                <w:szCs w:val="24"/>
                <w:lang w:val="uk-UA"/>
              </w:rPr>
              <w:t>тання стерилі</w:t>
            </w:r>
            <w:r>
              <w:rPr>
                <w:rFonts w:ascii="Times New Roman" w:hAnsi="Times New Roman"/>
                <w:sz w:val="24"/>
                <w:szCs w:val="24"/>
                <w:lang w:val="uk-UA"/>
              </w:rPr>
              <w:t>-</w:t>
            </w:r>
            <w:r w:rsidRPr="003532F9">
              <w:rPr>
                <w:rFonts w:ascii="Times New Roman" w:hAnsi="Times New Roman"/>
                <w:sz w:val="24"/>
                <w:szCs w:val="24"/>
                <w:lang w:val="uk-UA"/>
              </w:rPr>
              <w:t xml:space="preserve">заційної  лікувального комплексу №1 по вул. Князів Острозьких, 105 </w:t>
            </w:r>
          </w:p>
          <w:p w:rsidR="00CB0D84" w:rsidRPr="005C516C" w:rsidRDefault="00CB0D84" w:rsidP="00CB0D84">
            <w:pPr>
              <w:spacing w:after="0" w:line="240" w:lineRule="auto"/>
              <w:rPr>
                <w:rFonts w:ascii="Times New Roman" w:hAnsi="Times New Roman" w:cs="Times New Roman"/>
                <w:color w:val="000000"/>
                <w:sz w:val="24"/>
                <w:szCs w:val="24"/>
                <w:lang w:val="uk-UA"/>
              </w:rPr>
            </w:pPr>
            <w:r w:rsidRPr="003532F9">
              <w:rPr>
                <w:rFonts w:ascii="Times New Roman" w:hAnsi="Times New Roman"/>
                <w:sz w:val="24"/>
                <w:szCs w:val="24"/>
                <w:lang w:val="uk-UA"/>
              </w:rPr>
              <w:t>м. Перво</w:t>
            </w:r>
            <w:r>
              <w:rPr>
                <w:rFonts w:ascii="Times New Roman" w:hAnsi="Times New Roman"/>
                <w:sz w:val="24"/>
                <w:szCs w:val="24"/>
                <w:lang w:val="uk-UA"/>
              </w:rPr>
              <w:t>-</w:t>
            </w:r>
            <w:r w:rsidRPr="003532F9">
              <w:rPr>
                <w:rFonts w:ascii="Times New Roman" w:hAnsi="Times New Roman"/>
                <w:sz w:val="24"/>
                <w:szCs w:val="24"/>
                <w:lang w:val="uk-UA"/>
              </w:rPr>
              <w:t>майськ КНП «ПЦМБЛ»</w:t>
            </w:r>
          </w:p>
        </w:tc>
        <w:tc>
          <w:tcPr>
            <w:tcW w:w="992" w:type="dxa"/>
            <w:vMerge w:val="restart"/>
          </w:tcPr>
          <w:p w:rsidR="00CB0D84" w:rsidRPr="006E6CBB" w:rsidRDefault="00CB0D84" w:rsidP="00CB0D84">
            <w:pPr>
              <w:rPr>
                <w:rFonts w:ascii="Times New Roman" w:hAnsi="Times New Roman" w:cs="Times New Roman"/>
                <w:sz w:val="24"/>
                <w:szCs w:val="24"/>
                <w:lang w:val="uk-UA"/>
              </w:rPr>
            </w:pPr>
            <w:r>
              <w:rPr>
                <w:rFonts w:ascii="Times New Roman" w:hAnsi="Times New Roman" w:cs="Times New Roman"/>
                <w:sz w:val="24"/>
                <w:szCs w:val="24"/>
                <w:lang w:val="uk-UA"/>
              </w:rPr>
              <w:lastRenderedPageBreak/>
              <w:t>2026</w:t>
            </w:r>
            <w:r w:rsidRPr="006E6CBB">
              <w:rPr>
                <w:rFonts w:ascii="Times New Roman" w:hAnsi="Times New Roman" w:cs="Times New Roman"/>
                <w:sz w:val="24"/>
                <w:szCs w:val="24"/>
                <w:lang w:val="uk-UA"/>
              </w:rPr>
              <w:t xml:space="preserve"> рік</w:t>
            </w:r>
          </w:p>
        </w:tc>
        <w:tc>
          <w:tcPr>
            <w:tcW w:w="1418" w:type="dxa"/>
            <w:vMerge w:val="restart"/>
          </w:tcPr>
          <w:p w:rsidR="00CB0D84" w:rsidRPr="006E6CBB" w:rsidRDefault="00CB0D84" w:rsidP="00CB0D84">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 xml:space="preserve">центральна міська багато-профільна </w:t>
            </w:r>
            <w:r>
              <w:rPr>
                <w:rFonts w:ascii="Times New Roman" w:eastAsia="Times New Roman" w:hAnsi="Times New Roman" w:cs="Times New Roman"/>
                <w:sz w:val="24"/>
                <w:szCs w:val="24"/>
                <w:lang w:val="uk-UA"/>
              </w:rPr>
              <w:lastRenderedPageBreak/>
              <w:t>лікарня»</w:t>
            </w:r>
          </w:p>
        </w:tc>
        <w:tc>
          <w:tcPr>
            <w:tcW w:w="1417" w:type="dxa"/>
          </w:tcPr>
          <w:p w:rsidR="00CB0D84" w:rsidRPr="00F66986" w:rsidRDefault="00CB0D84" w:rsidP="00CB0D84">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CB0D84" w:rsidRPr="005C516C" w:rsidRDefault="00CB0D84" w:rsidP="00CB0D84">
            <w:pPr>
              <w:spacing w:after="0" w:line="240" w:lineRule="auto"/>
              <w:rPr>
                <w:rFonts w:ascii="Times New Roman" w:hAnsi="Times New Roman" w:cs="Times New Roman"/>
                <w:color w:val="000000"/>
                <w:sz w:val="24"/>
                <w:szCs w:val="24"/>
                <w:lang w:val="uk-UA"/>
              </w:rPr>
            </w:pPr>
          </w:p>
        </w:tc>
        <w:tc>
          <w:tcPr>
            <w:tcW w:w="851" w:type="dxa"/>
          </w:tcPr>
          <w:p w:rsidR="00CB0D84" w:rsidRPr="005C516C" w:rsidRDefault="00CB0D84" w:rsidP="00CB0D84">
            <w:pPr>
              <w:spacing w:after="0" w:line="240" w:lineRule="auto"/>
              <w:rPr>
                <w:rFonts w:ascii="Times New Roman" w:hAnsi="Times New Roman"/>
                <w:sz w:val="24"/>
                <w:szCs w:val="24"/>
                <w:lang w:val="uk-UA"/>
              </w:rPr>
            </w:pPr>
          </w:p>
        </w:tc>
        <w:tc>
          <w:tcPr>
            <w:tcW w:w="850" w:type="dxa"/>
          </w:tcPr>
          <w:p w:rsidR="00CB0D84" w:rsidRPr="005C516C" w:rsidRDefault="00CB0D84" w:rsidP="00CB0D84">
            <w:pPr>
              <w:spacing w:after="0" w:line="240" w:lineRule="auto"/>
              <w:rPr>
                <w:rFonts w:ascii="Times New Roman" w:hAnsi="Times New Roman"/>
                <w:sz w:val="24"/>
                <w:szCs w:val="24"/>
                <w:lang w:val="uk-UA"/>
              </w:rPr>
            </w:pPr>
          </w:p>
        </w:tc>
        <w:tc>
          <w:tcPr>
            <w:tcW w:w="851"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850"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851"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850"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1701" w:type="dxa"/>
            <w:vMerge w:val="restart"/>
          </w:tcPr>
          <w:p w:rsidR="0059361E" w:rsidRPr="0059361E" w:rsidRDefault="00CB0D84" w:rsidP="0059361E">
            <w:pPr>
              <w:pStyle w:val="Default"/>
              <w:rPr>
                <w:lang w:val="uk-UA"/>
              </w:rPr>
            </w:pPr>
            <w:r>
              <w:rPr>
                <w:bCs/>
                <w:lang w:val="uk-UA"/>
              </w:rPr>
              <w:t>Скорочен</w:t>
            </w:r>
            <w:r w:rsidR="00A41810">
              <w:rPr>
                <w:bCs/>
                <w:lang w:val="uk-UA"/>
              </w:rPr>
              <w:t>о</w:t>
            </w:r>
            <w:r>
              <w:rPr>
                <w:bCs/>
                <w:lang w:val="uk-UA"/>
              </w:rPr>
              <w:t xml:space="preserve"> витрат</w:t>
            </w:r>
            <w:r w:rsidR="00A41810">
              <w:rPr>
                <w:bCs/>
                <w:lang w:val="uk-UA"/>
              </w:rPr>
              <w:t>и</w:t>
            </w:r>
            <w:r>
              <w:rPr>
                <w:bCs/>
                <w:lang w:val="uk-UA"/>
              </w:rPr>
              <w:t xml:space="preserve"> на енергоносії в натуральних та грошових одиницях. </w:t>
            </w:r>
            <w:r w:rsidR="0059361E" w:rsidRPr="00B17BDA">
              <w:rPr>
                <w:lang w:val="uk-UA"/>
              </w:rPr>
              <w:t xml:space="preserve">Рівень </w:t>
            </w:r>
            <w:r w:rsidR="0059361E" w:rsidRPr="00B17BDA">
              <w:rPr>
                <w:lang w:val="uk-UA"/>
              </w:rPr>
              <w:lastRenderedPageBreak/>
              <w:t>задоволен</w:t>
            </w:r>
            <w:r w:rsidR="0059361E">
              <w:rPr>
                <w:lang w:val="uk-UA"/>
              </w:rPr>
              <w:t>ості 36650 осіб (</w:t>
            </w:r>
            <w:r w:rsidR="0059361E" w:rsidRPr="0059361E">
              <w:rPr>
                <w:lang w:val="uk-UA"/>
              </w:rPr>
              <w:t>36500 пацієнтів та 150 медичних працівника)</w:t>
            </w:r>
          </w:p>
          <w:p w:rsidR="0059361E" w:rsidRPr="0059361E" w:rsidRDefault="0059361E" w:rsidP="0059361E">
            <w:pPr>
              <w:pStyle w:val="ac"/>
              <w:spacing w:after="0"/>
              <w:rPr>
                <w:lang w:val="uk-UA"/>
              </w:rPr>
            </w:pPr>
            <w:r w:rsidRPr="0059361E">
              <w:rPr>
                <w:lang w:val="uk-UA"/>
              </w:rPr>
              <w:t>Скорочен</w:t>
            </w:r>
            <w:r w:rsidR="00A41810">
              <w:rPr>
                <w:lang w:val="uk-UA"/>
              </w:rPr>
              <w:t>о</w:t>
            </w:r>
            <w:r w:rsidRPr="0059361E">
              <w:rPr>
                <w:lang w:val="uk-UA"/>
              </w:rPr>
              <w:t xml:space="preserve"> споживання енерго</w:t>
            </w:r>
            <w:r>
              <w:rPr>
                <w:lang w:val="uk-UA"/>
              </w:rPr>
              <w:t xml:space="preserve">-ресурсів: </w:t>
            </w:r>
            <w:r w:rsidRPr="0059361E">
              <w:rPr>
                <w:lang w:val="uk-UA"/>
              </w:rPr>
              <w:t>2,9 МВт*год/рік</w:t>
            </w:r>
          </w:p>
          <w:p w:rsidR="00CB0D84" w:rsidRPr="009E28FB" w:rsidRDefault="0059361E" w:rsidP="0059361E">
            <w:pPr>
              <w:spacing w:after="0" w:line="240" w:lineRule="auto"/>
              <w:rPr>
                <w:rFonts w:ascii="Times New Roman" w:hAnsi="Times New Roman"/>
                <w:sz w:val="24"/>
                <w:szCs w:val="24"/>
                <w:highlight w:val="yellow"/>
                <w:lang w:val="uk-UA"/>
              </w:rPr>
            </w:pPr>
            <w:r w:rsidRPr="0059361E">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о</w:t>
            </w:r>
            <w:r w:rsidRPr="0059361E">
              <w:rPr>
                <w:rFonts w:ascii="Times New Roman" w:hAnsi="Times New Roman" w:cs="Times New Roman"/>
                <w:sz w:val="24"/>
                <w:szCs w:val="24"/>
                <w:lang w:val="uk-UA"/>
              </w:rPr>
              <w:t xml:space="preserve"> викид</w:t>
            </w:r>
            <w:r w:rsidR="00A41810">
              <w:rPr>
                <w:rFonts w:ascii="Times New Roman" w:hAnsi="Times New Roman" w:cs="Times New Roman"/>
                <w:sz w:val="24"/>
                <w:szCs w:val="24"/>
                <w:lang w:val="uk-UA"/>
              </w:rPr>
              <w:t>и</w:t>
            </w:r>
            <w:r w:rsidRPr="0059361E">
              <w:rPr>
                <w:rFonts w:ascii="Times New Roman" w:hAnsi="Times New Roman" w:cs="Times New Roman"/>
                <w:sz w:val="24"/>
                <w:szCs w:val="24"/>
                <w:lang w:val="uk-UA"/>
              </w:rPr>
              <w:t>: 1,2 т СО</w:t>
            </w:r>
            <w:r w:rsidRPr="0059361E">
              <w:rPr>
                <w:rFonts w:ascii="Times New Roman" w:hAnsi="Times New Roman" w:cs="Times New Roman"/>
                <w:sz w:val="24"/>
                <w:szCs w:val="24"/>
                <w:vertAlign w:val="superscript"/>
                <w:lang w:val="uk-UA"/>
              </w:rPr>
              <w:t>2</w:t>
            </w:r>
            <w:r w:rsidRPr="0059361E">
              <w:rPr>
                <w:rFonts w:ascii="Times New Roman" w:hAnsi="Times New Roman" w:cs="Times New Roman"/>
                <w:sz w:val="24"/>
                <w:szCs w:val="24"/>
                <w:lang w:val="uk-UA"/>
              </w:rPr>
              <w:t xml:space="preserve"> /рік</w:t>
            </w:r>
          </w:p>
        </w:tc>
      </w:tr>
      <w:tr w:rsidR="00CB0D84" w:rsidRPr="00AA3510" w:rsidTr="009D2D58">
        <w:tc>
          <w:tcPr>
            <w:tcW w:w="648" w:type="dxa"/>
            <w:vMerge/>
          </w:tcPr>
          <w:p w:rsidR="00CB0D84" w:rsidRDefault="00CB0D84" w:rsidP="00CB0D84">
            <w:pPr>
              <w:spacing w:after="0" w:line="240" w:lineRule="auto"/>
              <w:jc w:val="center"/>
              <w:rPr>
                <w:rFonts w:ascii="Times New Roman" w:hAnsi="Times New Roman"/>
                <w:sz w:val="24"/>
                <w:szCs w:val="24"/>
                <w:lang w:val="uk-UA"/>
              </w:rPr>
            </w:pPr>
          </w:p>
        </w:tc>
        <w:tc>
          <w:tcPr>
            <w:tcW w:w="1587" w:type="dxa"/>
            <w:vMerge/>
          </w:tcPr>
          <w:p w:rsidR="00CB0D84" w:rsidRDefault="00CB0D84" w:rsidP="00CB0D84">
            <w:pPr>
              <w:spacing w:after="0" w:line="240" w:lineRule="auto"/>
              <w:rPr>
                <w:rFonts w:ascii="Times New Roman" w:hAnsi="Times New Roman"/>
                <w:color w:val="000000"/>
                <w:sz w:val="24"/>
                <w:szCs w:val="24"/>
                <w:lang w:val="uk-UA"/>
              </w:rPr>
            </w:pPr>
          </w:p>
        </w:tc>
        <w:tc>
          <w:tcPr>
            <w:tcW w:w="1559" w:type="dxa"/>
            <w:vMerge/>
          </w:tcPr>
          <w:p w:rsidR="00CB0D84" w:rsidRPr="005C516C" w:rsidRDefault="00CB0D84" w:rsidP="00CB0D84">
            <w:pPr>
              <w:spacing w:after="0" w:line="240" w:lineRule="auto"/>
              <w:rPr>
                <w:rFonts w:ascii="Times New Roman" w:hAnsi="Times New Roman" w:cs="Times New Roman"/>
                <w:color w:val="000000"/>
                <w:sz w:val="24"/>
                <w:szCs w:val="24"/>
                <w:lang w:val="uk-UA"/>
              </w:rPr>
            </w:pPr>
          </w:p>
        </w:tc>
        <w:tc>
          <w:tcPr>
            <w:tcW w:w="992" w:type="dxa"/>
            <w:vMerge/>
          </w:tcPr>
          <w:p w:rsidR="00CB0D84" w:rsidRPr="005C516C" w:rsidRDefault="00CB0D84" w:rsidP="00CB0D84">
            <w:pPr>
              <w:rPr>
                <w:lang w:val="uk-UA"/>
              </w:rPr>
            </w:pPr>
          </w:p>
        </w:tc>
        <w:tc>
          <w:tcPr>
            <w:tcW w:w="1418" w:type="dxa"/>
            <w:vMerge/>
          </w:tcPr>
          <w:p w:rsidR="00CB0D84" w:rsidRPr="005C516C" w:rsidRDefault="00CB0D84" w:rsidP="00CB0D84">
            <w:pPr>
              <w:spacing w:after="0" w:line="240" w:lineRule="auto"/>
              <w:rPr>
                <w:rFonts w:ascii="Times New Roman" w:hAnsi="Times New Roman" w:cs="Times New Roman"/>
                <w:color w:val="000000"/>
                <w:sz w:val="24"/>
                <w:szCs w:val="24"/>
                <w:lang w:val="uk-UA"/>
              </w:rPr>
            </w:pPr>
          </w:p>
        </w:tc>
        <w:tc>
          <w:tcPr>
            <w:tcW w:w="1417" w:type="dxa"/>
          </w:tcPr>
          <w:p w:rsidR="00CB0D84" w:rsidRDefault="00CB0D84" w:rsidP="00CB0D84">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CB0D84" w:rsidRPr="005C516C" w:rsidRDefault="00CB0D84" w:rsidP="00CB0D84">
            <w:pPr>
              <w:spacing w:after="0" w:line="240" w:lineRule="auto"/>
              <w:rPr>
                <w:rFonts w:ascii="Times New Roman" w:hAnsi="Times New Roman" w:cs="Times New Roman"/>
                <w:color w:val="000000"/>
                <w:sz w:val="24"/>
                <w:szCs w:val="24"/>
                <w:lang w:val="uk-UA"/>
              </w:rPr>
            </w:pPr>
          </w:p>
        </w:tc>
        <w:tc>
          <w:tcPr>
            <w:tcW w:w="851" w:type="dxa"/>
          </w:tcPr>
          <w:p w:rsidR="00CB0D84" w:rsidRPr="005C516C" w:rsidRDefault="00CB0D84" w:rsidP="00CB0D84">
            <w:pPr>
              <w:spacing w:after="0" w:line="240" w:lineRule="auto"/>
              <w:rPr>
                <w:rFonts w:ascii="Times New Roman" w:hAnsi="Times New Roman"/>
                <w:sz w:val="24"/>
                <w:szCs w:val="24"/>
                <w:lang w:val="uk-UA"/>
              </w:rPr>
            </w:pPr>
          </w:p>
        </w:tc>
        <w:tc>
          <w:tcPr>
            <w:tcW w:w="850" w:type="dxa"/>
          </w:tcPr>
          <w:p w:rsidR="00CB0D84" w:rsidRPr="005C516C" w:rsidRDefault="00CB0D84" w:rsidP="00CB0D84">
            <w:pPr>
              <w:spacing w:after="0" w:line="240" w:lineRule="auto"/>
              <w:rPr>
                <w:rFonts w:ascii="Times New Roman" w:hAnsi="Times New Roman"/>
                <w:sz w:val="24"/>
                <w:szCs w:val="24"/>
                <w:lang w:val="uk-UA"/>
              </w:rPr>
            </w:pPr>
          </w:p>
        </w:tc>
        <w:tc>
          <w:tcPr>
            <w:tcW w:w="851"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850"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851"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850" w:type="dxa"/>
          </w:tcPr>
          <w:p w:rsidR="00CB0D84" w:rsidRPr="009E28FB" w:rsidRDefault="00CB0D84" w:rsidP="00CB0D84">
            <w:pPr>
              <w:spacing w:after="0" w:line="240" w:lineRule="auto"/>
              <w:rPr>
                <w:rFonts w:ascii="Times New Roman" w:hAnsi="Times New Roman"/>
                <w:sz w:val="24"/>
                <w:szCs w:val="24"/>
                <w:highlight w:val="yellow"/>
                <w:lang w:val="uk-UA"/>
              </w:rPr>
            </w:pPr>
          </w:p>
        </w:tc>
        <w:tc>
          <w:tcPr>
            <w:tcW w:w="1701" w:type="dxa"/>
            <w:vMerge/>
          </w:tcPr>
          <w:p w:rsidR="00CB0D84" w:rsidRPr="009E28FB" w:rsidRDefault="00CB0D84" w:rsidP="00CB0D84">
            <w:pPr>
              <w:spacing w:after="0" w:line="240" w:lineRule="auto"/>
              <w:rPr>
                <w:rFonts w:ascii="Times New Roman" w:hAnsi="Times New Roman"/>
                <w:sz w:val="24"/>
                <w:szCs w:val="24"/>
                <w:highlight w:val="yellow"/>
                <w:lang w:val="uk-UA"/>
              </w:rPr>
            </w:pPr>
          </w:p>
        </w:tc>
      </w:tr>
      <w:tr w:rsidR="00EE29C0" w:rsidRPr="00AA3510" w:rsidTr="009D2D58">
        <w:tc>
          <w:tcPr>
            <w:tcW w:w="648" w:type="dxa"/>
            <w:vMerge/>
          </w:tcPr>
          <w:p w:rsidR="00EE29C0" w:rsidRDefault="00EE29C0" w:rsidP="00EE29C0">
            <w:pPr>
              <w:spacing w:after="0" w:line="240" w:lineRule="auto"/>
              <w:jc w:val="center"/>
              <w:rPr>
                <w:rFonts w:ascii="Times New Roman" w:hAnsi="Times New Roman"/>
                <w:sz w:val="24"/>
                <w:szCs w:val="24"/>
                <w:lang w:val="uk-UA"/>
              </w:rPr>
            </w:pPr>
          </w:p>
        </w:tc>
        <w:tc>
          <w:tcPr>
            <w:tcW w:w="1587" w:type="dxa"/>
            <w:vMerge/>
          </w:tcPr>
          <w:p w:rsidR="00EE29C0" w:rsidRDefault="00EE29C0" w:rsidP="00EE29C0">
            <w:pPr>
              <w:spacing w:after="0" w:line="240" w:lineRule="auto"/>
              <w:rPr>
                <w:rFonts w:ascii="Times New Roman" w:hAnsi="Times New Roman"/>
                <w:color w:val="000000"/>
                <w:sz w:val="24"/>
                <w:szCs w:val="24"/>
                <w:lang w:val="uk-UA"/>
              </w:rPr>
            </w:pPr>
          </w:p>
        </w:tc>
        <w:tc>
          <w:tcPr>
            <w:tcW w:w="1559" w:type="dxa"/>
            <w:vMerge/>
          </w:tcPr>
          <w:p w:rsidR="00EE29C0" w:rsidRPr="005C516C" w:rsidRDefault="00EE29C0" w:rsidP="00EE29C0">
            <w:pPr>
              <w:spacing w:after="0" w:line="240" w:lineRule="auto"/>
              <w:rPr>
                <w:rFonts w:ascii="Times New Roman" w:hAnsi="Times New Roman" w:cs="Times New Roman"/>
                <w:color w:val="000000"/>
                <w:sz w:val="24"/>
                <w:szCs w:val="24"/>
                <w:lang w:val="uk-UA"/>
              </w:rPr>
            </w:pPr>
          </w:p>
        </w:tc>
        <w:tc>
          <w:tcPr>
            <w:tcW w:w="992" w:type="dxa"/>
            <w:vMerge/>
          </w:tcPr>
          <w:p w:rsidR="00EE29C0" w:rsidRPr="005C516C" w:rsidRDefault="00EE29C0" w:rsidP="00EE29C0">
            <w:pPr>
              <w:rPr>
                <w:lang w:val="uk-UA"/>
              </w:rPr>
            </w:pPr>
          </w:p>
        </w:tc>
        <w:tc>
          <w:tcPr>
            <w:tcW w:w="1418" w:type="dxa"/>
            <w:vMerge/>
          </w:tcPr>
          <w:p w:rsidR="00EE29C0" w:rsidRPr="005C516C" w:rsidRDefault="00EE29C0" w:rsidP="00EE29C0">
            <w:pPr>
              <w:spacing w:after="0" w:line="240" w:lineRule="auto"/>
              <w:rPr>
                <w:rFonts w:ascii="Times New Roman" w:hAnsi="Times New Roman" w:cs="Times New Roman"/>
                <w:color w:val="000000"/>
                <w:sz w:val="24"/>
                <w:szCs w:val="24"/>
                <w:lang w:val="uk-UA"/>
              </w:rPr>
            </w:pPr>
          </w:p>
        </w:tc>
        <w:tc>
          <w:tcPr>
            <w:tcW w:w="1417" w:type="dxa"/>
          </w:tcPr>
          <w:p w:rsidR="00EE29C0" w:rsidRDefault="00EE29C0" w:rsidP="00EE29C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EE29C0" w:rsidRPr="00DA4D96" w:rsidRDefault="00EE29C0" w:rsidP="00EE29C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1" w:type="dxa"/>
          </w:tcPr>
          <w:p w:rsidR="00EE29C0" w:rsidRPr="00F55B41" w:rsidRDefault="00EE29C0" w:rsidP="00EE29C0">
            <w:pPr>
              <w:spacing w:after="0" w:line="240" w:lineRule="auto"/>
              <w:jc w:val="center"/>
              <w:rPr>
                <w:rFonts w:ascii="Times New Roman" w:hAnsi="Times New Roman" w:cs="Times New Roman"/>
                <w:color w:val="000000"/>
                <w:lang w:val="uk-UA"/>
              </w:rPr>
            </w:pPr>
          </w:p>
        </w:tc>
        <w:tc>
          <w:tcPr>
            <w:tcW w:w="850" w:type="dxa"/>
          </w:tcPr>
          <w:p w:rsidR="00EE29C0" w:rsidRPr="00DA4D96" w:rsidRDefault="00EE29C0" w:rsidP="00EE29C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1" w:type="dxa"/>
          </w:tcPr>
          <w:p w:rsidR="00EE29C0" w:rsidRPr="0066002A" w:rsidRDefault="00EE29C0" w:rsidP="00EE29C0">
            <w:pPr>
              <w:spacing w:after="0" w:line="240" w:lineRule="auto"/>
              <w:jc w:val="center"/>
              <w:rPr>
                <w:rFonts w:ascii="Times New Roman" w:hAnsi="Times New Roman" w:cs="Times New Roman"/>
                <w:color w:val="000000"/>
                <w:sz w:val="24"/>
                <w:szCs w:val="24"/>
                <w:lang w:val="uk-UA"/>
              </w:rPr>
            </w:pPr>
          </w:p>
        </w:tc>
        <w:tc>
          <w:tcPr>
            <w:tcW w:w="850" w:type="dxa"/>
          </w:tcPr>
          <w:p w:rsidR="00EE29C0" w:rsidRPr="0066002A" w:rsidRDefault="00EE29C0" w:rsidP="00EE29C0">
            <w:pPr>
              <w:spacing w:after="0" w:line="240" w:lineRule="auto"/>
              <w:jc w:val="center"/>
              <w:rPr>
                <w:rFonts w:ascii="Times New Roman" w:hAnsi="Times New Roman" w:cs="Times New Roman"/>
                <w:color w:val="000000"/>
                <w:sz w:val="24"/>
                <w:szCs w:val="24"/>
                <w:lang w:val="uk-UA"/>
              </w:rPr>
            </w:pPr>
          </w:p>
        </w:tc>
        <w:tc>
          <w:tcPr>
            <w:tcW w:w="851" w:type="dxa"/>
          </w:tcPr>
          <w:p w:rsidR="00EE29C0" w:rsidRPr="0066002A" w:rsidRDefault="00EE29C0" w:rsidP="00EE29C0">
            <w:pPr>
              <w:spacing w:after="0" w:line="240" w:lineRule="auto"/>
              <w:jc w:val="center"/>
              <w:rPr>
                <w:rFonts w:ascii="Times New Roman" w:hAnsi="Times New Roman" w:cs="Times New Roman"/>
                <w:color w:val="000000"/>
                <w:sz w:val="24"/>
                <w:szCs w:val="24"/>
                <w:lang w:val="uk-UA"/>
              </w:rPr>
            </w:pPr>
          </w:p>
        </w:tc>
        <w:tc>
          <w:tcPr>
            <w:tcW w:w="850" w:type="dxa"/>
          </w:tcPr>
          <w:p w:rsidR="00EE29C0" w:rsidRPr="0066002A" w:rsidRDefault="00EE29C0" w:rsidP="00EE29C0">
            <w:pPr>
              <w:spacing w:after="0" w:line="240" w:lineRule="auto"/>
              <w:jc w:val="center"/>
              <w:rPr>
                <w:rFonts w:ascii="Times New Roman" w:hAnsi="Times New Roman" w:cs="Times New Roman"/>
                <w:color w:val="000000"/>
                <w:sz w:val="24"/>
                <w:szCs w:val="24"/>
                <w:lang w:val="uk-UA"/>
              </w:rPr>
            </w:pPr>
          </w:p>
        </w:tc>
        <w:tc>
          <w:tcPr>
            <w:tcW w:w="1701" w:type="dxa"/>
            <w:vMerge/>
          </w:tcPr>
          <w:p w:rsidR="00EE29C0" w:rsidRPr="009E28FB" w:rsidRDefault="00EE29C0" w:rsidP="00EE29C0">
            <w:pPr>
              <w:spacing w:after="0" w:line="240" w:lineRule="auto"/>
              <w:rPr>
                <w:rFonts w:ascii="Times New Roman" w:hAnsi="Times New Roman"/>
                <w:sz w:val="24"/>
                <w:szCs w:val="24"/>
                <w:highlight w:val="yellow"/>
                <w:lang w:val="uk-UA"/>
              </w:rPr>
            </w:pPr>
          </w:p>
        </w:tc>
      </w:tr>
      <w:tr w:rsidR="00EE29C0" w:rsidRPr="00AA3510" w:rsidTr="009D2D58">
        <w:tc>
          <w:tcPr>
            <w:tcW w:w="648" w:type="dxa"/>
            <w:vMerge/>
          </w:tcPr>
          <w:p w:rsidR="00EE29C0" w:rsidRDefault="00EE29C0" w:rsidP="00EE29C0">
            <w:pPr>
              <w:spacing w:after="0" w:line="240" w:lineRule="auto"/>
              <w:jc w:val="center"/>
              <w:rPr>
                <w:rFonts w:ascii="Times New Roman" w:hAnsi="Times New Roman"/>
                <w:sz w:val="24"/>
                <w:szCs w:val="24"/>
                <w:lang w:val="uk-UA"/>
              </w:rPr>
            </w:pPr>
          </w:p>
        </w:tc>
        <w:tc>
          <w:tcPr>
            <w:tcW w:w="1587" w:type="dxa"/>
            <w:vMerge/>
          </w:tcPr>
          <w:p w:rsidR="00EE29C0" w:rsidRDefault="00EE29C0" w:rsidP="00EE29C0">
            <w:pPr>
              <w:spacing w:after="0" w:line="240" w:lineRule="auto"/>
              <w:rPr>
                <w:rFonts w:ascii="Times New Roman" w:hAnsi="Times New Roman"/>
                <w:color w:val="000000"/>
                <w:sz w:val="24"/>
                <w:szCs w:val="24"/>
                <w:lang w:val="uk-UA"/>
              </w:rPr>
            </w:pPr>
          </w:p>
        </w:tc>
        <w:tc>
          <w:tcPr>
            <w:tcW w:w="1559" w:type="dxa"/>
            <w:vMerge/>
          </w:tcPr>
          <w:p w:rsidR="00EE29C0" w:rsidRPr="005C516C" w:rsidRDefault="00EE29C0" w:rsidP="00EE29C0">
            <w:pPr>
              <w:spacing w:after="0" w:line="240" w:lineRule="auto"/>
              <w:rPr>
                <w:rFonts w:ascii="Times New Roman" w:hAnsi="Times New Roman" w:cs="Times New Roman"/>
                <w:color w:val="000000"/>
                <w:sz w:val="24"/>
                <w:szCs w:val="24"/>
                <w:lang w:val="uk-UA"/>
              </w:rPr>
            </w:pPr>
          </w:p>
        </w:tc>
        <w:tc>
          <w:tcPr>
            <w:tcW w:w="992" w:type="dxa"/>
            <w:vMerge/>
          </w:tcPr>
          <w:p w:rsidR="00EE29C0" w:rsidRPr="005C516C" w:rsidRDefault="00EE29C0" w:rsidP="00EE29C0">
            <w:pPr>
              <w:rPr>
                <w:lang w:val="uk-UA"/>
              </w:rPr>
            </w:pPr>
          </w:p>
        </w:tc>
        <w:tc>
          <w:tcPr>
            <w:tcW w:w="1418" w:type="dxa"/>
            <w:vMerge/>
          </w:tcPr>
          <w:p w:rsidR="00EE29C0" w:rsidRPr="005C516C" w:rsidRDefault="00EE29C0" w:rsidP="00EE29C0">
            <w:pPr>
              <w:spacing w:after="0" w:line="240" w:lineRule="auto"/>
              <w:rPr>
                <w:rFonts w:ascii="Times New Roman" w:hAnsi="Times New Roman" w:cs="Times New Roman"/>
                <w:color w:val="000000"/>
                <w:sz w:val="24"/>
                <w:szCs w:val="24"/>
                <w:lang w:val="uk-UA"/>
              </w:rPr>
            </w:pPr>
          </w:p>
        </w:tc>
        <w:tc>
          <w:tcPr>
            <w:tcW w:w="1417" w:type="dxa"/>
          </w:tcPr>
          <w:p w:rsidR="00EE29C0" w:rsidRDefault="00EE29C0" w:rsidP="00EE29C0">
            <w:pPr>
              <w:spacing w:after="0" w:line="240" w:lineRule="auto"/>
              <w:rPr>
                <w:rFonts w:ascii="Times New Roman" w:hAnsi="Times New Roman"/>
                <w:sz w:val="24"/>
                <w:szCs w:val="24"/>
                <w:lang w:val="uk-UA"/>
              </w:rPr>
            </w:pPr>
            <w:r>
              <w:rPr>
                <w:rFonts w:ascii="Times New Roman" w:hAnsi="Times New Roman"/>
                <w:sz w:val="24"/>
                <w:szCs w:val="24"/>
                <w:lang w:val="uk-UA"/>
              </w:rPr>
              <w:t xml:space="preserve">Інші </w:t>
            </w:r>
            <w:r>
              <w:rPr>
                <w:rFonts w:ascii="Times New Roman" w:hAnsi="Times New Roman"/>
                <w:sz w:val="24"/>
                <w:szCs w:val="24"/>
                <w:lang w:val="uk-UA"/>
              </w:rPr>
              <w:lastRenderedPageBreak/>
              <w:t>джерела</w:t>
            </w:r>
          </w:p>
        </w:tc>
        <w:tc>
          <w:tcPr>
            <w:tcW w:w="992" w:type="dxa"/>
          </w:tcPr>
          <w:p w:rsidR="00EE29C0" w:rsidRPr="00DA4D96" w:rsidRDefault="00EE29C0" w:rsidP="00EE29C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lastRenderedPageBreak/>
              <w:t>4500,0</w:t>
            </w:r>
          </w:p>
        </w:tc>
        <w:tc>
          <w:tcPr>
            <w:tcW w:w="851" w:type="dxa"/>
          </w:tcPr>
          <w:p w:rsidR="00EE29C0" w:rsidRPr="00F55B41" w:rsidRDefault="00EE29C0" w:rsidP="00EE29C0">
            <w:pPr>
              <w:spacing w:after="0" w:line="240" w:lineRule="auto"/>
              <w:jc w:val="center"/>
              <w:rPr>
                <w:rFonts w:ascii="Times New Roman" w:hAnsi="Times New Roman" w:cs="Times New Roman"/>
                <w:color w:val="000000"/>
                <w:sz w:val="18"/>
                <w:szCs w:val="18"/>
                <w:lang w:val="uk-UA"/>
              </w:rPr>
            </w:pPr>
          </w:p>
        </w:tc>
        <w:tc>
          <w:tcPr>
            <w:tcW w:w="850" w:type="dxa"/>
          </w:tcPr>
          <w:p w:rsidR="00EE29C0" w:rsidRPr="00EE29C0" w:rsidRDefault="00EE29C0" w:rsidP="00EE29C0">
            <w:pPr>
              <w:spacing w:after="0" w:line="240" w:lineRule="auto"/>
              <w:jc w:val="center"/>
              <w:rPr>
                <w:rFonts w:ascii="Times New Roman" w:hAnsi="Times New Roman" w:cs="Times New Roman"/>
                <w:color w:val="000000"/>
                <w:lang w:val="uk-UA"/>
              </w:rPr>
            </w:pPr>
            <w:r w:rsidRPr="00EE29C0">
              <w:rPr>
                <w:rFonts w:ascii="Times New Roman" w:hAnsi="Times New Roman" w:cs="Times New Roman"/>
                <w:color w:val="000000"/>
                <w:lang w:val="uk-UA"/>
              </w:rPr>
              <w:t>4500,0</w:t>
            </w:r>
          </w:p>
        </w:tc>
        <w:tc>
          <w:tcPr>
            <w:tcW w:w="851" w:type="dxa"/>
          </w:tcPr>
          <w:p w:rsidR="00EE29C0" w:rsidRPr="001F5E85" w:rsidRDefault="00EE29C0" w:rsidP="00EE29C0">
            <w:pPr>
              <w:spacing w:after="0" w:line="240" w:lineRule="auto"/>
              <w:jc w:val="center"/>
              <w:rPr>
                <w:rFonts w:ascii="Times New Roman" w:hAnsi="Times New Roman" w:cs="Times New Roman"/>
                <w:color w:val="000000"/>
                <w:lang w:val="uk-UA"/>
              </w:rPr>
            </w:pPr>
          </w:p>
        </w:tc>
        <w:tc>
          <w:tcPr>
            <w:tcW w:w="850" w:type="dxa"/>
          </w:tcPr>
          <w:p w:rsidR="00EE29C0" w:rsidRPr="001F5E85" w:rsidRDefault="00EE29C0" w:rsidP="00EE29C0">
            <w:pPr>
              <w:spacing w:after="0" w:line="240" w:lineRule="auto"/>
              <w:jc w:val="center"/>
              <w:rPr>
                <w:rFonts w:ascii="Times New Roman" w:hAnsi="Times New Roman" w:cs="Times New Roman"/>
                <w:color w:val="000000"/>
                <w:lang w:val="uk-UA"/>
              </w:rPr>
            </w:pPr>
          </w:p>
        </w:tc>
        <w:tc>
          <w:tcPr>
            <w:tcW w:w="851" w:type="dxa"/>
          </w:tcPr>
          <w:p w:rsidR="00EE29C0" w:rsidRPr="001F5E85" w:rsidRDefault="00EE29C0" w:rsidP="00EE29C0">
            <w:pPr>
              <w:spacing w:after="0" w:line="240" w:lineRule="auto"/>
              <w:jc w:val="center"/>
              <w:rPr>
                <w:rFonts w:ascii="Times New Roman" w:hAnsi="Times New Roman" w:cs="Times New Roman"/>
                <w:color w:val="000000"/>
                <w:lang w:val="uk-UA"/>
              </w:rPr>
            </w:pPr>
          </w:p>
        </w:tc>
        <w:tc>
          <w:tcPr>
            <w:tcW w:w="850" w:type="dxa"/>
          </w:tcPr>
          <w:p w:rsidR="00EE29C0" w:rsidRPr="001F5E85" w:rsidRDefault="00EE29C0" w:rsidP="00EE29C0">
            <w:pPr>
              <w:spacing w:after="0" w:line="240" w:lineRule="auto"/>
              <w:jc w:val="center"/>
              <w:rPr>
                <w:rFonts w:ascii="Times New Roman" w:hAnsi="Times New Roman" w:cs="Times New Roman"/>
                <w:color w:val="000000"/>
                <w:lang w:val="uk-UA"/>
              </w:rPr>
            </w:pPr>
          </w:p>
        </w:tc>
        <w:tc>
          <w:tcPr>
            <w:tcW w:w="1701" w:type="dxa"/>
            <w:vMerge/>
          </w:tcPr>
          <w:p w:rsidR="00EE29C0" w:rsidRPr="009E28FB" w:rsidRDefault="00EE29C0" w:rsidP="00EE29C0">
            <w:pPr>
              <w:spacing w:after="0" w:line="240" w:lineRule="auto"/>
              <w:rPr>
                <w:rFonts w:ascii="Times New Roman" w:hAnsi="Times New Roman"/>
                <w:sz w:val="24"/>
                <w:szCs w:val="24"/>
                <w:highlight w:val="yellow"/>
                <w:lang w:val="uk-UA"/>
              </w:rPr>
            </w:pPr>
          </w:p>
        </w:tc>
      </w:tr>
      <w:tr w:rsidR="00EE29C0" w:rsidRPr="00AA3510" w:rsidTr="009D2D58">
        <w:tc>
          <w:tcPr>
            <w:tcW w:w="648" w:type="dxa"/>
            <w:vMerge/>
          </w:tcPr>
          <w:p w:rsidR="00EE29C0" w:rsidRDefault="00EE29C0" w:rsidP="00EE29C0">
            <w:pPr>
              <w:spacing w:after="0" w:line="240" w:lineRule="auto"/>
              <w:jc w:val="center"/>
              <w:rPr>
                <w:rFonts w:ascii="Times New Roman" w:hAnsi="Times New Roman"/>
                <w:sz w:val="24"/>
                <w:szCs w:val="24"/>
                <w:lang w:val="uk-UA"/>
              </w:rPr>
            </w:pPr>
          </w:p>
        </w:tc>
        <w:tc>
          <w:tcPr>
            <w:tcW w:w="1587" w:type="dxa"/>
            <w:vMerge/>
          </w:tcPr>
          <w:p w:rsidR="00EE29C0" w:rsidRDefault="00EE29C0" w:rsidP="00EE29C0">
            <w:pPr>
              <w:spacing w:after="0" w:line="240" w:lineRule="auto"/>
              <w:rPr>
                <w:rFonts w:ascii="Times New Roman" w:hAnsi="Times New Roman"/>
                <w:color w:val="000000"/>
                <w:sz w:val="24"/>
                <w:szCs w:val="24"/>
                <w:lang w:val="uk-UA"/>
              </w:rPr>
            </w:pPr>
          </w:p>
        </w:tc>
        <w:tc>
          <w:tcPr>
            <w:tcW w:w="1559" w:type="dxa"/>
            <w:vMerge/>
          </w:tcPr>
          <w:p w:rsidR="00EE29C0" w:rsidRPr="005C516C" w:rsidRDefault="00EE29C0" w:rsidP="00EE29C0">
            <w:pPr>
              <w:spacing w:after="0" w:line="240" w:lineRule="auto"/>
              <w:rPr>
                <w:rFonts w:ascii="Times New Roman" w:hAnsi="Times New Roman" w:cs="Times New Roman"/>
                <w:color w:val="000000"/>
                <w:sz w:val="24"/>
                <w:szCs w:val="24"/>
                <w:lang w:val="uk-UA"/>
              </w:rPr>
            </w:pPr>
          </w:p>
        </w:tc>
        <w:tc>
          <w:tcPr>
            <w:tcW w:w="992" w:type="dxa"/>
            <w:vMerge/>
          </w:tcPr>
          <w:p w:rsidR="00EE29C0" w:rsidRPr="005C516C" w:rsidRDefault="00EE29C0" w:rsidP="00EE29C0">
            <w:pPr>
              <w:rPr>
                <w:lang w:val="uk-UA"/>
              </w:rPr>
            </w:pPr>
          </w:p>
        </w:tc>
        <w:tc>
          <w:tcPr>
            <w:tcW w:w="1418" w:type="dxa"/>
            <w:vMerge/>
          </w:tcPr>
          <w:p w:rsidR="00EE29C0" w:rsidRPr="005C516C" w:rsidRDefault="00EE29C0" w:rsidP="00EE29C0">
            <w:pPr>
              <w:spacing w:after="0" w:line="240" w:lineRule="auto"/>
              <w:rPr>
                <w:rFonts w:ascii="Times New Roman" w:hAnsi="Times New Roman" w:cs="Times New Roman"/>
                <w:color w:val="000000"/>
                <w:sz w:val="24"/>
                <w:szCs w:val="24"/>
                <w:lang w:val="uk-UA"/>
              </w:rPr>
            </w:pPr>
          </w:p>
        </w:tc>
        <w:tc>
          <w:tcPr>
            <w:tcW w:w="1417" w:type="dxa"/>
          </w:tcPr>
          <w:p w:rsidR="00EE29C0" w:rsidRDefault="00EE29C0" w:rsidP="00EE29C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EE29C0" w:rsidRPr="00DA4D96" w:rsidRDefault="00EE29C0" w:rsidP="00EE29C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5000,0</w:t>
            </w:r>
          </w:p>
        </w:tc>
        <w:tc>
          <w:tcPr>
            <w:tcW w:w="851" w:type="dxa"/>
          </w:tcPr>
          <w:p w:rsidR="00EE29C0" w:rsidRPr="00F55B41" w:rsidRDefault="00EE29C0" w:rsidP="00EE29C0">
            <w:pPr>
              <w:spacing w:after="0" w:line="240" w:lineRule="auto"/>
              <w:jc w:val="center"/>
              <w:rPr>
                <w:rFonts w:ascii="Times New Roman" w:hAnsi="Times New Roman" w:cs="Times New Roman"/>
                <w:color w:val="000000"/>
                <w:sz w:val="18"/>
                <w:szCs w:val="18"/>
                <w:lang w:val="uk-UA"/>
              </w:rPr>
            </w:pPr>
          </w:p>
        </w:tc>
        <w:tc>
          <w:tcPr>
            <w:tcW w:w="850" w:type="dxa"/>
          </w:tcPr>
          <w:p w:rsidR="00EE29C0" w:rsidRPr="00EE29C0" w:rsidRDefault="00EE29C0" w:rsidP="00EE29C0">
            <w:pPr>
              <w:spacing w:after="0" w:line="240" w:lineRule="auto"/>
              <w:jc w:val="center"/>
              <w:rPr>
                <w:rFonts w:ascii="Times New Roman" w:hAnsi="Times New Roman" w:cs="Times New Roman"/>
                <w:color w:val="000000"/>
                <w:lang w:val="uk-UA"/>
              </w:rPr>
            </w:pPr>
            <w:r w:rsidRPr="00EE29C0">
              <w:rPr>
                <w:rFonts w:ascii="Times New Roman" w:hAnsi="Times New Roman" w:cs="Times New Roman"/>
                <w:color w:val="000000"/>
                <w:lang w:val="uk-UA"/>
              </w:rPr>
              <w:t>5000,0</w:t>
            </w:r>
          </w:p>
        </w:tc>
        <w:tc>
          <w:tcPr>
            <w:tcW w:w="851" w:type="dxa"/>
          </w:tcPr>
          <w:p w:rsidR="00EE29C0" w:rsidRPr="00AE2BA4" w:rsidRDefault="00EE29C0" w:rsidP="00EE29C0">
            <w:pPr>
              <w:spacing w:after="0" w:line="240" w:lineRule="auto"/>
              <w:jc w:val="center"/>
              <w:rPr>
                <w:rFonts w:ascii="Times New Roman" w:hAnsi="Times New Roman" w:cs="Times New Roman"/>
                <w:color w:val="000000"/>
                <w:lang w:val="uk-UA"/>
              </w:rPr>
            </w:pPr>
          </w:p>
        </w:tc>
        <w:tc>
          <w:tcPr>
            <w:tcW w:w="850" w:type="dxa"/>
          </w:tcPr>
          <w:p w:rsidR="00EE29C0" w:rsidRPr="00AE2BA4" w:rsidRDefault="00EE29C0" w:rsidP="00EE29C0">
            <w:pPr>
              <w:spacing w:after="0" w:line="240" w:lineRule="auto"/>
              <w:jc w:val="center"/>
              <w:rPr>
                <w:rFonts w:ascii="Times New Roman" w:hAnsi="Times New Roman" w:cs="Times New Roman"/>
                <w:color w:val="000000"/>
                <w:lang w:val="uk-UA"/>
              </w:rPr>
            </w:pPr>
          </w:p>
        </w:tc>
        <w:tc>
          <w:tcPr>
            <w:tcW w:w="851" w:type="dxa"/>
          </w:tcPr>
          <w:p w:rsidR="00EE29C0" w:rsidRPr="00AE2BA4" w:rsidRDefault="00EE29C0" w:rsidP="00EE29C0">
            <w:pPr>
              <w:spacing w:after="0" w:line="240" w:lineRule="auto"/>
              <w:jc w:val="center"/>
              <w:rPr>
                <w:rFonts w:ascii="Times New Roman" w:hAnsi="Times New Roman" w:cs="Times New Roman"/>
                <w:color w:val="000000"/>
                <w:lang w:val="uk-UA"/>
              </w:rPr>
            </w:pPr>
          </w:p>
        </w:tc>
        <w:tc>
          <w:tcPr>
            <w:tcW w:w="850" w:type="dxa"/>
          </w:tcPr>
          <w:p w:rsidR="00EE29C0" w:rsidRPr="00AE2BA4" w:rsidRDefault="00EE29C0" w:rsidP="00EE29C0">
            <w:pPr>
              <w:spacing w:after="0" w:line="240" w:lineRule="auto"/>
              <w:jc w:val="center"/>
              <w:rPr>
                <w:rFonts w:ascii="Times New Roman" w:hAnsi="Times New Roman" w:cs="Times New Roman"/>
                <w:color w:val="000000"/>
                <w:lang w:val="uk-UA"/>
              </w:rPr>
            </w:pPr>
          </w:p>
        </w:tc>
        <w:tc>
          <w:tcPr>
            <w:tcW w:w="1701" w:type="dxa"/>
            <w:vMerge/>
          </w:tcPr>
          <w:p w:rsidR="00EE29C0" w:rsidRPr="009E28FB" w:rsidRDefault="00EE29C0" w:rsidP="00EE29C0">
            <w:pPr>
              <w:spacing w:after="0" w:line="240" w:lineRule="auto"/>
              <w:rPr>
                <w:rFonts w:ascii="Times New Roman" w:hAnsi="Times New Roman"/>
                <w:sz w:val="24"/>
                <w:szCs w:val="24"/>
                <w:highlight w:val="yellow"/>
                <w:lang w:val="uk-UA"/>
              </w:rPr>
            </w:pPr>
          </w:p>
        </w:tc>
      </w:tr>
      <w:tr w:rsidR="006726C7" w:rsidRPr="00AA3510" w:rsidTr="009D2D58">
        <w:tc>
          <w:tcPr>
            <w:tcW w:w="648" w:type="dxa"/>
            <w:vMerge/>
          </w:tcPr>
          <w:p w:rsidR="006726C7" w:rsidRDefault="006726C7" w:rsidP="006726C7">
            <w:pPr>
              <w:spacing w:after="0" w:line="240" w:lineRule="auto"/>
              <w:jc w:val="center"/>
              <w:rPr>
                <w:rFonts w:ascii="Times New Roman" w:hAnsi="Times New Roman"/>
                <w:sz w:val="24"/>
                <w:szCs w:val="24"/>
                <w:lang w:val="uk-UA"/>
              </w:rPr>
            </w:pPr>
          </w:p>
        </w:tc>
        <w:tc>
          <w:tcPr>
            <w:tcW w:w="1587" w:type="dxa"/>
            <w:vMerge/>
          </w:tcPr>
          <w:p w:rsidR="006726C7" w:rsidRDefault="006726C7" w:rsidP="006726C7">
            <w:pPr>
              <w:spacing w:after="0" w:line="240" w:lineRule="auto"/>
              <w:rPr>
                <w:rFonts w:ascii="Times New Roman" w:hAnsi="Times New Roman"/>
                <w:color w:val="000000"/>
                <w:sz w:val="24"/>
                <w:szCs w:val="24"/>
                <w:lang w:val="uk-UA"/>
              </w:rPr>
            </w:pPr>
          </w:p>
        </w:tc>
        <w:tc>
          <w:tcPr>
            <w:tcW w:w="1559" w:type="dxa"/>
            <w:vMerge w:val="restart"/>
          </w:tcPr>
          <w:p w:rsidR="006726C7" w:rsidRPr="005C516C" w:rsidRDefault="006726C7" w:rsidP="006726C7">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2.42. </w:t>
            </w:r>
            <w:r w:rsidRPr="00C42C7F">
              <w:rPr>
                <w:rFonts w:ascii="Times New Roman" w:hAnsi="Times New Roman"/>
                <w:sz w:val="24"/>
                <w:szCs w:val="24"/>
                <w:lang w:val="uk-UA"/>
              </w:rPr>
              <w:t>Капітальний ремонт приміщень педіатрич</w:t>
            </w:r>
            <w:r>
              <w:rPr>
                <w:rFonts w:ascii="Times New Roman" w:hAnsi="Times New Roman"/>
                <w:sz w:val="24"/>
                <w:szCs w:val="24"/>
                <w:lang w:val="uk-UA"/>
              </w:rPr>
              <w:t>-</w:t>
            </w:r>
            <w:r w:rsidRPr="00C42C7F">
              <w:rPr>
                <w:rFonts w:ascii="Times New Roman" w:hAnsi="Times New Roman"/>
                <w:sz w:val="24"/>
                <w:szCs w:val="24"/>
                <w:lang w:val="uk-UA"/>
              </w:rPr>
              <w:t>ного, терапевтич</w:t>
            </w:r>
            <w:r>
              <w:rPr>
                <w:rFonts w:ascii="Times New Roman" w:hAnsi="Times New Roman"/>
                <w:sz w:val="24"/>
                <w:szCs w:val="24"/>
                <w:lang w:val="uk-UA"/>
              </w:rPr>
              <w:t>-</w:t>
            </w:r>
            <w:r w:rsidRPr="00C42C7F">
              <w:rPr>
                <w:rFonts w:ascii="Times New Roman" w:hAnsi="Times New Roman"/>
                <w:sz w:val="24"/>
                <w:szCs w:val="24"/>
                <w:lang w:val="uk-UA"/>
              </w:rPr>
              <w:t>ного, дитячого хірургіч</w:t>
            </w:r>
            <w:r>
              <w:rPr>
                <w:rFonts w:ascii="Times New Roman" w:hAnsi="Times New Roman"/>
                <w:sz w:val="24"/>
                <w:szCs w:val="24"/>
                <w:lang w:val="uk-UA"/>
              </w:rPr>
              <w:t>-</w:t>
            </w:r>
            <w:r w:rsidRPr="00C42C7F">
              <w:rPr>
                <w:rFonts w:ascii="Times New Roman" w:hAnsi="Times New Roman"/>
                <w:sz w:val="24"/>
                <w:szCs w:val="24"/>
                <w:lang w:val="uk-UA"/>
              </w:rPr>
              <w:t>ного, дитячого відділення анестезіо</w:t>
            </w:r>
            <w:r>
              <w:rPr>
                <w:rFonts w:ascii="Times New Roman" w:hAnsi="Times New Roman"/>
                <w:sz w:val="24"/>
                <w:szCs w:val="24"/>
                <w:lang w:val="uk-UA"/>
              </w:rPr>
              <w:t>-</w:t>
            </w:r>
            <w:r w:rsidRPr="00C42C7F">
              <w:rPr>
                <w:rFonts w:ascii="Times New Roman" w:hAnsi="Times New Roman"/>
                <w:sz w:val="24"/>
                <w:szCs w:val="24"/>
                <w:lang w:val="uk-UA"/>
              </w:rPr>
              <w:t xml:space="preserve">логії з ліжками інтенсивної </w:t>
            </w:r>
            <w:r w:rsidRPr="00C42C7F">
              <w:rPr>
                <w:rFonts w:ascii="Times New Roman" w:hAnsi="Times New Roman"/>
                <w:sz w:val="24"/>
                <w:szCs w:val="24"/>
                <w:lang w:val="uk-UA"/>
              </w:rPr>
              <w:lastRenderedPageBreak/>
              <w:t xml:space="preserve">терапії КНП «ПЦМБЛ» по вул. </w:t>
            </w:r>
            <w:r>
              <w:rPr>
                <w:rFonts w:ascii="Times New Roman" w:hAnsi="Times New Roman"/>
                <w:sz w:val="24"/>
                <w:szCs w:val="24"/>
                <w:lang w:val="uk-UA"/>
              </w:rPr>
              <w:t>Князів Острозьких, 128 м.</w:t>
            </w:r>
            <w:r w:rsidRPr="00203661">
              <w:rPr>
                <w:rFonts w:ascii="Times New Roman" w:hAnsi="Times New Roman"/>
                <w:sz w:val="24"/>
                <w:szCs w:val="24"/>
                <w:lang w:val="uk-UA"/>
              </w:rPr>
              <w:t>Перво</w:t>
            </w:r>
            <w:r>
              <w:rPr>
                <w:rFonts w:ascii="Times New Roman" w:hAnsi="Times New Roman"/>
                <w:sz w:val="24"/>
                <w:szCs w:val="24"/>
                <w:lang w:val="uk-UA"/>
              </w:rPr>
              <w:t>-</w:t>
            </w:r>
            <w:r w:rsidRPr="00203661">
              <w:rPr>
                <w:rFonts w:ascii="Times New Roman" w:hAnsi="Times New Roman"/>
                <w:sz w:val="24"/>
                <w:szCs w:val="24"/>
                <w:lang w:val="uk-UA"/>
              </w:rPr>
              <w:t>майськ</w:t>
            </w:r>
          </w:p>
        </w:tc>
        <w:tc>
          <w:tcPr>
            <w:tcW w:w="992" w:type="dxa"/>
            <w:vMerge w:val="restart"/>
          </w:tcPr>
          <w:p w:rsidR="006726C7" w:rsidRPr="006E6CBB" w:rsidRDefault="006726C7" w:rsidP="006726C7">
            <w:pPr>
              <w:rPr>
                <w:rFonts w:ascii="Times New Roman" w:hAnsi="Times New Roman" w:cs="Times New Roman"/>
                <w:sz w:val="24"/>
                <w:szCs w:val="24"/>
                <w:lang w:val="uk-UA"/>
              </w:rPr>
            </w:pPr>
            <w:r>
              <w:rPr>
                <w:rFonts w:ascii="Times New Roman" w:hAnsi="Times New Roman" w:cs="Times New Roman"/>
                <w:sz w:val="24"/>
                <w:szCs w:val="24"/>
                <w:lang w:val="uk-UA"/>
              </w:rPr>
              <w:lastRenderedPageBreak/>
              <w:t>2026</w:t>
            </w:r>
            <w:r w:rsidRPr="006E6CBB">
              <w:rPr>
                <w:rFonts w:ascii="Times New Roman" w:hAnsi="Times New Roman" w:cs="Times New Roman"/>
                <w:sz w:val="24"/>
                <w:szCs w:val="24"/>
                <w:lang w:val="uk-UA"/>
              </w:rPr>
              <w:t xml:space="preserve"> рік</w:t>
            </w:r>
          </w:p>
        </w:tc>
        <w:tc>
          <w:tcPr>
            <w:tcW w:w="1418" w:type="dxa"/>
            <w:vMerge w:val="restart"/>
          </w:tcPr>
          <w:p w:rsidR="006726C7" w:rsidRPr="006E6CBB" w:rsidRDefault="006726C7" w:rsidP="006726C7">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центральна міська багато-профільна лікарня»</w:t>
            </w:r>
          </w:p>
        </w:tc>
        <w:tc>
          <w:tcPr>
            <w:tcW w:w="1417" w:type="dxa"/>
          </w:tcPr>
          <w:p w:rsidR="006726C7" w:rsidRPr="00F66986" w:rsidRDefault="006726C7" w:rsidP="006726C7">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6726C7" w:rsidRPr="005C516C" w:rsidRDefault="006726C7" w:rsidP="006726C7">
            <w:pPr>
              <w:spacing w:after="0" w:line="240" w:lineRule="auto"/>
              <w:rPr>
                <w:rFonts w:ascii="Times New Roman" w:hAnsi="Times New Roman" w:cs="Times New Roman"/>
                <w:color w:val="000000"/>
                <w:sz w:val="24"/>
                <w:szCs w:val="24"/>
                <w:lang w:val="uk-UA"/>
              </w:rPr>
            </w:pPr>
          </w:p>
        </w:tc>
        <w:tc>
          <w:tcPr>
            <w:tcW w:w="851" w:type="dxa"/>
          </w:tcPr>
          <w:p w:rsidR="006726C7" w:rsidRPr="005C516C" w:rsidRDefault="006726C7" w:rsidP="006726C7">
            <w:pPr>
              <w:spacing w:after="0" w:line="240" w:lineRule="auto"/>
              <w:rPr>
                <w:rFonts w:ascii="Times New Roman" w:hAnsi="Times New Roman"/>
                <w:sz w:val="24"/>
                <w:szCs w:val="24"/>
                <w:lang w:val="uk-UA"/>
              </w:rPr>
            </w:pPr>
          </w:p>
        </w:tc>
        <w:tc>
          <w:tcPr>
            <w:tcW w:w="850" w:type="dxa"/>
          </w:tcPr>
          <w:p w:rsidR="006726C7" w:rsidRPr="005C516C" w:rsidRDefault="006726C7" w:rsidP="006726C7">
            <w:pPr>
              <w:spacing w:after="0" w:line="240" w:lineRule="auto"/>
              <w:rPr>
                <w:rFonts w:ascii="Times New Roman" w:hAnsi="Times New Roman"/>
                <w:sz w:val="24"/>
                <w:szCs w:val="24"/>
                <w:lang w:val="uk-UA"/>
              </w:rPr>
            </w:pPr>
          </w:p>
        </w:tc>
        <w:tc>
          <w:tcPr>
            <w:tcW w:w="851" w:type="dxa"/>
          </w:tcPr>
          <w:p w:rsidR="006726C7" w:rsidRPr="009E28FB" w:rsidRDefault="006726C7" w:rsidP="006726C7">
            <w:pPr>
              <w:spacing w:after="0" w:line="240" w:lineRule="auto"/>
              <w:rPr>
                <w:rFonts w:ascii="Times New Roman" w:hAnsi="Times New Roman"/>
                <w:sz w:val="24"/>
                <w:szCs w:val="24"/>
                <w:highlight w:val="yellow"/>
                <w:lang w:val="uk-UA"/>
              </w:rPr>
            </w:pPr>
          </w:p>
        </w:tc>
        <w:tc>
          <w:tcPr>
            <w:tcW w:w="850" w:type="dxa"/>
          </w:tcPr>
          <w:p w:rsidR="006726C7" w:rsidRPr="009E28FB" w:rsidRDefault="006726C7" w:rsidP="006726C7">
            <w:pPr>
              <w:spacing w:after="0" w:line="240" w:lineRule="auto"/>
              <w:rPr>
                <w:rFonts w:ascii="Times New Roman" w:hAnsi="Times New Roman"/>
                <w:sz w:val="24"/>
                <w:szCs w:val="24"/>
                <w:highlight w:val="yellow"/>
                <w:lang w:val="uk-UA"/>
              </w:rPr>
            </w:pPr>
          </w:p>
        </w:tc>
        <w:tc>
          <w:tcPr>
            <w:tcW w:w="851" w:type="dxa"/>
          </w:tcPr>
          <w:p w:rsidR="006726C7" w:rsidRPr="009E28FB" w:rsidRDefault="006726C7" w:rsidP="006726C7">
            <w:pPr>
              <w:spacing w:after="0" w:line="240" w:lineRule="auto"/>
              <w:rPr>
                <w:rFonts w:ascii="Times New Roman" w:hAnsi="Times New Roman"/>
                <w:sz w:val="24"/>
                <w:szCs w:val="24"/>
                <w:highlight w:val="yellow"/>
                <w:lang w:val="uk-UA"/>
              </w:rPr>
            </w:pPr>
          </w:p>
        </w:tc>
        <w:tc>
          <w:tcPr>
            <w:tcW w:w="850" w:type="dxa"/>
          </w:tcPr>
          <w:p w:rsidR="006726C7" w:rsidRPr="009E28FB" w:rsidRDefault="006726C7" w:rsidP="006726C7">
            <w:pPr>
              <w:spacing w:after="0" w:line="240" w:lineRule="auto"/>
              <w:rPr>
                <w:rFonts w:ascii="Times New Roman" w:hAnsi="Times New Roman"/>
                <w:sz w:val="24"/>
                <w:szCs w:val="24"/>
                <w:highlight w:val="yellow"/>
                <w:lang w:val="uk-UA"/>
              </w:rPr>
            </w:pPr>
          </w:p>
        </w:tc>
        <w:tc>
          <w:tcPr>
            <w:tcW w:w="1701" w:type="dxa"/>
            <w:vMerge w:val="restart"/>
          </w:tcPr>
          <w:p w:rsidR="006726C7" w:rsidRDefault="006726C7" w:rsidP="006726C7">
            <w:pPr>
              <w:widowControl w:val="0"/>
              <w:suppressLineNumbers/>
              <w:suppressAutoHyphens/>
              <w:spacing w:after="0" w:line="240" w:lineRule="auto"/>
              <w:outlineLvl w:val="1"/>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Скорочен</w:t>
            </w:r>
            <w:r w:rsidR="00A41810">
              <w:rPr>
                <w:rFonts w:ascii="Times New Roman" w:eastAsia="Times New Roman" w:hAnsi="Times New Roman" w:cs="Times New Roman"/>
                <w:bCs/>
                <w:sz w:val="24"/>
                <w:szCs w:val="24"/>
                <w:lang w:val="uk-UA"/>
              </w:rPr>
              <w:t>о</w:t>
            </w:r>
            <w:r>
              <w:rPr>
                <w:rFonts w:ascii="Times New Roman" w:eastAsia="Times New Roman" w:hAnsi="Times New Roman" w:cs="Times New Roman"/>
                <w:bCs/>
                <w:sz w:val="24"/>
                <w:szCs w:val="24"/>
                <w:lang w:val="uk-UA"/>
              </w:rPr>
              <w:t xml:space="preserve"> витрат</w:t>
            </w:r>
            <w:r w:rsidR="00A41810">
              <w:rPr>
                <w:rFonts w:ascii="Times New Roman" w:eastAsia="Times New Roman" w:hAnsi="Times New Roman" w:cs="Times New Roman"/>
                <w:bCs/>
                <w:sz w:val="24"/>
                <w:szCs w:val="24"/>
                <w:lang w:val="uk-UA"/>
              </w:rPr>
              <w:t>и</w:t>
            </w:r>
            <w:r>
              <w:rPr>
                <w:rFonts w:ascii="Times New Roman" w:eastAsia="Times New Roman" w:hAnsi="Times New Roman" w:cs="Times New Roman"/>
                <w:bCs/>
                <w:sz w:val="24"/>
                <w:szCs w:val="24"/>
                <w:lang w:val="uk-UA"/>
              </w:rPr>
              <w:t xml:space="preserve"> на енергоносії </w:t>
            </w:r>
            <w:r w:rsidR="00932B2F">
              <w:rPr>
                <w:rFonts w:ascii="Times New Roman" w:eastAsia="Times New Roman" w:hAnsi="Times New Roman" w:cs="Times New Roman"/>
                <w:bCs/>
                <w:sz w:val="24"/>
                <w:szCs w:val="24"/>
                <w:lang w:val="uk-UA"/>
              </w:rPr>
              <w:t>в натуральних та грошових одини</w:t>
            </w:r>
            <w:r>
              <w:rPr>
                <w:rFonts w:ascii="Times New Roman" w:eastAsia="Times New Roman" w:hAnsi="Times New Roman" w:cs="Times New Roman"/>
                <w:bCs/>
                <w:sz w:val="24"/>
                <w:szCs w:val="24"/>
                <w:lang w:val="uk-UA"/>
              </w:rPr>
              <w:t>цях</w:t>
            </w:r>
            <w:r w:rsidR="00932B2F">
              <w:rPr>
                <w:rFonts w:ascii="Times New Roman" w:eastAsia="Times New Roman" w:hAnsi="Times New Roman" w:cs="Times New Roman"/>
                <w:bCs/>
                <w:sz w:val="24"/>
                <w:szCs w:val="24"/>
                <w:lang w:val="uk-UA"/>
              </w:rPr>
              <w:t>.</w:t>
            </w:r>
          </w:p>
          <w:p w:rsidR="006726C7" w:rsidRPr="002B2463" w:rsidRDefault="006726C7" w:rsidP="006726C7">
            <w:pPr>
              <w:pStyle w:val="Default"/>
              <w:rPr>
                <w:lang w:val="uk-UA"/>
              </w:rPr>
            </w:pPr>
            <w:r>
              <w:rPr>
                <w:bCs/>
                <w:lang w:val="uk-UA"/>
              </w:rPr>
              <w:t>Встановлен</w:t>
            </w:r>
            <w:r w:rsidR="00A41810">
              <w:rPr>
                <w:bCs/>
                <w:lang w:val="uk-UA"/>
              </w:rPr>
              <w:t>о</w:t>
            </w:r>
            <w:r>
              <w:rPr>
                <w:bCs/>
                <w:lang w:val="uk-UA"/>
              </w:rPr>
              <w:t xml:space="preserve"> сучасні вентиляційні системи. </w:t>
            </w:r>
            <w:r w:rsidRPr="00B17BDA">
              <w:rPr>
                <w:lang w:val="uk-UA"/>
              </w:rPr>
              <w:t>Рівень задоволен</w:t>
            </w:r>
            <w:r>
              <w:rPr>
                <w:lang w:val="uk-UA"/>
              </w:rPr>
              <w:t>ості 36610 осіб (36500 пацієнтів та 110 медичних працівника).</w:t>
            </w:r>
          </w:p>
          <w:p w:rsidR="006726C7" w:rsidRPr="006726C7" w:rsidRDefault="006726C7" w:rsidP="006726C7">
            <w:pPr>
              <w:pStyle w:val="ac"/>
              <w:spacing w:after="0"/>
              <w:rPr>
                <w:lang w:val="uk-UA"/>
              </w:rPr>
            </w:pPr>
            <w:r w:rsidRPr="00B17BDA">
              <w:rPr>
                <w:lang w:val="uk-UA"/>
              </w:rPr>
              <w:lastRenderedPageBreak/>
              <w:t>Скороч</w:t>
            </w:r>
            <w:r>
              <w:rPr>
                <w:lang w:val="uk-UA"/>
              </w:rPr>
              <w:t>ен</w:t>
            </w:r>
            <w:r w:rsidR="00A41810">
              <w:rPr>
                <w:lang w:val="uk-UA"/>
              </w:rPr>
              <w:t>о</w:t>
            </w:r>
            <w:r>
              <w:rPr>
                <w:lang w:val="uk-UA"/>
              </w:rPr>
              <w:t xml:space="preserve"> </w:t>
            </w:r>
            <w:r w:rsidRPr="006726C7">
              <w:rPr>
                <w:lang w:val="uk-UA"/>
              </w:rPr>
              <w:t>споживання енерго-ресурсів: 68,3 МВт*год/рік</w:t>
            </w:r>
          </w:p>
          <w:p w:rsidR="006726C7" w:rsidRPr="009E28FB" w:rsidRDefault="006726C7" w:rsidP="006726C7">
            <w:pPr>
              <w:spacing w:after="0" w:line="240" w:lineRule="auto"/>
              <w:rPr>
                <w:rFonts w:ascii="Times New Roman" w:hAnsi="Times New Roman"/>
                <w:sz w:val="24"/>
                <w:szCs w:val="24"/>
                <w:highlight w:val="yellow"/>
                <w:lang w:val="uk-UA"/>
              </w:rPr>
            </w:pPr>
            <w:r w:rsidRPr="006726C7">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о</w:t>
            </w:r>
            <w:r w:rsidRPr="006726C7">
              <w:rPr>
                <w:rFonts w:ascii="Times New Roman" w:hAnsi="Times New Roman" w:cs="Times New Roman"/>
                <w:sz w:val="24"/>
                <w:szCs w:val="24"/>
                <w:lang w:val="uk-UA"/>
              </w:rPr>
              <w:t xml:space="preserve"> викид</w:t>
            </w:r>
            <w:r w:rsidR="00A41810">
              <w:rPr>
                <w:rFonts w:ascii="Times New Roman" w:hAnsi="Times New Roman" w:cs="Times New Roman"/>
                <w:sz w:val="24"/>
                <w:szCs w:val="24"/>
                <w:lang w:val="uk-UA"/>
              </w:rPr>
              <w:t>и</w:t>
            </w:r>
            <w:r w:rsidRPr="006726C7">
              <w:rPr>
                <w:rFonts w:ascii="Times New Roman" w:hAnsi="Times New Roman" w:cs="Times New Roman"/>
                <w:sz w:val="24"/>
                <w:szCs w:val="24"/>
                <w:lang w:val="uk-UA"/>
              </w:rPr>
              <w:t>: 29,4 т СО</w:t>
            </w:r>
            <w:r w:rsidRPr="006726C7">
              <w:rPr>
                <w:rFonts w:ascii="Times New Roman" w:hAnsi="Times New Roman" w:cs="Times New Roman"/>
                <w:sz w:val="24"/>
                <w:szCs w:val="24"/>
                <w:vertAlign w:val="superscript"/>
                <w:lang w:val="uk-UA"/>
              </w:rPr>
              <w:t>2</w:t>
            </w:r>
            <w:r w:rsidRPr="006726C7">
              <w:rPr>
                <w:rFonts w:ascii="Times New Roman" w:hAnsi="Times New Roman" w:cs="Times New Roman"/>
                <w:sz w:val="24"/>
                <w:szCs w:val="24"/>
                <w:lang w:val="uk-UA"/>
              </w:rPr>
              <w:t xml:space="preserve"> /рік</w:t>
            </w:r>
          </w:p>
        </w:tc>
      </w:tr>
      <w:tr w:rsidR="00326B2B" w:rsidRPr="00AA3510" w:rsidTr="009D2D58">
        <w:tc>
          <w:tcPr>
            <w:tcW w:w="648" w:type="dxa"/>
            <w:vMerge/>
          </w:tcPr>
          <w:p w:rsidR="00326B2B" w:rsidRDefault="00326B2B" w:rsidP="00326B2B">
            <w:pPr>
              <w:spacing w:after="0" w:line="240" w:lineRule="auto"/>
              <w:jc w:val="center"/>
              <w:rPr>
                <w:rFonts w:ascii="Times New Roman" w:hAnsi="Times New Roman"/>
                <w:sz w:val="24"/>
                <w:szCs w:val="24"/>
                <w:lang w:val="uk-UA"/>
              </w:rPr>
            </w:pPr>
          </w:p>
        </w:tc>
        <w:tc>
          <w:tcPr>
            <w:tcW w:w="1587" w:type="dxa"/>
            <w:vMerge/>
          </w:tcPr>
          <w:p w:rsidR="00326B2B" w:rsidRDefault="00326B2B" w:rsidP="00326B2B">
            <w:pPr>
              <w:spacing w:after="0" w:line="240" w:lineRule="auto"/>
              <w:rPr>
                <w:rFonts w:ascii="Times New Roman" w:hAnsi="Times New Roman"/>
                <w:color w:val="000000"/>
                <w:sz w:val="24"/>
                <w:szCs w:val="24"/>
                <w:lang w:val="uk-UA"/>
              </w:rPr>
            </w:pPr>
          </w:p>
        </w:tc>
        <w:tc>
          <w:tcPr>
            <w:tcW w:w="1559"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992" w:type="dxa"/>
            <w:vMerge/>
          </w:tcPr>
          <w:p w:rsidR="00326B2B" w:rsidRPr="005C516C" w:rsidRDefault="00326B2B" w:rsidP="00326B2B">
            <w:pPr>
              <w:rPr>
                <w:lang w:val="uk-UA"/>
              </w:rPr>
            </w:pPr>
          </w:p>
        </w:tc>
        <w:tc>
          <w:tcPr>
            <w:tcW w:w="1418"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1417" w:type="dxa"/>
          </w:tcPr>
          <w:p w:rsidR="00326B2B" w:rsidRDefault="00326B2B" w:rsidP="00326B2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851" w:type="dxa"/>
          </w:tcPr>
          <w:p w:rsidR="00326B2B" w:rsidRPr="005C516C" w:rsidRDefault="00326B2B" w:rsidP="00326B2B">
            <w:pPr>
              <w:spacing w:after="0" w:line="240" w:lineRule="auto"/>
              <w:rPr>
                <w:rFonts w:ascii="Times New Roman" w:hAnsi="Times New Roman"/>
                <w:sz w:val="24"/>
                <w:szCs w:val="24"/>
                <w:lang w:val="uk-UA"/>
              </w:rPr>
            </w:pPr>
          </w:p>
        </w:tc>
        <w:tc>
          <w:tcPr>
            <w:tcW w:w="850" w:type="dxa"/>
          </w:tcPr>
          <w:p w:rsidR="00326B2B" w:rsidRPr="005C516C" w:rsidRDefault="00326B2B" w:rsidP="00326B2B">
            <w:pPr>
              <w:spacing w:after="0" w:line="240" w:lineRule="auto"/>
              <w:rPr>
                <w:rFonts w:ascii="Times New Roman" w:hAnsi="Times New Roman"/>
                <w:sz w:val="24"/>
                <w:szCs w:val="24"/>
                <w:lang w:val="uk-UA"/>
              </w:rPr>
            </w:pPr>
          </w:p>
        </w:tc>
        <w:tc>
          <w:tcPr>
            <w:tcW w:w="851" w:type="dxa"/>
          </w:tcPr>
          <w:p w:rsidR="00326B2B" w:rsidRPr="009E28FB" w:rsidRDefault="00326B2B" w:rsidP="00326B2B">
            <w:pPr>
              <w:spacing w:after="0" w:line="240" w:lineRule="auto"/>
              <w:rPr>
                <w:rFonts w:ascii="Times New Roman" w:hAnsi="Times New Roman"/>
                <w:sz w:val="24"/>
                <w:szCs w:val="24"/>
                <w:highlight w:val="yellow"/>
                <w:lang w:val="uk-UA"/>
              </w:rPr>
            </w:pPr>
          </w:p>
        </w:tc>
        <w:tc>
          <w:tcPr>
            <w:tcW w:w="850" w:type="dxa"/>
          </w:tcPr>
          <w:p w:rsidR="00326B2B" w:rsidRPr="009E28FB" w:rsidRDefault="00326B2B" w:rsidP="00326B2B">
            <w:pPr>
              <w:spacing w:after="0" w:line="240" w:lineRule="auto"/>
              <w:rPr>
                <w:rFonts w:ascii="Times New Roman" w:hAnsi="Times New Roman"/>
                <w:sz w:val="24"/>
                <w:szCs w:val="24"/>
                <w:highlight w:val="yellow"/>
                <w:lang w:val="uk-UA"/>
              </w:rPr>
            </w:pPr>
          </w:p>
        </w:tc>
        <w:tc>
          <w:tcPr>
            <w:tcW w:w="851" w:type="dxa"/>
          </w:tcPr>
          <w:p w:rsidR="00326B2B" w:rsidRPr="009E28FB" w:rsidRDefault="00326B2B" w:rsidP="00326B2B">
            <w:pPr>
              <w:spacing w:after="0" w:line="240" w:lineRule="auto"/>
              <w:rPr>
                <w:rFonts w:ascii="Times New Roman" w:hAnsi="Times New Roman"/>
                <w:sz w:val="24"/>
                <w:szCs w:val="24"/>
                <w:highlight w:val="yellow"/>
                <w:lang w:val="uk-UA"/>
              </w:rPr>
            </w:pPr>
          </w:p>
        </w:tc>
        <w:tc>
          <w:tcPr>
            <w:tcW w:w="850" w:type="dxa"/>
          </w:tcPr>
          <w:p w:rsidR="00326B2B" w:rsidRPr="009E28FB" w:rsidRDefault="00326B2B" w:rsidP="00326B2B">
            <w:pPr>
              <w:spacing w:after="0" w:line="240" w:lineRule="auto"/>
              <w:rPr>
                <w:rFonts w:ascii="Times New Roman" w:hAnsi="Times New Roman"/>
                <w:sz w:val="24"/>
                <w:szCs w:val="24"/>
                <w:highlight w:val="yellow"/>
                <w:lang w:val="uk-UA"/>
              </w:rPr>
            </w:pPr>
          </w:p>
        </w:tc>
        <w:tc>
          <w:tcPr>
            <w:tcW w:w="1701" w:type="dxa"/>
            <w:vMerge/>
          </w:tcPr>
          <w:p w:rsidR="00326B2B" w:rsidRPr="009E28FB" w:rsidRDefault="00326B2B" w:rsidP="00326B2B">
            <w:pPr>
              <w:spacing w:after="0" w:line="240" w:lineRule="auto"/>
              <w:rPr>
                <w:rFonts w:ascii="Times New Roman" w:hAnsi="Times New Roman"/>
                <w:sz w:val="24"/>
                <w:szCs w:val="24"/>
                <w:highlight w:val="yellow"/>
                <w:lang w:val="uk-UA"/>
              </w:rPr>
            </w:pPr>
          </w:p>
        </w:tc>
      </w:tr>
      <w:tr w:rsidR="00326B2B" w:rsidRPr="00AA3510" w:rsidTr="009D2D58">
        <w:tc>
          <w:tcPr>
            <w:tcW w:w="648" w:type="dxa"/>
            <w:vMerge/>
          </w:tcPr>
          <w:p w:rsidR="00326B2B" w:rsidRDefault="00326B2B" w:rsidP="00326B2B">
            <w:pPr>
              <w:spacing w:after="0" w:line="240" w:lineRule="auto"/>
              <w:jc w:val="center"/>
              <w:rPr>
                <w:rFonts w:ascii="Times New Roman" w:hAnsi="Times New Roman"/>
                <w:sz w:val="24"/>
                <w:szCs w:val="24"/>
                <w:lang w:val="uk-UA"/>
              </w:rPr>
            </w:pPr>
          </w:p>
        </w:tc>
        <w:tc>
          <w:tcPr>
            <w:tcW w:w="1587" w:type="dxa"/>
            <w:vMerge/>
          </w:tcPr>
          <w:p w:rsidR="00326B2B" w:rsidRDefault="00326B2B" w:rsidP="00326B2B">
            <w:pPr>
              <w:spacing w:after="0" w:line="240" w:lineRule="auto"/>
              <w:rPr>
                <w:rFonts w:ascii="Times New Roman" w:hAnsi="Times New Roman"/>
                <w:color w:val="000000"/>
                <w:sz w:val="24"/>
                <w:szCs w:val="24"/>
                <w:lang w:val="uk-UA"/>
              </w:rPr>
            </w:pPr>
          </w:p>
        </w:tc>
        <w:tc>
          <w:tcPr>
            <w:tcW w:w="1559"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992" w:type="dxa"/>
            <w:vMerge/>
          </w:tcPr>
          <w:p w:rsidR="00326B2B" w:rsidRPr="005C516C" w:rsidRDefault="00326B2B" w:rsidP="00326B2B">
            <w:pPr>
              <w:rPr>
                <w:lang w:val="uk-UA"/>
              </w:rPr>
            </w:pPr>
          </w:p>
        </w:tc>
        <w:tc>
          <w:tcPr>
            <w:tcW w:w="1418"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1417" w:type="dxa"/>
          </w:tcPr>
          <w:p w:rsidR="00326B2B" w:rsidRDefault="00326B2B" w:rsidP="00326B2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26B2B" w:rsidRPr="00DA4D96" w:rsidRDefault="00420B70" w:rsidP="00326B2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800,0</w:t>
            </w:r>
          </w:p>
        </w:tc>
        <w:tc>
          <w:tcPr>
            <w:tcW w:w="851" w:type="dxa"/>
          </w:tcPr>
          <w:p w:rsidR="00326B2B" w:rsidRPr="00F55B41" w:rsidRDefault="00326B2B" w:rsidP="00326B2B">
            <w:pPr>
              <w:spacing w:after="0" w:line="240" w:lineRule="auto"/>
              <w:jc w:val="center"/>
              <w:rPr>
                <w:rFonts w:ascii="Times New Roman" w:hAnsi="Times New Roman" w:cs="Times New Roman"/>
                <w:color w:val="000000"/>
                <w:lang w:val="uk-UA"/>
              </w:rPr>
            </w:pPr>
          </w:p>
        </w:tc>
        <w:tc>
          <w:tcPr>
            <w:tcW w:w="850" w:type="dxa"/>
          </w:tcPr>
          <w:p w:rsidR="00326B2B" w:rsidRPr="00DA4D96" w:rsidRDefault="00420B70" w:rsidP="00326B2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800,0</w:t>
            </w:r>
          </w:p>
        </w:tc>
        <w:tc>
          <w:tcPr>
            <w:tcW w:w="851" w:type="dxa"/>
          </w:tcPr>
          <w:p w:rsidR="00326B2B" w:rsidRPr="0066002A" w:rsidRDefault="00326B2B" w:rsidP="00326B2B">
            <w:pPr>
              <w:spacing w:after="0" w:line="240" w:lineRule="auto"/>
              <w:jc w:val="center"/>
              <w:rPr>
                <w:rFonts w:ascii="Times New Roman" w:hAnsi="Times New Roman" w:cs="Times New Roman"/>
                <w:color w:val="000000"/>
                <w:sz w:val="24"/>
                <w:szCs w:val="24"/>
                <w:lang w:val="uk-UA"/>
              </w:rPr>
            </w:pPr>
          </w:p>
        </w:tc>
        <w:tc>
          <w:tcPr>
            <w:tcW w:w="850" w:type="dxa"/>
          </w:tcPr>
          <w:p w:rsidR="00326B2B" w:rsidRPr="0066002A" w:rsidRDefault="00326B2B" w:rsidP="00326B2B">
            <w:pPr>
              <w:spacing w:after="0" w:line="240" w:lineRule="auto"/>
              <w:jc w:val="center"/>
              <w:rPr>
                <w:rFonts w:ascii="Times New Roman" w:hAnsi="Times New Roman" w:cs="Times New Roman"/>
                <w:color w:val="000000"/>
                <w:sz w:val="24"/>
                <w:szCs w:val="24"/>
                <w:lang w:val="uk-UA"/>
              </w:rPr>
            </w:pPr>
          </w:p>
        </w:tc>
        <w:tc>
          <w:tcPr>
            <w:tcW w:w="851" w:type="dxa"/>
          </w:tcPr>
          <w:p w:rsidR="00326B2B" w:rsidRPr="0066002A" w:rsidRDefault="00326B2B" w:rsidP="00326B2B">
            <w:pPr>
              <w:spacing w:after="0" w:line="240" w:lineRule="auto"/>
              <w:jc w:val="center"/>
              <w:rPr>
                <w:rFonts w:ascii="Times New Roman" w:hAnsi="Times New Roman" w:cs="Times New Roman"/>
                <w:color w:val="000000"/>
                <w:sz w:val="24"/>
                <w:szCs w:val="24"/>
                <w:lang w:val="uk-UA"/>
              </w:rPr>
            </w:pPr>
          </w:p>
        </w:tc>
        <w:tc>
          <w:tcPr>
            <w:tcW w:w="850" w:type="dxa"/>
          </w:tcPr>
          <w:p w:rsidR="00326B2B" w:rsidRPr="0066002A" w:rsidRDefault="00326B2B" w:rsidP="00326B2B">
            <w:pPr>
              <w:spacing w:after="0" w:line="240" w:lineRule="auto"/>
              <w:jc w:val="center"/>
              <w:rPr>
                <w:rFonts w:ascii="Times New Roman" w:hAnsi="Times New Roman" w:cs="Times New Roman"/>
                <w:color w:val="000000"/>
                <w:sz w:val="24"/>
                <w:szCs w:val="24"/>
                <w:lang w:val="uk-UA"/>
              </w:rPr>
            </w:pPr>
          </w:p>
        </w:tc>
        <w:tc>
          <w:tcPr>
            <w:tcW w:w="1701" w:type="dxa"/>
            <w:vMerge/>
          </w:tcPr>
          <w:p w:rsidR="00326B2B" w:rsidRPr="009E28FB" w:rsidRDefault="00326B2B" w:rsidP="00326B2B">
            <w:pPr>
              <w:spacing w:after="0" w:line="240" w:lineRule="auto"/>
              <w:rPr>
                <w:rFonts w:ascii="Times New Roman" w:hAnsi="Times New Roman"/>
                <w:sz w:val="24"/>
                <w:szCs w:val="24"/>
                <w:highlight w:val="yellow"/>
                <w:lang w:val="uk-UA"/>
              </w:rPr>
            </w:pPr>
          </w:p>
        </w:tc>
      </w:tr>
      <w:tr w:rsidR="00326B2B" w:rsidRPr="00AA3510" w:rsidTr="009D2D58">
        <w:tc>
          <w:tcPr>
            <w:tcW w:w="648" w:type="dxa"/>
            <w:vMerge/>
          </w:tcPr>
          <w:p w:rsidR="00326B2B" w:rsidRDefault="00326B2B" w:rsidP="00326B2B">
            <w:pPr>
              <w:spacing w:after="0" w:line="240" w:lineRule="auto"/>
              <w:jc w:val="center"/>
              <w:rPr>
                <w:rFonts w:ascii="Times New Roman" w:hAnsi="Times New Roman"/>
                <w:sz w:val="24"/>
                <w:szCs w:val="24"/>
                <w:lang w:val="uk-UA"/>
              </w:rPr>
            </w:pPr>
          </w:p>
        </w:tc>
        <w:tc>
          <w:tcPr>
            <w:tcW w:w="1587" w:type="dxa"/>
            <w:vMerge/>
          </w:tcPr>
          <w:p w:rsidR="00326B2B" w:rsidRDefault="00326B2B" w:rsidP="00326B2B">
            <w:pPr>
              <w:spacing w:after="0" w:line="240" w:lineRule="auto"/>
              <w:rPr>
                <w:rFonts w:ascii="Times New Roman" w:hAnsi="Times New Roman"/>
                <w:color w:val="000000"/>
                <w:sz w:val="24"/>
                <w:szCs w:val="24"/>
                <w:lang w:val="uk-UA"/>
              </w:rPr>
            </w:pPr>
          </w:p>
        </w:tc>
        <w:tc>
          <w:tcPr>
            <w:tcW w:w="1559"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992" w:type="dxa"/>
            <w:vMerge/>
          </w:tcPr>
          <w:p w:rsidR="00326B2B" w:rsidRPr="005C516C" w:rsidRDefault="00326B2B" w:rsidP="00326B2B">
            <w:pPr>
              <w:rPr>
                <w:lang w:val="uk-UA"/>
              </w:rPr>
            </w:pPr>
          </w:p>
        </w:tc>
        <w:tc>
          <w:tcPr>
            <w:tcW w:w="1418"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1417" w:type="dxa"/>
          </w:tcPr>
          <w:p w:rsidR="00326B2B" w:rsidRDefault="00326B2B" w:rsidP="00326B2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326B2B" w:rsidRPr="00DA4D96" w:rsidRDefault="00420B70" w:rsidP="00326B2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7200,0</w:t>
            </w:r>
          </w:p>
        </w:tc>
        <w:tc>
          <w:tcPr>
            <w:tcW w:w="851" w:type="dxa"/>
          </w:tcPr>
          <w:p w:rsidR="00326B2B" w:rsidRPr="00F55B41" w:rsidRDefault="00326B2B" w:rsidP="00326B2B">
            <w:pPr>
              <w:spacing w:after="0" w:line="240" w:lineRule="auto"/>
              <w:jc w:val="center"/>
              <w:rPr>
                <w:rFonts w:ascii="Times New Roman" w:hAnsi="Times New Roman" w:cs="Times New Roman"/>
                <w:color w:val="000000"/>
                <w:sz w:val="18"/>
                <w:szCs w:val="18"/>
                <w:lang w:val="uk-UA"/>
              </w:rPr>
            </w:pPr>
          </w:p>
        </w:tc>
        <w:tc>
          <w:tcPr>
            <w:tcW w:w="850" w:type="dxa"/>
          </w:tcPr>
          <w:p w:rsidR="00326B2B" w:rsidRPr="00EE29C0" w:rsidRDefault="00420B70" w:rsidP="00326B2B">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7200,0</w:t>
            </w:r>
          </w:p>
        </w:tc>
        <w:tc>
          <w:tcPr>
            <w:tcW w:w="851" w:type="dxa"/>
          </w:tcPr>
          <w:p w:rsidR="00326B2B" w:rsidRPr="001F5E85" w:rsidRDefault="00326B2B" w:rsidP="00326B2B">
            <w:pPr>
              <w:spacing w:after="0" w:line="240" w:lineRule="auto"/>
              <w:jc w:val="center"/>
              <w:rPr>
                <w:rFonts w:ascii="Times New Roman" w:hAnsi="Times New Roman" w:cs="Times New Roman"/>
                <w:color w:val="000000"/>
                <w:lang w:val="uk-UA"/>
              </w:rPr>
            </w:pPr>
          </w:p>
        </w:tc>
        <w:tc>
          <w:tcPr>
            <w:tcW w:w="850" w:type="dxa"/>
          </w:tcPr>
          <w:p w:rsidR="00326B2B" w:rsidRPr="001F5E85" w:rsidRDefault="00326B2B" w:rsidP="00326B2B">
            <w:pPr>
              <w:spacing w:after="0" w:line="240" w:lineRule="auto"/>
              <w:jc w:val="center"/>
              <w:rPr>
                <w:rFonts w:ascii="Times New Roman" w:hAnsi="Times New Roman" w:cs="Times New Roman"/>
                <w:color w:val="000000"/>
                <w:lang w:val="uk-UA"/>
              </w:rPr>
            </w:pPr>
          </w:p>
        </w:tc>
        <w:tc>
          <w:tcPr>
            <w:tcW w:w="851" w:type="dxa"/>
          </w:tcPr>
          <w:p w:rsidR="00326B2B" w:rsidRPr="001F5E85" w:rsidRDefault="00326B2B" w:rsidP="00326B2B">
            <w:pPr>
              <w:spacing w:after="0" w:line="240" w:lineRule="auto"/>
              <w:jc w:val="center"/>
              <w:rPr>
                <w:rFonts w:ascii="Times New Roman" w:hAnsi="Times New Roman" w:cs="Times New Roman"/>
                <w:color w:val="000000"/>
                <w:lang w:val="uk-UA"/>
              </w:rPr>
            </w:pPr>
          </w:p>
        </w:tc>
        <w:tc>
          <w:tcPr>
            <w:tcW w:w="850" w:type="dxa"/>
          </w:tcPr>
          <w:p w:rsidR="00326B2B" w:rsidRPr="001F5E85" w:rsidRDefault="00326B2B" w:rsidP="00326B2B">
            <w:pPr>
              <w:spacing w:after="0" w:line="240" w:lineRule="auto"/>
              <w:jc w:val="center"/>
              <w:rPr>
                <w:rFonts w:ascii="Times New Roman" w:hAnsi="Times New Roman" w:cs="Times New Roman"/>
                <w:color w:val="000000"/>
                <w:lang w:val="uk-UA"/>
              </w:rPr>
            </w:pPr>
          </w:p>
        </w:tc>
        <w:tc>
          <w:tcPr>
            <w:tcW w:w="1701" w:type="dxa"/>
            <w:vMerge/>
          </w:tcPr>
          <w:p w:rsidR="00326B2B" w:rsidRPr="009E28FB" w:rsidRDefault="00326B2B" w:rsidP="00326B2B">
            <w:pPr>
              <w:spacing w:after="0" w:line="240" w:lineRule="auto"/>
              <w:rPr>
                <w:rFonts w:ascii="Times New Roman" w:hAnsi="Times New Roman"/>
                <w:sz w:val="24"/>
                <w:szCs w:val="24"/>
                <w:highlight w:val="yellow"/>
                <w:lang w:val="uk-UA"/>
              </w:rPr>
            </w:pPr>
          </w:p>
        </w:tc>
      </w:tr>
      <w:tr w:rsidR="00326B2B" w:rsidRPr="00AA3510" w:rsidTr="009D2D58">
        <w:tc>
          <w:tcPr>
            <w:tcW w:w="648" w:type="dxa"/>
            <w:vMerge/>
          </w:tcPr>
          <w:p w:rsidR="00326B2B" w:rsidRDefault="00326B2B" w:rsidP="00326B2B">
            <w:pPr>
              <w:spacing w:after="0" w:line="240" w:lineRule="auto"/>
              <w:jc w:val="center"/>
              <w:rPr>
                <w:rFonts w:ascii="Times New Roman" w:hAnsi="Times New Roman"/>
                <w:sz w:val="24"/>
                <w:szCs w:val="24"/>
                <w:lang w:val="uk-UA"/>
              </w:rPr>
            </w:pPr>
          </w:p>
        </w:tc>
        <w:tc>
          <w:tcPr>
            <w:tcW w:w="1587" w:type="dxa"/>
            <w:vMerge/>
          </w:tcPr>
          <w:p w:rsidR="00326B2B" w:rsidRDefault="00326B2B" w:rsidP="00326B2B">
            <w:pPr>
              <w:spacing w:after="0" w:line="240" w:lineRule="auto"/>
              <w:rPr>
                <w:rFonts w:ascii="Times New Roman" w:hAnsi="Times New Roman"/>
                <w:color w:val="000000"/>
                <w:sz w:val="24"/>
                <w:szCs w:val="24"/>
                <w:lang w:val="uk-UA"/>
              </w:rPr>
            </w:pPr>
          </w:p>
        </w:tc>
        <w:tc>
          <w:tcPr>
            <w:tcW w:w="1559"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992" w:type="dxa"/>
            <w:vMerge/>
          </w:tcPr>
          <w:p w:rsidR="00326B2B" w:rsidRPr="005C516C" w:rsidRDefault="00326B2B" w:rsidP="00326B2B">
            <w:pPr>
              <w:rPr>
                <w:lang w:val="uk-UA"/>
              </w:rPr>
            </w:pPr>
          </w:p>
        </w:tc>
        <w:tc>
          <w:tcPr>
            <w:tcW w:w="1418" w:type="dxa"/>
            <w:vMerge/>
          </w:tcPr>
          <w:p w:rsidR="00326B2B" w:rsidRPr="005C516C" w:rsidRDefault="00326B2B" w:rsidP="00326B2B">
            <w:pPr>
              <w:spacing w:after="0" w:line="240" w:lineRule="auto"/>
              <w:rPr>
                <w:rFonts w:ascii="Times New Roman" w:hAnsi="Times New Roman" w:cs="Times New Roman"/>
                <w:color w:val="000000"/>
                <w:sz w:val="24"/>
                <w:szCs w:val="24"/>
                <w:lang w:val="uk-UA"/>
              </w:rPr>
            </w:pPr>
          </w:p>
        </w:tc>
        <w:tc>
          <w:tcPr>
            <w:tcW w:w="1417" w:type="dxa"/>
          </w:tcPr>
          <w:p w:rsidR="00326B2B" w:rsidRDefault="00326B2B" w:rsidP="00326B2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326B2B" w:rsidRPr="00DA4D96" w:rsidRDefault="00420B70" w:rsidP="00326B2B">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8000,0</w:t>
            </w:r>
          </w:p>
        </w:tc>
        <w:tc>
          <w:tcPr>
            <w:tcW w:w="851" w:type="dxa"/>
          </w:tcPr>
          <w:p w:rsidR="00326B2B" w:rsidRPr="00F55B41" w:rsidRDefault="00326B2B" w:rsidP="00326B2B">
            <w:pPr>
              <w:spacing w:after="0" w:line="240" w:lineRule="auto"/>
              <w:jc w:val="center"/>
              <w:rPr>
                <w:rFonts w:ascii="Times New Roman" w:hAnsi="Times New Roman" w:cs="Times New Roman"/>
                <w:color w:val="000000"/>
                <w:sz w:val="18"/>
                <w:szCs w:val="18"/>
                <w:lang w:val="uk-UA"/>
              </w:rPr>
            </w:pPr>
          </w:p>
        </w:tc>
        <w:tc>
          <w:tcPr>
            <w:tcW w:w="850" w:type="dxa"/>
          </w:tcPr>
          <w:p w:rsidR="00326B2B" w:rsidRPr="00EE29C0" w:rsidRDefault="00420B70" w:rsidP="00326B2B">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8000,0</w:t>
            </w:r>
          </w:p>
        </w:tc>
        <w:tc>
          <w:tcPr>
            <w:tcW w:w="851" w:type="dxa"/>
          </w:tcPr>
          <w:p w:rsidR="00326B2B" w:rsidRPr="00AE2BA4" w:rsidRDefault="00326B2B" w:rsidP="00326B2B">
            <w:pPr>
              <w:spacing w:after="0" w:line="240" w:lineRule="auto"/>
              <w:jc w:val="center"/>
              <w:rPr>
                <w:rFonts w:ascii="Times New Roman" w:hAnsi="Times New Roman" w:cs="Times New Roman"/>
                <w:color w:val="000000"/>
                <w:lang w:val="uk-UA"/>
              </w:rPr>
            </w:pPr>
          </w:p>
        </w:tc>
        <w:tc>
          <w:tcPr>
            <w:tcW w:w="850" w:type="dxa"/>
          </w:tcPr>
          <w:p w:rsidR="00326B2B" w:rsidRPr="00AE2BA4" w:rsidRDefault="00326B2B" w:rsidP="00326B2B">
            <w:pPr>
              <w:spacing w:after="0" w:line="240" w:lineRule="auto"/>
              <w:jc w:val="center"/>
              <w:rPr>
                <w:rFonts w:ascii="Times New Roman" w:hAnsi="Times New Roman" w:cs="Times New Roman"/>
                <w:color w:val="000000"/>
                <w:lang w:val="uk-UA"/>
              </w:rPr>
            </w:pPr>
          </w:p>
        </w:tc>
        <w:tc>
          <w:tcPr>
            <w:tcW w:w="851" w:type="dxa"/>
          </w:tcPr>
          <w:p w:rsidR="00326B2B" w:rsidRPr="00AE2BA4" w:rsidRDefault="00326B2B" w:rsidP="00326B2B">
            <w:pPr>
              <w:spacing w:after="0" w:line="240" w:lineRule="auto"/>
              <w:jc w:val="center"/>
              <w:rPr>
                <w:rFonts w:ascii="Times New Roman" w:hAnsi="Times New Roman" w:cs="Times New Roman"/>
                <w:color w:val="000000"/>
                <w:lang w:val="uk-UA"/>
              </w:rPr>
            </w:pPr>
          </w:p>
        </w:tc>
        <w:tc>
          <w:tcPr>
            <w:tcW w:w="850" w:type="dxa"/>
          </w:tcPr>
          <w:p w:rsidR="00326B2B" w:rsidRPr="00AE2BA4" w:rsidRDefault="00326B2B" w:rsidP="00326B2B">
            <w:pPr>
              <w:spacing w:after="0" w:line="240" w:lineRule="auto"/>
              <w:jc w:val="center"/>
              <w:rPr>
                <w:rFonts w:ascii="Times New Roman" w:hAnsi="Times New Roman" w:cs="Times New Roman"/>
                <w:color w:val="000000"/>
                <w:lang w:val="uk-UA"/>
              </w:rPr>
            </w:pPr>
          </w:p>
        </w:tc>
        <w:tc>
          <w:tcPr>
            <w:tcW w:w="1701" w:type="dxa"/>
            <w:vMerge/>
          </w:tcPr>
          <w:p w:rsidR="00326B2B" w:rsidRPr="009E28FB" w:rsidRDefault="00326B2B" w:rsidP="00326B2B">
            <w:pPr>
              <w:spacing w:after="0" w:line="240" w:lineRule="auto"/>
              <w:rPr>
                <w:rFonts w:ascii="Times New Roman" w:hAnsi="Times New Roman"/>
                <w:sz w:val="24"/>
                <w:szCs w:val="24"/>
                <w:highlight w:val="yellow"/>
                <w:lang w:val="uk-UA"/>
              </w:rPr>
            </w:pPr>
          </w:p>
        </w:tc>
      </w:tr>
      <w:tr w:rsidR="00420B70" w:rsidRPr="00AA3510" w:rsidTr="009D2D58">
        <w:tc>
          <w:tcPr>
            <w:tcW w:w="648" w:type="dxa"/>
            <w:vMerge/>
          </w:tcPr>
          <w:p w:rsidR="00420B70" w:rsidRDefault="00420B70" w:rsidP="00420B70">
            <w:pPr>
              <w:spacing w:after="0" w:line="240" w:lineRule="auto"/>
              <w:jc w:val="center"/>
              <w:rPr>
                <w:rFonts w:ascii="Times New Roman" w:hAnsi="Times New Roman"/>
                <w:sz w:val="24"/>
                <w:szCs w:val="24"/>
                <w:lang w:val="uk-UA"/>
              </w:rPr>
            </w:pPr>
          </w:p>
        </w:tc>
        <w:tc>
          <w:tcPr>
            <w:tcW w:w="1587" w:type="dxa"/>
            <w:vMerge/>
          </w:tcPr>
          <w:p w:rsidR="00420B70" w:rsidRDefault="00420B70" w:rsidP="00420B70">
            <w:pPr>
              <w:spacing w:after="0" w:line="240" w:lineRule="auto"/>
              <w:rPr>
                <w:rFonts w:ascii="Times New Roman" w:hAnsi="Times New Roman"/>
                <w:color w:val="000000"/>
                <w:sz w:val="24"/>
                <w:szCs w:val="24"/>
                <w:lang w:val="uk-UA"/>
              </w:rPr>
            </w:pPr>
          </w:p>
        </w:tc>
        <w:tc>
          <w:tcPr>
            <w:tcW w:w="1559" w:type="dxa"/>
            <w:vMerge w:val="restart"/>
          </w:tcPr>
          <w:p w:rsidR="006C16D2" w:rsidRDefault="00420B70" w:rsidP="00420B70">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 xml:space="preserve">2.43. </w:t>
            </w:r>
            <w:r w:rsidRPr="00E40C85">
              <w:rPr>
                <w:rFonts w:ascii="Times New Roman" w:hAnsi="Times New Roman"/>
                <w:sz w:val="24"/>
                <w:szCs w:val="24"/>
                <w:lang w:val="uk-UA"/>
              </w:rPr>
              <w:t>Капітальний ремонт стериліза</w:t>
            </w:r>
            <w:r>
              <w:rPr>
                <w:rFonts w:ascii="Times New Roman" w:hAnsi="Times New Roman"/>
                <w:sz w:val="24"/>
                <w:szCs w:val="24"/>
                <w:lang w:val="uk-UA"/>
              </w:rPr>
              <w:t>-</w:t>
            </w:r>
            <w:r w:rsidRPr="00E40C85">
              <w:rPr>
                <w:rFonts w:ascii="Times New Roman" w:hAnsi="Times New Roman"/>
                <w:sz w:val="24"/>
                <w:szCs w:val="24"/>
                <w:lang w:val="uk-UA"/>
              </w:rPr>
              <w:t>ційної ВАІТ (з переоблад</w:t>
            </w:r>
            <w:r>
              <w:rPr>
                <w:rFonts w:ascii="Times New Roman" w:hAnsi="Times New Roman"/>
                <w:sz w:val="24"/>
                <w:szCs w:val="24"/>
                <w:lang w:val="uk-UA"/>
              </w:rPr>
              <w:t>-</w:t>
            </w:r>
            <w:r w:rsidRPr="00E40C85">
              <w:rPr>
                <w:rFonts w:ascii="Times New Roman" w:hAnsi="Times New Roman"/>
                <w:sz w:val="24"/>
                <w:szCs w:val="24"/>
                <w:lang w:val="uk-UA"/>
              </w:rPr>
              <w:t>нанням в реанімацію), кардіологіч</w:t>
            </w:r>
            <w:r>
              <w:rPr>
                <w:rFonts w:ascii="Times New Roman" w:hAnsi="Times New Roman"/>
                <w:sz w:val="24"/>
                <w:szCs w:val="24"/>
                <w:lang w:val="uk-UA"/>
              </w:rPr>
              <w:t>-</w:t>
            </w:r>
            <w:r w:rsidRPr="00E40C85">
              <w:rPr>
                <w:rFonts w:ascii="Times New Roman" w:hAnsi="Times New Roman"/>
                <w:sz w:val="24"/>
                <w:szCs w:val="24"/>
                <w:lang w:val="uk-UA"/>
              </w:rPr>
              <w:t>ного, неврологіч</w:t>
            </w:r>
            <w:r>
              <w:rPr>
                <w:rFonts w:ascii="Times New Roman" w:hAnsi="Times New Roman"/>
                <w:sz w:val="24"/>
                <w:szCs w:val="24"/>
                <w:lang w:val="uk-UA"/>
              </w:rPr>
              <w:t>-</w:t>
            </w:r>
            <w:r w:rsidRPr="00E40C85">
              <w:rPr>
                <w:rFonts w:ascii="Times New Roman" w:hAnsi="Times New Roman"/>
                <w:sz w:val="24"/>
                <w:szCs w:val="24"/>
                <w:lang w:val="uk-UA"/>
              </w:rPr>
              <w:t>ного та хірургічних відділень №</w:t>
            </w:r>
            <w:r w:rsidRPr="00E40C85">
              <w:rPr>
                <w:rFonts w:ascii="Times New Roman" w:hAnsi="Times New Roman"/>
                <w:sz w:val="24"/>
                <w:szCs w:val="24"/>
              </w:rPr>
              <w:t> </w:t>
            </w:r>
            <w:r w:rsidRPr="00E40C85">
              <w:rPr>
                <w:rFonts w:ascii="Times New Roman" w:hAnsi="Times New Roman"/>
                <w:sz w:val="24"/>
                <w:szCs w:val="24"/>
                <w:lang w:val="uk-UA"/>
              </w:rPr>
              <w:t xml:space="preserve">1, 2 по вул. </w:t>
            </w:r>
            <w:r w:rsidRPr="00203661">
              <w:rPr>
                <w:rFonts w:ascii="Times New Roman" w:hAnsi="Times New Roman"/>
                <w:sz w:val="24"/>
                <w:szCs w:val="24"/>
                <w:lang w:val="uk-UA"/>
              </w:rPr>
              <w:t>Князів Острозьких, 105  КНП</w:t>
            </w:r>
          </w:p>
          <w:p w:rsidR="00420B70" w:rsidRPr="005C516C" w:rsidRDefault="00420B70" w:rsidP="00420B70">
            <w:pPr>
              <w:spacing w:after="0" w:line="240" w:lineRule="auto"/>
              <w:rPr>
                <w:rFonts w:ascii="Times New Roman" w:hAnsi="Times New Roman" w:cs="Times New Roman"/>
                <w:color w:val="000000"/>
                <w:sz w:val="24"/>
                <w:szCs w:val="24"/>
                <w:lang w:val="uk-UA"/>
              </w:rPr>
            </w:pPr>
            <w:r w:rsidRPr="00203661">
              <w:rPr>
                <w:rFonts w:ascii="Times New Roman" w:hAnsi="Times New Roman"/>
                <w:sz w:val="24"/>
                <w:szCs w:val="24"/>
                <w:lang w:val="uk-UA"/>
              </w:rPr>
              <w:t xml:space="preserve">«ПЦМБЛ» </w:t>
            </w:r>
            <w:r>
              <w:rPr>
                <w:rFonts w:ascii="Times New Roman" w:hAnsi="Times New Roman"/>
                <w:sz w:val="24"/>
                <w:szCs w:val="24"/>
                <w:lang w:val="uk-UA"/>
              </w:rPr>
              <w:t xml:space="preserve">                       м.</w:t>
            </w:r>
            <w:r w:rsidR="00193DBB">
              <w:rPr>
                <w:rFonts w:ascii="Times New Roman" w:hAnsi="Times New Roman"/>
                <w:sz w:val="24"/>
                <w:szCs w:val="24"/>
                <w:lang w:val="uk-UA"/>
              </w:rPr>
              <w:t xml:space="preserve"> </w:t>
            </w:r>
            <w:r w:rsidRPr="00203661">
              <w:rPr>
                <w:rFonts w:ascii="Times New Roman" w:hAnsi="Times New Roman"/>
                <w:sz w:val="24"/>
                <w:szCs w:val="24"/>
                <w:lang w:val="uk-UA"/>
              </w:rPr>
              <w:t>Перво</w:t>
            </w:r>
            <w:r>
              <w:rPr>
                <w:rFonts w:ascii="Times New Roman" w:hAnsi="Times New Roman"/>
                <w:sz w:val="24"/>
                <w:szCs w:val="24"/>
                <w:lang w:val="uk-UA"/>
              </w:rPr>
              <w:t>-</w:t>
            </w:r>
            <w:r w:rsidRPr="00203661">
              <w:rPr>
                <w:rFonts w:ascii="Times New Roman" w:hAnsi="Times New Roman"/>
                <w:sz w:val="24"/>
                <w:szCs w:val="24"/>
                <w:lang w:val="uk-UA"/>
              </w:rPr>
              <w:t>майськ</w:t>
            </w:r>
          </w:p>
        </w:tc>
        <w:tc>
          <w:tcPr>
            <w:tcW w:w="992" w:type="dxa"/>
            <w:vMerge w:val="restart"/>
          </w:tcPr>
          <w:p w:rsidR="00420B70" w:rsidRPr="006E6CBB" w:rsidRDefault="00420B70" w:rsidP="00420B70">
            <w:pPr>
              <w:rPr>
                <w:rFonts w:ascii="Times New Roman" w:hAnsi="Times New Roman" w:cs="Times New Roman"/>
                <w:sz w:val="24"/>
                <w:szCs w:val="24"/>
                <w:lang w:val="uk-UA"/>
              </w:rPr>
            </w:pPr>
            <w:r>
              <w:rPr>
                <w:rFonts w:ascii="Times New Roman" w:hAnsi="Times New Roman" w:cs="Times New Roman"/>
                <w:sz w:val="24"/>
                <w:szCs w:val="24"/>
                <w:lang w:val="uk-UA"/>
              </w:rPr>
              <w:t>2026</w:t>
            </w:r>
            <w:r w:rsidRPr="006E6CBB">
              <w:rPr>
                <w:rFonts w:ascii="Times New Roman" w:hAnsi="Times New Roman" w:cs="Times New Roman"/>
                <w:sz w:val="24"/>
                <w:szCs w:val="24"/>
                <w:lang w:val="uk-UA"/>
              </w:rPr>
              <w:t xml:space="preserve"> рік</w:t>
            </w:r>
          </w:p>
        </w:tc>
        <w:tc>
          <w:tcPr>
            <w:tcW w:w="1418" w:type="dxa"/>
            <w:vMerge w:val="restart"/>
          </w:tcPr>
          <w:p w:rsidR="00420B70" w:rsidRPr="006E6CBB" w:rsidRDefault="00420B70" w:rsidP="00420B70">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центральна міська багато-профільна лікарня»</w:t>
            </w:r>
          </w:p>
        </w:tc>
        <w:tc>
          <w:tcPr>
            <w:tcW w:w="1417" w:type="dxa"/>
          </w:tcPr>
          <w:p w:rsidR="00420B70" w:rsidRPr="00F66986" w:rsidRDefault="00420B70" w:rsidP="00420B70">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851" w:type="dxa"/>
          </w:tcPr>
          <w:p w:rsidR="00420B70" w:rsidRPr="005C516C" w:rsidRDefault="00420B70" w:rsidP="00420B70">
            <w:pPr>
              <w:spacing w:after="0" w:line="240" w:lineRule="auto"/>
              <w:rPr>
                <w:rFonts w:ascii="Times New Roman" w:hAnsi="Times New Roman"/>
                <w:sz w:val="24"/>
                <w:szCs w:val="24"/>
                <w:lang w:val="uk-UA"/>
              </w:rPr>
            </w:pPr>
          </w:p>
        </w:tc>
        <w:tc>
          <w:tcPr>
            <w:tcW w:w="850" w:type="dxa"/>
          </w:tcPr>
          <w:p w:rsidR="00420B70" w:rsidRPr="005C516C" w:rsidRDefault="00420B70" w:rsidP="00420B70">
            <w:pPr>
              <w:spacing w:after="0" w:line="240" w:lineRule="auto"/>
              <w:rPr>
                <w:rFonts w:ascii="Times New Roman" w:hAnsi="Times New Roman"/>
                <w:sz w:val="24"/>
                <w:szCs w:val="24"/>
                <w:lang w:val="uk-UA"/>
              </w:rPr>
            </w:pPr>
          </w:p>
        </w:tc>
        <w:tc>
          <w:tcPr>
            <w:tcW w:w="851"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850"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851"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850"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1701" w:type="dxa"/>
            <w:vMerge w:val="restart"/>
          </w:tcPr>
          <w:p w:rsidR="00420B70" w:rsidRDefault="00420B70" w:rsidP="00420B70">
            <w:pPr>
              <w:widowControl w:val="0"/>
              <w:suppressLineNumbers/>
              <w:suppressAutoHyphens/>
              <w:spacing w:after="0" w:line="240" w:lineRule="auto"/>
              <w:outlineLvl w:val="1"/>
              <w:rPr>
                <w:rFonts w:ascii="Times New Roman" w:eastAsia="Times New Roman" w:hAnsi="Times New Roman" w:cs="Times New Roman"/>
                <w:bCs/>
                <w:sz w:val="24"/>
                <w:szCs w:val="24"/>
                <w:lang w:val="uk-UA"/>
              </w:rPr>
            </w:pPr>
            <w:r>
              <w:rPr>
                <w:rFonts w:ascii="Times New Roman" w:eastAsia="Times New Roman" w:hAnsi="Times New Roman" w:cs="Times New Roman"/>
                <w:bCs/>
                <w:sz w:val="24"/>
                <w:szCs w:val="24"/>
                <w:lang w:val="uk-UA"/>
              </w:rPr>
              <w:t>Скорочен</w:t>
            </w:r>
            <w:r w:rsidR="00A41810">
              <w:rPr>
                <w:rFonts w:ascii="Times New Roman" w:eastAsia="Times New Roman" w:hAnsi="Times New Roman" w:cs="Times New Roman"/>
                <w:bCs/>
                <w:sz w:val="24"/>
                <w:szCs w:val="24"/>
                <w:lang w:val="uk-UA"/>
              </w:rPr>
              <w:t>о</w:t>
            </w:r>
            <w:r>
              <w:rPr>
                <w:rFonts w:ascii="Times New Roman" w:eastAsia="Times New Roman" w:hAnsi="Times New Roman" w:cs="Times New Roman"/>
                <w:bCs/>
                <w:sz w:val="24"/>
                <w:szCs w:val="24"/>
                <w:lang w:val="uk-UA"/>
              </w:rPr>
              <w:t xml:space="preserve"> витрат</w:t>
            </w:r>
            <w:r w:rsidR="00A41810">
              <w:rPr>
                <w:rFonts w:ascii="Times New Roman" w:eastAsia="Times New Roman" w:hAnsi="Times New Roman" w:cs="Times New Roman"/>
                <w:bCs/>
                <w:sz w:val="24"/>
                <w:szCs w:val="24"/>
                <w:lang w:val="uk-UA"/>
              </w:rPr>
              <w:t>и</w:t>
            </w:r>
            <w:r>
              <w:rPr>
                <w:rFonts w:ascii="Times New Roman" w:eastAsia="Times New Roman" w:hAnsi="Times New Roman" w:cs="Times New Roman"/>
                <w:bCs/>
                <w:sz w:val="24"/>
                <w:szCs w:val="24"/>
                <w:lang w:val="uk-UA"/>
              </w:rPr>
              <w:t xml:space="preserve"> на енергоносії в натуральних та грошових одиницях.</w:t>
            </w:r>
          </w:p>
          <w:p w:rsidR="0041322D" w:rsidRPr="002B2463" w:rsidRDefault="00D91337" w:rsidP="0041322D">
            <w:pPr>
              <w:pStyle w:val="Default"/>
              <w:rPr>
                <w:lang w:val="uk-UA"/>
              </w:rPr>
            </w:pPr>
            <w:r>
              <w:rPr>
                <w:bCs/>
                <w:lang w:val="uk-UA"/>
              </w:rPr>
              <w:t>Встановлен</w:t>
            </w:r>
            <w:r w:rsidR="00A41810">
              <w:rPr>
                <w:bCs/>
                <w:lang w:val="uk-UA"/>
              </w:rPr>
              <w:t>о</w:t>
            </w:r>
            <w:r>
              <w:rPr>
                <w:bCs/>
                <w:lang w:val="uk-UA"/>
              </w:rPr>
              <w:t xml:space="preserve"> сучасн</w:t>
            </w:r>
            <w:r w:rsidR="00A41810">
              <w:rPr>
                <w:bCs/>
                <w:lang w:val="uk-UA"/>
              </w:rPr>
              <w:t>і</w:t>
            </w:r>
            <w:r w:rsidR="00420B70">
              <w:rPr>
                <w:bCs/>
                <w:lang w:val="uk-UA"/>
              </w:rPr>
              <w:t xml:space="preserve"> вентиляційн</w:t>
            </w:r>
            <w:r w:rsidR="00A41810">
              <w:rPr>
                <w:bCs/>
                <w:lang w:val="uk-UA"/>
              </w:rPr>
              <w:t>і</w:t>
            </w:r>
            <w:r w:rsidR="00420B70">
              <w:rPr>
                <w:bCs/>
                <w:lang w:val="uk-UA"/>
              </w:rPr>
              <w:t xml:space="preserve"> систем</w:t>
            </w:r>
            <w:r w:rsidR="00A41810">
              <w:rPr>
                <w:bCs/>
                <w:lang w:val="uk-UA"/>
              </w:rPr>
              <w:t>и</w:t>
            </w:r>
            <w:r w:rsidR="0041322D">
              <w:rPr>
                <w:bCs/>
                <w:lang w:val="uk-UA"/>
              </w:rPr>
              <w:t>.</w:t>
            </w:r>
            <w:r w:rsidR="0041322D" w:rsidRPr="00B17BDA">
              <w:rPr>
                <w:lang w:val="uk-UA"/>
              </w:rPr>
              <w:t xml:space="preserve"> Рівень задоволен</w:t>
            </w:r>
            <w:r w:rsidR="0041322D">
              <w:rPr>
                <w:lang w:val="uk-UA"/>
              </w:rPr>
              <w:t>ості 72000 осіб (71690 пацієнтів та 310 медичних працівника)</w:t>
            </w:r>
          </w:p>
          <w:p w:rsidR="0041322D" w:rsidRPr="0041322D" w:rsidRDefault="0041322D" w:rsidP="0041322D">
            <w:pPr>
              <w:pStyle w:val="ac"/>
              <w:spacing w:after="0"/>
              <w:rPr>
                <w:lang w:val="uk-UA"/>
              </w:rPr>
            </w:pPr>
            <w:r w:rsidRPr="00B17BDA">
              <w:rPr>
                <w:lang w:val="uk-UA"/>
              </w:rPr>
              <w:t>Скороч</w:t>
            </w:r>
            <w:r>
              <w:rPr>
                <w:lang w:val="uk-UA"/>
              </w:rPr>
              <w:t>ен</w:t>
            </w:r>
            <w:r w:rsidR="00A41810">
              <w:rPr>
                <w:lang w:val="uk-UA"/>
              </w:rPr>
              <w:t>о</w:t>
            </w:r>
            <w:r>
              <w:rPr>
                <w:lang w:val="uk-UA"/>
              </w:rPr>
              <w:t xml:space="preserve"> </w:t>
            </w:r>
            <w:r w:rsidRPr="0041322D">
              <w:rPr>
                <w:lang w:val="uk-UA"/>
              </w:rPr>
              <w:t>споживання енерго-ресурсів: 1,0 МВт*год/рік</w:t>
            </w:r>
          </w:p>
          <w:p w:rsidR="00420B70" w:rsidRPr="009E28FB" w:rsidRDefault="0041322D" w:rsidP="0041322D">
            <w:pPr>
              <w:spacing w:after="0" w:line="240" w:lineRule="auto"/>
              <w:rPr>
                <w:rFonts w:ascii="Times New Roman" w:hAnsi="Times New Roman"/>
                <w:sz w:val="24"/>
                <w:szCs w:val="24"/>
                <w:highlight w:val="yellow"/>
                <w:lang w:val="uk-UA"/>
              </w:rPr>
            </w:pPr>
            <w:r w:rsidRPr="0041322D">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 xml:space="preserve">о </w:t>
            </w:r>
            <w:r w:rsidR="00A41810">
              <w:rPr>
                <w:rFonts w:ascii="Times New Roman" w:hAnsi="Times New Roman" w:cs="Times New Roman"/>
                <w:sz w:val="24"/>
                <w:szCs w:val="24"/>
                <w:lang w:val="uk-UA"/>
              </w:rPr>
              <w:lastRenderedPageBreak/>
              <w:t>в</w:t>
            </w:r>
            <w:r w:rsidRPr="0041322D">
              <w:rPr>
                <w:rFonts w:ascii="Times New Roman" w:hAnsi="Times New Roman" w:cs="Times New Roman"/>
                <w:sz w:val="24"/>
                <w:szCs w:val="24"/>
                <w:lang w:val="uk-UA"/>
              </w:rPr>
              <w:t>икид</w:t>
            </w:r>
            <w:r w:rsidR="00A41810">
              <w:rPr>
                <w:rFonts w:ascii="Times New Roman" w:hAnsi="Times New Roman" w:cs="Times New Roman"/>
                <w:sz w:val="24"/>
                <w:szCs w:val="24"/>
                <w:lang w:val="uk-UA"/>
              </w:rPr>
              <w:t>и</w:t>
            </w:r>
            <w:r w:rsidRPr="0041322D">
              <w:rPr>
                <w:rFonts w:ascii="Times New Roman" w:hAnsi="Times New Roman" w:cs="Times New Roman"/>
                <w:sz w:val="24"/>
                <w:szCs w:val="24"/>
                <w:lang w:val="uk-UA"/>
              </w:rPr>
              <w:t>: 0,4 т СО</w:t>
            </w:r>
            <w:r w:rsidRPr="0041322D">
              <w:rPr>
                <w:rFonts w:ascii="Times New Roman" w:hAnsi="Times New Roman" w:cs="Times New Roman"/>
                <w:sz w:val="24"/>
                <w:szCs w:val="24"/>
                <w:vertAlign w:val="superscript"/>
                <w:lang w:val="uk-UA"/>
              </w:rPr>
              <w:t>2</w:t>
            </w:r>
            <w:r w:rsidRPr="0041322D">
              <w:rPr>
                <w:rFonts w:ascii="Times New Roman" w:hAnsi="Times New Roman" w:cs="Times New Roman"/>
                <w:sz w:val="24"/>
                <w:szCs w:val="24"/>
                <w:lang w:val="uk-UA"/>
              </w:rPr>
              <w:t xml:space="preserve"> /рік</w:t>
            </w:r>
          </w:p>
        </w:tc>
      </w:tr>
      <w:tr w:rsidR="00420B70" w:rsidRPr="00AA3510" w:rsidTr="009D2D58">
        <w:tc>
          <w:tcPr>
            <w:tcW w:w="648" w:type="dxa"/>
            <w:vMerge/>
          </w:tcPr>
          <w:p w:rsidR="00420B70" w:rsidRDefault="00420B70" w:rsidP="00420B70">
            <w:pPr>
              <w:spacing w:after="0" w:line="240" w:lineRule="auto"/>
              <w:jc w:val="center"/>
              <w:rPr>
                <w:rFonts w:ascii="Times New Roman" w:hAnsi="Times New Roman"/>
                <w:sz w:val="24"/>
                <w:szCs w:val="24"/>
                <w:lang w:val="uk-UA"/>
              </w:rPr>
            </w:pPr>
          </w:p>
        </w:tc>
        <w:tc>
          <w:tcPr>
            <w:tcW w:w="1587" w:type="dxa"/>
            <w:vMerge/>
          </w:tcPr>
          <w:p w:rsidR="00420B70" w:rsidRDefault="00420B70" w:rsidP="00420B70">
            <w:pPr>
              <w:spacing w:after="0" w:line="240" w:lineRule="auto"/>
              <w:rPr>
                <w:rFonts w:ascii="Times New Roman" w:hAnsi="Times New Roman"/>
                <w:color w:val="000000"/>
                <w:sz w:val="24"/>
                <w:szCs w:val="24"/>
                <w:lang w:val="uk-UA"/>
              </w:rPr>
            </w:pPr>
          </w:p>
        </w:tc>
        <w:tc>
          <w:tcPr>
            <w:tcW w:w="1559"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992" w:type="dxa"/>
            <w:vMerge/>
          </w:tcPr>
          <w:p w:rsidR="00420B70" w:rsidRPr="005C516C" w:rsidRDefault="00420B70" w:rsidP="00420B70">
            <w:pPr>
              <w:rPr>
                <w:lang w:val="uk-UA"/>
              </w:rPr>
            </w:pPr>
          </w:p>
        </w:tc>
        <w:tc>
          <w:tcPr>
            <w:tcW w:w="1418"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1417" w:type="dxa"/>
          </w:tcPr>
          <w:p w:rsidR="00420B70" w:rsidRDefault="00420B70" w:rsidP="00420B70">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851" w:type="dxa"/>
          </w:tcPr>
          <w:p w:rsidR="00420B70" w:rsidRPr="005C516C" w:rsidRDefault="00420B70" w:rsidP="00420B70">
            <w:pPr>
              <w:spacing w:after="0" w:line="240" w:lineRule="auto"/>
              <w:rPr>
                <w:rFonts w:ascii="Times New Roman" w:hAnsi="Times New Roman"/>
                <w:sz w:val="24"/>
                <w:szCs w:val="24"/>
                <w:lang w:val="uk-UA"/>
              </w:rPr>
            </w:pPr>
          </w:p>
        </w:tc>
        <w:tc>
          <w:tcPr>
            <w:tcW w:w="850" w:type="dxa"/>
          </w:tcPr>
          <w:p w:rsidR="00420B70" w:rsidRPr="005C516C" w:rsidRDefault="00420B70" w:rsidP="00420B70">
            <w:pPr>
              <w:spacing w:after="0" w:line="240" w:lineRule="auto"/>
              <w:rPr>
                <w:rFonts w:ascii="Times New Roman" w:hAnsi="Times New Roman"/>
                <w:sz w:val="24"/>
                <w:szCs w:val="24"/>
                <w:lang w:val="uk-UA"/>
              </w:rPr>
            </w:pPr>
          </w:p>
        </w:tc>
        <w:tc>
          <w:tcPr>
            <w:tcW w:w="851"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850"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851"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850" w:type="dxa"/>
          </w:tcPr>
          <w:p w:rsidR="00420B70" w:rsidRPr="009E28FB" w:rsidRDefault="00420B70" w:rsidP="00420B70">
            <w:pPr>
              <w:spacing w:after="0" w:line="240" w:lineRule="auto"/>
              <w:rPr>
                <w:rFonts w:ascii="Times New Roman" w:hAnsi="Times New Roman"/>
                <w:sz w:val="24"/>
                <w:szCs w:val="24"/>
                <w:highlight w:val="yellow"/>
                <w:lang w:val="uk-UA"/>
              </w:rPr>
            </w:pPr>
          </w:p>
        </w:tc>
        <w:tc>
          <w:tcPr>
            <w:tcW w:w="1701" w:type="dxa"/>
            <w:vMerge/>
          </w:tcPr>
          <w:p w:rsidR="00420B70" w:rsidRPr="009E28FB" w:rsidRDefault="00420B70" w:rsidP="00420B70">
            <w:pPr>
              <w:spacing w:after="0" w:line="240" w:lineRule="auto"/>
              <w:rPr>
                <w:rFonts w:ascii="Times New Roman" w:hAnsi="Times New Roman"/>
                <w:sz w:val="24"/>
                <w:szCs w:val="24"/>
                <w:highlight w:val="yellow"/>
                <w:lang w:val="uk-UA"/>
              </w:rPr>
            </w:pPr>
          </w:p>
        </w:tc>
      </w:tr>
      <w:tr w:rsidR="00420B70" w:rsidRPr="00AA3510" w:rsidTr="009D2D58">
        <w:tc>
          <w:tcPr>
            <w:tcW w:w="648" w:type="dxa"/>
            <w:vMerge/>
          </w:tcPr>
          <w:p w:rsidR="00420B70" w:rsidRDefault="00420B70" w:rsidP="00420B70">
            <w:pPr>
              <w:spacing w:after="0" w:line="240" w:lineRule="auto"/>
              <w:jc w:val="center"/>
              <w:rPr>
                <w:rFonts w:ascii="Times New Roman" w:hAnsi="Times New Roman"/>
                <w:sz w:val="24"/>
                <w:szCs w:val="24"/>
                <w:lang w:val="uk-UA"/>
              </w:rPr>
            </w:pPr>
          </w:p>
        </w:tc>
        <w:tc>
          <w:tcPr>
            <w:tcW w:w="1587" w:type="dxa"/>
            <w:vMerge/>
          </w:tcPr>
          <w:p w:rsidR="00420B70" w:rsidRDefault="00420B70" w:rsidP="00420B70">
            <w:pPr>
              <w:spacing w:after="0" w:line="240" w:lineRule="auto"/>
              <w:rPr>
                <w:rFonts w:ascii="Times New Roman" w:hAnsi="Times New Roman"/>
                <w:color w:val="000000"/>
                <w:sz w:val="24"/>
                <w:szCs w:val="24"/>
                <w:lang w:val="uk-UA"/>
              </w:rPr>
            </w:pPr>
          </w:p>
        </w:tc>
        <w:tc>
          <w:tcPr>
            <w:tcW w:w="1559"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992" w:type="dxa"/>
            <w:vMerge/>
          </w:tcPr>
          <w:p w:rsidR="00420B70" w:rsidRPr="005C516C" w:rsidRDefault="00420B70" w:rsidP="00420B70">
            <w:pPr>
              <w:rPr>
                <w:lang w:val="uk-UA"/>
              </w:rPr>
            </w:pPr>
          </w:p>
        </w:tc>
        <w:tc>
          <w:tcPr>
            <w:tcW w:w="1418"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1417" w:type="dxa"/>
          </w:tcPr>
          <w:p w:rsidR="00420B70" w:rsidRDefault="00420B70" w:rsidP="00420B7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20B70" w:rsidRPr="00DA4D96" w:rsidRDefault="008026C2" w:rsidP="00420B7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400,0</w:t>
            </w:r>
          </w:p>
        </w:tc>
        <w:tc>
          <w:tcPr>
            <w:tcW w:w="851" w:type="dxa"/>
          </w:tcPr>
          <w:p w:rsidR="00420B70" w:rsidRPr="00F55B41" w:rsidRDefault="00420B70" w:rsidP="00420B70">
            <w:pPr>
              <w:spacing w:after="0" w:line="240" w:lineRule="auto"/>
              <w:jc w:val="center"/>
              <w:rPr>
                <w:rFonts w:ascii="Times New Roman" w:hAnsi="Times New Roman" w:cs="Times New Roman"/>
                <w:color w:val="000000"/>
                <w:lang w:val="uk-UA"/>
              </w:rPr>
            </w:pPr>
          </w:p>
        </w:tc>
        <w:tc>
          <w:tcPr>
            <w:tcW w:w="850" w:type="dxa"/>
          </w:tcPr>
          <w:p w:rsidR="00420B70" w:rsidRPr="00DA4D96" w:rsidRDefault="008026C2" w:rsidP="00420B7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400,0</w:t>
            </w:r>
          </w:p>
        </w:tc>
        <w:tc>
          <w:tcPr>
            <w:tcW w:w="851" w:type="dxa"/>
          </w:tcPr>
          <w:p w:rsidR="00420B70" w:rsidRPr="0066002A" w:rsidRDefault="00420B70" w:rsidP="00420B70">
            <w:pPr>
              <w:spacing w:after="0" w:line="240" w:lineRule="auto"/>
              <w:jc w:val="center"/>
              <w:rPr>
                <w:rFonts w:ascii="Times New Roman" w:hAnsi="Times New Roman" w:cs="Times New Roman"/>
                <w:color w:val="000000"/>
                <w:sz w:val="24"/>
                <w:szCs w:val="24"/>
                <w:lang w:val="uk-UA"/>
              </w:rPr>
            </w:pPr>
          </w:p>
        </w:tc>
        <w:tc>
          <w:tcPr>
            <w:tcW w:w="850" w:type="dxa"/>
          </w:tcPr>
          <w:p w:rsidR="00420B70" w:rsidRPr="0066002A" w:rsidRDefault="00420B70" w:rsidP="00420B70">
            <w:pPr>
              <w:spacing w:after="0" w:line="240" w:lineRule="auto"/>
              <w:jc w:val="center"/>
              <w:rPr>
                <w:rFonts w:ascii="Times New Roman" w:hAnsi="Times New Roman" w:cs="Times New Roman"/>
                <w:color w:val="000000"/>
                <w:sz w:val="24"/>
                <w:szCs w:val="24"/>
                <w:lang w:val="uk-UA"/>
              </w:rPr>
            </w:pPr>
          </w:p>
        </w:tc>
        <w:tc>
          <w:tcPr>
            <w:tcW w:w="851" w:type="dxa"/>
          </w:tcPr>
          <w:p w:rsidR="00420B70" w:rsidRPr="0066002A" w:rsidRDefault="00420B70" w:rsidP="00420B70">
            <w:pPr>
              <w:spacing w:after="0" w:line="240" w:lineRule="auto"/>
              <w:jc w:val="center"/>
              <w:rPr>
                <w:rFonts w:ascii="Times New Roman" w:hAnsi="Times New Roman" w:cs="Times New Roman"/>
                <w:color w:val="000000"/>
                <w:sz w:val="24"/>
                <w:szCs w:val="24"/>
                <w:lang w:val="uk-UA"/>
              </w:rPr>
            </w:pPr>
          </w:p>
        </w:tc>
        <w:tc>
          <w:tcPr>
            <w:tcW w:w="850" w:type="dxa"/>
          </w:tcPr>
          <w:p w:rsidR="00420B70" w:rsidRPr="0066002A" w:rsidRDefault="00420B70" w:rsidP="00420B70">
            <w:pPr>
              <w:spacing w:after="0" w:line="240" w:lineRule="auto"/>
              <w:jc w:val="center"/>
              <w:rPr>
                <w:rFonts w:ascii="Times New Roman" w:hAnsi="Times New Roman" w:cs="Times New Roman"/>
                <w:color w:val="000000"/>
                <w:sz w:val="24"/>
                <w:szCs w:val="24"/>
                <w:lang w:val="uk-UA"/>
              </w:rPr>
            </w:pPr>
          </w:p>
        </w:tc>
        <w:tc>
          <w:tcPr>
            <w:tcW w:w="1701" w:type="dxa"/>
            <w:vMerge/>
          </w:tcPr>
          <w:p w:rsidR="00420B70" w:rsidRPr="009E28FB" w:rsidRDefault="00420B70" w:rsidP="00420B70">
            <w:pPr>
              <w:spacing w:after="0" w:line="240" w:lineRule="auto"/>
              <w:rPr>
                <w:rFonts w:ascii="Times New Roman" w:hAnsi="Times New Roman"/>
                <w:sz w:val="24"/>
                <w:szCs w:val="24"/>
                <w:highlight w:val="yellow"/>
                <w:lang w:val="uk-UA"/>
              </w:rPr>
            </w:pPr>
          </w:p>
        </w:tc>
      </w:tr>
      <w:tr w:rsidR="00420B70" w:rsidRPr="00AA3510" w:rsidTr="009D2D58">
        <w:tc>
          <w:tcPr>
            <w:tcW w:w="648" w:type="dxa"/>
            <w:vMerge/>
          </w:tcPr>
          <w:p w:rsidR="00420B70" w:rsidRDefault="00420B70" w:rsidP="00420B70">
            <w:pPr>
              <w:spacing w:after="0" w:line="240" w:lineRule="auto"/>
              <w:jc w:val="center"/>
              <w:rPr>
                <w:rFonts w:ascii="Times New Roman" w:hAnsi="Times New Roman"/>
                <w:sz w:val="24"/>
                <w:szCs w:val="24"/>
                <w:lang w:val="uk-UA"/>
              </w:rPr>
            </w:pPr>
          </w:p>
        </w:tc>
        <w:tc>
          <w:tcPr>
            <w:tcW w:w="1587" w:type="dxa"/>
            <w:vMerge/>
          </w:tcPr>
          <w:p w:rsidR="00420B70" w:rsidRDefault="00420B70" w:rsidP="00420B70">
            <w:pPr>
              <w:spacing w:after="0" w:line="240" w:lineRule="auto"/>
              <w:rPr>
                <w:rFonts w:ascii="Times New Roman" w:hAnsi="Times New Roman"/>
                <w:color w:val="000000"/>
                <w:sz w:val="24"/>
                <w:szCs w:val="24"/>
                <w:lang w:val="uk-UA"/>
              </w:rPr>
            </w:pPr>
          </w:p>
        </w:tc>
        <w:tc>
          <w:tcPr>
            <w:tcW w:w="1559"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992" w:type="dxa"/>
            <w:vMerge/>
          </w:tcPr>
          <w:p w:rsidR="00420B70" w:rsidRPr="005C516C" w:rsidRDefault="00420B70" w:rsidP="00420B70">
            <w:pPr>
              <w:rPr>
                <w:lang w:val="uk-UA"/>
              </w:rPr>
            </w:pPr>
          </w:p>
        </w:tc>
        <w:tc>
          <w:tcPr>
            <w:tcW w:w="1418"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1417" w:type="dxa"/>
          </w:tcPr>
          <w:p w:rsidR="00420B70" w:rsidRDefault="00420B70" w:rsidP="00420B7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20B70" w:rsidRPr="00DA4D96" w:rsidRDefault="008026C2" w:rsidP="00420B7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3600,0</w:t>
            </w:r>
          </w:p>
        </w:tc>
        <w:tc>
          <w:tcPr>
            <w:tcW w:w="851" w:type="dxa"/>
          </w:tcPr>
          <w:p w:rsidR="00420B70" w:rsidRPr="00F55B41" w:rsidRDefault="00420B70" w:rsidP="00420B70">
            <w:pPr>
              <w:spacing w:after="0" w:line="240" w:lineRule="auto"/>
              <w:jc w:val="center"/>
              <w:rPr>
                <w:rFonts w:ascii="Times New Roman" w:hAnsi="Times New Roman" w:cs="Times New Roman"/>
                <w:color w:val="000000"/>
                <w:sz w:val="18"/>
                <w:szCs w:val="18"/>
                <w:lang w:val="uk-UA"/>
              </w:rPr>
            </w:pPr>
          </w:p>
        </w:tc>
        <w:tc>
          <w:tcPr>
            <w:tcW w:w="850" w:type="dxa"/>
          </w:tcPr>
          <w:p w:rsidR="00420B70" w:rsidRPr="00EE29C0" w:rsidRDefault="008026C2" w:rsidP="00420B7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3600,0</w:t>
            </w:r>
          </w:p>
        </w:tc>
        <w:tc>
          <w:tcPr>
            <w:tcW w:w="851" w:type="dxa"/>
          </w:tcPr>
          <w:p w:rsidR="00420B70" w:rsidRPr="001F5E85" w:rsidRDefault="00420B70" w:rsidP="00420B70">
            <w:pPr>
              <w:spacing w:after="0" w:line="240" w:lineRule="auto"/>
              <w:jc w:val="center"/>
              <w:rPr>
                <w:rFonts w:ascii="Times New Roman" w:hAnsi="Times New Roman" w:cs="Times New Roman"/>
                <w:color w:val="000000"/>
                <w:lang w:val="uk-UA"/>
              </w:rPr>
            </w:pPr>
          </w:p>
        </w:tc>
        <w:tc>
          <w:tcPr>
            <w:tcW w:w="850" w:type="dxa"/>
          </w:tcPr>
          <w:p w:rsidR="00420B70" w:rsidRPr="001F5E85" w:rsidRDefault="00420B70" w:rsidP="00420B70">
            <w:pPr>
              <w:spacing w:after="0" w:line="240" w:lineRule="auto"/>
              <w:jc w:val="center"/>
              <w:rPr>
                <w:rFonts w:ascii="Times New Roman" w:hAnsi="Times New Roman" w:cs="Times New Roman"/>
                <w:color w:val="000000"/>
                <w:lang w:val="uk-UA"/>
              </w:rPr>
            </w:pPr>
          </w:p>
        </w:tc>
        <w:tc>
          <w:tcPr>
            <w:tcW w:w="851" w:type="dxa"/>
          </w:tcPr>
          <w:p w:rsidR="00420B70" w:rsidRPr="001F5E85" w:rsidRDefault="00420B70" w:rsidP="00420B70">
            <w:pPr>
              <w:spacing w:after="0" w:line="240" w:lineRule="auto"/>
              <w:jc w:val="center"/>
              <w:rPr>
                <w:rFonts w:ascii="Times New Roman" w:hAnsi="Times New Roman" w:cs="Times New Roman"/>
                <w:color w:val="000000"/>
                <w:lang w:val="uk-UA"/>
              </w:rPr>
            </w:pPr>
          </w:p>
        </w:tc>
        <w:tc>
          <w:tcPr>
            <w:tcW w:w="850" w:type="dxa"/>
          </w:tcPr>
          <w:p w:rsidR="00420B70" w:rsidRPr="001F5E85" w:rsidRDefault="00420B70" w:rsidP="00420B70">
            <w:pPr>
              <w:spacing w:after="0" w:line="240" w:lineRule="auto"/>
              <w:jc w:val="center"/>
              <w:rPr>
                <w:rFonts w:ascii="Times New Roman" w:hAnsi="Times New Roman" w:cs="Times New Roman"/>
                <w:color w:val="000000"/>
                <w:lang w:val="uk-UA"/>
              </w:rPr>
            </w:pPr>
          </w:p>
        </w:tc>
        <w:tc>
          <w:tcPr>
            <w:tcW w:w="1701" w:type="dxa"/>
            <w:vMerge/>
          </w:tcPr>
          <w:p w:rsidR="00420B70" w:rsidRPr="009E28FB" w:rsidRDefault="00420B70" w:rsidP="00420B70">
            <w:pPr>
              <w:spacing w:after="0" w:line="240" w:lineRule="auto"/>
              <w:rPr>
                <w:rFonts w:ascii="Times New Roman" w:hAnsi="Times New Roman"/>
                <w:sz w:val="24"/>
                <w:szCs w:val="24"/>
                <w:highlight w:val="yellow"/>
                <w:lang w:val="uk-UA"/>
              </w:rPr>
            </w:pPr>
          </w:p>
        </w:tc>
      </w:tr>
      <w:tr w:rsidR="00420B70" w:rsidRPr="00AA3510" w:rsidTr="009D2D58">
        <w:tc>
          <w:tcPr>
            <w:tcW w:w="648" w:type="dxa"/>
            <w:vMerge/>
          </w:tcPr>
          <w:p w:rsidR="00420B70" w:rsidRDefault="00420B70" w:rsidP="00420B70">
            <w:pPr>
              <w:spacing w:after="0" w:line="240" w:lineRule="auto"/>
              <w:jc w:val="center"/>
              <w:rPr>
                <w:rFonts w:ascii="Times New Roman" w:hAnsi="Times New Roman"/>
                <w:sz w:val="24"/>
                <w:szCs w:val="24"/>
                <w:lang w:val="uk-UA"/>
              </w:rPr>
            </w:pPr>
          </w:p>
        </w:tc>
        <w:tc>
          <w:tcPr>
            <w:tcW w:w="1587" w:type="dxa"/>
            <w:vMerge/>
          </w:tcPr>
          <w:p w:rsidR="00420B70" w:rsidRDefault="00420B70" w:rsidP="00420B70">
            <w:pPr>
              <w:spacing w:after="0" w:line="240" w:lineRule="auto"/>
              <w:rPr>
                <w:rFonts w:ascii="Times New Roman" w:hAnsi="Times New Roman"/>
                <w:color w:val="000000"/>
                <w:sz w:val="24"/>
                <w:szCs w:val="24"/>
                <w:lang w:val="uk-UA"/>
              </w:rPr>
            </w:pPr>
          </w:p>
        </w:tc>
        <w:tc>
          <w:tcPr>
            <w:tcW w:w="1559"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992" w:type="dxa"/>
            <w:vMerge/>
          </w:tcPr>
          <w:p w:rsidR="00420B70" w:rsidRPr="005C516C" w:rsidRDefault="00420B70" w:rsidP="00420B70">
            <w:pPr>
              <w:rPr>
                <w:lang w:val="uk-UA"/>
              </w:rPr>
            </w:pPr>
          </w:p>
        </w:tc>
        <w:tc>
          <w:tcPr>
            <w:tcW w:w="1418" w:type="dxa"/>
            <w:vMerge/>
          </w:tcPr>
          <w:p w:rsidR="00420B70" w:rsidRPr="005C516C" w:rsidRDefault="00420B70" w:rsidP="00420B70">
            <w:pPr>
              <w:spacing w:after="0" w:line="240" w:lineRule="auto"/>
              <w:rPr>
                <w:rFonts w:ascii="Times New Roman" w:hAnsi="Times New Roman" w:cs="Times New Roman"/>
                <w:color w:val="000000"/>
                <w:sz w:val="24"/>
                <w:szCs w:val="24"/>
                <w:lang w:val="uk-UA"/>
              </w:rPr>
            </w:pPr>
          </w:p>
        </w:tc>
        <w:tc>
          <w:tcPr>
            <w:tcW w:w="1417" w:type="dxa"/>
          </w:tcPr>
          <w:p w:rsidR="00420B70" w:rsidRDefault="00420B70" w:rsidP="00420B7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20B70" w:rsidRPr="00DA4D96" w:rsidRDefault="008026C2" w:rsidP="00420B7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4000,0</w:t>
            </w:r>
          </w:p>
        </w:tc>
        <w:tc>
          <w:tcPr>
            <w:tcW w:w="851" w:type="dxa"/>
          </w:tcPr>
          <w:p w:rsidR="00420B70" w:rsidRPr="00F55B41" w:rsidRDefault="00420B70" w:rsidP="00420B70">
            <w:pPr>
              <w:spacing w:after="0" w:line="240" w:lineRule="auto"/>
              <w:jc w:val="center"/>
              <w:rPr>
                <w:rFonts w:ascii="Times New Roman" w:hAnsi="Times New Roman" w:cs="Times New Roman"/>
                <w:color w:val="000000"/>
                <w:sz w:val="18"/>
                <w:szCs w:val="18"/>
                <w:lang w:val="uk-UA"/>
              </w:rPr>
            </w:pPr>
          </w:p>
        </w:tc>
        <w:tc>
          <w:tcPr>
            <w:tcW w:w="850" w:type="dxa"/>
          </w:tcPr>
          <w:p w:rsidR="00420B70" w:rsidRPr="00EE29C0" w:rsidRDefault="008026C2" w:rsidP="00420B70">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4000,0</w:t>
            </w:r>
          </w:p>
        </w:tc>
        <w:tc>
          <w:tcPr>
            <w:tcW w:w="851" w:type="dxa"/>
          </w:tcPr>
          <w:p w:rsidR="00420B70" w:rsidRPr="00AE2BA4" w:rsidRDefault="00420B70" w:rsidP="00420B70">
            <w:pPr>
              <w:spacing w:after="0" w:line="240" w:lineRule="auto"/>
              <w:jc w:val="center"/>
              <w:rPr>
                <w:rFonts w:ascii="Times New Roman" w:hAnsi="Times New Roman" w:cs="Times New Roman"/>
                <w:color w:val="000000"/>
                <w:lang w:val="uk-UA"/>
              </w:rPr>
            </w:pPr>
          </w:p>
        </w:tc>
        <w:tc>
          <w:tcPr>
            <w:tcW w:w="850" w:type="dxa"/>
          </w:tcPr>
          <w:p w:rsidR="00420B70" w:rsidRPr="00AE2BA4" w:rsidRDefault="00420B70" w:rsidP="00420B70">
            <w:pPr>
              <w:spacing w:after="0" w:line="240" w:lineRule="auto"/>
              <w:jc w:val="center"/>
              <w:rPr>
                <w:rFonts w:ascii="Times New Roman" w:hAnsi="Times New Roman" w:cs="Times New Roman"/>
                <w:color w:val="000000"/>
                <w:lang w:val="uk-UA"/>
              </w:rPr>
            </w:pPr>
          </w:p>
        </w:tc>
        <w:tc>
          <w:tcPr>
            <w:tcW w:w="851" w:type="dxa"/>
          </w:tcPr>
          <w:p w:rsidR="00420B70" w:rsidRPr="00AE2BA4" w:rsidRDefault="00420B70" w:rsidP="00420B70">
            <w:pPr>
              <w:spacing w:after="0" w:line="240" w:lineRule="auto"/>
              <w:jc w:val="center"/>
              <w:rPr>
                <w:rFonts w:ascii="Times New Roman" w:hAnsi="Times New Roman" w:cs="Times New Roman"/>
                <w:color w:val="000000"/>
                <w:lang w:val="uk-UA"/>
              </w:rPr>
            </w:pPr>
          </w:p>
        </w:tc>
        <w:tc>
          <w:tcPr>
            <w:tcW w:w="850" w:type="dxa"/>
          </w:tcPr>
          <w:p w:rsidR="00420B70" w:rsidRPr="00AE2BA4" w:rsidRDefault="00420B70" w:rsidP="00420B70">
            <w:pPr>
              <w:spacing w:after="0" w:line="240" w:lineRule="auto"/>
              <w:jc w:val="center"/>
              <w:rPr>
                <w:rFonts w:ascii="Times New Roman" w:hAnsi="Times New Roman" w:cs="Times New Roman"/>
                <w:color w:val="000000"/>
                <w:lang w:val="uk-UA"/>
              </w:rPr>
            </w:pPr>
          </w:p>
        </w:tc>
        <w:tc>
          <w:tcPr>
            <w:tcW w:w="1701" w:type="dxa"/>
            <w:vMerge/>
          </w:tcPr>
          <w:p w:rsidR="00420B70" w:rsidRPr="009E28FB" w:rsidRDefault="00420B70" w:rsidP="00420B70">
            <w:pPr>
              <w:spacing w:after="0" w:line="240" w:lineRule="auto"/>
              <w:rPr>
                <w:rFonts w:ascii="Times New Roman" w:hAnsi="Times New Roman"/>
                <w:sz w:val="24"/>
                <w:szCs w:val="24"/>
                <w:highlight w:val="yellow"/>
                <w:lang w:val="uk-UA"/>
              </w:rPr>
            </w:pPr>
          </w:p>
        </w:tc>
      </w:tr>
      <w:tr w:rsidR="00C043D8" w:rsidRPr="00AA3510" w:rsidTr="009D2D58">
        <w:tc>
          <w:tcPr>
            <w:tcW w:w="648" w:type="dxa"/>
            <w:vMerge/>
          </w:tcPr>
          <w:p w:rsidR="00C043D8" w:rsidRDefault="00C043D8" w:rsidP="00C043D8">
            <w:pPr>
              <w:spacing w:after="0" w:line="240" w:lineRule="auto"/>
              <w:jc w:val="center"/>
              <w:rPr>
                <w:rFonts w:ascii="Times New Roman" w:hAnsi="Times New Roman"/>
                <w:sz w:val="24"/>
                <w:szCs w:val="24"/>
                <w:lang w:val="uk-UA"/>
              </w:rPr>
            </w:pPr>
          </w:p>
        </w:tc>
        <w:tc>
          <w:tcPr>
            <w:tcW w:w="1587" w:type="dxa"/>
            <w:vMerge/>
          </w:tcPr>
          <w:p w:rsidR="00C043D8" w:rsidRDefault="00C043D8" w:rsidP="00C043D8">
            <w:pPr>
              <w:spacing w:after="0" w:line="240" w:lineRule="auto"/>
              <w:rPr>
                <w:rFonts w:ascii="Times New Roman" w:hAnsi="Times New Roman"/>
                <w:color w:val="000000"/>
                <w:sz w:val="24"/>
                <w:szCs w:val="24"/>
                <w:lang w:val="uk-UA"/>
              </w:rPr>
            </w:pPr>
          </w:p>
        </w:tc>
        <w:tc>
          <w:tcPr>
            <w:tcW w:w="1559" w:type="dxa"/>
            <w:vMerge w:val="restart"/>
          </w:tcPr>
          <w:p w:rsidR="00C043D8" w:rsidRPr="005C516C" w:rsidRDefault="00C043D8" w:rsidP="00C043D8">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2.44. </w:t>
            </w:r>
            <w:r w:rsidRPr="00DA7904">
              <w:rPr>
                <w:rFonts w:ascii="Times New Roman" w:hAnsi="Times New Roman"/>
                <w:sz w:val="24"/>
                <w:szCs w:val="24"/>
                <w:lang w:val="uk-UA"/>
              </w:rPr>
              <w:t>Утеплення зовнішнім утеплю</w:t>
            </w:r>
            <w:r>
              <w:rPr>
                <w:rFonts w:ascii="Times New Roman" w:hAnsi="Times New Roman"/>
                <w:sz w:val="24"/>
                <w:szCs w:val="24"/>
                <w:lang w:val="uk-UA"/>
              </w:rPr>
              <w:t>-</w:t>
            </w:r>
            <w:r w:rsidRPr="00DA7904">
              <w:rPr>
                <w:rFonts w:ascii="Times New Roman" w:hAnsi="Times New Roman"/>
                <w:sz w:val="24"/>
                <w:szCs w:val="24"/>
                <w:lang w:val="uk-UA"/>
              </w:rPr>
              <w:t>вачем та фарбування стін ІІ поверху будівлі лікувального комплексу №</w:t>
            </w:r>
            <w:r w:rsidRPr="00DA7904">
              <w:rPr>
                <w:rFonts w:ascii="Times New Roman" w:hAnsi="Times New Roman"/>
                <w:sz w:val="24"/>
                <w:szCs w:val="24"/>
              </w:rPr>
              <w:t> </w:t>
            </w:r>
            <w:r w:rsidRPr="00DA7904">
              <w:rPr>
                <w:rFonts w:ascii="Times New Roman" w:hAnsi="Times New Roman"/>
                <w:sz w:val="24"/>
                <w:szCs w:val="24"/>
                <w:lang w:val="uk-UA"/>
              </w:rPr>
              <w:t xml:space="preserve">3 по вул. </w:t>
            </w:r>
            <w:r w:rsidRPr="00CB5EBD">
              <w:rPr>
                <w:rFonts w:ascii="Times New Roman" w:hAnsi="Times New Roman"/>
                <w:sz w:val="24"/>
                <w:szCs w:val="24"/>
                <w:lang w:val="uk-UA"/>
              </w:rPr>
              <w:t>Гімназійна, 13 м. Перво</w:t>
            </w:r>
            <w:r>
              <w:rPr>
                <w:rFonts w:ascii="Times New Roman" w:hAnsi="Times New Roman"/>
                <w:sz w:val="24"/>
                <w:szCs w:val="24"/>
                <w:lang w:val="uk-UA"/>
              </w:rPr>
              <w:t>-</w:t>
            </w:r>
            <w:r w:rsidRPr="00CB5EBD">
              <w:rPr>
                <w:rFonts w:ascii="Times New Roman" w:hAnsi="Times New Roman"/>
                <w:sz w:val="24"/>
                <w:szCs w:val="24"/>
                <w:lang w:val="uk-UA"/>
              </w:rPr>
              <w:t>майськ</w:t>
            </w:r>
          </w:p>
        </w:tc>
        <w:tc>
          <w:tcPr>
            <w:tcW w:w="992" w:type="dxa"/>
            <w:vMerge w:val="restart"/>
          </w:tcPr>
          <w:p w:rsidR="00C043D8" w:rsidRPr="006E6CBB" w:rsidRDefault="00C043D8" w:rsidP="00C043D8">
            <w:pPr>
              <w:rPr>
                <w:rFonts w:ascii="Times New Roman" w:hAnsi="Times New Roman" w:cs="Times New Roman"/>
                <w:sz w:val="24"/>
                <w:szCs w:val="24"/>
                <w:lang w:val="uk-UA"/>
              </w:rPr>
            </w:pPr>
            <w:r>
              <w:rPr>
                <w:rFonts w:ascii="Times New Roman" w:hAnsi="Times New Roman" w:cs="Times New Roman"/>
                <w:sz w:val="24"/>
                <w:szCs w:val="24"/>
                <w:lang w:val="uk-UA"/>
              </w:rPr>
              <w:t>2026</w:t>
            </w:r>
            <w:r w:rsidRPr="006E6CBB">
              <w:rPr>
                <w:rFonts w:ascii="Times New Roman" w:hAnsi="Times New Roman" w:cs="Times New Roman"/>
                <w:sz w:val="24"/>
                <w:szCs w:val="24"/>
                <w:lang w:val="uk-UA"/>
              </w:rPr>
              <w:t xml:space="preserve"> рік</w:t>
            </w:r>
          </w:p>
        </w:tc>
        <w:tc>
          <w:tcPr>
            <w:tcW w:w="1418" w:type="dxa"/>
            <w:vMerge w:val="restart"/>
          </w:tcPr>
          <w:p w:rsidR="00C043D8" w:rsidRPr="006E6CBB" w:rsidRDefault="00C043D8" w:rsidP="00C043D8">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центральна міська багато-профільна лікарня»</w:t>
            </w:r>
          </w:p>
        </w:tc>
        <w:tc>
          <w:tcPr>
            <w:tcW w:w="1417" w:type="dxa"/>
          </w:tcPr>
          <w:p w:rsidR="00C043D8" w:rsidRPr="00F66986" w:rsidRDefault="00C043D8" w:rsidP="00C043D8">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851" w:type="dxa"/>
          </w:tcPr>
          <w:p w:rsidR="00C043D8" w:rsidRPr="005C516C" w:rsidRDefault="00C043D8" w:rsidP="00C043D8">
            <w:pPr>
              <w:spacing w:after="0" w:line="240" w:lineRule="auto"/>
              <w:rPr>
                <w:rFonts w:ascii="Times New Roman" w:hAnsi="Times New Roman"/>
                <w:sz w:val="24"/>
                <w:szCs w:val="24"/>
                <w:lang w:val="uk-UA"/>
              </w:rPr>
            </w:pPr>
          </w:p>
        </w:tc>
        <w:tc>
          <w:tcPr>
            <w:tcW w:w="850" w:type="dxa"/>
          </w:tcPr>
          <w:p w:rsidR="00C043D8" w:rsidRPr="005C516C" w:rsidRDefault="00C043D8" w:rsidP="00C043D8">
            <w:pPr>
              <w:spacing w:after="0" w:line="240" w:lineRule="auto"/>
              <w:rPr>
                <w:rFonts w:ascii="Times New Roman" w:hAnsi="Times New Roman"/>
                <w:sz w:val="24"/>
                <w:szCs w:val="24"/>
                <w:lang w:val="uk-UA"/>
              </w:rPr>
            </w:pPr>
          </w:p>
        </w:tc>
        <w:tc>
          <w:tcPr>
            <w:tcW w:w="851"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850"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851"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850"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1701" w:type="dxa"/>
            <w:vMerge w:val="restart"/>
          </w:tcPr>
          <w:p w:rsidR="00C043D8" w:rsidRPr="002B2463" w:rsidRDefault="00C043D8" w:rsidP="00C043D8">
            <w:pPr>
              <w:pStyle w:val="Default"/>
              <w:rPr>
                <w:lang w:val="uk-UA"/>
              </w:rPr>
            </w:pPr>
            <w:r>
              <w:rPr>
                <w:bCs/>
                <w:lang w:val="uk-UA"/>
              </w:rPr>
              <w:t>Скорочен</w:t>
            </w:r>
            <w:r w:rsidR="00A41810">
              <w:rPr>
                <w:bCs/>
                <w:lang w:val="uk-UA"/>
              </w:rPr>
              <w:t>о</w:t>
            </w:r>
            <w:r>
              <w:rPr>
                <w:bCs/>
                <w:lang w:val="uk-UA"/>
              </w:rPr>
              <w:t xml:space="preserve"> витрат</w:t>
            </w:r>
            <w:r w:rsidR="00A41810">
              <w:rPr>
                <w:bCs/>
                <w:lang w:val="uk-UA"/>
              </w:rPr>
              <w:t>и</w:t>
            </w:r>
            <w:r>
              <w:rPr>
                <w:bCs/>
                <w:lang w:val="uk-UA"/>
              </w:rPr>
              <w:t xml:space="preserve"> на енергоносії в натуральних та грошових одиницях. </w:t>
            </w:r>
            <w:r w:rsidRPr="00B17BDA">
              <w:rPr>
                <w:lang w:val="uk-UA"/>
              </w:rPr>
              <w:t>Рівень задоволен</w:t>
            </w:r>
            <w:r>
              <w:rPr>
                <w:lang w:val="uk-UA"/>
              </w:rPr>
              <w:t xml:space="preserve">ості 3000 осіб. </w:t>
            </w:r>
          </w:p>
          <w:p w:rsidR="00C043D8" w:rsidRPr="00C043D8" w:rsidRDefault="00C043D8" w:rsidP="00C043D8">
            <w:pPr>
              <w:pStyle w:val="ac"/>
              <w:spacing w:after="0"/>
              <w:rPr>
                <w:lang w:val="uk-UA"/>
              </w:rPr>
            </w:pPr>
            <w:r w:rsidRPr="00B17BDA">
              <w:rPr>
                <w:lang w:val="uk-UA"/>
              </w:rPr>
              <w:t>Скороч</w:t>
            </w:r>
            <w:r>
              <w:rPr>
                <w:lang w:val="uk-UA"/>
              </w:rPr>
              <w:t>ен</w:t>
            </w:r>
            <w:r w:rsidR="00A41810">
              <w:rPr>
                <w:lang w:val="uk-UA"/>
              </w:rPr>
              <w:t>о</w:t>
            </w:r>
            <w:r>
              <w:rPr>
                <w:lang w:val="uk-UA"/>
              </w:rPr>
              <w:t xml:space="preserve"> споживання </w:t>
            </w:r>
            <w:r w:rsidRPr="00C043D8">
              <w:rPr>
                <w:lang w:val="uk-UA"/>
              </w:rPr>
              <w:t>енерго-ресурсів: 3,0 МВт*год/рік</w:t>
            </w:r>
          </w:p>
          <w:p w:rsidR="00C043D8" w:rsidRPr="009E28FB" w:rsidRDefault="00C043D8" w:rsidP="00C043D8">
            <w:pPr>
              <w:spacing w:after="0" w:line="240" w:lineRule="auto"/>
              <w:rPr>
                <w:rFonts w:ascii="Times New Roman" w:hAnsi="Times New Roman"/>
                <w:sz w:val="24"/>
                <w:szCs w:val="24"/>
                <w:highlight w:val="yellow"/>
                <w:lang w:val="uk-UA"/>
              </w:rPr>
            </w:pPr>
            <w:r w:rsidRPr="00C043D8">
              <w:rPr>
                <w:rFonts w:ascii="Times New Roman" w:hAnsi="Times New Roman" w:cs="Times New Roman"/>
                <w:sz w:val="24"/>
                <w:szCs w:val="24"/>
                <w:lang w:val="uk-UA"/>
              </w:rPr>
              <w:t>Зменшен</w:t>
            </w:r>
            <w:r w:rsidR="00A41810">
              <w:rPr>
                <w:rFonts w:ascii="Times New Roman" w:hAnsi="Times New Roman" w:cs="Times New Roman"/>
                <w:sz w:val="24"/>
                <w:szCs w:val="24"/>
                <w:lang w:val="uk-UA"/>
              </w:rPr>
              <w:t>о</w:t>
            </w:r>
            <w:r w:rsidRPr="00C043D8">
              <w:rPr>
                <w:rFonts w:ascii="Times New Roman" w:hAnsi="Times New Roman" w:cs="Times New Roman"/>
                <w:sz w:val="24"/>
                <w:szCs w:val="24"/>
                <w:lang w:val="uk-UA"/>
              </w:rPr>
              <w:t xml:space="preserve"> викид</w:t>
            </w:r>
            <w:r w:rsidR="00A41810">
              <w:rPr>
                <w:rFonts w:ascii="Times New Roman" w:hAnsi="Times New Roman" w:cs="Times New Roman"/>
                <w:sz w:val="24"/>
                <w:szCs w:val="24"/>
                <w:lang w:val="uk-UA"/>
              </w:rPr>
              <w:t>и</w:t>
            </w:r>
            <w:r w:rsidRPr="00C043D8">
              <w:rPr>
                <w:rFonts w:ascii="Times New Roman" w:hAnsi="Times New Roman" w:cs="Times New Roman"/>
                <w:sz w:val="24"/>
                <w:szCs w:val="24"/>
                <w:lang w:val="uk-UA"/>
              </w:rPr>
              <w:t>: 1,3 т СО</w:t>
            </w:r>
            <w:r w:rsidRPr="00C043D8">
              <w:rPr>
                <w:rFonts w:ascii="Times New Roman" w:hAnsi="Times New Roman" w:cs="Times New Roman"/>
                <w:sz w:val="24"/>
                <w:szCs w:val="24"/>
                <w:vertAlign w:val="superscript"/>
                <w:lang w:val="uk-UA"/>
              </w:rPr>
              <w:t>2</w:t>
            </w:r>
            <w:r w:rsidRPr="00C043D8">
              <w:rPr>
                <w:rFonts w:ascii="Times New Roman" w:hAnsi="Times New Roman" w:cs="Times New Roman"/>
                <w:sz w:val="24"/>
                <w:szCs w:val="24"/>
                <w:lang w:val="uk-UA"/>
              </w:rPr>
              <w:t xml:space="preserve"> /рік</w:t>
            </w:r>
          </w:p>
        </w:tc>
      </w:tr>
      <w:tr w:rsidR="00C043D8" w:rsidRPr="00AA3510" w:rsidTr="009D2D58">
        <w:tc>
          <w:tcPr>
            <w:tcW w:w="648" w:type="dxa"/>
            <w:vMerge/>
          </w:tcPr>
          <w:p w:rsidR="00C043D8" w:rsidRDefault="00C043D8" w:rsidP="00C043D8">
            <w:pPr>
              <w:spacing w:after="0" w:line="240" w:lineRule="auto"/>
              <w:jc w:val="center"/>
              <w:rPr>
                <w:rFonts w:ascii="Times New Roman" w:hAnsi="Times New Roman"/>
                <w:sz w:val="24"/>
                <w:szCs w:val="24"/>
                <w:lang w:val="uk-UA"/>
              </w:rPr>
            </w:pPr>
          </w:p>
        </w:tc>
        <w:tc>
          <w:tcPr>
            <w:tcW w:w="1587" w:type="dxa"/>
            <w:vMerge/>
          </w:tcPr>
          <w:p w:rsidR="00C043D8" w:rsidRDefault="00C043D8" w:rsidP="00C043D8">
            <w:pPr>
              <w:spacing w:after="0" w:line="240" w:lineRule="auto"/>
              <w:rPr>
                <w:rFonts w:ascii="Times New Roman" w:hAnsi="Times New Roman"/>
                <w:color w:val="000000"/>
                <w:sz w:val="24"/>
                <w:szCs w:val="24"/>
                <w:lang w:val="uk-UA"/>
              </w:rPr>
            </w:pPr>
          </w:p>
        </w:tc>
        <w:tc>
          <w:tcPr>
            <w:tcW w:w="1559"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992" w:type="dxa"/>
            <w:vMerge/>
          </w:tcPr>
          <w:p w:rsidR="00C043D8" w:rsidRPr="005C516C" w:rsidRDefault="00C043D8" w:rsidP="00C043D8">
            <w:pPr>
              <w:rPr>
                <w:lang w:val="uk-UA"/>
              </w:rPr>
            </w:pPr>
          </w:p>
        </w:tc>
        <w:tc>
          <w:tcPr>
            <w:tcW w:w="1418"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1417" w:type="dxa"/>
          </w:tcPr>
          <w:p w:rsidR="00C043D8" w:rsidRDefault="00C043D8" w:rsidP="00C043D8">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851" w:type="dxa"/>
          </w:tcPr>
          <w:p w:rsidR="00C043D8" w:rsidRPr="005C516C" w:rsidRDefault="00C043D8" w:rsidP="00C043D8">
            <w:pPr>
              <w:spacing w:after="0" w:line="240" w:lineRule="auto"/>
              <w:rPr>
                <w:rFonts w:ascii="Times New Roman" w:hAnsi="Times New Roman"/>
                <w:sz w:val="24"/>
                <w:szCs w:val="24"/>
                <w:lang w:val="uk-UA"/>
              </w:rPr>
            </w:pPr>
          </w:p>
        </w:tc>
        <w:tc>
          <w:tcPr>
            <w:tcW w:w="850" w:type="dxa"/>
          </w:tcPr>
          <w:p w:rsidR="00C043D8" w:rsidRPr="005C516C" w:rsidRDefault="00C043D8" w:rsidP="00C043D8">
            <w:pPr>
              <w:spacing w:after="0" w:line="240" w:lineRule="auto"/>
              <w:rPr>
                <w:rFonts w:ascii="Times New Roman" w:hAnsi="Times New Roman"/>
                <w:sz w:val="24"/>
                <w:szCs w:val="24"/>
                <w:lang w:val="uk-UA"/>
              </w:rPr>
            </w:pPr>
          </w:p>
        </w:tc>
        <w:tc>
          <w:tcPr>
            <w:tcW w:w="851"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850"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851"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850" w:type="dxa"/>
          </w:tcPr>
          <w:p w:rsidR="00C043D8" w:rsidRPr="009E28FB" w:rsidRDefault="00C043D8" w:rsidP="00C043D8">
            <w:pPr>
              <w:spacing w:after="0" w:line="240" w:lineRule="auto"/>
              <w:rPr>
                <w:rFonts w:ascii="Times New Roman" w:hAnsi="Times New Roman"/>
                <w:sz w:val="24"/>
                <w:szCs w:val="24"/>
                <w:highlight w:val="yellow"/>
                <w:lang w:val="uk-UA"/>
              </w:rPr>
            </w:pPr>
          </w:p>
        </w:tc>
        <w:tc>
          <w:tcPr>
            <w:tcW w:w="1701" w:type="dxa"/>
            <w:vMerge/>
          </w:tcPr>
          <w:p w:rsidR="00C043D8" w:rsidRPr="009E28FB" w:rsidRDefault="00C043D8" w:rsidP="00C043D8">
            <w:pPr>
              <w:spacing w:after="0" w:line="240" w:lineRule="auto"/>
              <w:rPr>
                <w:rFonts w:ascii="Times New Roman" w:hAnsi="Times New Roman"/>
                <w:sz w:val="24"/>
                <w:szCs w:val="24"/>
                <w:highlight w:val="yellow"/>
                <w:lang w:val="uk-UA"/>
              </w:rPr>
            </w:pPr>
          </w:p>
        </w:tc>
      </w:tr>
      <w:tr w:rsidR="00C043D8" w:rsidRPr="00AA3510" w:rsidTr="009D2D58">
        <w:tc>
          <w:tcPr>
            <w:tcW w:w="648" w:type="dxa"/>
            <w:vMerge/>
          </w:tcPr>
          <w:p w:rsidR="00C043D8" w:rsidRDefault="00C043D8" w:rsidP="00C043D8">
            <w:pPr>
              <w:spacing w:after="0" w:line="240" w:lineRule="auto"/>
              <w:jc w:val="center"/>
              <w:rPr>
                <w:rFonts w:ascii="Times New Roman" w:hAnsi="Times New Roman"/>
                <w:sz w:val="24"/>
                <w:szCs w:val="24"/>
                <w:lang w:val="uk-UA"/>
              </w:rPr>
            </w:pPr>
          </w:p>
        </w:tc>
        <w:tc>
          <w:tcPr>
            <w:tcW w:w="1587" w:type="dxa"/>
            <w:vMerge/>
          </w:tcPr>
          <w:p w:rsidR="00C043D8" w:rsidRDefault="00C043D8" w:rsidP="00C043D8">
            <w:pPr>
              <w:spacing w:after="0" w:line="240" w:lineRule="auto"/>
              <w:rPr>
                <w:rFonts w:ascii="Times New Roman" w:hAnsi="Times New Roman"/>
                <w:color w:val="000000"/>
                <w:sz w:val="24"/>
                <w:szCs w:val="24"/>
                <w:lang w:val="uk-UA"/>
              </w:rPr>
            </w:pPr>
          </w:p>
        </w:tc>
        <w:tc>
          <w:tcPr>
            <w:tcW w:w="1559"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992" w:type="dxa"/>
            <w:vMerge/>
          </w:tcPr>
          <w:p w:rsidR="00C043D8" w:rsidRPr="005C516C" w:rsidRDefault="00C043D8" w:rsidP="00C043D8">
            <w:pPr>
              <w:rPr>
                <w:lang w:val="uk-UA"/>
              </w:rPr>
            </w:pPr>
          </w:p>
        </w:tc>
        <w:tc>
          <w:tcPr>
            <w:tcW w:w="1418"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1417" w:type="dxa"/>
          </w:tcPr>
          <w:p w:rsidR="00C043D8" w:rsidRDefault="00C043D8" w:rsidP="00C043D8">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C043D8" w:rsidRPr="00DA4D96" w:rsidRDefault="00266BC6" w:rsidP="00C043D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w:t>
            </w:r>
          </w:p>
        </w:tc>
        <w:tc>
          <w:tcPr>
            <w:tcW w:w="851" w:type="dxa"/>
          </w:tcPr>
          <w:p w:rsidR="00C043D8" w:rsidRPr="00F55B41" w:rsidRDefault="00C043D8" w:rsidP="00C043D8">
            <w:pPr>
              <w:spacing w:after="0" w:line="240" w:lineRule="auto"/>
              <w:jc w:val="center"/>
              <w:rPr>
                <w:rFonts w:ascii="Times New Roman" w:hAnsi="Times New Roman" w:cs="Times New Roman"/>
                <w:color w:val="000000"/>
                <w:lang w:val="uk-UA"/>
              </w:rPr>
            </w:pPr>
          </w:p>
        </w:tc>
        <w:tc>
          <w:tcPr>
            <w:tcW w:w="850" w:type="dxa"/>
          </w:tcPr>
          <w:p w:rsidR="00266BC6" w:rsidRPr="00266BC6" w:rsidRDefault="00266BC6" w:rsidP="00266BC6">
            <w:pPr>
              <w:spacing w:after="0" w:line="240" w:lineRule="auto"/>
              <w:jc w:val="center"/>
              <w:rPr>
                <w:rFonts w:ascii="Times New Roman" w:hAnsi="Times New Roman" w:cs="Times New Roman"/>
                <w:color w:val="000000"/>
                <w:sz w:val="24"/>
                <w:szCs w:val="24"/>
                <w:lang w:val="uk-UA"/>
              </w:rPr>
            </w:pPr>
            <w:r w:rsidRPr="00266BC6">
              <w:rPr>
                <w:rFonts w:ascii="Times New Roman" w:hAnsi="Times New Roman" w:cs="Times New Roman"/>
                <w:color w:val="000000"/>
                <w:sz w:val="24"/>
                <w:szCs w:val="24"/>
                <w:lang w:val="uk-UA"/>
              </w:rPr>
              <w:t>50,0</w:t>
            </w:r>
          </w:p>
        </w:tc>
        <w:tc>
          <w:tcPr>
            <w:tcW w:w="851" w:type="dxa"/>
          </w:tcPr>
          <w:p w:rsidR="00C043D8" w:rsidRPr="0066002A" w:rsidRDefault="00C043D8" w:rsidP="00C043D8">
            <w:pPr>
              <w:spacing w:after="0" w:line="240" w:lineRule="auto"/>
              <w:jc w:val="center"/>
              <w:rPr>
                <w:rFonts w:ascii="Times New Roman" w:hAnsi="Times New Roman" w:cs="Times New Roman"/>
                <w:color w:val="000000"/>
                <w:sz w:val="24"/>
                <w:szCs w:val="24"/>
                <w:lang w:val="uk-UA"/>
              </w:rPr>
            </w:pPr>
          </w:p>
        </w:tc>
        <w:tc>
          <w:tcPr>
            <w:tcW w:w="850" w:type="dxa"/>
          </w:tcPr>
          <w:p w:rsidR="00C043D8" w:rsidRPr="0066002A" w:rsidRDefault="00C043D8" w:rsidP="00C043D8">
            <w:pPr>
              <w:spacing w:after="0" w:line="240" w:lineRule="auto"/>
              <w:jc w:val="center"/>
              <w:rPr>
                <w:rFonts w:ascii="Times New Roman" w:hAnsi="Times New Roman" w:cs="Times New Roman"/>
                <w:color w:val="000000"/>
                <w:sz w:val="24"/>
                <w:szCs w:val="24"/>
                <w:lang w:val="uk-UA"/>
              </w:rPr>
            </w:pPr>
          </w:p>
        </w:tc>
        <w:tc>
          <w:tcPr>
            <w:tcW w:w="851" w:type="dxa"/>
          </w:tcPr>
          <w:p w:rsidR="00C043D8" w:rsidRPr="0066002A" w:rsidRDefault="00C043D8" w:rsidP="00C043D8">
            <w:pPr>
              <w:spacing w:after="0" w:line="240" w:lineRule="auto"/>
              <w:jc w:val="center"/>
              <w:rPr>
                <w:rFonts w:ascii="Times New Roman" w:hAnsi="Times New Roman" w:cs="Times New Roman"/>
                <w:color w:val="000000"/>
                <w:sz w:val="24"/>
                <w:szCs w:val="24"/>
                <w:lang w:val="uk-UA"/>
              </w:rPr>
            </w:pPr>
          </w:p>
        </w:tc>
        <w:tc>
          <w:tcPr>
            <w:tcW w:w="850" w:type="dxa"/>
          </w:tcPr>
          <w:p w:rsidR="00C043D8" w:rsidRPr="0066002A" w:rsidRDefault="00C043D8" w:rsidP="00C043D8">
            <w:pPr>
              <w:spacing w:after="0" w:line="240" w:lineRule="auto"/>
              <w:jc w:val="center"/>
              <w:rPr>
                <w:rFonts w:ascii="Times New Roman" w:hAnsi="Times New Roman" w:cs="Times New Roman"/>
                <w:color w:val="000000"/>
                <w:sz w:val="24"/>
                <w:szCs w:val="24"/>
                <w:lang w:val="uk-UA"/>
              </w:rPr>
            </w:pPr>
          </w:p>
        </w:tc>
        <w:tc>
          <w:tcPr>
            <w:tcW w:w="1701" w:type="dxa"/>
            <w:vMerge/>
          </w:tcPr>
          <w:p w:rsidR="00C043D8" w:rsidRPr="009E28FB" w:rsidRDefault="00C043D8" w:rsidP="00C043D8">
            <w:pPr>
              <w:spacing w:after="0" w:line="240" w:lineRule="auto"/>
              <w:rPr>
                <w:rFonts w:ascii="Times New Roman" w:hAnsi="Times New Roman"/>
                <w:sz w:val="24"/>
                <w:szCs w:val="24"/>
                <w:highlight w:val="yellow"/>
                <w:lang w:val="uk-UA"/>
              </w:rPr>
            </w:pPr>
          </w:p>
        </w:tc>
      </w:tr>
      <w:tr w:rsidR="00C043D8" w:rsidRPr="00AA3510" w:rsidTr="009D2D58">
        <w:tc>
          <w:tcPr>
            <w:tcW w:w="648" w:type="dxa"/>
            <w:vMerge/>
          </w:tcPr>
          <w:p w:rsidR="00C043D8" w:rsidRDefault="00C043D8" w:rsidP="00C043D8">
            <w:pPr>
              <w:spacing w:after="0" w:line="240" w:lineRule="auto"/>
              <w:jc w:val="center"/>
              <w:rPr>
                <w:rFonts w:ascii="Times New Roman" w:hAnsi="Times New Roman"/>
                <w:sz w:val="24"/>
                <w:szCs w:val="24"/>
                <w:lang w:val="uk-UA"/>
              </w:rPr>
            </w:pPr>
          </w:p>
        </w:tc>
        <w:tc>
          <w:tcPr>
            <w:tcW w:w="1587" w:type="dxa"/>
            <w:vMerge/>
          </w:tcPr>
          <w:p w:rsidR="00C043D8" w:rsidRDefault="00C043D8" w:rsidP="00C043D8">
            <w:pPr>
              <w:spacing w:after="0" w:line="240" w:lineRule="auto"/>
              <w:rPr>
                <w:rFonts w:ascii="Times New Roman" w:hAnsi="Times New Roman"/>
                <w:color w:val="000000"/>
                <w:sz w:val="24"/>
                <w:szCs w:val="24"/>
                <w:lang w:val="uk-UA"/>
              </w:rPr>
            </w:pPr>
          </w:p>
        </w:tc>
        <w:tc>
          <w:tcPr>
            <w:tcW w:w="1559"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992" w:type="dxa"/>
            <w:vMerge/>
          </w:tcPr>
          <w:p w:rsidR="00C043D8" w:rsidRPr="005C516C" w:rsidRDefault="00C043D8" w:rsidP="00C043D8">
            <w:pPr>
              <w:rPr>
                <w:lang w:val="uk-UA"/>
              </w:rPr>
            </w:pPr>
          </w:p>
        </w:tc>
        <w:tc>
          <w:tcPr>
            <w:tcW w:w="1418"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1417" w:type="dxa"/>
          </w:tcPr>
          <w:p w:rsidR="00C043D8" w:rsidRDefault="00C043D8" w:rsidP="00C043D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C043D8" w:rsidRPr="00DA4D96" w:rsidRDefault="00266BC6" w:rsidP="00C043D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450,0</w:t>
            </w:r>
          </w:p>
        </w:tc>
        <w:tc>
          <w:tcPr>
            <w:tcW w:w="851" w:type="dxa"/>
          </w:tcPr>
          <w:p w:rsidR="00C043D8" w:rsidRPr="00F55B41" w:rsidRDefault="00C043D8" w:rsidP="00C043D8">
            <w:pPr>
              <w:spacing w:after="0" w:line="240" w:lineRule="auto"/>
              <w:jc w:val="center"/>
              <w:rPr>
                <w:rFonts w:ascii="Times New Roman" w:hAnsi="Times New Roman" w:cs="Times New Roman"/>
                <w:color w:val="000000"/>
                <w:sz w:val="18"/>
                <w:szCs w:val="18"/>
                <w:lang w:val="uk-UA"/>
              </w:rPr>
            </w:pPr>
          </w:p>
        </w:tc>
        <w:tc>
          <w:tcPr>
            <w:tcW w:w="850" w:type="dxa"/>
          </w:tcPr>
          <w:p w:rsidR="00C043D8" w:rsidRPr="00266BC6" w:rsidRDefault="00266BC6" w:rsidP="00C043D8">
            <w:pPr>
              <w:spacing w:after="0" w:line="240" w:lineRule="auto"/>
              <w:jc w:val="center"/>
              <w:rPr>
                <w:rFonts w:ascii="Times New Roman" w:hAnsi="Times New Roman" w:cs="Times New Roman"/>
                <w:color w:val="000000"/>
                <w:sz w:val="24"/>
                <w:szCs w:val="24"/>
                <w:lang w:val="uk-UA"/>
              </w:rPr>
            </w:pPr>
            <w:r w:rsidRPr="00266BC6">
              <w:rPr>
                <w:rFonts w:ascii="Times New Roman" w:hAnsi="Times New Roman" w:cs="Times New Roman"/>
                <w:color w:val="000000"/>
                <w:sz w:val="24"/>
                <w:szCs w:val="24"/>
                <w:lang w:val="uk-UA"/>
              </w:rPr>
              <w:t>450,0</w:t>
            </w:r>
          </w:p>
        </w:tc>
        <w:tc>
          <w:tcPr>
            <w:tcW w:w="851" w:type="dxa"/>
          </w:tcPr>
          <w:p w:rsidR="00C043D8" w:rsidRPr="001F5E85" w:rsidRDefault="00C043D8" w:rsidP="00C043D8">
            <w:pPr>
              <w:spacing w:after="0" w:line="240" w:lineRule="auto"/>
              <w:jc w:val="center"/>
              <w:rPr>
                <w:rFonts w:ascii="Times New Roman" w:hAnsi="Times New Roman" w:cs="Times New Roman"/>
                <w:color w:val="000000"/>
                <w:lang w:val="uk-UA"/>
              </w:rPr>
            </w:pPr>
          </w:p>
        </w:tc>
        <w:tc>
          <w:tcPr>
            <w:tcW w:w="850" w:type="dxa"/>
          </w:tcPr>
          <w:p w:rsidR="00C043D8" w:rsidRPr="001F5E85" w:rsidRDefault="00C043D8" w:rsidP="00C043D8">
            <w:pPr>
              <w:spacing w:after="0" w:line="240" w:lineRule="auto"/>
              <w:jc w:val="center"/>
              <w:rPr>
                <w:rFonts w:ascii="Times New Roman" w:hAnsi="Times New Roman" w:cs="Times New Roman"/>
                <w:color w:val="000000"/>
                <w:lang w:val="uk-UA"/>
              </w:rPr>
            </w:pPr>
          </w:p>
        </w:tc>
        <w:tc>
          <w:tcPr>
            <w:tcW w:w="851" w:type="dxa"/>
          </w:tcPr>
          <w:p w:rsidR="00C043D8" w:rsidRPr="001F5E85" w:rsidRDefault="00C043D8" w:rsidP="00C043D8">
            <w:pPr>
              <w:spacing w:after="0" w:line="240" w:lineRule="auto"/>
              <w:jc w:val="center"/>
              <w:rPr>
                <w:rFonts w:ascii="Times New Roman" w:hAnsi="Times New Roman" w:cs="Times New Roman"/>
                <w:color w:val="000000"/>
                <w:lang w:val="uk-UA"/>
              </w:rPr>
            </w:pPr>
          </w:p>
        </w:tc>
        <w:tc>
          <w:tcPr>
            <w:tcW w:w="850" w:type="dxa"/>
          </w:tcPr>
          <w:p w:rsidR="00C043D8" w:rsidRPr="001F5E85" w:rsidRDefault="00C043D8" w:rsidP="00C043D8">
            <w:pPr>
              <w:spacing w:after="0" w:line="240" w:lineRule="auto"/>
              <w:jc w:val="center"/>
              <w:rPr>
                <w:rFonts w:ascii="Times New Roman" w:hAnsi="Times New Roman" w:cs="Times New Roman"/>
                <w:color w:val="000000"/>
                <w:lang w:val="uk-UA"/>
              </w:rPr>
            </w:pPr>
          </w:p>
        </w:tc>
        <w:tc>
          <w:tcPr>
            <w:tcW w:w="1701" w:type="dxa"/>
            <w:vMerge/>
          </w:tcPr>
          <w:p w:rsidR="00C043D8" w:rsidRPr="009E28FB" w:rsidRDefault="00C043D8" w:rsidP="00C043D8">
            <w:pPr>
              <w:spacing w:after="0" w:line="240" w:lineRule="auto"/>
              <w:rPr>
                <w:rFonts w:ascii="Times New Roman" w:hAnsi="Times New Roman"/>
                <w:sz w:val="24"/>
                <w:szCs w:val="24"/>
                <w:highlight w:val="yellow"/>
                <w:lang w:val="uk-UA"/>
              </w:rPr>
            </w:pPr>
          </w:p>
        </w:tc>
      </w:tr>
      <w:tr w:rsidR="00C043D8" w:rsidRPr="00AA3510" w:rsidTr="009D2D58">
        <w:tc>
          <w:tcPr>
            <w:tcW w:w="648" w:type="dxa"/>
            <w:vMerge/>
          </w:tcPr>
          <w:p w:rsidR="00C043D8" w:rsidRDefault="00C043D8" w:rsidP="00C043D8">
            <w:pPr>
              <w:spacing w:after="0" w:line="240" w:lineRule="auto"/>
              <w:jc w:val="center"/>
              <w:rPr>
                <w:rFonts w:ascii="Times New Roman" w:hAnsi="Times New Roman"/>
                <w:sz w:val="24"/>
                <w:szCs w:val="24"/>
                <w:lang w:val="uk-UA"/>
              </w:rPr>
            </w:pPr>
          </w:p>
        </w:tc>
        <w:tc>
          <w:tcPr>
            <w:tcW w:w="1587" w:type="dxa"/>
            <w:vMerge/>
          </w:tcPr>
          <w:p w:rsidR="00C043D8" w:rsidRDefault="00C043D8" w:rsidP="00C043D8">
            <w:pPr>
              <w:spacing w:after="0" w:line="240" w:lineRule="auto"/>
              <w:rPr>
                <w:rFonts w:ascii="Times New Roman" w:hAnsi="Times New Roman"/>
                <w:color w:val="000000"/>
                <w:sz w:val="24"/>
                <w:szCs w:val="24"/>
                <w:lang w:val="uk-UA"/>
              </w:rPr>
            </w:pPr>
          </w:p>
        </w:tc>
        <w:tc>
          <w:tcPr>
            <w:tcW w:w="1559"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992" w:type="dxa"/>
            <w:vMerge/>
          </w:tcPr>
          <w:p w:rsidR="00C043D8" w:rsidRPr="005C516C" w:rsidRDefault="00C043D8" w:rsidP="00C043D8">
            <w:pPr>
              <w:rPr>
                <w:lang w:val="uk-UA"/>
              </w:rPr>
            </w:pPr>
          </w:p>
        </w:tc>
        <w:tc>
          <w:tcPr>
            <w:tcW w:w="1418" w:type="dxa"/>
            <w:vMerge/>
          </w:tcPr>
          <w:p w:rsidR="00C043D8" w:rsidRPr="005C516C" w:rsidRDefault="00C043D8" w:rsidP="00C043D8">
            <w:pPr>
              <w:spacing w:after="0" w:line="240" w:lineRule="auto"/>
              <w:rPr>
                <w:rFonts w:ascii="Times New Roman" w:hAnsi="Times New Roman" w:cs="Times New Roman"/>
                <w:color w:val="000000"/>
                <w:sz w:val="24"/>
                <w:szCs w:val="24"/>
                <w:lang w:val="uk-UA"/>
              </w:rPr>
            </w:pPr>
          </w:p>
        </w:tc>
        <w:tc>
          <w:tcPr>
            <w:tcW w:w="1417" w:type="dxa"/>
          </w:tcPr>
          <w:p w:rsidR="00C043D8" w:rsidRDefault="00C043D8" w:rsidP="00C043D8">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C043D8" w:rsidRPr="00DA4D96" w:rsidRDefault="00266BC6" w:rsidP="00C043D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1" w:type="dxa"/>
          </w:tcPr>
          <w:p w:rsidR="00C043D8" w:rsidRPr="00F55B41" w:rsidRDefault="00C043D8" w:rsidP="00C043D8">
            <w:pPr>
              <w:spacing w:after="0" w:line="240" w:lineRule="auto"/>
              <w:jc w:val="center"/>
              <w:rPr>
                <w:rFonts w:ascii="Times New Roman" w:hAnsi="Times New Roman" w:cs="Times New Roman"/>
                <w:color w:val="000000"/>
                <w:sz w:val="18"/>
                <w:szCs w:val="18"/>
                <w:lang w:val="uk-UA"/>
              </w:rPr>
            </w:pPr>
          </w:p>
        </w:tc>
        <w:tc>
          <w:tcPr>
            <w:tcW w:w="850" w:type="dxa"/>
          </w:tcPr>
          <w:p w:rsidR="00C043D8" w:rsidRPr="00266BC6" w:rsidRDefault="00266BC6" w:rsidP="00C043D8">
            <w:pPr>
              <w:spacing w:after="0" w:line="240" w:lineRule="auto"/>
              <w:jc w:val="center"/>
              <w:rPr>
                <w:rFonts w:ascii="Times New Roman" w:hAnsi="Times New Roman" w:cs="Times New Roman"/>
                <w:color w:val="000000"/>
                <w:sz w:val="24"/>
                <w:szCs w:val="24"/>
                <w:lang w:val="uk-UA"/>
              </w:rPr>
            </w:pPr>
            <w:r w:rsidRPr="00266BC6">
              <w:rPr>
                <w:rFonts w:ascii="Times New Roman" w:hAnsi="Times New Roman" w:cs="Times New Roman"/>
                <w:color w:val="000000"/>
                <w:sz w:val="24"/>
                <w:szCs w:val="24"/>
                <w:lang w:val="uk-UA"/>
              </w:rPr>
              <w:t>500,0</w:t>
            </w:r>
          </w:p>
        </w:tc>
        <w:tc>
          <w:tcPr>
            <w:tcW w:w="851" w:type="dxa"/>
          </w:tcPr>
          <w:p w:rsidR="00C043D8" w:rsidRPr="00AE2BA4" w:rsidRDefault="00C043D8" w:rsidP="00C043D8">
            <w:pPr>
              <w:spacing w:after="0" w:line="240" w:lineRule="auto"/>
              <w:jc w:val="center"/>
              <w:rPr>
                <w:rFonts w:ascii="Times New Roman" w:hAnsi="Times New Roman" w:cs="Times New Roman"/>
                <w:color w:val="000000"/>
                <w:lang w:val="uk-UA"/>
              </w:rPr>
            </w:pPr>
          </w:p>
        </w:tc>
        <w:tc>
          <w:tcPr>
            <w:tcW w:w="850" w:type="dxa"/>
          </w:tcPr>
          <w:p w:rsidR="00C043D8" w:rsidRPr="00AE2BA4" w:rsidRDefault="00C043D8" w:rsidP="00C043D8">
            <w:pPr>
              <w:spacing w:after="0" w:line="240" w:lineRule="auto"/>
              <w:jc w:val="center"/>
              <w:rPr>
                <w:rFonts w:ascii="Times New Roman" w:hAnsi="Times New Roman" w:cs="Times New Roman"/>
                <w:color w:val="000000"/>
                <w:lang w:val="uk-UA"/>
              </w:rPr>
            </w:pPr>
          </w:p>
        </w:tc>
        <w:tc>
          <w:tcPr>
            <w:tcW w:w="851" w:type="dxa"/>
          </w:tcPr>
          <w:p w:rsidR="00C043D8" w:rsidRPr="00AE2BA4" w:rsidRDefault="00C043D8" w:rsidP="00C043D8">
            <w:pPr>
              <w:spacing w:after="0" w:line="240" w:lineRule="auto"/>
              <w:jc w:val="center"/>
              <w:rPr>
                <w:rFonts w:ascii="Times New Roman" w:hAnsi="Times New Roman" w:cs="Times New Roman"/>
                <w:color w:val="000000"/>
                <w:lang w:val="uk-UA"/>
              </w:rPr>
            </w:pPr>
          </w:p>
        </w:tc>
        <w:tc>
          <w:tcPr>
            <w:tcW w:w="850" w:type="dxa"/>
          </w:tcPr>
          <w:p w:rsidR="00C043D8" w:rsidRPr="00AE2BA4" w:rsidRDefault="00C043D8" w:rsidP="00C043D8">
            <w:pPr>
              <w:spacing w:after="0" w:line="240" w:lineRule="auto"/>
              <w:jc w:val="center"/>
              <w:rPr>
                <w:rFonts w:ascii="Times New Roman" w:hAnsi="Times New Roman" w:cs="Times New Roman"/>
                <w:color w:val="000000"/>
                <w:lang w:val="uk-UA"/>
              </w:rPr>
            </w:pPr>
          </w:p>
        </w:tc>
        <w:tc>
          <w:tcPr>
            <w:tcW w:w="1701" w:type="dxa"/>
            <w:vMerge/>
          </w:tcPr>
          <w:p w:rsidR="00C043D8" w:rsidRPr="009E28FB" w:rsidRDefault="00C043D8" w:rsidP="00C043D8">
            <w:pPr>
              <w:spacing w:after="0" w:line="240" w:lineRule="auto"/>
              <w:rPr>
                <w:rFonts w:ascii="Times New Roman" w:hAnsi="Times New Roman"/>
                <w:sz w:val="24"/>
                <w:szCs w:val="24"/>
                <w:highlight w:val="yellow"/>
                <w:lang w:val="uk-UA"/>
              </w:rPr>
            </w:pPr>
          </w:p>
        </w:tc>
      </w:tr>
      <w:tr w:rsidR="0039332E" w:rsidRPr="00AA3510" w:rsidTr="009D2D58">
        <w:tc>
          <w:tcPr>
            <w:tcW w:w="648" w:type="dxa"/>
            <w:vMerge/>
          </w:tcPr>
          <w:p w:rsidR="0039332E" w:rsidRDefault="0039332E" w:rsidP="0039332E">
            <w:pPr>
              <w:spacing w:after="0" w:line="240" w:lineRule="auto"/>
              <w:jc w:val="center"/>
              <w:rPr>
                <w:rFonts w:ascii="Times New Roman" w:hAnsi="Times New Roman"/>
                <w:sz w:val="24"/>
                <w:szCs w:val="24"/>
                <w:lang w:val="uk-UA"/>
              </w:rPr>
            </w:pPr>
          </w:p>
        </w:tc>
        <w:tc>
          <w:tcPr>
            <w:tcW w:w="1587" w:type="dxa"/>
            <w:vMerge/>
          </w:tcPr>
          <w:p w:rsidR="0039332E" w:rsidRDefault="0039332E" w:rsidP="0039332E">
            <w:pPr>
              <w:spacing w:after="0" w:line="240" w:lineRule="auto"/>
              <w:rPr>
                <w:rFonts w:ascii="Times New Roman" w:hAnsi="Times New Roman"/>
                <w:color w:val="000000"/>
                <w:sz w:val="24"/>
                <w:szCs w:val="24"/>
                <w:lang w:val="uk-UA"/>
              </w:rPr>
            </w:pPr>
          </w:p>
        </w:tc>
        <w:tc>
          <w:tcPr>
            <w:tcW w:w="1559" w:type="dxa"/>
            <w:vMerge w:val="restart"/>
          </w:tcPr>
          <w:p w:rsidR="0039332E" w:rsidRPr="005C516C" w:rsidRDefault="0039332E" w:rsidP="0039332E">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2.45. </w:t>
            </w:r>
            <w:r w:rsidRPr="00203661">
              <w:rPr>
                <w:rFonts w:ascii="Times New Roman" w:hAnsi="Times New Roman" w:cs="Times New Roman"/>
                <w:sz w:val="24"/>
                <w:szCs w:val="24"/>
                <w:lang w:val="uk-UA"/>
              </w:rPr>
              <w:t>Капітальний ремонт в приміщенні психо-нарколо</w:t>
            </w:r>
            <w:r>
              <w:rPr>
                <w:rFonts w:ascii="Times New Roman" w:hAnsi="Times New Roman" w:cs="Times New Roman"/>
                <w:sz w:val="24"/>
                <w:szCs w:val="24"/>
                <w:lang w:val="uk-UA"/>
              </w:rPr>
              <w:t>-</w:t>
            </w:r>
            <w:r w:rsidRPr="00203661">
              <w:rPr>
                <w:rFonts w:ascii="Times New Roman" w:hAnsi="Times New Roman" w:cs="Times New Roman"/>
                <w:sz w:val="24"/>
                <w:szCs w:val="24"/>
                <w:lang w:val="uk-UA"/>
              </w:rPr>
              <w:t>гічного диспансер</w:t>
            </w:r>
            <w:r>
              <w:rPr>
                <w:rFonts w:ascii="Times New Roman" w:hAnsi="Times New Roman" w:cs="Times New Roman"/>
                <w:sz w:val="24"/>
                <w:szCs w:val="24"/>
                <w:lang w:val="uk-UA"/>
              </w:rPr>
              <w:t>-</w:t>
            </w:r>
            <w:r w:rsidRPr="00203661">
              <w:rPr>
                <w:rFonts w:ascii="Times New Roman" w:hAnsi="Times New Roman" w:cs="Times New Roman"/>
                <w:sz w:val="24"/>
                <w:szCs w:val="24"/>
                <w:lang w:val="uk-UA"/>
              </w:rPr>
              <w:t xml:space="preserve">ного відділення КНП «ПЦМБЛ» </w:t>
            </w:r>
            <w:r w:rsidRPr="00203661">
              <w:rPr>
                <w:rFonts w:ascii="Times New Roman" w:hAnsi="Times New Roman" w:cs="Times New Roman"/>
                <w:sz w:val="24"/>
                <w:szCs w:val="24"/>
                <w:lang w:val="uk-UA"/>
              </w:rPr>
              <w:lastRenderedPageBreak/>
              <w:t>по вул. Гімназійна, 13 м. Перво</w:t>
            </w:r>
            <w:r>
              <w:rPr>
                <w:rFonts w:ascii="Times New Roman" w:hAnsi="Times New Roman" w:cs="Times New Roman"/>
                <w:sz w:val="24"/>
                <w:szCs w:val="24"/>
                <w:lang w:val="uk-UA"/>
              </w:rPr>
              <w:t>-</w:t>
            </w:r>
            <w:r w:rsidRPr="00203661">
              <w:rPr>
                <w:rFonts w:ascii="Times New Roman" w:hAnsi="Times New Roman" w:cs="Times New Roman"/>
                <w:sz w:val="24"/>
                <w:szCs w:val="24"/>
                <w:lang w:val="uk-UA"/>
              </w:rPr>
              <w:t>майськ</w:t>
            </w:r>
          </w:p>
        </w:tc>
        <w:tc>
          <w:tcPr>
            <w:tcW w:w="992" w:type="dxa"/>
            <w:vMerge w:val="restart"/>
          </w:tcPr>
          <w:p w:rsidR="0039332E" w:rsidRPr="006E6CBB" w:rsidRDefault="0039332E" w:rsidP="0039332E">
            <w:pPr>
              <w:rPr>
                <w:rFonts w:ascii="Times New Roman" w:hAnsi="Times New Roman" w:cs="Times New Roman"/>
                <w:sz w:val="24"/>
                <w:szCs w:val="24"/>
                <w:lang w:val="uk-UA"/>
              </w:rPr>
            </w:pPr>
            <w:r>
              <w:rPr>
                <w:rFonts w:ascii="Times New Roman" w:hAnsi="Times New Roman" w:cs="Times New Roman"/>
                <w:sz w:val="24"/>
                <w:szCs w:val="24"/>
                <w:lang w:val="uk-UA"/>
              </w:rPr>
              <w:lastRenderedPageBreak/>
              <w:t>2026-2027 роки</w:t>
            </w:r>
          </w:p>
        </w:tc>
        <w:tc>
          <w:tcPr>
            <w:tcW w:w="1418" w:type="dxa"/>
            <w:vMerge w:val="restart"/>
          </w:tcPr>
          <w:p w:rsidR="0039332E" w:rsidRPr="006E6CBB" w:rsidRDefault="0039332E" w:rsidP="0039332E">
            <w:pPr>
              <w:spacing w:after="0" w:line="240" w:lineRule="auto"/>
              <w:rPr>
                <w:rFonts w:ascii="Times New Roman" w:hAnsi="Times New Roman" w:cs="Times New Roman"/>
                <w:color w:val="000000"/>
                <w:sz w:val="24"/>
                <w:szCs w:val="24"/>
                <w:lang w:val="uk-UA"/>
              </w:rPr>
            </w:pPr>
            <w:r w:rsidRPr="006E6CBB">
              <w:rPr>
                <w:rFonts w:ascii="Times New Roman" w:eastAsia="Times New Roman" w:hAnsi="Times New Roman" w:cs="Times New Roman"/>
                <w:sz w:val="24"/>
                <w:szCs w:val="24"/>
                <w:lang w:val="uk-UA"/>
              </w:rPr>
              <w:t>КНП «Перво</w:t>
            </w:r>
            <w:r>
              <w:rPr>
                <w:rFonts w:ascii="Times New Roman" w:eastAsia="Times New Roman" w:hAnsi="Times New Roman" w:cs="Times New Roman"/>
                <w:sz w:val="24"/>
                <w:szCs w:val="24"/>
                <w:lang w:val="uk-UA"/>
              </w:rPr>
              <w:t>-</w:t>
            </w:r>
            <w:r w:rsidRPr="006E6CBB">
              <w:rPr>
                <w:rFonts w:ascii="Times New Roman" w:eastAsia="Times New Roman" w:hAnsi="Times New Roman" w:cs="Times New Roman"/>
                <w:sz w:val="24"/>
                <w:szCs w:val="24"/>
                <w:lang w:val="uk-UA"/>
              </w:rPr>
              <w:t xml:space="preserve">майська </w:t>
            </w:r>
            <w:r>
              <w:rPr>
                <w:rFonts w:ascii="Times New Roman" w:eastAsia="Times New Roman" w:hAnsi="Times New Roman" w:cs="Times New Roman"/>
                <w:sz w:val="24"/>
                <w:szCs w:val="24"/>
                <w:lang w:val="uk-UA"/>
              </w:rPr>
              <w:t>центральна міська багато-профільна лікарня»</w:t>
            </w:r>
          </w:p>
        </w:tc>
        <w:tc>
          <w:tcPr>
            <w:tcW w:w="1417" w:type="dxa"/>
          </w:tcPr>
          <w:p w:rsidR="0039332E" w:rsidRPr="00F66986" w:rsidRDefault="0039332E" w:rsidP="0039332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39332E" w:rsidRPr="005C516C" w:rsidRDefault="0039332E" w:rsidP="0039332E">
            <w:pPr>
              <w:spacing w:after="0" w:line="240" w:lineRule="auto"/>
              <w:rPr>
                <w:rFonts w:ascii="Times New Roman" w:hAnsi="Times New Roman" w:cs="Times New Roman"/>
                <w:color w:val="000000"/>
                <w:sz w:val="24"/>
                <w:szCs w:val="24"/>
                <w:lang w:val="uk-UA"/>
              </w:rPr>
            </w:pPr>
          </w:p>
        </w:tc>
        <w:tc>
          <w:tcPr>
            <w:tcW w:w="851" w:type="dxa"/>
          </w:tcPr>
          <w:p w:rsidR="0039332E" w:rsidRPr="005C516C" w:rsidRDefault="0039332E" w:rsidP="0039332E">
            <w:pPr>
              <w:spacing w:after="0" w:line="240" w:lineRule="auto"/>
              <w:rPr>
                <w:rFonts w:ascii="Times New Roman" w:hAnsi="Times New Roman"/>
                <w:sz w:val="24"/>
                <w:szCs w:val="24"/>
                <w:lang w:val="uk-UA"/>
              </w:rPr>
            </w:pPr>
          </w:p>
        </w:tc>
        <w:tc>
          <w:tcPr>
            <w:tcW w:w="850" w:type="dxa"/>
          </w:tcPr>
          <w:p w:rsidR="0039332E" w:rsidRPr="005C516C" w:rsidRDefault="0039332E" w:rsidP="0039332E">
            <w:pPr>
              <w:spacing w:after="0" w:line="240" w:lineRule="auto"/>
              <w:rPr>
                <w:rFonts w:ascii="Times New Roman" w:hAnsi="Times New Roman"/>
                <w:sz w:val="24"/>
                <w:szCs w:val="24"/>
                <w:lang w:val="uk-UA"/>
              </w:rPr>
            </w:pPr>
          </w:p>
        </w:tc>
        <w:tc>
          <w:tcPr>
            <w:tcW w:w="851" w:type="dxa"/>
          </w:tcPr>
          <w:p w:rsidR="0039332E" w:rsidRPr="009E28FB" w:rsidRDefault="0039332E" w:rsidP="0039332E">
            <w:pPr>
              <w:spacing w:after="0" w:line="240" w:lineRule="auto"/>
              <w:rPr>
                <w:rFonts w:ascii="Times New Roman" w:hAnsi="Times New Roman"/>
                <w:sz w:val="24"/>
                <w:szCs w:val="24"/>
                <w:highlight w:val="yellow"/>
                <w:lang w:val="uk-UA"/>
              </w:rPr>
            </w:pPr>
          </w:p>
        </w:tc>
        <w:tc>
          <w:tcPr>
            <w:tcW w:w="850" w:type="dxa"/>
          </w:tcPr>
          <w:p w:rsidR="0039332E" w:rsidRPr="009E28FB" w:rsidRDefault="0039332E" w:rsidP="0039332E">
            <w:pPr>
              <w:spacing w:after="0" w:line="240" w:lineRule="auto"/>
              <w:rPr>
                <w:rFonts w:ascii="Times New Roman" w:hAnsi="Times New Roman"/>
                <w:sz w:val="24"/>
                <w:szCs w:val="24"/>
                <w:highlight w:val="yellow"/>
                <w:lang w:val="uk-UA"/>
              </w:rPr>
            </w:pPr>
          </w:p>
        </w:tc>
        <w:tc>
          <w:tcPr>
            <w:tcW w:w="851" w:type="dxa"/>
          </w:tcPr>
          <w:p w:rsidR="0039332E" w:rsidRPr="009E28FB" w:rsidRDefault="0039332E" w:rsidP="0039332E">
            <w:pPr>
              <w:spacing w:after="0" w:line="240" w:lineRule="auto"/>
              <w:rPr>
                <w:rFonts w:ascii="Times New Roman" w:hAnsi="Times New Roman"/>
                <w:sz w:val="24"/>
                <w:szCs w:val="24"/>
                <w:highlight w:val="yellow"/>
                <w:lang w:val="uk-UA"/>
              </w:rPr>
            </w:pPr>
          </w:p>
        </w:tc>
        <w:tc>
          <w:tcPr>
            <w:tcW w:w="850" w:type="dxa"/>
          </w:tcPr>
          <w:p w:rsidR="0039332E" w:rsidRPr="009E28FB" w:rsidRDefault="0039332E" w:rsidP="0039332E">
            <w:pPr>
              <w:spacing w:after="0" w:line="240" w:lineRule="auto"/>
              <w:rPr>
                <w:rFonts w:ascii="Times New Roman" w:hAnsi="Times New Roman"/>
                <w:sz w:val="24"/>
                <w:szCs w:val="24"/>
                <w:highlight w:val="yellow"/>
                <w:lang w:val="uk-UA"/>
              </w:rPr>
            </w:pPr>
          </w:p>
        </w:tc>
        <w:tc>
          <w:tcPr>
            <w:tcW w:w="1701" w:type="dxa"/>
            <w:vMerge w:val="restart"/>
          </w:tcPr>
          <w:p w:rsidR="0039332E" w:rsidRPr="00792DA4" w:rsidRDefault="0039332E" w:rsidP="0039332E">
            <w:pPr>
              <w:widowControl w:val="0"/>
              <w:suppressLineNumbers/>
              <w:suppressAutoHyphens/>
              <w:spacing w:after="0" w:line="240" w:lineRule="auto"/>
              <w:outlineLvl w:val="1"/>
              <w:rPr>
                <w:rFonts w:ascii="Times New Roman" w:eastAsia="Times New Roman" w:hAnsi="Times New Roman" w:cs="Times New Roman"/>
                <w:bCs/>
                <w:sz w:val="24"/>
                <w:szCs w:val="24"/>
                <w:lang w:val="uk-UA"/>
              </w:rPr>
            </w:pPr>
            <w:r w:rsidRPr="00792DA4">
              <w:rPr>
                <w:rFonts w:ascii="Times New Roman" w:eastAsia="Times New Roman" w:hAnsi="Times New Roman" w:cs="Times New Roman"/>
                <w:bCs/>
                <w:sz w:val="24"/>
                <w:szCs w:val="24"/>
                <w:lang w:val="uk-UA"/>
              </w:rPr>
              <w:t>Скорочен</w:t>
            </w:r>
            <w:r w:rsidR="00A41810">
              <w:rPr>
                <w:rFonts w:ascii="Times New Roman" w:eastAsia="Times New Roman" w:hAnsi="Times New Roman" w:cs="Times New Roman"/>
                <w:bCs/>
                <w:sz w:val="24"/>
                <w:szCs w:val="24"/>
                <w:lang w:val="uk-UA"/>
              </w:rPr>
              <w:t>о</w:t>
            </w:r>
            <w:r w:rsidRPr="00792DA4">
              <w:rPr>
                <w:rFonts w:ascii="Times New Roman" w:eastAsia="Times New Roman" w:hAnsi="Times New Roman" w:cs="Times New Roman"/>
                <w:bCs/>
                <w:sz w:val="24"/>
                <w:szCs w:val="24"/>
                <w:lang w:val="uk-UA"/>
              </w:rPr>
              <w:t xml:space="preserve"> витрат</w:t>
            </w:r>
            <w:r w:rsidR="00A41810">
              <w:rPr>
                <w:rFonts w:ascii="Times New Roman" w:eastAsia="Times New Roman" w:hAnsi="Times New Roman" w:cs="Times New Roman"/>
                <w:bCs/>
                <w:sz w:val="24"/>
                <w:szCs w:val="24"/>
                <w:lang w:val="uk-UA"/>
              </w:rPr>
              <w:t>и</w:t>
            </w:r>
            <w:r w:rsidRPr="00792DA4">
              <w:rPr>
                <w:rFonts w:ascii="Times New Roman" w:eastAsia="Times New Roman" w:hAnsi="Times New Roman" w:cs="Times New Roman"/>
                <w:bCs/>
                <w:sz w:val="24"/>
                <w:szCs w:val="24"/>
                <w:lang w:val="uk-UA"/>
              </w:rPr>
              <w:t xml:space="preserve"> на енергоносії </w:t>
            </w:r>
            <w:r>
              <w:rPr>
                <w:rFonts w:ascii="Times New Roman" w:eastAsia="Times New Roman" w:hAnsi="Times New Roman" w:cs="Times New Roman"/>
                <w:bCs/>
                <w:sz w:val="24"/>
                <w:szCs w:val="24"/>
                <w:lang w:val="uk-UA"/>
              </w:rPr>
              <w:t>в натуральних та грошових одини</w:t>
            </w:r>
            <w:r w:rsidRPr="00792DA4">
              <w:rPr>
                <w:rFonts w:ascii="Times New Roman" w:eastAsia="Times New Roman" w:hAnsi="Times New Roman" w:cs="Times New Roman"/>
                <w:bCs/>
                <w:sz w:val="24"/>
                <w:szCs w:val="24"/>
                <w:lang w:val="uk-UA"/>
              </w:rPr>
              <w:t>цях</w:t>
            </w:r>
            <w:r>
              <w:rPr>
                <w:rFonts w:ascii="Times New Roman" w:eastAsia="Times New Roman" w:hAnsi="Times New Roman" w:cs="Times New Roman"/>
                <w:bCs/>
                <w:sz w:val="24"/>
                <w:szCs w:val="24"/>
                <w:lang w:val="uk-UA"/>
              </w:rPr>
              <w:t>.</w:t>
            </w:r>
          </w:p>
          <w:p w:rsidR="0039332E" w:rsidRPr="0039332E" w:rsidRDefault="0039332E" w:rsidP="0039332E">
            <w:pPr>
              <w:pStyle w:val="Default"/>
              <w:rPr>
                <w:lang w:val="uk-UA"/>
              </w:rPr>
            </w:pPr>
            <w:r w:rsidRPr="00792DA4">
              <w:rPr>
                <w:rFonts w:eastAsia="Arial"/>
                <w:lang w:val="uk-UA"/>
              </w:rPr>
              <w:t>Зручне розташування основних і допоміжних приміщень із ураху</w:t>
            </w:r>
            <w:r>
              <w:rPr>
                <w:rFonts w:eastAsia="Arial"/>
                <w:lang w:val="uk-UA"/>
              </w:rPr>
              <w:t xml:space="preserve">ванням </w:t>
            </w:r>
            <w:r>
              <w:rPr>
                <w:rFonts w:eastAsia="Arial"/>
                <w:lang w:val="uk-UA"/>
              </w:rPr>
              <w:lastRenderedPageBreak/>
              <w:t>вимог до таких приміщень.</w:t>
            </w:r>
            <w:r w:rsidRPr="00792DA4">
              <w:rPr>
                <w:lang w:val="uk-UA"/>
              </w:rPr>
              <w:t xml:space="preserve"> Рівень задоволеності 6510 осіб (6500 пацієнтів, 10 осіб </w:t>
            </w:r>
            <w:r w:rsidRPr="0039332E">
              <w:rPr>
                <w:lang w:val="uk-UA"/>
              </w:rPr>
              <w:t>персоналу).</w:t>
            </w:r>
          </w:p>
          <w:p w:rsidR="0039332E" w:rsidRPr="0039332E" w:rsidRDefault="0039332E" w:rsidP="0039332E">
            <w:pPr>
              <w:pStyle w:val="ac"/>
              <w:spacing w:after="0"/>
              <w:rPr>
                <w:lang w:val="uk-UA"/>
              </w:rPr>
            </w:pPr>
            <w:r w:rsidRPr="0039332E">
              <w:rPr>
                <w:lang w:val="uk-UA"/>
              </w:rPr>
              <w:t>Скорочен</w:t>
            </w:r>
            <w:r w:rsidR="00FD2EBC">
              <w:rPr>
                <w:lang w:val="uk-UA"/>
              </w:rPr>
              <w:t>о</w:t>
            </w:r>
            <w:r w:rsidRPr="0039332E">
              <w:rPr>
                <w:lang w:val="uk-UA"/>
              </w:rPr>
              <w:t xml:space="preserve"> споживання енерго-ресурсів: 41,3 МВт*год/рік</w:t>
            </w:r>
          </w:p>
          <w:p w:rsidR="0039332E" w:rsidRPr="009E28FB" w:rsidRDefault="0039332E" w:rsidP="0039332E">
            <w:pPr>
              <w:spacing w:after="0" w:line="240" w:lineRule="auto"/>
              <w:rPr>
                <w:rFonts w:ascii="Times New Roman" w:hAnsi="Times New Roman"/>
                <w:sz w:val="24"/>
                <w:szCs w:val="24"/>
                <w:highlight w:val="yellow"/>
                <w:lang w:val="uk-UA"/>
              </w:rPr>
            </w:pPr>
            <w:r w:rsidRPr="0039332E">
              <w:rPr>
                <w:rFonts w:ascii="Times New Roman" w:hAnsi="Times New Roman" w:cs="Times New Roman"/>
                <w:sz w:val="24"/>
                <w:szCs w:val="24"/>
                <w:lang w:val="uk-UA"/>
              </w:rPr>
              <w:t>Зменшен</w:t>
            </w:r>
            <w:r w:rsidR="00FD2EBC">
              <w:rPr>
                <w:rFonts w:ascii="Times New Roman" w:hAnsi="Times New Roman" w:cs="Times New Roman"/>
                <w:sz w:val="24"/>
                <w:szCs w:val="24"/>
                <w:lang w:val="uk-UA"/>
              </w:rPr>
              <w:t>о</w:t>
            </w:r>
            <w:r w:rsidRPr="0039332E">
              <w:rPr>
                <w:rFonts w:ascii="Times New Roman" w:hAnsi="Times New Roman" w:cs="Times New Roman"/>
                <w:sz w:val="24"/>
                <w:szCs w:val="24"/>
                <w:lang w:val="uk-UA"/>
              </w:rPr>
              <w:t xml:space="preserve"> викидів: 17,8 т СО</w:t>
            </w:r>
            <w:r w:rsidRPr="0039332E">
              <w:rPr>
                <w:rFonts w:ascii="Times New Roman" w:hAnsi="Times New Roman" w:cs="Times New Roman"/>
                <w:sz w:val="24"/>
                <w:szCs w:val="24"/>
                <w:vertAlign w:val="superscript"/>
                <w:lang w:val="uk-UA"/>
              </w:rPr>
              <w:t>2</w:t>
            </w:r>
            <w:r w:rsidRPr="0039332E">
              <w:rPr>
                <w:rFonts w:ascii="Times New Roman" w:hAnsi="Times New Roman" w:cs="Times New Roman"/>
                <w:sz w:val="24"/>
                <w:szCs w:val="24"/>
                <w:lang w:val="uk-UA"/>
              </w:rPr>
              <w:t xml:space="preserve"> /рік</w:t>
            </w:r>
          </w:p>
        </w:tc>
      </w:tr>
      <w:tr w:rsidR="001435DA" w:rsidRPr="00AA3510" w:rsidTr="009D2D58">
        <w:tc>
          <w:tcPr>
            <w:tcW w:w="648" w:type="dxa"/>
            <w:vMerge/>
          </w:tcPr>
          <w:p w:rsidR="001435DA" w:rsidRDefault="001435DA" w:rsidP="001435DA">
            <w:pPr>
              <w:spacing w:after="0" w:line="240" w:lineRule="auto"/>
              <w:jc w:val="center"/>
              <w:rPr>
                <w:rFonts w:ascii="Times New Roman" w:hAnsi="Times New Roman"/>
                <w:sz w:val="24"/>
                <w:szCs w:val="24"/>
                <w:lang w:val="uk-UA"/>
              </w:rPr>
            </w:pPr>
          </w:p>
        </w:tc>
        <w:tc>
          <w:tcPr>
            <w:tcW w:w="1587" w:type="dxa"/>
            <w:vMerge/>
          </w:tcPr>
          <w:p w:rsidR="001435DA" w:rsidRDefault="001435DA" w:rsidP="001435DA">
            <w:pPr>
              <w:spacing w:after="0" w:line="240" w:lineRule="auto"/>
              <w:rPr>
                <w:rFonts w:ascii="Times New Roman" w:hAnsi="Times New Roman"/>
                <w:color w:val="000000"/>
                <w:sz w:val="24"/>
                <w:szCs w:val="24"/>
                <w:lang w:val="uk-UA"/>
              </w:rPr>
            </w:pPr>
          </w:p>
        </w:tc>
        <w:tc>
          <w:tcPr>
            <w:tcW w:w="1559" w:type="dxa"/>
            <w:vMerge/>
          </w:tcPr>
          <w:p w:rsidR="001435DA" w:rsidRPr="005C516C" w:rsidRDefault="001435DA" w:rsidP="001435DA">
            <w:pPr>
              <w:spacing w:after="0" w:line="240" w:lineRule="auto"/>
              <w:rPr>
                <w:rFonts w:ascii="Times New Roman" w:hAnsi="Times New Roman" w:cs="Times New Roman"/>
                <w:color w:val="000000"/>
                <w:sz w:val="24"/>
                <w:szCs w:val="24"/>
                <w:lang w:val="uk-UA"/>
              </w:rPr>
            </w:pPr>
          </w:p>
        </w:tc>
        <w:tc>
          <w:tcPr>
            <w:tcW w:w="992" w:type="dxa"/>
            <w:vMerge/>
          </w:tcPr>
          <w:p w:rsidR="001435DA" w:rsidRPr="005C516C" w:rsidRDefault="001435DA" w:rsidP="001435DA">
            <w:pPr>
              <w:rPr>
                <w:lang w:val="uk-UA"/>
              </w:rPr>
            </w:pPr>
          </w:p>
        </w:tc>
        <w:tc>
          <w:tcPr>
            <w:tcW w:w="1418" w:type="dxa"/>
            <w:vMerge/>
          </w:tcPr>
          <w:p w:rsidR="001435DA" w:rsidRPr="005C516C" w:rsidRDefault="001435DA" w:rsidP="001435DA">
            <w:pPr>
              <w:spacing w:after="0" w:line="240" w:lineRule="auto"/>
              <w:rPr>
                <w:rFonts w:ascii="Times New Roman" w:hAnsi="Times New Roman" w:cs="Times New Roman"/>
                <w:color w:val="000000"/>
                <w:sz w:val="24"/>
                <w:szCs w:val="24"/>
                <w:lang w:val="uk-UA"/>
              </w:rPr>
            </w:pPr>
          </w:p>
        </w:tc>
        <w:tc>
          <w:tcPr>
            <w:tcW w:w="1417" w:type="dxa"/>
          </w:tcPr>
          <w:p w:rsidR="001435DA" w:rsidRDefault="001435DA" w:rsidP="001435DA">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1435DA" w:rsidRPr="005C516C" w:rsidRDefault="001435DA" w:rsidP="001435DA">
            <w:pPr>
              <w:spacing w:after="0" w:line="240" w:lineRule="auto"/>
              <w:rPr>
                <w:rFonts w:ascii="Times New Roman" w:hAnsi="Times New Roman" w:cs="Times New Roman"/>
                <w:color w:val="000000"/>
                <w:sz w:val="24"/>
                <w:szCs w:val="24"/>
                <w:lang w:val="uk-UA"/>
              </w:rPr>
            </w:pPr>
          </w:p>
        </w:tc>
        <w:tc>
          <w:tcPr>
            <w:tcW w:w="851" w:type="dxa"/>
          </w:tcPr>
          <w:p w:rsidR="001435DA" w:rsidRPr="005C516C" w:rsidRDefault="001435DA" w:rsidP="001435DA">
            <w:pPr>
              <w:spacing w:after="0" w:line="240" w:lineRule="auto"/>
              <w:rPr>
                <w:rFonts w:ascii="Times New Roman" w:hAnsi="Times New Roman"/>
                <w:sz w:val="24"/>
                <w:szCs w:val="24"/>
                <w:lang w:val="uk-UA"/>
              </w:rPr>
            </w:pPr>
          </w:p>
        </w:tc>
        <w:tc>
          <w:tcPr>
            <w:tcW w:w="850" w:type="dxa"/>
          </w:tcPr>
          <w:p w:rsidR="001435DA" w:rsidRPr="005C516C" w:rsidRDefault="001435DA" w:rsidP="001435DA">
            <w:pPr>
              <w:spacing w:after="0" w:line="240" w:lineRule="auto"/>
              <w:rPr>
                <w:rFonts w:ascii="Times New Roman" w:hAnsi="Times New Roman"/>
                <w:sz w:val="24"/>
                <w:szCs w:val="24"/>
                <w:lang w:val="uk-UA"/>
              </w:rPr>
            </w:pPr>
          </w:p>
        </w:tc>
        <w:tc>
          <w:tcPr>
            <w:tcW w:w="851" w:type="dxa"/>
          </w:tcPr>
          <w:p w:rsidR="001435DA" w:rsidRPr="009E28FB" w:rsidRDefault="001435DA" w:rsidP="001435DA">
            <w:pPr>
              <w:spacing w:after="0" w:line="240" w:lineRule="auto"/>
              <w:rPr>
                <w:rFonts w:ascii="Times New Roman" w:hAnsi="Times New Roman"/>
                <w:sz w:val="24"/>
                <w:szCs w:val="24"/>
                <w:highlight w:val="yellow"/>
                <w:lang w:val="uk-UA"/>
              </w:rPr>
            </w:pPr>
          </w:p>
        </w:tc>
        <w:tc>
          <w:tcPr>
            <w:tcW w:w="850" w:type="dxa"/>
          </w:tcPr>
          <w:p w:rsidR="001435DA" w:rsidRPr="009E28FB" w:rsidRDefault="001435DA" w:rsidP="001435DA">
            <w:pPr>
              <w:spacing w:after="0" w:line="240" w:lineRule="auto"/>
              <w:rPr>
                <w:rFonts w:ascii="Times New Roman" w:hAnsi="Times New Roman"/>
                <w:sz w:val="24"/>
                <w:szCs w:val="24"/>
                <w:highlight w:val="yellow"/>
                <w:lang w:val="uk-UA"/>
              </w:rPr>
            </w:pPr>
          </w:p>
        </w:tc>
        <w:tc>
          <w:tcPr>
            <w:tcW w:w="851" w:type="dxa"/>
          </w:tcPr>
          <w:p w:rsidR="001435DA" w:rsidRPr="009E28FB" w:rsidRDefault="001435DA" w:rsidP="001435DA">
            <w:pPr>
              <w:spacing w:after="0" w:line="240" w:lineRule="auto"/>
              <w:rPr>
                <w:rFonts w:ascii="Times New Roman" w:hAnsi="Times New Roman"/>
                <w:sz w:val="24"/>
                <w:szCs w:val="24"/>
                <w:highlight w:val="yellow"/>
                <w:lang w:val="uk-UA"/>
              </w:rPr>
            </w:pPr>
          </w:p>
        </w:tc>
        <w:tc>
          <w:tcPr>
            <w:tcW w:w="850" w:type="dxa"/>
          </w:tcPr>
          <w:p w:rsidR="001435DA" w:rsidRPr="009E28FB" w:rsidRDefault="001435DA" w:rsidP="001435DA">
            <w:pPr>
              <w:spacing w:after="0" w:line="240" w:lineRule="auto"/>
              <w:rPr>
                <w:rFonts w:ascii="Times New Roman" w:hAnsi="Times New Roman"/>
                <w:sz w:val="24"/>
                <w:szCs w:val="24"/>
                <w:highlight w:val="yellow"/>
                <w:lang w:val="uk-UA"/>
              </w:rPr>
            </w:pPr>
          </w:p>
        </w:tc>
        <w:tc>
          <w:tcPr>
            <w:tcW w:w="1701" w:type="dxa"/>
            <w:vMerge/>
          </w:tcPr>
          <w:p w:rsidR="001435DA" w:rsidRPr="009E28FB" w:rsidRDefault="001435DA" w:rsidP="001435DA">
            <w:pPr>
              <w:spacing w:after="0" w:line="240" w:lineRule="auto"/>
              <w:rPr>
                <w:rFonts w:ascii="Times New Roman" w:hAnsi="Times New Roman"/>
                <w:sz w:val="24"/>
                <w:szCs w:val="24"/>
                <w:highlight w:val="yellow"/>
                <w:lang w:val="uk-UA"/>
              </w:rPr>
            </w:pPr>
          </w:p>
        </w:tc>
      </w:tr>
      <w:tr w:rsidR="00BD7A20" w:rsidRPr="00AA3510" w:rsidTr="009D2D58">
        <w:tc>
          <w:tcPr>
            <w:tcW w:w="648" w:type="dxa"/>
            <w:vMerge/>
          </w:tcPr>
          <w:p w:rsidR="00BD7A20" w:rsidRDefault="00BD7A20" w:rsidP="00BD7A20">
            <w:pPr>
              <w:spacing w:after="0" w:line="240" w:lineRule="auto"/>
              <w:jc w:val="center"/>
              <w:rPr>
                <w:rFonts w:ascii="Times New Roman" w:hAnsi="Times New Roman"/>
                <w:sz w:val="24"/>
                <w:szCs w:val="24"/>
                <w:lang w:val="uk-UA"/>
              </w:rPr>
            </w:pPr>
          </w:p>
        </w:tc>
        <w:tc>
          <w:tcPr>
            <w:tcW w:w="1587" w:type="dxa"/>
            <w:vMerge/>
          </w:tcPr>
          <w:p w:rsidR="00BD7A20" w:rsidRDefault="00BD7A20" w:rsidP="00BD7A20">
            <w:pPr>
              <w:spacing w:after="0" w:line="240" w:lineRule="auto"/>
              <w:rPr>
                <w:rFonts w:ascii="Times New Roman" w:hAnsi="Times New Roman"/>
                <w:color w:val="000000"/>
                <w:sz w:val="24"/>
                <w:szCs w:val="24"/>
                <w:lang w:val="uk-UA"/>
              </w:rPr>
            </w:pPr>
          </w:p>
        </w:tc>
        <w:tc>
          <w:tcPr>
            <w:tcW w:w="1559" w:type="dxa"/>
            <w:vMerge/>
          </w:tcPr>
          <w:p w:rsidR="00BD7A20" w:rsidRPr="005C516C" w:rsidRDefault="00BD7A20" w:rsidP="00BD7A20">
            <w:pPr>
              <w:spacing w:after="0" w:line="240" w:lineRule="auto"/>
              <w:rPr>
                <w:rFonts w:ascii="Times New Roman" w:hAnsi="Times New Roman" w:cs="Times New Roman"/>
                <w:color w:val="000000"/>
                <w:sz w:val="24"/>
                <w:szCs w:val="24"/>
                <w:lang w:val="uk-UA"/>
              </w:rPr>
            </w:pPr>
          </w:p>
        </w:tc>
        <w:tc>
          <w:tcPr>
            <w:tcW w:w="992" w:type="dxa"/>
            <w:vMerge/>
          </w:tcPr>
          <w:p w:rsidR="00BD7A20" w:rsidRPr="005C516C" w:rsidRDefault="00BD7A20" w:rsidP="00BD7A20">
            <w:pPr>
              <w:rPr>
                <w:lang w:val="uk-UA"/>
              </w:rPr>
            </w:pPr>
          </w:p>
        </w:tc>
        <w:tc>
          <w:tcPr>
            <w:tcW w:w="1418" w:type="dxa"/>
            <w:vMerge/>
          </w:tcPr>
          <w:p w:rsidR="00BD7A20" w:rsidRPr="005C516C" w:rsidRDefault="00BD7A20" w:rsidP="00BD7A20">
            <w:pPr>
              <w:spacing w:after="0" w:line="240" w:lineRule="auto"/>
              <w:rPr>
                <w:rFonts w:ascii="Times New Roman" w:hAnsi="Times New Roman" w:cs="Times New Roman"/>
                <w:color w:val="000000"/>
                <w:sz w:val="24"/>
                <w:szCs w:val="24"/>
                <w:lang w:val="uk-UA"/>
              </w:rPr>
            </w:pPr>
          </w:p>
        </w:tc>
        <w:tc>
          <w:tcPr>
            <w:tcW w:w="1417" w:type="dxa"/>
          </w:tcPr>
          <w:p w:rsidR="00BD7A20" w:rsidRDefault="00BD7A20" w:rsidP="00BD7A2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D7A20" w:rsidRPr="00DA4D96" w:rsidRDefault="00BD7A20" w:rsidP="00BD7A2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400,0</w:t>
            </w:r>
          </w:p>
        </w:tc>
        <w:tc>
          <w:tcPr>
            <w:tcW w:w="851" w:type="dxa"/>
          </w:tcPr>
          <w:p w:rsidR="00BD7A20" w:rsidRPr="00BD7A20" w:rsidRDefault="00BD7A20" w:rsidP="00BD7A20">
            <w:pPr>
              <w:spacing w:after="0" w:line="240" w:lineRule="auto"/>
              <w:jc w:val="center"/>
              <w:rPr>
                <w:rFonts w:ascii="Times New Roman" w:hAnsi="Times New Roman" w:cs="Times New Roman"/>
                <w:color w:val="000000"/>
                <w:sz w:val="24"/>
                <w:szCs w:val="24"/>
                <w:lang w:val="uk-UA"/>
              </w:rPr>
            </w:pPr>
          </w:p>
        </w:tc>
        <w:tc>
          <w:tcPr>
            <w:tcW w:w="850" w:type="dxa"/>
          </w:tcPr>
          <w:p w:rsidR="00BD7A20" w:rsidRPr="00BD7A20" w:rsidRDefault="00BD7A20" w:rsidP="00BD7A20">
            <w:pPr>
              <w:spacing w:after="0" w:line="240" w:lineRule="auto"/>
              <w:jc w:val="center"/>
              <w:rPr>
                <w:rFonts w:ascii="Times New Roman" w:hAnsi="Times New Roman" w:cs="Times New Roman"/>
                <w:color w:val="000000"/>
                <w:sz w:val="24"/>
                <w:szCs w:val="24"/>
                <w:lang w:val="uk-UA"/>
              </w:rPr>
            </w:pPr>
            <w:r w:rsidRPr="00BD7A20">
              <w:rPr>
                <w:rFonts w:ascii="Times New Roman" w:hAnsi="Times New Roman" w:cs="Times New Roman"/>
                <w:color w:val="000000"/>
                <w:sz w:val="24"/>
                <w:szCs w:val="24"/>
                <w:lang w:val="uk-UA"/>
              </w:rPr>
              <w:t>200,0</w:t>
            </w:r>
          </w:p>
        </w:tc>
        <w:tc>
          <w:tcPr>
            <w:tcW w:w="851" w:type="dxa"/>
          </w:tcPr>
          <w:p w:rsidR="00BD7A20" w:rsidRPr="00BD7A20" w:rsidRDefault="00BD7A20" w:rsidP="00BD7A20">
            <w:pPr>
              <w:spacing w:after="0" w:line="240" w:lineRule="auto"/>
              <w:jc w:val="center"/>
              <w:rPr>
                <w:rFonts w:ascii="Times New Roman" w:hAnsi="Times New Roman" w:cs="Times New Roman"/>
                <w:color w:val="000000"/>
                <w:sz w:val="24"/>
                <w:szCs w:val="24"/>
                <w:lang w:val="uk-UA"/>
              </w:rPr>
            </w:pPr>
            <w:r w:rsidRPr="00BD7A20">
              <w:rPr>
                <w:rFonts w:ascii="Times New Roman" w:hAnsi="Times New Roman" w:cs="Times New Roman"/>
                <w:color w:val="000000"/>
                <w:sz w:val="24"/>
                <w:szCs w:val="24"/>
                <w:lang w:val="uk-UA"/>
              </w:rPr>
              <w:t>200,0</w:t>
            </w:r>
          </w:p>
        </w:tc>
        <w:tc>
          <w:tcPr>
            <w:tcW w:w="850" w:type="dxa"/>
          </w:tcPr>
          <w:p w:rsidR="00BD7A20" w:rsidRPr="0066002A" w:rsidRDefault="00BD7A20" w:rsidP="00BD7A20">
            <w:pPr>
              <w:spacing w:after="0" w:line="240" w:lineRule="auto"/>
              <w:jc w:val="center"/>
              <w:rPr>
                <w:rFonts w:ascii="Times New Roman" w:hAnsi="Times New Roman" w:cs="Times New Roman"/>
                <w:color w:val="000000"/>
                <w:sz w:val="24"/>
                <w:szCs w:val="24"/>
                <w:lang w:val="uk-UA"/>
              </w:rPr>
            </w:pPr>
          </w:p>
        </w:tc>
        <w:tc>
          <w:tcPr>
            <w:tcW w:w="851" w:type="dxa"/>
          </w:tcPr>
          <w:p w:rsidR="00BD7A20" w:rsidRPr="0066002A" w:rsidRDefault="00BD7A20" w:rsidP="00BD7A20">
            <w:pPr>
              <w:spacing w:after="0" w:line="240" w:lineRule="auto"/>
              <w:jc w:val="center"/>
              <w:rPr>
                <w:rFonts w:ascii="Times New Roman" w:hAnsi="Times New Roman" w:cs="Times New Roman"/>
                <w:color w:val="000000"/>
                <w:sz w:val="24"/>
                <w:szCs w:val="24"/>
                <w:lang w:val="uk-UA"/>
              </w:rPr>
            </w:pPr>
          </w:p>
        </w:tc>
        <w:tc>
          <w:tcPr>
            <w:tcW w:w="850" w:type="dxa"/>
          </w:tcPr>
          <w:p w:rsidR="00BD7A20" w:rsidRPr="0066002A" w:rsidRDefault="00BD7A20" w:rsidP="00BD7A20">
            <w:pPr>
              <w:spacing w:after="0" w:line="240" w:lineRule="auto"/>
              <w:jc w:val="center"/>
              <w:rPr>
                <w:rFonts w:ascii="Times New Roman" w:hAnsi="Times New Roman" w:cs="Times New Roman"/>
                <w:color w:val="000000"/>
                <w:sz w:val="24"/>
                <w:szCs w:val="24"/>
                <w:lang w:val="uk-UA"/>
              </w:rPr>
            </w:pPr>
          </w:p>
        </w:tc>
        <w:tc>
          <w:tcPr>
            <w:tcW w:w="1701" w:type="dxa"/>
            <w:vMerge/>
          </w:tcPr>
          <w:p w:rsidR="00BD7A20" w:rsidRPr="009E28FB" w:rsidRDefault="00BD7A20" w:rsidP="00BD7A20">
            <w:pPr>
              <w:spacing w:after="0" w:line="240" w:lineRule="auto"/>
              <w:rPr>
                <w:rFonts w:ascii="Times New Roman" w:hAnsi="Times New Roman"/>
                <w:sz w:val="24"/>
                <w:szCs w:val="24"/>
                <w:highlight w:val="yellow"/>
                <w:lang w:val="uk-UA"/>
              </w:rPr>
            </w:pPr>
          </w:p>
        </w:tc>
      </w:tr>
      <w:tr w:rsidR="00BD7A20" w:rsidRPr="00AA3510" w:rsidTr="009D2D58">
        <w:tc>
          <w:tcPr>
            <w:tcW w:w="648" w:type="dxa"/>
            <w:vMerge/>
          </w:tcPr>
          <w:p w:rsidR="00BD7A20" w:rsidRDefault="00BD7A20" w:rsidP="00BD7A20">
            <w:pPr>
              <w:spacing w:after="0" w:line="240" w:lineRule="auto"/>
              <w:jc w:val="center"/>
              <w:rPr>
                <w:rFonts w:ascii="Times New Roman" w:hAnsi="Times New Roman"/>
                <w:sz w:val="24"/>
                <w:szCs w:val="24"/>
                <w:lang w:val="uk-UA"/>
              </w:rPr>
            </w:pPr>
          </w:p>
        </w:tc>
        <w:tc>
          <w:tcPr>
            <w:tcW w:w="1587" w:type="dxa"/>
            <w:vMerge/>
          </w:tcPr>
          <w:p w:rsidR="00BD7A20" w:rsidRDefault="00BD7A20" w:rsidP="00BD7A20">
            <w:pPr>
              <w:spacing w:after="0" w:line="240" w:lineRule="auto"/>
              <w:rPr>
                <w:rFonts w:ascii="Times New Roman" w:hAnsi="Times New Roman"/>
                <w:color w:val="000000"/>
                <w:sz w:val="24"/>
                <w:szCs w:val="24"/>
                <w:lang w:val="uk-UA"/>
              </w:rPr>
            </w:pPr>
          </w:p>
        </w:tc>
        <w:tc>
          <w:tcPr>
            <w:tcW w:w="1559" w:type="dxa"/>
            <w:vMerge/>
          </w:tcPr>
          <w:p w:rsidR="00BD7A20" w:rsidRPr="005C516C" w:rsidRDefault="00BD7A20" w:rsidP="00BD7A20">
            <w:pPr>
              <w:spacing w:after="0" w:line="240" w:lineRule="auto"/>
              <w:rPr>
                <w:rFonts w:ascii="Times New Roman" w:hAnsi="Times New Roman" w:cs="Times New Roman"/>
                <w:color w:val="000000"/>
                <w:sz w:val="24"/>
                <w:szCs w:val="24"/>
                <w:lang w:val="uk-UA"/>
              </w:rPr>
            </w:pPr>
          </w:p>
        </w:tc>
        <w:tc>
          <w:tcPr>
            <w:tcW w:w="992" w:type="dxa"/>
            <w:vMerge/>
          </w:tcPr>
          <w:p w:rsidR="00BD7A20" w:rsidRPr="005C516C" w:rsidRDefault="00BD7A20" w:rsidP="00BD7A20">
            <w:pPr>
              <w:rPr>
                <w:lang w:val="uk-UA"/>
              </w:rPr>
            </w:pPr>
          </w:p>
        </w:tc>
        <w:tc>
          <w:tcPr>
            <w:tcW w:w="1418" w:type="dxa"/>
            <w:vMerge/>
          </w:tcPr>
          <w:p w:rsidR="00BD7A20" w:rsidRPr="005C516C" w:rsidRDefault="00BD7A20" w:rsidP="00BD7A20">
            <w:pPr>
              <w:spacing w:after="0" w:line="240" w:lineRule="auto"/>
              <w:rPr>
                <w:rFonts w:ascii="Times New Roman" w:hAnsi="Times New Roman" w:cs="Times New Roman"/>
                <w:color w:val="000000"/>
                <w:sz w:val="24"/>
                <w:szCs w:val="24"/>
                <w:lang w:val="uk-UA"/>
              </w:rPr>
            </w:pPr>
          </w:p>
        </w:tc>
        <w:tc>
          <w:tcPr>
            <w:tcW w:w="1417" w:type="dxa"/>
          </w:tcPr>
          <w:p w:rsidR="00BD7A20" w:rsidRDefault="00BD7A20" w:rsidP="00BD7A2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D7A20" w:rsidRPr="00DA4D96" w:rsidRDefault="00BD7A20" w:rsidP="00BD7A2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3600,0</w:t>
            </w:r>
          </w:p>
        </w:tc>
        <w:tc>
          <w:tcPr>
            <w:tcW w:w="851" w:type="dxa"/>
          </w:tcPr>
          <w:p w:rsidR="00BD7A20" w:rsidRPr="00BD7A20" w:rsidRDefault="00BD7A20" w:rsidP="00BD7A20">
            <w:pPr>
              <w:spacing w:after="0" w:line="240" w:lineRule="auto"/>
              <w:jc w:val="center"/>
              <w:rPr>
                <w:rFonts w:ascii="Times New Roman" w:hAnsi="Times New Roman" w:cs="Times New Roman"/>
                <w:color w:val="000000"/>
                <w:lang w:val="uk-UA"/>
              </w:rPr>
            </w:pPr>
          </w:p>
        </w:tc>
        <w:tc>
          <w:tcPr>
            <w:tcW w:w="850" w:type="dxa"/>
          </w:tcPr>
          <w:p w:rsidR="00BD7A20" w:rsidRPr="00BD7A20" w:rsidRDefault="00BD7A20" w:rsidP="00BD7A20">
            <w:pPr>
              <w:spacing w:after="0" w:line="240" w:lineRule="auto"/>
              <w:jc w:val="center"/>
              <w:rPr>
                <w:rFonts w:ascii="Times New Roman" w:hAnsi="Times New Roman" w:cs="Times New Roman"/>
                <w:color w:val="000000"/>
                <w:lang w:val="uk-UA"/>
              </w:rPr>
            </w:pPr>
            <w:r w:rsidRPr="00BD7A20">
              <w:rPr>
                <w:rFonts w:ascii="Times New Roman" w:hAnsi="Times New Roman" w:cs="Times New Roman"/>
                <w:color w:val="000000"/>
                <w:lang w:val="uk-UA"/>
              </w:rPr>
              <w:t>1800,0</w:t>
            </w:r>
          </w:p>
        </w:tc>
        <w:tc>
          <w:tcPr>
            <w:tcW w:w="851" w:type="dxa"/>
          </w:tcPr>
          <w:p w:rsidR="00BD7A20" w:rsidRPr="00BD7A20" w:rsidRDefault="00BD7A20" w:rsidP="00BD7A20">
            <w:pPr>
              <w:spacing w:after="0" w:line="240" w:lineRule="auto"/>
              <w:jc w:val="center"/>
              <w:rPr>
                <w:rFonts w:ascii="Times New Roman" w:hAnsi="Times New Roman" w:cs="Times New Roman"/>
                <w:color w:val="000000"/>
                <w:lang w:val="uk-UA"/>
              </w:rPr>
            </w:pPr>
            <w:r w:rsidRPr="00BD7A20">
              <w:rPr>
                <w:rFonts w:ascii="Times New Roman" w:hAnsi="Times New Roman" w:cs="Times New Roman"/>
                <w:color w:val="000000"/>
                <w:lang w:val="uk-UA"/>
              </w:rPr>
              <w:t>1800,0</w:t>
            </w:r>
          </w:p>
        </w:tc>
        <w:tc>
          <w:tcPr>
            <w:tcW w:w="850" w:type="dxa"/>
          </w:tcPr>
          <w:p w:rsidR="00BD7A20" w:rsidRPr="001F5E85" w:rsidRDefault="00BD7A20" w:rsidP="00BD7A20">
            <w:pPr>
              <w:spacing w:after="0" w:line="240" w:lineRule="auto"/>
              <w:jc w:val="center"/>
              <w:rPr>
                <w:rFonts w:ascii="Times New Roman" w:hAnsi="Times New Roman" w:cs="Times New Roman"/>
                <w:color w:val="000000"/>
                <w:lang w:val="uk-UA"/>
              </w:rPr>
            </w:pPr>
          </w:p>
        </w:tc>
        <w:tc>
          <w:tcPr>
            <w:tcW w:w="851" w:type="dxa"/>
          </w:tcPr>
          <w:p w:rsidR="00BD7A20" w:rsidRPr="001F5E85" w:rsidRDefault="00BD7A20" w:rsidP="00BD7A20">
            <w:pPr>
              <w:spacing w:after="0" w:line="240" w:lineRule="auto"/>
              <w:jc w:val="center"/>
              <w:rPr>
                <w:rFonts w:ascii="Times New Roman" w:hAnsi="Times New Roman" w:cs="Times New Roman"/>
                <w:color w:val="000000"/>
                <w:lang w:val="uk-UA"/>
              </w:rPr>
            </w:pPr>
          </w:p>
        </w:tc>
        <w:tc>
          <w:tcPr>
            <w:tcW w:w="850" w:type="dxa"/>
          </w:tcPr>
          <w:p w:rsidR="00BD7A20" w:rsidRPr="001F5E85" w:rsidRDefault="00BD7A20" w:rsidP="00BD7A20">
            <w:pPr>
              <w:spacing w:after="0" w:line="240" w:lineRule="auto"/>
              <w:jc w:val="center"/>
              <w:rPr>
                <w:rFonts w:ascii="Times New Roman" w:hAnsi="Times New Roman" w:cs="Times New Roman"/>
                <w:color w:val="000000"/>
                <w:lang w:val="uk-UA"/>
              </w:rPr>
            </w:pPr>
          </w:p>
        </w:tc>
        <w:tc>
          <w:tcPr>
            <w:tcW w:w="1701" w:type="dxa"/>
            <w:vMerge/>
          </w:tcPr>
          <w:p w:rsidR="00BD7A20" w:rsidRPr="009E28FB" w:rsidRDefault="00BD7A20" w:rsidP="00BD7A20">
            <w:pPr>
              <w:spacing w:after="0" w:line="240" w:lineRule="auto"/>
              <w:rPr>
                <w:rFonts w:ascii="Times New Roman" w:hAnsi="Times New Roman"/>
                <w:sz w:val="24"/>
                <w:szCs w:val="24"/>
                <w:highlight w:val="yellow"/>
                <w:lang w:val="uk-UA"/>
              </w:rPr>
            </w:pPr>
          </w:p>
        </w:tc>
      </w:tr>
      <w:tr w:rsidR="00BD7A20" w:rsidRPr="00AA3510" w:rsidTr="009D2D58">
        <w:tc>
          <w:tcPr>
            <w:tcW w:w="648" w:type="dxa"/>
            <w:vMerge/>
          </w:tcPr>
          <w:p w:rsidR="00BD7A20" w:rsidRDefault="00BD7A20" w:rsidP="00BD7A20">
            <w:pPr>
              <w:spacing w:after="0" w:line="240" w:lineRule="auto"/>
              <w:jc w:val="center"/>
              <w:rPr>
                <w:rFonts w:ascii="Times New Roman" w:hAnsi="Times New Roman"/>
                <w:sz w:val="24"/>
                <w:szCs w:val="24"/>
                <w:lang w:val="uk-UA"/>
              </w:rPr>
            </w:pPr>
          </w:p>
        </w:tc>
        <w:tc>
          <w:tcPr>
            <w:tcW w:w="1587" w:type="dxa"/>
            <w:vMerge/>
          </w:tcPr>
          <w:p w:rsidR="00BD7A20" w:rsidRDefault="00BD7A20" w:rsidP="00BD7A20">
            <w:pPr>
              <w:spacing w:after="0" w:line="240" w:lineRule="auto"/>
              <w:rPr>
                <w:rFonts w:ascii="Times New Roman" w:hAnsi="Times New Roman"/>
                <w:color w:val="000000"/>
                <w:sz w:val="24"/>
                <w:szCs w:val="24"/>
                <w:lang w:val="uk-UA"/>
              </w:rPr>
            </w:pPr>
          </w:p>
        </w:tc>
        <w:tc>
          <w:tcPr>
            <w:tcW w:w="1559" w:type="dxa"/>
            <w:vMerge/>
          </w:tcPr>
          <w:p w:rsidR="00BD7A20" w:rsidRPr="005C516C" w:rsidRDefault="00BD7A20" w:rsidP="00BD7A20">
            <w:pPr>
              <w:spacing w:after="0" w:line="240" w:lineRule="auto"/>
              <w:rPr>
                <w:rFonts w:ascii="Times New Roman" w:hAnsi="Times New Roman" w:cs="Times New Roman"/>
                <w:color w:val="000000"/>
                <w:sz w:val="24"/>
                <w:szCs w:val="24"/>
                <w:lang w:val="uk-UA"/>
              </w:rPr>
            </w:pPr>
          </w:p>
        </w:tc>
        <w:tc>
          <w:tcPr>
            <w:tcW w:w="992" w:type="dxa"/>
            <w:vMerge/>
          </w:tcPr>
          <w:p w:rsidR="00BD7A20" w:rsidRPr="005C516C" w:rsidRDefault="00BD7A20" w:rsidP="00BD7A20">
            <w:pPr>
              <w:rPr>
                <w:lang w:val="uk-UA"/>
              </w:rPr>
            </w:pPr>
          </w:p>
        </w:tc>
        <w:tc>
          <w:tcPr>
            <w:tcW w:w="1418" w:type="dxa"/>
            <w:vMerge/>
          </w:tcPr>
          <w:p w:rsidR="00BD7A20" w:rsidRPr="005C516C" w:rsidRDefault="00BD7A20" w:rsidP="00BD7A20">
            <w:pPr>
              <w:spacing w:after="0" w:line="240" w:lineRule="auto"/>
              <w:rPr>
                <w:rFonts w:ascii="Times New Roman" w:hAnsi="Times New Roman" w:cs="Times New Roman"/>
                <w:color w:val="000000"/>
                <w:sz w:val="24"/>
                <w:szCs w:val="24"/>
                <w:lang w:val="uk-UA"/>
              </w:rPr>
            </w:pPr>
          </w:p>
        </w:tc>
        <w:tc>
          <w:tcPr>
            <w:tcW w:w="1417" w:type="dxa"/>
          </w:tcPr>
          <w:p w:rsidR="00BD7A20" w:rsidRDefault="00BD7A20" w:rsidP="00BD7A2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D7A20" w:rsidRPr="00DA4D96" w:rsidRDefault="00BD7A20" w:rsidP="00BD7A2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4000,0</w:t>
            </w:r>
          </w:p>
        </w:tc>
        <w:tc>
          <w:tcPr>
            <w:tcW w:w="851" w:type="dxa"/>
          </w:tcPr>
          <w:p w:rsidR="00BD7A20" w:rsidRPr="00BD7A20" w:rsidRDefault="00BD7A20" w:rsidP="00BD7A20">
            <w:pPr>
              <w:spacing w:after="0" w:line="240" w:lineRule="auto"/>
              <w:jc w:val="center"/>
              <w:rPr>
                <w:rFonts w:ascii="Times New Roman" w:hAnsi="Times New Roman" w:cs="Times New Roman"/>
                <w:color w:val="000000"/>
                <w:lang w:val="uk-UA"/>
              </w:rPr>
            </w:pPr>
          </w:p>
        </w:tc>
        <w:tc>
          <w:tcPr>
            <w:tcW w:w="850" w:type="dxa"/>
          </w:tcPr>
          <w:p w:rsidR="00BD7A20" w:rsidRPr="00BD7A20" w:rsidRDefault="00BD7A20" w:rsidP="00BD7A20">
            <w:pPr>
              <w:spacing w:after="0" w:line="240" w:lineRule="auto"/>
              <w:jc w:val="center"/>
              <w:rPr>
                <w:rFonts w:ascii="Times New Roman" w:hAnsi="Times New Roman" w:cs="Times New Roman"/>
                <w:color w:val="000000"/>
                <w:lang w:val="uk-UA"/>
              </w:rPr>
            </w:pPr>
            <w:r w:rsidRPr="00BD7A20">
              <w:rPr>
                <w:rFonts w:ascii="Times New Roman" w:hAnsi="Times New Roman" w:cs="Times New Roman"/>
                <w:color w:val="000000"/>
                <w:lang w:val="uk-UA"/>
              </w:rPr>
              <w:t>200,0</w:t>
            </w:r>
          </w:p>
        </w:tc>
        <w:tc>
          <w:tcPr>
            <w:tcW w:w="851" w:type="dxa"/>
          </w:tcPr>
          <w:p w:rsidR="00BD7A20" w:rsidRPr="00BD7A20" w:rsidRDefault="00BD7A20" w:rsidP="00BD7A20">
            <w:pPr>
              <w:spacing w:after="0" w:line="240" w:lineRule="auto"/>
              <w:jc w:val="center"/>
              <w:rPr>
                <w:rFonts w:ascii="Times New Roman" w:hAnsi="Times New Roman" w:cs="Times New Roman"/>
                <w:color w:val="000000"/>
                <w:lang w:val="uk-UA"/>
              </w:rPr>
            </w:pPr>
            <w:r w:rsidRPr="00BD7A20">
              <w:rPr>
                <w:rFonts w:ascii="Times New Roman" w:hAnsi="Times New Roman" w:cs="Times New Roman"/>
                <w:color w:val="000000"/>
                <w:lang w:val="uk-UA"/>
              </w:rPr>
              <w:t>200,0</w:t>
            </w:r>
          </w:p>
        </w:tc>
        <w:tc>
          <w:tcPr>
            <w:tcW w:w="850" w:type="dxa"/>
          </w:tcPr>
          <w:p w:rsidR="00BD7A20" w:rsidRPr="00AE2BA4" w:rsidRDefault="00BD7A20" w:rsidP="00BD7A20">
            <w:pPr>
              <w:spacing w:after="0" w:line="240" w:lineRule="auto"/>
              <w:jc w:val="center"/>
              <w:rPr>
                <w:rFonts w:ascii="Times New Roman" w:hAnsi="Times New Roman" w:cs="Times New Roman"/>
                <w:color w:val="000000"/>
                <w:lang w:val="uk-UA"/>
              </w:rPr>
            </w:pPr>
          </w:p>
        </w:tc>
        <w:tc>
          <w:tcPr>
            <w:tcW w:w="851" w:type="dxa"/>
          </w:tcPr>
          <w:p w:rsidR="00BD7A20" w:rsidRPr="00AE2BA4" w:rsidRDefault="00BD7A20" w:rsidP="00BD7A20">
            <w:pPr>
              <w:spacing w:after="0" w:line="240" w:lineRule="auto"/>
              <w:jc w:val="center"/>
              <w:rPr>
                <w:rFonts w:ascii="Times New Roman" w:hAnsi="Times New Roman" w:cs="Times New Roman"/>
                <w:color w:val="000000"/>
                <w:lang w:val="uk-UA"/>
              </w:rPr>
            </w:pPr>
          </w:p>
        </w:tc>
        <w:tc>
          <w:tcPr>
            <w:tcW w:w="850" w:type="dxa"/>
          </w:tcPr>
          <w:p w:rsidR="00BD7A20" w:rsidRPr="00AE2BA4" w:rsidRDefault="00BD7A20" w:rsidP="00BD7A20">
            <w:pPr>
              <w:spacing w:after="0" w:line="240" w:lineRule="auto"/>
              <w:jc w:val="center"/>
              <w:rPr>
                <w:rFonts w:ascii="Times New Roman" w:hAnsi="Times New Roman" w:cs="Times New Roman"/>
                <w:color w:val="000000"/>
                <w:lang w:val="uk-UA"/>
              </w:rPr>
            </w:pPr>
          </w:p>
        </w:tc>
        <w:tc>
          <w:tcPr>
            <w:tcW w:w="1701" w:type="dxa"/>
            <w:vMerge/>
          </w:tcPr>
          <w:p w:rsidR="00BD7A20" w:rsidRPr="009E28FB" w:rsidRDefault="00BD7A20" w:rsidP="00BD7A20">
            <w:pPr>
              <w:spacing w:after="0" w:line="240" w:lineRule="auto"/>
              <w:rPr>
                <w:rFonts w:ascii="Times New Roman" w:hAnsi="Times New Roman"/>
                <w:sz w:val="24"/>
                <w:szCs w:val="24"/>
                <w:highlight w:val="yellow"/>
                <w:lang w:val="uk-UA"/>
              </w:rPr>
            </w:pPr>
          </w:p>
        </w:tc>
      </w:tr>
      <w:tr w:rsidR="00E967D3" w:rsidRPr="00AA3510" w:rsidTr="009D2D58">
        <w:tc>
          <w:tcPr>
            <w:tcW w:w="648" w:type="dxa"/>
            <w:vMerge/>
          </w:tcPr>
          <w:p w:rsidR="00E967D3" w:rsidRDefault="00E967D3" w:rsidP="00E967D3">
            <w:pPr>
              <w:spacing w:after="0" w:line="240" w:lineRule="auto"/>
              <w:jc w:val="center"/>
              <w:rPr>
                <w:rFonts w:ascii="Times New Roman" w:hAnsi="Times New Roman"/>
                <w:sz w:val="24"/>
                <w:szCs w:val="24"/>
                <w:lang w:val="uk-UA"/>
              </w:rPr>
            </w:pPr>
          </w:p>
        </w:tc>
        <w:tc>
          <w:tcPr>
            <w:tcW w:w="1587" w:type="dxa"/>
            <w:vMerge/>
          </w:tcPr>
          <w:p w:rsidR="00E967D3" w:rsidRDefault="00E967D3" w:rsidP="00E967D3">
            <w:pPr>
              <w:spacing w:after="0" w:line="240" w:lineRule="auto"/>
              <w:rPr>
                <w:rFonts w:ascii="Times New Roman" w:hAnsi="Times New Roman"/>
                <w:color w:val="000000"/>
                <w:sz w:val="24"/>
                <w:szCs w:val="24"/>
                <w:lang w:val="uk-UA"/>
              </w:rPr>
            </w:pPr>
          </w:p>
        </w:tc>
        <w:tc>
          <w:tcPr>
            <w:tcW w:w="1559" w:type="dxa"/>
            <w:vMerge w:val="restart"/>
          </w:tcPr>
          <w:p w:rsidR="00E967D3" w:rsidRPr="005C516C" w:rsidRDefault="007E5F44" w:rsidP="00E967D3">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2.46</w:t>
            </w:r>
            <w:r w:rsidR="00E967D3">
              <w:rPr>
                <w:rFonts w:ascii="Times New Roman" w:hAnsi="Times New Roman" w:cs="Times New Roman"/>
                <w:color w:val="000000"/>
                <w:sz w:val="24"/>
                <w:szCs w:val="24"/>
                <w:lang w:val="uk-UA"/>
              </w:rPr>
              <w:t xml:space="preserve">. </w:t>
            </w:r>
            <w:r w:rsidR="00E967D3" w:rsidRPr="00792DA4">
              <w:rPr>
                <w:rFonts w:ascii="Times New Roman" w:hAnsi="Times New Roman" w:cs="Times New Roman"/>
                <w:color w:val="000000"/>
                <w:sz w:val="24"/>
                <w:szCs w:val="24"/>
                <w:lang w:val="uk-UA" w:eastAsia="uk-UA"/>
              </w:rPr>
              <w:t>Заміна віконних та дверних блоків на енерго</w:t>
            </w:r>
            <w:r w:rsidR="00E967D3">
              <w:rPr>
                <w:rFonts w:ascii="Times New Roman" w:hAnsi="Times New Roman" w:cs="Times New Roman"/>
                <w:color w:val="000000"/>
                <w:sz w:val="24"/>
                <w:szCs w:val="24"/>
                <w:lang w:val="uk-UA" w:eastAsia="uk-UA"/>
              </w:rPr>
              <w:t>-</w:t>
            </w:r>
            <w:r w:rsidR="00E967D3" w:rsidRPr="00792DA4">
              <w:rPr>
                <w:rFonts w:ascii="Times New Roman" w:hAnsi="Times New Roman" w:cs="Times New Roman"/>
                <w:color w:val="000000"/>
                <w:sz w:val="24"/>
                <w:szCs w:val="24"/>
                <w:lang w:val="uk-UA" w:eastAsia="uk-UA"/>
              </w:rPr>
              <w:t>зберігаючі метало</w:t>
            </w:r>
            <w:r w:rsidR="00E967D3">
              <w:rPr>
                <w:rFonts w:ascii="Times New Roman" w:hAnsi="Times New Roman" w:cs="Times New Roman"/>
                <w:color w:val="000000"/>
                <w:sz w:val="24"/>
                <w:szCs w:val="24"/>
                <w:lang w:val="uk-UA" w:eastAsia="uk-UA"/>
              </w:rPr>
              <w:t>-</w:t>
            </w:r>
            <w:r w:rsidR="00E967D3" w:rsidRPr="00792DA4">
              <w:rPr>
                <w:rFonts w:ascii="Times New Roman" w:hAnsi="Times New Roman" w:cs="Times New Roman"/>
                <w:color w:val="000000"/>
                <w:sz w:val="24"/>
                <w:szCs w:val="24"/>
                <w:lang w:val="uk-UA" w:eastAsia="uk-UA"/>
              </w:rPr>
              <w:t>пластові в</w:t>
            </w:r>
            <w:r w:rsidR="00E967D3" w:rsidRPr="00792DA4">
              <w:rPr>
                <w:rFonts w:ascii="Times New Roman" w:hAnsi="Times New Roman" w:cs="Times New Roman"/>
                <w:sz w:val="24"/>
                <w:szCs w:val="24"/>
                <w:lang w:val="uk-UA"/>
              </w:rPr>
              <w:t xml:space="preserve"> адмін</w:t>
            </w:r>
            <w:r w:rsidR="00E967D3">
              <w:rPr>
                <w:rFonts w:ascii="Times New Roman" w:hAnsi="Times New Roman" w:cs="Times New Roman"/>
                <w:sz w:val="24"/>
                <w:szCs w:val="24"/>
                <w:lang w:val="uk-UA"/>
              </w:rPr>
              <w:t>-</w:t>
            </w:r>
            <w:r w:rsidR="00E967D3" w:rsidRPr="00792DA4">
              <w:rPr>
                <w:rFonts w:ascii="Times New Roman" w:hAnsi="Times New Roman" w:cs="Times New Roman"/>
                <w:sz w:val="24"/>
                <w:szCs w:val="24"/>
                <w:lang w:val="uk-UA"/>
              </w:rPr>
              <w:t xml:space="preserve">будівлі, за адресою: вул. Михайла </w:t>
            </w:r>
            <w:r w:rsidR="00E967D3" w:rsidRPr="00792DA4">
              <w:rPr>
                <w:rFonts w:ascii="Times New Roman" w:hAnsi="Times New Roman" w:cs="Times New Roman"/>
                <w:sz w:val="24"/>
                <w:szCs w:val="24"/>
                <w:lang w:val="uk-UA"/>
              </w:rPr>
              <w:lastRenderedPageBreak/>
              <w:t>Грушев</w:t>
            </w:r>
            <w:r w:rsidR="00E967D3">
              <w:rPr>
                <w:rFonts w:ascii="Times New Roman" w:hAnsi="Times New Roman" w:cs="Times New Roman"/>
                <w:sz w:val="24"/>
                <w:szCs w:val="24"/>
                <w:lang w:val="uk-UA"/>
              </w:rPr>
              <w:t>-</w:t>
            </w:r>
            <w:r w:rsidR="00E967D3" w:rsidRPr="00792DA4">
              <w:rPr>
                <w:rFonts w:ascii="Times New Roman" w:hAnsi="Times New Roman" w:cs="Times New Roman"/>
                <w:sz w:val="24"/>
                <w:szCs w:val="24"/>
                <w:lang w:val="uk-UA"/>
              </w:rPr>
              <w:t xml:space="preserve">ського, 3  </w:t>
            </w:r>
          </w:p>
        </w:tc>
        <w:tc>
          <w:tcPr>
            <w:tcW w:w="992" w:type="dxa"/>
            <w:vMerge w:val="restart"/>
          </w:tcPr>
          <w:p w:rsidR="00E967D3" w:rsidRPr="00136D85" w:rsidRDefault="00E967D3" w:rsidP="00E967D3">
            <w:pPr>
              <w:rPr>
                <w:rFonts w:ascii="Times New Roman" w:hAnsi="Times New Roman" w:cs="Times New Roman"/>
                <w:sz w:val="24"/>
                <w:szCs w:val="24"/>
                <w:lang w:val="uk-UA"/>
              </w:rPr>
            </w:pPr>
            <w:r w:rsidRPr="00136D85">
              <w:rPr>
                <w:rFonts w:ascii="Times New Roman" w:hAnsi="Times New Roman" w:cs="Times New Roman"/>
                <w:sz w:val="24"/>
                <w:szCs w:val="24"/>
                <w:lang w:val="uk-UA"/>
              </w:rPr>
              <w:lastRenderedPageBreak/>
              <w:t>2025-2027 роки</w:t>
            </w:r>
          </w:p>
        </w:tc>
        <w:tc>
          <w:tcPr>
            <w:tcW w:w="1418" w:type="dxa"/>
            <w:vMerge w:val="restart"/>
          </w:tcPr>
          <w:p w:rsidR="00E967D3" w:rsidRPr="00792DA4" w:rsidRDefault="00E967D3" w:rsidP="00E967D3">
            <w:pPr>
              <w:spacing w:after="0" w:line="240" w:lineRule="auto"/>
              <w:jc w:val="both"/>
              <w:textAlignment w:val="baseline"/>
              <w:rPr>
                <w:rFonts w:ascii="Times New Roman" w:eastAsia="Times New Roman" w:hAnsi="Times New Roman" w:cs="Times New Roman"/>
                <w:sz w:val="24"/>
                <w:szCs w:val="24"/>
                <w:lang w:val="uk-UA"/>
              </w:rPr>
            </w:pPr>
            <w:r w:rsidRPr="00792DA4">
              <w:rPr>
                <w:rFonts w:ascii="Times New Roman" w:eastAsia="Times New Roman" w:hAnsi="Times New Roman" w:cs="Times New Roman"/>
                <w:sz w:val="24"/>
                <w:szCs w:val="24"/>
                <w:lang w:val="uk-UA"/>
              </w:rPr>
              <w:t>Виконав</w:t>
            </w:r>
            <w:r>
              <w:rPr>
                <w:rFonts w:ascii="Times New Roman" w:eastAsia="Times New Roman" w:hAnsi="Times New Roman" w:cs="Times New Roman"/>
                <w:sz w:val="24"/>
                <w:szCs w:val="24"/>
                <w:lang w:val="uk-UA"/>
              </w:rPr>
              <w:t>-</w:t>
            </w:r>
            <w:r w:rsidRPr="00792DA4">
              <w:rPr>
                <w:rFonts w:ascii="Times New Roman" w:eastAsia="Times New Roman" w:hAnsi="Times New Roman" w:cs="Times New Roman"/>
                <w:sz w:val="24"/>
                <w:szCs w:val="24"/>
                <w:lang w:val="uk-UA"/>
              </w:rPr>
              <w:t>чий комітет Перво</w:t>
            </w:r>
            <w:r>
              <w:rPr>
                <w:rFonts w:ascii="Times New Roman" w:eastAsia="Times New Roman" w:hAnsi="Times New Roman" w:cs="Times New Roman"/>
                <w:sz w:val="24"/>
                <w:szCs w:val="24"/>
                <w:lang w:val="uk-UA"/>
              </w:rPr>
              <w:t>-</w:t>
            </w:r>
            <w:r w:rsidRPr="00792DA4">
              <w:rPr>
                <w:rFonts w:ascii="Times New Roman" w:eastAsia="Times New Roman" w:hAnsi="Times New Roman" w:cs="Times New Roman"/>
                <w:sz w:val="24"/>
                <w:szCs w:val="24"/>
                <w:lang w:val="uk-UA"/>
              </w:rPr>
              <w:t>майської міської ради</w:t>
            </w:r>
          </w:p>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1417" w:type="dxa"/>
          </w:tcPr>
          <w:p w:rsidR="00E967D3" w:rsidRPr="00F66986" w:rsidRDefault="00E967D3" w:rsidP="00E967D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851" w:type="dxa"/>
          </w:tcPr>
          <w:p w:rsidR="00E967D3" w:rsidRPr="005C516C" w:rsidRDefault="00E967D3" w:rsidP="00E967D3">
            <w:pPr>
              <w:spacing w:after="0" w:line="240" w:lineRule="auto"/>
              <w:rPr>
                <w:rFonts w:ascii="Times New Roman" w:hAnsi="Times New Roman"/>
                <w:sz w:val="24"/>
                <w:szCs w:val="24"/>
                <w:lang w:val="uk-UA"/>
              </w:rPr>
            </w:pPr>
          </w:p>
        </w:tc>
        <w:tc>
          <w:tcPr>
            <w:tcW w:w="850" w:type="dxa"/>
          </w:tcPr>
          <w:p w:rsidR="00E967D3" w:rsidRPr="005C516C" w:rsidRDefault="00E967D3" w:rsidP="00E967D3">
            <w:pPr>
              <w:spacing w:after="0" w:line="240" w:lineRule="auto"/>
              <w:rPr>
                <w:rFonts w:ascii="Times New Roman" w:hAnsi="Times New Roman"/>
                <w:sz w:val="24"/>
                <w:szCs w:val="24"/>
                <w:lang w:val="uk-UA"/>
              </w:rPr>
            </w:pPr>
          </w:p>
        </w:tc>
        <w:tc>
          <w:tcPr>
            <w:tcW w:w="851"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850"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851"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850"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1701" w:type="dxa"/>
            <w:vMerge w:val="restart"/>
          </w:tcPr>
          <w:p w:rsidR="00E967D3" w:rsidRPr="00E967D3" w:rsidRDefault="00E967D3" w:rsidP="00E967D3">
            <w:pPr>
              <w:pStyle w:val="Default"/>
              <w:rPr>
                <w:lang w:val="uk-UA"/>
              </w:rPr>
            </w:pPr>
            <w:r w:rsidRPr="00792DA4">
              <w:rPr>
                <w:bCs/>
                <w:lang w:val="uk-UA"/>
              </w:rPr>
              <w:t>Скорочен</w:t>
            </w:r>
            <w:r w:rsidR="00EB6565">
              <w:rPr>
                <w:bCs/>
                <w:lang w:val="uk-UA"/>
              </w:rPr>
              <w:t>о</w:t>
            </w:r>
            <w:r w:rsidRPr="00792DA4">
              <w:rPr>
                <w:bCs/>
                <w:lang w:val="uk-UA"/>
              </w:rPr>
              <w:t xml:space="preserve"> витрат</w:t>
            </w:r>
            <w:r w:rsidR="00EB6565">
              <w:rPr>
                <w:bCs/>
                <w:lang w:val="uk-UA"/>
              </w:rPr>
              <w:t>и</w:t>
            </w:r>
            <w:r w:rsidRPr="00792DA4">
              <w:rPr>
                <w:bCs/>
                <w:lang w:val="uk-UA"/>
              </w:rPr>
              <w:t xml:space="preserve"> на енергоносії </w:t>
            </w:r>
            <w:r>
              <w:rPr>
                <w:bCs/>
                <w:lang w:val="uk-UA"/>
              </w:rPr>
              <w:t>в натуральних та грошових одини</w:t>
            </w:r>
            <w:r w:rsidRPr="00792DA4">
              <w:rPr>
                <w:bCs/>
                <w:lang w:val="uk-UA"/>
              </w:rPr>
              <w:t>цях</w:t>
            </w:r>
            <w:r>
              <w:rPr>
                <w:bCs/>
                <w:lang w:val="uk-UA"/>
              </w:rPr>
              <w:t xml:space="preserve">. </w:t>
            </w:r>
            <w:r w:rsidRPr="00792DA4">
              <w:rPr>
                <w:lang w:val="uk-UA"/>
              </w:rPr>
              <w:t xml:space="preserve">Рівень задоволеності 72000 осіб (71881 отримувачів адміністративних та </w:t>
            </w:r>
            <w:r w:rsidR="00172746" w:rsidRPr="00792DA4">
              <w:rPr>
                <w:lang w:val="uk-UA"/>
              </w:rPr>
              <w:lastRenderedPageBreak/>
              <w:t>неадміністра</w:t>
            </w:r>
            <w:r w:rsidR="00172746">
              <w:rPr>
                <w:lang w:val="uk-UA"/>
              </w:rPr>
              <w:t>-тивних</w:t>
            </w:r>
            <w:r w:rsidRPr="00792DA4">
              <w:rPr>
                <w:lang w:val="uk-UA"/>
              </w:rPr>
              <w:t xml:space="preserve">, 119 осіб </w:t>
            </w:r>
            <w:r w:rsidRPr="00E967D3">
              <w:rPr>
                <w:lang w:val="uk-UA"/>
              </w:rPr>
              <w:t>персоналу).</w:t>
            </w:r>
          </w:p>
          <w:p w:rsidR="00E967D3" w:rsidRPr="00E967D3" w:rsidRDefault="00E967D3" w:rsidP="00E967D3">
            <w:pPr>
              <w:pStyle w:val="ac"/>
              <w:spacing w:after="0"/>
              <w:rPr>
                <w:lang w:val="uk-UA"/>
              </w:rPr>
            </w:pPr>
            <w:r w:rsidRPr="00E967D3">
              <w:rPr>
                <w:lang w:val="uk-UA"/>
              </w:rPr>
              <w:t>Скорочен</w:t>
            </w:r>
            <w:r w:rsidR="00EB6565">
              <w:rPr>
                <w:lang w:val="uk-UA"/>
              </w:rPr>
              <w:t>о</w:t>
            </w:r>
            <w:r w:rsidRPr="00E967D3">
              <w:rPr>
                <w:lang w:val="uk-UA"/>
              </w:rPr>
              <w:t xml:space="preserve"> споживання енерго-ресурсів: 7,6 МВт*год/рік</w:t>
            </w:r>
          </w:p>
          <w:p w:rsidR="00E967D3" w:rsidRPr="009E28FB" w:rsidRDefault="00E967D3" w:rsidP="00E967D3">
            <w:pPr>
              <w:spacing w:after="0" w:line="240" w:lineRule="auto"/>
              <w:rPr>
                <w:rFonts w:ascii="Times New Roman" w:hAnsi="Times New Roman"/>
                <w:sz w:val="24"/>
                <w:szCs w:val="24"/>
                <w:highlight w:val="yellow"/>
                <w:lang w:val="uk-UA"/>
              </w:rPr>
            </w:pPr>
            <w:r w:rsidRPr="00E967D3">
              <w:rPr>
                <w:rFonts w:ascii="Times New Roman" w:hAnsi="Times New Roman" w:cs="Times New Roman"/>
                <w:sz w:val="24"/>
                <w:szCs w:val="24"/>
                <w:lang w:val="uk-UA"/>
              </w:rPr>
              <w:t>Зменшен</w:t>
            </w:r>
            <w:r w:rsidR="00EB6565">
              <w:rPr>
                <w:rFonts w:ascii="Times New Roman" w:hAnsi="Times New Roman" w:cs="Times New Roman"/>
                <w:sz w:val="24"/>
                <w:szCs w:val="24"/>
                <w:lang w:val="uk-UA"/>
              </w:rPr>
              <w:t>о</w:t>
            </w:r>
            <w:r w:rsidRPr="00E967D3">
              <w:rPr>
                <w:rFonts w:ascii="Times New Roman" w:hAnsi="Times New Roman" w:cs="Times New Roman"/>
                <w:sz w:val="24"/>
                <w:szCs w:val="24"/>
                <w:lang w:val="uk-UA"/>
              </w:rPr>
              <w:t xml:space="preserve"> викид</w:t>
            </w:r>
            <w:r w:rsidR="00EB6565">
              <w:rPr>
                <w:rFonts w:ascii="Times New Roman" w:hAnsi="Times New Roman" w:cs="Times New Roman"/>
                <w:sz w:val="24"/>
                <w:szCs w:val="24"/>
                <w:lang w:val="uk-UA"/>
              </w:rPr>
              <w:t>и</w:t>
            </w:r>
            <w:r w:rsidRPr="00E967D3">
              <w:rPr>
                <w:rFonts w:ascii="Times New Roman" w:hAnsi="Times New Roman" w:cs="Times New Roman"/>
                <w:sz w:val="24"/>
                <w:szCs w:val="24"/>
                <w:lang w:val="uk-UA"/>
              </w:rPr>
              <w:t>: 3,3 т СО</w:t>
            </w:r>
            <w:r w:rsidRPr="00E967D3">
              <w:rPr>
                <w:rFonts w:ascii="Times New Roman" w:hAnsi="Times New Roman" w:cs="Times New Roman"/>
                <w:sz w:val="24"/>
                <w:szCs w:val="24"/>
                <w:vertAlign w:val="superscript"/>
                <w:lang w:val="uk-UA"/>
              </w:rPr>
              <w:t>2</w:t>
            </w:r>
            <w:r w:rsidRPr="00E967D3">
              <w:rPr>
                <w:rFonts w:ascii="Times New Roman" w:hAnsi="Times New Roman" w:cs="Times New Roman"/>
                <w:sz w:val="24"/>
                <w:szCs w:val="24"/>
                <w:lang w:val="uk-UA"/>
              </w:rPr>
              <w:t xml:space="preserve"> /рік</w:t>
            </w:r>
          </w:p>
        </w:tc>
      </w:tr>
      <w:tr w:rsidR="00E967D3" w:rsidRPr="00AA3510" w:rsidTr="009D2D58">
        <w:tc>
          <w:tcPr>
            <w:tcW w:w="648" w:type="dxa"/>
            <w:vMerge/>
          </w:tcPr>
          <w:p w:rsidR="00E967D3" w:rsidRDefault="00E967D3" w:rsidP="00E967D3">
            <w:pPr>
              <w:spacing w:after="0" w:line="240" w:lineRule="auto"/>
              <w:jc w:val="center"/>
              <w:rPr>
                <w:rFonts w:ascii="Times New Roman" w:hAnsi="Times New Roman"/>
                <w:sz w:val="24"/>
                <w:szCs w:val="24"/>
                <w:lang w:val="uk-UA"/>
              </w:rPr>
            </w:pPr>
          </w:p>
        </w:tc>
        <w:tc>
          <w:tcPr>
            <w:tcW w:w="1587" w:type="dxa"/>
            <w:vMerge/>
          </w:tcPr>
          <w:p w:rsidR="00E967D3" w:rsidRDefault="00E967D3" w:rsidP="00E967D3">
            <w:pPr>
              <w:spacing w:after="0" w:line="240" w:lineRule="auto"/>
              <w:rPr>
                <w:rFonts w:ascii="Times New Roman" w:hAnsi="Times New Roman"/>
                <w:color w:val="000000"/>
                <w:sz w:val="24"/>
                <w:szCs w:val="24"/>
                <w:lang w:val="uk-UA"/>
              </w:rPr>
            </w:pPr>
          </w:p>
        </w:tc>
        <w:tc>
          <w:tcPr>
            <w:tcW w:w="1559"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992" w:type="dxa"/>
            <w:vMerge/>
          </w:tcPr>
          <w:p w:rsidR="00E967D3" w:rsidRPr="005C516C" w:rsidRDefault="00E967D3" w:rsidP="00E967D3">
            <w:pPr>
              <w:rPr>
                <w:lang w:val="uk-UA"/>
              </w:rPr>
            </w:pPr>
          </w:p>
        </w:tc>
        <w:tc>
          <w:tcPr>
            <w:tcW w:w="1418"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1417" w:type="dxa"/>
          </w:tcPr>
          <w:p w:rsidR="00E967D3" w:rsidRDefault="00E967D3" w:rsidP="00E967D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851" w:type="dxa"/>
          </w:tcPr>
          <w:p w:rsidR="00E967D3" w:rsidRPr="005C516C" w:rsidRDefault="00E967D3" w:rsidP="00E967D3">
            <w:pPr>
              <w:spacing w:after="0" w:line="240" w:lineRule="auto"/>
              <w:rPr>
                <w:rFonts w:ascii="Times New Roman" w:hAnsi="Times New Roman"/>
                <w:sz w:val="24"/>
                <w:szCs w:val="24"/>
                <w:lang w:val="uk-UA"/>
              </w:rPr>
            </w:pPr>
          </w:p>
        </w:tc>
        <w:tc>
          <w:tcPr>
            <w:tcW w:w="850" w:type="dxa"/>
          </w:tcPr>
          <w:p w:rsidR="00E967D3" w:rsidRPr="005C516C" w:rsidRDefault="00E967D3" w:rsidP="00E967D3">
            <w:pPr>
              <w:spacing w:after="0" w:line="240" w:lineRule="auto"/>
              <w:rPr>
                <w:rFonts w:ascii="Times New Roman" w:hAnsi="Times New Roman"/>
                <w:sz w:val="24"/>
                <w:szCs w:val="24"/>
                <w:lang w:val="uk-UA"/>
              </w:rPr>
            </w:pPr>
          </w:p>
        </w:tc>
        <w:tc>
          <w:tcPr>
            <w:tcW w:w="851"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850"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851"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850" w:type="dxa"/>
          </w:tcPr>
          <w:p w:rsidR="00E967D3" w:rsidRPr="009E28FB" w:rsidRDefault="00E967D3" w:rsidP="00E967D3">
            <w:pPr>
              <w:spacing w:after="0" w:line="240" w:lineRule="auto"/>
              <w:rPr>
                <w:rFonts w:ascii="Times New Roman" w:hAnsi="Times New Roman"/>
                <w:sz w:val="24"/>
                <w:szCs w:val="24"/>
                <w:highlight w:val="yellow"/>
                <w:lang w:val="uk-UA"/>
              </w:rPr>
            </w:pPr>
          </w:p>
        </w:tc>
        <w:tc>
          <w:tcPr>
            <w:tcW w:w="1701" w:type="dxa"/>
            <w:vMerge/>
          </w:tcPr>
          <w:p w:rsidR="00E967D3" w:rsidRPr="009E28FB" w:rsidRDefault="00E967D3" w:rsidP="00E967D3">
            <w:pPr>
              <w:spacing w:after="0" w:line="240" w:lineRule="auto"/>
              <w:rPr>
                <w:rFonts w:ascii="Times New Roman" w:hAnsi="Times New Roman"/>
                <w:sz w:val="24"/>
                <w:szCs w:val="24"/>
                <w:highlight w:val="yellow"/>
                <w:lang w:val="uk-UA"/>
              </w:rPr>
            </w:pPr>
          </w:p>
        </w:tc>
      </w:tr>
      <w:tr w:rsidR="00E967D3" w:rsidRPr="00AA3510" w:rsidTr="009D2D58">
        <w:tc>
          <w:tcPr>
            <w:tcW w:w="648" w:type="dxa"/>
            <w:vMerge/>
          </w:tcPr>
          <w:p w:rsidR="00E967D3" w:rsidRDefault="00E967D3" w:rsidP="00E967D3">
            <w:pPr>
              <w:spacing w:after="0" w:line="240" w:lineRule="auto"/>
              <w:jc w:val="center"/>
              <w:rPr>
                <w:rFonts w:ascii="Times New Roman" w:hAnsi="Times New Roman"/>
                <w:sz w:val="24"/>
                <w:szCs w:val="24"/>
                <w:lang w:val="uk-UA"/>
              </w:rPr>
            </w:pPr>
          </w:p>
        </w:tc>
        <w:tc>
          <w:tcPr>
            <w:tcW w:w="1587" w:type="dxa"/>
            <w:vMerge/>
          </w:tcPr>
          <w:p w:rsidR="00E967D3" w:rsidRDefault="00E967D3" w:rsidP="00E967D3">
            <w:pPr>
              <w:spacing w:after="0" w:line="240" w:lineRule="auto"/>
              <w:rPr>
                <w:rFonts w:ascii="Times New Roman" w:hAnsi="Times New Roman"/>
                <w:color w:val="000000"/>
                <w:sz w:val="24"/>
                <w:szCs w:val="24"/>
                <w:lang w:val="uk-UA"/>
              </w:rPr>
            </w:pPr>
          </w:p>
        </w:tc>
        <w:tc>
          <w:tcPr>
            <w:tcW w:w="1559"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992" w:type="dxa"/>
            <w:vMerge/>
          </w:tcPr>
          <w:p w:rsidR="00E967D3" w:rsidRPr="005C516C" w:rsidRDefault="00E967D3" w:rsidP="00E967D3">
            <w:pPr>
              <w:rPr>
                <w:lang w:val="uk-UA"/>
              </w:rPr>
            </w:pPr>
          </w:p>
        </w:tc>
        <w:tc>
          <w:tcPr>
            <w:tcW w:w="1418"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1417" w:type="dxa"/>
          </w:tcPr>
          <w:p w:rsidR="00E967D3" w:rsidRDefault="00E967D3" w:rsidP="00E967D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E967D3" w:rsidRPr="00DA4D96" w:rsidRDefault="00E967D3" w:rsidP="00E967D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900,0</w:t>
            </w:r>
          </w:p>
        </w:tc>
        <w:tc>
          <w:tcPr>
            <w:tcW w:w="851" w:type="dxa"/>
          </w:tcPr>
          <w:p w:rsidR="00E967D3" w:rsidRPr="00BD7A20" w:rsidRDefault="00E967D3" w:rsidP="00E967D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p>
        </w:tc>
        <w:tc>
          <w:tcPr>
            <w:tcW w:w="850" w:type="dxa"/>
          </w:tcPr>
          <w:p w:rsidR="00E967D3" w:rsidRPr="00BD7A20" w:rsidRDefault="00E967D3" w:rsidP="00E967D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200,0</w:t>
            </w:r>
          </w:p>
        </w:tc>
        <w:tc>
          <w:tcPr>
            <w:tcW w:w="851" w:type="dxa"/>
          </w:tcPr>
          <w:p w:rsidR="00E967D3" w:rsidRPr="00BD7A20" w:rsidRDefault="00E967D3" w:rsidP="00E967D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500,0</w:t>
            </w:r>
          </w:p>
        </w:tc>
        <w:tc>
          <w:tcPr>
            <w:tcW w:w="850" w:type="dxa"/>
          </w:tcPr>
          <w:p w:rsidR="00E967D3" w:rsidRPr="0066002A" w:rsidRDefault="00E967D3" w:rsidP="00E967D3">
            <w:pPr>
              <w:spacing w:after="0" w:line="240" w:lineRule="auto"/>
              <w:jc w:val="center"/>
              <w:rPr>
                <w:rFonts w:ascii="Times New Roman" w:hAnsi="Times New Roman" w:cs="Times New Roman"/>
                <w:color w:val="000000"/>
                <w:sz w:val="24"/>
                <w:szCs w:val="24"/>
                <w:lang w:val="uk-UA"/>
              </w:rPr>
            </w:pPr>
          </w:p>
        </w:tc>
        <w:tc>
          <w:tcPr>
            <w:tcW w:w="851" w:type="dxa"/>
          </w:tcPr>
          <w:p w:rsidR="00E967D3" w:rsidRPr="0066002A" w:rsidRDefault="00E967D3" w:rsidP="00E967D3">
            <w:pPr>
              <w:spacing w:after="0" w:line="240" w:lineRule="auto"/>
              <w:jc w:val="center"/>
              <w:rPr>
                <w:rFonts w:ascii="Times New Roman" w:hAnsi="Times New Roman" w:cs="Times New Roman"/>
                <w:color w:val="000000"/>
                <w:sz w:val="24"/>
                <w:szCs w:val="24"/>
                <w:lang w:val="uk-UA"/>
              </w:rPr>
            </w:pPr>
          </w:p>
        </w:tc>
        <w:tc>
          <w:tcPr>
            <w:tcW w:w="850" w:type="dxa"/>
          </w:tcPr>
          <w:p w:rsidR="00E967D3" w:rsidRPr="0066002A" w:rsidRDefault="00E967D3" w:rsidP="00E967D3">
            <w:pPr>
              <w:spacing w:after="0" w:line="240" w:lineRule="auto"/>
              <w:jc w:val="center"/>
              <w:rPr>
                <w:rFonts w:ascii="Times New Roman" w:hAnsi="Times New Roman" w:cs="Times New Roman"/>
                <w:color w:val="000000"/>
                <w:sz w:val="24"/>
                <w:szCs w:val="24"/>
                <w:lang w:val="uk-UA"/>
              </w:rPr>
            </w:pPr>
          </w:p>
        </w:tc>
        <w:tc>
          <w:tcPr>
            <w:tcW w:w="1701" w:type="dxa"/>
            <w:vMerge/>
          </w:tcPr>
          <w:p w:rsidR="00E967D3" w:rsidRPr="009E28FB" w:rsidRDefault="00E967D3" w:rsidP="00E967D3">
            <w:pPr>
              <w:spacing w:after="0" w:line="240" w:lineRule="auto"/>
              <w:rPr>
                <w:rFonts w:ascii="Times New Roman" w:hAnsi="Times New Roman"/>
                <w:sz w:val="24"/>
                <w:szCs w:val="24"/>
                <w:highlight w:val="yellow"/>
                <w:lang w:val="uk-UA"/>
              </w:rPr>
            </w:pPr>
          </w:p>
        </w:tc>
      </w:tr>
      <w:tr w:rsidR="00E967D3" w:rsidRPr="00AA3510" w:rsidTr="009D2D58">
        <w:tc>
          <w:tcPr>
            <w:tcW w:w="648" w:type="dxa"/>
            <w:vMerge/>
          </w:tcPr>
          <w:p w:rsidR="00E967D3" w:rsidRDefault="00E967D3" w:rsidP="00E967D3">
            <w:pPr>
              <w:spacing w:after="0" w:line="240" w:lineRule="auto"/>
              <w:jc w:val="center"/>
              <w:rPr>
                <w:rFonts w:ascii="Times New Roman" w:hAnsi="Times New Roman"/>
                <w:sz w:val="24"/>
                <w:szCs w:val="24"/>
                <w:lang w:val="uk-UA"/>
              </w:rPr>
            </w:pPr>
          </w:p>
        </w:tc>
        <w:tc>
          <w:tcPr>
            <w:tcW w:w="1587" w:type="dxa"/>
            <w:vMerge/>
          </w:tcPr>
          <w:p w:rsidR="00E967D3" w:rsidRDefault="00E967D3" w:rsidP="00E967D3">
            <w:pPr>
              <w:spacing w:after="0" w:line="240" w:lineRule="auto"/>
              <w:rPr>
                <w:rFonts w:ascii="Times New Roman" w:hAnsi="Times New Roman"/>
                <w:color w:val="000000"/>
                <w:sz w:val="24"/>
                <w:szCs w:val="24"/>
                <w:lang w:val="uk-UA"/>
              </w:rPr>
            </w:pPr>
          </w:p>
        </w:tc>
        <w:tc>
          <w:tcPr>
            <w:tcW w:w="1559"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992" w:type="dxa"/>
            <w:vMerge/>
          </w:tcPr>
          <w:p w:rsidR="00E967D3" w:rsidRPr="005C516C" w:rsidRDefault="00E967D3" w:rsidP="00E967D3">
            <w:pPr>
              <w:rPr>
                <w:lang w:val="uk-UA"/>
              </w:rPr>
            </w:pPr>
          </w:p>
        </w:tc>
        <w:tc>
          <w:tcPr>
            <w:tcW w:w="1418"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1417" w:type="dxa"/>
          </w:tcPr>
          <w:p w:rsidR="00E967D3" w:rsidRDefault="00E967D3" w:rsidP="00E967D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E967D3" w:rsidRPr="00DA4D96" w:rsidRDefault="00E967D3" w:rsidP="00E967D3">
            <w:pPr>
              <w:spacing w:after="0" w:line="240" w:lineRule="auto"/>
              <w:jc w:val="center"/>
              <w:rPr>
                <w:rFonts w:ascii="Times New Roman" w:hAnsi="Times New Roman" w:cs="Times New Roman"/>
                <w:color w:val="000000"/>
                <w:sz w:val="24"/>
                <w:szCs w:val="24"/>
                <w:lang w:val="uk-UA"/>
              </w:rPr>
            </w:pPr>
          </w:p>
        </w:tc>
        <w:tc>
          <w:tcPr>
            <w:tcW w:w="851" w:type="dxa"/>
          </w:tcPr>
          <w:p w:rsidR="00E967D3" w:rsidRPr="00BD7A20" w:rsidRDefault="00E967D3" w:rsidP="00E967D3">
            <w:pPr>
              <w:spacing w:after="0" w:line="240" w:lineRule="auto"/>
              <w:jc w:val="center"/>
              <w:rPr>
                <w:rFonts w:ascii="Times New Roman" w:hAnsi="Times New Roman" w:cs="Times New Roman"/>
                <w:color w:val="000000"/>
                <w:lang w:val="uk-UA"/>
              </w:rPr>
            </w:pPr>
          </w:p>
        </w:tc>
        <w:tc>
          <w:tcPr>
            <w:tcW w:w="850" w:type="dxa"/>
          </w:tcPr>
          <w:p w:rsidR="00E967D3" w:rsidRPr="00BD7A20" w:rsidRDefault="00E967D3" w:rsidP="00E967D3">
            <w:pPr>
              <w:spacing w:after="0" w:line="240" w:lineRule="auto"/>
              <w:jc w:val="center"/>
              <w:rPr>
                <w:rFonts w:ascii="Times New Roman" w:hAnsi="Times New Roman" w:cs="Times New Roman"/>
                <w:color w:val="000000"/>
                <w:lang w:val="uk-UA"/>
              </w:rPr>
            </w:pPr>
          </w:p>
        </w:tc>
        <w:tc>
          <w:tcPr>
            <w:tcW w:w="851" w:type="dxa"/>
          </w:tcPr>
          <w:p w:rsidR="00E967D3" w:rsidRPr="00BD7A20" w:rsidRDefault="00E967D3" w:rsidP="00E967D3">
            <w:pPr>
              <w:spacing w:after="0" w:line="240" w:lineRule="auto"/>
              <w:jc w:val="center"/>
              <w:rPr>
                <w:rFonts w:ascii="Times New Roman" w:hAnsi="Times New Roman" w:cs="Times New Roman"/>
                <w:color w:val="000000"/>
                <w:lang w:val="uk-UA"/>
              </w:rPr>
            </w:pPr>
          </w:p>
        </w:tc>
        <w:tc>
          <w:tcPr>
            <w:tcW w:w="850" w:type="dxa"/>
          </w:tcPr>
          <w:p w:rsidR="00E967D3" w:rsidRPr="001F5E85" w:rsidRDefault="00E967D3" w:rsidP="00E967D3">
            <w:pPr>
              <w:spacing w:after="0" w:line="240" w:lineRule="auto"/>
              <w:jc w:val="center"/>
              <w:rPr>
                <w:rFonts w:ascii="Times New Roman" w:hAnsi="Times New Roman" w:cs="Times New Roman"/>
                <w:color w:val="000000"/>
                <w:lang w:val="uk-UA"/>
              </w:rPr>
            </w:pPr>
          </w:p>
        </w:tc>
        <w:tc>
          <w:tcPr>
            <w:tcW w:w="851" w:type="dxa"/>
          </w:tcPr>
          <w:p w:rsidR="00E967D3" w:rsidRPr="001F5E85" w:rsidRDefault="00E967D3" w:rsidP="00E967D3">
            <w:pPr>
              <w:spacing w:after="0" w:line="240" w:lineRule="auto"/>
              <w:jc w:val="center"/>
              <w:rPr>
                <w:rFonts w:ascii="Times New Roman" w:hAnsi="Times New Roman" w:cs="Times New Roman"/>
                <w:color w:val="000000"/>
                <w:lang w:val="uk-UA"/>
              </w:rPr>
            </w:pPr>
          </w:p>
        </w:tc>
        <w:tc>
          <w:tcPr>
            <w:tcW w:w="850" w:type="dxa"/>
          </w:tcPr>
          <w:p w:rsidR="00E967D3" w:rsidRPr="001F5E85" w:rsidRDefault="00E967D3" w:rsidP="00E967D3">
            <w:pPr>
              <w:spacing w:after="0" w:line="240" w:lineRule="auto"/>
              <w:jc w:val="center"/>
              <w:rPr>
                <w:rFonts w:ascii="Times New Roman" w:hAnsi="Times New Roman" w:cs="Times New Roman"/>
                <w:color w:val="000000"/>
                <w:lang w:val="uk-UA"/>
              </w:rPr>
            </w:pPr>
          </w:p>
        </w:tc>
        <w:tc>
          <w:tcPr>
            <w:tcW w:w="1701" w:type="dxa"/>
            <w:vMerge/>
          </w:tcPr>
          <w:p w:rsidR="00E967D3" w:rsidRPr="009E28FB" w:rsidRDefault="00E967D3" w:rsidP="00E967D3">
            <w:pPr>
              <w:spacing w:after="0" w:line="240" w:lineRule="auto"/>
              <w:rPr>
                <w:rFonts w:ascii="Times New Roman" w:hAnsi="Times New Roman"/>
                <w:sz w:val="24"/>
                <w:szCs w:val="24"/>
                <w:highlight w:val="yellow"/>
                <w:lang w:val="uk-UA"/>
              </w:rPr>
            </w:pPr>
          </w:p>
        </w:tc>
      </w:tr>
      <w:tr w:rsidR="00E967D3" w:rsidRPr="00AA3510" w:rsidTr="009D2D58">
        <w:tc>
          <w:tcPr>
            <w:tcW w:w="648" w:type="dxa"/>
            <w:vMerge/>
          </w:tcPr>
          <w:p w:rsidR="00E967D3" w:rsidRDefault="00E967D3" w:rsidP="00E967D3">
            <w:pPr>
              <w:spacing w:after="0" w:line="240" w:lineRule="auto"/>
              <w:jc w:val="center"/>
              <w:rPr>
                <w:rFonts w:ascii="Times New Roman" w:hAnsi="Times New Roman"/>
                <w:sz w:val="24"/>
                <w:szCs w:val="24"/>
                <w:lang w:val="uk-UA"/>
              </w:rPr>
            </w:pPr>
          </w:p>
        </w:tc>
        <w:tc>
          <w:tcPr>
            <w:tcW w:w="1587" w:type="dxa"/>
            <w:vMerge/>
          </w:tcPr>
          <w:p w:rsidR="00E967D3" w:rsidRDefault="00E967D3" w:rsidP="00E967D3">
            <w:pPr>
              <w:spacing w:after="0" w:line="240" w:lineRule="auto"/>
              <w:rPr>
                <w:rFonts w:ascii="Times New Roman" w:hAnsi="Times New Roman"/>
                <w:color w:val="000000"/>
                <w:sz w:val="24"/>
                <w:szCs w:val="24"/>
                <w:lang w:val="uk-UA"/>
              </w:rPr>
            </w:pPr>
          </w:p>
        </w:tc>
        <w:tc>
          <w:tcPr>
            <w:tcW w:w="1559"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992" w:type="dxa"/>
            <w:vMerge/>
          </w:tcPr>
          <w:p w:rsidR="00E967D3" w:rsidRPr="005C516C" w:rsidRDefault="00E967D3" w:rsidP="00E967D3">
            <w:pPr>
              <w:rPr>
                <w:lang w:val="uk-UA"/>
              </w:rPr>
            </w:pPr>
          </w:p>
        </w:tc>
        <w:tc>
          <w:tcPr>
            <w:tcW w:w="1418" w:type="dxa"/>
            <w:vMerge/>
          </w:tcPr>
          <w:p w:rsidR="00E967D3" w:rsidRPr="005C516C" w:rsidRDefault="00E967D3" w:rsidP="00E967D3">
            <w:pPr>
              <w:spacing w:after="0" w:line="240" w:lineRule="auto"/>
              <w:rPr>
                <w:rFonts w:ascii="Times New Roman" w:hAnsi="Times New Roman" w:cs="Times New Roman"/>
                <w:color w:val="000000"/>
                <w:sz w:val="24"/>
                <w:szCs w:val="24"/>
                <w:lang w:val="uk-UA"/>
              </w:rPr>
            </w:pPr>
          </w:p>
        </w:tc>
        <w:tc>
          <w:tcPr>
            <w:tcW w:w="1417" w:type="dxa"/>
          </w:tcPr>
          <w:p w:rsidR="00E967D3" w:rsidRDefault="00E967D3" w:rsidP="00E967D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E967D3" w:rsidRPr="00E967D3" w:rsidRDefault="00E967D3" w:rsidP="00E967D3">
            <w:pPr>
              <w:spacing w:after="0" w:line="240" w:lineRule="auto"/>
              <w:jc w:val="center"/>
              <w:rPr>
                <w:rFonts w:ascii="Times New Roman" w:hAnsi="Times New Roman" w:cs="Times New Roman"/>
                <w:color w:val="000000"/>
                <w:sz w:val="24"/>
                <w:szCs w:val="24"/>
                <w:lang w:val="uk-UA"/>
              </w:rPr>
            </w:pPr>
            <w:r w:rsidRPr="00E967D3">
              <w:rPr>
                <w:rFonts w:ascii="Times New Roman" w:hAnsi="Times New Roman" w:cs="Times New Roman"/>
                <w:color w:val="000000"/>
                <w:sz w:val="24"/>
                <w:szCs w:val="24"/>
                <w:lang w:val="uk-UA"/>
              </w:rPr>
              <w:t>900,0</w:t>
            </w:r>
          </w:p>
        </w:tc>
        <w:tc>
          <w:tcPr>
            <w:tcW w:w="851" w:type="dxa"/>
          </w:tcPr>
          <w:p w:rsidR="00E967D3" w:rsidRPr="00E967D3" w:rsidRDefault="00E967D3" w:rsidP="00E967D3">
            <w:pPr>
              <w:spacing w:after="0" w:line="240" w:lineRule="auto"/>
              <w:jc w:val="center"/>
              <w:rPr>
                <w:rFonts w:ascii="Times New Roman" w:hAnsi="Times New Roman" w:cs="Times New Roman"/>
                <w:color w:val="000000"/>
                <w:sz w:val="24"/>
                <w:szCs w:val="24"/>
                <w:lang w:val="uk-UA"/>
              </w:rPr>
            </w:pPr>
            <w:r w:rsidRPr="00E967D3">
              <w:rPr>
                <w:rFonts w:ascii="Times New Roman" w:hAnsi="Times New Roman" w:cs="Times New Roman"/>
                <w:color w:val="000000"/>
                <w:sz w:val="24"/>
                <w:szCs w:val="24"/>
                <w:lang w:val="uk-UA"/>
              </w:rPr>
              <w:t>200,0</w:t>
            </w:r>
          </w:p>
        </w:tc>
        <w:tc>
          <w:tcPr>
            <w:tcW w:w="850" w:type="dxa"/>
          </w:tcPr>
          <w:p w:rsidR="00E967D3" w:rsidRPr="00E967D3" w:rsidRDefault="00E967D3" w:rsidP="00E967D3">
            <w:pPr>
              <w:spacing w:after="0" w:line="240" w:lineRule="auto"/>
              <w:jc w:val="center"/>
              <w:rPr>
                <w:rFonts w:ascii="Times New Roman" w:hAnsi="Times New Roman" w:cs="Times New Roman"/>
                <w:color w:val="000000"/>
                <w:sz w:val="24"/>
                <w:szCs w:val="24"/>
                <w:lang w:val="uk-UA"/>
              </w:rPr>
            </w:pPr>
            <w:r w:rsidRPr="00E967D3">
              <w:rPr>
                <w:rFonts w:ascii="Times New Roman" w:hAnsi="Times New Roman" w:cs="Times New Roman"/>
                <w:color w:val="000000"/>
                <w:sz w:val="24"/>
                <w:szCs w:val="24"/>
                <w:lang w:val="uk-UA"/>
              </w:rPr>
              <w:t>200,0</w:t>
            </w:r>
          </w:p>
        </w:tc>
        <w:tc>
          <w:tcPr>
            <w:tcW w:w="851" w:type="dxa"/>
          </w:tcPr>
          <w:p w:rsidR="00E967D3" w:rsidRPr="00E967D3" w:rsidRDefault="00E967D3" w:rsidP="00E967D3">
            <w:pPr>
              <w:spacing w:after="0" w:line="240" w:lineRule="auto"/>
              <w:jc w:val="center"/>
              <w:rPr>
                <w:rFonts w:ascii="Times New Roman" w:hAnsi="Times New Roman" w:cs="Times New Roman"/>
                <w:color w:val="000000"/>
                <w:sz w:val="24"/>
                <w:szCs w:val="24"/>
                <w:lang w:val="uk-UA"/>
              </w:rPr>
            </w:pPr>
            <w:r w:rsidRPr="00E967D3">
              <w:rPr>
                <w:rFonts w:ascii="Times New Roman" w:hAnsi="Times New Roman" w:cs="Times New Roman"/>
                <w:color w:val="000000"/>
                <w:sz w:val="24"/>
                <w:szCs w:val="24"/>
                <w:lang w:val="uk-UA"/>
              </w:rPr>
              <w:t>500,0</w:t>
            </w:r>
          </w:p>
        </w:tc>
        <w:tc>
          <w:tcPr>
            <w:tcW w:w="850" w:type="dxa"/>
          </w:tcPr>
          <w:p w:rsidR="00E967D3" w:rsidRPr="00AE2BA4" w:rsidRDefault="00E967D3" w:rsidP="00E967D3">
            <w:pPr>
              <w:spacing w:after="0" w:line="240" w:lineRule="auto"/>
              <w:jc w:val="center"/>
              <w:rPr>
                <w:rFonts w:ascii="Times New Roman" w:hAnsi="Times New Roman" w:cs="Times New Roman"/>
                <w:color w:val="000000"/>
                <w:lang w:val="uk-UA"/>
              </w:rPr>
            </w:pPr>
          </w:p>
        </w:tc>
        <w:tc>
          <w:tcPr>
            <w:tcW w:w="851" w:type="dxa"/>
          </w:tcPr>
          <w:p w:rsidR="00E967D3" w:rsidRPr="00AE2BA4" w:rsidRDefault="00E967D3" w:rsidP="00E967D3">
            <w:pPr>
              <w:spacing w:after="0" w:line="240" w:lineRule="auto"/>
              <w:jc w:val="center"/>
              <w:rPr>
                <w:rFonts w:ascii="Times New Roman" w:hAnsi="Times New Roman" w:cs="Times New Roman"/>
                <w:color w:val="000000"/>
                <w:lang w:val="uk-UA"/>
              </w:rPr>
            </w:pPr>
          </w:p>
        </w:tc>
        <w:tc>
          <w:tcPr>
            <w:tcW w:w="850" w:type="dxa"/>
          </w:tcPr>
          <w:p w:rsidR="00E967D3" w:rsidRPr="00AE2BA4" w:rsidRDefault="00E967D3" w:rsidP="00E967D3">
            <w:pPr>
              <w:spacing w:after="0" w:line="240" w:lineRule="auto"/>
              <w:jc w:val="center"/>
              <w:rPr>
                <w:rFonts w:ascii="Times New Roman" w:hAnsi="Times New Roman" w:cs="Times New Roman"/>
                <w:color w:val="000000"/>
                <w:lang w:val="uk-UA"/>
              </w:rPr>
            </w:pPr>
          </w:p>
        </w:tc>
        <w:tc>
          <w:tcPr>
            <w:tcW w:w="1701" w:type="dxa"/>
            <w:vMerge/>
          </w:tcPr>
          <w:p w:rsidR="00E967D3" w:rsidRPr="009E28FB" w:rsidRDefault="00E967D3" w:rsidP="00E967D3">
            <w:pPr>
              <w:spacing w:after="0" w:line="240" w:lineRule="auto"/>
              <w:rPr>
                <w:rFonts w:ascii="Times New Roman" w:hAnsi="Times New Roman"/>
                <w:sz w:val="24"/>
                <w:szCs w:val="24"/>
                <w:highlight w:val="yellow"/>
                <w:lang w:val="uk-UA"/>
              </w:rPr>
            </w:pPr>
          </w:p>
        </w:tc>
      </w:tr>
      <w:tr w:rsidR="00193F83" w:rsidRPr="00AA3510" w:rsidTr="009D2D58">
        <w:tc>
          <w:tcPr>
            <w:tcW w:w="648" w:type="dxa"/>
            <w:vMerge/>
          </w:tcPr>
          <w:p w:rsidR="00193F83" w:rsidRDefault="00193F83" w:rsidP="00193F83">
            <w:pPr>
              <w:spacing w:after="0" w:line="240" w:lineRule="auto"/>
              <w:jc w:val="center"/>
              <w:rPr>
                <w:rFonts w:ascii="Times New Roman" w:hAnsi="Times New Roman"/>
                <w:sz w:val="24"/>
                <w:szCs w:val="24"/>
                <w:lang w:val="uk-UA"/>
              </w:rPr>
            </w:pPr>
          </w:p>
        </w:tc>
        <w:tc>
          <w:tcPr>
            <w:tcW w:w="1587" w:type="dxa"/>
            <w:vMerge/>
          </w:tcPr>
          <w:p w:rsidR="00193F83" w:rsidRDefault="00193F83" w:rsidP="00193F83">
            <w:pPr>
              <w:spacing w:after="0" w:line="240" w:lineRule="auto"/>
              <w:rPr>
                <w:rFonts w:ascii="Times New Roman" w:hAnsi="Times New Roman"/>
                <w:color w:val="000000"/>
                <w:sz w:val="24"/>
                <w:szCs w:val="24"/>
                <w:lang w:val="uk-UA"/>
              </w:rPr>
            </w:pPr>
          </w:p>
        </w:tc>
        <w:tc>
          <w:tcPr>
            <w:tcW w:w="1559" w:type="dxa"/>
            <w:vMerge w:val="restart"/>
          </w:tcPr>
          <w:p w:rsidR="00193F83" w:rsidRPr="005C516C" w:rsidRDefault="00193F83" w:rsidP="00193F83">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2.47. </w:t>
            </w:r>
            <w:r w:rsidRPr="00792DA4">
              <w:rPr>
                <w:rFonts w:ascii="Times New Roman" w:hAnsi="Times New Roman" w:cs="Times New Roman"/>
                <w:color w:val="000000"/>
                <w:sz w:val="24"/>
                <w:szCs w:val="24"/>
                <w:lang w:val="uk-UA" w:eastAsia="uk-UA"/>
              </w:rPr>
              <w:t>Заміна віконних блоків на енерго</w:t>
            </w:r>
            <w:r>
              <w:rPr>
                <w:rFonts w:ascii="Times New Roman" w:hAnsi="Times New Roman" w:cs="Times New Roman"/>
                <w:color w:val="000000"/>
                <w:sz w:val="24"/>
                <w:szCs w:val="24"/>
                <w:lang w:val="uk-UA" w:eastAsia="uk-UA"/>
              </w:rPr>
              <w:t>-</w:t>
            </w:r>
            <w:r w:rsidRPr="00792DA4">
              <w:rPr>
                <w:rFonts w:ascii="Times New Roman" w:hAnsi="Times New Roman" w:cs="Times New Roman"/>
                <w:color w:val="000000"/>
                <w:sz w:val="24"/>
                <w:szCs w:val="24"/>
                <w:lang w:val="uk-UA" w:eastAsia="uk-UA"/>
              </w:rPr>
              <w:t>зберігаючі метало</w:t>
            </w:r>
            <w:r>
              <w:rPr>
                <w:rFonts w:ascii="Times New Roman" w:hAnsi="Times New Roman" w:cs="Times New Roman"/>
                <w:color w:val="000000"/>
                <w:sz w:val="24"/>
                <w:szCs w:val="24"/>
                <w:lang w:val="uk-UA" w:eastAsia="uk-UA"/>
              </w:rPr>
              <w:t>-</w:t>
            </w:r>
            <w:r w:rsidRPr="00792DA4">
              <w:rPr>
                <w:rFonts w:ascii="Times New Roman" w:hAnsi="Times New Roman" w:cs="Times New Roman"/>
                <w:color w:val="000000"/>
                <w:sz w:val="24"/>
                <w:szCs w:val="24"/>
                <w:lang w:val="uk-UA" w:eastAsia="uk-UA"/>
              </w:rPr>
              <w:t>пластові в</w:t>
            </w:r>
            <w:r w:rsidRPr="00792DA4">
              <w:rPr>
                <w:rFonts w:ascii="Times New Roman" w:hAnsi="Times New Roman" w:cs="Times New Roman"/>
                <w:sz w:val="24"/>
                <w:szCs w:val="24"/>
                <w:lang w:val="uk-UA"/>
              </w:rPr>
              <w:t xml:space="preserve"> адмін</w:t>
            </w:r>
            <w:r>
              <w:rPr>
                <w:rFonts w:ascii="Times New Roman" w:hAnsi="Times New Roman" w:cs="Times New Roman"/>
                <w:sz w:val="24"/>
                <w:szCs w:val="24"/>
                <w:lang w:val="uk-UA"/>
              </w:rPr>
              <w:t>-</w:t>
            </w:r>
            <w:r w:rsidRPr="00792DA4">
              <w:rPr>
                <w:rFonts w:ascii="Times New Roman" w:hAnsi="Times New Roman" w:cs="Times New Roman"/>
                <w:sz w:val="24"/>
                <w:szCs w:val="24"/>
                <w:lang w:val="uk-UA"/>
              </w:rPr>
              <w:t>будівлі, за адресою: вул. Михайла Грушев</w:t>
            </w:r>
            <w:r>
              <w:rPr>
                <w:rFonts w:ascii="Times New Roman" w:hAnsi="Times New Roman" w:cs="Times New Roman"/>
                <w:sz w:val="24"/>
                <w:szCs w:val="24"/>
                <w:lang w:val="uk-UA"/>
              </w:rPr>
              <w:t>-</w:t>
            </w:r>
            <w:r w:rsidRPr="00792DA4">
              <w:rPr>
                <w:rFonts w:ascii="Times New Roman" w:hAnsi="Times New Roman" w:cs="Times New Roman"/>
                <w:sz w:val="24"/>
                <w:szCs w:val="24"/>
                <w:lang w:val="uk-UA"/>
              </w:rPr>
              <w:t xml:space="preserve">ського, 1  </w:t>
            </w:r>
          </w:p>
        </w:tc>
        <w:tc>
          <w:tcPr>
            <w:tcW w:w="992" w:type="dxa"/>
            <w:vMerge w:val="restart"/>
          </w:tcPr>
          <w:p w:rsidR="00193F83" w:rsidRPr="005C516C" w:rsidRDefault="00193F83" w:rsidP="00193F83">
            <w:pPr>
              <w:rPr>
                <w:lang w:val="uk-UA"/>
              </w:rPr>
            </w:pPr>
            <w:r>
              <w:rPr>
                <w:rFonts w:ascii="Times New Roman" w:hAnsi="Times New Roman" w:cs="Times New Roman"/>
                <w:sz w:val="24"/>
                <w:szCs w:val="24"/>
                <w:lang w:val="uk-UA"/>
              </w:rPr>
              <w:t>2025 рік</w:t>
            </w:r>
          </w:p>
        </w:tc>
        <w:tc>
          <w:tcPr>
            <w:tcW w:w="1418" w:type="dxa"/>
            <w:vMerge w:val="restart"/>
          </w:tcPr>
          <w:p w:rsidR="00193F83" w:rsidRPr="00792DA4" w:rsidRDefault="00193F83" w:rsidP="00193F83">
            <w:pPr>
              <w:spacing w:after="0" w:line="240" w:lineRule="auto"/>
              <w:jc w:val="both"/>
              <w:textAlignment w:val="baseline"/>
              <w:rPr>
                <w:rFonts w:ascii="Times New Roman" w:eastAsia="Times New Roman" w:hAnsi="Times New Roman" w:cs="Times New Roman"/>
                <w:sz w:val="24"/>
                <w:szCs w:val="24"/>
                <w:lang w:val="uk-UA"/>
              </w:rPr>
            </w:pPr>
            <w:r w:rsidRPr="00792DA4">
              <w:rPr>
                <w:rFonts w:ascii="Times New Roman" w:eastAsia="Times New Roman" w:hAnsi="Times New Roman" w:cs="Times New Roman"/>
                <w:sz w:val="24"/>
                <w:szCs w:val="24"/>
                <w:lang w:val="uk-UA"/>
              </w:rPr>
              <w:t>Виконав</w:t>
            </w:r>
            <w:r>
              <w:rPr>
                <w:rFonts w:ascii="Times New Roman" w:eastAsia="Times New Roman" w:hAnsi="Times New Roman" w:cs="Times New Roman"/>
                <w:sz w:val="24"/>
                <w:szCs w:val="24"/>
                <w:lang w:val="uk-UA"/>
              </w:rPr>
              <w:t>-</w:t>
            </w:r>
            <w:r w:rsidRPr="00792DA4">
              <w:rPr>
                <w:rFonts w:ascii="Times New Roman" w:eastAsia="Times New Roman" w:hAnsi="Times New Roman" w:cs="Times New Roman"/>
                <w:sz w:val="24"/>
                <w:szCs w:val="24"/>
                <w:lang w:val="uk-UA"/>
              </w:rPr>
              <w:t>чий комітет Перво</w:t>
            </w:r>
            <w:r>
              <w:rPr>
                <w:rFonts w:ascii="Times New Roman" w:eastAsia="Times New Roman" w:hAnsi="Times New Roman" w:cs="Times New Roman"/>
                <w:sz w:val="24"/>
                <w:szCs w:val="24"/>
                <w:lang w:val="uk-UA"/>
              </w:rPr>
              <w:t>-</w:t>
            </w:r>
            <w:r w:rsidRPr="00792DA4">
              <w:rPr>
                <w:rFonts w:ascii="Times New Roman" w:eastAsia="Times New Roman" w:hAnsi="Times New Roman" w:cs="Times New Roman"/>
                <w:sz w:val="24"/>
                <w:szCs w:val="24"/>
                <w:lang w:val="uk-UA"/>
              </w:rPr>
              <w:t>майської міської ради</w:t>
            </w:r>
          </w:p>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1417" w:type="dxa"/>
          </w:tcPr>
          <w:p w:rsidR="00193F83" w:rsidRPr="00F66986" w:rsidRDefault="00193F83" w:rsidP="00193F8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851" w:type="dxa"/>
          </w:tcPr>
          <w:p w:rsidR="00193F83" w:rsidRPr="005C516C" w:rsidRDefault="00193F83" w:rsidP="00193F83">
            <w:pPr>
              <w:spacing w:after="0" w:line="240" w:lineRule="auto"/>
              <w:rPr>
                <w:rFonts w:ascii="Times New Roman" w:hAnsi="Times New Roman"/>
                <w:sz w:val="24"/>
                <w:szCs w:val="24"/>
                <w:lang w:val="uk-UA"/>
              </w:rPr>
            </w:pPr>
          </w:p>
        </w:tc>
        <w:tc>
          <w:tcPr>
            <w:tcW w:w="850" w:type="dxa"/>
          </w:tcPr>
          <w:p w:rsidR="00193F83" w:rsidRPr="005C516C" w:rsidRDefault="00193F83" w:rsidP="00193F83">
            <w:pPr>
              <w:spacing w:after="0" w:line="240" w:lineRule="auto"/>
              <w:rPr>
                <w:rFonts w:ascii="Times New Roman" w:hAnsi="Times New Roman"/>
                <w:sz w:val="24"/>
                <w:szCs w:val="24"/>
                <w:lang w:val="uk-UA"/>
              </w:rPr>
            </w:pPr>
          </w:p>
        </w:tc>
        <w:tc>
          <w:tcPr>
            <w:tcW w:w="851"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850"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851"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850"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1701" w:type="dxa"/>
            <w:vMerge w:val="restart"/>
          </w:tcPr>
          <w:p w:rsidR="00193F83" w:rsidRPr="002E6A80" w:rsidRDefault="00193F83" w:rsidP="00193F83">
            <w:pPr>
              <w:pStyle w:val="Default"/>
              <w:rPr>
                <w:lang w:val="uk-UA"/>
              </w:rPr>
            </w:pPr>
            <w:r w:rsidRPr="00792DA4">
              <w:rPr>
                <w:bCs/>
                <w:lang w:val="uk-UA"/>
              </w:rPr>
              <w:t xml:space="preserve">Скорочення витрат на енергоносії </w:t>
            </w:r>
            <w:r>
              <w:rPr>
                <w:bCs/>
                <w:lang w:val="uk-UA"/>
              </w:rPr>
              <w:t>в натуральних та грошових одини</w:t>
            </w:r>
            <w:r w:rsidRPr="00792DA4">
              <w:rPr>
                <w:bCs/>
                <w:lang w:val="uk-UA"/>
              </w:rPr>
              <w:t>цях</w:t>
            </w:r>
            <w:r>
              <w:rPr>
                <w:bCs/>
                <w:lang w:val="uk-UA"/>
              </w:rPr>
              <w:t xml:space="preserve">. </w:t>
            </w:r>
            <w:r w:rsidRPr="00792DA4">
              <w:rPr>
                <w:lang w:val="uk-UA"/>
              </w:rPr>
              <w:t>Рівень задоволеності 72000 осіб (71989 отримувачів адміністративних та неадміністра</w:t>
            </w:r>
            <w:r>
              <w:rPr>
                <w:lang w:val="uk-UA"/>
              </w:rPr>
              <w:t>-тивних послуг,</w:t>
            </w:r>
            <w:r w:rsidRPr="00792DA4">
              <w:rPr>
                <w:lang w:val="uk-UA"/>
              </w:rPr>
              <w:t xml:space="preserve"> 11 осіб </w:t>
            </w:r>
            <w:r w:rsidRPr="002E6A80">
              <w:rPr>
                <w:lang w:val="uk-UA"/>
              </w:rPr>
              <w:t>персоналу)</w:t>
            </w:r>
          </w:p>
          <w:p w:rsidR="00193F83" w:rsidRPr="002E6A80" w:rsidRDefault="00193F83" w:rsidP="00193F83">
            <w:pPr>
              <w:pStyle w:val="ac"/>
              <w:spacing w:after="0"/>
              <w:rPr>
                <w:lang w:val="uk-UA"/>
              </w:rPr>
            </w:pPr>
            <w:r w:rsidRPr="002E6A80">
              <w:rPr>
                <w:lang w:val="uk-UA"/>
              </w:rPr>
              <w:t>Скорочен</w:t>
            </w:r>
            <w:r w:rsidR="003919D1">
              <w:rPr>
                <w:lang w:val="uk-UA"/>
              </w:rPr>
              <w:t>о</w:t>
            </w:r>
            <w:r w:rsidRPr="002E6A80">
              <w:rPr>
                <w:lang w:val="uk-UA"/>
              </w:rPr>
              <w:t xml:space="preserve"> </w:t>
            </w:r>
            <w:r w:rsidRPr="002E6A80">
              <w:rPr>
                <w:lang w:val="uk-UA"/>
              </w:rPr>
              <w:lastRenderedPageBreak/>
              <w:t>споживання енерго-ресурсів: 0,3 МВт*год/рік</w:t>
            </w:r>
          </w:p>
          <w:p w:rsidR="00193F83" w:rsidRPr="009E28FB" w:rsidRDefault="00193F83" w:rsidP="00193F83">
            <w:pPr>
              <w:spacing w:after="0" w:line="240" w:lineRule="auto"/>
              <w:rPr>
                <w:rFonts w:ascii="Times New Roman" w:hAnsi="Times New Roman"/>
                <w:sz w:val="24"/>
                <w:szCs w:val="24"/>
                <w:highlight w:val="yellow"/>
                <w:lang w:val="uk-UA"/>
              </w:rPr>
            </w:pPr>
            <w:r w:rsidRPr="002E6A80">
              <w:rPr>
                <w:rFonts w:ascii="Times New Roman" w:hAnsi="Times New Roman" w:cs="Times New Roman"/>
                <w:sz w:val="24"/>
                <w:szCs w:val="24"/>
                <w:lang w:val="uk-UA"/>
              </w:rPr>
              <w:t>Зменшен</w:t>
            </w:r>
            <w:r w:rsidR="003919D1">
              <w:rPr>
                <w:rFonts w:ascii="Times New Roman" w:hAnsi="Times New Roman" w:cs="Times New Roman"/>
                <w:sz w:val="24"/>
                <w:szCs w:val="24"/>
                <w:lang w:val="uk-UA"/>
              </w:rPr>
              <w:t>о</w:t>
            </w:r>
            <w:r w:rsidRPr="002E6A80">
              <w:rPr>
                <w:rFonts w:ascii="Times New Roman" w:hAnsi="Times New Roman" w:cs="Times New Roman"/>
                <w:sz w:val="24"/>
                <w:szCs w:val="24"/>
                <w:lang w:val="uk-UA"/>
              </w:rPr>
              <w:t xml:space="preserve"> викид</w:t>
            </w:r>
            <w:r w:rsidR="003919D1">
              <w:rPr>
                <w:rFonts w:ascii="Times New Roman" w:hAnsi="Times New Roman" w:cs="Times New Roman"/>
                <w:sz w:val="24"/>
                <w:szCs w:val="24"/>
                <w:lang w:val="uk-UA"/>
              </w:rPr>
              <w:t>и</w:t>
            </w:r>
            <w:r w:rsidRPr="002E6A80">
              <w:rPr>
                <w:rFonts w:ascii="Times New Roman" w:hAnsi="Times New Roman" w:cs="Times New Roman"/>
                <w:sz w:val="24"/>
                <w:szCs w:val="24"/>
                <w:lang w:val="uk-UA"/>
              </w:rPr>
              <w:t>: 0,1 т СО</w:t>
            </w:r>
            <w:r w:rsidRPr="002E6A80">
              <w:rPr>
                <w:rFonts w:ascii="Times New Roman" w:hAnsi="Times New Roman" w:cs="Times New Roman"/>
                <w:sz w:val="24"/>
                <w:szCs w:val="24"/>
                <w:vertAlign w:val="superscript"/>
                <w:lang w:val="uk-UA"/>
              </w:rPr>
              <w:t>2</w:t>
            </w:r>
            <w:r w:rsidRPr="002E6A80">
              <w:rPr>
                <w:rFonts w:ascii="Times New Roman" w:hAnsi="Times New Roman" w:cs="Times New Roman"/>
                <w:sz w:val="24"/>
                <w:szCs w:val="24"/>
                <w:lang w:val="uk-UA"/>
              </w:rPr>
              <w:t xml:space="preserve"> /рік</w:t>
            </w:r>
          </w:p>
        </w:tc>
      </w:tr>
      <w:tr w:rsidR="00193F83" w:rsidRPr="00AA3510" w:rsidTr="009D2D58">
        <w:tc>
          <w:tcPr>
            <w:tcW w:w="648" w:type="dxa"/>
            <w:vMerge/>
          </w:tcPr>
          <w:p w:rsidR="00193F83" w:rsidRDefault="00193F83" w:rsidP="00193F83">
            <w:pPr>
              <w:spacing w:after="0" w:line="240" w:lineRule="auto"/>
              <w:jc w:val="center"/>
              <w:rPr>
                <w:rFonts w:ascii="Times New Roman" w:hAnsi="Times New Roman"/>
                <w:sz w:val="24"/>
                <w:szCs w:val="24"/>
                <w:lang w:val="uk-UA"/>
              </w:rPr>
            </w:pPr>
          </w:p>
        </w:tc>
        <w:tc>
          <w:tcPr>
            <w:tcW w:w="1587" w:type="dxa"/>
            <w:vMerge/>
          </w:tcPr>
          <w:p w:rsidR="00193F83" w:rsidRDefault="00193F83" w:rsidP="00193F83">
            <w:pPr>
              <w:spacing w:after="0" w:line="240" w:lineRule="auto"/>
              <w:rPr>
                <w:rFonts w:ascii="Times New Roman" w:hAnsi="Times New Roman"/>
                <w:color w:val="000000"/>
                <w:sz w:val="24"/>
                <w:szCs w:val="24"/>
                <w:lang w:val="uk-UA"/>
              </w:rPr>
            </w:pPr>
          </w:p>
        </w:tc>
        <w:tc>
          <w:tcPr>
            <w:tcW w:w="1559"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992" w:type="dxa"/>
            <w:vMerge/>
          </w:tcPr>
          <w:p w:rsidR="00193F83" w:rsidRPr="005C516C" w:rsidRDefault="00193F83" w:rsidP="00193F83">
            <w:pPr>
              <w:rPr>
                <w:lang w:val="uk-UA"/>
              </w:rPr>
            </w:pPr>
          </w:p>
        </w:tc>
        <w:tc>
          <w:tcPr>
            <w:tcW w:w="1418"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1417" w:type="dxa"/>
          </w:tcPr>
          <w:p w:rsidR="00193F83" w:rsidRDefault="00193F83" w:rsidP="00193F8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851" w:type="dxa"/>
          </w:tcPr>
          <w:p w:rsidR="00193F83" w:rsidRPr="005C516C" w:rsidRDefault="00193F83" w:rsidP="00193F83">
            <w:pPr>
              <w:spacing w:after="0" w:line="240" w:lineRule="auto"/>
              <w:rPr>
                <w:rFonts w:ascii="Times New Roman" w:hAnsi="Times New Roman"/>
                <w:sz w:val="24"/>
                <w:szCs w:val="24"/>
                <w:lang w:val="uk-UA"/>
              </w:rPr>
            </w:pPr>
          </w:p>
        </w:tc>
        <w:tc>
          <w:tcPr>
            <w:tcW w:w="850" w:type="dxa"/>
          </w:tcPr>
          <w:p w:rsidR="00193F83" w:rsidRPr="005C516C" w:rsidRDefault="00193F83" w:rsidP="00193F83">
            <w:pPr>
              <w:spacing w:after="0" w:line="240" w:lineRule="auto"/>
              <w:rPr>
                <w:rFonts w:ascii="Times New Roman" w:hAnsi="Times New Roman"/>
                <w:sz w:val="24"/>
                <w:szCs w:val="24"/>
                <w:lang w:val="uk-UA"/>
              </w:rPr>
            </w:pPr>
          </w:p>
        </w:tc>
        <w:tc>
          <w:tcPr>
            <w:tcW w:w="851"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850"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851"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850" w:type="dxa"/>
          </w:tcPr>
          <w:p w:rsidR="00193F83" w:rsidRPr="009E28FB" w:rsidRDefault="00193F83" w:rsidP="00193F83">
            <w:pPr>
              <w:spacing w:after="0" w:line="240" w:lineRule="auto"/>
              <w:rPr>
                <w:rFonts w:ascii="Times New Roman" w:hAnsi="Times New Roman"/>
                <w:sz w:val="24"/>
                <w:szCs w:val="24"/>
                <w:highlight w:val="yellow"/>
                <w:lang w:val="uk-UA"/>
              </w:rPr>
            </w:pPr>
          </w:p>
        </w:tc>
        <w:tc>
          <w:tcPr>
            <w:tcW w:w="1701" w:type="dxa"/>
            <w:vMerge/>
          </w:tcPr>
          <w:p w:rsidR="00193F83" w:rsidRPr="009E28FB" w:rsidRDefault="00193F83" w:rsidP="00193F83">
            <w:pPr>
              <w:spacing w:after="0" w:line="240" w:lineRule="auto"/>
              <w:rPr>
                <w:rFonts w:ascii="Times New Roman" w:hAnsi="Times New Roman"/>
                <w:sz w:val="24"/>
                <w:szCs w:val="24"/>
                <w:highlight w:val="yellow"/>
                <w:lang w:val="uk-UA"/>
              </w:rPr>
            </w:pPr>
          </w:p>
        </w:tc>
      </w:tr>
      <w:tr w:rsidR="00193F83" w:rsidRPr="00AA3510" w:rsidTr="009D2D58">
        <w:tc>
          <w:tcPr>
            <w:tcW w:w="648" w:type="dxa"/>
            <w:vMerge/>
          </w:tcPr>
          <w:p w:rsidR="00193F83" w:rsidRDefault="00193F83" w:rsidP="00193F83">
            <w:pPr>
              <w:spacing w:after="0" w:line="240" w:lineRule="auto"/>
              <w:jc w:val="center"/>
              <w:rPr>
                <w:rFonts w:ascii="Times New Roman" w:hAnsi="Times New Roman"/>
                <w:sz w:val="24"/>
                <w:szCs w:val="24"/>
                <w:lang w:val="uk-UA"/>
              </w:rPr>
            </w:pPr>
          </w:p>
        </w:tc>
        <w:tc>
          <w:tcPr>
            <w:tcW w:w="1587" w:type="dxa"/>
            <w:vMerge/>
          </w:tcPr>
          <w:p w:rsidR="00193F83" w:rsidRDefault="00193F83" w:rsidP="00193F83">
            <w:pPr>
              <w:spacing w:after="0" w:line="240" w:lineRule="auto"/>
              <w:rPr>
                <w:rFonts w:ascii="Times New Roman" w:hAnsi="Times New Roman"/>
                <w:color w:val="000000"/>
                <w:sz w:val="24"/>
                <w:szCs w:val="24"/>
                <w:lang w:val="uk-UA"/>
              </w:rPr>
            </w:pPr>
          </w:p>
        </w:tc>
        <w:tc>
          <w:tcPr>
            <w:tcW w:w="1559"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992" w:type="dxa"/>
            <w:vMerge/>
          </w:tcPr>
          <w:p w:rsidR="00193F83" w:rsidRPr="005C516C" w:rsidRDefault="00193F83" w:rsidP="00193F83">
            <w:pPr>
              <w:rPr>
                <w:lang w:val="uk-UA"/>
              </w:rPr>
            </w:pPr>
          </w:p>
        </w:tc>
        <w:tc>
          <w:tcPr>
            <w:tcW w:w="1418"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1417" w:type="dxa"/>
          </w:tcPr>
          <w:p w:rsidR="00193F83" w:rsidRDefault="00193F83" w:rsidP="00193F8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193F83" w:rsidRPr="00DA4D96" w:rsidRDefault="0090744D" w:rsidP="00193F8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100,0</w:t>
            </w:r>
          </w:p>
        </w:tc>
        <w:tc>
          <w:tcPr>
            <w:tcW w:w="851" w:type="dxa"/>
          </w:tcPr>
          <w:p w:rsidR="00193F83" w:rsidRPr="00BD7A20" w:rsidRDefault="0090744D" w:rsidP="00193F8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100,0</w:t>
            </w:r>
          </w:p>
        </w:tc>
        <w:tc>
          <w:tcPr>
            <w:tcW w:w="850" w:type="dxa"/>
          </w:tcPr>
          <w:p w:rsidR="00193F83" w:rsidRPr="00BD7A20" w:rsidRDefault="00193F83" w:rsidP="00193F83">
            <w:pPr>
              <w:spacing w:after="0" w:line="240" w:lineRule="auto"/>
              <w:jc w:val="center"/>
              <w:rPr>
                <w:rFonts w:ascii="Times New Roman" w:hAnsi="Times New Roman" w:cs="Times New Roman"/>
                <w:color w:val="000000"/>
                <w:sz w:val="24"/>
                <w:szCs w:val="24"/>
                <w:lang w:val="uk-UA"/>
              </w:rPr>
            </w:pPr>
          </w:p>
        </w:tc>
        <w:tc>
          <w:tcPr>
            <w:tcW w:w="851" w:type="dxa"/>
          </w:tcPr>
          <w:p w:rsidR="00193F83" w:rsidRPr="00BD7A20" w:rsidRDefault="00193F83" w:rsidP="00193F83">
            <w:pPr>
              <w:spacing w:after="0" w:line="240" w:lineRule="auto"/>
              <w:jc w:val="center"/>
              <w:rPr>
                <w:rFonts w:ascii="Times New Roman" w:hAnsi="Times New Roman" w:cs="Times New Roman"/>
                <w:color w:val="000000"/>
                <w:sz w:val="24"/>
                <w:szCs w:val="24"/>
                <w:lang w:val="uk-UA"/>
              </w:rPr>
            </w:pPr>
          </w:p>
        </w:tc>
        <w:tc>
          <w:tcPr>
            <w:tcW w:w="850" w:type="dxa"/>
          </w:tcPr>
          <w:p w:rsidR="00193F83" w:rsidRPr="0066002A" w:rsidRDefault="00193F83" w:rsidP="00193F83">
            <w:pPr>
              <w:spacing w:after="0" w:line="240" w:lineRule="auto"/>
              <w:jc w:val="center"/>
              <w:rPr>
                <w:rFonts w:ascii="Times New Roman" w:hAnsi="Times New Roman" w:cs="Times New Roman"/>
                <w:color w:val="000000"/>
                <w:sz w:val="24"/>
                <w:szCs w:val="24"/>
                <w:lang w:val="uk-UA"/>
              </w:rPr>
            </w:pPr>
          </w:p>
        </w:tc>
        <w:tc>
          <w:tcPr>
            <w:tcW w:w="851" w:type="dxa"/>
          </w:tcPr>
          <w:p w:rsidR="00193F83" w:rsidRPr="0066002A" w:rsidRDefault="00193F83" w:rsidP="00193F83">
            <w:pPr>
              <w:spacing w:after="0" w:line="240" w:lineRule="auto"/>
              <w:jc w:val="center"/>
              <w:rPr>
                <w:rFonts w:ascii="Times New Roman" w:hAnsi="Times New Roman" w:cs="Times New Roman"/>
                <w:color w:val="000000"/>
                <w:sz w:val="24"/>
                <w:szCs w:val="24"/>
                <w:lang w:val="uk-UA"/>
              </w:rPr>
            </w:pPr>
          </w:p>
        </w:tc>
        <w:tc>
          <w:tcPr>
            <w:tcW w:w="850" w:type="dxa"/>
          </w:tcPr>
          <w:p w:rsidR="00193F83" w:rsidRPr="0066002A" w:rsidRDefault="00193F83" w:rsidP="00193F83">
            <w:pPr>
              <w:spacing w:after="0" w:line="240" w:lineRule="auto"/>
              <w:jc w:val="center"/>
              <w:rPr>
                <w:rFonts w:ascii="Times New Roman" w:hAnsi="Times New Roman" w:cs="Times New Roman"/>
                <w:color w:val="000000"/>
                <w:sz w:val="24"/>
                <w:szCs w:val="24"/>
                <w:lang w:val="uk-UA"/>
              </w:rPr>
            </w:pPr>
          </w:p>
        </w:tc>
        <w:tc>
          <w:tcPr>
            <w:tcW w:w="1701" w:type="dxa"/>
            <w:vMerge/>
          </w:tcPr>
          <w:p w:rsidR="00193F83" w:rsidRPr="009E28FB" w:rsidRDefault="00193F83" w:rsidP="00193F83">
            <w:pPr>
              <w:spacing w:after="0" w:line="240" w:lineRule="auto"/>
              <w:rPr>
                <w:rFonts w:ascii="Times New Roman" w:hAnsi="Times New Roman"/>
                <w:sz w:val="24"/>
                <w:szCs w:val="24"/>
                <w:highlight w:val="yellow"/>
                <w:lang w:val="uk-UA"/>
              </w:rPr>
            </w:pPr>
          </w:p>
        </w:tc>
      </w:tr>
      <w:tr w:rsidR="00193F83" w:rsidRPr="00AA3510" w:rsidTr="009D2D58">
        <w:tc>
          <w:tcPr>
            <w:tcW w:w="648" w:type="dxa"/>
            <w:vMerge/>
          </w:tcPr>
          <w:p w:rsidR="00193F83" w:rsidRDefault="00193F83" w:rsidP="00193F83">
            <w:pPr>
              <w:spacing w:after="0" w:line="240" w:lineRule="auto"/>
              <w:jc w:val="center"/>
              <w:rPr>
                <w:rFonts w:ascii="Times New Roman" w:hAnsi="Times New Roman"/>
                <w:sz w:val="24"/>
                <w:szCs w:val="24"/>
                <w:lang w:val="uk-UA"/>
              </w:rPr>
            </w:pPr>
          </w:p>
        </w:tc>
        <w:tc>
          <w:tcPr>
            <w:tcW w:w="1587" w:type="dxa"/>
            <w:vMerge/>
          </w:tcPr>
          <w:p w:rsidR="00193F83" w:rsidRDefault="00193F83" w:rsidP="00193F83">
            <w:pPr>
              <w:spacing w:after="0" w:line="240" w:lineRule="auto"/>
              <w:rPr>
                <w:rFonts w:ascii="Times New Roman" w:hAnsi="Times New Roman"/>
                <w:color w:val="000000"/>
                <w:sz w:val="24"/>
                <w:szCs w:val="24"/>
                <w:lang w:val="uk-UA"/>
              </w:rPr>
            </w:pPr>
          </w:p>
        </w:tc>
        <w:tc>
          <w:tcPr>
            <w:tcW w:w="1559"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992" w:type="dxa"/>
            <w:vMerge/>
          </w:tcPr>
          <w:p w:rsidR="00193F83" w:rsidRPr="005C516C" w:rsidRDefault="00193F83" w:rsidP="00193F83">
            <w:pPr>
              <w:rPr>
                <w:lang w:val="uk-UA"/>
              </w:rPr>
            </w:pPr>
          </w:p>
        </w:tc>
        <w:tc>
          <w:tcPr>
            <w:tcW w:w="1418"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1417" w:type="dxa"/>
          </w:tcPr>
          <w:p w:rsidR="00193F83" w:rsidRDefault="00193F83" w:rsidP="00193F8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193F83" w:rsidRPr="00DA4D96" w:rsidRDefault="00193F83" w:rsidP="00193F83">
            <w:pPr>
              <w:spacing w:after="0" w:line="240" w:lineRule="auto"/>
              <w:jc w:val="center"/>
              <w:rPr>
                <w:rFonts w:ascii="Times New Roman" w:hAnsi="Times New Roman" w:cs="Times New Roman"/>
                <w:color w:val="000000"/>
                <w:sz w:val="24"/>
                <w:szCs w:val="24"/>
                <w:lang w:val="uk-UA"/>
              </w:rPr>
            </w:pPr>
          </w:p>
        </w:tc>
        <w:tc>
          <w:tcPr>
            <w:tcW w:w="851" w:type="dxa"/>
          </w:tcPr>
          <w:p w:rsidR="00193F83" w:rsidRPr="00BD7A20" w:rsidRDefault="00193F83" w:rsidP="00193F83">
            <w:pPr>
              <w:spacing w:after="0" w:line="240" w:lineRule="auto"/>
              <w:jc w:val="center"/>
              <w:rPr>
                <w:rFonts w:ascii="Times New Roman" w:hAnsi="Times New Roman" w:cs="Times New Roman"/>
                <w:color w:val="000000"/>
                <w:lang w:val="uk-UA"/>
              </w:rPr>
            </w:pPr>
          </w:p>
        </w:tc>
        <w:tc>
          <w:tcPr>
            <w:tcW w:w="850" w:type="dxa"/>
          </w:tcPr>
          <w:p w:rsidR="00193F83" w:rsidRPr="00BD7A20" w:rsidRDefault="00193F83" w:rsidP="00193F83">
            <w:pPr>
              <w:spacing w:after="0" w:line="240" w:lineRule="auto"/>
              <w:jc w:val="center"/>
              <w:rPr>
                <w:rFonts w:ascii="Times New Roman" w:hAnsi="Times New Roman" w:cs="Times New Roman"/>
                <w:color w:val="000000"/>
                <w:lang w:val="uk-UA"/>
              </w:rPr>
            </w:pPr>
          </w:p>
        </w:tc>
        <w:tc>
          <w:tcPr>
            <w:tcW w:w="851" w:type="dxa"/>
          </w:tcPr>
          <w:p w:rsidR="00193F83" w:rsidRPr="00BD7A20" w:rsidRDefault="00193F83" w:rsidP="00193F83">
            <w:pPr>
              <w:spacing w:after="0" w:line="240" w:lineRule="auto"/>
              <w:jc w:val="center"/>
              <w:rPr>
                <w:rFonts w:ascii="Times New Roman" w:hAnsi="Times New Roman" w:cs="Times New Roman"/>
                <w:color w:val="000000"/>
                <w:lang w:val="uk-UA"/>
              </w:rPr>
            </w:pPr>
          </w:p>
        </w:tc>
        <w:tc>
          <w:tcPr>
            <w:tcW w:w="850" w:type="dxa"/>
          </w:tcPr>
          <w:p w:rsidR="00193F83" w:rsidRPr="001F5E85" w:rsidRDefault="00193F83" w:rsidP="00193F83">
            <w:pPr>
              <w:spacing w:after="0" w:line="240" w:lineRule="auto"/>
              <w:jc w:val="center"/>
              <w:rPr>
                <w:rFonts w:ascii="Times New Roman" w:hAnsi="Times New Roman" w:cs="Times New Roman"/>
                <w:color w:val="000000"/>
                <w:lang w:val="uk-UA"/>
              </w:rPr>
            </w:pPr>
          </w:p>
        </w:tc>
        <w:tc>
          <w:tcPr>
            <w:tcW w:w="851" w:type="dxa"/>
          </w:tcPr>
          <w:p w:rsidR="00193F83" w:rsidRPr="001F5E85" w:rsidRDefault="00193F83" w:rsidP="00193F83">
            <w:pPr>
              <w:spacing w:after="0" w:line="240" w:lineRule="auto"/>
              <w:jc w:val="center"/>
              <w:rPr>
                <w:rFonts w:ascii="Times New Roman" w:hAnsi="Times New Roman" w:cs="Times New Roman"/>
                <w:color w:val="000000"/>
                <w:lang w:val="uk-UA"/>
              </w:rPr>
            </w:pPr>
          </w:p>
        </w:tc>
        <w:tc>
          <w:tcPr>
            <w:tcW w:w="850" w:type="dxa"/>
          </w:tcPr>
          <w:p w:rsidR="00193F83" w:rsidRPr="001F5E85" w:rsidRDefault="00193F83" w:rsidP="00193F83">
            <w:pPr>
              <w:spacing w:after="0" w:line="240" w:lineRule="auto"/>
              <w:jc w:val="center"/>
              <w:rPr>
                <w:rFonts w:ascii="Times New Roman" w:hAnsi="Times New Roman" w:cs="Times New Roman"/>
                <w:color w:val="000000"/>
                <w:lang w:val="uk-UA"/>
              </w:rPr>
            </w:pPr>
          </w:p>
        </w:tc>
        <w:tc>
          <w:tcPr>
            <w:tcW w:w="1701" w:type="dxa"/>
            <w:vMerge/>
          </w:tcPr>
          <w:p w:rsidR="00193F83" w:rsidRPr="009E28FB" w:rsidRDefault="00193F83" w:rsidP="00193F83">
            <w:pPr>
              <w:spacing w:after="0" w:line="240" w:lineRule="auto"/>
              <w:rPr>
                <w:rFonts w:ascii="Times New Roman" w:hAnsi="Times New Roman"/>
                <w:sz w:val="24"/>
                <w:szCs w:val="24"/>
                <w:highlight w:val="yellow"/>
                <w:lang w:val="uk-UA"/>
              </w:rPr>
            </w:pPr>
          </w:p>
        </w:tc>
      </w:tr>
      <w:tr w:rsidR="00193F83" w:rsidRPr="00AA3510" w:rsidTr="009D2D58">
        <w:tc>
          <w:tcPr>
            <w:tcW w:w="648" w:type="dxa"/>
            <w:vMerge/>
          </w:tcPr>
          <w:p w:rsidR="00193F83" w:rsidRDefault="00193F83" w:rsidP="00193F83">
            <w:pPr>
              <w:spacing w:after="0" w:line="240" w:lineRule="auto"/>
              <w:jc w:val="center"/>
              <w:rPr>
                <w:rFonts w:ascii="Times New Roman" w:hAnsi="Times New Roman"/>
                <w:sz w:val="24"/>
                <w:szCs w:val="24"/>
                <w:lang w:val="uk-UA"/>
              </w:rPr>
            </w:pPr>
          </w:p>
        </w:tc>
        <w:tc>
          <w:tcPr>
            <w:tcW w:w="1587" w:type="dxa"/>
            <w:vMerge/>
          </w:tcPr>
          <w:p w:rsidR="00193F83" w:rsidRDefault="00193F83" w:rsidP="00193F83">
            <w:pPr>
              <w:spacing w:after="0" w:line="240" w:lineRule="auto"/>
              <w:rPr>
                <w:rFonts w:ascii="Times New Roman" w:hAnsi="Times New Roman"/>
                <w:color w:val="000000"/>
                <w:sz w:val="24"/>
                <w:szCs w:val="24"/>
                <w:lang w:val="uk-UA"/>
              </w:rPr>
            </w:pPr>
          </w:p>
        </w:tc>
        <w:tc>
          <w:tcPr>
            <w:tcW w:w="1559"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992" w:type="dxa"/>
            <w:vMerge/>
          </w:tcPr>
          <w:p w:rsidR="00193F83" w:rsidRPr="005C516C" w:rsidRDefault="00193F83" w:rsidP="00193F83">
            <w:pPr>
              <w:rPr>
                <w:lang w:val="uk-UA"/>
              </w:rPr>
            </w:pPr>
          </w:p>
        </w:tc>
        <w:tc>
          <w:tcPr>
            <w:tcW w:w="1418" w:type="dxa"/>
            <w:vMerge/>
          </w:tcPr>
          <w:p w:rsidR="00193F83" w:rsidRPr="005C516C" w:rsidRDefault="00193F83" w:rsidP="00193F83">
            <w:pPr>
              <w:spacing w:after="0" w:line="240" w:lineRule="auto"/>
              <w:rPr>
                <w:rFonts w:ascii="Times New Roman" w:hAnsi="Times New Roman" w:cs="Times New Roman"/>
                <w:color w:val="000000"/>
                <w:sz w:val="24"/>
                <w:szCs w:val="24"/>
                <w:lang w:val="uk-UA"/>
              </w:rPr>
            </w:pPr>
          </w:p>
        </w:tc>
        <w:tc>
          <w:tcPr>
            <w:tcW w:w="1417" w:type="dxa"/>
          </w:tcPr>
          <w:p w:rsidR="00193F83" w:rsidRDefault="00193F83" w:rsidP="00193F8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193F83" w:rsidRPr="00E967D3" w:rsidRDefault="0090744D" w:rsidP="00193F8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100,0</w:t>
            </w:r>
          </w:p>
        </w:tc>
        <w:tc>
          <w:tcPr>
            <w:tcW w:w="851" w:type="dxa"/>
          </w:tcPr>
          <w:p w:rsidR="00193F83" w:rsidRPr="00E967D3" w:rsidRDefault="0090744D" w:rsidP="00193F8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100,0</w:t>
            </w:r>
          </w:p>
        </w:tc>
        <w:tc>
          <w:tcPr>
            <w:tcW w:w="850" w:type="dxa"/>
          </w:tcPr>
          <w:p w:rsidR="00193F83" w:rsidRPr="00E967D3" w:rsidRDefault="00193F83" w:rsidP="00193F83">
            <w:pPr>
              <w:spacing w:after="0" w:line="240" w:lineRule="auto"/>
              <w:jc w:val="center"/>
              <w:rPr>
                <w:rFonts w:ascii="Times New Roman" w:hAnsi="Times New Roman" w:cs="Times New Roman"/>
                <w:color w:val="000000"/>
                <w:sz w:val="24"/>
                <w:szCs w:val="24"/>
                <w:lang w:val="uk-UA"/>
              </w:rPr>
            </w:pPr>
          </w:p>
        </w:tc>
        <w:tc>
          <w:tcPr>
            <w:tcW w:w="851" w:type="dxa"/>
          </w:tcPr>
          <w:p w:rsidR="00193F83" w:rsidRPr="00E967D3" w:rsidRDefault="00193F83" w:rsidP="00193F83">
            <w:pPr>
              <w:spacing w:after="0" w:line="240" w:lineRule="auto"/>
              <w:jc w:val="center"/>
              <w:rPr>
                <w:rFonts w:ascii="Times New Roman" w:hAnsi="Times New Roman" w:cs="Times New Roman"/>
                <w:color w:val="000000"/>
                <w:sz w:val="24"/>
                <w:szCs w:val="24"/>
                <w:lang w:val="uk-UA"/>
              </w:rPr>
            </w:pPr>
          </w:p>
        </w:tc>
        <w:tc>
          <w:tcPr>
            <w:tcW w:w="850" w:type="dxa"/>
          </w:tcPr>
          <w:p w:rsidR="00193F83" w:rsidRPr="00AE2BA4" w:rsidRDefault="00193F83" w:rsidP="00193F83">
            <w:pPr>
              <w:spacing w:after="0" w:line="240" w:lineRule="auto"/>
              <w:jc w:val="center"/>
              <w:rPr>
                <w:rFonts w:ascii="Times New Roman" w:hAnsi="Times New Roman" w:cs="Times New Roman"/>
                <w:color w:val="000000"/>
                <w:lang w:val="uk-UA"/>
              </w:rPr>
            </w:pPr>
          </w:p>
        </w:tc>
        <w:tc>
          <w:tcPr>
            <w:tcW w:w="851" w:type="dxa"/>
          </w:tcPr>
          <w:p w:rsidR="00193F83" w:rsidRPr="00AE2BA4" w:rsidRDefault="00193F83" w:rsidP="00193F83">
            <w:pPr>
              <w:spacing w:after="0" w:line="240" w:lineRule="auto"/>
              <w:jc w:val="center"/>
              <w:rPr>
                <w:rFonts w:ascii="Times New Roman" w:hAnsi="Times New Roman" w:cs="Times New Roman"/>
                <w:color w:val="000000"/>
                <w:lang w:val="uk-UA"/>
              </w:rPr>
            </w:pPr>
          </w:p>
        </w:tc>
        <w:tc>
          <w:tcPr>
            <w:tcW w:w="850" w:type="dxa"/>
          </w:tcPr>
          <w:p w:rsidR="00193F83" w:rsidRPr="00AE2BA4" w:rsidRDefault="00193F83" w:rsidP="00193F83">
            <w:pPr>
              <w:spacing w:after="0" w:line="240" w:lineRule="auto"/>
              <w:jc w:val="center"/>
              <w:rPr>
                <w:rFonts w:ascii="Times New Roman" w:hAnsi="Times New Roman" w:cs="Times New Roman"/>
                <w:color w:val="000000"/>
                <w:lang w:val="uk-UA"/>
              </w:rPr>
            </w:pPr>
          </w:p>
        </w:tc>
        <w:tc>
          <w:tcPr>
            <w:tcW w:w="1701" w:type="dxa"/>
            <w:vMerge/>
          </w:tcPr>
          <w:p w:rsidR="00193F83" w:rsidRPr="009E28FB" w:rsidRDefault="00193F83" w:rsidP="00193F83">
            <w:pPr>
              <w:spacing w:after="0" w:line="240" w:lineRule="auto"/>
              <w:rPr>
                <w:rFonts w:ascii="Times New Roman" w:hAnsi="Times New Roman"/>
                <w:sz w:val="24"/>
                <w:szCs w:val="24"/>
                <w:highlight w:val="yellow"/>
                <w:lang w:val="uk-UA"/>
              </w:rPr>
            </w:pPr>
          </w:p>
        </w:tc>
      </w:tr>
      <w:tr w:rsidR="0090744D" w:rsidRPr="00AA3510" w:rsidTr="00D301E2">
        <w:trPr>
          <w:trHeight w:val="477"/>
        </w:trPr>
        <w:tc>
          <w:tcPr>
            <w:tcW w:w="648" w:type="dxa"/>
            <w:vMerge/>
          </w:tcPr>
          <w:p w:rsidR="0090744D" w:rsidRDefault="0090744D" w:rsidP="007E5F44">
            <w:pPr>
              <w:spacing w:after="0" w:line="240" w:lineRule="auto"/>
              <w:jc w:val="center"/>
              <w:rPr>
                <w:rFonts w:ascii="Times New Roman" w:hAnsi="Times New Roman"/>
                <w:sz w:val="24"/>
                <w:szCs w:val="24"/>
                <w:lang w:val="uk-UA"/>
              </w:rPr>
            </w:pPr>
          </w:p>
        </w:tc>
        <w:tc>
          <w:tcPr>
            <w:tcW w:w="1587" w:type="dxa"/>
            <w:vMerge/>
          </w:tcPr>
          <w:p w:rsidR="0090744D" w:rsidRDefault="0090744D" w:rsidP="007E5F44">
            <w:pPr>
              <w:spacing w:after="0" w:line="240" w:lineRule="auto"/>
              <w:rPr>
                <w:rFonts w:ascii="Times New Roman" w:hAnsi="Times New Roman"/>
                <w:color w:val="000000"/>
                <w:sz w:val="24"/>
                <w:szCs w:val="24"/>
                <w:lang w:val="uk-UA"/>
              </w:rPr>
            </w:pPr>
          </w:p>
        </w:tc>
        <w:tc>
          <w:tcPr>
            <w:tcW w:w="5386" w:type="dxa"/>
            <w:gridSpan w:val="4"/>
          </w:tcPr>
          <w:p w:rsidR="0090744D" w:rsidRPr="00F66986" w:rsidRDefault="00193DBB" w:rsidP="007E5F44">
            <w:pPr>
              <w:spacing w:after="0" w:line="240" w:lineRule="auto"/>
              <w:rPr>
                <w:rFonts w:ascii="Times New Roman" w:hAnsi="Times New Roman"/>
                <w:sz w:val="24"/>
                <w:szCs w:val="24"/>
                <w:lang w:val="uk-UA"/>
              </w:rPr>
            </w:pPr>
            <w:r>
              <w:rPr>
                <w:rFonts w:ascii="Times New Roman" w:hAnsi="Times New Roman" w:cs="Times New Roman"/>
                <w:color w:val="000000"/>
                <w:sz w:val="24"/>
                <w:szCs w:val="24"/>
                <w:lang w:val="uk-UA"/>
              </w:rPr>
              <w:t>У</w:t>
            </w:r>
            <w:r w:rsidR="0090744D">
              <w:rPr>
                <w:rFonts w:ascii="Times New Roman" w:hAnsi="Times New Roman" w:cs="Times New Roman"/>
                <w:color w:val="000000"/>
                <w:sz w:val="24"/>
                <w:szCs w:val="24"/>
                <w:lang w:val="uk-UA"/>
              </w:rPr>
              <w:t>сього по завданню 2</w:t>
            </w:r>
          </w:p>
        </w:tc>
        <w:tc>
          <w:tcPr>
            <w:tcW w:w="992" w:type="dxa"/>
          </w:tcPr>
          <w:p w:rsidR="0090744D" w:rsidRPr="0090744D" w:rsidRDefault="0090744D" w:rsidP="007E5F44">
            <w:pPr>
              <w:spacing w:after="0" w:line="240" w:lineRule="auto"/>
              <w:rPr>
                <w:rFonts w:ascii="Times New Roman" w:hAnsi="Times New Roman" w:cs="Times New Roman"/>
                <w:color w:val="000000"/>
                <w:sz w:val="20"/>
                <w:szCs w:val="20"/>
                <w:lang w:val="uk-UA"/>
              </w:rPr>
            </w:pPr>
            <w:r w:rsidRPr="0090744D">
              <w:rPr>
                <w:rFonts w:ascii="Times New Roman" w:hAnsi="Times New Roman" w:cs="Times New Roman"/>
                <w:color w:val="000000"/>
                <w:sz w:val="20"/>
                <w:szCs w:val="20"/>
                <w:lang w:val="uk-UA"/>
              </w:rPr>
              <w:t>163341,3</w:t>
            </w:r>
          </w:p>
        </w:tc>
        <w:tc>
          <w:tcPr>
            <w:tcW w:w="851" w:type="dxa"/>
          </w:tcPr>
          <w:p w:rsidR="0090744D" w:rsidRPr="0090744D" w:rsidRDefault="0090744D" w:rsidP="007E5F44">
            <w:pPr>
              <w:spacing w:after="0" w:line="240" w:lineRule="auto"/>
              <w:rPr>
                <w:rFonts w:ascii="Times New Roman" w:hAnsi="Times New Roman"/>
                <w:sz w:val="18"/>
                <w:szCs w:val="18"/>
                <w:lang w:val="uk-UA"/>
              </w:rPr>
            </w:pPr>
            <w:r w:rsidRPr="0090744D">
              <w:rPr>
                <w:rFonts w:ascii="Times New Roman" w:hAnsi="Times New Roman"/>
                <w:sz w:val="18"/>
                <w:szCs w:val="18"/>
                <w:lang w:val="uk-UA"/>
              </w:rPr>
              <w:t>63337,6</w:t>
            </w:r>
          </w:p>
        </w:tc>
        <w:tc>
          <w:tcPr>
            <w:tcW w:w="850" w:type="dxa"/>
          </w:tcPr>
          <w:p w:rsidR="0090744D" w:rsidRPr="0090744D" w:rsidRDefault="0090744D" w:rsidP="007E5F44">
            <w:pPr>
              <w:spacing w:after="0" w:line="240" w:lineRule="auto"/>
              <w:rPr>
                <w:rFonts w:ascii="Times New Roman" w:hAnsi="Times New Roman"/>
                <w:sz w:val="18"/>
                <w:szCs w:val="18"/>
                <w:lang w:val="uk-UA"/>
              </w:rPr>
            </w:pPr>
            <w:r w:rsidRPr="0090744D">
              <w:rPr>
                <w:rFonts w:ascii="Times New Roman" w:hAnsi="Times New Roman"/>
                <w:sz w:val="18"/>
                <w:szCs w:val="18"/>
                <w:lang w:val="uk-UA"/>
              </w:rPr>
              <w:t>64683,3</w:t>
            </w:r>
          </w:p>
        </w:tc>
        <w:tc>
          <w:tcPr>
            <w:tcW w:w="851" w:type="dxa"/>
          </w:tcPr>
          <w:p w:rsidR="0090744D" w:rsidRPr="0090744D" w:rsidRDefault="0090744D" w:rsidP="007E5F44">
            <w:pPr>
              <w:spacing w:after="0" w:line="240" w:lineRule="auto"/>
              <w:rPr>
                <w:rFonts w:ascii="Times New Roman" w:hAnsi="Times New Roman"/>
                <w:sz w:val="18"/>
                <w:szCs w:val="18"/>
                <w:lang w:val="uk-UA"/>
              </w:rPr>
            </w:pPr>
            <w:r w:rsidRPr="0090744D">
              <w:rPr>
                <w:rFonts w:ascii="Times New Roman" w:hAnsi="Times New Roman"/>
                <w:sz w:val="18"/>
                <w:szCs w:val="18"/>
                <w:lang w:val="uk-UA"/>
              </w:rPr>
              <w:t>16017,6</w:t>
            </w:r>
          </w:p>
        </w:tc>
        <w:tc>
          <w:tcPr>
            <w:tcW w:w="850" w:type="dxa"/>
          </w:tcPr>
          <w:p w:rsidR="0090744D" w:rsidRPr="0090744D" w:rsidRDefault="0090744D" w:rsidP="007E5F44">
            <w:pPr>
              <w:spacing w:after="0" w:line="240" w:lineRule="auto"/>
              <w:rPr>
                <w:rFonts w:ascii="Times New Roman" w:hAnsi="Times New Roman"/>
                <w:lang w:val="uk-UA"/>
              </w:rPr>
            </w:pPr>
            <w:r w:rsidRPr="0090744D">
              <w:rPr>
                <w:rFonts w:ascii="Times New Roman" w:hAnsi="Times New Roman"/>
                <w:lang w:val="uk-UA"/>
              </w:rPr>
              <w:t>6267,6</w:t>
            </w:r>
          </w:p>
        </w:tc>
        <w:tc>
          <w:tcPr>
            <w:tcW w:w="851" w:type="dxa"/>
          </w:tcPr>
          <w:p w:rsidR="0090744D" w:rsidRPr="0090744D" w:rsidRDefault="0090744D" w:rsidP="007E5F44">
            <w:pPr>
              <w:spacing w:after="0" w:line="240" w:lineRule="auto"/>
              <w:rPr>
                <w:rFonts w:ascii="Times New Roman" w:hAnsi="Times New Roman"/>
                <w:lang w:val="uk-UA"/>
              </w:rPr>
            </w:pPr>
            <w:r w:rsidRPr="0090744D">
              <w:rPr>
                <w:rFonts w:ascii="Times New Roman" w:hAnsi="Times New Roman"/>
                <w:lang w:val="uk-UA"/>
              </w:rPr>
              <w:t>9017,6</w:t>
            </w:r>
          </w:p>
        </w:tc>
        <w:tc>
          <w:tcPr>
            <w:tcW w:w="850" w:type="dxa"/>
          </w:tcPr>
          <w:p w:rsidR="0090744D" w:rsidRPr="0090744D" w:rsidRDefault="0090744D" w:rsidP="007E5F44">
            <w:pPr>
              <w:spacing w:after="0" w:line="240" w:lineRule="auto"/>
              <w:rPr>
                <w:rFonts w:ascii="Times New Roman" w:hAnsi="Times New Roman"/>
                <w:lang w:val="uk-UA"/>
              </w:rPr>
            </w:pPr>
            <w:r w:rsidRPr="0090744D">
              <w:rPr>
                <w:rFonts w:ascii="Times New Roman" w:hAnsi="Times New Roman"/>
                <w:lang w:val="uk-UA"/>
              </w:rPr>
              <w:t>4017,6</w:t>
            </w:r>
          </w:p>
        </w:tc>
        <w:tc>
          <w:tcPr>
            <w:tcW w:w="1701" w:type="dxa"/>
          </w:tcPr>
          <w:p w:rsidR="0090744D" w:rsidRPr="009E28FB" w:rsidRDefault="0090744D" w:rsidP="002E6A80">
            <w:pPr>
              <w:spacing w:after="0" w:line="240" w:lineRule="auto"/>
              <w:rPr>
                <w:rFonts w:ascii="Times New Roman" w:hAnsi="Times New Roman"/>
                <w:sz w:val="24"/>
                <w:szCs w:val="24"/>
                <w:highlight w:val="yellow"/>
                <w:lang w:val="uk-UA"/>
              </w:rPr>
            </w:pPr>
          </w:p>
        </w:tc>
      </w:tr>
      <w:tr w:rsidR="00DB3E93" w:rsidRPr="00576399" w:rsidTr="00DB3E93">
        <w:trPr>
          <w:trHeight w:val="526"/>
        </w:trPr>
        <w:tc>
          <w:tcPr>
            <w:tcW w:w="648" w:type="dxa"/>
            <w:vMerge w:val="restart"/>
          </w:tcPr>
          <w:p w:rsidR="00DB3E93" w:rsidRDefault="00DB3E93" w:rsidP="00DB3E93">
            <w:pPr>
              <w:spacing w:after="0" w:line="240" w:lineRule="auto"/>
              <w:jc w:val="center"/>
              <w:rPr>
                <w:rFonts w:ascii="Times New Roman" w:hAnsi="Times New Roman"/>
                <w:sz w:val="24"/>
                <w:szCs w:val="24"/>
                <w:lang w:val="uk-UA"/>
              </w:rPr>
            </w:pPr>
            <w:r>
              <w:rPr>
                <w:rFonts w:ascii="Times New Roman" w:hAnsi="Times New Roman"/>
                <w:sz w:val="24"/>
                <w:szCs w:val="24"/>
                <w:lang w:val="uk-UA"/>
              </w:rPr>
              <w:t>3</w:t>
            </w:r>
          </w:p>
        </w:tc>
        <w:tc>
          <w:tcPr>
            <w:tcW w:w="1587" w:type="dxa"/>
            <w:vMerge w:val="restart"/>
          </w:tcPr>
          <w:p w:rsidR="00DB3E93" w:rsidRDefault="00DB3E93" w:rsidP="00DB3E93">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3. Впровад-ження енерго-ефективних рішень у житлових будівлях громади</w:t>
            </w:r>
          </w:p>
        </w:tc>
        <w:tc>
          <w:tcPr>
            <w:tcW w:w="1559" w:type="dxa"/>
            <w:vMerge w:val="restart"/>
          </w:tcPr>
          <w:p w:rsidR="00DB3E93" w:rsidRDefault="00DB3E93" w:rsidP="00DB3E93">
            <w:pPr>
              <w:spacing w:after="0" w:line="240" w:lineRule="auto"/>
              <w:rPr>
                <w:rFonts w:ascii="Times New Roman" w:hAnsi="Times New Roman"/>
                <w:sz w:val="24"/>
                <w:szCs w:val="24"/>
                <w:lang w:val="uk-UA"/>
              </w:rPr>
            </w:pPr>
            <w:r>
              <w:rPr>
                <w:rFonts w:ascii="Times New Roman" w:hAnsi="Times New Roman" w:cs="Times New Roman"/>
                <w:sz w:val="24"/>
                <w:szCs w:val="24"/>
                <w:lang w:val="uk-UA"/>
              </w:rPr>
              <w:t xml:space="preserve">3.1. </w:t>
            </w:r>
            <w:r w:rsidRPr="00576399">
              <w:rPr>
                <w:rFonts w:ascii="Times New Roman" w:hAnsi="Times New Roman"/>
                <w:sz w:val="24"/>
                <w:szCs w:val="24"/>
                <w:lang w:val="uk-UA"/>
              </w:rPr>
              <w:t>Реконструк</w:t>
            </w:r>
            <w:r>
              <w:rPr>
                <w:rFonts w:ascii="Times New Roman" w:hAnsi="Times New Roman"/>
                <w:sz w:val="24"/>
                <w:szCs w:val="24"/>
                <w:lang w:val="uk-UA"/>
              </w:rPr>
              <w:t>-</w:t>
            </w:r>
            <w:r w:rsidRPr="00576399">
              <w:rPr>
                <w:rFonts w:ascii="Times New Roman" w:hAnsi="Times New Roman"/>
                <w:sz w:val="24"/>
                <w:szCs w:val="24"/>
                <w:lang w:val="uk-UA"/>
              </w:rPr>
              <w:t>ція внутрішньо будинкових електро</w:t>
            </w:r>
            <w:r>
              <w:rPr>
                <w:rFonts w:ascii="Times New Roman" w:hAnsi="Times New Roman"/>
                <w:sz w:val="24"/>
                <w:szCs w:val="24"/>
                <w:lang w:val="uk-UA"/>
              </w:rPr>
              <w:t>-</w:t>
            </w:r>
            <w:r w:rsidRPr="00576399">
              <w:rPr>
                <w:rFonts w:ascii="Times New Roman" w:hAnsi="Times New Roman"/>
                <w:sz w:val="24"/>
                <w:szCs w:val="24"/>
                <w:lang w:val="uk-UA"/>
              </w:rPr>
              <w:t>мереж із встанов</w:t>
            </w:r>
            <w:r>
              <w:rPr>
                <w:rFonts w:ascii="Times New Roman" w:hAnsi="Times New Roman"/>
                <w:sz w:val="24"/>
                <w:szCs w:val="24"/>
                <w:lang w:val="uk-UA"/>
              </w:rPr>
              <w:t>-</w:t>
            </w:r>
            <w:r w:rsidRPr="00576399">
              <w:rPr>
                <w:rFonts w:ascii="Times New Roman" w:hAnsi="Times New Roman"/>
                <w:sz w:val="24"/>
                <w:szCs w:val="24"/>
                <w:lang w:val="uk-UA"/>
              </w:rPr>
              <w:t>ленням засобів обліку електро</w:t>
            </w:r>
            <w:r>
              <w:rPr>
                <w:rFonts w:ascii="Times New Roman" w:hAnsi="Times New Roman"/>
                <w:sz w:val="24"/>
                <w:szCs w:val="24"/>
                <w:lang w:val="uk-UA"/>
              </w:rPr>
              <w:t>-</w:t>
            </w:r>
            <w:r w:rsidRPr="00576399">
              <w:rPr>
                <w:rFonts w:ascii="Times New Roman" w:hAnsi="Times New Roman"/>
                <w:sz w:val="24"/>
                <w:szCs w:val="24"/>
                <w:lang w:val="uk-UA"/>
              </w:rPr>
              <w:t>енергії у гуртожитку по вул. Корабель</w:t>
            </w:r>
            <w:r>
              <w:rPr>
                <w:rFonts w:ascii="Times New Roman" w:hAnsi="Times New Roman"/>
                <w:sz w:val="24"/>
                <w:szCs w:val="24"/>
                <w:lang w:val="uk-UA"/>
              </w:rPr>
              <w:t xml:space="preserve">-ній, 3 </w:t>
            </w:r>
          </w:p>
          <w:p w:rsidR="00DB3E93" w:rsidRDefault="00DB3E93" w:rsidP="00DB3E93">
            <w:pPr>
              <w:spacing w:after="0" w:line="240" w:lineRule="auto"/>
              <w:rPr>
                <w:rFonts w:ascii="Times New Roman" w:hAnsi="Times New Roman" w:cs="Times New Roman"/>
                <w:sz w:val="24"/>
                <w:szCs w:val="24"/>
                <w:lang w:val="uk-UA"/>
              </w:rPr>
            </w:pPr>
            <w:r>
              <w:rPr>
                <w:rFonts w:ascii="Times New Roman" w:hAnsi="Times New Roman"/>
                <w:sz w:val="24"/>
                <w:szCs w:val="24"/>
                <w:lang w:val="uk-UA"/>
              </w:rPr>
              <w:t>м.</w:t>
            </w:r>
            <w:r w:rsidRPr="00576399">
              <w:rPr>
                <w:rFonts w:ascii="Times New Roman" w:hAnsi="Times New Roman"/>
                <w:sz w:val="24"/>
                <w:szCs w:val="24"/>
                <w:lang w:val="uk-UA"/>
              </w:rPr>
              <w:t xml:space="preserve"> Перво</w:t>
            </w:r>
            <w:r>
              <w:rPr>
                <w:rFonts w:ascii="Times New Roman" w:hAnsi="Times New Roman"/>
                <w:sz w:val="24"/>
                <w:szCs w:val="24"/>
                <w:lang w:val="uk-UA"/>
              </w:rPr>
              <w:t>-майськ Миколаїв-ської обл.</w:t>
            </w:r>
          </w:p>
        </w:tc>
        <w:tc>
          <w:tcPr>
            <w:tcW w:w="992" w:type="dxa"/>
            <w:vMerge w:val="restart"/>
          </w:tcPr>
          <w:p w:rsidR="00DB3E93" w:rsidRPr="004D56BA" w:rsidRDefault="00DB3E93" w:rsidP="00DB3E93">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DD1356" w:rsidRPr="00792DA4" w:rsidRDefault="00DD1356" w:rsidP="00DD1356">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DB3E93" w:rsidRPr="00E53601" w:rsidRDefault="00DB3E93" w:rsidP="00DB3E93">
            <w:pPr>
              <w:spacing w:after="0" w:line="240" w:lineRule="auto"/>
              <w:rPr>
                <w:rFonts w:ascii="Times New Roman" w:hAnsi="Times New Roman" w:cs="Times New Roman"/>
                <w:color w:val="000000"/>
                <w:sz w:val="24"/>
                <w:szCs w:val="24"/>
                <w:lang w:val="uk-UA"/>
              </w:rPr>
            </w:pPr>
          </w:p>
        </w:tc>
        <w:tc>
          <w:tcPr>
            <w:tcW w:w="1417" w:type="dxa"/>
          </w:tcPr>
          <w:p w:rsidR="00DB3E93" w:rsidRPr="00F66986" w:rsidRDefault="00DB3E93" w:rsidP="00DB3E9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DB3E93" w:rsidRPr="005C516C" w:rsidRDefault="00DB3E93" w:rsidP="00DB3E93">
            <w:pPr>
              <w:spacing w:after="0" w:line="240" w:lineRule="auto"/>
              <w:rPr>
                <w:rFonts w:ascii="Times New Roman" w:hAnsi="Times New Roman" w:cs="Times New Roman"/>
                <w:color w:val="000000"/>
                <w:sz w:val="24"/>
                <w:szCs w:val="24"/>
                <w:lang w:val="uk-UA"/>
              </w:rPr>
            </w:pPr>
          </w:p>
        </w:tc>
        <w:tc>
          <w:tcPr>
            <w:tcW w:w="851" w:type="dxa"/>
          </w:tcPr>
          <w:p w:rsidR="00DB3E93" w:rsidRPr="005C516C" w:rsidRDefault="00DB3E93" w:rsidP="00DB3E93">
            <w:pPr>
              <w:spacing w:after="0" w:line="240" w:lineRule="auto"/>
              <w:rPr>
                <w:rFonts w:ascii="Times New Roman" w:hAnsi="Times New Roman"/>
                <w:sz w:val="24"/>
                <w:szCs w:val="24"/>
                <w:lang w:val="uk-UA"/>
              </w:rPr>
            </w:pPr>
          </w:p>
        </w:tc>
        <w:tc>
          <w:tcPr>
            <w:tcW w:w="850" w:type="dxa"/>
          </w:tcPr>
          <w:p w:rsidR="00DB3E93" w:rsidRPr="005C516C" w:rsidRDefault="00DB3E93" w:rsidP="00DB3E93">
            <w:pPr>
              <w:spacing w:after="0" w:line="240" w:lineRule="auto"/>
              <w:rPr>
                <w:rFonts w:ascii="Times New Roman" w:hAnsi="Times New Roman"/>
                <w:sz w:val="24"/>
                <w:szCs w:val="24"/>
                <w:lang w:val="uk-UA"/>
              </w:rPr>
            </w:pPr>
          </w:p>
        </w:tc>
        <w:tc>
          <w:tcPr>
            <w:tcW w:w="851"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850"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851"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850"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1701" w:type="dxa"/>
            <w:vMerge w:val="restart"/>
          </w:tcPr>
          <w:p w:rsidR="00DD1356" w:rsidRPr="00DD1356" w:rsidRDefault="00DD1356" w:rsidP="00DD1356">
            <w:pPr>
              <w:pStyle w:val="Default"/>
              <w:rPr>
                <w:lang w:val="uk-UA"/>
              </w:rPr>
            </w:pPr>
            <w:r w:rsidRPr="001171A8">
              <w:rPr>
                <w:lang w:val="uk-UA"/>
              </w:rPr>
              <w:t>Скорочен</w:t>
            </w:r>
            <w:r w:rsidR="003919D1">
              <w:rPr>
                <w:lang w:val="uk-UA"/>
              </w:rPr>
              <w:t>о</w:t>
            </w:r>
            <w:r w:rsidRPr="001171A8">
              <w:rPr>
                <w:lang w:val="uk-UA"/>
              </w:rPr>
              <w:t xml:space="preserve"> споживання </w:t>
            </w:r>
            <w:r w:rsidRPr="00DD1356">
              <w:rPr>
                <w:lang w:val="uk-UA"/>
              </w:rPr>
              <w:t>енерго</w:t>
            </w:r>
            <w:r>
              <w:rPr>
                <w:lang w:val="uk-UA"/>
              </w:rPr>
              <w:t>-</w:t>
            </w:r>
            <w:r w:rsidRPr="00DD1356">
              <w:rPr>
                <w:lang w:val="uk-UA"/>
              </w:rPr>
              <w:t>ресурсів, підвищення безпеки  проживання мешканців гуртожитку, привабливий вигляд будівлі, благоустрій прилеглої території. Рівень задоволеності 176 осіб (мешканці)</w:t>
            </w:r>
          </w:p>
          <w:p w:rsidR="00DD1356" w:rsidRPr="00DD1356" w:rsidRDefault="00DD1356" w:rsidP="00DD1356">
            <w:pPr>
              <w:pStyle w:val="ac"/>
              <w:spacing w:after="0"/>
              <w:rPr>
                <w:lang w:val="uk-UA"/>
              </w:rPr>
            </w:pPr>
            <w:r w:rsidRPr="00DD1356">
              <w:rPr>
                <w:lang w:val="uk-UA"/>
              </w:rPr>
              <w:t>Скорочен</w:t>
            </w:r>
            <w:r w:rsidR="003919D1">
              <w:rPr>
                <w:lang w:val="uk-UA"/>
              </w:rPr>
              <w:t>о</w:t>
            </w:r>
            <w:r w:rsidRPr="00DD1356">
              <w:rPr>
                <w:lang w:val="uk-UA"/>
              </w:rPr>
              <w:t xml:space="preserve"> споживання енерго</w:t>
            </w:r>
            <w:r>
              <w:rPr>
                <w:lang w:val="uk-UA"/>
              </w:rPr>
              <w:t>-</w:t>
            </w:r>
            <w:r>
              <w:rPr>
                <w:lang w:val="uk-UA"/>
              </w:rPr>
              <w:lastRenderedPageBreak/>
              <w:t xml:space="preserve">ресурсів: </w:t>
            </w:r>
            <w:r w:rsidRPr="00DD1356">
              <w:rPr>
                <w:lang w:val="uk-UA"/>
              </w:rPr>
              <w:t>40,6 МВт*год/рік</w:t>
            </w:r>
          </w:p>
          <w:p w:rsidR="00DB3E93" w:rsidRDefault="00DD1356" w:rsidP="00DD1356">
            <w:pPr>
              <w:spacing w:after="0" w:line="240" w:lineRule="auto"/>
              <w:rPr>
                <w:rFonts w:ascii="Times New Roman" w:hAnsi="Times New Roman"/>
                <w:sz w:val="24"/>
                <w:szCs w:val="24"/>
                <w:lang w:val="uk-UA"/>
              </w:rPr>
            </w:pPr>
            <w:r w:rsidRPr="00DD1356">
              <w:rPr>
                <w:rFonts w:ascii="Times New Roman" w:hAnsi="Times New Roman" w:cs="Times New Roman"/>
                <w:sz w:val="24"/>
                <w:szCs w:val="24"/>
                <w:lang w:val="uk-UA"/>
              </w:rPr>
              <w:t>Зменшен</w:t>
            </w:r>
            <w:r w:rsidR="003919D1">
              <w:rPr>
                <w:rFonts w:ascii="Times New Roman" w:hAnsi="Times New Roman" w:cs="Times New Roman"/>
                <w:sz w:val="24"/>
                <w:szCs w:val="24"/>
                <w:lang w:val="uk-UA"/>
              </w:rPr>
              <w:t>о</w:t>
            </w:r>
            <w:r w:rsidRPr="00DD1356">
              <w:rPr>
                <w:rFonts w:ascii="Times New Roman" w:hAnsi="Times New Roman" w:cs="Times New Roman"/>
                <w:sz w:val="24"/>
                <w:szCs w:val="24"/>
                <w:lang w:val="uk-UA"/>
              </w:rPr>
              <w:t xml:space="preserve"> викид</w:t>
            </w:r>
            <w:r w:rsidR="003919D1">
              <w:rPr>
                <w:rFonts w:ascii="Times New Roman" w:hAnsi="Times New Roman" w:cs="Times New Roman"/>
                <w:sz w:val="24"/>
                <w:szCs w:val="24"/>
                <w:lang w:val="uk-UA"/>
              </w:rPr>
              <w:t>и</w:t>
            </w:r>
            <w:r w:rsidRPr="00DD1356">
              <w:rPr>
                <w:rFonts w:ascii="Times New Roman" w:hAnsi="Times New Roman" w:cs="Times New Roman"/>
                <w:sz w:val="24"/>
                <w:szCs w:val="24"/>
                <w:lang w:val="uk-UA"/>
              </w:rPr>
              <w:t>: 17,5 т СО</w:t>
            </w:r>
            <w:r w:rsidRPr="00DD1356">
              <w:rPr>
                <w:rFonts w:ascii="Times New Roman" w:hAnsi="Times New Roman" w:cs="Times New Roman"/>
                <w:sz w:val="24"/>
                <w:szCs w:val="24"/>
                <w:vertAlign w:val="superscript"/>
                <w:lang w:val="uk-UA"/>
              </w:rPr>
              <w:t>2</w:t>
            </w:r>
            <w:r w:rsidRPr="00DD1356">
              <w:rPr>
                <w:rFonts w:ascii="Times New Roman" w:hAnsi="Times New Roman" w:cs="Times New Roman"/>
                <w:sz w:val="24"/>
                <w:szCs w:val="24"/>
                <w:lang w:val="uk-UA"/>
              </w:rPr>
              <w:t xml:space="preserve"> /рік</w:t>
            </w:r>
          </w:p>
        </w:tc>
      </w:tr>
      <w:tr w:rsidR="00DB3E93" w:rsidRPr="00576399" w:rsidTr="00DB3E93">
        <w:trPr>
          <w:trHeight w:val="548"/>
        </w:trPr>
        <w:tc>
          <w:tcPr>
            <w:tcW w:w="648" w:type="dxa"/>
            <w:vMerge/>
          </w:tcPr>
          <w:p w:rsidR="00DB3E93" w:rsidRDefault="00DB3E93" w:rsidP="00DB3E93">
            <w:pPr>
              <w:spacing w:after="0" w:line="240" w:lineRule="auto"/>
              <w:jc w:val="center"/>
              <w:rPr>
                <w:rFonts w:ascii="Times New Roman" w:hAnsi="Times New Roman"/>
                <w:sz w:val="24"/>
                <w:szCs w:val="24"/>
                <w:lang w:val="uk-UA"/>
              </w:rPr>
            </w:pPr>
          </w:p>
        </w:tc>
        <w:tc>
          <w:tcPr>
            <w:tcW w:w="1587" w:type="dxa"/>
            <w:vMerge/>
          </w:tcPr>
          <w:p w:rsidR="00DB3E93" w:rsidRDefault="00DB3E93" w:rsidP="00DB3E93">
            <w:pPr>
              <w:spacing w:after="0" w:line="240" w:lineRule="auto"/>
              <w:rPr>
                <w:rFonts w:ascii="Times New Roman" w:hAnsi="Times New Roman"/>
                <w:color w:val="000000"/>
                <w:sz w:val="24"/>
                <w:szCs w:val="24"/>
                <w:lang w:val="uk-UA"/>
              </w:rPr>
            </w:pPr>
          </w:p>
        </w:tc>
        <w:tc>
          <w:tcPr>
            <w:tcW w:w="1559" w:type="dxa"/>
            <w:vMerge/>
          </w:tcPr>
          <w:p w:rsidR="00DB3E93" w:rsidRDefault="00DB3E93" w:rsidP="00DB3E93">
            <w:pPr>
              <w:spacing w:after="0" w:line="240" w:lineRule="auto"/>
              <w:rPr>
                <w:rFonts w:ascii="Times New Roman" w:hAnsi="Times New Roman" w:cs="Times New Roman"/>
                <w:sz w:val="24"/>
                <w:szCs w:val="24"/>
                <w:lang w:val="uk-UA"/>
              </w:rPr>
            </w:pPr>
          </w:p>
        </w:tc>
        <w:tc>
          <w:tcPr>
            <w:tcW w:w="992" w:type="dxa"/>
            <w:vMerge/>
          </w:tcPr>
          <w:p w:rsidR="00DB3E93" w:rsidRPr="004D56BA" w:rsidRDefault="00DB3E93" w:rsidP="00DB3E93">
            <w:pPr>
              <w:rPr>
                <w:rFonts w:ascii="Times New Roman" w:hAnsi="Times New Roman"/>
                <w:sz w:val="24"/>
                <w:szCs w:val="24"/>
                <w:lang w:val="uk-UA"/>
              </w:rPr>
            </w:pPr>
          </w:p>
        </w:tc>
        <w:tc>
          <w:tcPr>
            <w:tcW w:w="1418" w:type="dxa"/>
            <w:vMerge/>
          </w:tcPr>
          <w:p w:rsidR="00DB3E93" w:rsidRPr="00E53601" w:rsidRDefault="00DB3E93" w:rsidP="00DB3E93">
            <w:pPr>
              <w:spacing w:after="0" w:line="240" w:lineRule="auto"/>
              <w:rPr>
                <w:rFonts w:ascii="Times New Roman" w:hAnsi="Times New Roman" w:cs="Times New Roman"/>
                <w:color w:val="000000"/>
                <w:sz w:val="24"/>
                <w:szCs w:val="24"/>
                <w:lang w:val="uk-UA"/>
              </w:rPr>
            </w:pPr>
          </w:p>
        </w:tc>
        <w:tc>
          <w:tcPr>
            <w:tcW w:w="1417" w:type="dxa"/>
          </w:tcPr>
          <w:p w:rsidR="00DB3E93" w:rsidRDefault="00DB3E93" w:rsidP="00DB3E9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DB3E93" w:rsidRPr="005C516C" w:rsidRDefault="00DB3E93" w:rsidP="00DB3E93">
            <w:pPr>
              <w:spacing w:after="0" w:line="240" w:lineRule="auto"/>
              <w:rPr>
                <w:rFonts w:ascii="Times New Roman" w:hAnsi="Times New Roman" w:cs="Times New Roman"/>
                <w:color w:val="000000"/>
                <w:sz w:val="24"/>
                <w:szCs w:val="24"/>
                <w:lang w:val="uk-UA"/>
              </w:rPr>
            </w:pPr>
          </w:p>
        </w:tc>
        <w:tc>
          <w:tcPr>
            <w:tcW w:w="851" w:type="dxa"/>
          </w:tcPr>
          <w:p w:rsidR="00DB3E93" w:rsidRPr="005C516C" w:rsidRDefault="00DB3E93" w:rsidP="00DB3E93">
            <w:pPr>
              <w:spacing w:after="0" w:line="240" w:lineRule="auto"/>
              <w:rPr>
                <w:rFonts w:ascii="Times New Roman" w:hAnsi="Times New Roman"/>
                <w:sz w:val="24"/>
                <w:szCs w:val="24"/>
                <w:lang w:val="uk-UA"/>
              </w:rPr>
            </w:pPr>
          </w:p>
        </w:tc>
        <w:tc>
          <w:tcPr>
            <w:tcW w:w="850" w:type="dxa"/>
          </w:tcPr>
          <w:p w:rsidR="00DB3E93" w:rsidRPr="005C516C" w:rsidRDefault="00DB3E93" w:rsidP="00DB3E93">
            <w:pPr>
              <w:spacing w:after="0" w:line="240" w:lineRule="auto"/>
              <w:rPr>
                <w:rFonts w:ascii="Times New Roman" w:hAnsi="Times New Roman"/>
                <w:sz w:val="24"/>
                <w:szCs w:val="24"/>
                <w:lang w:val="uk-UA"/>
              </w:rPr>
            </w:pPr>
          </w:p>
        </w:tc>
        <w:tc>
          <w:tcPr>
            <w:tcW w:w="851"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850"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851"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850" w:type="dxa"/>
          </w:tcPr>
          <w:p w:rsidR="00DB3E93" w:rsidRPr="009E28FB" w:rsidRDefault="00DB3E93" w:rsidP="00DB3E93">
            <w:pPr>
              <w:spacing w:after="0" w:line="240" w:lineRule="auto"/>
              <w:rPr>
                <w:rFonts w:ascii="Times New Roman" w:hAnsi="Times New Roman"/>
                <w:sz w:val="24"/>
                <w:szCs w:val="24"/>
                <w:highlight w:val="yellow"/>
                <w:lang w:val="uk-UA"/>
              </w:rPr>
            </w:pPr>
          </w:p>
        </w:tc>
        <w:tc>
          <w:tcPr>
            <w:tcW w:w="1701" w:type="dxa"/>
            <w:vMerge/>
          </w:tcPr>
          <w:p w:rsidR="00DB3E93" w:rsidRDefault="00DB3E93" w:rsidP="00DB3E93">
            <w:pPr>
              <w:spacing w:after="0" w:line="240" w:lineRule="auto"/>
              <w:rPr>
                <w:rFonts w:ascii="Times New Roman" w:hAnsi="Times New Roman"/>
                <w:sz w:val="24"/>
                <w:szCs w:val="24"/>
                <w:lang w:val="uk-UA"/>
              </w:rPr>
            </w:pPr>
          </w:p>
        </w:tc>
      </w:tr>
      <w:tr w:rsidR="00DB3E93" w:rsidRPr="00576399" w:rsidTr="00DB3E93">
        <w:trPr>
          <w:trHeight w:val="431"/>
        </w:trPr>
        <w:tc>
          <w:tcPr>
            <w:tcW w:w="648" w:type="dxa"/>
            <w:vMerge/>
          </w:tcPr>
          <w:p w:rsidR="00DB3E93" w:rsidRDefault="00DB3E93" w:rsidP="00DB3E93">
            <w:pPr>
              <w:spacing w:after="0" w:line="240" w:lineRule="auto"/>
              <w:jc w:val="center"/>
              <w:rPr>
                <w:rFonts w:ascii="Times New Roman" w:hAnsi="Times New Roman"/>
                <w:sz w:val="24"/>
                <w:szCs w:val="24"/>
                <w:lang w:val="uk-UA"/>
              </w:rPr>
            </w:pPr>
          </w:p>
        </w:tc>
        <w:tc>
          <w:tcPr>
            <w:tcW w:w="1587" w:type="dxa"/>
            <w:vMerge/>
          </w:tcPr>
          <w:p w:rsidR="00DB3E93" w:rsidRDefault="00DB3E93" w:rsidP="00DB3E93">
            <w:pPr>
              <w:spacing w:after="0" w:line="240" w:lineRule="auto"/>
              <w:rPr>
                <w:rFonts w:ascii="Times New Roman" w:hAnsi="Times New Roman"/>
                <w:color w:val="000000"/>
                <w:sz w:val="24"/>
                <w:szCs w:val="24"/>
                <w:lang w:val="uk-UA"/>
              </w:rPr>
            </w:pPr>
          </w:p>
        </w:tc>
        <w:tc>
          <w:tcPr>
            <w:tcW w:w="1559" w:type="dxa"/>
            <w:vMerge/>
          </w:tcPr>
          <w:p w:rsidR="00DB3E93" w:rsidRDefault="00DB3E93" w:rsidP="00DB3E93">
            <w:pPr>
              <w:spacing w:after="0" w:line="240" w:lineRule="auto"/>
              <w:rPr>
                <w:rFonts w:ascii="Times New Roman" w:hAnsi="Times New Roman" w:cs="Times New Roman"/>
                <w:sz w:val="24"/>
                <w:szCs w:val="24"/>
                <w:lang w:val="uk-UA"/>
              </w:rPr>
            </w:pPr>
          </w:p>
        </w:tc>
        <w:tc>
          <w:tcPr>
            <w:tcW w:w="992" w:type="dxa"/>
            <w:vMerge/>
          </w:tcPr>
          <w:p w:rsidR="00DB3E93" w:rsidRPr="004D56BA" w:rsidRDefault="00DB3E93" w:rsidP="00DB3E93">
            <w:pPr>
              <w:rPr>
                <w:rFonts w:ascii="Times New Roman" w:hAnsi="Times New Roman"/>
                <w:sz w:val="24"/>
                <w:szCs w:val="24"/>
                <w:lang w:val="uk-UA"/>
              </w:rPr>
            </w:pPr>
          </w:p>
        </w:tc>
        <w:tc>
          <w:tcPr>
            <w:tcW w:w="1418" w:type="dxa"/>
            <w:vMerge/>
          </w:tcPr>
          <w:p w:rsidR="00DB3E93" w:rsidRPr="00E53601" w:rsidRDefault="00DB3E93" w:rsidP="00DB3E93">
            <w:pPr>
              <w:spacing w:after="0" w:line="240" w:lineRule="auto"/>
              <w:rPr>
                <w:rFonts w:ascii="Times New Roman" w:hAnsi="Times New Roman" w:cs="Times New Roman"/>
                <w:color w:val="000000"/>
                <w:sz w:val="24"/>
                <w:szCs w:val="24"/>
                <w:lang w:val="uk-UA"/>
              </w:rPr>
            </w:pPr>
          </w:p>
        </w:tc>
        <w:tc>
          <w:tcPr>
            <w:tcW w:w="1417" w:type="dxa"/>
          </w:tcPr>
          <w:p w:rsidR="00DB3E93" w:rsidRDefault="00DB3E93" w:rsidP="00DB3E9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DB3E93" w:rsidRPr="00DA4D96" w:rsidRDefault="00DD1356" w:rsidP="00DB3E9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180,0</w:t>
            </w:r>
          </w:p>
        </w:tc>
        <w:tc>
          <w:tcPr>
            <w:tcW w:w="851" w:type="dxa"/>
          </w:tcPr>
          <w:p w:rsidR="00DB3E93" w:rsidRPr="00BD7A20" w:rsidRDefault="00DB3E93" w:rsidP="00DB3E93">
            <w:pPr>
              <w:spacing w:after="0" w:line="240" w:lineRule="auto"/>
              <w:jc w:val="center"/>
              <w:rPr>
                <w:rFonts w:ascii="Times New Roman" w:hAnsi="Times New Roman" w:cs="Times New Roman"/>
                <w:color w:val="000000"/>
                <w:sz w:val="24"/>
                <w:szCs w:val="24"/>
                <w:lang w:val="uk-UA"/>
              </w:rPr>
            </w:pPr>
          </w:p>
        </w:tc>
        <w:tc>
          <w:tcPr>
            <w:tcW w:w="850" w:type="dxa"/>
          </w:tcPr>
          <w:p w:rsidR="00DB3E93" w:rsidRPr="00BD7A20" w:rsidRDefault="00DB3E93" w:rsidP="00DB3E93">
            <w:pPr>
              <w:spacing w:after="0" w:line="240" w:lineRule="auto"/>
              <w:jc w:val="center"/>
              <w:rPr>
                <w:rFonts w:ascii="Times New Roman" w:hAnsi="Times New Roman" w:cs="Times New Roman"/>
                <w:color w:val="000000"/>
                <w:sz w:val="24"/>
                <w:szCs w:val="24"/>
                <w:lang w:val="uk-UA"/>
              </w:rPr>
            </w:pPr>
          </w:p>
        </w:tc>
        <w:tc>
          <w:tcPr>
            <w:tcW w:w="851" w:type="dxa"/>
          </w:tcPr>
          <w:p w:rsidR="00DB3E93" w:rsidRPr="00BD7A20" w:rsidRDefault="00DB3E93" w:rsidP="00DB3E93">
            <w:pPr>
              <w:spacing w:after="0" w:line="240" w:lineRule="auto"/>
              <w:jc w:val="center"/>
              <w:rPr>
                <w:rFonts w:ascii="Times New Roman" w:hAnsi="Times New Roman" w:cs="Times New Roman"/>
                <w:color w:val="000000"/>
                <w:sz w:val="24"/>
                <w:szCs w:val="24"/>
                <w:lang w:val="uk-UA"/>
              </w:rPr>
            </w:pPr>
          </w:p>
        </w:tc>
        <w:tc>
          <w:tcPr>
            <w:tcW w:w="850" w:type="dxa"/>
          </w:tcPr>
          <w:p w:rsidR="00DB3E93" w:rsidRPr="0066002A" w:rsidRDefault="00DB3E93" w:rsidP="00DB3E93">
            <w:pPr>
              <w:spacing w:after="0" w:line="240" w:lineRule="auto"/>
              <w:jc w:val="center"/>
              <w:rPr>
                <w:rFonts w:ascii="Times New Roman" w:hAnsi="Times New Roman" w:cs="Times New Roman"/>
                <w:color w:val="000000"/>
                <w:sz w:val="24"/>
                <w:szCs w:val="24"/>
                <w:lang w:val="uk-UA"/>
              </w:rPr>
            </w:pPr>
          </w:p>
        </w:tc>
        <w:tc>
          <w:tcPr>
            <w:tcW w:w="851" w:type="dxa"/>
          </w:tcPr>
          <w:p w:rsidR="00DB3E93" w:rsidRPr="0066002A" w:rsidRDefault="00DB3E93" w:rsidP="00DB3E93">
            <w:pPr>
              <w:spacing w:after="0" w:line="240" w:lineRule="auto"/>
              <w:jc w:val="center"/>
              <w:rPr>
                <w:rFonts w:ascii="Times New Roman" w:hAnsi="Times New Roman" w:cs="Times New Roman"/>
                <w:color w:val="000000"/>
                <w:sz w:val="24"/>
                <w:szCs w:val="24"/>
                <w:lang w:val="uk-UA"/>
              </w:rPr>
            </w:pPr>
          </w:p>
        </w:tc>
        <w:tc>
          <w:tcPr>
            <w:tcW w:w="850" w:type="dxa"/>
          </w:tcPr>
          <w:p w:rsidR="00DB3E93" w:rsidRPr="0066002A" w:rsidRDefault="00DB3E93" w:rsidP="00DB3E93">
            <w:pPr>
              <w:spacing w:after="0" w:line="240" w:lineRule="auto"/>
              <w:jc w:val="center"/>
              <w:rPr>
                <w:rFonts w:ascii="Times New Roman" w:hAnsi="Times New Roman" w:cs="Times New Roman"/>
                <w:color w:val="000000"/>
                <w:sz w:val="24"/>
                <w:szCs w:val="24"/>
                <w:lang w:val="uk-UA"/>
              </w:rPr>
            </w:pPr>
          </w:p>
        </w:tc>
        <w:tc>
          <w:tcPr>
            <w:tcW w:w="1701" w:type="dxa"/>
            <w:vMerge/>
          </w:tcPr>
          <w:p w:rsidR="00DB3E93" w:rsidRDefault="00DB3E93" w:rsidP="00DB3E93">
            <w:pPr>
              <w:spacing w:after="0" w:line="240" w:lineRule="auto"/>
              <w:rPr>
                <w:rFonts w:ascii="Times New Roman" w:hAnsi="Times New Roman"/>
                <w:sz w:val="24"/>
                <w:szCs w:val="24"/>
                <w:lang w:val="uk-UA"/>
              </w:rPr>
            </w:pPr>
          </w:p>
        </w:tc>
      </w:tr>
      <w:tr w:rsidR="00DB3E93" w:rsidRPr="00576399" w:rsidTr="00DB3E93">
        <w:trPr>
          <w:trHeight w:val="531"/>
        </w:trPr>
        <w:tc>
          <w:tcPr>
            <w:tcW w:w="648" w:type="dxa"/>
            <w:vMerge/>
          </w:tcPr>
          <w:p w:rsidR="00DB3E93" w:rsidRDefault="00DB3E93" w:rsidP="00DB3E93">
            <w:pPr>
              <w:spacing w:after="0" w:line="240" w:lineRule="auto"/>
              <w:jc w:val="center"/>
              <w:rPr>
                <w:rFonts w:ascii="Times New Roman" w:hAnsi="Times New Roman"/>
                <w:sz w:val="24"/>
                <w:szCs w:val="24"/>
                <w:lang w:val="uk-UA"/>
              </w:rPr>
            </w:pPr>
          </w:p>
        </w:tc>
        <w:tc>
          <w:tcPr>
            <w:tcW w:w="1587" w:type="dxa"/>
            <w:vMerge/>
          </w:tcPr>
          <w:p w:rsidR="00DB3E93" w:rsidRDefault="00DB3E93" w:rsidP="00DB3E93">
            <w:pPr>
              <w:spacing w:after="0" w:line="240" w:lineRule="auto"/>
              <w:rPr>
                <w:rFonts w:ascii="Times New Roman" w:hAnsi="Times New Roman"/>
                <w:color w:val="000000"/>
                <w:sz w:val="24"/>
                <w:szCs w:val="24"/>
                <w:lang w:val="uk-UA"/>
              </w:rPr>
            </w:pPr>
          </w:p>
        </w:tc>
        <w:tc>
          <w:tcPr>
            <w:tcW w:w="1559" w:type="dxa"/>
            <w:vMerge/>
          </w:tcPr>
          <w:p w:rsidR="00DB3E93" w:rsidRDefault="00DB3E93" w:rsidP="00DB3E93">
            <w:pPr>
              <w:spacing w:after="0" w:line="240" w:lineRule="auto"/>
              <w:rPr>
                <w:rFonts w:ascii="Times New Roman" w:hAnsi="Times New Roman" w:cs="Times New Roman"/>
                <w:sz w:val="24"/>
                <w:szCs w:val="24"/>
                <w:lang w:val="uk-UA"/>
              </w:rPr>
            </w:pPr>
          </w:p>
        </w:tc>
        <w:tc>
          <w:tcPr>
            <w:tcW w:w="992" w:type="dxa"/>
            <w:vMerge/>
          </w:tcPr>
          <w:p w:rsidR="00DB3E93" w:rsidRPr="004D56BA" w:rsidRDefault="00DB3E93" w:rsidP="00DB3E93">
            <w:pPr>
              <w:rPr>
                <w:rFonts w:ascii="Times New Roman" w:hAnsi="Times New Roman"/>
                <w:sz w:val="24"/>
                <w:szCs w:val="24"/>
                <w:lang w:val="uk-UA"/>
              </w:rPr>
            </w:pPr>
          </w:p>
        </w:tc>
        <w:tc>
          <w:tcPr>
            <w:tcW w:w="1418" w:type="dxa"/>
            <w:vMerge/>
          </w:tcPr>
          <w:p w:rsidR="00DB3E93" w:rsidRPr="00E53601" w:rsidRDefault="00DB3E93" w:rsidP="00DB3E93">
            <w:pPr>
              <w:spacing w:after="0" w:line="240" w:lineRule="auto"/>
              <w:rPr>
                <w:rFonts w:ascii="Times New Roman" w:hAnsi="Times New Roman" w:cs="Times New Roman"/>
                <w:color w:val="000000"/>
                <w:sz w:val="24"/>
                <w:szCs w:val="24"/>
                <w:lang w:val="uk-UA"/>
              </w:rPr>
            </w:pPr>
          </w:p>
        </w:tc>
        <w:tc>
          <w:tcPr>
            <w:tcW w:w="1417" w:type="dxa"/>
          </w:tcPr>
          <w:p w:rsidR="00DB3E93" w:rsidRDefault="00DB3E93" w:rsidP="00DB3E9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DB3E93" w:rsidRPr="00DA4D96" w:rsidRDefault="00DD1356" w:rsidP="00DB3E9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720,0</w:t>
            </w:r>
          </w:p>
        </w:tc>
        <w:tc>
          <w:tcPr>
            <w:tcW w:w="851" w:type="dxa"/>
          </w:tcPr>
          <w:p w:rsidR="00DB3E93" w:rsidRPr="00BD7A20" w:rsidRDefault="00DD1356" w:rsidP="00DB3E93">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450,0</w:t>
            </w:r>
          </w:p>
        </w:tc>
        <w:tc>
          <w:tcPr>
            <w:tcW w:w="850" w:type="dxa"/>
          </w:tcPr>
          <w:p w:rsidR="00DB3E93" w:rsidRPr="00BD7A20" w:rsidRDefault="00DD1356" w:rsidP="00DB3E93">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150,0</w:t>
            </w:r>
          </w:p>
        </w:tc>
        <w:tc>
          <w:tcPr>
            <w:tcW w:w="851" w:type="dxa"/>
          </w:tcPr>
          <w:p w:rsidR="00DB3E93" w:rsidRPr="00BD7A20" w:rsidRDefault="00DB3E93" w:rsidP="00DB3E93">
            <w:pPr>
              <w:spacing w:after="0" w:line="240" w:lineRule="auto"/>
              <w:jc w:val="center"/>
              <w:rPr>
                <w:rFonts w:ascii="Times New Roman" w:hAnsi="Times New Roman" w:cs="Times New Roman"/>
                <w:color w:val="000000"/>
                <w:lang w:val="uk-UA"/>
              </w:rPr>
            </w:pPr>
          </w:p>
        </w:tc>
        <w:tc>
          <w:tcPr>
            <w:tcW w:w="850" w:type="dxa"/>
          </w:tcPr>
          <w:p w:rsidR="00DB3E93" w:rsidRPr="001F5E85" w:rsidRDefault="00DB3E93" w:rsidP="00DB3E93">
            <w:pPr>
              <w:spacing w:after="0" w:line="240" w:lineRule="auto"/>
              <w:jc w:val="center"/>
              <w:rPr>
                <w:rFonts w:ascii="Times New Roman" w:hAnsi="Times New Roman" w:cs="Times New Roman"/>
                <w:color w:val="000000"/>
                <w:lang w:val="uk-UA"/>
              </w:rPr>
            </w:pPr>
          </w:p>
        </w:tc>
        <w:tc>
          <w:tcPr>
            <w:tcW w:w="851" w:type="dxa"/>
          </w:tcPr>
          <w:p w:rsidR="00DB3E93" w:rsidRPr="001F5E85" w:rsidRDefault="00DB3E93" w:rsidP="00DB3E93">
            <w:pPr>
              <w:spacing w:after="0" w:line="240" w:lineRule="auto"/>
              <w:jc w:val="center"/>
              <w:rPr>
                <w:rFonts w:ascii="Times New Roman" w:hAnsi="Times New Roman" w:cs="Times New Roman"/>
                <w:color w:val="000000"/>
                <w:lang w:val="uk-UA"/>
              </w:rPr>
            </w:pPr>
          </w:p>
        </w:tc>
        <w:tc>
          <w:tcPr>
            <w:tcW w:w="850" w:type="dxa"/>
          </w:tcPr>
          <w:p w:rsidR="00DB3E93" w:rsidRPr="001F5E85" w:rsidRDefault="00DB3E93" w:rsidP="00DB3E93">
            <w:pPr>
              <w:spacing w:after="0" w:line="240" w:lineRule="auto"/>
              <w:jc w:val="center"/>
              <w:rPr>
                <w:rFonts w:ascii="Times New Roman" w:hAnsi="Times New Roman" w:cs="Times New Roman"/>
                <w:color w:val="000000"/>
                <w:lang w:val="uk-UA"/>
              </w:rPr>
            </w:pPr>
          </w:p>
        </w:tc>
        <w:tc>
          <w:tcPr>
            <w:tcW w:w="1701" w:type="dxa"/>
            <w:vMerge/>
          </w:tcPr>
          <w:p w:rsidR="00DB3E93" w:rsidRDefault="00DB3E93" w:rsidP="00DB3E93">
            <w:pPr>
              <w:spacing w:after="0" w:line="240" w:lineRule="auto"/>
              <w:rPr>
                <w:rFonts w:ascii="Times New Roman" w:hAnsi="Times New Roman"/>
                <w:sz w:val="24"/>
                <w:szCs w:val="24"/>
                <w:lang w:val="uk-UA"/>
              </w:rPr>
            </w:pPr>
          </w:p>
        </w:tc>
      </w:tr>
      <w:tr w:rsidR="00DB3E93" w:rsidRPr="00576399" w:rsidTr="00DB3E93">
        <w:trPr>
          <w:trHeight w:val="531"/>
        </w:trPr>
        <w:tc>
          <w:tcPr>
            <w:tcW w:w="648" w:type="dxa"/>
            <w:vMerge/>
          </w:tcPr>
          <w:p w:rsidR="00DB3E93" w:rsidRDefault="00DB3E93" w:rsidP="00DB3E93">
            <w:pPr>
              <w:spacing w:after="0" w:line="240" w:lineRule="auto"/>
              <w:jc w:val="center"/>
              <w:rPr>
                <w:rFonts w:ascii="Times New Roman" w:hAnsi="Times New Roman"/>
                <w:sz w:val="24"/>
                <w:szCs w:val="24"/>
                <w:lang w:val="uk-UA"/>
              </w:rPr>
            </w:pPr>
          </w:p>
        </w:tc>
        <w:tc>
          <w:tcPr>
            <w:tcW w:w="1587" w:type="dxa"/>
            <w:vMerge/>
          </w:tcPr>
          <w:p w:rsidR="00DB3E93" w:rsidRDefault="00DB3E93" w:rsidP="00DB3E93">
            <w:pPr>
              <w:spacing w:after="0" w:line="240" w:lineRule="auto"/>
              <w:rPr>
                <w:rFonts w:ascii="Times New Roman" w:hAnsi="Times New Roman"/>
                <w:color w:val="000000"/>
                <w:sz w:val="24"/>
                <w:szCs w:val="24"/>
                <w:lang w:val="uk-UA"/>
              </w:rPr>
            </w:pPr>
          </w:p>
        </w:tc>
        <w:tc>
          <w:tcPr>
            <w:tcW w:w="1559" w:type="dxa"/>
            <w:vMerge/>
          </w:tcPr>
          <w:p w:rsidR="00DB3E93" w:rsidRDefault="00DB3E93" w:rsidP="00DB3E93">
            <w:pPr>
              <w:spacing w:after="0" w:line="240" w:lineRule="auto"/>
              <w:rPr>
                <w:rFonts w:ascii="Times New Roman" w:hAnsi="Times New Roman" w:cs="Times New Roman"/>
                <w:sz w:val="24"/>
                <w:szCs w:val="24"/>
                <w:lang w:val="uk-UA"/>
              </w:rPr>
            </w:pPr>
          </w:p>
        </w:tc>
        <w:tc>
          <w:tcPr>
            <w:tcW w:w="992" w:type="dxa"/>
            <w:vMerge/>
          </w:tcPr>
          <w:p w:rsidR="00DB3E93" w:rsidRPr="004D56BA" w:rsidRDefault="00DB3E93" w:rsidP="00DB3E93">
            <w:pPr>
              <w:rPr>
                <w:rFonts w:ascii="Times New Roman" w:hAnsi="Times New Roman"/>
                <w:sz w:val="24"/>
                <w:szCs w:val="24"/>
                <w:lang w:val="uk-UA"/>
              </w:rPr>
            </w:pPr>
          </w:p>
        </w:tc>
        <w:tc>
          <w:tcPr>
            <w:tcW w:w="1418" w:type="dxa"/>
            <w:vMerge/>
          </w:tcPr>
          <w:p w:rsidR="00DB3E93" w:rsidRPr="00E53601" w:rsidRDefault="00DB3E93" w:rsidP="00DB3E93">
            <w:pPr>
              <w:spacing w:after="0" w:line="240" w:lineRule="auto"/>
              <w:rPr>
                <w:rFonts w:ascii="Times New Roman" w:hAnsi="Times New Roman" w:cs="Times New Roman"/>
                <w:color w:val="000000"/>
                <w:sz w:val="24"/>
                <w:szCs w:val="24"/>
                <w:lang w:val="uk-UA"/>
              </w:rPr>
            </w:pPr>
          </w:p>
        </w:tc>
        <w:tc>
          <w:tcPr>
            <w:tcW w:w="1417" w:type="dxa"/>
          </w:tcPr>
          <w:p w:rsidR="00DB3E93" w:rsidRDefault="00DB3E93" w:rsidP="00DB3E9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DB3E93" w:rsidRPr="00E967D3" w:rsidRDefault="00DD1356" w:rsidP="00DB3E9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900,0</w:t>
            </w:r>
          </w:p>
        </w:tc>
        <w:tc>
          <w:tcPr>
            <w:tcW w:w="851" w:type="dxa"/>
          </w:tcPr>
          <w:p w:rsidR="00DB3E93" w:rsidRPr="00E967D3" w:rsidRDefault="00DD1356" w:rsidP="00DB3E9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450,0</w:t>
            </w:r>
          </w:p>
        </w:tc>
        <w:tc>
          <w:tcPr>
            <w:tcW w:w="850" w:type="dxa"/>
          </w:tcPr>
          <w:p w:rsidR="00DB3E93" w:rsidRPr="00E967D3" w:rsidRDefault="00DD1356" w:rsidP="00DB3E9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150,0</w:t>
            </w:r>
          </w:p>
        </w:tc>
        <w:tc>
          <w:tcPr>
            <w:tcW w:w="851" w:type="dxa"/>
          </w:tcPr>
          <w:p w:rsidR="00DB3E93" w:rsidRPr="00E967D3" w:rsidRDefault="00DB3E93" w:rsidP="00DB3E93">
            <w:pPr>
              <w:spacing w:after="0" w:line="240" w:lineRule="auto"/>
              <w:jc w:val="center"/>
              <w:rPr>
                <w:rFonts w:ascii="Times New Roman" w:hAnsi="Times New Roman" w:cs="Times New Roman"/>
                <w:color w:val="000000"/>
                <w:sz w:val="24"/>
                <w:szCs w:val="24"/>
                <w:lang w:val="uk-UA"/>
              </w:rPr>
            </w:pPr>
          </w:p>
        </w:tc>
        <w:tc>
          <w:tcPr>
            <w:tcW w:w="850" w:type="dxa"/>
          </w:tcPr>
          <w:p w:rsidR="00DB3E93" w:rsidRPr="00AE2BA4" w:rsidRDefault="00DB3E93" w:rsidP="00DB3E93">
            <w:pPr>
              <w:spacing w:after="0" w:line="240" w:lineRule="auto"/>
              <w:jc w:val="center"/>
              <w:rPr>
                <w:rFonts w:ascii="Times New Roman" w:hAnsi="Times New Roman" w:cs="Times New Roman"/>
                <w:color w:val="000000"/>
                <w:lang w:val="uk-UA"/>
              </w:rPr>
            </w:pPr>
          </w:p>
        </w:tc>
        <w:tc>
          <w:tcPr>
            <w:tcW w:w="851" w:type="dxa"/>
          </w:tcPr>
          <w:p w:rsidR="00DB3E93" w:rsidRPr="00AE2BA4" w:rsidRDefault="00DB3E93" w:rsidP="00DB3E93">
            <w:pPr>
              <w:spacing w:after="0" w:line="240" w:lineRule="auto"/>
              <w:jc w:val="center"/>
              <w:rPr>
                <w:rFonts w:ascii="Times New Roman" w:hAnsi="Times New Roman" w:cs="Times New Roman"/>
                <w:color w:val="000000"/>
                <w:lang w:val="uk-UA"/>
              </w:rPr>
            </w:pPr>
          </w:p>
        </w:tc>
        <w:tc>
          <w:tcPr>
            <w:tcW w:w="850" w:type="dxa"/>
          </w:tcPr>
          <w:p w:rsidR="00DB3E93" w:rsidRPr="00AE2BA4" w:rsidRDefault="00DB3E93" w:rsidP="00DB3E93">
            <w:pPr>
              <w:spacing w:after="0" w:line="240" w:lineRule="auto"/>
              <w:jc w:val="center"/>
              <w:rPr>
                <w:rFonts w:ascii="Times New Roman" w:hAnsi="Times New Roman" w:cs="Times New Roman"/>
                <w:color w:val="000000"/>
                <w:lang w:val="uk-UA"/>
              </w:rPr>
            </w:pPr>
          </w:p>
        </w:tc>
        <w:tc>
          <w:tcPr>
            <w:tcW w:w="1701" w:type="dxa"/>
            <w:vMerge/>
          </w:tcPr>
          <w:p w:rsidR="00DB3E93" w:rsidRDefault="00DB3E93" w:rsidP="00DB3E93">
            <w:pPr>
              <w:spacing w:after="0" w:line="240" w:lineRule="auto"/>
              <w:rPr>
                <w:rFonts w:ascii="Times New Roman" w:hAnsi="Times New Roman"/>
                <w:sz w:val="24"/>
                <w:szCs w:val="24"/>
                <w:lang w:val="uk-UA"/>
              </w:rPr>
            </w:pPr>
          </w:p>
        </w:tc>
      </w:tr>
      <w:tr w:rsidR="00952E28" w:rsidRPr="00576399" w:rsidTr="00DB3E93">
        <w:trPr>
          <w:trHeight w:val="531"/>
        </w:trPr>
        <w:tc>
          <w:tcPr>
            <w:tcW w:w="648" w:type="dxa"/>
            <w:vMerge/>
          </w:tcPr>
          <w:p w:rsidR="00952E28" w:rsidRDefault="00952E28" w:rsidP="00952E28">
            <w:pPr>
              <w:spacing w:after="0" w:line="240" w:lineRule="auto"/>
              <w:jc w:val="center"/>
              <w:rPr>
                <w:rFonts w:ascii="Times New Roman" w:hAnsi="Times New Roman"/>
                <w:sz w:val="24"/>
                <w:szCs w:val="24"/>
                <w:lang w:val="uk-UA"/>
              </w:rPr>
            </w:pPr>
          </w:p>
        </w:tc>
        <w:tc>
          <w:tcPr>
            <w:tcW w:w="1587" w:type="dxa"/>
            <w:vMerge/>
          </w:tcPr>
          <w:p w:rsidR="00952E28" w:rsidRDefault="00952E28" w:rsidP="00952E28">
            <w:pPr>
              <w:spacing w:after="0" w:line="240" w:lineRule="auto"/>
              <w:rPr>
                <w:rFonts w:ascii="Times New Roman" w:hAnsi="Times New Roman"/>
                <w:color w:val="000000"/>
                <w:sz w:val="24"/>
                <w:szCs w:val="24"/>
                <w:lang w:val="uk-UA"/>
              </w:rPr>
            </w:pPr>
          </w:p>
        </w:tc>
        <w:tc>
          <w:tcPr>
            <w:tcW w:w="1559" w:type="dxa"/>
            <w:vMerge w:val="restart"/>
          </w:tcPr>
          <w:p w:rsidR="00952E28" w:rsidRDefault="00952E28" w:rsidP="00952E28">
            <w:pPr>
              <w:spacing w:after="0" w:line="240" w:lineRule="auto"/>
              <w:rPr>
                <w:rFonts w:ascii="Times New Roman" w:hAnsi="Times New Roman"/>
                <w:sz w:val="24"/>
                <w:szCs w:val="24"/>
                <w:lang w:val="uk-UA"/>
              </w:rPr>
            </w:pPr>
            <w:r>
              <w:rPr>
                <w:rFonts w:ascii="Times New Roman" w:hAnsi="Times New Roman" w:cs="Times New Roman"/>
                <w:sz w:val="24"/>
                <w:szCs w:val="24"/>
                <w:lang w:val="uk-UA"/>
              </w:rPr>
              <w:t xml:space="preserve">3.2. </w:t>
            </w:r>
            <w:r w:rsidRPr="00DB3E93">
              <w:rPr>
                <w:rFonts w:ascii="Times New Roman" w:hAnsi="Times New Roman"/>
                <w:sz w:val="24"/>
                <w:szCs w:val="24"/>
                <w:lang w:val="uk-UA"/>
              </w:rPr>
              <w:t>Реконструк</w:t>
            </w:r>
            <w:r>
              <w:rPr>
                <w:rFonts w:ascii="Times New Roman" w:hAnsi="Times New Roman"/>
                <w:sz w:val="24"/>
                <w:szCs w:val="24"/>
                <w:lang w:val="uk-UA"/>
              </w:rPr>
              <w:t>-</w:t>
            </w:r>
            <w:r w:rsidRPr="00DB3E93">
              <w:rPr>
                <w:rFonts w:ascii="Times New Roman" w:hAnsi="Times New Roman"/>
                <w:sz w:val="24"/>
                <w:szCs w:val="24"/>
                <w:lang w:val="uk-UA"/>
              </w:rPr>
              <w:t>ція внутрішньо будинкових електро</w:t>
            </w:r>
            <w:r>
              <w:rPr>
                <w:rFonts w:ascii="Times New Roman" w:hAnsi="Times New Roman"/>
                <w:sz w:val="24"/>
                <w:szCs w:val="24"/>
                <w:lang w:val="uk-UA"/>
              </w:rPr>
              <w:t>-</w:t>
            </w:r>
            <w:r w:rsidRPr="00DB3E93">
              <w:rPr>
                <w:rFonts w:ascii="Times New Roman" w:hAnsi="Times New Roman"/>
                <w:sz w:val="24"/>
                <w:szCs w:val="24"/>
                <w:lang w:val="uk-UA"/>
              </w:rPr>
              <w:t>мереж із встанов</w:t>
            </w:r>
            <w:r>
              <w:rPr>
                <w:rFonts w:ascii="Times New Roman" w:hAnsi="Times New Roman"/>
                <w:sz w:val="24"/>
                <w:szCs w:val="24"/>
                <w:lang w:val="uk-UA"/>
              </w:rPr>
              <w:t>-</w:t>
            </w:r>
            <w:r w:rsidRPr="00DB3E93">
              <w:rPr>
                <w:rFonts w:ascii="Times New Roman" w:hAnsi="Times New Roman"/>
                <w:sz w:val="24"/>
                <w:szCs w:val="24"/>
                <w:lang w:val="uk-UA"/>
              </w:rPr>
              <w:t>ленням засобів обліку електро</w:t>
            </w:r>
            <w:r>
              <w:rPr>
                <w:rFonts w:ascii="Times New Roman" w:hAnsi="Times New Roman"/>
                <w:sz w:val="24"/>
                <w:szCs w:val="24"/>
                <w:lang w:val="uk-UA"/>
              </w:rPr>
              <w:t>-</w:t>
            </w:r>
            <w:r w:rsidRPr="00DB3E93">
              <w:rPr>
                <w:rFonts w:ascii="Times New Roman" w:hAnsi="Times New Roman"/>
                <w:sz w:val="24"/>
                <w:szCs w:val="24"/>
                <w:lang w:val="uk-UA"/>
              </w:rPr>
              <w:t>енергії у гуртожитку по вул. Корабель</w:t>
            </w:r>
            <w:r>
              <w:rPr>
                <w:rFonts w:ascii="Times New Roman" w:hAnsi="Times New Roman"/>
                <w:sz w:val="24"/>
                <w:szCs w:val="24"/>
                <w:lang w:val="uk-UA"/>
              </w:rPr>
              <w:t xml:space="preserve">-ній, 20 </w:t>
            </w:r>
          </w:p>
          <w:p w:rsidR="00952E28" w:rsidRDefault="00952E28" w:rsidP="00952E28">
            <w:pPr>
              <w:spacing w:after="0" w:line="240" w:lineRule="auto"/>
              <w:rPr>
                <w:rFonts w:ascii="Times New Roman" w:hAnsi="Times New Roman" w:cs="Times New Roman"/>
                <w:sz w:val="24"/>
                <w:szCs w:val="24"/>
                <w:lang w:val="uk-UA"/>
              </w:rPr>
            </w:pPr>
            <w:r>
              <w:rPr>
                <w:rFonts w:ascii="Times New Roman" w:hAnsi="Times New Roman"/>
                <w:sz w:val="24"/>
                <w:szCs w:val="24"/>
                <w:lang w:val="uk-UA"/>
              </w:rPr>
              <w:t>м.</w:t>
            </w:r>
            <w:r w:rsidRPr="00DB3E93">
              <w:rPr>
                <w:rFonts w:ascii="Times New Roman" w:hAnsi="Times New Roman"/>
                <w:sz w:val="24"/>
                <w:szCs w:val="24"/>
                <w:lang w:val="uk-UA"/>
              </w:rPr>
              <w:t xml:space="preserve"> Перво</w:t>
            </w:r>
            <w:r>
              <w:rPr>
                <w:rFonts w:ascii="Times New Roman" w:hAnsi="Times New Roman"/>
                <w:sz w:val="24"/>
                <w:szCs w:val="24"/>
                <w:lang w:val="uk-UA"/>
              </w:rPr>
              <w:t>-</w:t>
            </w:r>
            <w:r w:rsidRPr="00DB3E93">
              <w:rPr>
                <w:rFonts w:ascii="Times New Roman" w:hAnsi="Times New Roman"/>
                <w:sz w:val="24"/>
                <w:szCs w:val="24"/>
                <w:lang w:val="uk-UA"/>
              </w:rPr>
              <w:t>майськ Миколаїв</w:t>
            </w:r>
            <w:r>
              <w:rPr>
                <w:rFonts w:ascii="Times New Roman" w:hAnsi="Times New Roman"/>
                <w:sz w:val="24"/>
                <w:szCs w:val="24"/>
                <w:lang w:val="uk-UA"/>
              </w:rPr>
              <w:t>-ської обл.</w:t>
            </w:r>
          </w:p>
        </w:tc>
        <w:tc>
          <w:tcPr>
            <w:tcW w:w="992" w:type="dxa"/>
            <w:vMerge w:val="restart"/>
          </w:tcPr>
          <w:p w:rsidR="00952E28" w:rsidRPr="004D56BA" w:rsidRDefault="00952E28" w:rsidP="00952E28">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952E28" w:rsidRPr="00792DA4" w:rsidRDefault="00952E28" w:rsidP="00952E28">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952E28" w:rsidRPr="00E53601" w:rsidRDefault="00952E28" w:rsidP="00952E28">
            <w:pPr>
              <w:spacing w:after="0" w:line="240" w:lineRule="auto"/>
              <w:rPr>
                <w:rFonts w:ascii="Times New Roman" w:hAnsi="Times New Roman" w:cs="Times New Roman"/>
                <w:color w:val="000000"/>
                <w:sz w:val="24"/>
                <w:szCs w:val="24"/>
                <w:lang w:val="uk-UA"/>
              </w:rPr>
            </w:pPr>
          </w:p>
        </w:tc>
        <w:tc>
          <w:tcPr>
            <w:tcW w:w="1417" w:type="dxa"/>
          </w:tcPr>
          <w:p w:rsidR="00952E28" w:rsidRPr="00F66986" w:rsidRDefault="00952E28" w:rsidP="00952E28">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52E28" w:rsidRPr="005C516C" w:rsidRDefault="00952E28" w:rsidP="00952E28">
            <w:pPr>
              <w:spacing w:after="0" w:line="240" w:lineRule="auto"/>
              <w:rPr>
                <w:rFonts w:ascii="Times New Roman" w:hAnsi="Times New Roman" w:cs="Times New Roman"/>
                <w:color w:val="000000"/>
                <w:sz w:val="24"/>
                <w:szCs w:val="24"/>
                <w:lang w:val="uk-UA"/>
              </w:rPr>
            </w:pPr>
          </w:p>
        </w:tc>
        <w:tc>
          <w:tcPr>
            <w:tcW w:w="851" w:type="dxa"/>
          </w:tcPr>
          <w:p w:rsidR="00952E28" w:rsidRPr="005C516C" w:rsidRDefault="00952E28" w:rsidP="00952E28">
            <w:pPr>
              <w:spacing w:after="0" w:line="240" w:lineRule="auto"/>
              <w:rPr>
                <w:rFonts w:ascii="Times New Roman" w:hAnsi="Times New Roman"/>
                <w:sz w:val="24"/>
                <w:szCs w:val="24"/>
                <w:lang w:val="uk-UA"/>
              </w:rPr>
            </w:pPr>
          </w:p>
        </w:tc>
        <w:tc>
          <w:tcPr>
            <w:tcW w:w="850" w:type="dxa"/>
          </w:tcPr>
          <w:p w:rsidR="00952E28" w:rsidRPr="005C516C" w:rsidRDefault="00952E28" w:rsidP="00952E28">
            <w:pPr>
              <w:spacing w:after="0" w:line="240" w:lineRule="auto"/>
              <w:rPr>
                <w:rFonts w:ascii="Times New Roman" w:hAnsi="Times New Roman"/>
                <w:sz w:val="24"/>
                <w:szCs w:val="24"/>
                <w:lang w:val="uk-UA"/>
              </w:rPr>
            </w:pPr>
          </w:p>
        </w:tc>
        <w:tc>
          <w:tcPr>
            <w:tcW w:w="851"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850"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851"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850"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1701" w:type="dxa"/>
            <w:vMerge w:val="restart"/>
          </w:tcPr>
          <w:p w:rsidR="00952E28" w:rsidRPr="00792DA4" w:rsidRDefault="00952E28" w:rsidP="00952E28">
            <w:pPr>
              <w:pStyle w:val="Default"/>
              <w:rPr>
                <w:lang w:val="uk-UA"/>
              </w:rPr>
            </w:pPr>
            <w:r w:rsidRPr="001171A8">
              <w:rPr>
                <w:lang w:val="uk-UA"/>
              </w:rPr>
              <w:t>Скорочен</w:t>
            </w:r>
            <w:r w:rsidR="003919D1">
              <w:rPr>
                <w:lang w:val="uk-UA"/>
              </w:rPr>
              <w:t>о</w:t>
            </w:r>
            <w:r w:rsidRPr="001171A8">
              <w:rPr>
                <w:lang w:val="uk-UA"/>
              </w:rPr>
              <w:t xml:space="preserve"> споживання енерго</w:t>
            </w:r>
            <w:r>
              <w:rPr>
                <w:lang w:val="uk-UA"/>
              </w:rPr>
              <w:t>-</w:t>
            </w:r>
            <w:r w:rsidRPr="001171A8">
              <w:rPr>
                <w:lang w:val="uk-UA"/>
              </w:rPr>
              <w:t>ресурсів, підвищення безпеки  проживання мешканців гуртожитку, привабливий вигляд будівлі, благоустрій прилеглої території.</w:t>
            </w:r>
            <w:r w:rsidRPr="00792DA4">
              <w:rPr>
                <w:lang w:val="uk-UA"/>
              </w:rPr>
              <w:t xml:space="preserve"> Рівень задоволеності 78 осіб (мешканці)</w:t>
            </w:r>
          </w:p>
          <w:p w:rsidR="00952E28" w:rsidRPr="00DD1356" w:rsidRDefault="00952E28" w:rsidP="00952E28">
            <w:pPr>
              <w:pStyle w:val="ac"/>
              <w:spacing w:after="0"/>
              <w:rPr>
                <w:lang w:val="uk-UA"/>
              </w:rPr>
            </w:pPr>
            <w:r w:rsidRPr="00DD1356">
              <w:rPr>
                <w:lang w:val="uk-UA"/>
              </w:rPr>
              <w:t>Скорочен</w:t>
            </w:r>
            <w:r w:rsidR="003919D1">
              <w:rPr>
                <w:lang w:val="uk-UA"/>
              </w:rPr>
              <w:t>о</w:t>
            </w:r>
            <w:r w:rsidRPr="00DD1356">
              <w:rPr>
                <w:lang w:val="uk-UA"/>
              </w:rPr>
              <w:t xml:space="preserve"> споживання енерго-</w:t>
            </w:r>
            <w:r>
              <w:rPr>
                <w:lang w:val="uk-UA"/>
              </w:rPr>
              <w:t xml:space="preserve">ресурсів: </w:t>
            </w:r>
            <w:r w:rsidRPr="00DD1356">
              <w:rPr>
                <w:lang w:val="uk-UA"/>
              </w:rPr>
              <w:t>51,1 МВт*год/рік</w:t>
            </w:r>
          </w:p>
          <w:p w:rsidR="00952E28" w:rsidRPr="001171A8" w:rsidRDefault="00952E28" w:rsidP="00952E28">
            <w:pPr>
              <w:pStyle w:val="Default"/>
              <w:rPr>
                <w:lang w:val="uk-UA"/>
              </w:rPr>
            </w:pPr>
            <w:r w:rsidRPr="00DD1356">
              <w:rPr>
                <w:lang w:val="uk-UA"/>
              </w:rPr>
              <w:t>Зменшен</w:t>
            </w:r>
            <w:r w:rsidR="003919D1">
              <w:rPr>
                <w:lang w:val="uk-UA"/>
              </w:rPr>
              <w:t>о</w:t>
            </w:r>
            <w:r w:rsidRPr="00DD1356">
              <w:rPr>
                <w:lang w:val="uk-UA"/>
              </w:rPr>
              <w:t xml:space="preserve"> викид</w:t>
            </w:r>
            <w:r w:rsidR="003919D1">
              <w:rPr>
                <w:lang w:val="uk-UA"/>
              </w:rPr>
              <w:t>и</w:t>
            </w:r>
            <w:r w:rsidRPr="00DD1356">
              <w:rPr>
                <w:lang w:val="uk-UA"/>
              </w:rPr>
              <w:t xml:space="preserve">: 22,0 т </w:t>
            </w:r>
            <w:r w:rsidRPr="00DD1356">
              <w:rPr>
                <w:lang w:val="uk-UA"/>
              </w:rPr>
              <w:lastRenderedPageBreak/>
              <w:t>СО</w:t>
            </w:r>
            <w:r w:rsidRPr="00DD1356">
              <w:rPr>
                <w:vertAlign w:val="superscript"/>
                <w:lang w:val="uk-UA"/>
              </w:rPr>
              <w:t>2</w:t>
            </w:r>
            <w:r w:rsidRPr="00DD1356">
              <w:rPr>
                <w:lang w:val="uk-UA"/>
              </w:rPr>
              <w:t xml:space="preserve"> /рік</w:t>
            </w:r>
          </w:p>
        </w:tc>
      </w:tr>
      <w:tr w:rsidR="00F95B1B" w:rsidRPr="00576399" w:rsidTr="00DB3E93">
        <w:trPr>
          <w:trHeight w:val="531"/>
        </w:trPr>
        <w:tc>
          <w:tcPr>
            <w:tcW w:w="648" w:type="dxa"/>
            <w:vMerge/>
          </w:tcPr>
          <w:p w:rsidR="00F95B1B" w:rsidRDefault="00F95B1B" w:rsidP="00F95B1B">
            <w:pPr>
              <w:spacing w:after="0" w:line="240" w:lineRule="auto"/>
              <w:jc w:val="center"/>
              <w:rPr>
                <w:rFonts w:ascii="Times New Roman" w:hAnsi="Times New Roman"/>
                <w:sz w:val="24"/>
                <w:szCs w:val="24"/>
                <w:lang w:val="uk-UA"/>
              </w:rPr>
            </w:pPr>
          </w:p>
        </w:tc>
        <w:tc>
          <w:tcPr>
            <w:tcW w:w="1587" w:type="dxa"/>
            <w:vMerge/>
          </w:tcPr>
          <w:p w:rsidR="00F95B1B" w:rsidRDefault="00F95B1B" w:rsidP="00F95B1B">
            <w:pPr>
              <w:spacing w:after="0" w:line="240" w:lineRule="auto"/>
              <w:rPr>
                <w:rFonts w:ascii="Times New Roman" w:hAnsi="Times New Roman"/>
                <w:color w:val="000000"/>
                <w:sz w:val="24"/>
                <w:szCs w:val="24"/>
                <w:lang w:val="uk-UA"/>
              </w:rPr>
            </w:pPr>
          </w:p>
        </w:tc>
        <w:tc>
          <w:tcPr>
            <w:tcW w:w="1559" w:type="dxa"/>
            <w:vMerge/>
          </w:tcPr>
          <w:p w:rsidR="00F95B1B" w:rsidRDefault="00F95B1B" w:rsidP="00F95B1B">
            <w:pPr>
              <w:spacing w:after="0" w:line="240" w:lineRule="auto"/>
              <w:rPr>
                <w:rFonts w:ascii="Times New Roman" w:hAnsi="Times New Roman" w:cs="Times New Roman"/>
                <w:sz w:val="24"/>
                <w:szCs w:val="24"/>
                <w:lang w:val="uk-UA"/>
              </w:rPr>
            </w:pPr>
          </w:p>
        </w:tc>
        <w:tc>
          <w:tcPr>
            <w:tcW w:w="992" w:type="dxa"/>
            <w:vMerge/>
          </w:tcPr>
          <w:p w:rsidR="00F95B1B" w:rsidRDefault="00F95B1B" w:rsidP="00F95B1B">
            <w:pPr>
              <w:rPr>
                <w:rFonts w:ascii="Times New Roman" w:hAnsi="Times New Roman"/>
                <w:sz w:val="24"/>
                <w:szCs w:val="24"/>
                <w:lang w:val="uk-UA"/>
              </w:rPr>
            </w:pPr>
          </w:p>
        </w:tc>
        <w:tc>
          <w:tcPr>
            <w:tcW w:w="1418" w:type="dxa"/>
            <w:vMerge/>
          </w:tcPr>
          <w:p w:rsidR="00F95B1B" w:rsidRPr="00792DA4" w:rsidRDefault="00F95B1B" w:rsidP="00F95B1B">
            <w:pPr>
              <w:spacing w:after="0" w:line="240" w:lineRule="auto"/>
              <w:jc w:val="both"/>
              <w:textAlignment w:val="baseline"/>
              <w:rPr>
                <w:rFonts w:ascii="Times New Roman" w:hAnsi="Times New Roman"/>
                <w:sz w:val="24"/>
                <w:szCs w:val="24"/>
                <w:lang w:val="uk-UA"/>
              </w:rPr>
            </w:pPr>
          </w:p>
        </w:tc>
        <w:tc>
          <w:tcPr>
            <w:tcW w:w="1417" w:type="dxa"/>
          </w:tcPr>
          <w:p w:rsidR="00F95B1B" w:rsidRDefault="00F95B1B" w:rsidP="00F95B1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F95B1B" w:rsidRPr="005C516C" w:rsidRDefault="00F95B1B" w:rsidP="00F95B1B">
            <w:pPr>
              <w:spacing w:after="0" w:line="240" w:lineRule="auto"/>
              <w:rPr>
                <w:rFonts w:ascii="Times New Roman" w:hAnsi="Times New Roman" w:cs="Times New Roman"/>
                <w:color w:val="000000"/>
                <w:sz w:val="24"/>
                <w:szCs w:val="24"/>
                <w:lang w:val="uk-UA"/>
              </w:rPr>
            </w:pPr>
          </w:p>
        </w:tc>
        <w:tc>
          <w:tcPr>
            <w:tcW w:w="851" w:type="dxa"/>
          </w:tcPr>
          <w:p w:rsidR="00F95B1B" w:rsidRPr="005C516C" w:rsidRDefault="00F95B1B" w:rsidP="00F95B1B">
            <w:pPr>
              <w:spacing w:after="0" w:line="240" w:lineRule="auto"/>
              <w:rPr>
                <w:rFonts w:ascii="Times New Roman" w:hAnsi="Times New Roman"/>
                <w:sz w:val="24"/>
                <w:szCs w:val="24"/>
                <w:lang w:val="uk-UA"/>
              </w:rPr>
            </w:pPr>
          </w:p>
        </w:tc>
        <w:tc>
          <w:tcPr>
            <w:tcW w:w="850" w:type="dxa"/>
          </w:tcPr>
          <w:p w:rsidR="00F95B1B" w:rsidRPr="005C516C" w:rsidRDefault="00F95B1B" w:rsidP="00F95B1B">
            <w:pPr>
              <w:spacing w:after="0" w:line="240" w:lineRule="auto"/>
              <w:rPr>
                <w:rFonts w:ascii="Times New Roman" w:hAnsi="Times New Roman"/>
                <w:sz w:val="24"/>
                <w:szCs w:val="24"/>
                <w:lang w:val="uk-UA"/>
              </w:rPr>
            </w:pPr>
          </w:p>
        </w:tc>
        <w:tc>
          <w:tcPr>
            <w:tcW w:w="851"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850"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851"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850"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1701" w:type="dxa"/>
            <w:vMerge/>
          </w:tcPr>
          <w:p w:rsidR="00F95B1B" w:rsidRPr="001171A8" w:rsidRDefault="00F95B1B" w:rsidP="00F95B1B">
            <w:pPr>
              <w:pStyle w:val="Default"/>
              <w:rPr>
                <w:lang w:val="uk-UA"/>
              </w:rPr>
            </w:pPr>
          </w:p>
        </w:tc>
      </w:tr>
      <w:tr w:rsidR="00952E28" w:rsidRPr="00576399" w:rsidTr="00DB3E93">
        <w:trPr>
          <w:trHeight w:val="531"/>
        </w:trPr>
        <w:tc>
          <w:tcPr>
            <w:tcW w:w="648" w:type="dxa"/>
            <w:vMerge/>
          </w:tcPr>
          <w:p w:rsidR="00952E28" w:rsidRDefault="00952E28" w:rsidP="00952E28">
            <w:pPr>
              <w:spacing w:after="0" w:line="240" w:lineRule="auto"/>
              <w:jc w:val="center"/>
              <w:rPr>
                <w:rFonts w:ascii="Times New Roman" w:hAnsi="Times New Roman"/>
                <w:sz w:val="24"/>
                <w:szCs w:val="24"/>
                <w:lang w:val="uk-UA"/>
              </w:rPr>
            </w:pPr>
          </w:p>
        </w:tc>
        <w:tc>
          <w:tcPr>
            <w:tcW w:w="1587" w:type="dxa"/>
            <w:vMerge/>
          </w:tcPr>
          <w:p w:rsidR="00952E28" w:rsidRDefault="00952E28" w:rsidP="00952E28">
            <w:pPr>
              <w:spacing w:after="0" w:line="240" w:lineRule="auto"/>
              <w:rPr>
                <w:rFonts w:ascii="Times New Roman" w:hAnsi="Times New Roman"/>
                <w:color w:val="000000"/>
                <w:sz w:val="24"/>
                <w:szCs w:val="24"/>
                <w:lang w:val="uk-UA"/>
              </w:rPr>
            </w:pPr>
          </w:p>
        </w:tc>
        <w:tc>
          <w:tcPr>
            <w:tcW w:w="1559" w:type="dxa"/>
            <w:vMerge/>
          </w:tcPr>
          <w:p w:rsidR="00952E28" w:rsidRDefault="00952E28" w:rsidP="00952E28">
            <w:pPr>
              <w:spacing w:after="0" w:line="240" w:lineRule="auto"/>
              <w:rPr>
                <w:rFonts w:ascii="Times New Roman" w:hAnsi="Times New Roman" w:cs="Times New Roman"/>
                <w:sz w:val="24"/>
                <w:szCs w:val="24"/>
                <w:lang w:val="uk-UA"/>
              </w:rPr>
            </w:pPr>
          </w:p>
        </w:tc>
        <w:tc>
          <w:tcPr>
            <w:tcW w:w="992" w:type="dxa"/>
            <w:vMerge/>
          </w:tcPr>
          <w:p w:rsidR="00952E28" w:rsidRDefault="00952E28" w:rsidP="00952E28">
            <w:pPr>
              <w:rPr>
                <w:rFonts w:ascii="Times New Roman" w:hAnsi="Times New Roman"/>
                <w:sz w:val="24"/>
                <w:szCs w:val="24"/>
                <w:lang w:val="uk-UA"/>
              </w:rPr>
            </w:pPr>
          </w:p>
        </w:tc>
        <w:tc>
          <w:tcPr>
            <w:tcW w:w="1418" w:type="dxa"/>
            <w:vMerge/>
          </w:tcPr>
          <w:p w:rsidR="00952E28" w:rsidRPr="00792DA4" w:rsidRDefault="00952E28" w:rsidP="00952E28">
            <w:pPr>
              <w:spacing w:after="0" w:line="240" w:lineRule="auto"/>
              <w:jc w:val="both"/>
              <w:textAlignment w:val="baseline"/>
              <w:rPr>
                <w:rFonts w:ascii="Times New Roman" w:hAnsi="Times New Roman"/>
                <w:sz w:val="24"/>
                <w:szCs w:val="24"/>
                <w:lang w:val="uk-UA"/>
              </w:rPr>
            </w:pPr>
          </w:p>
        </w:tc>
        <w:tc>
          <w:tcPr>
            <w:tcW w:w="1417" w:type="dxa"/>
          </w:tcPr>
          <w:p w:rsidR="00952E28" w:rsidRDefault="00952E28" w:rsidP="00952E28">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52E28" w:rsidRPr="00DA4D96" w:rsidRDefault="00952E28" w:rsidP="00952E2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116,4</w:t>
            </w:r>
          </w:p>
        </w:tc>
        <w:tc>
          <w:tcPr>
            <w:tcW w:w="851" w:type="dxa"/>
          </w:tcPr>
          <w:p w:rsidR="00952E28" w:rsidRPr="00BD7A20" w:rsidRDefault="00952E28" w:rsidP="00952E28">
            <w:pPr>
              <w:spacing w:after="0" w:line="240" w:lineRule="auto"/>
              <w:jc w:val="center"/>
              <w:rPr>
                <w:rFonts w:ascii="Times New Roman" w:hAnsi="Times New Roman" w:cs="Times New Roman"/>
                <w:color w:val="000000"/>
                <w:sz w:val="24"/>
                <w:szCs w:val="24"/>
                <w:lang w:val="uk-UA"/>
              </w:rPr>
            </w:pPr>
          </w:p>
        </w:tc>
        <w:tc>
          <w:tcPr>
            <w:tcW w:w="850" w:type="dxa"/>
          </w:tcPr>
          <w:p w:rsidR="00952E28" w:rsidRPr="00BD7A20" w:rsidRDefault="00952E28" w:rsidP="00952E28">
            <w:pPr>
              <w:spacing w:after="0" w:line="240" w:lineRule="auto"/>
              <w:jc w:val="center"/>
              <w:rPr>
                <w:rFonts w:ascii="Times New Roman" w:hAnsi="Times New Roman" w:cs="Times New Roman"/>
                <w:color w:val="000000"/>
                <w:sz w:val="24"/>
                <w:szCs w:val="24"/>
                <w:lang w:val="uk-UA"/>
              </w:rPr>
            </w:pPr>
          </w:p>
        </w:tc>
        <w:tc>
          <w:tcPr>
            <w:tcW w:w="851" w:type="dxa"/>
          </w:tcPr>
          <w:p w:rsidR="00952E28" w:rsidRPr="00BD7A20" w:rsidRDefault="00952E28" w:rsidP="00952E28">
            <w:pPr>
              <w:spacing w:after="0" w:line="240" w:lineRule="auto"/>
              <w:jc w:val="center"/>
              <w:rPr>
                <w:rFonts w:ascii="Times New Roman" w:hAnsi="Times New Roman" w:cs="Times New Roman"/>
                <w:color w:val="000000"/>
                <w:sz w:val="24"/>
                <w:szCs w:val="24"/>
                <w:lang w:val="uk-UA"/>
              </w:rPr>
            </w:pPr>
          </w:p>
        </w:tc>
        <w:tc>
          <w:tcPr>
            <w:tcW w:w="850" w:type="dxa"/>
          </w:tcPr>
          <w:p w:rsidR="00952E28" w:rsidRPr="0066002A" w:rsidRDefault="00952E28" w:rsidP="00952E28">
            <w:pPr>
              <w:spacing w:after="0" w:line="240" w:lineRule="auto"/>
              <w:jc w:val="center"/>
              <w:rPr>
                <w:rFonts w:ascii="Times New Roman" w:hAnsi="Times New Roman" w:cs="Times New Roman"/>
                <w:color w:val="000000"/>
                <w:sz w:val="24"/>
                <w:szCs w:val="24"/>
                <w:lang w:val="uk-UA"/>
              </w:rPr>
            </w:pPr>
          </w:p>
        </w:tc>
        <w:tc>
          <w:tcPr>
            <w:tcW w:w="851" w:type="dxa"/>
          </w:tcPr>
          <w:p w:rsidR="00952E28" w:rsidRPr="0066002A" w:rsidRDefault="00952E28" w:rsidP="00952E28">
            <w:pPr>
              <w:spacing w:after="0" w:line="240" w:lineRule="auto"/>
              <w:jc w:val="center"/>
              <w:rPr>
                <w:rFonts w:ascii="Times New Roman" w:hAnsi="Times New Roman" w:cs="Times New Roman"/>
                <w:color w:val="000000"/>
                <w:sz w:val="24"/>
                <w:szCs w:val="24"/>
                <w:lang w:val="uk-UA"/>
              </w:rPr>
            </w:pPr>
          </w:p>
        </w:tc>
        <w:tc>
          <w:tcPr>
            <w:tcW w:w="850" w:type="dxa"/>
          </w:tcPr>
          <w:p w:rsidR="00952E28" w:rsidRPr="0066002A" w:rsidRDefault="00952E28" w:rsidP="00952E28">
            <w:pPr>
              <w:spacing w:after="0" w:line="240" w:lineRule="auto"/>
              <w:jc w:val="center"/>
              <w:rPr>
                <w:rFonts w:ascii="Times New Roman" w:hAnsi="Times New Roman" w:cs="Times New Roman"/>
                <w:color w:val="000000"/>
                <w:sz w:val="24"/>
                <w:szCs w:val="24"/>
                <w:lang w:val="uk-UA"/>
              </w:rPr>
            </w:pPr>
          </w:p>
        </w:tc>
        <w:tc>
          <w:tcPr>
            <w:tcW w:w="1701" w:type="dxa"/>
            <w:vMerge/>
          </w:tcPr>
          <w:p w:rsidR="00952E28" w:rsidRPr="001171A8" w:rsidRDefault="00952E28" w:rsidP="00952E28">
            <w:pPr>
              <w:pStyle w:val="Default"/>
              <w:rPr>
                <w:lang w:val="uk-UA"/>
              </w:rPr>
            </w:pPr>
          </w:p>
        </w:tc>
      </w:tr>
      <w:tr w:rsidR="00952E28" w:rsidRPr="00576399" w:rsidTr="00DB3E93">
        <w:trPr>
          <w:trHeight w:val="531"/>
        </w:trPr>
        <w:tc>
          <w:tcPr>
            <w:tcW w:w="648" w:type="dxa"/>
            <w:vMerge/>
          </w:tcPr>
          <w:p w:rsidR="00952E28" w:rsidRDefault="00952E28" w:rsidP="00952E28">
            <w:pPr>
              <w:spacing w:after="0" w:line="240" w:lineRule="auto"/>
              <w:jc w:val="center"/>
              <w:rPr>
                <w:rFonts w:ascii="Times New Roman" w:hAnsi="Times New Roman"/>
                <w:sz w:val="24"/>
                <w:szCs w:val="24"/>
                <w:lang w:val="uk-UA"/>
              </w:rPr>
            </w:pPr>
          </w:p>
        </w:tc>
        <w:tc>
          <w:tcPr>
            <w:tcW w:w="1587" w:type="dxa"/>
            <w:vMerge/>
          </w:tcPr>
          <w:p w:rsidR="00952E28" w:rsidRDefault="00952E28" w:rsidP="00952E28">
            <w:pPr>
              <w:spacing w:after="0" w:line="240" w:lineRule="auto"/>
              <w:rPr>
                <w:rFonts w:ascii="Times New Roman" w:hAnsi="Times New Roman"/>
                <w:color w:val="000000"/>
                <w:sz w:val="24"/>
                <w:szCs w:val="24"/>
                <w:lang w:val="uk-UA"/>
              </w:rPr>
            </w:pPr>
          </w:p>
        </w:tc>
        <w:tc>
          <w:tcPr>
            <w:tcW w:w="1559" w:type="dxa"/>
            <w:vMerge/>
          </w:tcPr>
          <w:p w:rsidR="00952E28" w:rsidRDefault="00952E28" w:rsidP="00952E28">
            <w:pPr>
              <w:spacing w:after="0" w:line="240" w:lineRule="auto"/>
              <w:rPr>
                <w:rFonts w:ascii="Times New Roman" w:hAnsi="Times New Roman" w:cs="Times New Roman"/>
                <w:sz w:val="24"/>
                <w:szCs w:val="24"/>
                <w:lang w:val="uk-UA"/>
              </w:rPr>
            </w:pPr>
          </w:p>
        </w:tc>
        <w:tc>
          <w:tcPr>
            <w:tcW w:w="992" w:type="dxa"/>
            <w:vMerge/>
          </w:tcPr>
          <w:p w:rsidR="00952E28" w:rsidRDefault="00952E28" w:rsidP="00952E28">
            <w:pPr>
              <w:rPr>
                <w:rFonts w:ascii="Times New Roman" w:hAnsi="Times New Roman"/>
                <w:sz w:val="24"/>
                <w:szCs w:val="24"/>
                <w:lang w:val="uk-UA"/>
              </w:rPr>
            </w:pPr>
          </w:p>
        </w:tc>
        <w:tc>
          <w:tcPr>
            <w:tcW w:w="1418" w:type="dxa"/>
            <w:vMerge/>
          </w:tcPr>
          <w:p w:rsidR="00952E28" w:rsidRPr="00792DA4" w:rsidRDefault="00952E28" w:rsidP="00952E28">
            <w:pPr>
              <w:spacing w:after="0" w:line="240" w:lineRule="auto"/>
              <w:jc w:val="both"/>
              <w:textAlignment w:val="baseline"/>
              <w:rPr>
                <w:rFonts w:ascii="Times New Roman" w:hAnsi="Times New Roman"/>
                <w:sz w:val="24"/>
                <w:szCs w:val="24"/>
                <w:lang w:val="uk-UA"/>
              </w:rPr>
            </w:pPr>
          </w:p>
        </w:tc>
        <w:tc>
          <w:tcPr>
            <w:tcW w:w="1417" w:type="dxa"/>
          </w:tcPr>
          <w:p w:rsidR="00952E28" w:rsidRDefault="00952E28" w:rsidP="00952E2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52E28" w:rsidRPr="00DA4D96" w:rsidRDefault="00952E28" w:rsidP="00952E2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465,6</w:t>
            </w:r>
          </w:p>
        </w:tc>
        <w:tc>
          <w:tcPr>
            <w:tcW w:w="851" w:type="dxa"/>
          </w:tcPr>
          <w:p w:rsidR="00952E28" w:rsidRPr="00BD7A20" w:rsidRDefault="00952E28" w:rsidP="00952E2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291,0</w:t>
            </w:r>
          </w:p>
        </w:tc>
        <w:tc>
          <w:tcPr>
            <w:tcW w:w="850" w:type="dxa"/>
          </w:tcPr>
          <w:p w:rsidR="00952E28" w:rsidRPr="00BD7A20" w:rsidRDefault="00952E28" w:rsidP="00952E28">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97,0</w:t>
            </w:r>
          </w:p>
        </w:tc>
        <w:tc>
          <w:tcPr>
            <w:tcW w:w="851" w:type="dxa"/>
          </w:tcPr>
          <w:p w:rsidR="00952E28" w:rsidRPr="00BD7A20" w:rsidRDefault="00952E28" w:rsidP="00952E28">
            <w:pPr>
              <w:spacing w:after="0" w:line="240" w:lineRule="auto"/>
              <w:jc w:val="center"/>
              <w:rPr>
                <w:rFonts w:ascii="Times New Roman" w:hAnsi="Times New Roman" w:cs="Times New Roman"/>
                <w:color w:val="000000"/>
                <w:lang w:val="uk-UA"/>
              </w:rPr>
            </w:pPr>
          </w:p>
        </w:tc>
        <w:tc>
          <w:tcPr>
            <w:tcW w:w="850" w:type="dxa"/>
          </w:tcPr>
          <w:p w:rsidR="00952E28" w:rsidRPr="001F5E85" w:rsidRDefault="00952E28" w:rsidP="00952E28">
            <w:pPr>
              <w:spacing w:after="0" w:line="240" w:lineRule="auto"/>
              <w:jc w:val="center"/>
              <w:rPr>
                <w:rFonts w:ascii="Times New Roman" w:hAnsi="Times New Roman" w:cs="Times New Roman"/>
                <w:color w:val="000000"/>
                <w:lang w:val="uk-UA"/>
              </w:rPr>
            </w:pPr>
          </w:p>
        </w:tc>
        <w:tc>
          <w:tcPr>
            <w:tcW w:w="851" w:type="dxa"/>
          </w:tcPr>
          <w:p w:rsidR="00952E28" w:rsidRPr="001F5E85" w:rsidRDefault="00952E28" w:rsidP="00952E28">
            <w:pPr>
              <w:spacing w:after="0" w:line="240" w:lineRule="auto"/>
              <w:jc w:val="center"/>
              <w:rPr>
                <w:rFonts w:ascii="Times New Roman" w:hAnsi="Times New Roman" w:cs="Times New Roman"/>
                <w:color w:val="000000"/>
                <w:lang w:val="uk-UA"/>
              </w:rPr>
            </w:pPr>
          </w:p>
        </w:tc>
        <w:tc>
          <w:tcPr>
            <w:tcW w:w="850" w:type="dxa"/>
          </w:tcPr>
          <w:p w:rsidR="00952E28" w:rsidRPr="001F5E85" w:rsidRDefault="00952E28" w:rsidP="00952E28">
            <w:pPr>
              <w:spacing w:after="0" w:line="240" w:lineRule="auto"/>
              <w:jc w:val="center"/>
              <w:rPr>
                <w:rFonts w:ascii="Times New Roman" w:hAnsi="Times New Roman" w:cs="Times New Roman"/>
                <w:color w:val="000000"/>
                <w:lang w:val="uk-UA"/>
              </w:rPr>
            </w:pPr>
          </w:p>
        </w:tc>
        <w:tc>
          <w:tcPr>
            <w:tcW w:w="1701" w:type="dxa"/>
            <w:vMerge/>
          </w:tcPr>
          <w:p w:rsidR="00952E28" w:rsidRPr="001171A8" w:rsidRDefault="00952E28" w:rsidP="00952E28">
            <w:pPr>
              <w:pStyle w:val="Default"/>
              <w:rPr>
                <w:lang w:val="uk-UA"/>
              </w:rPr>
            </w:pPr>
          </w:p>
        </w:tc>
      </w:tr>
      <w:tr w:rsidR="00952E28" w:rsidRPr="00576399" w:rsidTr="00DB3E93">
        <w:trPr>
          <w:trHeight w:val="531"/>
        </w:trPr>
        <w:tc>
          <w:tcPr>
            <w:tcW w:w="648" w:type="dxa"/>
            <w:vMerge/>
          </w:tcPr>
          <w:p w:rsidR="00952E28" w:rsidRDefault="00952E28" w:rsidP="00952E28">
            <w:pPr>
              <w:spacing w:after="0" w:line="240" w:lineRule="auto"/>
              <w:jc w:val="center"/>
              <w:rPr>
                <w:rFonts w:ascii="Times New Roman" w:hAnsi="Times New Roman"/>
                <w:sz w:val="24"/>
                <w:szCs w:val="24"/>
                <w:lang w:val="uk-UA"/>
              </w:rPr>
            </w:pPr>
          </w:p>
        </w:tc>
        <w:tc>
          <w:tcPr>
            <w:tcW w:w="1587" w:type="dxa"/>
            <w:vMerge/>
          </w:tcPr>
          <w:p w:rsidR="00952E28" w:rsidRDefault="00952E28" w:rsidP="00952E28">
            <w:pPr>
              <w:spacing w:after="0" w:line="240" w:lineRule="auto"/>
              <w:rPr>
                <w:rFonts w:ascii="Times New Roman" w:hAnsi="Times New Roman"/>
                <w:color w:val="000000"/>
                <w:sz w:val="24"/>
                <w:szCs w:val="24"/>
                <w:lang w:val="uk-UA"/>
              </w:rPr>
            </w:pPr>
          </w:p>
        </w:tc>
        <w:tc>
          <w:tcPr>
            <w:tcW w:w="1559" w:type="dxa"/>
            <w:vMerge/>
          </w:tcPr>
          <w:p w:rsidR="00952E28" w:rsidRDefault="00952E28" w:rsidP="00952E28">
            <w:pPr>
              <w:spacing w:after="0" w:line="240" w:lineRule="auto"/>
              <w:rPr>
                <w:rFonts w:ascii="Times New Roman" w:hAnsi="Times New Roman" w:cs="Times New Roman"/>
                <w:sz w:val="24"/>
                <w:szCs w:val="24"/>
                <w:lang w:val="uk-UA"/>
              </w:rPr>
            </w:pPr>
          </w:p>
        </w:tc>
        <w:tc>
          <w:tcPr>
            <w:tcW w:w="992" w:type="dxa"/>
            <w:vMerge/>
          </w:tcPr>
          <w:p w:rsidR="00952E28" w:rsidRDefault="00952E28" w:rsidP="00952E28">
            <w:pPr>
              <w:rPr>
                <w:rFonts w:ascii="Times New Roman" w:hAnsi="Times New Roman"/>
                <w:sz w:val="24"/>
                <w:szCs w:val="24"/>
                <w:lang w:val="uk-UA"/>
              </w:rPr>
            </w:pPr>
          </w:p>
        </w:tc>
        <w:tc>
          <w:tcPr>
            <w:tcW w:w="1418" w:type="dxa"/>
            <w:vMerge/>
          </w:tcPr>
          <w:p w:rsidR="00952E28" w:rsidRPr="00792DA4" w:rsidRDefault="00952E28" w:rsidP="00952E28">
            <w:pPr>
              <w:spacing w:after="0" w:line="240" w:lineRule="auto"/>
              <w:jc w:val="both"/>
              <w:textAlignment w:val="baseline"/>
              <w:rPr>
                <w:rFonts w:ascii="Times New Roman" w:hAnsi="Times New Roman"/>
                <w:sz w:val="24"/>
                <w:szCs w:val="24"/>
                <w:lang w:val="uk-UA"/>
              </w:rPr>
            </w:pPr>
          </w:p>
        </w:tc>
        <w:tc>
          <w:tcPr>
            <w:tcW w:w="1417" w:type="dxa"/>
          </w:tcPr>
          <w:p w:rsidR="00952E28" w:rsidRDefault="00952E28" w:rsidP="00952E28">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52E28" w:rsidRPr="00E967D3" w:rsidRDefault="00952E28" w:rsidP="00952E2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582</w:t>
            </w:r>
            <w:r w:rsidR="00D301E2">
              <w:rPr>
                <w:rFonts w:ascii="Times New Roman" w:hAnsi="Times New Roman" w:cs="Times New Roman"/>
                <w:color w:val="000000"/>
                <w:sz w:val="24"/>
                <w:szCs w:val="24"/>
                <w:lang w:val="uk-UA"/>
              </w:rPr>
              <w:t>,0</w:t>
            </w:r>
          </w:p>
        </w:tc>
        <w:tc>
          <w:tcPr>
            <w:tcW w:w="851" w:type="dxa"/>
          </w:tcPr>
          <w:p w:rsidR="00952E28" w:rsidRPr="00E967D3" w:rsidRDefault="00952E28" w:rsidP="00952E2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291,0</w:t>
            </w:r>
          </w:p>
        </w:tc>
        <w:tc>
          <w:tcPr>
            <w:tcW w:w="850" w:type="dxa"/>
          </w:tcPr>
          <w:p w:rsidR="00952E28" w:rsidRPr="00E967D3" w:rsidRDefault="00952E28" w:rsidP="00952E28">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97,0</w:t>
            </w:r>
          </w:p>
        </w:tc>
        <w:tc>
          <w:tcPr>
            <w:tcW w:w="851" w:type="dxa"/>
          </w:tcPr>
          <w:p w:rsidR="00952E28" w:rsidRPr="00E967D3" w:rsidRDefault="00952E28" w:rsidP="00952E28">
            <w:pPr>
              <w:spacing w:after="0" w:line="240" w:lineRule="auto"/>
              <w:jc w:val="center"/>
              <w:rPr>
                <w:rFonts w:ascii="Times New Roman" w:hAnsi="Times New Roman" w:cs="Times New Roman"/>
                <w:color w:val="000000"/>
                <w:sz w:val="24"/>
                <w:szCs w:val="24"/>
                <w:lang w:val="uk-UA"/>
              </w:rPr>
            </w:pPr>
          </w:p>
        </w:tc>
        <w:tc>
          <w:tcPr>
            <w:tcW w:w="850" w:type="dxa"/>
          </w:tcPr>
          <w:p w:rsidR="00952E28" w:rsidRPr="00AE2BA4" w:rsidRDefault="00952E28" w:rsidP="00952E28">
            <w:pPr>
              <w:spacing w:after="0" w:line="240" w:lineRule="auto"/>
              <w:jc w:val="center"/>
              <w:rPr>
                <w:rFonts w:ascii="Times New Roman" w:hAnsi="Times New Roman" w:cs="Times New Roman"/>
                <w:color w:val="000000"/>
                <w:lang w:val="uk-UA"/>
              </w:rPr>
            </w:pPr>
          </w:p>
        </w:tc>
        <w:tc>
          <w:tcPr>
            <w:tcW w:w="851" w:type="dxa"/>
          </w:tcPr>
          <w:p w:rsidR="00952E28" w:rsidRPr="00AE2BA4" w:rsidRDefault="00952E28" w:rsidP="00952E28">
            <w:pPr>
              <w:spacing w:after="0" w:line="240" w:lineRule="auto"/>
              <w:jc w:val="center"/>
              <w:rPr>
                <w:rFonts w:ascii="Times New Roman" w:hAnsi="Times New Roman" w:cs="Times New Roman"/>
                <w:color w:val="000000"/>
                <w:lang w:val="uk-UA"/>
              </w:rPr>
            </w:pPr>
          </w:p>
        </w:tc>
        <w:tc>
          <w:tcPr>
            <w:tcW w:w="850" w:type="dxa"/>
          </w:tcPr>
          <w:p w:rsidR="00952E28" w:rsidRPr="00AE2BA4" w:rsidRDefault="00952E28" w:rsidP="00952E28">
            <w:pPr>
              <w:spacing w:after="0" w:line="240" w:lineRule="auto"/>
              <w:jc w:val="center"/>
              <w:rPr>
                <w:rFonts w:ascii="Times New Roman" w:hAnsi="Times New Roman" w:cs="Times New Roman"/>
                <w:color w:val="000000"/>
                <w:lang w:val="uk-UA"/>
              </w:rPr>
            </w:pPr>
          </w:p>
        </w:tc>
        <w:tc>
          <w:tcPr>
            <w:tcW w:w="1701" w:type="dxa"/>
            <w:vMerge/>
          </w:tcPr>
          <w:p w:rsidR="00952E28" w:rsidRPr="001171A8" w:rsidRDefault="00952E28" w:rsidP="00952E28">
            <w:pPr>
              <w:pStyle w:val="Default"/>
              <w:rPr>
                <w:lang w:val="uk-UA"/>
              </w:rPr>
            </w:pPr>
          </w:p>
        </w:tc>
      </w:tr>
      <w:tr w:rsidR="00952E28" w:rsidRPr="00576399" w:rsidTr="00DB3E93">
        <w:trPr>
          <w:trHeight w:val="531"/>
        </w:trPr>
        <w:tc>
          <w:tcPr>
            <w:tcW w:w="648" w:type="dxa"/>
            <w:vMerge/>
          </w:tcPr>
          <w:p w:rsidR="00952E28" w:rsidRDefault="00952E28" w:rsidP="00952E28">
            <w:pPr>
              <w:spacing w:after="0" w:line="240" w:lineRule="auto"/>
              <w:jc w:val="center"/>
              <w:rPr>
                <w:rFonts w:ascii="Times New Roman" w:hAnsi="Times New Roman"/>
                <w:sz w:val="24"/>
                <w:szCs w:val="24"/>
                <w:lang w:val="uk-UA"/>
              </w:rPr>
            </w:pPr>
          </w:p>
        </w:tc>
        <w:tc>
          <w:tcPr>
            <w:tcW w:w="1587" w:type="dxa"/>
            <w:vMerge/>
          </w:tcPr>
          <w:p w:rsidR="00952E28" w:rsidRDefault="00952E28" w:rsidP="00952E28">
            <w:pPr>
              <w:spacing w:after="0" w:line="240" w:lineRule="auto"/>
              <w:rPr>
                <w:rFonts w:ascii="Times New Roman" w:hAnsi="Times New Roman"/>
                <w:color w:val="000000"/>
                <w:sz w:val="24"/>
                <w:szCs w:val="24"/>
                <w:lang w:val="uk-UA"/>
              </w:rPr>
            </w:pPr>
          </w:p>
        </w:tc>
        <w:tc>
          <w:tcPr>
            <w:tcW w:w="1559" w:type="dxa"/>
            <w:vMerge w:val="restart"/>
          </w:tcPr>
          <w:p w:rsidR="00952E28" w:rsidRDefault="00952E28" w:rsidP="00952E2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3.3.</w:t>
            </w:r>
            <w:r w:rsidRPr="00E53601">
              <w:rPr>
                <w:rFonts w:ascii="Times New Roman" w:hAnsi="Times New Roman" w:cs="Times New Roman"/>
                <w:color w:val="000000"/>
                <w:sz w:val="24"/>
                <w:szCs w:val="24"/>
                <w:lang w:val="uk-UA"/>
              </w:rPr>
              <w:t xml:space="preserve"> Забезпе</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чення провед</w:t>
            </w:r>
            <w:r>
              <w:rPr>
                <w:rFonts w:ascii="Times New Roman" w:hAnsi="Times New Roman" w:cs="Times New Roman"/>
                <w:color w:val="000000"/>
                <w:sz w:val="24"/>
                <w:szCs w:val="24"/>
                <w:lang w:val="uk-UA"/>
              </w:rPr>
              <w:t xml:space="preserve">ення обов’язкової  сертифікації енерге-тичної ефектив-ності </w:t>
            </w:r>
            <w:r w:rsidRPr="00E53601">
              <w:rPr>
                <w:rFonts w:ascii="Times New Roman" w:hAnsi="Times New Roman" w:cs="Times New Roman"/>
                <w:color w:val="000000"/>
                <w:sz w:val="24"/>
                <w:szCs w:val="24"/>
                <w:lang w:val="uk-UA"/>
              </w:rPr>
              <w:t>будівель</w:t>
            </w:r>
            <w:r>
              <w:rPr>
                <w:rFonts w:ascii="Times New Roman" w:hAnsi="Times New Roman" w:cs="Times New Roman"/>
                <w:color w:val="000000"/>
                <w:sz w:val="24"/>
                <w:szCs w:val="24"/>
                <w:lang w:val="uk-UA"/>
              </w:rPr>
              <w:t xml:space="preserve"> </w:t>
            </w:r>
            <w:r w:rsidRPr="00E53601">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uk-UA"/>
              </w:rPr>
              <w:t xml:space="preserve">відповідно до вимог Закону </w:t>
            </w:r>
            <w:r w:rsidRPr="00E53601">
              <w:rPr>
                <w:rFonts w:ascii="Times New Roman" w:hAnsi="Times New Roman" w:cs="Times New Roman"/>
                <w:color w:val="000000"/>
                <w:sz w:val="24"/>
                <w:szCs w:val="24"/>
                <w:lang w:val="uk-UA"/>
              </w:rPr>
              <w:t>України «Про енергетичну ефектив</w:t>
            </w:r>
            <w:r>
              <w:rPr>
                <w:rFonts w:ascii="Times New Roman" w:hAnsi="Times New Roman" w:cs="Times New Roman"/>
                <w:color w:val="000000"/>
                <w:sz w:val="24"/>
                <w:szCs w:val="24"/>
                <w:lang w:val="uk-UA"/>
              </w:rPr>
              <w:t>-</w:t>
            </w:r>
            <w:r w:rsidRPr="00E53601">
              <w:rPr>
                <w:rFonts w:ascii="Times New Roman" w:hAnsi="Times New Roman" w:cs="Times New Roman"/>
                <w:color w:val="000000"/>
                <w:sz w:val="24"/>
                <w:szCs w:val="24"/>
                <w:lang w:val="uk-UA"/>
              </w:rPr>
              <w:t>ність будівель»</w:t>
            </w:r>
          </w:p>
        </w:tc>
        <w:tc>
          <w:tcPr>
            <w:tcW w:w="992" w:type="dxa"/>
            <w:vMerge w:val="restart"/>
          </w:tcPr>
          <w:p w:rsidR="00952E28" w:rsidRPr="004D56BA" w:rsidRDefault="00952E28" w:rsidP="00B049A3">
            <w:pPr>
              <w:spacing w:after="0" w:line="240" w:lineRule="auto"/>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952E28" w:rsidRPr="00792DA4" w:rsidRDefault="00952E28" w:rsidP="00B049A3">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952E28" w:rsidRPr="00E53601" w:rsidRDefault="00952E28" w:rsidP="00B049A3">
            <w:pPr>
              <w:spacing w:after="0" w:line="240" w:lineRule="auto"/>
              <w:rPr>
                <w:rFonts w:ascii="Times New Roman" w:hAnsi="Times New Roman" w:cs="Times New Roman"/>
                <w:color w:val="000000"/>
                <w:sz w:val="24"/>
                <w:szCs w:val="24"/>
                <w:lang w:val="uk-UA"/>
              </w:rPr>
            </w:pPr>
          </w:p>
        </w:tc>
        <w:tc>
          <w:tcPr>
            <w:tcW w:w="1417" w:type="dxa"/>
          </w:tcPr>
          <w:p w:rsidR="00952E28" w:rsidRPr="00F66986" w:rsidRDefault="00952E28" w:rsidP="00952E28">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52E28" w:rsidRPr="005C516C" w:rsidRDefault="00952E28" w:rsidP="00952E28">
            <w:pPr>
              <w:spacing w:after="0" w:line="240" w:lineRule="auto"/>
              <w:rPr>
                <w:rFonts w:ascii="Times New Roman" w:hAnsi="Times New Roman" w:cs="Times New Roman"/>
                <w:color w:val="000000"/>
                <w:sz w:val="24"/>
                <w:szCs w:val="24"/>
                <w:lang w:val="uk-UA"/>
              </w:rPr>
            </w:pPr>
          </w:p>
        </w:tc>
        <w:tc>
          <w:tcPr>
            <w:tcW w:w="851" w:type="dxa"/>
          </w:tcPr>
          <w:p w:rsidR="00952E28" w:rsidRPr="005C516C" w:rsidRDefault="00952E28" w:rsidP="00952E28">
            <w:pPr>
              <w:spacing w:after="0" w:line="240" w:lineRule="auto"/>
              <w:rPr>
                <w:rFonts w:ascii="Times New Roman" w:hAnsi="Times New Roman"/>
                <w:sz w:val="24"/>
                <w:szCs w:val="24"/>
                <w:lang w:val="uk-UA"/>
              </w:rPr>
            </w:pPr>
          </w:p>
        </w:tc>
        <w:tc>
          <w:tcPr>
            <w:tcW w:w="850" w:type="dxa"/>
          </w:tcPr>
          <w:p w:rsidR="00952E28" w:rsidRPr="005C516C" w:rsidRDefault="00952E28" w:rsidP="00952E28">
            <w:pPr>
              <w:spacing w:after="0" w:line="240" w:lineRule="auto"/>
              <w:rPr>
                <w:rFonts w:ascii="Times New Roman" w:hAnsi="Times New Roman"/>
                <w:sz w:val="24"/>
                <w:szCs w:val="24"/>
                <w:lang w:val="uk-UA"/>
              </w:rPr>
            </w:pPr>
          </w:p>
        </w:tc>
        <w:tc>
          <w:tcPr>
            <w:tcW w:w="851"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850"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851"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850" w:type="dxa"/>
          </w:tcPr>
          <w:p w:rsidR="00952E28" w:rsidRPr="009E28FB" w:rsidRDefault="00952E28" w:rsidP="00952E28">
            <w:pPr>
              <w:spacing w:after="0" w:line="240" w:lineRule="auto"/>
              <w:rPr>
                <w:rFonts w:ascii="Times New Roman" w:hAnsi="Times New Roman"/>
                <w:sz w:val="24"/>
                <w:szCs w:val="24"/>
                <w:highlight w:val="yellow"/>
                <w:lang w:val="uk-UA"/>
              </w:rPr>
            </w:pPr>
          </w:p>
        </w:tc>
        <w:tc>
          <w:tcPr>
            <w:tcW w:w="1701" w:type="dxa"/>
            <w:vMerge w:val="restart"/>
          </w:tcPr>
          <w:p w:rsidR="00952E28" w:rsidRPr="001171A8" w:rsidRDefault="00952E28" w:rsidP="00952E28">
            <w:pPr>
              <w:pStyle w:val="Default"/>
              <w:rPr>
                <w:lang w:val="uk-UA"/>
              </w:rPr>
            </w:pPr>
          </w:p>
        </w:tc>
      </w:tr>
      <w:tr w:rsidR="00F95B1B" w:rsidRPr="00576399" w:rsidTr="00DB3E93">
        <w:trPr>
          <w:trHeight w:val="531"/>
        </w:trPr>
        <w:tc>
          <w:tcPr>
            <w:tcW w:w="648" w:type="dxa"/>
            <w:vMerge/>
          </w:tcPr>
          <w:p w:rsidR="00F95B1B" w:rsidRDefault="00F95B1B" w:rsidP="00F95B1B">
            <w:pPr>
              <w:spacing w:after="0" w:line="240" w:lineRule="auto"/>
              <w:jc w:val="center"/>
              <w:rPr>
                <w:rFonts w:ascii="Times New Roman" w:hAnsi="Times New Roman"/>
                <w:sz w:val="24"/>
                <w:szCs w:val="24"/>
                <w:lang w:val="uk-UA"/>
              </w:rPr>
            </w:pPr>
          </w:p>
        </w:tc>
        <w:tc>
          <w:tcPr>
            <w:tcW w:w="1587" w:type="dxa"/>
            <w:vMerge/>
          </w:tcPr>
          <w:p w:rsidR="00F95B1B" w:rsidRDefault="00F95B1B" w:rsidP="00F95B1B">
            <w:pPr>
              <w:spacing w:after="0" w:line="240" w:lineRule="auto"/>
              <w:rPr>
                <w:rFonts w:ascii="Times New Roman" w:hAnsi="Times New Roman"/>
                <w:color w:val="000000"/>
                <w:sz w:val="24"/>
                <w:szCs w:val="24"/>
                <w:lang w:val="uk-UA"/>
              </w:rPr>
            </w:pPr>
          </w:p>
        </w:tc>
        <w:tc>
          <w:tcPr>
            <w:tcW w:w="1559" w:type="dxa"/>
            <w:vMerge/>
          </w:tcPr>
          <w:p w:rsidR="00F95B1B" w:rsidRDefault="00F95B1B" w:rsidP="00F95B1B">
            <w:pPr>
              <w:spacing w:after="0" w:line="240" w:lineRule="auto"/>
              <w:rPr>
                <w:rFonts w:ascii="Times New Roman" w:hAnsi="Times New Roman" w:cs="Times New Roman"/>
                <w:sz w:val="24"/>
                <w:szCs w:val="24"/>
                <w:lang w:val="uk-UA"/>
              </w:rPr>
            </w:pPr>
          </w:p>
        </w:tc>
        <w:tc>
          <w:tcPr>
            <w:tcW w:w="992" w:type="dxa"/>
            <w:vMerge/>
          </w:tcPr>
          <w:p w:rsidR="00F95B1B" w:rsidRDefault="00F95B1B" w:rsidP="00F95B1B">
            <w:pPr>
              <w:rPr>
                <w:rFonts w:ascii="Times New Roman" w:hAnsi="Times New Roman"/>
                <w:sz w:val="24"/>
                <w:szCs w:val="24"/>
                <w:lang w:val="uk-UA"/>
              </w:rPr>
            </w:pPr>
          </w:p>
        </w:tc>
        <w:tc>
          <w:tcPr>
            <w:tcW w:w="1418" w:type="dxa"/>
            <w:vMerge/>
          </w:tcPr>
          <w:p w:rsidR="00F95B1B" w:rsidRPr="00792DA4" w:rsidRDefault="00F95B1B" w:rsidP="00F95B1B">
            <w:pPr>
              <w:spacing w:after="0" w:line="240" w:lineRule="auto"/>
              <w:jc w:val="both"/>
              <w:textAlignment w:val="baseline"/>
              <w:rPr>
                <w:rFonts w:ascii="Times New Roman" w:hAnsi="Times New Roman"/>
                <w:sz w:val="24"/>
                <w:szCs w:val="24"/>
                <w:lang w:val="uk-UA"/>
              </w:rPr>
            </w:pPr>
          </w:p>
        </w:tc>
        <w:tc>
          <w:tcPr>
            <w:tcW w:w="1417" w:type="dxa"/>
          </w:tcPr>
          <w:p w:rsidR="00F95B1B" w:rsidRDefault="00F95B1B" w:rsidP="00F95B1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F95B1B" w:rsidRPr="005C516C" w:rsidRDefault="00F95B1B" w:rsidP="00F95B1B">
            <w:pPr>
              <w:spacing w:after="0" w:line="240" w:lineRule="auto"/>
              <w:rPr>
                <w:rFonts w:ascii="Times New Roman" w:hAnsi="Times New Roman" w:cs="Times New Roman"/>
                <w:color w:val="000000"/>
                <w:sz w:val="24"/>
                <w:szCs w:val="24"/>
                <w:lang w:val="uk-UA"/>
              </w:rPr>
            </w:pPr>
          </w:p>
        </w:tc>
        <w:tc>
          <w:tcPr>
            <w:tcW w:w="851" w:type="dxa"/>
          </w:tcPr>
          <w:p w:rsidR="00F95B1B" w:rsidRPr="005C516C" w:rsidRDefault="00F95B1B" w:rsidP="00F95B1B">
            <w:pPr>
              <w:spacing w:after="0" w:line="240" w:lineRule="auto"/>
              <w:rPr>
                <w:rFonts w:ascii="Times New Roman" w:hAnsi="Times New Roman"/>
                <w:sz w:val="24"/>
                <w:szCs w:val="24"/>
                <w:lang w:val="uk-UA"/>
              </w:rPr>
            </w:pPr>
          </w:p>
        </w:tc>
        <w:tc>
          <w:tcPr>
            <w:tcW w:w="850" w:type="dxa"/>
          </w:tcPr>
          <w:p w:rsidR="00F95B1B" w:rsidRPr="005C516C" w:rsidRDefault="00F95B1B" w:rsidP="00F95B1B">
            <w:pPr>
              <w:spacing w:after="0" w:line="240" w:lineRule="auto"/>
              <w:rPr>
                <w:rFonts w:ascii="Times New Roman" w:hAnsi="Times New Roman"/>
                <w:sz w:val="24"/>
                <w:szCs w:val="24"/>
                <w:lang w:val="uk-UA"/>
              </w:rPr>
            </w:pPr>
          </w:p>
        </w:tc>
        <w:tc>
          <w:tcPr>
            <w:tcW w:w="851"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850"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851"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850" w:type="dxa"/>
          </w:tcPr>
          <w:p w:rsidR="00F95B1B" w:rsidRPr="009E28FB" w:rsidRDefault="00F95B1B" w:rsidP="00F95B1B">
            <w:pPr>
              <w:spacing w:after="0" w:line="240" w:lineRule="auto"/>
              <w:rPr>
                <w:rFonts w:ascii="Times New Roman" w:hAnsi="Times New Roman"/>
                <w:sz w:val="24"/>
                <w:szCs w:val="24"/>
                <w:highlight w:val="yellow"/>
                <w:lang w:val="uk-UA"/>
              </w:rPr>
            </w:pPr>
          </w:p>
        </w:tc>
        <w:tc>
          <w:tcPr>
            <w:tcW w:w="1701" w:type="dxa"/>
            <w:vMerge/>
          </w:tcPr>
          <w:p w:rsidR="00F95B1B" w:rsidRPr="001171A8" w:rsidRDefault="00F95B1B" w:rsidP="00F95B1B">
            <w:pPr>
              <w:pStyle w:val="Default"/>
              <w:rPr>
                <w:lang w:val="uk-UA"/>
              </w:rPr>
            </w:pPr>
          </w:p>
        </w:tc>
      </w:tr>
      <w:tr w:rsidR="006864D0" w:rsidRPr="00576399" w:rsidTr="00DB3E93">
        <w:trPr>
          <w:trHeight w:val="531"/>
        </w:trPr>
        <w:tc>
          <w:tcPr>
            <w:tcW w:w="648" w:type="dxa"/>
            <w:vMerge/>
          </w:tcPr>
          <w:p w:rsidR="006864D0" w:rsidRDefault="006864D0" w:rsidP="006864D0">
            <w:pPr>
              <w:spacing w:after="0" w:line="240" w:lineRule="auto"/>
              <w:jc w:val="center"/>
              <w:rPr>
                <w:rFonts w:ascii="Times New Roman" w:hAnsi="Times New Roman"/>
                <w:sz w:val="24"/>
                <w:szCs w:val="24"/>
                <w:lang w:val="uk-UA"/>
              </w:rPr>
            </w:pPr>
          </w:p>
        </w:tc>
        <w:tc>
          <w:tcPr>
            <w:tcW w:w="1587" w:type="dxa"/>
            <w:vMerge/>
          </w:tcPr>
          <w:p w:rsidR="006864D0" w:rsidRDefault="006864D0" w:rsidP="006864D0">
            <w:pPr>
              <w:spacing w:after="0" w:line="240" w:lineRule="auto"/>
              <w:rPr>
                <w:rFonts w:ascii="Times New Roman" w:hAnsi="Times New Roman"/>
                <w:color w:val="000000"/>
                <w:sz w:val="24"/>
                <w:szCs w:val="24"/>
                <w:lang w:val="uk-UA"/>
              </w:rPr>
            </w:pPr>
          </w:p>
        </w:tc>
        <w:tc>
          <w:tcPr>
            <w:tcW w:w="1559" w:type="dxa"/>
            <w:vMerge/>
          </w:tcPr>
          <w:p w:rsidR="006864D0" w:rsidRDefault="006864D0" w:rsidP="006864D0">
            <w:pPr>
              <w:spacing w:after="0" w:line="240" w:lineRule="auto"/>
              <w:rPr>
                <w:rFonts w:ascii="Times New Roman" w:hAnsi="Times New Roman" w:cs="Times New Roman"/>
                <w:sz w:val="24"/>
                <w:szCs w:val="24"/>
                <w:lang w:val="uk-UA"/>
              </w:rPr>
            </w:pPr>
          </w:p>
        </w:tc>
        <w:tc>
          <w:tcPr>
            <w:tcW w:w="992" w:type="dxa"/>
            <w:vMerge/>
          </w:tcPr>
          <w:p w:rsidR="006864D0" w:rsidRDefault="006864D0" w:rsidP="006864D0">
            <w:pPr>
              <w:rPr>
                <w:rFonts w:ascii="Times New Roman" w:hAnsi="Times New Roman"/>
                <w:sz w:val="24"/>
                <w:szCs w:val="24"/>
                <w:lang w:val="uk-UA"/>
              </w:rPr>
            </w:pPr>
          </w:p>
        </w:tc>
        <w:tc>
          <w:tcPr>
            <w:tcW w:w="1418" w:type="dxa"/>
            <w:vMerge/>
          </w:tcPr>
          <w:p w:rsidR="006864D0" w:rsidRPr="00792DA4" w:rsidRDefault="006864D0" w:rsidP="006864D0">
            <w:pPr>
              <w:spacing w:after="0" w:line="240" w:lineRule="auto"/>
              <w:jc w:val="both"/>
              <w:textAlignment w:val="baseline"/>
              <w:rPr>
                <w:rFonts w:ascii="Times New Roman" w:hAnsi="Times New Roman"/>
                <w:sz w:val="24"/>
                <w:szCs w:val="24"/>
                <w:lang w:val="uk-UA"/>
              </w:rPr>
            </w:pPr>
          </w:p>
        </w:tc>
        <w:tc>
          <w:tcPr>
            <w:tcW w:w="1417" w:type="dxa"/>
          </w:tcPr>
          <w:p w:rsidR="006864D0" w:rsidRDefault="006864D0" w:rsidP="006864D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6864D0" w:rsidRPr="00725AA4" w:rsidRDefault="006864D0" w:rsidP="006864D0">
            <w:pPr>
              <w:spacing w:after="0" w:line="240" w:lineRule="auto"/>
              <w:rPr>
                <w:rFonts w:ascii="Times New Roman" w:hAnsi="Times New Roman" w:cs="Times New Roman"/>
                <w:color w:val="000000"/>
                <w:lang w:val="uk-UA"/>
              </w:rPr>
            </w:pPr>
            <w:r w:rsidRPr="00725AA4">
              <w:rPr>
                <w:rFonts w:ascii="Times New Roman" w:hAnsi="Times New Roman"/>
                <w:lang w:val="uk-UA"/>
              </w:rPr>
              <w:t>В межах фінан-сового ресур-су бюд-жету гро-мади</w:t>
            </w:r>
          </w:p>
        </w:tc>
        <w:tc>
          <w:tcPr>
            <w:tcW w:w="851" w:type="dxa"/>
          </w:tcPr>
          <w:p w:rsidR="006864D0" w:rsidRPr="00725AA4" w:rsidRDefault="006864D0" w:rsidP="006864D0">
            <w:r w:rsidRPr="00725AA4">
              <w:rPr>
                <w:rFonts w:ascii="Times New Roman" w:hAnsi="Times New Roman"/>
                <w:lang w:val="uk-UA"/>
              </w:rPr>
              <w:t>В ме-жах фі-нан-со-вого ресур-су бюд-жету гро-мади</w:t>
            </w:r>
          </w:p>
        </w:tc>
        <w:tc>
          <w:tcPr>
            <w:tcW w:w="850" w:type="dxa"/>
          </w:tcPr>
          <w:p w:rsidR="006864D0" w:rsidRPr="00725AA4" w:rsidRDefault="006864D0" w:rsidP="006864D0">
            <w:r w:rsidRPr="00725AA4">
              <w:rPr>
                <w:rFonts w:ascii="Times New Roman" w:hAnsi="Times New Roman"/>
                <w:lang w:val="uk-UA"/>
              </w:rPr>
              <w:t>В ме-жах фі-нан-со-вого ресур-су бюд-жету гро-мади</w:t>
            </w:r>
          </w:p>
        </w:tc>
        <w:tc>
          <w:tcPr>
            <w:tcW w:w="851" w:type="dxa"/>
          </w:tcPr>
          <w:p w:rsidR="006864D0" w:rsidRPr="00725AA4" w:rsidRDefault="006864D0" w:rsidP="006864D0">
            <w:r w:rsidRPr="00725AA4">
              <w:rPr>
                <w:rFonts w:ascii="Times New Roman" w:hAnsi="Times New Roman"/>
                <w:lang w:val="uk-UA"/>
              </w:rPr>
              <w:t>В ме-жах фі-нан-со-вого ресур-су бюд-жету гро-мади</w:t>
            </w:r>
          </w:p>
        </w:tc>
        <w:tc>
          <w:tcPr>
            <w:tcW w:w="850" w:type="dxa"/>
          </w:tcPr>
          <w:p w:rsidR="006864D0" w:rsidRPr="00725AA4" w:rsidRDefault="006864D0" w:rsidP="006864D0">
            <w:r w:rsidRPr="00725AA4">
              <w:rPr>
                <w:rFonts w:ascii="Times New Roman" w:hAnsi="Times New Roman"/>
                <w:lang w:val="uk-UA"/>
              </w:rPr>
              <w:t>В ме-жах фі-нан-со-вого ресур-су бюд-жету гро-мади</w:t>
            </w:r>
          </w:p>
        </w:tc>
        <w:tc>
          <w:tcPr>
            <w:tcW w:w="851" w:type="dxa"/>
          </w:tcPr>
          <w:p w:rsidR="006864D0" w:rsidRPr="00725AA4" w:rsidRDefault="006864D0" w:rsidP="006864D0">
            <w:r w:rsidRPr="00725AA4">
              <w:rPr>
                <w:rFonts w:ascii="Times New Roman" w:hAnsi="Times New Roman"/>
                <w:lang w:val="uk-UA"/>
              </w:rPr>
              <w:t>В ме-жах фі-нан-со-вого ресур-су бюд-жету гро-мади</w:t>
            </w:r>
          </w:p>
        </w:tc>
        <w:tc>
          <w:tcPr>
            <w:tcW w:w="850" w:type="dxa"/>
          </w:tcPr>
          <w:p w:rsidR="006864D0" w:rsidRPr="00725AA4" w:rsidRDefault="006864D0" w:rsidP="006864D0">
            <w:r w:rsidRPr="00725AA4">
              <w:rPr>
                <w:rFonts w:ascii="Times New Roman" w:hAnsi="Times New Roman"/>
                <w:lang w:val="uk-UA"/>
              </w:rPr>
              <w:t>В ме-жах фі-нан-со-вого ресур-су бюд-жету гро-мади</w:t>
            </w:r>
          </w:p>
        </w:tc>
        <w:tc>
          <w:tcPr>
            <w:tcW w:w="1701" w:type="dxa"/>
            <w:vMerge/>
          </w:tcPr>
          <w:p w:rsidR="006864D0" w:rsidRPr="001171A8" w:rsidRDefault="006864D0" w:rsidP="006864D0">
            <w:pPr>
              <w:pStyle w:val="Default"/>
              <w:rPr>
                <w:lang w:val="uk-UA"/>
              </w:rPr>
            </w:pPr>
          </w:p>
        </w:tc>
      </w:tr>
      <w:tr w:rsidR="00F95B1B" w:rsidRPr="00576399" w:rsidTr="00DB3E93">
        <w:trPr>
          <w:trHeight w:val="531"/>
        </w:trPr>
        <w:tc>
          <w:tcPr>
            <w:tcW w:w="648" w:type="dxa"/>
            <w:vMerge/>
          </w:tcPr>
          <w:p w:rsidR="00F95B1B" w:rsidRDefault="00F95B1B" w:rsidP="00F95B1B">
            <w:pPr>
              <w:spacing w:after="0" w:line="240" w:lineRule="auto"/>
              <w:jc w:val="center"/>
              <w:rPr>
                <w:rFonts w:ascii="Times New Roman" w:hAnsi="Times New Roman"/>
                <w:sz w:val="24"/>
                <w:szCs w:val="24"/>
                <w:lang w:val="uk-UA"/>
              </w:rPr>
            </w:pPr>
          </w:p>
        </w:tc>
        <w:tc>
          <w:tcPr>
            <w:tcW w:w="1587" w:type="dxa"/>
            <w:vMerge/>
          </w:tcPr>
          <w:p w:rsidR="00F95B1B" w:rsidRDefault="00F95B1B" w:rsidP="00F95B1B">
            <w:pPr>
              <w:spacing w:after="0" w:line="240" w:lineRule="auto"/>
              <w:rPr>
                <w:rFonts w:ascii="Times New Roman" w:hAnsi="Times New Roman"/>
                <w:color w:val="000000"/>
                <w:sz w:val="24"/>
                <w:szCs w:val="24"/>
                <w:lang w:val="uk-UA"/>
              </w:rPr>
            </w:pPr>
          </w:p>
        </w:tc>
        <w:tc>
          <w:tcPr>
            <w:tcW w:w="1559" w:type="dxa"/>
            <w:vMerge/>
          </w:tcPr>
          <w:p w:rsidR="00F95B1B" w:rsidRDefault="00F95B1B" w:rsidP="00F95B1B">
            <w:pPr>
              <w:spacing w:after="0" w:line="240" w:lineRule="auto"/>
              <w:rPr>
                <w:rFonts w:ascii="Times New Roman" w:hAnsi="Times New Roman" w:cs="Times New Roman"/>
                <w:sz w:val="24"/>
                <w:szCs w:val="24"/>
                <w:lang w:val="uk-UA"/>
              </w:rPr>
            </w:pPr>
          </w:p>
        </w:tc>
        <w:tc>
          <w:tcPr>
            <w:tcW w:w="992" w:type="dxa"/>
            <w:vMerge/>
          </w:tcPr>
          <w:p w:rsidR="00F95B1B" w:rsidRDefault="00F95B1B" w:rsidP="00F95B1B">
            <w:pPr>
              <w:rPr>
                <w:rFonts w:ascii="Times New Roman" w:hAnsi="Times New Roman"/>
                <w:sz w:val="24"/>
                <w:szCs w:val="24"/>
                <w:lang w:val="uk-UA"/>
              </w:rPr>
            </w:pPr>
          </w:p>
        </w:tc>
        <w:tc>
          <w:tcPr>
            <w:tcW w:w="1418" w:type="dxa"/>
            <w:vMerge/>
          </w:tcPr>
          <w:p w:rsidR="00F95B1B" w:rsidRPr="00792DA4" w:rsidRDefault="00F95B1B" w:rsidP="00F95B1B">
            <w:pPr>
              <w:spacing w:after="0" w:line="240" w:lineRule="auto"/>
              <w:jc w:val="both"/>
              <w:textAlignment w:val="baseline"/>
              <w:rPr>
                <w:rFonts w:ascii="Times New Roman" w:hAnsi="Times New Roman"/>
                <w:sz w:val="24"/>
                <w:szCs w:val="24"/>
                <w:lang w:val="uk-UA"/>
              </w:rPr>
            </w:pPr>
          </w:p>
        </w:tc>
        <w:tc>
          <w:tcPr>
            <w:tcW w:w="1417" w:type="dxa"/>
          </w:tcPr>
          <w:p w:rsidR="00F95B1B" w:rsidRDefault="00F95B1B" w:rsidP="00F95B1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F95B1B" w:rsidRPr="00DA4D96" w:rsidRDefault="00F95B1B" w:rsidP="00F95B1B">
            <w:pPr>
              <w:spacing w:after="0" w:line="240" w:lineRule="auto"/>
              <w:jc w:val="center"/>
              <w:rPr>
                <w:rFonts w:ascii="Times New Roman" w:hAnsi="Times New Roman" w:cs="Times New Roman"/>
                <w:color w:val="000000"/>
                <w:sz w:val="24"/>
                <w:szCs w:val="24"/>
                <w:lang w:val="uk-UA"/>
              </w:rPr>
            </w:pPr>
          </w:p>
        </w:tc>
        <w:tc>
          <w:tcPr>
            <w:tcW w:w="851" w:type="dxa"/>
          </w:tcPr>
          <w:p w:rsidR="00F95B1B" w:rsidRPr="00BD7A20" w:rsidRDefault="00F95B1B" w:rsidP="00F95B1B">
            <w:pPr>
              <w:spacing w:after="0" w:line="240" w:lineRule="auto"/>
              <w:jc w:val="center"/>
              <w:rPr>
                <w:rFonts w:ascii="Times New Roman" w:hAnsi="Times New Roman" w:cs="Times New Roman"/>
                <w:color w:val="000000"/>
                <w:lang w:val="uk-UA"/>
              </w:rPr>
            </w:pPr>
          </w:p>
        </w:tc>
        <w:tc>
          <w:tcPr>
            <w:tcW w:w="850" w:type="dxa"/>
          </w:tcPr>
          <w:p w:rsidR="00F95B1B" w:rsidRPr="00BD7A20" w:rsidRDefault="00F95B1B" w:rsidP="00F95B1B">
            <w:pPr>
              <w:spacing w:after="0" w:line="240" w:lineRule="auto"/>
              <w:jc w:val="center"/>
              <w:rPr>
                <w:rFonts w:ascii="Times New Roman" w:hAnsi="Times New Roman" w:cs="Times New Roman"/>
                <w:color w:val="000000"/>
                <w:lang w:val="uk-UA"/>
              </w:rPr>
            </w:pPr>
          </w:p>
        </w:tc>
        <w:tc>
          <w:tcPr>
            <w:tcW w:w="851" w:type="dxa"/>
          </w:tcPr>
          <w:p w:rsidR="00F95B1B" w:rsidRPr="00BD7A20" w:rsidRDefault="00F95B1B" w:rsidP="00F95B1B">
            <w:pPr>
              <w:spacing w:after="0" w:line="240" w:lineRule="auto"/>
              <w:jc w:val="center"/>
              <w:rPr>
                <w:rFonts w:ascii="Times New Roman" w:hAnsi="Times New Roman" w:cs="Times New Roman"/>
                <w:color w:val="000000"/>
                <w:lang w:val="uk-UA"/>
              </w:rPr>
            </w:pPr>
          </w:p>
        </w:tc>
        <w:tc>
          <w:tcPr>
            <w:tcW w:w="850" w:type="dxa"/>
          </w:tcPr>
          <w:p w:rsidR="00F95B1B" w:rsidRPr="001F5E85" w:rsidRDefault="00F95B1B" w:rsidP="00F95B1B">
            <w:pPr>
              <w:spacing w:after="0" w:line="240" w:lineRule="auto"/>
              <w:jc w:val="center"/>
              <w:rPr>
                <w:rFonts w:ascii="Times New Roman" w:hAnsi="Times New Roman" w:cs="Times New Roman"/>
                <w:color w:val="000000"/>
                <w:lang w:val="uk-UA"/>
              </w:rPr>
            </w:pPr>
          </w:p>
        </w:tc>
        <w:tc>
          <w:tcPr>
            <w:tcW w:w="851" w:type="dxa"/>
          </w:tcPr>
          <w:p w:rsidR="00F95B1B" w:rsidRPr="001F5E85" w:rsidRDefault="00F95B1B" w:rsidP="00F95B1B">
            <w:pPr>
              <w:spacing w:after="0" w:line="240" w:lineRule="auto"/>
              <w:jc w:val="center"/>
              <w:rPr>
                <w:rFonts w:ascii="Times New Roman" w:hAnsi="Times New Roman" w:cs="Times New Roman"/>
                <w:color w:val="000000"/>
                <w:lang w:val="uk-UA"/>
              </w:rPr>
            </w:pPr>
          </w:p>
        </w:tc>
        <w:tc>
          <w:tcPr>
            <w:tcW w:w="850" w:type="dxa"/>
          </w:tcPr>
          <w:p w:rsidR="00F95B1B" w:rsidRPr="001F5E85" w:rsidRDefault="00F95B1B" w:rsidP="00F95B1B">
            <w:pPr>
              <w:spacing w:after="0" w:line="240" w:lineRule="auto"/>
              <w:jc w:val="center"/>
              <w:rPr>
                <w:rFonts w:ascii="Times New Roman" w:hAnsi="Times New Roman" w:cs="Times New Roman"/>
                <w:color w:val="000000"/>
                <w:lang w:val="uk-UA"/>
              </w:rPr>
            </w:pPr>
          </w:p>
        </w:tc>
        <w:tc>
          <w:tcPr>
            <w:tcW w:w="1701" w:type="dxa"/>
            <w:vMerge/>
          </w:tcPr>
          <w:p w:rsidR="00F95B1B" w:rsidRPr="001171A8" w:rsidRDefault="00F95B1B" w:rsidP="00F95B1B">
            <w:pPr>
              <w:pStyle w:val="Default"/>
              <w:rPr>
                <w:lang w:val="uk-UA"/>
              </w:rPr>
            </w:pPr>
          </w:p>
        </w:tc>
      </w:tr>
      <w:tr w:rsidR="006864D0" w:rsidRPr="00576399" w:rsidTr="00DB3E93">
        <w:trPr>
          <w:trHeight w:val="531"/>
        </w:trPr>
        <w:tc>
          <w:tcPr>
            <w:tcW w:w="648" w:type="dxa"/>
            <w:vMerge/>
          </w:tcPr>
          <w:p w:rsidR="006864D0" w:rsidRDefault="006864D0" w:rsidP="006864D0">
            <w:pPr>
              <w:spacing w:after="0" w:line="240" w:lineRule="auto"/>
              <w:jc w:val="center"/>
              <w:rPr>
                <w:rFonts w:ascii="Times New Roman" w:hAnsi="Times New Roman"/>
                <w:sz w:val="24"/>
                <w:szCs w:val="24"/>
                <w:lang w:val="uk-UA"/>
              </w:rPr>
            </w:pPr>
          </w:p>
        </w:tc>
        <w:tc>
          <w:tcPr>
            <w:tcW w:w="1587" w:type="dxa"/>
            <w:vMerge/>
          </w:tcPr>
          <w:p w:rsidR="006864D0" w:rsidRDefault="006864D0" w:rsidP="006864D0">
            <w:pPr>
              <w:spacing w:after="0" w:line="240" w:lineRule="auto"/>
              <w:rPr>
                <w:rFonts w:ascii="Times New Roman" w:hAnsi="Times New Roman"/>
                <w:color w:val="000000"/>
                <w:sz w:val="24"/>
                <w:szCs w:val="24"/>
                <w:lang w:val="uk-UA"/>
              </w:rPr>
            </w:pPr>
          </w:p>
        </w:tc>
        <w:tc>
          <w:tcPr>
            <w:tcW w:w="1559" w:type="dxa"/>
            <w:vMerge/>
          </w:tcPr>
          <w:p w:rsidR="006864D0" w:rsidRDefault="006864D0" w:rsidP="006864D0">
            <w:pPr>
              <w:spacing w:after="0" w:line="240" w:lineRule="auto"/>
              <w:rPr>
                <w:rFonts w:ascii="Times New Roman" w:hAnsi="Times New Roman" w:cs="Times New Roman"/>
                <w:sz w:val="24"/>
                <w:szCs w:val="24"/>
                <w:lang w:val="uk-UA"/>
              </w:rPr>
            </w:pPr>
          </w:p>
        </w:tc>
        <w:tc>
          <w:tcPr>
            <w:tcW w:w="992" w:type="dxa"/>
            <w:vMerge/>
          </w:tcPr>
          <w:p w:rsidR="006864D0" w:rsidRDefault="006864D0" w:rsidP="006864D0">
            <w:pPr>
              <w:rPr>
                <w:rFonts w:ascii="Times New Roman" w:hAnsi="Times New Roman"/>
                <w:sz w:val="24"/>
                <w:szCs w:val="24"/>
                <w:lang w:val="uk-UA"/>
              </w:rPr>
            </w:pPr>
          </w:p>
        </w:tc>
        <w:tc>
          <w:tcPr>
            <w:tcW w:w="1418" w:type="dxa"/>
            <w:vMerge/>
          </w:tcPr>
          <w:p w:rsidR="006864D0" w:rsidRPr="00792DA4" w:rsidRDefault="006864D0" w:rsidP="006864D0">
            <w:pPr>
              <w:spacing w:after="0" w:line="240" w:lineRule="auto"/>
              <w:jc w:val="both"/>
              <w:textAlignment w:val="baseline"/>
              <w:rPr>
                <w:rFonts w:ascii="Times New Roman" w:hAnsi="Times New Roman"/>
                <w:sz w:val="24"/>
                <w:szCs w:val="24"/>
                <w:lang w:val="uk-UA"/>
              </w:rPr>
            </w:pPr>
          </w:p>
        </w:tc>
        <w:tc>
          <w:tcPr>
            <w:tcW w:w="1417" w:type="dxa"/>
          </w:tcPr>
          <w:p w:rsidR="006864D0" w:rsidRDefault="006864D0" w:rsidP="006864D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6864D0" w:rsidRPr="00725AA4" w:rsidRDefault="006864D0" w:rsidP="006864D0">
            <w:r w:rsidRPr="00725AA4">
              <w:rPr>
                <w:rFonts w:ascii="Times New Roman" w:hAnsi="Times New Roman"/>
                <w:lang w:val="uk-UA"/>
              </w:rPr>
              <w:t>В межах фінан-сового ресур-су бюд-жету гро-</w:t>
            </w:r>
            <w:r w:rsidRPr="00725AA4">
              <w:rPr>
                <w:rFonts w:ascii="Times New Roman" w:hAnsi="Times New Roman"/>
                <w:lang w:val="uk-UA"/>
              </w:rPr>
              <w:lastRenderedPageBreak/>
              <w:t>мади</w:t>
            </w:r>
          </w:p>
        </w:tc>
        <w:tc>
          <w:tcPr>
            <w:tcW w:w="851" w:type="dxa"/>
          </w:tcPr>
          <w:p w:rsidR="006864D0" w:rsidRPr="00725AA4" w:rsidRDefault="006864D0" w:rsidP="006864D0">
            <w:r w:rsidRPr="00725AA4">
              <w:rPr>
                <w:rFonts w:ascii="Times New Roman" w:hAnsi="Times New Roman"/>
                <w:lang w:val="uk-UA"/>
              </w:rPr>
              <w:lastRenderedPageBreak/>
              <w:t>В ме-жах фі-нан-со-вого ресур-су бюд-</w:t>
            </w:r>
            <w:r w:rsidRPr="00725AA4">
              <w:rPr>
                <w:rFonts w:ascii="Times New Roman" w:hAnsi="Times New Roman"/>
                <w:lang w:val="uk-UA"/>
              </w:rPr>
              <w:lastRenderedPageBreak/>
              <w:t>жету гро-мади</w:t>
            </w:r>
          </w:p>
        </w:tc>
        <w:tc>
          <w:tcPr>
            <w:tcW w:w="850" w:type="dxa"/>
          </w:tcPr>
          <w:p w:rsidR="006864D0" w:rsidRPr="00725AA4" w:rsidRDefault="006864D0" w:rsidP="006864D0">
            <w:r w:rsidRPr="00725AA4">
              <w:rPr>
                <w:rFonts w:ascii="Times New Roman" w:hAnsi="Times New Roman"/>
                <w:lang w:val="uk-UA"/>
              </w:rPr>
              <w:lastRenderedPageBreak/>
              <w:t>В ме-жах фі-нан-со-вого ресур-су бюд-</w:t>
            </w:r>
            <w:r w:rsidRPr="00725AA4">
              <w:rPr>
                <w:rFonts w:ascii="Times New Roman" w:hAnsi="Times New Roman"/>
                <w:lang w:val="uk-UA"/>
              </w:rPr>
              <w:lastRenderedPageBreak/>
              <w:t>жету гро-мади</w:t>
            </w:r>
          </w:p>
        </w:tc>
        <w:tc>
          <w:tcPr>
            <w:tcW w:w="851" w:type="dxa"/>
          </w:tcPr>
          <w:p w:rsidR="006864D0" w:rsidRPr="00725AA4" w:rsidRDefault="006864D0" w:rsidP="006864D0">
            <w:r w:rsidRPr="00725AA4">
              <w:rPr>
                <w:rFonts w:ascii="Times New Roman" w:hAnsi="Times New Roman"/>
                <w:lang w:val="uk-UA"/>
              </w:rPr>
              <w:lastRenderedPageBreak/>
              <w:t>В ме-жах фі-нан-со-вого ресур-су бюд-</w:t>
            </w:r>
            <w:r w:rsidRPr="00725AA4">
              <w:rPr>
                <w:rFonts w:ascii="Times New Roman" w:hAnsi="Times New Roman"/>
                <w:lang w:val="uk-UA"/>
              </w:rPr>
              <w:lastRenderedPageBreak/>
              <w:t>жету гро-мади</w:t>
            </w:r>
          </w:p>
        </w:tc>
        <w:tc>
          <w:tcPr>
            <w:tcW w:w="850" w:type="dxa"/>
          </w:tcPr>
          <w:p w:rsidR="006864D0" w:rsidRPr="00725AA4" w:rsidRDefault="006864D0" w:rsidP="006864D0">
            <w:r w:rsidRPr="00725AA4">
              <w:rPr>
                <w:rFonts w:ascii="Times New Roman" w:hAnsi="Times New Roman"/>
                <w:lang w:val="uk-UA"/>
              </w:rPr>
              <w:lastRenderedPageBreak/>
              <w:t>В ме-жах фі-нан-со-вого ресур-су бюд-</w:t>
            </w:r>
            <w:r w:rsidRPr="00725AA4">
              <w:rPr>
                <w:rFonts w:ascii="Times New Roman" w:hAnsi="Times New Roman"/>
                <w:lang w:val="uk-UA"/>
              </w:rPr>
              <w:lastRenderedPageBreak/>
              <w:t>жету гро-мади</w:t>
            </w:r>
          </w:p>
        </w:tc>
        <w:tc>
          <w:tcPr>
            <w:tcW w:w="851" w:type="dxa"/>
          </w:tcPr>
          <w:p w:rsidR="006864D0" w:rsidRPr="00725AA4" w:rsidRDefault="006864D0" w:rsidP="006864D0">
            <w:r w:rsidRPr="00725AA4">
              <w:rPr>
                <w:rFonts w:ascii="Times New Roman" w:hAnsi="Times New Roman"/>
                <w:lang w:val="uk-UA"/>
              </w:rPr>
              <w:lastRenderedPageBreak/>
              <w:t>В ме-жах фі-нан-со-вого ресур-су бюд-</w:t>
            </w:r>
            <w:r w:rsidRPr="00725AA4">
              <w:rPr>
                <w:rFonts w:ascii="Times New Roman" w:hAnsi="Times New Roman"/>
                <w:lang w:val="uk-UA"/>
              </w:rPr>
              <w:lastRenderedPageBreak/>
              <w:t>жету гро-мади</w:t>
            </w:r>
          </w:p>
        </w:tc>
        <w:tc>
          <w:tcPr>
            <w:tcW w:w="850" w:type="dxa"/>
          </w:tcPr>
          <w:p w:rsidR="006864D0" w:rsidRPr="00725AA4" w:rsidRDefault="006864D0" w:rsidP="006864D0">
            <w:r w:rsidRPr="00725AA4">
              <w:rPr>
                <w:rFonts w:ascii="Times New Roman" w:hAnsi="Times New Roman"/>
                <w:lang w:val="uk-UA"/>
              </w:rPr>
              <w:lastRenderedPageBreak/>
              <w:t>В ме-жах фі-нан-со-вого ресур-су бюд-</w:t>
            </w:r>
            <w:r w:rsidRPr="00725AA4">
              <w:rPr>
                <w:rFonts w:ascii="Times New Roman" w:hAnsi="Times New Roman"/>
                <w:lang w:val="uk-UA"/>
              </w:rPr>
              <w:lastRenderedPageBreak/>
              <w:t>жету гро-мади</w:t>
            </w:r>
          </w:p>
        </w:tc>
        <w:tc>
          <w:tcPr>
            <w:tcW w:w="1701" w:type="dxa"/>
            <w:vMerge/>
          </w:tcPr>
          <w:p w:rsidR="006864D0" w:rsidRPr="001171A8" w:rsidRDefault="006864D0" w:rsidP="006864D0">
            <w:pPr>
              <w:pStyle w:val="Default"/>
              <w:rPr>
                <w:lang w:val="uk-UA"/>
              </w:rPr>
            </w:pPr>
          </w:p>
        </w:tc>
      </w:tr>
      <w:tr w:rsidR="0033349F" w:rsidRPr="00576399" w:rsidTr="0089009F">
        <w:trPr>
          <w:trHeight w:val="531"/>
        </w:trPr>
        <w:tc>
          <w:tcPr>
            <w:tcW w:w="648" w:type="dxa"/>
          </w:tcPr>
          <w:p w:rsidR="0033349F" w:rsidRDefault="0033349F" w:rsidP="008F0600">
            <w:pPr>
              <w:spacing w:after="0" w:line="240" w:lineRule="auto"/>
              <w:jc w:val="center"/>
              <w:rPr>
                <w:rFonts w:ascii="Times New Roman" w:hAnsi="Times New Roman"/>
                <w:sz w:val="24"/>
                <w:szCs w:val="24"/>
                <w:lang w:val="uk-UA"/>
              </w:rPr>
            </w:pPr>
          </w:p>
        </w:tc>
        <w:tc>
          <w:tcPr>
            <w:tcW w:w="1587" w:type="dxa"/>
          </w:tcPr>
          <w:p w:rsidR="0033349F" w:rsidRDefault="0033349F" w:rsidP="008F0600">
            <w:pPr>
              <w:spacing w:after="0" w:line="240" w:lineRule="auto"/>
              <w:rPr>
                <w:rFonts w:ascii="Times New Roman" w:hAnsi="Times New Roman"/>
                <w:color w:val="000000"/>
                <w:sz w:val="24"/>
                <w:szCs w:val="24"/>
                <w:lang w:val="uk-UA"/>
              </w:rPr>
            </w:pPr>
          </w:p>
        </w:tc>
        <w:tc>
          <w:tcPr>
            <w:tcW w:w="5386" w:type="dxa"/>
            <w:gridSpan w:val="4"/>
          </w:tcPr>
          <w:p w:rsidR="0033349F" w:rsidRDefault="003919D1" w:rsidP="008F0600">
            <w:pPr>
              <w:spacing w:after="0" w:line="240" w:lineRule="auto"/>
              <w:jc w:val="center"/>
              <w:rPr>
                <w:rFonts w:ascii="Times New Roman" w:hAnsi="Times New Roman" w:cs="Times New Roman"/>
                <w:color w:val="000000"/>
                <w:sz w:val="24"/>
                <w:szCs w:val="24"/>
                <w:lang w:val="uk-UA"/>
              </w:rPr>
            </w:pPr>
            <w:r>
              <w:rPr>
                <w:rFonts w:ascii="Times New Roman" w:hAnsi="Times New Roman"/>
                <w:color w:val="000000"/>
                <w:sz w:val="24"/>
                <w:szCs w:val="24"/>
                <w:lang w:val="uk-UA"/>
              </w:rPr>
              <w:t>У</w:t>
            </w:r>
            <w:r w:rsidR="0033349F">
              <w:rPr>
                <w:rFonts w:ascii="Times New Roman" w:hAnsi="Times New Roman"/>
                <w:color w:val="000000"/>
                <w:sz w:val="24"/>
                <w:szCs w:val="24"/>
                <w:lang w:val="uk-UA"/>
              </w:rPr>
              <w:t>сього по завданню 3</w:t>
            </w:r>
          </w:p>
        </w:tc>
        <w:tc>
          <w:tcPr>
            <w:tcW w:w="992" w:type="dxa"/>
          </w:tcPr>
          <w:p w:rsidR="0033349F" w:rsidRDefault="0035575C" w:rsidP="008F0600">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2470,0</w:t>
            </w:r>
          </w:p>
        </w:tc>
        <w:tc>
          <w:tcPr>
            <w:tcW w:w="851" w:type="dxa"/>
          </w:tcPr>
          <w:p w:rsidR="0033349F" w:rsidRPr="0035575C" w:rsidRDefault="0035575C" w:rsidP="008F0600">
            <w:pPr>
              <w:spacing w:after="0" w:line="240" w:lineRule="auto"/>
              <w:rPr>
                <w:rFonts w:ascii="Times New Roman" w:hAnsi="Times New Roman"/>
                <w:lang w:val="uk-UA"/>
              </w:rPr>
            </w:pPr>
            <w:r w:rsidRPr="0035575C">
              <w:rPr>
                <w:rFonts w:ascii="Times New Roman" w:hAnsi="Times New Roman"/>
                <w:lang w:val="uk-UA"/>
              </w:rPr>
              <w:t>1482,0</w:t>
            </w:r>
          </w:p>
        </w:tc>
        <w:tc>
          <w:tcPr>
            <w:tcW w:w="850" w:type="dxa"/>
          </w:tcPr>
          <w:p w:rsidR="0033349F" w:rsidRDefault="0035575C" w:rsidP="008F0600">
            <w:pPr>
              <w:spacing w:after="0" w:line="240" w:lineRule="auto"/>
              <w:rPr>
                <w:rFonts w:ascii="Times New Roman" w:hAnsi="Times New Roman"/>
                <w:sz w:val="24"/>
                <w:szCs w:val="24"/>
                <w:lang w:val="uk-UA"/>
              </w:rPr>
            </w:pPr>
            <w:r>
              <w:rPr>
                <w:rFonts w:ascii="Times New Roman" w:hAnsi="Times New Roman"/>
                <w:sz w:val="24"/>
                <w:szCs w:val="24"/>
                <w:lang w:val="uk-UA"/>
              </w:rPr>
              <w:t>741,0</w:t>
            </w:r>
          </w:p>
        </w:tc>
        <w:tc>
          <w:tcPr>
            <w:tcW w:w="851" w:type="dxa"/>
          </w:tcPr>
          <w:p w:rsidR="0033349F" w:rsidRDefault="0035575C" w:rsidP="008F0600">
            <w:pPr>
              <w:spacing w:after="0" w:line="240" w:lineRule="auto"/>
              <w:rPr>
                <w:rFonts w:ascii="Times New Roman" w:hAnsi="Times New Roman"/>
                <w:sz w:val="24"/>
                <w:szCs w:val="24"/>
                <w:lang w:val="uk-UA"/>
              </w:rPr>
            </w:pPr>
            <w:r>
              <w:rPr>
                <w:rFonts w:ascii="Times New Roman" w:hAnsi="Times New Roman"/>
                <w:sz w:val="24"/>
                <w:szCs w:val="24"/>
                <w:lang w:val="uk-UA"/>
              </w:rPr>
              <w:t>247,0</w:t>
            </w:r>
          </w:p>
        </w:tc>
        <w:tc>
          <w:tcPr>
            <w:tcW w:w="850" w:type="dxa"/>
          </w:tcPr>
          <w:p w:rsidR="0033349F" w:rsidRDefault="0033349F" w:rsidP="008F0600">
            <w:pPr>
              <w:spacing w:after="0" w:line="240" w:lineRule="auto"/>
              <w:rPr>
                <w:rFonts w:ascii="Times New Roman" w:hAnsi="Times New Roman"/>
                <w:sz w:val="24"/>
                <w:szCs w:val="24"/>
                <w:lang w:val="uk-UA"/>
              </w:rPr>
            </w:pPr>
          </w:p>
        </w:tc>
        <w:tc>
          <w:tcPr>
            <w:tcW w:w="851" w:type="dxa"/>
          </w:tcPr>
          <w:p w:rsidR="0033349F" w:rsidRDefault="0033349F" w:rsidP="008F0600">
            <w:pPr>
              <w:spacing w:after="0" w:line="240" w:lineRule="auto"/>
              <w:rPr>
                <w:rFonts w:ascii="Times New Roman" w:hAnsi="Times New Roman"/>
                <w:sz w:val="24"/>
                <w:szCs w:val="24"/>
                <w:lang w:val="uk-UA"/>
              </w:rPr>
            </w:pPr>
          </w:p>
        </w:tc>
        <w:tc>
          <w:tcPr>
            <w:tcW w:w="850" w:type="dxa"/>
          </w:tcPr>
          <w:p w:rsidR="0033349F" w:rsidRDefault="0033349F" w:rsidP="008F0600">
            <w:pPr>
              <w:spacing w:after="0" w:line="240" w:lineRule="auto"/>
              <w:rPr>
                <w:rFonts w:ascii="Times New Roman" w:hAnsi="Times New Roman"/>
                <w:sz w:val="24"/>
                <w:szCs w:val="24"/>
                <w:lang w:val="uk-UA"/>
              </w:rPr>
            </w:pPr>
          </w:p>
        </w:tc>
        <w:tc>
          <w:tcPr>
            <w:tcW w:w="1701" w:type="dxa"/>
          </w:tcPr>
          <w:p w:rsidR="0033349F" w:rsidRDefault="0033349F" w:rsidP="008F0600">
            <w:pPr>
              <w:spacing w:after="0" w:line="240" w:lineRule="auto"/>
              <w:rPr>
                <w:rFonts w:ascii="Times New Roman" w:hAnsi="Times New Roman"/>
                <w:sz w:val="24"/>
                <w:szCs w:val="24"/>
                <w:lang w:val="uk-UA"/>
              </w:rPr>
            </w:pPr>
          </w:p>
        </w:tc>
      </w:tr>
      <w:tr w:rsidR="0079590F" w:rsidRPr="00576399" w:rsidTr="00DB3E93">
        <w:trPr>
          <w:trHeight w:val="531"/>
        </w:trPr>
        <w:tc>
          <w:tcPr>
            <w:tcW w:w="648" w:type="dxa"/>
            <w:vMerge w:val="restart"/>
          </w:tcPr>
          <w:p w:rsidR="0079590F" w:rsidRDefault="0079590F" w:rsidP="00B049A3">
            <w:pPr>
              <w:spacing w:after="0" w:line="240" w:lineRule="auto"/>
              <w:jc w:val="center"/>
              <w:rPr>
                <w:rFonts w:ascii="Times New Roman" w:hAnsi="Times New Roman"/>
                <w:sz w:val="24"/>
                <w:szCs w:val="24"/>
                <w:lang w:val="uk-UA"/>
              </w:rPr>
            </w:pPr>
            <w:r>
              <w:rPr>
                <w:rFonts w:ascii="Times New Roman" w:hAnsi="Times New Roman"/>
                <w:sz w:val="24"/>
                <w:szCs w:val="24"/>
                <w:lang w:val="uk-UA"/>
              </w:rPr>
              <w:t>4</w:t>
            </w:r>
          </w:p>
        </w:tc>
        <w:tc>
          <w:tcPr>
            <w:tcW w:w="1587" w:type="dxa"/>
            <w:vMerge w:val="restart"/>
          </w:tcPr>
          <w:p w:rsidR="0079590F" w:rsidRDefault="0079590F" w:rsidP="00B049A3">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4. Впровад-ження енерго-ефективних рішень у сфері водопос-тачання і водовідве-дення</w:t>
            </w:r>
          </w:p>
        </w:tc>
        <w:tc>
          <w:tcPr>
            <w:tcW w:w="1559" w:type="dxa"/>
            <w:vMerge w:val="restart"/>
          </w:tcPr>
          <w:p w:rsidR="0079590F" w:rsidRDefault="0079590F" w:rsidP="00B049A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4.1.</w:t>
            </w:r>
            <w:r w:rsidRPr="001171A8">
              <w:rPr>
                <w:rFonts w:ascii="Times New Roman" w:eastAsia="Calibri" w:hAnsi="Times New Roman"/>
                <w:sz w:val="24"/>
                <w:szCs w:val="24"/>
                <w:lang w:val="uk-UA" w:eastAsia="en-US"/>
              </w:rPr>
              <w:t xml:space="preserve"> Будівництво насосної станції ІІІ підйому з резервуарами запасу води по вул. Кам’яно</w:t>
            </w:r>
            <w:r>
              <w:rPr>
                <w:rFonts w:ascii="Times New Roman" w:eastAsia="Calibri" w:hAnsi="Times New Roman"/>
                <w:sz w:val="24"/>
                <w:szCs w:val="24"/>
                <w:lang w:val="uk-UA" w:eastAsia="en-US"/>
              </w:rPr>
              <w:t>-</w:t>
            </w:r>
            <w:r w:rsidRPr="001171A8">
              <w:rPr>
                <w:rFonts w:ascii="Times New Roman" w:eastAsia="Calibri" w:hAnsi="Times New Roman"/>
                <w:sz w:val="24"/>
                <w:szCs w:val="24"/>
                <w:lang w:val="uk-UA" w:eastAsia="en-US"/>
              </w:rPr>
              <w:t>мостівській (вул. Героя України Дмитра Васильєва) у м.</w:t>
            </w:r>
            <w:r w:rsidRPr="001171A8">
              <w:rPr>
                <w:rFonts w:ascii="Times New Roman" w:eastAsia="Calibri" w:hAnsi="Times New Roman"/>
                <w:sz w:val="24"/>
                <w:szCs w:val="24"/>
                <w:lang w:eastAsia="en-US"/>
              </w:rPr>
              <w:t> </w:t>
            </w:r>
            <w:r w:rsidRPr="001171A8">
              <w:rPr>
                <w:rFonts w:ascii="Times New Roman" w:eastAsia="Calibri" w:hAnsi="Times New Roman"/>
                <w:sz w:val="24"/>
                <w:szCs w:val="24"/>
                <w:lang w:val="uk-UA" w:eastAsia="en-US"/>
              </w:rPr>
              <w:t>Первомайську Миколаївсь</w:t>
            </w:r>
            <w:r w:rsidR="00725AA4">
              <w:rPr>
                <w:rFonts w:ascii="Times New Roman" w:eastAsia="Calibri" w:hAnsi="Times New Roman"/>
                <w:sz w:val="24"/>
                <w:szCs w:val="24"/>
                <w:lang w:val="uk-UA" w:eastAsia="en-US"/>
              </w:rPr>
              <w:t>-</w:t>
            </w:r>
            <w:r w:rsidRPr="001171A8">
              <w:rPr>
                <w:rFonts w:ascii="Times New Roman" w:eastAsia="Calibri" w:hAnsi="Times New Roman"/>
                <w:sz w:val="24"/>
                <w:szCs w:val="24"/>
                <w:lang w:val="uk-UA" w:eastAsia="en-US"/>
              </w:rPr>
              <w:t>кої області</w:t>
            </w:r>
          </w:p>
        </w:tc>
        <w:tc>
          <w:tcPr>
            <w:tcW w:w="992" w:type="dxa"/>
            <w:vMerge w:val="restart"/>
          </w:tcPr>
          <w:p w:rsidR="0079590F" w:rsidRPr="004D56BA" w:rsidRDefault="0079590F" w:rsidP="00B049A3">
            <w:pPr>
              <w:spacing w:after="0" w:line="240" w:lineRule="auto"/>
              <w:rPr>
                <w:rFonts w:ascii="Times New Roman" w:hAnsi="Times New Roman"/>
                <w:sz w:val="24"/>
                <w:szCs w:val="24"/>
                <w:lang w:val="uk-UA"/>
              </w:rPr>
            </w:pPr>
            <w:r>
              <w:rPr>
                <w:rFonts w:ascii="Times New Roman" w:hAnsi="Times New Roman"/>
                <w:sz w:val="24"/>
                <w:szCs w:val="24"/>
                <w:lang w:val="uk-UA"/>
              </w:rPr>
              <w:t>2025-2026 роки</w:t>
            </w:r>
          </w:p>
        </w:tc>
        <w:tc>
          <w:tcPr>
            <w:tcW w:w="1418" w:type="dxa"/>
            <w:vMerge w:val="restart"/>
          </w:tcPr>
          <w:p w:rsidR="0079590F" w:rsidRPr="00792DA4" w:rsidRDefault="0079590F" w:rsidP="00B049A3">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79590F" w:rsidRPr="00792DA4" w:rsidRDefault="0079590F" w:rsidP="0079590F">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w:t>
            </w:r>
            <w:r w:rsidR="001D4601">
              <w:rPr>
                <w:rFonts w:ascii="Times New Roman" w:hAnsi="Times New Roman"/>
                <w:sz w:val="24"/>
                <w:szCs w:val="24"/>
                <w:lang w:val="uk-UA"/>
              </w:rPr>
              <w:t>а</w:t>
            </w:r>
            <w:r>
              <w:rPr>
                <w:rFonts w:ascii="Times New Roman" w:hAnsi="Times New Roman"/>
                <w:sz w:val="24"/>
                <w:szCs w:val="24"/>
                <w:lang w:val="uk-UA"/>
              </w:rPr>
              <w:t>налі-за</w:t>
            </w:r>
            <w:r w:rsidR="001D4601">
              <w:rPr>
                <w:rFonts w:ascii="Times New Roman" w:hAnsi="Times New Roman"/>
                <w:sz w:val="24"/>
                <w:szCs w:val="24"/>
                <w:lang w:val="uk-UA"/>
              </w:rPr>
              <w:t>ці</w:t>
            </w:r>
            <w:r>
              <w:rPr>
                <w:rFonts w:ascii="Times New Roman" w:hAnsi="Times New Roman"/>
                <w:sz w:val="24"/>
                <w:szCs w:val="24"/>
                <w:lang w:val="uk-UA"/>
              </w:rPr>
              <w:t>йного госпо-дарства»</w:t>
            </w:r>
          </w:p>
          <w:p w:rsidR="0079590F" w:rsidRPr="00E53601" w:rsidRDefault="0079590F" w:rsidP="00B049A3">
            <w:pPr>
              <w:spacing w:after="0" w:line="240" w:lineRule="auto"/>
              <w:rPr>
                <w:rFonts w:ascii="Times New Roman" w:hAnsi="Times New Roman" w:cs="Times New Roman"/>
                <w:color w:val="000000"/>
                <w:sz w:val="24"/>
                <w:szCs w:val="24"/>
                <w:lang w:val="uk-UA"/>
              </w:rPr>
            </w:pPr>
          </w:p>
        </w:tc>
        <w:tc>
          <w:tcPr>
            <w:tcW w:w="1417" w:type="dxa"/>
          </w:tcPr>
          <w:p w:rsidR="0079590F" w:rsidRPr="00F66986" w:rsidRDefault="0079590F" w:rsidP="00B049A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79590F" w:rsidRPr="00B049A3" w:rsidRDefault="0079590F" w:rsidP="00B049A3">
            <w:pPr>
              <w:spacing w:after="0" w:line="240" w:lineRule="auto"/>
              <w:rPr>
                <w:rFonts w:ascii="Times New Roman" w:hAnsi="Times New Roman" w:cs="Times New Roman"/>
                <w:color w:val="000000"/>
                <w:lang w:val="uk-UA"/>
              </w:rPr>
            </w:pPr>
            <w:r w:rsidRPr="00B049A3">
              <w:rPr>
                <w:rFonts w:ascii="Times New Roman" w:hAnsi="Times New Roman" w:cs="Times New Roman"/>
                <w:color w:val="000000"/>
                <w:lang w:val="uk-UA"/>
              </w:rPr>
              <w:t>16849,8</w:t>
            </w:r>
          </w:p>
        </w:tc>
        <w:tc>
          <w:tcPr>
            <w:tcW w:w="851" w:type="dxa"/>
          </w:tcPr>
          <w:p w:rsidR="0079590F" w:rsidRPr="00B049A3" w:rsidRDefault="0079590F" w:rsidP="00B049A3">
            <w:pPr>
              <w:spacing w:after="0" w:line="240" w:lineRule="auto"/>
              <w:rPr>
                <w:rFonts w:ascii="Times New Roman" w:hAnsi="Times New Roman" w:cs="Times New Roman"/>
                <w:color w:val="000000"/>
                <w:lang w:val="uk-UA"/>
              </w:rPr>
            </w:pPr>
            <w:r w:rsidRPr="00B049A3">
              <w:rPr>
                <w:rFonts w:ascii="Times New Roman" w:hAnsi="Times New Roman" w:cs="Times New Roman"/>
                <w:color w:val="000000"/>
                <w:lang w:val="uk-UA"/>
              </w:rPr>
              <w:t>8424,9</w:t>
            </w:r>
          </w:p>
        </w:tc>
        <w:tc>
          <w:tcPr>
            <w:tcW w:w="850" w:type="dxa"/>
          </w:tcPr>
          <w:p w:rsidR="0079590F" w:rsidRPr="00B049A3" w:rsidRDefault="0079590F" w:rsidP="00B049A3">
            <w:pPr>
              <w:spacing w:after="0" w:line="240" w:lineRule="auto"/>
              <w:rPr>
                <w:rFonts w:ascii="Times New Roman" w:hAnsi="Times New Roman" w:cs="Times New Roman"/>
                <w:color w:val="000000"/>
                <w:lang w:val="uk-UA"/>
              </w:rPr>
            </w:pPr>
            <w:r w:rsidRPr="00B049A3">
              <w:rPr>
                <w:rFonts w:ascii="Times New Roman" w:hAnsi="Times New Roman" w:cs="Times New Roman"/>
                <w:color w:val="000000"/>
                <w:lang w:val="uk-UA"/>
              </w:rPr>
              <w:t>8424,9</w:t>
            </w:r>
          </w:p>
        </w:tc>
        <w:tc>
          <w:tcPr>
            <w:tcW w:w="851"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851"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1701" w:type="dxa"/>
            <w:vMerge w:val="restart"/>
          </w:tcPr>
          <w:p w:rsidR="0079590F" w:rsidRPr="0079590F" w:rsidRDefault="0079590F" w:rsidP="0079590F">
            <w:pPr>
              <w:spacing w:after="0" w:line="240" w:lineRule="auto"/>
              <w:jc w:val="both"/>
              <w:rPr>
                <w:rFonts w:ascii="Times New Roman" w:hAnsi="Times New Roman"/>
                <w:bCs/>
                <w:sz w:val="24"/>
                <w:szCs w:val="24"/>
                <w:lang w:val="uk-UA"/>
              </w:rPr>
            </w:pPr>
            <w:r>
              <w:rPr>
                <w:rFonts w:ascii="Times New Roman" w:hAnsi="Times New Roman"/>
                <w:bCs/>
                <w:sz w:val="24"/>
                <w:szCs w:val="24"/>
              </w:rPr>
              <w:t>Стабільне водопоста</w:t>
            </w:r>
            <w:r>
              <w:rPr>
                <w:rFonts w:ascii="Times New Roman" w:hAnsi="Times New Roman"/>
                <w:bCs/>
                <w:sz w:val="24"/>
                <w:szCs w:val="24"/>
                <w:lang w:val="uk-UA"/>
              </w:rPr>
              <w:t>-</w:t>
            </w:r>
            <w:r>
              <w:rPr>
                <w:rFonts w:ascii="Times New Roman" w:hAnsi="Times New Roman"/>
                <w:bCs/>
                <w:sz w:val="24"/>
                <w:szCs w:val="24"/>
              </w:rPr>
              <w:t>чання</w:t>
            </w:r>
            <w:r>
              <w:rPr>
                <w:rFonts w:ascii="Times New Roman" w:hAnsi="Times New Roman"/>
                <w:bCs/>
                <w:sz w:val="24"/>
                <w:szCs w:val="24"/>
                <w:lang w:val="uk-UA"/>
              </w:rPr>
              <w:t>.</w:t>
            </w:r>
          </w:p>
          <w:p w:rsidR="0079590F" w:rsidRPr="0079590F" w:rsidRDefault="0079590F" w:rsidP="0079590F">
            <w:pPr>
              <w:spacing w:after="0" w:line="240" w:lineRule="auto"/>
              <w:jc w:val="both"/>
              <w:rPr>
                <w:rFonts w:ascii="Times New Roman" w:hAnsi="Times New Roman"/>
                <w:bCs/>
                <w:sz w:val="24"/>
                <w:szCs w:val="24"/>
                <w:lang w:val="uk-UA"/>
              </w:rPr>
            </w:pPr>
            <w:r w:rsidRPr="00F53F30">
              <w:rPr>
                <w:rFonts w:ascii="Times New Roman" w:hAnsi="Times New Roman"/>
                <w:bCs/>
                <w:sz w:val="24"/>
                <w:szCs w:val="24"/>
              </w:rPr>
              <w:t>З</w:t>
            </w:r>
            <w:r>
              <w:rPr>
                <w:rFonts w:ascii="Times New Roman" w:hAnsi="Times New Roman"/>
                <w:bCs/>
                <w:sz w:val="24"/>
                <w:szCs w:val="24"/>
              </w:rPr>
              <w:t>більшен</w:t>
            </w:r>
            <w:r w:rsidR="0016427A">
              <w:rPr>
                <w:rFonts w:ascii="Times New Roman" w:hAnsi="Times New Roman"/>
                <w:bCs/>
                <w:sz w:val="24"/>
                <w:szCs w:val="24"/>
                <w:lang w:val="uk-UA"/>
              </w:rPr>
              <w:t>о</w:t>
            </w:r>
            <w:r>
              <w:rPr>
                <w:rFonts w:ascii="Times New Roman" w:hAnsi="Times New Roman"/>
                <w:bCs/>
                <w:sz w:val="24"/>
                <w:szCs w:val="24"/>
              </w:rPr>
              <w:t xml:space="preserve"> об'єм водопоста</w:t>
            </w:r>
            <w:r>
              <w:rPr>
                <w:rFonts w:ascii="Times New Roman" w:hAnsi="Times New Roman"/>
                <w:bCs/>
                <w:sz w:val="24"/>
                <w:szCs w:val="24"/>
                <w:lang w:val="uk-UA"/>
              </w:rPr>
              <w:t>-</w:t>
            </w:r>
            <w:r>
              <w:rPr>
                <w:rFonts w:ascii="Times New Roman" w:hAnsi="Times New Roman"/>
                <w:bCs/>
                <w:sz w:val="24"/>
                <w:szCs w:val="24"/>
              </w:rPr>
              <w:t>чання</w:t>
            </w:r>
            <w:r>
              <w:rPr>
                <w:rFonts w:ascii="Times New Roman" w:hAnsi="Times New Roman"/>
                <w:bCs/>
                <w:sz w:val="24"/>
                <w:szCs w:val="24"/>
                <w:lang w:val="uk-UA"/>
              </w:rPr>
              <w:t>.</w:t>
            </w:r>
          </w:p>
          <w:p w:rsidR="0079590F" w:rsidRPr="00F53F30" w:rsidRDefault="0079590F" w:rsidP="0079590F">
            <w:pPr>
              <w:spacing w:after="0" w:line="240" w:lineRule="auto"/>
              <w:jc w:val="both"/>
              <w:rPr>
                <w:rFonts w:ascii="Times New Roman" w:hAnsi="Times New Roman"/>
                <w:sz w:val="24"/>
                <w:szCs w:val="24"/>
              </w:rPr>
            </w:pPr>
            <w:r w:rsidRPr="00F53F30">
              <w:rPr>
                <w:rFonts w:ascii="Times New Roman" w:hAnsi="Times New Roman"/>
                <w:sz w:val="24"/>
                <w:szCs w:val="24"/>
              </w:rPr>
              <w:t xml:space="preserve"> </w:t>
            </w:r>
            <w:r w:rsidRPr="00F53F30">
              <w:rPr>
                <w:rFonts w:ascii="Times New Roman" w:hAnsi="Times New Roman"/>
                <w:bCs/>
                <w:sz w:val="24"/>
                <w:szCs w:val="24"/>
              </w:rPr>
              <w:t>Зменшен</w:t>
            </w:r>
            <w:r w:rsidR="0016427A">
              <w:rPr>
                <w:rFonts w:ascii="Times New Roman" w:hAnsi="Times New Roman"/>
                <w:bCs/>
                <w:sz w:val="24"/>
                <w:szCs w:val="24"/>
                <w:lang w:val="uk-UA"/>
              </w:rPr>
              <w:t>о</w:t>
            </w:r>
            <w:r w:rsidRPr="00F53F30">
              <w:rPr>
                <w:rFonts w:ascii="Times New Roman" w:hAnsi="Times New Roman"/>
                <w:bCs/>
                <w:sz w:val="24"/>
                <w:szCs w:val="24"/>
              </w:rPr>
              <w:t xml:space="preserve"> втрат</w:t>
            </w:r>
            <w:r w:rsidR="0016427A">
              <w:rPr>
                <w:rFonts w:ascii="Times New Roman" w:hAnsi="Times New Roman"/>
                <w:bCs/>
                <w:sz w:val="24"/>
                <w:szCs w:val="24"/>
                <w:lang w:val="uk-UA"/>
              </w:rPr>
              <w:t>и</w:t>
            </w:r>
            <w:r w:rsidRPr="00F53F30">
              <w:rPr>
                <w:rFonts w:ascii="Times New Roman" w:hAnsi="Times New Roman"/>
                <w:bCs/>
                <w:sz w:val="24"/>
                <w:szCs w:val="24"/>
              </w:rPr>
              <w:t xml:space="preserve"> води.</w:t>
            </w:r>
            <w:r w:rsidRPr="00F53F30">
              <w:rPr>
                <w:rFonts w:ascii="Times New Roman" w:hAnsi="Times New Roman"/>
                <w:sz w:val="24"/>
                <w:szCs w:val="24"/>
              </w:rPr>
              <w:t xml:space="preserve"> </w:t>
            </w:r>
            <w:r>
              <w:rPr>
                <w:rFonts w:ascii="Times New Roman" w:hAnsi="Times New Roman"/>
                <w:sz w:val="24"/>
                <w:szCs w:val="24"/>
              </w:rPr>
              <w:t>Зменшен</w:t>
            </w:r>
            <w:r w:rsidR="0016427A">
              <w:rPr>
                <w:rFonts w:ascii="Times New Roman" w:hAnsi="Times New Roman"/>
                <w:sz w:val="24"/>
                <w:szCs w:val="24"/>
                <w:lang w:val="uk-UA"/>
              </w:rPr>
              <w:t>о</w:t>
            </w:r>
            <w:r>
              <w:rPr>
                <w:rFonts w:ascii="Times New Roman" w:hAnsi="Times New Roman"/>
                <w:sz w:val="24"/>
                <w:szCs w:val="24"/>
              </w:rPr>
              <w:t xml:space="preserve"> використання енергоносіїв</w:t>
            </w:r>
          </w:p>
          <w:p w:rsidR="0079590F" w:rsidRPr="0079590F" w:rsidRDefault="0079590F" w:rsidP="0079590F">
            <w:pPr>
              <w:pStyle w:val="Default"/>
              <w:rPr>
                <w:lang w:val="uk-UA"/>
              </w:rPr>
            </w:pPr>
            <w:r w:rsidRPr="00F53F30">
              <w:rPr>
                <w:bCs/>
              </w:rPr>
              <w:t>Підвищен</w:t>
            </w:r>
            <w:r w:rsidR="0016427A">
              <w:rPr>
                <w:bCs/>
                <w:lang w:val="uk-UA"/>
              </w:rPr>
              <w:t>о</w:t>
            </w:r>
            <w:r w:rsidRPr="00F53F30">
              <w:rPr>
                <w:bCs/>
              </w:rPr>
              <w:t xml:space="preserve"> які</w:t>
            </w:r>
            <w:r w:rsidR="0016427A">
              <w:rPr>
                <w:bCs/>
                <w:lang w:val="uk-UA"/>
              </w:rPr>
              <w:t>сть</w:t>
            </w:r>
            <w:r w:rsidRPr="00F53F30">
              <w:rPr>
                <w:bCs/>
              </w:rPr>
              <w:t xml:space="preserve"> </w:t>
            </w:r>
            <w:r>
              <w:rPr>
                <w:bCs/>
              </w:rPr>
              <w:t>та комфорт</w:t>
            </w:r>
            <w:r w:rsidR="0016427A">
              <w:rPr>
                <w:bCs/>
                <w:lang w:val="uk-UA"/>
              </w:rPr>
              <w:t>н</w:t>
            </w:r>
            <w:r>
              <w:rPr>
                <w:bCs/>
              </w:rPr>
              <w:t>і</w:t>
            </w:r>
            <w:r w:rsidR="0016427A">
              <w:rPr>
                <w:bCs/>
                <w:lang w:val="uk-UA"/>
              </w:rPr>
              <w:t>сть</w:t>
            </w:r>
            <w:r>
              <w:rPr>
                <w:bCs/>
              </w:rPr>
              <w:t xml:space="preserve"> життя населення</w:t>
            </w:r>
            <w:r>
              <w:rPr>
                <w:bCs/>
                <w:lang w:val="uk-UA"/>
              </w:rPr>
              <w:t xml:space="preserve">. </w:t>
            </w:r>
            <w:r w:rsidRPr="00792DA4">
              <w:rPr>
                <w:lang w:val="uk-UA"/>
              </w:rPr>
              <w:t>Рівень задоволен</w:t>
            </w:r>
            <w:r>
              <w:rPr>
                <w:lang w:val="uk-UA"/>
              </w:rPr>
              <w:t xml:space="preserve">ості </w:t>
            </w:r>
            <w:r w:rsidRPr="0079590F">
              <w:rPr>
                <w:lang w:val="uk-UA"/>
              </w:rPr>
              <w:t>14500 осіб (мешканці)</w:t>
            </w:r>
          </w:p>
          <w:p w:rsidR="0079590F" w:rsidRPr="0079590F" w:rsidRDefault="0079590F" w:rsidP="0079590F">
            <w:pPr>
              <w:pStyle w:val="ac"/>
              <w:spacing w:after="0"/>
              <w:rPr>
                <w:lang w:val="uk-UA"/>
              </w:rPr>
            </w:pPr>
            <w:r w:rsidRPr="0079590F">
              <w:rPr>
                <w:lang w:val="uk-UA"/>
              </w:rPr>
              <w:t>Скорочен</w:t>
            </w:r>
            <w:r w:rsidR="0016427A">
              <w:rPr>
                <w:lang w:val="uk-UA"/>
              </w:rPr>
              <w:t>о</w:t>
            </w:r>
            <w:r w:rsidRPr="0079590F">
              <w:rPr>
                <w:lang w:val="uk-UA"/>
              </w:rPr>
              <w:t xml:space="preserve"> споживання енерго</w:t>
            </w:r>
            <w:r>
              <w:rPr>
                <w:lang w:val="uk-UA"/>
              </w:rPr>
              <w:t xml:space="preserve">-ресурсів: </w:t>
            </w:r>
            <w:r w:rsidRPr="0079590F">
              <w:rPr>
                <w:lang w:val="uk-UA"/>
              </w:rPr>
              <w:t xml:space="preserve">60,0 </w:t>
            </w:r>
            <w:r w:rsidRPr="0079590F">
              <w:rPr>
                <w:lang w:val="uk-UA"/>
              </w:rPr>
              <w:lastRenderedPageBreak/>
              <w:t>МВт*год/рік</w:t>
            </w:r>
          </w:p>
          <w:p w:rsidR="0079590F" w:rsidRPr="0079590F" w:rsidRDefault="0079590F" w:rsidP="0079590F">
            <w:pPr>
              <w:spacing w:after="0" w:line="240" w:lineRule="auto"/>
              <w:rPr>
                <w:rFonts w:ascii="Times New Roman" w:hAnsi="Times New Roman"/>
                <w:sz w:val="24"/>
                <w:szCs w:val="24"/>
                <w:lang w:val="uk-UA"/>
              </w:rPr>
            </w:pPr>
            <w:r w:rsidRPr="0079590F">
              <w:rPr>
                <w:rFonts w:ascii="Times New Roman" w:hAnsi="Times New Roman" w:cs="Times New Roman"/>
                <w:sz w:val="24"/>
                <w:szCs w:val="24"/>
                <w:lang w:val="uk-UA"/>
              </w:rPr>
              <w:t>Зменшен</w:t>
            </w:r>
            <w:r w:rsidR="0016427A">
              <w:rPr>
                <w:rFonts w:ascii="Times New Roman" w:hAnsi="Times New Roman" w:cs="Times New Roman"/>
                <w:sz w:val="24"/>
                <w:szCs w:val="24"/>
                <w:lang w:val="uk-UA"/>
              </w:rPr>
              <w:t>о</w:t>
            </w:r>
            <w:r w:rsidRPr="0079590F">
              <w:rPr>
                <w:rFonts w:ascii="Times New Roman" w:hAnsi="Times New Roman" w:cs="Times New Roman"/>
                <w:sz w:val="24"/>
                <w:szCs w:val="24"/>
                <w:lang w:val="uk-UA"/>
              </w:rPr>
              <w:t xml:space="preserve"> викид</w:t>
            </w:r>
            <w:r w:rsidR="0016427A">
              <w:rPr>
                <w:rFonts w:ascii="Times New Roman" w:hAnsi="Times New Roman" w:cs="Times New Roman"/>
                <w:sz w:val="24"/>
                <w:szCs w:val="24"/>
                <w:lang w:val="uk-UA"/>
              </w:rPr>
              <w:t>и</w:t>
            </w:r>
            <w:r w:rsidRPr="0079590F">
              <w:rPr>
                <w:rFonts w:ascii="Times New Roman" w:hAnsi="Times New Roman" w:cs="Times New Roman"/>
                <w:sz w:val="24"/>
                <w:szCs w:val="24"/>
                <w:lang w:val="uk-UA"/>
              </w:rPr>
              <w:t>: 25,8 т СО</w:t>
            </w:r>
            <w:r w:rsidRPr="0079590F">
              <w:rPr>
                <w:rFonts w:ascii="Times New Roman" w:hAnsi="Times New Roman" w:cs="Times New Roman"/>
                <w:sz w:val="24"/>
                <w:szCs w:val="24"/>
                <w:vertAlign w:val="superscript"/>
                <w:lang w:val="uk-UA"/>
              </w:rPr>
              <w:t>2</w:t>
            </w:r>
            <w:r w:rsidRPr="0079590F">
              <w:rPr>
                <w:rFonts w:ascii="Times New Roman" w:hAnsi="Times New Roman" w:cs="Times New Roman"/>
                <w:sz w:val="24"/>
                <w:szCs w:val="24"/>
                <w:lang w:val="uk-UA"/>
              </w:rPr>
              <w:t xml:space="preserve"> /рік</w:t>
            </w:r>
          </w:p>
        </w:tc>
      </w:tr>
      <w:tr w:rsidR="0079590F" w:rsidRPr="00576399" w:rsidTr="00685C64">
        <w:trPr>
          <w:trHeight w:val="409"/>
        </w:trPr>
        <w:tc>
          <w:tcPr>
            <w:tcW w:w="648" w:type="dxa"/>
            <w:vMerge/>
          </w:tcPr>
          <w:p w:rsidR="0079590F" w:rsidRDefault="0079590F" w:rsidP="00B049A3">
            <w:pPr>
              <w:spacing w:after="0" w:line="240" w:lineRule="auto"/>
              <w:jc w:val="center"/>
              <w:rPr>
                <w:rFonts w:ascii="Times New Roman" w:hAnsi="Times New Roman"/>
                <w:sz w:val="24"/>
                <w:szCs w:val="24"/>
                <w:lang w:val="uk-UA"/>
              </w:rPr>
            </w:pPr>
          </w:p>
        </w:tc>
        <w:tc>
          <w:tcPr>
            <w:tcW w:w="1587" w:type="dxa"/>
            <w:vMerge/>
          </w:tcPr>
          <w:p w:rsidR="0079590F" w:rsidRDefault="0079590F" w:rsidP="00B049A3">
            <w:pPr>
              <w:spacing w:after="0" w:line="240" w:lineRule="auto"/>
              <w:rPr>
                <w:rFonts w:ascii="Times New Roman" w:hAnsi="Times New Roman"/>
                <w:color w:val="000000"/>
                <w:sz w:val="24"/>
                <w:szCs w:val="24"/>
                <w:lang w:val="uk-UA"/>
              </w:rPr>
            </w:pPr>
          </w:p>
        </w:tc>
        <w:tc>
          <w:tcPr>
            <w:tcW w:w="1559" w:type="dxa"/>
            <w:vMerge/>
          </w:tcPr>
          <w:p w:rsidR="0079590F" w:rsidRPr="00E53601" w:rsidRDefault="0079590F" w:rsidP="00B049A3">
            <w:pPr>
              <w:spacing w:after="0" w:line="240" w:lineRule="auto"/>
              <w:rPr>
                <w:rFonts w:ascii="Times New Roman" w:hAnsi="Times New Roman" w:cs="Times New Roman"/>
                <w:sz w:val="24"/>
                <w:szCs w:val="24"/>
                <w:lang w:val="uk-UA"/>
              </w:rPr>
            </w:pPr>
          </w:p>
        </w:tc>
        <w:tc>
          <w:tcPr>
            <w:tcW w:w="992" w:type="dxa"/>
            <w:vMerge/>
          </w:tcPr>
          <w:p w:rsidR="0079590F" w:rsidRPr="004D56BA" w:rsidRDefault="0079590F" w:rsidP="00B049A3">
            <w:pPr>
              <w:rPr>
                <w:rFonts w:ascii="Times New Roman" w:hAnsi="Times New Roman"/>
                <w:sz w:val="24"/>
                <w:szCs w:val="24"/>
                <w:lang w:val="uk-UA"/>
              </w:rPr>
            </w:pPr>
          </w:p>
        </w:tc>
        <w:tc>
          <w:tcPr>
            <w:tcW w:w="1418" w:type="dxa"/>
            <w:vMerge/>
          </w:tcPr>
          <w:p w:rsidR="0079590F" w:rsidRPr="00E53601" w:rsidRDefault="0079590F" w:rsidP="00B049A3">
            <w:pPr>
              <w:spacing w:after="0" w:line="240" w:lineRule="auto"/>
              <w:rPr>
                <w:rFonts w:ascii="Times New Roman" w:hAnsi="Times New Roman" w:cs="Times New Roman"/>
                <w:color w:val="000000"/>
                <w:sz w:val="24"/>
                <w:szCs w:val="24"/>
                <w:lang w:val="uk-UA"/>
              </w:rPr>
            </w:pPr>
          </w:p>
        </w:tc>
        <w:tc>
          <w:tcPr>
            <w:tcW w:w="1417" w:type="dxa"/>
          </w:tcPr>
          <w:p w:rsidR="0079590F" w:rsidRDefault="0079590F" w:rsidP="00B049A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79590F" w:rsidRPr="005C516C" w:rsidRDefault="0079590F" w:rsidP="00B049A3">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4814,0</w:t>
            </w:r>
          </w:p>
        </w:tc>
        <w:tc>
          <w:tcPr>
            <w:tcW w:w="851" w:type="dxa"/>
          </w:tcPr>
          <w:p w:rsidR="0079590F" w:rsidRPr="00B049A3" w:rsidRDefault="0079590F" w:rsidP="00B049A3">
            <w:pPr>
              <w:spacing w:after="0" w:line="240" w:lineRule="auto"/>
              <w:rPr>
                <w:rFonts w:ascii="Times New Roman" w:hAnsi="Times New Roman" w:cs="Times New Roman"/>
                <w:color w:val="000000"/>
                <w:lang w:val="uk-UA"/>
              </w:rPr>
            </w:pPr>
            <w:r w:rsidRPr="00B049A3">
              <w:rPr>
                <w:rFonts w:ascii="Times New Roman" w:hAnsi="Times New Roman" w:cs="Times New Roman"/>
                <w:color w:val="000000"/>
                <w:lang w:val="uk-UA"/>
              </w:rPr>
              <w:t>2407,0</w:t>
            </w:r>
          </w:p>
        </w:tc>
        <w:tc>
          <w:tcPr>
            <w:tcW w:w="850" w:type="dxa"/>
          </w:tcPr>
          <w:p w:rsidR="0079590F" w:rsidRPr="00B049A3" w:rsidRDefault="0079590F" w:rsidP="00B049A3">
            <w:pPr>
              <w:spacing w:after="0" w:line="240" w:lineRule="auto"/>
              <w:rPr>
                <w:rFonts w:ascii="Times New Roman" w:hAnsi="Times New Roman" w:cs="Times New Roman"/>
                <w:color w:val="000000"/>
                <w:lang w:val="uk-UA"/>
              </w:rPr>
            </w:pPr>
            <w:r w:rsidRPr="00B049A3">
              <w:rPr>
                <w:rFonts w:ascii="Times New Roman" w:hAnsi="Times New Roman" w:cs="Times New Roman"/>
                <w:color w:val="000000"/>
                <w:lang w:val="uk-UA"/>
              </w:rPr>
              <w:t>2407,0</w:t>
            </w:r>
          </w:p>
        </w:tc>
        <w:tc>
          <w:tcPr>
            <w:tcW w:w="851"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851"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B049A3">
            <w:pPr>
              <w:spacing w:after="0" w:line="240" w:lineRule="auto"/>
              <w:rPr>
                <w:rFonts w:ascii="Times New Roman" w:hAnsi="Times New Roman"/>
                <w:sz w:val="24"/>
                <w:szCs w:val="24"/>
                <w:highlight w:val="yellow"/>
                <w:lang w:val="uk-UA"/>
              </w:rPr>
            </w:pPr>
          </w:p>
        </w:tc>
        <w:tc>
          <w:tcPr>
            <w:tcW w:w="1701" w:type="dxa"/>
            <w:vMerge/>
          </w:tcPr>
          <w:p w:rsidR="0079590F" w:rsidRDefault="0079590F" w:rsidP="00B049A3">
            <w:pPr>
              <w:spacing w:after="0" w:line="240" w:lineRule="auto"/>
              <w:rPr>
                <w:rFonts w:ascii="Times New Roman" w:hAnsi="Times New Roman"/>
                <w:sz w:val="24"/>
                <w:szCs w:val="24"/>
                <w:lang w:val="uk-UA"/>
              </w:rPr>
            </w:pPr>
          </w:p>
        </w:tc>
      </w:tr>
      <w:tr w:rsidR="0079590F" w:rsidRPr="00576399" w:rsidTr="00685C64">
        <w:trPr>
          <w:trHeight w:val="409"/>
        </w:trPr>
        <w:tc>
          <w:tcPr>
            <w:tcW w:w="648" w:type="dxa"/>
            <w:vMerge/>
          </w:tcPr>
          <w:p w:rsidR="0079590F" w:rsidRDefault="0079590F" w:rsidP="00B049A3">
            <w:pPr>
              <w:spacing w:after="0" w:line="240" w:lineRule="auto"/>
              <w:jc w:val="center"/>
              <w:rPr>
                <w:rFonts w:ascii="Times New Roman" w:hAnsi="Times New Roman"/>
                <w:sz w:val="24"/>
                <w:szCs w:val="24"/>
                <w:lang w:val="uk-UA"/>
              </w:rPr>
            </w:pPr>
          </w:p>
        </w:tc>
        <w:tc>
          <w:tcPr>
            <w:tcW w:w="1587" w:type="dxa"/>
            <w:vMerge/>
          </w:tcPr>
          <w:p w:rsidR="0079590F" w:rsidRDefault="0079590F" w:rsidP="00B049A3">
            <w:pPr>
              <w:spacing w:after="0" w:line="240" w:lineRule="auto"/>
              <w:rPr>
                <w:rFonts w:ascii="Times New Roman" w:hAnsi="Times New Roman"/>
                <w:color w:val="000000"/>
                <w:sz w:val="24"/>
                <w:szCs w:val="24"/>
                <w:lang w:val="uk-UA"/>
              </w:rPr>
            </w:pPr>
          </w:p>
        </w:tc>
        <w:tc>
          <w:tcPr>
            <w:tcW w:w="1559" w:type="dxa"/>
            <w:vMerge/>
          </w:tcPr>
          <w:p w:rsidR="0079590F" w:rsidRPr="00E53601" w:rsidRDefault="0079590F" w:rsidP="00B049A3">
            <w:pPr>
              <w:spacing w:after="0" w:line="240" w:lineRule="auto"/>
              <w:rPr>
                <w:rFonts w:ascii="Times New Roman" w:hAnsi="Times New Roman" w:cs="Times New Roman"/>
                <w:sz w:val="24"/>
                <w:szCs w:val="24"/>
                <w:lang w:val="uk-UA"/>
              </w:rPr>
            </w:pPr>
          </w:p>
        </w:tc>
        <w:tc>
          <w:tcPr>
            <w:tcW w:w="992" w:type="dxa"/>
            <w:vMerge/>
          </w:tcPr>
          <w:p w:rsidR="0079590F" w:rsidRPr="004D56BA" w:rsidRDefault="0079590F" w:rsidP="00B049A3">
            <w:pPr>
              <w:rPr>
                <w:rFonts w:ascii="Times New Roman" w:hAnsi="Times New Roman"/>
                <w:sz w:val="24"/>
                <w:szCs w:val="24"/>
                <w:lang w:val="uk-UA"/>
              </w:rPr>
            </w:pPr>
          </w:p>
        </w:tc>
        <w:tc>
          <w:tcPr>
            <w:tcW w:w="1418" w:type="dxa"/>
            <w:vMerge/>
          </w:tcPr>
          <w:p w:rsidR="0079590F" w:rsidRPr="00E53601" w:rsidRDefault="0079590F" w:rsidP="00B049A3">
            <w:pPr>
              <w:spacing w:after="0" w:line="240" w:lineRule="auto"/>
              <w:rPr>
                <w:rFonts w:ascii="Times New Roman" w:hAnsi="Times New Roman" w:cs="Times New Roman"/>
                <w:color w:val="000000"/>
                <w:sz w:val="24"/>
                <w:szCs w:val="24"/>
                <w:lang w:val="uk-UA"/>
              </w:rPr>
            </w:pPr>
          </w:p>
        </w:tc>
        <w:tc>
          <w:tcPr>
            <w:tcW w:w="1417" w:type="dxa"/>
          </w:tcPr>
          <w:p w:rsidR="0079590F" w:rsidRDefault="0079590F" w:rsidP="00B049A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79590F" w:rsidRPr="00DA4D96" w:rsidRDefault="0079590F" w:rsidP="00B049A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4814,0</w:t>
            </w:r>
          </w:p>
        </w:tc>
        <w:tc>
          <w:tcPr>
            <w:tcW w:w="851" w:type="dxa"/>
          </w:tcPr>
          <w:p w:rsidR="0079590F" w:rsidRPr="00B049A3" w:rsidRDefault="0079590F" w:rsidP="00B049A3">
            <w:pPr>
              <w:spacing w:after="0" w:line="240" w:lineRule="auto"/>
              <w:jc w:val="center"/>
              <w:rPr>
                <w:rFonts w:ascii="Times New Roman" w:hAnsi="Times New Roman" w:cs="Times New Roman"/>
                <w:color w:val="000000"/>
                <w:lang w:val="uk-UA"/>
              </w:rPr>
            </w:pPr>
            <w:r w:rsidRPr="00B049A3">
              <w:rPr>
                <w:rFonts w:ascii="Times New Roman" w:hAnsi="Times New Roman" w:cs="Times New Roman"/>
                <w:color w:val="000000"/>
                <w:lang w:val="uk-UA"/>
              </w:rPr>
              <w:t>2407,0</w:t>
            </w:r>
          </w:p>
        </w:tc>
        <w:tc>
          <w:tcPr>
            <w:tcW w:w="850" w:type="dxa"/>
          </w:tcPr>
          <w:p w:rsidR="0079590F" w:rsidRPr="00B049A3" w:rsidRDefault="0079590F" w:rsidP="00B049A3">
            <w:pPr>
              <w:spacing w:after="0" w:line="240" w:lineRule="auto"/>
              <w:jc w:val="center"/>
              <w:rPr>
                <w:rFonts w:ascii="Times New Roman" w:hAnsi="Times New Roman" w:cs="Times New Roman"/>
                <w:color w:val="000000"/>
                <w:lang w:val="uk-UA"/>
              </w:rPr>
            </w:pPr>
            <w:r w:rsidRPr="00B049A3">
              <w:rPr>
                <w:rFonts w:ascii="Times New Roman" w:hAnsi="Times New Roman" w:cs="Times New Roman"/>
                <w:color w:val="000000"/>
                <w:lang w:val="uk-UA"/>
              </w:rPr>
              <w:t>2407,0</w:t>
            </w:r>
          </w:p>
        </w:tc>
        <w:tc>
          <w:tcPr>
            <w:tcW w:w="851" w:type="dxa"/>
          </w:tcPr>
          <w:p w:rsidR="0079590F" w:rsidRPr="00BD7A20" w:rsidRDefault="0079590F" w:rsidP="00B049A3">
            <w:pPr>
              <w:spacing w:after="0" w:line="240" w:lineRule="auto"/>
              <w:jc w:val="center"/>
              <w:rPr>
                <w:rFonts w:ascii="Times New Roman" w:hAnsi="Times New Roman" w:cs="Times New Roman"/>
                <w:color w:val="000000"/>
                <w:sz w:val="24"/>
                <w:szCs w:val="24"/>
                <w:lang w:val="uk-UA"/>
              </w:rPr>
            </w:pPr>
          </w:p>
        </w:tc>
        <w:tc>
          <w:tcPr>
            <w:tcW w:w="850" w:type="dxa"/>
          </w:tcPr>
          <w:p w:rsidR="0079590F" w:rsidRPr="0066002A" w:rsidRDefault="0079590F" w:rsidP="00B049A3">
            <w:pPr>
              <w:spacing w:after="0" w:line="240" w:lineRule="auto"/>
              <w:jc w:val="center"/>
              <w:rPr>
                <w:rFonts w:ascii="Times New Roman" w:hAnsi="Times New Roman" w:cs="Times New Roman"/>
                <w:color w:val="000000"/>
                <w:sz w:val="24"/>
                <w:szCs w:val="24"/>
                <w:lang w:val="uk-UA"/>
              </w:rPr>
            </w:pPr>
          </w:p>
        </w:tc>
        <w:tc>
          <w:tcPr>
            <w:tcW w:w="851" w:type="dxa"/>
          </w:tcPr>
          <w:p w:rsidR="0079590F" w:rsidRPr="0066002A" w:rsidRDefault="0079590F" w:rsidP="00B049A3">
            <w:pPr>
              <w:spacing w:after="0" w:line="240" w:lineRule="auto"/>
              <w:jc w:val="center"/>
              <w:rPr>
                <w:rFonts w:ascii="Times New Roman" w:hAnsi="Times New Roman" w:cs="Times New Roman"/>
                <w:color w:val="000000"/>
                <w:sz w:val="24"/>
                <w:szCs w:val="24"/>
                <w:lang w:val="uk-UA"/>
              </w:rPr>
            </w:pPr>
          </w:p>
        </w:tc>
        <w:tc>
          <w:tcPr>
            <w:tcW w:w="850" w:type="dxa"/>
          </w:tcPr>
          <w:p w:rsidR="0079590F" w:rsidRPr="0066002A" w:rsidRDefault="0079590F" w:rsidP="00B049A3">
            <w:pPr>
              <w:spacing w:after="0" w:line="240" w:lineRule="auto"/>
              <w:jc w:val="center"/>
              <w:rPr>
                <w:rFonts w:ascii="Times New Roman" w:hAnsi="Times New Roman" w:cs="Times New Roman"/>
                <w:color w:val="000000"/>
                <w:sz w:val="24"/>
                <w:szCs w:val="24"/>
                <w:lang w:val="uk-UA"/>
              </w:rPr>
            </w:pPr>
          </w:p>
        </w:tc>
        <w:tc>
          <w:tcPr>
            <w:tcW w:w="1701" w:type="dxa"/>
            <w:vMerge/>
          </w:tcPr>
          <w:p w:rsidR="0079590F" w:rsidRDefault="0079590F" w:rsidP="00B049A3">
            <w:pPr>
              <w:spacing w:after="0" w:line="240" w:lineRule="auto"/>
              <w:rPr>
                <w:rFonts w:ascii="Times New Roman" w:hAnsi="Times New Roman"/>
                <w:sz w:val="24"/>
                <w:szCs w:val="24"/>
                <w:lang w:val="uk-UA"/>
              </w:rPr>
            </w:pPr>
          </w:p>
        </w:tc>
      </w:tr>
      <w:tr w:rsidR="0079590F" w:rsidRPr="00576399" w:rsidTr="00685C64">
        <w:trPr>
          <w:trHeight w:val="409"/>
        </w:trPr>
        <w:tc>
          <w:tcPr>
            <w:tcW w:w="648" w:type="dxa"/>
            <w:vMerge/>
          </w:tcPr>
          <w:p w:rsidR="0079590F" w:rsidRDefault="0079590F" w:rsidP="00B049A3">
            <w:pPr>
              <w:spacing w:after="0" w:line="240" w:lineRule="auto"/>
              <w:jc w:val="center"/>
              <w:rPr>
                <w:rFonts w:ascii="Times New Roman" w:hAnsi="Times New Roman"/>
                <w:sz w:val="24"/>
                <w:szCs w:val="24"/>
                <w:lang w:val="uk-UA"/>
              </w:rPr>
            </w:pPr>
          </w:p>
        </w:tc>
        <w:tc>
          <w:tcPr>
            <w:tcW w:w="1587" w:type="dxa"/>
            <w:vMerge/>
          </w:tcPr>
          <w:p w:rsidR="0079590F" w:rsidRDefault="0079590F" w:rsidP="00B049A3">
            <w:pPr>
              <w:spacing w:after="0" w:line="240" w:lineRule="auto"/>
              <w:rPr>
                <w:rFonts w:ascii="Times New Roman" w:hAnsi="Times New Roman"/>
                <w:color w:val="000000"/>
                <w:sz w:val="24"/>
                <w:szCs w:val="24"/>
                <w:lang w:val="uk-UA"/>
              </w:rPr>
            </w:pPr>
          </w:p>
        </w:tc>
        <w:tc>
          <w:tcPr>
            <w:tcW w:w="1559" w:type="dxa"/>
            <w:vMerge/>
          </w:tcPr>
          <w:p w:rsidR="0079590F" w:rsidRPr="00E53601" w:rsidRDefault="0079590F" w:rsidP="00B049A3">
            <w:pPr>
              <w:spacing w:after="0" w:line="240" w:lineRule="auto"/>
              <w:rPr>
                <w:rFonts w:ascii="Times New Roman" w:hAnsi="Times New Roman" w:cs="Times New Roman"/>
                <w:sz w:val="24"/>
                <w:szCs w:val="24"/>
                <w:lang w:val="uk-UA"/>
              </w:rPr>
            </w:pPr>
          </w:p>
        </w:tc>
        <w:tc>
          <w:tcPr>
            <w:tcW w:w="992" w:type="dxa"/>
            <w:vMerge/>
          </w:tcPr>
          <w:p w:rsidR="0079590F" w:rsidRPr="004D56BA" w:rsidRDefault="0079590F" w:rsidP="00B049A3">
            <w:pPr>
              <w:rPr>
                <w:rFonts w:ascii="Times New Roman" w:hAnsi="Times New Roman"/>
                <w:sz w:val="24"/>
                <w:szCs w:val="24"/>
                <w:lang w:val="uk-UA"/>
              </w:rPr>
            </w:pPr>
          </w:p>
        </w:tc>
        <w:tc>
          <w:tcPr>
            <w:tcW w:w="1418" w:type="dxa"/>
            <w:vMerge/>
          </w:tcPr>
          <w:p w:rsidR="0079590F" w:rsidRPr="00E53601" w:rsidRDefault="0079590F" w:rsidP="00B049A3">
            <w:pPr>
              <w:spacing w:after="0" w:line="240" w:lineRule="auto"/>
              <w:rPr>
                <w:rFonts w:ascii="Times New Roman" w:hAnsi="Times New Roman" w:cs="Times New Roman"/>
                <w:color w:val="000000"/>
                <w:sz w:val="24"/>
                <w:szCs w:val="24"/>
                <w:lang w:val="uk-UA"/>
              </w:rPr>
            </w:pPr>
          </w:p>
        </w:tc>
        <w:tc>
          <w:tcPr>
            <w:tcW w:w="1417" w:type="dxa"/>
          </w:tcPr>
          <w:p w:rsidR="0079590F" w:rsidRDefault="0079590F" w:rsidP="00B049A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79590F" w:rsidRPr="00B049A3" w:rsidRDefault="0079590F" w:rsidP="00B049A3">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26476,0</w:t>
            </w:r>
          </w:p>
        </w:tc>
        <w:tc>
          <w:tcPr>
            <w:tcW w:w="851" w:type="dxa"/>
          </w:tcPr>
          <w:p w:rsidR="0079590F" w:rsidRPr="00B049A3" w:rsidRDefault="0079590F" w:rsidP="00B049A3">
            <w:pPr>
              <w:spacing w:after="0" w:line="240" w:lineRule="auto"/>
              <w:jc w:val="center"/>
              <w:rPr>
                <w:rFonts w:ascii="Times New Roman" w:hAnsi="Times New Roman" w:cs="Times New Roman"/>
                <w:color w:val="000000"/>
                <w:sz w:val="18"/>
                <w:szCs w:val="18"/>
                <w:lang w:val="uk-UA"/>
              </w:rPr>
            </w:pPr>
            <w:r w:rsidRPr="00B049A3">
              <w:rPr>
                <w:rFonts w:ascii="Times New Roman" w:hAnsi="Times New Roman" w:cs="Times New Roman"/>
                <w:color w:val="000000"/>
                <w:sz w:val="18"/>
                <w:szCs w:val="18"/>
                <w:lang w:val="uk-UA"/>
              </w:rPr>
              <w:t>13238,0</w:t>
            </w:r>
          </w:p>
        </w:tc>
        <w:tc>
          <w:tcPr>
            <w:tcW w:w="850" w:type="dxa"/>
          </w:tcPr>
          <w:p w:rsidR="0079590F" w:rsidRPr="00B049A3" w:rsidRDefault="0079590F" w:rsidP="00B049A3">
            <w:pPr>
              <w:spacing w:after="0" w:line="240" w:lineRule="auto"/>
              <w:jc w:val="center"/>
              <w:rPr>
                <w:rFonts w:ascii="Times New Roman" w:hAnsi="Times New Roman" w:cs="Times New Roman"/>
                <w:color w:val="000000"/>
                <w:sz w:val="18"/>
                <w:szCs w:val="18"/>
                <w:lang w:val="uk-UA"/>
              </w:rPr>
            </w:pPr>
            <w:r w:rsidRPr="00B049A3">
              <w:rPr>
                <w:rFonts w:ascii="Times New Roman" w:hAnsi="Times New Roman" w:cs="Times New Roman"/>
                <w:color w:val="000000"/>
                <w:sz w:val="18"/>
                <w:szCs w:val="18"/>
                <w:lang w:val="uk-UA"/>
              </w:rPr>
              <w:t>13238,0</w:t>
            </w:r>
          </w:p>
        </w:tc>
        <w:tc>
          <w:tcPr>
            <w:tcW w:w="851" w:type="dxa"/>
          </w:tcPr>
          <w:p w:rsidR="0079590F" w:rsidRPr="00BD7A20" w:rsidRDefault="0079590F" w:rsidP="00B049A3">
            <w:pPr>
              <w:spacing w:after="0" w:line="240" w:lineRule="auto"/>
              <w:jc w:val="center"/>
              <w:rPr>
                <w:rFonts w:ascii="Times New Roman" w:hAnsi="Times New Roman" w:cs="Times New Roman"/>
                <w:color w:val="000000"/>
                <w:lang w:val="uk-UA"/>
              </w:rPr>
            </w:pPr>
          </w:p>
        </w:tc>
        <w:tc>
          <w:tcPr>
            <w:tcW w:w="850" w:type="dxa"/>
          </w:tcPr>
          <w:p w:rsidR="0079590F" w:rsidRPr="001F5E85" w:rsidRDefault="0079590F" w:rsidP="00B049A3">
            <w:pPr>
              <w:spacing w:after="0" w:line="240" w:lineRule="auto"/>
              <w:jc w:val="center"/>
              <w:rPr>
                <w:rFonts w:ascii="Times New Roman" w:hAnsi="Times New Roman" w:cs="Times New Roman"/>
                <w:color w:val="000000"/>
                <w:lang w:val="uk-UA"/>
              </w:rPr>
            </w:pPr>
          </w:p>
        </w:tc>
        <w:tc>
          <w:tcPr>
            <w:tcW w:w="851" w:type="dxa"/>
          </w:tcPr>
          <w:p w:rsidR="0079590F" w:rsidRPr="001F5E85" w:rsidRDefault="0079590F" w:rsidP="00B049A3">
            <w:pPr>
              <w:spacing w:after="0" w:line="240" w:lineRule="auto"/>
              <w:jc w:val="center"/>
              <w:rPr>
                <w:rFonts w:ascii="Times New Roman" w:hAnsi="Times New Roman" w:cs="Times New Roman"/>
                <w:color w:val="000000"/>
                <w:lang w:val="uk-UA"/>
              </w:rPr>
            </w:pPr>
          </w:p>
        </w:tc>
        <w:tc>
          <w:tcPr>
            <w:tcW w:w="850" w:type="dxa"/>
          </w:tcPr>
          <w:p w:rsidR="0079590F" w:rsidRPr="001F5E85" w:rsidRDefault="0079590F" w:rsidP="00B049A3">
            <w:pPr>
              <w:spacing w:after="0" w:line="240" w:lineRule="auto"/>
              <w:jc w:val="center"/>
              <w:rPr>
                <w:rFonts w:ascii="Times New Roman" w:hAnsi="Times New Roman" w:cs="Times New Roman"/>
                <w:color w:val="000000"/>
                <w:lang w:val="uk-UA"/>
              </w:rPr>
            </w:pPr>
          </w:p>
        </w:tc>
        <w:tc>
          <w:tcPr>
            <w:tcW w:w="1701" w:type="dxa"/>
            <w:vMerge/>
          </w:tcPr>
          <w:p w:rsidR="0079590F" w:rsidRDefault="0079590F" w:rsidP="00B049A3">
            <w:pPr>
              <w:spacing w:after="0" w:line="240" w:lineRule="auto"/>
              <w:rPr>
                <w:rFonts w:ascii="Times New Roman" w:hAnsi="Times New Roman"/>
                <w:sz w:val="24"/>
                <w:szCs w:val="24"/>
                <w:lang w:val="uk-UA"/>
              </w:rPr>
            </w:pPr>
          </w:p>
        </w:tc>
      </w:tr>
      <w:tr w:rsidR="0079590F" w:rsidRPr="00576399" w:rsidTr="00685C64">
        <w:trPr>
          <w:trHeight w:val="409"/>
        </w:trPr>
        <w:tc>
          <w:tcPr>
            <w:tcW w:w="648" w:type="dxa"/>
            <w:vMerge/>
          </w:tcPr>
          <w:p w:rsidR="0079590F" w:rsidRDefault="0079590F" w:rsidP="00B049A3">
            <w:pPr>
              <w:spacing w:after="0" w:line="240" w:lineRule="auto"/>
              <w:jc w:val="center"/>
              <w:rPr>
                <w:rFonts w:ascii="Times New Roman" w:hAnsi="Times New Roman"/>
                <w:sz w:val="24"/>
                <w:szCs w:val="24"/>
                <w:lang w:val="uk-UA"/>
              </w:rPr>
            </w:pPr>
          </w:p>
        </w:tc>
        <w:tc>
          <w:tcPr>
            <w:tcW w:w="1587" w:type="dxa"/>
            <w:vMerge/>
          </w:tcPr>
          <w:p w:rsidR="0079590F" w:rsidRDefault="0079590F" w:rsidP="00B049A3">
            <w:pPr>
              <w:spacing w:after="0" w:line="240" w:lineRule="auto"/>
              <w:rPr>
                <w:rFonts w:ascii="Times New Roman" w:hAnsi="Times New Roman"/>
                <w:color w:val="000000"/>
                <w:sz w:val="24"/>
                <w:szCs w:val="24"/>
                <w:lang w:val="uk-UA"/>
              </w:rPr>
            </w:pPr>
          </w:p>
        </w:tc>
        <w:tc>
          <w:tcPr>
            <w:tcW w:w="1559" w:type="dxa"/>
            <w:vMerge/>
          </w:tcPr>
          <w:p w:rsidR="0079590F" w:rsidRPr="00E53601" w:rsidRDefault="0079590F" w:rsidP="00B049A3">
            <w:pPr>
              <w:spacing w:after="0" w:line="240" w:lineRule="auto"/>
              <w:rPr>
                <w:rFonts w:ascii="Times New Roman" w:hAnsi="Times New Roman" w:cs="Times New Roman"/>
                <w:sz w:val="24"/>
                <w:szCs w:val="24"/>
                <w:lang w:val="uk-UA"/>
              </w:rPr>
            </w:pPr>
          </w:p>
        </w:tc>
        <w:tc>
          <w:tcPr>
            <w:tcW w:w="992" w:type="dxa"/>
            <w:vMerge/>
          </w:tcPr>
          <w:p w:rsidR="0079590F" w:rsidRPr="004D56BA" w:rsidRDefault="0079590F" w:rsidP="00B049A3">
            <w:pPr>
              <w:rPr>
                <w:rFonts w:ascii="Times New Roman" w:hAnsi="Times New Roman"/>
                <w:sz w:val="24"/>
                <w:szCs w:val="24"/>
                <w:lang w:val="uk-UA"/>
              </w:rPr>
            </w:pPr>
          </w:p>
        </w:tc>
        <w:tc>
          <w:tcPr>
            <w:tcW w:w="1418" w:type="dxa"/>
            <w:vMerge/>
          </w:tcPr>
          <w:p w:rsidR="0079590F" w:rsidRPr="00E53601" w:rsidRDefault="0079590F" w:rsidP="00B049A3">
            <w:pPr>
              <w:spacing w:after="0" w:line="240" w:lineRule="auto"/>
              <w:rPr>
                <w:rFonts w:ascii="Times New Roman" w:hAnsi="Times New Roman" w:cs="Times New Roman"/>
                <w:color w:val="000000"/>
                <w:sz w:val="24"/>
                <w:szCs w:val="24"/>
                <w:lang w:val="uk-UA"/>
              </w:rPr>
            </w:pPr>
          </w:p>
        </w:tc>
        <w:tc>
          <w:tcPr>
            <w:tcW w:w="1417" w:type="dxa"/>
          </w:tcPr>
          <w:p w:rsidR="0079590F" w:rsidRDefault="0079590F" w:rsidP="00B049A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79590F" w:rsidRPr="00B049A3" w:rsidRDefault="0079590F" w:rsidP="00B049A3">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52953,8</w:t>
            </w:r>
          </w:p>
        </w:tc>
        <w:tc>
          <w:tcPr>
            <w:tcW w:w="851" w:type="dxa"/>
          </w:tcPr>
          <w:p w:rsidR="0079590F" w:rsidRPr="00B049A3" w:rsidRDefault="0079590F" w:rsidP="00B049A3">
            <w:pPr>
              <w:spacing w:after="0" w:line="240" w:lineRule="auto"/>
              <w:jc w:val="center"/>
              <w:rPr>
                <w:rFonts w:ascii="Times New Roman" w:hAnsi="Times New Roman" w:cs="Times New Roman"/>
                <w:color w:val="000000"/>
                <w:sz w:val="18"/>
                <w:szCs w:val="18"/>
                <w:lang w:val="uk-UA"/>
              </w:rPr>
            </w:pPr>
            <w:r w:rsidRPr="00B049A3">
              <w:rPr>
                <w:rFonts w:ascii="Times New Roman" w:hAnsi="Times New Roman" w:cs="Times New Roman"/>
                <w:color w:val="000000"/>
                <w:sz w:val="18"/>
                <w:szCs w:val="18"/>
                <w:lang w:val="uk-UA"/>
              </w:rPr>
              <w:t>26476,9</w:t>
            </w:r>
          </w:p>
        </w:tc>
        <w:tc>
          <w:tcPr>
            <w:tcW w:w="850" w:type="dxa"/>
          </w:tcPr>
          <w:p w:rsidR="0079590F" w:rsidRPr="00B049A3" w:rsidRDefault="0079590F" w:rsidP="00B049A3">
            <w:pPr>
              <w:spacing w:after="0" w:line="240" w:lineRule="auto"/>
              <w:jc w:val="center"/>
              <w:rPr>
                <w:rFonts w:ascii="Times New Roman" w:hAnsi="Times New Roman" w:cs="Times New Roman"/>
                <w:color w:val="000000"/>
                <w:sz w:val="18"/>
                <w:szCs w:val="18"/>
                <w:lang w:val="uk-UA"/>
              </w:rPr>
            </w:pPr>
            <w:r w:rsidRPr="00B049A3">
              <w:rPr>
                <w:rFonts w:ascii="Times New Roman" w:hAnsi="Times New Roman" w:cs="Times New Roman"/>
                <w:color w:val="000000"/>
                <w:sz w:val="18"/>
                <w:szCs w:val="18"/>
                <w:lang w:val="uk-UA"/>
              </w:rPr>
              <w:t>26476,9</w:t>
            </w:r>
          </w:p>
        </w:tc>
        <w:tc>
          <w:tcPr>
            <w:tcW w:w="851" w:type="dxa"/>
          </w:tcPr>
          <w:p w:rsidR="0079590F" w:rsidRPr="00E967D3" w:rsidRDefault="0079590F" w:rsidP="00B049A3">
            <w:pPr>
              <w:spacing w:after="0" w:line="240" w:lineRule="auto"/>
              <w:jc w:val="center"/>
              <w:rPr>
                <w:rFonts w:ascii="Times New Roman" w:hAnsi="Times New Roman" w:cs="Times New Roman"/>
                <w:color w:val="000000"/>
                <w:sz w:val="24"/>
                <w:szCs w:val="24"/>
                <w:lang w:val="uk-UA"/>
              </w:rPr>
            </w:pPr>
          </w:p>
        </w:tc>
        <w:tc>
          <w:tcPr>
            <w:tcW w:w="850" w:type="dxa"/>
          </w:tcPr>
          <w:p w:rsidR="0079590F" w:rsidRPr="00AE2BA4" w:rsidRDefault="0079590F" w:rsidP="00B049A3">
            <w:pPr>
              <w:spacing w:after="0" w:line="240" w:lineRule="auto"/>
              <w:jc w:val="center"/>
              <w:rPr>
                <w:rFonts w:ascii="Times New Roman" w:hAnsi="Times New Roman" w:cs="Times New Roman"/>
                <w:color w:val="000000"/>
                <w:lang w:val="uk-UA"/>
              </w:rPr>
            </w:pPr>
          </w:p>
        </w:tc>
        <w:tc>
          <w:tcPr>
            <w:tcW w:w="851" w:type="dxa"/>
          </w:tcPr>
          <w:p w:rsidR="0079590F" w:rsidRPr="00AE2BA4" w:rsidRDefault="0079590F" w:rsidP="00B049A3">
            <w:pPr>
              <w:spacing w:after="0" w:line="240" w:lineRule="auto"/>
              <w:jc w:val="center"/>
              <w:rPr>
                <w:rFonts w:ascii="Times New Roman" w:hAnsi="Times New Roman" w:cs="Times New Roman"/>
                <w:color w:val="000000"/>
                <w:lang w:val="uk-UA"/>
              </w:rPr>
            </w:pPr>
          </w:p>
        </w:tc>
        <w:tc>
          <w:tcPr>
            <w:tcW w:w="850" w:type="dxa"/>
          </w:tcPr>
          <w:p w:rsidR="0079590F" w:rsidRPr="00AE2BA4" w:rsidRDefault="0079590F" w:rsidP="00B049A3">
            <w:pPr>
              <w:spacing w:after="0" w:line="240" w:lineRule="auto"/>
              <w:jc w:val="center"/>
              <w:rPr>
                <w:rFonts w:ascii="Times New Roman" w:hAnsi="Times New Roman" w:cs="Times New Roman"/>
                <w:color w:val="000000"/>
                <w:lang w:val="uk-UA"/>
              </w:rPr>
            </w:pPr>
          </w:p>
        </w:tc>
        <w:tc>
          <w:tcPr>
            <w:tcW w:w="1701" w:type="dxa"/>
            <w:vMerge/>
          </w:tcPr>
          <w:p w:rsidR="0079590F" w:rsidRDefault="0079590F" w:rsidP="00B049A3">
            <w:pPr>
              <w:spacing w:after="0" w:line="240" w:lineRule="auto"/>
              <w:rPr>
                <w:rFonts w:ascii="Times New Roman" w:hAnsi="Times New Roman"/>
                <w:sz w:val="24"/>
                <w:szCs w:val="24"/>
                <w:lang w:val="uk-UA"/>
              </w:rPr>
            </w:pPr>
          </w:p>
        </w:tc>
      </w:tr>
      <w:tr w:rsidR="0079590F" w:rsidRPr="002A536C" w:rsidTr="00685C64">
        <w:trPr>
          <w:trHeight w:val="409"/>
        </w:trPr>
        <w:tc>
          <w:tcPr>
            <w:tcW w:w="648" w:type="dxa"/>
            <w:vMerge/>
          </w:tcPr>
          <w:p w:rsidR="0079590F" w:rsidRDefault="0079590F" w:rsidP="0079590F">
            <w:pPr>
              <w:spacing w:after="0" w:line="240" w:lineRule="auto"/>
              <w:jc w:val="center"/>
              <w:rPr>
                <w:rFonts w:ascii="Times New Roman" w:hAnsi="Times New Roman"/>
                <w:sz w:val="24"/>
                <w:szCs w:val="24"/>
                <w:lang w:val="uk-UA"/>
              </w:rPr>
            </w:pPr>
          </w:p>
        </w:tc>
        <w:tc>
          <w:tcPr>
            <w:tcW w:w="1587" w:type="dxa"/>
            <w:vMerge/>
          </w:tcPr>
          <w:p w:rsidR="0079590F" w:rsidRDefault="0079590F" w:rsidP="0079590F">
            <w:pPr>
              <w:spacing w:after="0" w:line="240" w:lineRule="auto"/>
              <w:rPr>
                <w:rFonts w:ascii="Times New Roman" w:hAnsi="Times New Roman"/>
                <w:color w:val="000000"/>
                <w:sz w:val="24"/>
                <w:szCs w:val="24"/>
                <w:lang w:val="uk-UA"/>
              </w:rPr>
            </w:pPr>
          </w:p>
        </w:tc>
        <w:tc>
          <w:tcPr>
            <w:tcW w:w="1559" w:type="dxa"/>
            <w:vMerge w:val="restart"/>
          </w:tcPr>
          <w:p w:rsidR="0079590F" w:rsidRPr="00E53601" w:rsidRDefault="0079590F" w:rsidP="0079590F">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4.2. </w:t>
            </w:r>
            <w:r w:rsidRPr="001171A8">
              <w:rPr>
                <w:rFonts w:ascii="Times New Roman" w:eastAsia="Calibri" w:hAnsi="Times New Roman"/>
                <w:color w:val="000000"/>
                <w:sz w:val="24"/>
                <w:szCs w:val="24"/>
                <w:shd w:val="clear" w:color="auto" w:fill="FFFFFF"/>
                <w:lang w:val="uk-UA" w:eastAsia="en-US"/>
              </w:rPr>
              <w:t>Нове будівництво (добудова) насосної станції з резервуаром запасу води по вул. Корабельній міста Перво</w:t>
            </w:r>
            <w:r>
              <w:rPr>
                <w:rFonts w:ascii="Times New Roman" w:eastAsia="Calibri" w:hAnsi="Times New Roman"/>
                <w:color w:val="000000"/>
                <w:sz w:val="24"/>
                <w:szCs w:val="24"/>
                <w:shd w:val="clear" w:color="auto" w:fill="FFFFFF"/>
                <w:lang w:val="uk-UA" w:eastAsia="en-US"/>
              </w:rPr>
              <w:t>-</w:t>
            </w:r>
            <w:r w:rsidRPr="001171A8">
              <w:rPr>
                <w:rFonts w:ascii="Times New Roman" w:eastAsia="Calibri" w:hAnsi="Times New Roman"/>
                <w:color w:val="000000"/>
                <w:sz w:val="24"/>
                <w:szCs w:val="24"/>
                <w:shd w:val="clear" w:color="auto" w:fill="FFFFFF"/>
                <w:lang w:val="uk-UA" w:eastAsia="en-US"/>
              </w:rPr>
              <w:t>майськ Микола</w:t>
            </w:r>
            <w:r>
              <w:rPr>
                <w:rFonts w:ascii="Times New Roman" w:eastAsia="Calibri" w:hAnsi="Times New Roman"/>
                <w:color w:val="000000"/>
                <w:sz w:val="24"/>
                <w:szCs w:val="24"/>
                <w:shd w:val="clear" w:color="auto" w:fill="FFFFFF"/>
                <w:lang w:val="uk-UA" w:eastAsia="en-US"/>
              </w:rPr>
              <w:t>-</w:t>
            </w:r>
            <w:r w:rsidRPr="001171A8">
              <w:rPr>
                <w:rFonts w:ascii="Times New Roman" w:eastAsia="Calibri" w:hAnsi="Times New Roman"/>
                <w:color w:val="000000"/>
                <w:sz w:val="24"/>
                <w:szCs w:val="24"/>
                <w:shd w:val="clear" w:color="auto" w:fill="FFFFFF"/>
                <w:lang w:val="uk-UA" w:eastAsia="en-US"/>
              </w:rPr>
              <w:t>ївської області</w:t>
            </w:r>
          </w:p>
        </w:tc>
        <w:tc>
          <w:tcPr>
            <w:tcW w:w="992" w:type="dxa"/>
            <w:vMerge w:val="restart"/>
          </w:tcPr>
          <w:p w:rsidR="0079590F" w:rsidRPr="004D56BA" w:rsidRDefault="0079590F" w:rsidP="0079590F">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79590F" w:rsidRPr="00792DA4" w:rsidRDefault="0079590F" w:rsidP="0079590F">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79590F" w:rsidRPr="00792DA4" w:rsidRDefault="0079590F" w:rsidP="0079590F">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w:t>
            </w:r>
            <w:r w:rsidR="001D4601">
              <w:rPr>
                <w:rFonts w:ascii="Times New Roman" w:hAnsi="Times New Roman"/>
                <w:sz w:val="24"/>
                <w:szCs w:val="24"/>
                <w:lang w:val="uk-UA"/>
              </w:rPr>
              <w:t>а</w:t>
            </w:r>
            <w:r>
              <w:rPr>
                <w:rFonts w:ascii="Times New Roman" w:hAnsi="Times New Roman"/>
                <w:sz w:val="24"/>
                <w:szCs w:val="24"/>
                <w:lang w:val="uk-UA"/>
              </w:rPr>
              <w:t>налі-за</w:t>
            </w:r>
            <w:r w:rsidR="001D4601">
              <w:rPr>
                <w:rFonts w:ascii="Times New Roman" w:hAnsi="Times New Roman"/>
                <w:sz w:val="24"/>
                <w:szCs w:val="24"/>
                <w:lang w:val="uk-UA"/>
              </w:rPr>
              <w:t>ці</w:t>
            </w:r>
            <w:r>
              <w:rPr>
                <w:rFonts w:ascii="Times New Roman" w:hAnsi="Times New Roman"/>
                <w:sz w:val="24"/>
                <w:szCs w:val="24"/>
                <w:lang w:val="uk-UA"/>
              </w:rPr>
              <w:t>йного госпо-дарства»</w:t>
            </w:r>
          </w:p>
          <w:p w:rsidR="0079590F" w:rsidRPr="00E53601" w:rsidRDefault="0079590F" w:rsidP="0079590F">
            <w:pPr>
              <w:spacing w:after="0" w:line="240" w:lineRule="auto"/>
              <w:rPr>
                <w:rFonts w:ascii="Times New Roman" w:hAnsi="Times New Roman" w:cs="Times New Roman"/>
                <w:color w:val="000000"/>
                <w:sz w:val="24"/>
                <w:szCs w:val="24"/>
                <w:lang w:val="uk-UA"/>
              </w:rPr>
            </w:pPr>
          </w:p>
        </w:tc>
        <w:tc>
          <w:tcPr>
            <w:tcW w:w="1417" w:type="dxa"/>
          </w:tcPr>
          <w:p w:rsidR="0079590F" w:rsidRPr="00F66986" w:rsidRDefault="0079590F" w:rsidP="0079590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79590F" w:rsidRPr="00B049A3" w:rsidRDefault="0079590F" w:rsidP="0079590F">
            <w:pPr>
              <w:spacing w:after="0" w:line="240" w:lineRule="auto"/>
              <w:rPr>
                <w:rFonts w:ascii="Times New Roman" w:hAnsi="Times New Roman" w:cs="Times New Roman"/>
                <w:color w:val="000000"/>
                <w:lang w:val="uk-UA"/>
              </w:rPr>
            </w:pPr>
          </w:p>
        </w:tc>
        <w:tc>
          <w:tcPr>
            <w:tcW w:w="851" w:type="dxa"/>
          </w:tcPr>
          <w:p w:rsidR="0079590F" w:rsidRPr="00B049A3" w:rsidRDefault="0079590F" w:rsidP="0079590F">
            <w:pPr>
              <w:spacing w:after="0" w:line="240" w:lineRule="auto"/>
              <w:rPr>
                <w:rFonts w:ascii="Times New Roman" w:hAnsi="Times New Roman" w:cs="Times New Roman"/>
                <w:color w:val="000000"/>
                <w:lang w:val="uk-UA"/>
              </w:rPr>
            </w:pPr>
          </w:p>
        </w:tc>
        <w:tc>
          <w:tcPr>
            <w:tcW w:w="850" w:type="dxa"/>
          </w:tcPr>
          <w:p w:rsidR="0079590F" w:rsidRPr="00B049A3" w:rsidRDefault="0079590F" w:rsidP="0079590F">
            <w:pPr>
              <w:spacing w:after="0" w:line="240" w:lineRule="auto"/>
              <w:rPr>
                <w:rFonts w:ascii="Times New Roman" w:hAnsi="Times New Roman" w:cs="Times New Roman"/>
                <w:color w:val="000000"/>
                <w:lang w:val="uk-UA"/>
              </w:rPr>
            </w:pPr>
          </w:p>
        </w:tc>
        <w:tc>
          <w:tcPr>
            <w:tcW w:w="851"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851"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1701" w:type="dxa"/>
            <w:vMerge w:val="restart"/>
          </w:tcPr>
          <w:p w:rsidR="0079590F" w:rsidRPr="0079590F" w:rsidRDefault="0079590F" w:rsidP="0079590F">
            <w:pPr>
              <w:spacing w:after="0" w:line="240" w:lineRule="auto"/>
              <w:jc w:val="both"/>
              <w:rPr>
                <w:rFonts w:ascii="Times New Roman" w:hAnsi="Times New Roman"/>
                <w:sz w:val="24"/>
                <w:szCs w:val="24"/>
                <w:lang w:val="uk-UA"/>
              </w:rPr>
            </w:pPr>
            <w:r w:rsidRPr="0079590F">
              <w:rPr>
                <w:rFonts w:ascii="Times New Roman" w:hAnsi="Times New Roman"/>
                <w:bCs/>
                <w:sz w:val="24"/>
                <w:szCs w:val="24"/>
                <w:lang w:val="uk-UA"/>
              </w:rPr>
              <w:t>Стабільне водо</w:t>
            </w:r>
            <w:r>
              <w:rPr>
                <w:rFonts w:ascii="Times New Roman" w:hAnsi="Times New Roman"/>
                <w:bCs/>
                <w:sz w:val="24"/>
                <w:szCs w:val="24"/>
                <w:lang w:val="uk-UA"/>
              </w:rPr>
              <w:t>-</w:t>
            </w:r>
            <w:r w:rsidRPr="0079590F">
              <w:rPr>
                <w:rFonts w:ascii="Times New Roman" w:hAnsi="Times New Roman"/>
                <w:bCs/>
                <w:sz w:val="24"/>
                <w:szCs w:val="24"/>
                <w:lang w:val="uk-UA"/>
              </w:rPr>
              <w:t>постачання:</w:t>
            </w:r>
            <w:r w:rsidRPr="0079590F">
              <w:rPr>
                <w:rFonts w:ascii="Times New Roman" w:hAnsi="Times New Roman"/>
                <w:sz w:val="24"/>
                <w:szCs w:val="24"/>
                <w:lang w:val="uk-UA"/>
              </w:rPr>
              <w:t xml:space="preserve"> безперебійне забезпечення водою споживачів, зменшення використання енергоносіїв.</w:t>
            </w:r>
          </w:p>
          <w:p w:rsidR="0079590F" w:rsidRPr="0079590F" w:rsidRDefault="0079590F" w:rsidP="0079590F">
            <w:pPr>
              <w:spacing w:after="0" w:line="240" w:lineRule="auto"/>
              <w:jc w:val="both"/>
              <w:rPr>
                <w:rFonts w:ascii="Times New Roman" w:hAnsi="Times New Roman"/>
                <w:sz w:val="24"/>
                <w:szCs w:val="24"/>
                <w:lang w:val="uk-UA"/>
              </w:rPr>
            </w:pPr>
            <w:r w:rsidRPr="0079590F">
              <w:rPr>
                <w:rFonts w:ascii="Times New Roman" w:hAnsi="Times New Roman"/>
                <w:bCs/>
                <w:sz w:val="24"/>
                <w:szCs w:val="24"/>
                <w:lang w:val="uk-UA"/>
              </w:rPr>
              <w:t>Поліпшен</w:t>
            </w:r>
            <w:r w:rsidR="00E04897">
              <w:rPr>
                <w:rFonts w:ascii="Times New Roman" w:hAnsi="Times New Roman"/>
                <w:bCs/>
                <w:sz w:val="24"/>
                <w:szCs w:val="24"/>
                <w:lang w:val="uk-UA"/>
              </w:rPr>
              <w:t>о</w:t>
            </w:r>
            <w:r w:rsidRPr="0079590F">
              <w:rPr>
                <w:rFonts w:ascii="Times New Roman" w:hAnsi="Times New Roman"/>
                <w:bCs/>
                <w:sz w:val="24"/>
                <w:szCs w:val="24"/>
                <w:lang w:val="uk-UA"/>
              </w:rPr>
              <w:t xml:space="preserve"> як</w:t>
            </w:r>
            <w:r w:rsidR="00E04897">
              <w:rPr>
                <w:rFonts w:ascii="Times New Roman" w:hAnsi="Times New Roman"/>
                <w:bCs/>
                <w:sz w:val="24"/>
                <w:szCs w:val="24"/>
                <w:lang w:val="uk-UA"/>
              </w:rPr>
              <w:t>ість</w:t>
            </w:r>
            <w:r w:rsidRPr="0079590F">
              <w:rPr>
                <w:rFonts w:ascii="Times New Roman" w:hAnsi="Times New Roman"/>
                <w:bCs/>
                <w:sz w:val="24"/>
                <w:szCs w:val="24"/>
                <w:lang w:val="uk-UA"/>
              </w:rPr>
              <w:t xml:space="preserve"> життя населення:</w:t>
            </w:r>
            <w:r w:rsidRPr="0079590F">
              <w:rPr>
                <w:rFonts w:ascii="Times New Roman" w:hAnsi="Times New Roman"/>
                <w:sz w:val="24"/>
                <w:szCs w:val="24"/>
                <w:lang w:val="uk-UA"/>
              </w:rPr>
              <w:t xml:space="preserve"> Зручність користування водо</w:t>
            </w:r>
            <w:r>
              <w:rPr>
                <w:rFonts w:ascii="Times New Roman" w:hAnsi="Times New Roman"/>
                <w:sz w:val="24"/>
                <w:szCs w:val="24"/>
                <w:lang w:val="uk-UA"/>
              </w:rPr>
              <w:t>-</w:t>
            </w:r>
            <w:r w:rsidRPr="0079590F">
              <w:rPr>
                <w:rFonts w:ascii="Times New Roman" w:hAnsi="Times New Roman"/>
                <w:sz w:val="24"/>
                <w:szCs w:val="24"/>
                <w:lang w:val="uk-UA"/>
              </w:rPr>
              <w:t>постачанням, можливість використання води для різних потреб.</w:t>
            </w:r>
          </w:p>
          <w:p w:rsidR="0079590F" w:rsidRPr="0079590F" w:rsidRDefault="0079590F" w:rsidP="0079590F">
            <w:pPr>
              <w:pStyle w:val="Default"/>
              <w:rPr>
                <w:lang w:val="uk-UA"/>
              </w:rPr>
            </w:pPr>
            <w:r w:rsidRPr="0079590F">
              <w:rPr>
                <w:bCs/>
                <w:lang w:val="uk-UA"/>
              </w:rPr>
              <w:t>Збільшен</w:t>
            </w:r>
            <w:r w:rsidR="006B5A8A">
              <w:rPr>
                <w:bCs/>
                <w:lang w:val="uk-UA"/>
              </w:rPr>
              <w:t>о</w:t>
            </w:r>
            <w:r w:rsidRPr="0079590F">
              <w:rPr>
                <w:bCs/>
                <w:lang w:val="uk-UA"/>
              </w:rPr>
              <w:t xml:space="preserve"> інвестиційн</w:t>
            </w:r>
            <w:r w:rsidR="006B5A8A">
              <w:rPr>
                <w:bCs/>
                <w:lang w:val="uk-UA"/>
              </w:rPr>
              <w:t>у</w:t>
            </w:r>
            <w:r w:rsidRPr="0079590F">
              <w:rPr>
                <w:bCs/>
                <w:lang w:val="uk-UA"/>
              </w:rPr>
              <w:t xml:space="preserve"> приваблив</w:t>
            </w:r>
            <w:r w:rsidR="006B5A8A">
              <w:rPr>
                <w:bCs/>
                <w:lang w:val="uk-UA"/>
              </w:rPr>
              <w:t>ість</w:t>
            </w:r>
            <w:r w:rsidRPr="0079590F">
              <w:rPr>
                <w:bCs/>
                <w:lang w:val="uk-UA"/>
              </w:rPr>
              <w:t xml:space="preserve"> території:</w:t>
            </w:r>
            <w:r w:rsidRPr="0079590F">
              <w:rPr>
                <w:lang w:val="uk-UA"/>
              </w:rPr>
              <w:t xml:space="preserve"> Нова насосна станція </w:t>
            </w:r>
            <w:r w:rsidRPr="0079590F">
              <w:rPr>
                <w:lang w:val="uk-UA"/>
              </w:rPr>
              <w:lastRenderedPageBreak/>
              <w:t>сприяє підвищенню інвестиційної привабливості території, оскільки свідчить про розвиток інфраструк</w:t>
            </w:r>
            <w:r>
              <w:rPr>
                <w:lang w:val="uk-UA"/>
              </w:rPr>
              <w:t>-</w:t>
            </w:r>
            <w:r w:rsidRPr="0079590F">
              <w:rPr>
                <w:lang w:val="uk-UA"/>
              </w:rPr>
              <w:t>тури. Рівень задоволеності 14500 осіб (мешканці)</w:t>
            </w:r>
          </w:p>
          <w:p w:rsidR="0079590F" w:rsidRPr="0079590F" w:rsidRDefault="0079590F" w:rsidP="0079590F">
            <w:pPr>
              <w:pStyle w:val="ac"/>
              <w:spacing w:after="0"/>
              <w:rPr>
                <w:lang w:val="uk-UA"/>
              </w:rPr>
            </w:pPr>
            <w:r w:rsidRPr="0079590F">
              <w:rPr>
                <w:lang w:val="uk-UA"/>
              </w:rPr>
              <w:t>Скороче</w:t>
            </w:r>
            <w:r>
              <w:rPr>
                <w:lang w:val="uk-UA"/>
              </w:rPr>
              <w:t>н</w:t>
            </w:r>
            <w:r w:rsidR="006B5A8A">
              <w:rPr>
                <w:lang w:val="uk-UA"/>
              </w:rPr>
              <w:t>о</w:t>
            </w:r>
            <w:r>
              <w:rPr>
                <w:lang w:val="uk-UA"/>
              </w:rPr>
              <w:t xml:space="preserve"> споживання енергоресурсів: </w:t>
            </w:r>
            <w:r w:rsidRPr="0079590F">
              <w:rPr>
                <w:lang w:val="uk-UA"/>
              </w:rPr>
              <w:t>10,0 МВт*год/рік</w:t>
            </w:r>
          </w:p>
          <w:p w:rsidR="0079590F" w:rsidRPr="0079590F" w:rsidRDefault="0079590F" w:rsidP="0079590F">
            <w:pPr>
              <w:spacing w:after="0" w:line="240" w:lineRule="auto"/>
              <w:rPr>
                <w:rFonts w:ascii="Times New Roman" w:hAnsi="Times New Roman"/>
                <w:sz w:val="24"/>
                <w:szCs w:val="24"/>
                <w:lang w:val="uk-UA"/>
              </w:rPr>
            </w:pPr>
            <w:r w:rsidRPr="0079590F">
              <w:rPr>
                <w:rFonts w:ascii="Times New Roman" w:hAnsi="Times New Roman" w:cs="Times New Roman"/>
                <w:sz w:val="24"/>
                <w:szCs w:val="24"/>
                <w:lang w:val="uk-UA"/>
              </w:rPr>
              <w:t>Зменшен</w:t>
            </w:r>
            <w:r w:rsidR="006B5A8A">
              <w:rPr>
                <w:rFonts w:ascii="Times New Roman" w:hAnsi="Times New Roman" w:cs="Times New Roman"/>
                <w:sz w:val="24"/>
                <w:szCs w:val="24"/>
                <w:lang w:val="uk-UA"/>
              </w:rPr>
              <w:t>о</w:t>
            </w:r>
            <w:r w:rsidRPr="0079590F">
              <w:rPr>
                <w:rFonts w:ascii="Times New Roman" w:hAnsi="Times New Roman" w:cs="Times New Roman"/>
                <w:sz w:val="24"/>
                <w:szCs w:val="24"/>
                <w:lang w:val="uk-UA"/>
              </w:rPr>
              <w:t xml:space="preserve"> викид</w:t>
            </w:r>
            <w:r w:rsidR="006B5A8A">
              <w:rPr>
                <w:rFonts w:ascii="Times New Roman" w:hAnsi="Times New Roman" w:cs="Times New Roman"/>
                <w:sz w:val="24"/>
                <w:szCs w:val="24"/>
                <w:lang w:val="uk-UA"/>
              </w:rPr>
              <w:t>и</w:t>
            </w:r>
            <w:r w:rsidRPr="0079590F">
              <w:rPr>
                <w:rFonts w:ascii="Times New Roman" w:hAnsi="Times New Roman" w:cs="Times New Roman"/>
                <w:sz w:val="24"/>
                <w:szCs w:val="24"/>
                <w:lang w:val="uk-UA"/>
              </w:rPr>
              <w:t>: 4,3 т СО</w:t>
            </w:r>
            <w:r w:rsidRPr="0079590F">
              <w:rPr>
                <w:rFonts w:ascii="Times New Roman" w:hAnsi="Times New Roman" w:cs="Times New Roman"/>
                <w:sz w:val="24"/>
                <w:szCs w:val="24"/>
                <w:vertAlign w:val="superscript"/>
                <w:lang w:val="uk-UA"/>
              </w:rPr>
              <w:t>2</w:t>
            </w:r>
            <w:r w:rsidRPr="0079590F">
              <w:rPr>
                <w:rFonts w:ascii="Times New Roman" w:hAnsi="Times New Roman" w:cs="Times New Roman"/>
                <w:sz w:val="24"/>
                <w:szCs w:val="24"/>
                <w:lang w:val="uk-UA"/>
              </w:rPr>
              <w:t xml:space="preserve"> /рік</w:t>
            </w:r>
          </w:p>
        </w:tc>
      </w:tr>
      <w:tr w:rsidR="0079590F" w:rsidRPr="00576399" w:rsidTr="00685C64">
        <w:trPr>
          <w:trHeight w:val="409"/>
        </w:trPr>
        <w:tc>
          <w:tcPr>
            <w:tcW w:w="648" w:type="dxa"/>
            <w:vMerge/>
          </w:tcPr>
          <w:p w:rsidR="0079590F" w:rsidRDefault="0079590F" w:rsidP="0079590F">
            <w:pPr>
              <w:spacing w:after="0" w:line="240" w:lineRule="auto"/>
              <w:jc w:val="center"/>
              <w:rPr>
                <w:rFonts w:ascii="Times New Roman" w:hAnsi="Times New Roman"/>
                <w:sz w:val="24"/>
                <w:szCs w:val="24"/>
                <w:lang w:val="uk-UA"/>
              </w:rPr>
            </w:pPr>
          </w:p>
        </w:tc>
        <w:tc>
          <w:tcPr>
            <w:tcW w:w="1587" w:type="dxa"/>
            <w:vMerge/>
          </w:tcPr>
          <w:p w:rsidR="0079590F" w:rsidRDefault="0079590F" w:rsidP="0079590F">
            <w:pPr>
              <w:spacing w:after="0" w:line="240" w:lineRule="auto"/>
              <w:rPr>
                <w:rFonts w:ascii="Times New Roman" w:hAnsi="Times New Roman"/>
                <w:color w:val="000000"/>
                <w:sz w:val="24"/>
                <w:szCs w:val="24"/>
                <w:lang w:val="uk-UA"/>
              </w:rPr>
            </w:pPr>
          </w:p>
        </w:tc>
        <w:tc>
          <w:tcPr>
            <w:tcW w:w="1559" w:type="dxa"/>
            <w:vMerge/>
          </w:tcPr>
          <w:p w:rsidR="0079590F" w:rsidRPr="00E53601" w:rsidRDefault="0079590F" w:rsidP="0079590F">
            <w:pPr>
              <w:spacing w:after="0" w:line="240" w:lineRule="auto"/>
              <w:rPr>
                <w:rFonts w:ascii="Times New Roman" w:hAnsi="Times New Roman" w:cs="Times New Roman"/>
                <w:sz w:val="24"/>
                <w:szCs w:val="24"/>
                <w:lang w:val="uk-UA"/>
              </w:rPr>
            </w:pPr>
          </w:p>
        </w:tc>
        <w:tc>
          <w:tcPr>
            <w:tcW w:w="992" w:type="dxa"/>
            <w:vMerge/>
          </w:tcPr>
          <w:p w:rsidR="0079590F" w:rsidRPr="004D56BA" w:rsidRDefault="0079590F" w:rsidP="0079590F">
            <w:pPr>
              <w:rPr>
                <w:rFonts w:ascii="Times New Roman" w:hAnsi="Times New Roman"/>
                <w:sz w:val="24"/>
                <w:szCs w:val="24"/>
                <w:lang w:val="uk-UA"/>
              </w:rPr>
            </w:pPr>
          </w:p>
        </w:tc>
        <w:tc>
          <w:tcPr>
            <w:tcW w:w="1418" w:type="dxa"/>
            <w:vMerge/>
          </w:tcPr>
          <w:p w:rsidR="0079590F" w:rsidRPr="00E53601" w:rsidRDefault="0079590F" w:rsidP="0079590F">
            <w:pPr>
              <w:spacing w:after="0" w:line="240" w:lineRule="auto"/>
              <w:rPr>
                <w:rFonts w:ascii="Times New Roman" w:hAnsi="Times New Roman" w:cs="Times New Roman"/>
                <w:color w:val="000000"/>
                <w:sz w:val="24"/>
                <w:szCs w:val="24"/>
                <w:lang w:val="uk-UA"/>
              </w:rPr>
            </w:pPr>
          </w:p>
        </w:tc>
        <w:tc>
          <w:tcPr>
            <w:tcW w:w="1417" w:type="dxa"/>
          </w:tcPr>
          <w:p w:rsidR="0079590F" w:rsidRDefault="0079590F" w:rsidP="0079590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79590F" w:rsidRPr="005C516C" w:rsidRDefault="0079590F" w:rsidP="0079590F">
            <w:pPr>
              <w:spacing w:after="0" w:line="240" w:lineRule="auto"/>
              <w:rPr>
                <w:rFonts w:ascii="Times New Roman" w:hAnsi="Times New Roman" w:cs="Times New Roman"/>
                <w:color w:val="000000"/>
                <w:sz w:val="24"/>
                <w:szCs w:val="24"/>
                <w:lang w:val="uk-UA"/>
              </w:rPr>
            </w:pPr>
          </w:p>
        </w:tc>
        <w:tc>
          <w:tcPr>
            <w:tcW w:w="851" w:type="dxa"/>
          </w:tcPr>
          <w:p w:rsidR="0079590F" w:rsidRPr="00B049A3" w:rsidRDefault="0079590F" w:rsidP="0079590F">
            <w:pPr>
              <w:spacing w:after="0" w:line="240" w:lineRule="auto"/>
              <w:rPr>
                <w:rFonts w:ascii="Times New Roman" w:hAnsi="Times New Roman" w:cs="Times New Roman"/>
                <w:color w:val="000000"/>
                <w:lang w:val="uk-UA"/>
              </w:rPr>
            </w:pPr>
          </w:p>
        </w:tc>
        <w:tc>
          <w:tcPr>
            <w:tcW w:w="850" w:type="dxa"/>
          </w:tcPr>
          <w:p w:rsidR="0079590F" w:rsidRPr="00B049A3" w:rsidRDefault="0079590F" w:rsidP="0079590F">
            <w:pPr>
              <w:spacing w:after="0" w:line="240" w:lineRule="auto"/>
              <w:rPr>
                <w:rFonts w:ascii="Times New Roman" w:hAnsi="Times New Roman" w:cs="Times New Roman"/>
                <w:color w:val="000000"/>
                <w:lang w:val="uk-UA"/>
              </w:rPr>
            </w:pPr>
          </w:p>
        </w:tc>
        <w:tc>
          <w:tcPr>
            <w:tcW w:w="851"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851"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850" w:type="dxa"/>
          </w:tcPr>
          <w:p w:rsidR="0079590F" w:rsidRPr="009E28FB" w:rsidRDefault="0079590F" w:rsidP="0079590F">
            <w:pPr>
              <w:spacing w:after="0" w:line="240" w:lineRule="auto"/>
              <w:rPr>
                <w:rFonts w:ascii="Times New Roman" w:hAnsi="Times New Roman"/>
                <w:sz w:val="24"/>
                <w:szCs w:val="24"/>
                <w:highlight w:val="yellow"/>
                <w:lang w:val="uk-UA"/>
              </w:rPr>
            </w:pPr>
          </w:p>
        </w:tc>
        <w:tc>
          <w:tcPr>
            <w:tcW w:w="1701" w:type="dxa"/>
            <w:vMerge/>
          </w:tcPr>
          <w:p w:rsidR="0079590F" w:rsidRDefault="0079590F" w:rsidP="0079590F">
            <w:pPr>
              <w:spacing w:after="0" w:line="240" w:lineRule="auto"/>
              <w:rPr>
                <w:rFonts w:ascii="Times New Roman" w:hAnsi="Times New Roman"/>
                <w:sz w:val="24"/>
                <w:szCs w:val="24"/>
                <w:lang w:val="uk-UA"/>
              </w:rPr>
            </w:pPr>
          </w:p>
        </w:tc>
      </w:tr>
      <w:tr w:rsidR="0046294E" w:rsidRPr="00576399" w:rsidTr="00685C64">
        <w:trPr>
          <w:trHeight w:val="409"/>
        </w:trPr>
        <w:tc>
          <w:tcPr>
            <w:tcW w:w="648" w:type="dxa"/>
            <w:vMerge/>
          </w:tcPr>
          <w:p w:rsidR="0046294E" w:rsidRDefault="0046294E" w:rsidP="0046294E">
            <w:pPr>
              <w:spacing w:after="0" w:line="240" w:lineRule="auto"/>
              <w:jc w:val="center"/>
              <w:rPr>
                <w:rFonts w:ascii="Times New Roman" w:hAnsi="Times New Roman"/>
                <w:sz w:val="24"/>
                <w:szCs w:val="24"/>
                <w:lang w:val="uk-UA"/>
              </w:rPr>
            </w:pPr>
          </w:p>
        </w:tc>
        <w:tc>
          <w:tcPr>
            <w:tcW w:w="1587" w:type="dxa"/>
            <w:vMerge/>
          </w:tcPr>
          <w:p w:rsidR="0046294E" w:rsidRDefault="0046294E" w:rsidP="0046294E">
            <w:pPr>
              <w:spacing w:after="0" w:line="240" w:lineRule="auto"/>
              <w:rPr>
                <w:rFonts w:ascii="Times New Roman" w:hAnsi="Times New Roman"/>
                <w:color w:val="000000"/>
                <w:sz w:val="24"/>
                <w:szCs w:val="24"/>
                <w:lang w:val="uk-UA"/>
              </w:rPr>
            </w:pPr>
          </w:p>
        </w:tc>
        <w:tc>
          <w:tcPr>
            <w:tcW w:w="1559" w:type="dxa"/>
            <w:vMerge/>
          </w:tcPr>
          <w:p w:rsidR="0046294E" w:rsidRPr="00E53601" w:rsidRDefault="0046294E" w:rsidP="0046294E">
            <w:pPr>
              <w:spacing w:after="0" w:line="240" w:lineRule="auto"/>
              <w:rPr>
                <w:rFonts w:ascii="Times New Roman" w:hAnsi="Times New Roman" w:cs="Times New Roman"/>
                <w:sz w:val="24"/>
                <w:szCs w:val="24"/>
                <w:lang w:val="uk-UA"/>
              </w:rPr>
            </w:pPr>
          </w:p>
        </w:tc>
        <w:tc>
          <w:tcPr>
            <w:tcW w:w="992" w:type="dxa"/>
            <w:vMerge/>
          </w:tcPr>
          <w:p w:rsidR="0046294E" w:rsidRPr="004D56BA" w:rsidRDefault="0046294E" w:rsidP="0046294E">
            <w:pPr>
              <w:rPr>
                <w:rFonts w:ascii="Times New Roman" w:hAnsi="Times New Roman"/>
                <w:sz w:val="24"/>
                <w:szCs w:val="24"/>
                <w:lang w:val="uk-UA"/>
              </w:rPr>
            </w:pPr>
          </w:p>
        </w:tc>
        <w:tc>
          <w:tcPr>
            <w:tcW w:w="1418" w:type="dxa"/>
            <w:vMerge/>
          </w:tcPr>
          <w:p w:rsidR="0046294E" w:rsidRPr="00E53601" w:rsidRDefault="0046294E" w:rsidP="0046294E">
            <w:pPr>
              <w:spacing w:after="0" w:line="240" w:lineRule="auto"/>
              <w:rPr>
                <w:rFonts w:ascii="Times New Roman" w:hAnsi="Times New Roman" w:cs="Times New Roman"/>
                <w:color w:val="000000"/>
                <w:sz w:val="24"/>
                <w:szCs w:val="24"/>
                <w:lang w:val="uk-UA"/>
              </w:rPr>
            </w:pPr>
          </w:p>
        </w:tc>
        <w:tc>
          <w:tcPr>
            <w:tcW w:w="1417" w:type="dxa"/>
          </w:tcPr>
          <w:p w:rsidR="0046294E" w:rsidRDefault="0046294E" w:rsidP="0046294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6294E" w:rsidRPr="0046294E" w:rsidRDefault="0046294E" w:rsidP="0046294E">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1791,0</w:t>
            </w:r>
          </w:p>
        </w:tc>
        <w:tc>
          <w:tcPr>
            <w:tcW w:w="851"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597,0</w:t>
            </w:r>
          </w:p>
        </w:tc>
        <w:tc>
          <w:tcPr>
            <w:tcW w:w="850"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597,0</w:t>
            </w:r>
          </w:p>
        </w:tc>
        <w:tc>
          <w:tcPr>
            <w:tcW w:w="851"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597,0</w:t>
            </w:r>
          </w:p>
        </w:tc>
        <w:tc>
          <w:tcPr>
            <w:tcW w:w="850" w:type="dxa"/>
          </w:tcPr>
          <w:p w:rsidR="0046294E" w:rsidRPr="0066002A" w:rsidRDefault="0046294E" w:rsidP="0046294E">
            <w:pPr>
              <w:spacing w:after="0" w:line="240" w:lineRule="auto"/>
              <w:jc w:val="center"/>
              <w:rPr>
                <w:rFonts w:ascii="Times New Roman" w:hAnsi="Times New Roman" w:cs="Times New Roman"/>
                <w:color w:val="000000"/>
                <w:sz w:val="24"/>
                <w:szCs w:val="24"/>
                <w:lang w:val="uk-UA"/>
              </w:rPr>
            </w:pPr>
          </w:p>
        </w:tc>
        <w:tc>
          <w:tcPr>
            <w:tcW w:w="851" w:type="dxa"/>
          </w:tcPr>
          <w:p w:rsidR="0046294E" w:rsidRPr="0066002A" w:rsidRDefault="0046294E" w:rsidP="0046294E">
            <w:pPr>
              <w:spacing w:after="0" w:line="240" w:lineRule="auto"/>
              <w:jc w:val="center"/>
              <w:rPr>
                <w:rFonts w:ascii="Times New Roman" w:hAnsi="Times New Roman" w:cs="Times New Roman"/>
                <w:color w:val="000000"/>
                <w:sz w:val="24"/>
                <w:szCs w:val="24"/>
                <w:lang w:val="uk-UA"/>
              </w:rPr>
            </w:pPr>
          </w:p>
        </w:tc>
        <w:tc>
          <w:tcPr>
            <w:tcW w:w="850" w:type="dxa"/>
          </w:tcPr>
          <w:p w:rsidR="0046294E" w:rsidRPr="0066002A" w:rsidRDefault="0046294E" w:rsidP="0046294E">
            <w:pPr>
              <w:spacing w:after="0" w:line="240" w:lineRule="auto"/>
              <w:jc w:val="center"/>
              <w:rPr>
                <w:rFonts w:ascii="Times New Roman" w:hAnsi="Times New Roman" w:cs="Times New Roman"/>
                <w:color w:val="000000"/>
                <w:sz w:val="24"/>
                <w:szCs w:val="24"/>
                <w:lang w:val="uk-UA"/>
              </w:rPr>
            </w:pPr>
          </w:p>
        </w:tc>
        <w:tc>
          <w:tcPr>
            <w:tcW w:w="1701" w:type="dxa"/>
            <w:vMerge/>
          </w:tcPr>
          <w:p w:rsidR="0046294E" w:rsidRDefault="0046294E" w:rsidP="0046294E">
            <w:pPr>
              <w:spacing w:after="0" w:line="240" w:lineRule="auto"/>
              <w:rPr>
                <w:rFonts w:ascii="Times New Roman" w:hAnsi="Times New Roman"/>
                <w:sz w:val="24"/>
                <w:szCs w:val="24"/>
                <w:lang w:val="uk-UA"/>
              </w:rPr>
            </w:pPr>
          </w:p>
        </w:tc>
      </w:tr>
      <w:tr w:rsidR="0046294E" w:rsidRPr="00576399" w:rsidTr="00685C64">
        <w:trPr>
          <w:trHeight w:val="409"/>
        </w:trPr>
        <w:tc>
          <w:tcPr>
            <w:tcW w:w="648" w:type="dxa"/>
            <w:vMerge/>
          </w:tcPr>
          <w:p w:rsidR="0046294E" w:rsidRDefault="0046294E" w:rsidP="0046294E">
            <w:pPr>
              <w:spacing w:after="0" w:line="240" w:lineRule="auto"/>
              <w:jc w:val="center"/>
              <w:rPr>
                <w:rFonts w:ascii="Times New Roman" w:hAnsi="Times New Roman"/>
                <w:sz w:val="24"/>
                <w:szCs w:val="24"/>
                <w:lang w:val="uk-UA"/>
              </w:rPr>
            </w:pPr>
          </w:p>
        </w:tc>
        <w:tc>
          <w:tcPr>
            <w:tcW w:w="1587" w:type="dxa"/>
            <w:vMerge/>
          </w:tcPr>
          <w:p w:rsidR="0046294E" w:rsidRDefault="0046294E" w:rsidP="0046294E">
            <w:pPr>
              <w:spacing w:after="0" w:line="240" w:lineRule="auto"/>
              <w:rPr>
                <w:rFonts w:ascii="Times New Roman" w:hAnsi="Times New Roman"/>
                <w:color w:val="000000"/>
                <w:sz w:val="24"/>
                <w:szCs w:val="24"/>
                <w:lang w:val="uk-UA"/>
              </w:rPr>
            </w:pPr>
          </w:p>
        </w:tc>
        <w:tc>
          <w:tcPr>
            <w:tcW w:w="1559" w:type="dxa"/>
            <w:vMerge/>
          </w:tcPr>
          <w:p w:rsidR="0046294E" w:rsidRPr="00E53601" w:rsidRDefault="0046294E" w:rsidP="0046294E">
            <w:pPr>
              <w:spacing w:after="0" w:line="240" w:lineRule="auto"/>
              <w:rPr>
                <w:rFonts w:ascii="Times New Roman" w:hAnsi="Times New Roman" w:cs="Times New Roman"/>
                <w:sz w:val="24"/>
                <w:szCs w:val="24"/>
                <w:lang w:val="uk-UA"/>
              </w:rPr>
            </w:pPr>
          </w:p>
        </w:tc>
        <w:tc>
          <w:tcPr>
            <w:tcW w:w="992" w:type="dxa"/>
            <w:vMerge/>
          </w:tcPr>
          <w:p w:rsidR="0046294E" w:rsidRPr="004D56BA" w:rsidRDefault="0046294E" w:rsidP="0046294E">
            <w:pPr>
              <w:rPr>
                <w:rFonts w:ascii="Times New Roman" w:hAnsi="Times New Roman"/>
                <w:sz w:val="24"/>
                <w:szCs w:val="24"/>
                <w:lang w:val="uk-UA"/>
              </w:rPr>
            </w:pPr>
          </w:p>
        </w:tc>
        <w:tc>
          <w:tcPr>
            <w:tcW w:w="1418" w:type="dxa"/>
            <w:vMerge/>
          </w:tcPr>
          <w:p w:rsidR="0046294E" w:rsidRPr="00E53601" w:rsidRDefault="0046294E" w:rsidP="0046294E">
            <w:pPr>
              <w:spacing w:after="0" w:line="240" w:lineRule="auto"/>
              <w:rPr>
                <w:rFonts w:ascii="Times New Roman" w:hAnsi="Times New Roman" w:cs="Times New Roman"/>
                <w:color w:val="000000"/>
                <w:sz w:val="24"/>
                <w:szCs w:val="24"/>
                <w:lang w:val="uk-UA"/>
              </w:rPr>
            </w:pPr>
          </w:p>
        </w:tc>
        <w:tc>
          <w:tcPr>
            <w:tcW w:w="1417" w:type="dxa"/>
          </w:tcPr>
          <w:p w:rsidR="0046294E" w:rsidRDefault="0046294E" w:rsidP="0046294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17910,6</w:t>
            </w:r>
          </w:p>
        </w:tc>
        <w:tc>
          <w:tcPr>
            <w:tcW w:w="851"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5970,2</w:t>
            </w:r>
          </w:p>
        </w:tc>
        <w:tc>
          <w:tcPr>
            <w:tcW w:w="850"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5970,2</w:t>
            </w:r>
          </w:p>
        </w:tc>
        <w:tc>
          <w:tcPr>
            <w:tcW w:w="851"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5970,2</w:t>
            </w:r>
          </w:p>
        </w:tc>
        <w:tc>
          <w:tcPr>
            <w:tcW w:w="850" w:type="dxa"/>
          </w:tcPr>
          <w:p w:rsidR="0046294E" w:rsidRPr="001F5E85" w:rsidRDefault="0046294E" w:rsidP="0046294E">
            <w:pPr>
              <w:spacing w:after="0" w:line="240" w:lineRule="auto"/>
              <w:jc w:val="center"/>
              <w:rPr>
                <w:rFonts w:ascii="Times New Roman" w:hAnsi="Times New Roman" w:cs="Times New Roman"/>
                <w:color w:val="000000"/>
                <w:lang w:val="uk-UA"/>
              </w:rPr>
            </w:pPr>
          </w:p>
        </w:tc>
        <w:tc>
          <w:tcPr>
            <w:tcW w:w="851" w:type="dxa"/>
          </w:tcPr>
          <w:p w:rsidR="0046294E" w:rsidRPr="001F5E85" w:rsidRDefault="0046294E" w:rsidP="0046294E">
            <w:pPr>
              <w:spacing w:after="0" w:line="240" w:lineRule="auto"/>
              <w:jc w:val="center"/>
              <w:rPr>
                <w:rFonts w:ascii="Times New Roman" w:hAnsi="Times New Roman" w:cs="Times New Roman"/>
                <w:color w:val="000000"/>
                <w:lang w:val="uk-UA"/>
              </w:rPr>
            </w:pPr>
          </w:p>
        </w:tc>
        <w:tc>
          <w:tcPr>
            <w:tcW w:w="850" w:type="dxa"/>
          </w:tcPr>
          <w:p w:rsidR="0046294E" w:rsidRPr="001F5E85" w:rsidRDefault="0046294E" w:rsidP="0046294E">
            <w:pPr>
              <w:spacing w:after="0" w:line="240" w:lineRule="auto"/>
              <w:jc w:val="center"/>
              <w:rPr>
                <w:rFonts w:ascii="Times New Roman" w:hAnsi="Times New Roman" w:cs="Times New Roman"/>
                <w:color w:val="000000"/>
                <w:lang w:val="uk-UA"/>
              </w:rPr>
            </w:pPr>
          </w:p>
        </w:tc>
        <w:tc>
          <w:tcPr>
            <w:tcW w:w="1701" w:type="dxa"/>
            <w:vMerge/>
          </w:tcPr>
          <w:p w:rsidR="0046294E" w:rsidRDefault="0046294E" w:rsidP="0046294E">
            <w:pPr>
              <w:spacing w:after="0" w:line="240" w:lineRule="auto"/>
              <w:rPr>
                <w:rFonts w:ascii="Times New Roman" w:hAnsi="Times New Roman"/>
                <w:sz w:val="24"/>
                <w:szCs w:val="24"/>
                <w:lang w:val="uk-UA"/>
              </w:rPr>
            </w:pPr>
          </w:p>
        </w:tc>
      </w:tr>
      <w:tr w:rsidR="0046294E" w:rsidRPr="00576399" w:rsidTr="00685C64">
        <w:trPr>
          <w:trHeight w:val="409"/>
        </w:trPr>
        <w:tc>
          <w:tcPr>
            <w:tcW w:w="648" w:type="dxa"/>
            <w:vMerge/>
          </w:tcPr>
          <w:p w:rsidR="0046294E" w:rsidRDefault="0046294E" w:rsidP="0046294E">
            <w:pPr>
              <w:spacing w:after="0" w:line="240" w:lineRule="auto"/>
              <w:jc w:val="center"/>
              <w:rPr>
                <w:rFonts w:ascii="Times New Roman" w:hAnsi="Times New Roman"/>
                <w:sz w:val="24"/>
                <w:szCs w:val="24"/>
                <w:lang w:val="uk-UA"/>
              </w:rPr>
            </w:pPr>
          </w:p>
        </w:tc>
        <w:tc>
          <w:tcPr>
            <w:tcW w:w="1587" w:type="dxa"/>
            <w:vMerge/>
          </w:tcPr>
          <w:p w:rsidR="0046294E" w:rsidRDefault="0046294E" w:rsidP="0046294E">
            <w:pPr>
              <w:spacing w:after="0" w:line="240" w:lineRule="auto"/>
              <w:rPr>
                <w:rFonts w:ascii="Times New Roman" w:hAnsi="Times New Roman"/>
                <w:color w:val="000000"/>
                <w:sz w:val="24"/>
                <w:szCs w:val="24"/>
                <w:lang w:val="uk-UA"/>
              </w:rPr>
            </w:pPr>
          </w:p>
        </w:tc>
        <w:tc>
          <w:tcPr>
            <w:tcW w:w="1559" w:type="dxa"/>
            <w:vMerge/>
          </w:tcPr>
          <w:p w:rsidR="0046294E" w:rsidRPr="00E53601" w:rsidRDefault="0046294E" w:rsidP="0046294E">
            <w:pPr>
              <w:spacing w:after="0" w:line="240" w:lineRule="auto"/>
              <w:rPr>
                <w:rFonts w:ascii="Times New Roman" w:hAnsi="Times New Roman" w:cs="Times New Roman"/>
                <w:sz w:val="24"/>
                <w:szCs w:val="24"/>
                <w:lang w:val="uk-UA"/>
              </w:rPr>
            </w:pPr>
          </w:p>
        </w:tc>
        <w:tc>
          <w:tcPr>
            <w:tcW w:w="992" w:type="dxa"/>
            <w:vMerge/>
          </w:tcPr>
          <w:p w:rsidR="0046294E" w:rsidRPr="004D56BA" w:rsidRDefault="0046294E" w:rsidP="0046294E">
            <w:pPr>
              <w:rPr>
                <w:rFonts w:ascii="Times New Roman" w:hAnsi="Times New Roman"/>
                <w:sz w:val="24"/>
                <w:szCs w:val="24"/>
                <w:lang w:val="uk-UA"/>
              </w:rPr>
            </w:pPr>
          </w:p>
        </w:tc>
        <w:tc>
          <w:tcPr>
            <w:tcW w:w="1418" w:type="dxa"/>
            <w:vMerge/>
          </w:tcPr>
          <w:p w:rsidR="0046294E" w:rsidRPr="00E53601" w:rsidRDefault="0046294E" w:rsidP="0046294E">
            <w:pPr>
              <w:spacing w:after="0" w:line="240" w:lineRule="auto"/>
              <w:rPr>
                <w:rFonts w:ascii="Times New Roman" w:hAnsi="Times New Roman" w:cs="Times New Roman"/>
                <w:color w:val="000000"/>
                <w:sz w:val="24"/>
                <w:szCs w:val="24"/>
                <w:lang w:val="uk-UA"/>
              </w:rPr>
            </w:pPr>
          </w:p>
        </w:tc>
        <w:tc>
          <w:tcPr>
            <w:tcW w:w="1417" w:type="dxa"/>
          </w:tcPr>
          <w:p w:rsidR="0046294E" w:rsidRDefault="0046294E" w:rsidP="0046294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19701,6</w:t>
            </w:r>
          </w:p>
        </w:tc>
        <w:tc>
          <w:tcPr>
            <w:tcW w:w="851"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6567,2</w:t>
            </w:r>
          </w:p>
        </w:tc>
        <w:tc>
          <w:tcPr>
            <w:tcW w:w="850"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6567,2</w:t>
            </w:r>
          </w:p>
        </w:tc>
        <w:tc>
          <w:tcPr>
            <w:tcW w:w="851" w:type="dxa"/>
          </w:tcPr>
          <w:p w:rsidR="0046294E" w:rsidRPr="0046294E" w:rsidRDefault="0046294E" w:rsidP="0046294E">
            <w:pPr>
              <w:spacing w:after="0" w:line="240" w:lineRule="auto"/>
              <w:jc w:val="center"/>
              <w:rPr>
                <w:rFonts w:ascii="Times New Roman" w:hAnsi="Times New Roman" w:cs="Times New Roman"/>
                <w:color w:val="000000"/>
                <w:lang w:val="uk-UA"/>
              </w:rPr>
            </w:pPr>
            <w:r w:rsidRPr="0046294E">
              <w:rPr>
                <w:rFonts w:ascii="Times New Roman" w:hAnsi="Times New Roman" w:cs="Times New Roman"/>
                <w:color w:val="000000"/>
                <w:lang w:val="uk-UA"/>
              </w:rPr>
              <w:t>6567,2</w:t>
            </w:r>
          </w:p>
        </w:tc>
        <w:tc>
          <w:tcPr>
            <w:tcW w:w="850" w:type="dxa"/>
          </w:tcPr>
          <w:p w:rsidR="0046294E" w:rsidRPr="00AE2BA4" w:rsidRDefault="0046294E" w:rsidP="0046294E">
            <w:pPr>
              <w:spacing w:after="0" w:line="240" w:lineRule="auto"/>
              <w:jc w:val="center"/>
              <w:rPr>
                <w:rFonts w:ascii="Times New Roman" w:hAnsi="Times New Roman" w:cs="Times New Roman"/>
                <w:color w:val="000000"/>
                <w:lang w:val="uk-UA"/>
              </w:rPr>
            </w:pPr>
          </w:p>
        </w:tc>
        <w:tc>
          <w:tcPr>
            <w:tcW w:w="851" w:type="dxa"/>
          </w:tcPr>
          <w:p w:rsidR="0046294E" w:rsidRPr="00AE2BA4" w:rsidRDefault="0046294E" w:rsidP="0046294E">
            <w:pPr>
              <w:spacing w:after="0" w:line="240" w:lineRule="auto"/>
              <w:jc w:val="center"/>
              <w:rPr>
                <w:rFonts w:ascii="Times New Roman" w:hAnsi="Times New Roman" w:cs="Times New Roman"/>
                <w:color w:val="000000"/>
                <w:lang w:val="uk-UA"/>
              </w:rPr>
            </w:pPr>
          </w:p>
        </w:tc>
        <w:tc>
          <w:tcPr>
            <w:tcW w:w="850" w:type="dxa"/>
          </w:tcPr>
          <w:p w:rsidR="0046294E" w:rsidRPr="00AE2BA4" w:rsidRDefault="0046294E" w:rsidP="0046294E">
            <w:pPr>
              <w:spacing w:after="0" w:line="240" w:lineRule="auto"/>
              <w:jc w:val="center"/>
              <w:rPr>
                <w:rFonts w:ascii="Times New Roman" w:hAnsi="Times New Roman" w:cs="Times New Roman"/>
                <w:color w:val="000000"/>
                <w:lang w:val="uk-UA"/>
              </w:rPr>
            </w:pPr>
          </w:p>
        </w:tc>
        <w:tc>
          <w:tcPr>
            <w:tcW w:w="1701" w:type="dxa"/>
            <w:vMerge/>
          </w:tcPr>
          <w:p w:rsidR="0046294E" w:rsidRDefault="0046294E" w:rsidP="0046294E">
            <w:pPr>
              <w:spacing w:after="0" w:line="240" w:lineRule="auto"/>
              <w:rPr>
                <w:rFonts w:ascii="Times New Roman" w:hAnsi="Times New Roman"/>
                <w:sz w:val="24"/>
                <w:szCs w:val="24"/>
                <w:lang w:val="uk-UA"/>
              </w:rPr>
            </w:pPr>
          </w:p>
        </w:tc>
      </w:tr>
      <w:tr w:rsidR="00286D63" w:rsidRPr="00576399" w:rsidTr="00685C64">
        <w:trPr>
          <w:trHeight w:val="409"/>
        </w:trPr>
        <w:tc>
          <w:tcPr>
            <w:tcW w:w="648" w:type="dxa"/>
            <w:vMerge/>
          </w:tcPr>
          <w:p w:rsidR="00286D63" w:rsidRDefault="00286D63" w:rsidP="00286D63">
            <w:pPr>
              <w:spacing w:after="0" w:line="240" w:lineRule="auto"/>
              <w:jc w:val="center"/>
              <w:rPr>
                <w:rFonts w:ascii="Times New Roman" w:hAnsi="Times New Roman"/>
                <w:sz w:val="24"/>
                <w:szCs w:val="24"/>
                <w:lang w:val="uk-UA"/>
              </w:rPr>
            </w:pPr>
          </w:p>
        </w:tc>
        <w:tc>
          <w:tcPr>
            <w:tcW w:w="1587" w:type="dxa"/>
            <w:vMerge/>
          </w:tcPr>
          <w:p w:rsidR="00286D63" w:rsidRDefault="00286D63" w:rsidP="00286D63">
            <w:pPr>
              <w:spacing w:after="0" w:line="240" w:lineRule="auto"/>
              <w:rPr>
                <w:rFonts w:ascii="Times New Roman" w:hAnsi="Times New Roman"/>
                <w:color w:val="000000"/>
                <w:sz w:val="24"/>
                <w:szCs w:val="24"/>
                <w:lang w:val="uk-UA"/>
              </w:rPr>
            </w:pPr>
          </w:p>
        </w:tc>
        <w:tc>
          <w:tcPr>
            <w:tcW w:w="1559" w:type="dxa"/>
            <w:vMerge w:val="restart"/>
          </w:tcPr>
          <w:p w:rsidR="00286D63" w:rsidRDefault="00286D63" w:rsidP="00286D63">
            <w:pPr>
              <w:spacing w:after="0" w:line="240" w:lineRule="auto"/>
              <w:rPr>
                <w:rFonts w:ascii="Times New Roman" w:eastAsia="Calibri" w:hAnsi="Times New Roman"/>
                <w:sz w:val="24"/>
                <w:szCs w:val="24"/>
                <w:lang w:val="uk-UA" w:eastAsia="en-US"/>
              </w:rPr>
            </w:pPr>
            <w:r>
              <w:rPr>
                <w:rFonts w:ascii="Times New Roman" w:hAnsi="Times New Roman" w:cs="Times New Roman"/>
                <w:sz w:val="24"/>
                <w:szCs w:val="24"/>
                <w:lang w:val="uk-UA"/>
              </w:rPr>
              <w:t>4.3.</w:t>
            </w:r>
            <w:r w:rsidRPr="001171A8">
              <w:rPr>
                <w:rFonts w:ascii="Times New Roman" w:eastAsia="Calibri" w:hAnsi="Times New Roman"/>
                <w:sz w:val="24"/>
                <w:szCs w:val="24"/>
                <w:lang w:val="uk-UA" w:eastAsia="en-US"/>
              </w:rPr>
              <w:t xml:space="preserve"> Реконструк</w:t>
            </w:r>
            <w:r>
              <w:rPr>
                <w:rFonts w:ascii="Times New Roman" w:eastAsia="Calibri" w:hAnsi="Times New Roman"/>
                <w:sz w:val="24"/>
                <w:szCs w:val="24"/>
                <w:lang w:val="uk-UA" w:eastAsia="en-US"/>
              </w:rPr>
              <w:t>-</w:t>
            </w:r>
            <w:r w:rsidRPr="001171A8">
              <w:rPr>
                <w:rFonts w:ascii="Times New Roman" w:eastAsia="Calibri" w:hAnsi="Times New Roman"/>
                <w:sz w:val="24"/>
                <w:szCs w:val="24"/>
                <w:lang w:val="uk-UA" w:eastAsia="en-US"/>
              </w:rPr>
              <w:t>ція водо</w:t>
            </w:r>
            <w:r>
              <w:rPr>
                <w:rFonts w:ascii="Times New Roman" w:eastAsia="Calibri" w:hAnsi="Times New Roman"/>
                <w:sz w:val="24"/>
                <w:szCs w:val="24"/>
                <w:lang w:val="uk-UA" w:eastAsia="en-US"/>
              </w:rPr>
              <w:t>-</w:t>
            </w:r>
            <w:r w:rsidRPr="001171A8">
              <w:rPr>
                <w:rFonts w:ascii="Times New Roman" w:eastAsia="Calibri" w:hAnsi="Times New Roman"/>
                <w:sz w:val="24"/>
                <w:szCs w:val="24"/>
                <w:lang w:val="uk-UA" w:eastAsia="en-US"/>
              </w:rPr>
              <w:t>забірного вузла №</w:t>
            </w:r>
            <w:r w:rsidRPr="001171A8">
              <w:rPr>
                <w:rFonts w:ascii="Times New Roman" w:eastAsia="Calibri" w:hAnsi="Times New Roman"/>
                <w:sz w:val="24"/>
                <w:szCs w:val="24"/>
                <w:lang w:eastAsia="en-US"/>
              </w:rPr>
              <w:t> </w:t>
            </w:r>
            <w:r w:rsidRPr="001171A8">
              <w:rPr>
                <w:rFonts w:ascii="Times New Roman" w:eastAsia="Calibri" w:hAnsi="Times New Roman"/>
                <w:sz w:val="24"/>
                <w:szCs w:val="24"/>
                <w:lang w:val="uk-UA" w:eastAsia="en-US"/>
              </w:rPr>
              <w:t xml:space="preserve">1 з насосною станцією І підйому потужністю </w:t>
            </w:r>
            <w:smartTag w:uri="urn:schemas-microsoft-com:office:smarttags" w:element="metricconverter">
              <w:smartTagPr>
                <w:attr w:name="ProductID" w:val="35000 куб. м"/>
              </w:smartTagPr>
              <w:r w:rsidRPr="001171A8">
                <w:rPr>
                  <w:rFonts w:ascii="Times New Roman" w:eastAsia="Calibri" w:hAnsi="Times New Roman"/>
                  <w:sz w:val="24"/>
                  <w:szCs w:val="24"/>
                  <w:lang w:val="uk-UA" w:eastAsia="en-US"/>
                </w:rPr>
                <w:t xml:space="preserve">35000 куб. </w:t>
              </w:r>
              <w:r w:rsidRPr="001171A8">
                <w:rPr>
                  <w:rFonts w:ascii="Times New Roman" w:eastAsia="Calibri" w:hAnsi="Times New Roman"/>
                  <w:sz w:val="24"/>
                  <w:szCs w:val="24"/>
                  <w:lang w:val="uk-UA" w:eastAsia="en-US"/>
                </w:rPr>
                <w:lastRenderedPageBreak/>
                <w:t>м.</w:t>
              </w:r>
            </w:smartTag>
            <w:r w:rsidRPr="001171A8">
              <w:rPr>
                <w:rFonts w:ascii="Times New Roman" w:eastAsia="Calibri" w:hAnsi="Times New Roman"/>
                <w:sz w:val="24"/>
                <w:szCs w:val="24"/>
                <w:lang w:val="uk-UA" w:eastAsia="en-US"/>
              </w:rPr>
              <w:t>, напірних водоводів та добудовою блоку очищення госпо</w:t>
            </w:r>
            <w:r>
              <w:rPr>
                <w:rFonts w:ascii="Times New Roman" w:eastAsia="Calibri" w:hAnsi="Times New Roman"/>
                <w:sz w:val="24"/>
                <w:szCs w:val="24"/>
                <w:lang w:val="uk-UA" w:eastAsia="en-US"/>
              </w:rPr>
              <w:t>-</w:t>
            </w:r>
            <w:r w:rsidRPr="001171A8">
              <w:rPr>
                <w:rFonts w:ascii="Times New Roman" w:eastAsia="Calibri" w:hAnsi="Times New Roman"/>
                <w:sz w:val="24"/>
                <w:szCs w:val="24"/>
                <w:lang w:val="uk-UA" w:eastAsia="en-US"/>
              </w:rPr>
              <w:t xml:space="preserve">дарсько-питних вод потужністю 16000 куб м. на добу в </w:t>
            </w:r>
          </w:p>
          <w:p w:rsidR="00286D63" w:rsidRPr="00E53601" w:rsidRDefault="00286D63" w:rsidP="00286D63">
            <w:pPr>
              <w:spacing w:after="0" w:line="240" w:lineRule="auto"/>
              <w:rPr>
                <w:rFonts w:ascii="Times New Roman" w:hAnsi="Times New Roman" w:cs="Times New Roman"/>
                <w:sz w:val="24"/>
                <w:szCs w:val="24"/>
                <w:lang w:val="uk-UA"/>
              </w:rPr>
            </w:pPr>
            <w:r w:rsidRPr="001171A8">
              <w:rPr>
                <w:rFonts w:ascii="Times New Roman" w:eastAsia="Calibri" w:hAnsi="Times New Roman"/>
                <w:sz w:val="24"/>
                <w:szCs w:val="24"/>
                <w:lang w:val="uk-UA" w:eastAsia="en-US"/>
              </w:rPr>
              <w:t>м.</w:t>
            </w:r>
            <w:r>
              <w:rPr>
                <w:rFonts w:ascii="Times New Roman" w:eastAsia="Calibri" w:hAnsi="Times New Roman"/>
                <w:sz w:val="24"/>
                <w:szCs w:val="24"/>
                <w:lang w:val="uk-UA" w:eastAsia="en-US"/>
              </w:rPr>
              <w:t xml:space="preserve"> </w:t>
            </w:r>
            <w:r w:rsidRPr="001171A8">
              <w:rPr>
                <w:rFonts w:ascii="Times New Roman" w:eastAsia="Calibri" w:hAnsi="Times New Roman"/>
                <w:sz w:val="24"/>
                <w:szCs w:val="24"/>
                <w:lang w:val="uk-UA" w:eastAsia="en-US"/>
              </w:rPr>
              <w:t>Перво</w:t>
            </w:r>
            <w:r>
              <w:rPr>
                <w:rFonts w:ascii="Times New Roman" w:eastAsia="Calibri" w:hAnsi="Times New Roman"/>
                <w:sz w:val="24"/>
                <w:szCs w:val="24"/>
                <w:lang w:val="uk-UA" w:eastAsia="en-US"/>
              </w:rPr>
              <w:t>-</w:t>
            </w:r>
            <w:r w:rsidRPr="001171A8">
              <w:rPr>
                <w:rFonts w:ascii="Times New Roman" w:eastAsia="Calibri" w:hAnsi="Times New Roman"/>
                <w:sz w:val="24"/>
                <w:szCs w:val="24"/>
                <w:lang w:val="uk-UA" w:eastAsia="en-US"/>
              </w:rPr>
              <w:t>майськ Микола</w:t>
            </w:r>
            <w:r>
              <w:rPr>
                <w:rFonts w:ascii="Times New Roman" w:eastAsia="Calibri" w:hAnsi="Times New Roman"/>
                <w:sz w:val="24"/>
                <w:szCs w:val="24"/>
                <w:lang w:val="uk-UA" w:eastAsia="en-US"/>
              </w:rPr>
              <w:t>-</w:t>
            </w:r>
            <w:r w:rsidRPr="001171A8">
              <w:rPr>
                <w:rFonts w:ascii="Times New Roman" w:eastAsia="Calibri" w:hAnsi="Times New Roman"/>
                <w:sz w:val="24"/>
                <w:szCs w:val="24"/>
                <w:lang w:val="uk-UA" w:eastAsia="en-US"/>
              </w:rPr>
              <w:t>ївської області</w:t>
            </w:r>
          </w:p>
        </w:tc>
        <w:tc>
          <w:tcPr>
            <w:tcW w:w="992" w:type="dxa"/>
            <w:vMerge w:val="restart"/>
          </w:tcPr>
          <w:p w:rsidR="00286D63" w:rsidRPr="004D56BA" w:rsidRDefault="00286D63" w:rsidP="00286D63">
            <w:pPr>
              <w:rPr>
                <w:rFonts w:ascii="Times New Roman" w:hAnsi="Times New Roman"/>
                <w:sz w:val="24"/>
                <w:szCs w:val="24"/>
                <w:lang w:val="uk-UA"/>
              </w:rPr>
            </w:pPr>
            <w:r>
              <w:rPr>
                <w:rFonts w:ascii="Times New Roman" w:hAnsi="Times New Roman"/>
                <w:sz w:val="24"/>
                <w:szCs w:val="24"/>
                <w:lang w:val="uk-UA"/>
              </w:rPr>
              <w:lastRenderedPageBreak/>
              <w:t>2025-2027 роки</w:t>
            </w:r>
          </w:p>
        </w:tc>
        <w:tc>
          <w:tcPr>
            <w:tcW w:w="1418" w:type="dxa"/>
            <w:vMerge w:val="restart"/>
          </w:tcPr>
          <w:p w:rsidR="00286D63" w:rsidRPr="00792DA4" w:rsidRDefault="00286D63" w:rsidP="00286D63">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286D63" w:rsidRPr="00792DA4" w:rsidRDefault="00286D63" w:rsidP="00286D63">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w:t>
            </w:r>
            <w:r>
              <w:rPr>
                <w:rFonts w:ascii="Times New Roman" w:hAnsi="Times New Roman"/>
                <w:sz w:val="24"/>
                <w:szCs w:val="24"/>
                <w:lang w:val="uk-UA"/>
              </w:rPr>
              <w:lastRenderedPageBreak/>
              <w:t>майське управління водо-провідно к</w:t>
            </w:r>
            <w:r w:rsidR="001D4601">
              <w:rPr>
                <w:rFonts w:ascii="Times New Roman" w:hAnsi="Times New Roman"/>
                <w:sz w:val="24"/>
                <w:szCs w:val="24"/>
                <w:lang w:val="uk-UA"/>
              </w:rPr>
              <w:t>а</w:t>
            </w:r>
            <w:r>
              <w:rPr>
                <w:rFonts w:ascii="Times New Roman" w:hAnsi="Times New Roman"/>
                <w:sz w:val="24"/>
                <w:szCs w:val="24"/>
                <w:lang w:val="uk-UA"/>
              </w:rPr>
              <w:t>налі-за</w:t>
            </w:r>
            <w:r w:rsidR="001D4601">
              <w:rPr>
                <w:rFonts w:ascii="Times New Roman" w:hAnsi="Times New Roman"/>
                <w:sz w:val="24"/>
                <w:szCs w:val="24"/>
                <w:lang w:val="uk-UA"/>
              </w:rPr>
              <w:t>ці</w:t>
            </w:r>
            <w:r>
              <w:rPr>
                <w:rFonts w:ascii="Times New Roman" w:hAnsi="Times New Roman"/>
                <w:sz w:val="24"/>
                <w:szCs w:val="24"/>
                <w:lang w:val="uk-UA"/>
              </w:rPr>
              <w:t>йного госпо-дарства»</w:t>
            </w:r>
          </w:p>
          <w:p w:rsidR="00286D63" w:rsidRPr="00E53601" w:rsidRDefault="00286D63" w:rsidP="00286D63">
            <w:pPr>
              <w:spacing w:after="0" w:line="240" w:lineRule="auto"/>
              <w:rPr>
                <w:rFonts w:ascii="Times New Roman" w:hAnsi="Times New Roman" w:cs="Times New Roman"/>
                <w:color w:val="000000"/>
                <w:sz w:val="24"/>
                <w:szCs w:val="24"/>
                <w:lang w:val="uk-UA"/>
              </w:rPr>
            </w:pPr>
          </w:p>
        </w:tc>
        <w:tc>
          <w:tcPr>
            <w:tcW w:w="1417" w:type="dxa"/>
          </w:tcPr>
          <w:p w:rsidR="00286D63" w:rsidRPr="00F66986" w:rsidRDefault="00286D63" w:rsidP="00286D63">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286D63" w:rsidRPr="00B049A3" w:rsidRDefault="00286D63" w:rsidP="00286D63">
            <w:pPr>
              <w:spacing w:after="0" w:line="240" w:lineRule="auto"/>
              <w:rPr>
                <w:rFonts w:ascii="Times New Roman" w:hAnsi="Times New Roman" w:cs="Times New Roman"/>
                <w:color w:val="000000"/>
                <w:lang w:val="uk-UA"/>
              </w:rPr>
            </w:pPr>
            <w:r>
              <w:rPr>
                <w:rFonts w:ascii="Times New Roman" w:hAnsi="Times New Roman" w:cs="Times New Roman"/>
                <w:color w:val="000000"/>
                <w:lang w:val="uk-UA"/>
              </w:rPr>
              <w:t>83898,6</w:t>
            </w:r>
          </w:p>
        </w:tc>
        <w:tc>
          <w:tcPr>
            <w:tcW w:w="851" w:type="dxa"/>
          </w:tcPr>
          <w:p w:rsidR="00286D63" w:rsidRPr="00286D63" w:rsidRDefault="00286D63" w:rsidP="00286D63">
            <w:pPr>
              <w:spacing w:after="0" w:line="240" w:lineRule="auto"/>
              <w:rPr>
                <w:rFonts w:ascii="Times New Roman" w:hAnsi="Times New Roman" w:cs="Times New Roman"/>
                <w:color w:val="000000"/>
                <w:sz w:val="18"/>
                <w:szCs w:val="18"/>
                <w:lang w:val="uk-UA"/>
              </w:rPr>
            </w:pPr>
            <w:r w:rsidRPr="00286D63">
              <w:rPr>
                <w:rFonts w:ascii="Times New Roman" w:hAnsi="Times New Roman" w:cs="Times New Roman"/>
                <w:color w:val="000000"/>
                <w:sz w:val="18"/>
                <w:szCs w:val="18"/>
                <w:lang w:val="uk-UA"/>
              </w:rPr>
              <w:t>34102,0</w:t>
            </w:r>
          </w:p>
        </w:tc>
        <w:tc>
          <w:tcPr>
            <w:tcW w:w="850" w:type="dxa"/>
          </w:tcPr>
          <w:p w:rsidR="00286D63" w:rsidRPr="00286D63" w:rsidRDefault="00286D63" w:rsidP="00286D63">
            <w:pPr>
              <w:spacing w:after="0" w:line="240" w:lineRule="auto"/>
              <w:rPr>
                <w:rFonts w:ascii="Times New Roman" w:hAnsi="Times New Roman" w:cs="Times New Roman"/>
                <w:color w:val="000000"/>
                <w:sz w:val="18"/>
                <w:szCs w:val="18"/>
                <w:lang w:val="uk-UA"/>
              </w:rPr>
            </w:pPr>
            <w:r w:rsidRPr="00286D63">
              <w:rPr>
                <w:rFonts w:ascii="Times New Roman" w:hAnsi="Times New Roman" w:cs="Times New Roman"/>
                <w:color w:val="000000"/>
                <w:sz w:val="18"/>
                <w:szCs w:val="18"/>
                <w:lang w:val="uk-UA"/>
              </w:rPr>
              <w:t>34102,0</w:t>
            </w:r>
          </w:p>
        </w:tc>
        <w:tc>
          <w:tcPr>
            <w:tcW w:w="851" w:type="dxa"/>
          </w:tcPr>
          <w:p w:rsidR="00286D63" w:rsidRPr="00286D63" w:rsidRDefault="00286D63" w:rsidP="00286D63">
            <w:pPr>
              <w:spacing w:after="0" w:line="240" w:lineRule="auto"/>
              <w:rPr>
                <w:rFonts w:ascii="Times New Roman" w:hAnsi="Times New Roman" w:cs="Times New Roman"/>
                <w:color w:val="000000"/>
                <w:sz w:val="18"/>
                <w:szCs w:val="18"/>
                <w:lang w:val="uk-UA"/>
              </w:rPr>
            </w:pPr>
            <w:r w:rsidRPr="00286D63">
              <w:rPr>
                <w:rFonts w:ascii="Times New Roman" w:hAnsi="Times New Roman" w:cs="Times New Roman"/>
                <w:color w:val="000000"/>
                <w:sz w:val="18"/>
                <w:szCs w:val="18"/>
                <w:lang w:val="uk-UA"/>
              </w:rPr>
              <w:t>15694,6</w:t>
            </w:r>
          </w:p>
        </w:tc>
        <w:tc>
          <w:tcPr>
            <w:tcW w:w="850" w:type="dxa"/>
          </w:tcPr>
          <w:p w:rsidR="00286D63" w:rsidRPr="009E28FB" w:rsidRDefault="00286D63" w:rsidP="00286D63">
            <w:pPr>
              <w:spacing w:after="0" w:line="240" w:lineRule="auto"/>
              <w:rPr>
                <w:rFonts w:ascii="Times New Roman" w:hAnsi="Times New Roman"/>
                <w:sz w:val="24"/>
                <w:szCs w:val="24"/>
                <w:highlight w:val="yellow"/>
                <w:lang w:val="uk-UA"/>
              </w:rPr>
            </w:pPr>
          </w:p>
        </w:tc>
        <w:tc>
          <w:tcPr>
            <w:tcW w:w="851" w:type="dxa"/>
          </w:tcPr>
          <w:p w:rsidR="00286D63" w:rsidRPr="009E28FB" w:rsidRDefault="00286D63" w:rsidP="00286D63">
            <w:pPr>
              <w:spacing w:after="0" w:line="240" w:lineRule="auto"/>
              <w:rPr>
                <w:rFonts w:ascii="Times New Roman" w:hAnsi="Times New Roman"/>
                <w:sz w:val="24"/>
                <w:szCs w:val="24"/>
                <w:highlight w:val="yellow"/>
                <w:lang w:val="uk-UA"/>
              </w:rPr>
            </w:pPr>
          </w:p>
        </w:tc>
        <w:tc>
          <w:tcPr>
            <w:tcW w:w="850" w:type="dxa"/>
          </w:tcPr>
          <w:p w:rsidR="00286D63" w:rsidRPr="009E28FB" w:rsidRDefault="00286D63" w:rsidP="00286D63">
            <w:pPr>
              <w:spacing w:after="0" w:line="240" w:lineRule="auto"/>
              <w:rPr>
                <w:rFonts w:ascii="Times New Roman" w:hAnsi="Times New Roman"/>
                <w:sz w:val="24"/>
                <w:szCs w:val="24"/>
                <w:highlight w:val="yellow"/>
                <w:lang w:val="uk-UA"/>
              </w:rPr>
            </w:pPr>
          </w:p>
        </w:tc>
        <w:tc>
          <w:tcPr>
            <w:tcW w:w="1701" w:type="dxa"/>
            <w:vMerge w:val="restart"/>
          </w:tcPr>
          <w:p w:rsidR="00286D63" w:rsidRDefault="00286D63" w:rsidP="00286D63">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Забезпече</w:t>
            </w:r>
            <w:r w:rsidR="00ED1953">
              <w:rPr>
                <w:rFonts w:ascii="Times New Roman" w:hAnsi="Times New Roman"/>
                <w:bCs/>
                <w:sz w:val="24"/>
                <w:szCs w:val="24"/>
                <w:lang w:val="uk-UA"/>
              </w:rPr>
              <w:t>но</w:t>
            </w:r>
            <w:r w:rsidR="00725AA4">
              <w:rPr>
                <w:rFonts w:ascii="Times New Roman" w:hAnsi="Times New Roman"/>
                <w:bCs/>
                <w:sz w:val="24"/>
                <w:szCs w:val="24"/>
                <w:lang w:val="uk-UA"/>
              </w:rPr>
              <w:t xml:space="preserve"> </w:t>
            </w:r>
            <w:r>
              <w:rPr>
                <w:rFonts w:ascii="Times New Roman" w:hAnsi="Times New Roman"/>
                <w:bCs/>
                <w:sz w:val="24"/>
                <w:szCs w:val="24"/>
                <w:lang w:val="uk-UA"/>
              </w:rPr>
              <w:t>продуктив</w:t>
            </w:r>
            <w:r w:rsidRPr="00550346">
              <w:rPr>
                <w:rFonts w:ascii="Times New Roman" w:hAnsi="Times New Roman"/>
                <w:bCs/>
                <w:sz w:val="24"/>
                <w:szCs w:val="24"/>
              </w:rPr>
              <w:t>-</w:t>
            </w:r>
            <w:r>
              <w:rPr>
                <w:rFonts w:ascii="Times New Roman" w:hAnsi="Times New Roman"/>
                <w:bCs/>
                <w:sz w:val="24"/>
                <w:szCs w:val="24"/>
                <w:lang w:val="uk-UA"/>
              </w:rPr>
              <w:t>н</w:t>
            </w:r>
            <w:r w:rsidR="00ED1953">
              <w:rPr>
                <w:rFonts w:ascii="Times New Roman" w:hAnsi="Times New Roman"/>
                <w:bCs/>
                <w:sz w:val="24"/>
                <w:szCs w:val="24"/>
                <w:lang w:val="uk-UA"/>
              </w:rPr>
              <w:t xml:space="preserve">ість </w:t>
            </w:r>
            <w:r>
              <w:rPr>
                <w:rFonts w:ascii="Times New Roman" w:hAnsi="Times New Roman"/>
                <w:bCs/>
                <w:sz w:val="24"/>
                <w:szCs w:val="24"/>
                <w:lang w:val="uk-UA"/>
              </w:rPr>
              <w:t>водозабірного вузла до 35000</w:t>
            </w:r>
            <w:r>
              <w:rPr>
                <w:rFonts w:ascii="Times New Roman" w:hAnsi="Times New Roman"/>
                <w:sz w:val="24"/>
                <w:szCs w:val="24"/>
              </w:rPr>
              <w:t xml:space="preserve"> </w:t>
            </w:r>
            <w:r w:rsidRPr="001171A8">
              <w:rPr>
                <w:rFonts w:ascii="Times New Roman" w:hAnsi="Times New Roman"/>
                <w:sz w:val="24"/>
                <w:szCs w:val="24"/>
              </w:rPr>
              <w:t>м³/добу</w:t>
            </w:r>
            <w:r>
              <w:rPr>
                <w:rFonts w:ascii="Times New Roman" w:hAnsi="Times New Roman"/>
                <w:bCs/>
                <w:sz w:val="24"/>
                <w:szCs w:val="24"/>
                <w:lang w:val="uk-UA"/>
              </w:rPr>
              <w:t>.</w:t>
            </w:r>
          </w:p>
          <w:p w:rsidR="00286D63" w:rsidRPr="00550346" w:rsidRDefault="00286D63" w:rsidP="00286D63">
            <w:pPr>
              <w:spacing w:after="0" w:line="240" w:lineRule="auto"/>
              <w:jc w:val="both"/>
              <w:rPr>
                <w:rFonts w:ascii="Times New Roman" w:hAnsi="Times New Roman"/>
                <w:bCs/>
                <w:sz w:val="24"/>
                <w:szCs w:val="24"/>
                <w:lang w:val="uk-UA"/>
              </w:rPr>
            </w:pPr>
            <w:r>
              <w:rPr>
                <w:rFonts w:ascii="Times New Roman" w:hAnsi="Times New Roman"/>
                <w:bCs/>
                <w:sz w:val="24"/>
                <w:szCs w:val="24"/>
                <w:lang w:val="uk-UA"/>
              </w:rPr>
              <w:t>Забезпечен</w:t>
            </w:r>
            <w:r w:rsidR="00ED1953">
              <w:rPr>
                <w:rFonts w:ascii="Times New Roman" w:hAnsi="Times New Roman"/>
                <w:bCs/>
                <w:sz w:val="24"/>
                <w:szCs w:val="24"/>
                <w:lang w:val="uk-UA"/>
              </w:rPr>
              <w:t>о</w:t>
            </w:r>
            <w:r>
              <w:rPr>
                <w:rFonts w:ascii="Times New Roman" w:hAnsi="Times New Roman"/>
                <w:bCs/>
                <w:sz w:val="24"/>
                <w:szCs w:val="24"/>
                <w:lang w:val="uk-UA"/>
              </w:rPr>
              <w:t xml:space="preserve"> додатков</w:t>
            </w:r>
            <w:r w:rsidR="00ED1953">
              <w:rPr>
                <w:rFonts w:ascii="Times New Roman" w:hAnsi="Times New Roman"/>
                <w:bCs/>
                <w:sz w:val="24"/>
                <w:szCs w:val="24"/>
                <w:lang w:val="uk-UA"/>
              </w:rPr>
              <w:t>е</w:t>
            </w:r>
            <w:r>
              <w:rPr>
                <w:rFonts w:ascii="Times New Roman" w:hAnsi="Times New Roman"/>
                <w:bCs/>
                <w:sz w:val="24"/>
                <w:szCs w:val="24"/>
                <w:lang w:val="uk-UA"/>
              </w:rPr>
              <w:t xml:space="preserve"> очищення </w:t>
            </w:r>
            <w:r>
              <w:rPr>
                <w:rFonts w:ascii="Times New Roman" w:hAnsi="Times New Roman"/>
                <w:bCs/>
                <w:sz w:val="24"/>
                <w:szCs w:val="24"/>
                <w:lang w:val="uk-UA"/>
              </w:rPr>
              <w:lastRenderedPageBreak/>
              <w:t xml:space="preserve">16000 </w:t>
            </w:r>
            <w:r w:rsidRPr="001171A8">
              <w:rPr>
                <w:rFonts w:ascii="Times New Roman" w:hAnsi="Times New Roman"/>
                <w:sz w:val="24"/>
                <w:szCs w:val="24"/>
              </w:rPr>
              <w:t>м³</w:t>
            </w:r>
            <w:r w:rsidRPr="001171A8">
              <w:rPr>
                <w:rFonts w:ascii="Times New Roman" w:hAnsi="Times New Roman"/>
                <w:sz w:val="24"/>
                <w:szCs w:val="24"/>
                <w:lang w:val="uk-UA"/>
              </w:rPr>
              <w:t>/добу води.</w:t>
            </w:r>
          </w:p>
          <w:p w:rsidR="00286D63" w:rsidRDefault="00286D63" w:rsidP="00286D63">
            <w:pPr>
              <w:pStyle w:val="ac"/>
              <w:spacing w:after="0"/>
              <w:rPr>
                <w:lang w:val="uk-UA"/>
              </w:rPr>
            </w:pPr>
            <w:r>
              <w:rPr>
                <w:lang w:val="uk-UA"/>
              </w:rPr>
              <w:t>Модерні</w:t>
            </w:r>
            <w:r w:rsidR="00725AA4">
              <w:rPr>
                <w:lang w:val="uk-UA"/>
              </w:rPr>
              <w:t>з</w:t>
            </w:r>
            <w:r w:rsidR="00ED1953">
              <w:rPr>
                <w:lang w:val="uk-UA"/>
              </w:rPr>
              <w:t>овано</w:t>
            </w:r>
            <w:r>
              <w:rPr>
                <w:lang w:val="uk-UA"/>
              </w:rPr>
              <w:t xml:space="preserve"> обладнання на насосній </w:t>
            </w:r>
            <w:r w:rsidR="00ED1953">
              <w:rPr>
                <w:lang w:val="uk-UA"/>
              </w:rPr>
              <w:t>станції</w:t>
            </w:r>
            <w:r>
              <w:rPr>
                <w:lang w:val="uk-UA"/>
              </w:rPr>
              <w:t xml:space="preserve"> І підйому, в результаті чого скорочен</w:t>
            </w:r>
            <w:r w:rsidR="00725AA4">
              <w:rPr>
                <w:lang w:val="uk-UA"/>
              </w:rPr>
              <w:t>ня</w:t>
            </w:r>
            <w:r>
              <w:rPr>
                <w:lang w:val="uk-UA"/>
              </w:rPr>
              <w:t xml:space="preserve"> споживання </w:t>
            </w:r>
            <w:r w:rsidR="00725AA4">
              <w:rPr>
                <w:lang w:val="uk-UA"/>
              </w:rPr>
              <w:t>енергоносіїв</w:t>
            </w:r>
            <w:r>
              <w:rPr>
                <w:lang w:val="uk-UA"/>
              </w:rPr>
              <w:t xml:space="preserve"> на 1005,0</w:t>
            </w:r>
            <w:r w:rsidRPr="00792DA4">
              <w:rPr>
                <w:lang w:val="uk-UA"/>
              </w:rPr>
              <w:t xml:space="preserve"> МВт*год/рік</w:t>
            </w:r>
            <w:r>
              <w:rPr>
                <w:lang w:val="uk-UA"/>
              </w:rPr>
              <w:t>.</w:t>
            </w:r>
          </w:p>
          <w:p w:rsidR="00286D63" w:rsidRDefault="00286D63" w:rsidP="00286D63">
            <w:pPr>
              <w:pStyle w:val="ac"/>
              <w:spacing w:after="0"/>
              <w:rPr>
                <w:lang w:val="uk-UA"/>
              </w:rPr>
            </w:pPr>
            <w:r>
              <w:rPr>
                <w:lang w:val="uk-UA"/>
              </w:rPr>
              <w:t>Зменшен</w:t>
            </w:r>
            <w:r w:rsidR="00ED1953">
              <w:rPr>
                <w:lang w:val="uk-UA"/>
              </w:rPr>
              <w:t>о</w:t>
            </w:r>
            <w:r>
              <w:rPr>
                <w:lang w:val="uk-UA"/>
              </w:rPr>
              <w:t xml:space="preserve"> витрат</w:t>
            </w:r>
            <w:r w:rsidR="00ED1953">
              <w:rPr>
                <w:lang w:val="uk-UA"/>
              </w:rPr>
              <w:t>и</w:t>
            </w:r>
            <w:r>
              <w:rPr>
                <w:lang w:val="uk-UA"/>
              </w:rPr>
              <w:t xml:space="preserve"> води у системі водопостачання.</w:t>
            </w:r>
          </w:p>
          <w:p w:rsidR="00286D63" w:rsidRDefault="00286D63" w:rsidP="00286D63">
            <w:pPr>
              <w:pStyle w:val="Default"/>
              <w:rPr>
                <w:lang w:val="uk-UA"/>
              </w:rPr>
            </w:pPr>
            <w:r>
              <w:rPr>
                <w:lang w:val="uk-UA"/>
              </w:rPr>
              <w:t>Зменшен</w:t>
            </w:r>
            <w:r w:rsidR="00ED1953">
              <w:rPr>
                <w:lang w:val="uk-UA"/>
              </w:rPr>
              <w:t>о</w:t>
            </w:r>
            <w:r>
              <w:rPr>
                <w:lang w:val="uk-UA"/>
              </w:rPr>
              <w:t xml:space="preserve"> витрат</w:t>
            </w:r>
            <w:r w:rsidR="00ED1953">
              <w:rPr>
                <w:lang w:val="uk-UA"/>
              </w:rPr>
              <w:t>и</w:t>
            </w:r>
            <w:r>
              <w:rPr>
                <w:lang w:val="uk-UA"/>
              </w:rPr>
              <w:t xml:space="preserve"> на експлуатацію.</w:t>
            </w:r>
          </w:p>
          <w:p w:rsidR="00286D63" w:rsidRPr="00792DA4" w:rsidRDefault="00286D63" w:rsidP="00286D63">
            <w:pPr>
              <w:pStyle w:val="Default"/>
              <w:rPr>
                <w:lang w:val="uk-UA"/>
              </w:rPr>
            </w:pPr>
            <w:r w:rsidRPr="00792DA4">
              <w:rPr>
                <w:lang w:val="uk-UA"/>
              </w:rPr>
              <w:t>Рівень задоволен</w:t>
            </w:r>
            <w:r>
              <w:rPr>
                <w:lang w:val="uk-UA"/>
              </w:rPr>
              <w:t>ості 34000</w:t>
            </w:r>
            <w:r w:rsidRPr="00792DA4">
              <w:rPr>
                <w:lang w:val="uk-UA"/>
              </w:rPr>
              <w:t xml:space="preserve"> осіб (мешканці)</w:t>
            </w:r>
            <w:r w:rsidR="00725AA4">
              <w:rPr>
                <w:lang w:val="uk-UA"/>
              </w:rPr>
              <w:t>.</w:t>
            </w:r>
          </w:p>
          <w:p w:rsidR="00286D63" w:rsidRPr="00550346" w:rsidRDefault="00286D63" w:rsidP="00286D63">
            <w:pPr>
              <w:pStyle w:val="ac"/>
              <w:spacing w:after="0"/>
              <w:rPr>
                <w:lang w:val="uk-UA"/>
              </w:rPr>
            </w:pPr>
            <w:r w:rsidRPr="00792DA4">
              <w:rPr>
                <w:lang w:val="uk-UA"/>
              </w:rPr>
              <w:t>Скорочен</w:t>
            </w:r>
            <w:r w:rsidR="00ED1953">
              <w:rPr>
                <w:lang w:val="uk-UA"/>
              </w:rPr>
              <w:t>о</w:t>
            </w:r>
            <w:r w:rsidRPr="00792DA4">
              <w:rPr>
                <w:lang w:val="uk-UA"/>
              </w:rPr>
              <w:t xml:space="preserve"> </w:t>
            </w:r>
            <w:r w:rsidRPr="00550346">
              <w:rPr>
                <w:lang w:val="uk-UA"/>
              </w:rPr>
              <w:t>споживання енерго</w:t>
            </w:r>
            <w:r w:rsidRPr="00550346">
              <w:t>-</w:t>
            </w:r>
            <w:r w:rsidRPr="00550346">
              <w:rPr>
                <w:lang w:val="uk-UA"/>
              </w:rPr>
              <w:t xml:space="preserve">ресурсів: </w:t>
            </w:r>
          </w:p>
          <w:p w:rsidR="00286D63" w:rsidRPr="00550346" w:rsidRDefault="00286D63" w:rsidP="00286D63">
            <w:pPr>
              <w:pStyle w:val="ac"/>
              <w:spacing w:after="0"/>
              <w:rPr>
                <w:lang w:val="uk-UA"/>
              </w:rPr>
            </w:pPr>
            <w:r w:rsidRPr="00550346">
              <w:rPr>
                <w:lang w:val="uk-UA"/>
              </w:rPr>
              <w:t xml:space="preserve">1005,0 </w:t>
            </w:r>
            <w:r w:rsidRPr="00550346">
              <w:rPr>
                <w:lang w:val="uk-UA"/>
              </w:rPr>
              <w:lastRenderedPageBreak/>
              <w:t>МВт*год/рік</w:t>
            </w:r>
          </w:p>
          <w:p w:rsidR="00286D63" w:rsidRDefault="00286D63" w:rsidP="00286D63">
            <w:pPr>
              <w:spacing w:after="0" w:line="240" w:lineRule="auto"/>
              <w:rPr>
                <w:rFonts w:ascii="Times New Roman" w:hAnsi="Times New Roman"/>
                <w:sz w:val="24"/>
                <w:szCs w:val="24"/>
                <w:lang w:val="uk-UA"/>
              </w:rPr>
            </w:pPr>
            <w:r w:rsidRPr="00550346">
              <w:rPr>
                <w:rFonts w:ascii="Times New Roman" w:hAnsi="Times New Roman" w:cs="Times New Roman"/>
                <w:sz w:val="24"/>
                <w:szCs w:val="24"/>
                <w:lang w:val="uk-UA"/>
              </w:rPr>
              <w:t>Зменшен</w:t>
            </w:r>
            <w:r w:rsidR="00ED1953">
              <w:rPr>
                <w:rFonts w:ascii="Times New Roman" w:hAnsi="Times New Roman" w:cs="Times New Roman"/>
                <w:sz w:val="24"/>
                <w:szCs w:val="24"/>
                <w:lang w:val="uk-UA"/>
              </w:rPr>
              <w:t>о</w:t>
            </w:r>
            <w:r w:rsidRPr="00550346">
              <w:rPr>
                <w:rFonts w:ascii="Times New Roman" w:hAnsi="Times New Roman" w:cs="Times New Roman"/>
                <w:sz w:val="24"/>
                <w:szCs w:val="24"/>
                <w:lang w:val="uk-UA"/>
              </w:rPr>
              <w:t xml:space="preserve"> викид</w:t>
            </w:r>
            <w:r w:rsidR="00ED1953">
              <w:rPr>
                <w:rFonts w:ascii="Times New Roman" w:hAnsi="Times New Roman" w:cs="Times New Roman"/>
                <w:sz w:val="24"/>
                <w:szCs w:val="24"/>
                <w:lang w:val="uk-UA"/>
              </w:rPr>
              <w:t>и</w:t>
            </w:r>
            <w:r w:rsidRPr="00550346">
              <w:rPr>
                <w:rFonts w:ascii="Times New Roman" w:hAnsi="Times New Roman" w:cs="Times New Roman"/>
                <w:sz w:val="24"/>
                <w:szCs w:val="24"/>
                <w:lang w:val="uk-UA"/>
              </w:rPr>
              <w:t>: 432,2 т СО</w:t>
            </w:r>
            <w:r w:rsidRPr="00550346">
              <w:rPr>
                <w:rFonts w:ascii="Times New Roman" w:hAnsi="Times New Roman" w:cs="Times New Roman"/>
                <w:sz w:val="24"/>
                <w:szCs w:val="24"/>
                <w:vertAlign w:val="superscript"/>
                <w:lang w:val="uk-UA"/>
              </w:rPr>
              <w:t>2</w:t>
            </w:r>
            <w:r w:rsidRPr="00550346">
              <w:rPr>
                <w:rFonts w:ascii="Times New Roman" w:hAnsi="Times New Roman" w:cs="Times New Roman"/>
                <w:sz w:val="24"/>
                <w:szCs w:val="24"/>
                <w:lang w:val="uk-UA"/>
              </w:rPr>
              <w:t xml:space="preserve"> /рік</w:t>
            </w:r>
          </w:p>
        </w:tc>
      </w:tr>
      <w:tr w:rsidR="00286D63" w:rsidRPr="00576399" w:rsidTr="00685C64">
        <w:trPr>
          <w:trHeight w:val="409"/>
        </w:trPr>
        <w:tc>
          <w:tcPr>
            <w:tcW w:w="648" w:type="dxa"/>
            <w:vMerge/>
          </w:tcPr>
          <w:p w:rsidR="00286D63" w:rsidRDefault="00286D63" w:rsidP="00286D63">
            <w:pPr>
              <w:spacing w:after="0" w:line="240" w:lineRule="auto"/>
              <w:jc w:val="center"/>
              <w:rPr>
                <w:rFonts w:ascii="Times New Roman" w:hAnsi="Times New Roman"/>
                <w:sz w:val="24"/>
                <w:szCs w:val="24"/>
                <w:lang w:val="uk-UA"/>
              </w:rPr>
            </w:pPr>
          </w:p>
        </w:tc>
        <w:tc>
          <w:tcPr>
            <w:tcW w:w="1587" w:type="dxa"/>
            <w:vMerge/>
          </w:tcPr>
          <w:p w:rsidR="00286D63" w:rsidRDefault="00286D63" w:rsidP="00286D63">
            <w:pPr>
              <w:spacing w:after="0" w:line="240" w:lineRule="auto"/>
              <w:rPr>
                <w:rFonts w:ascii="Times New Roman" w:hAnsi="Times New Roman"/>
                <w:color w:val="000000"/>
                <w:sz w:val="24"/>
                <w:szCs w:val="24"/>
                <w:lang w:val="uk-UA"/>
              </w:rPr>
            </w:pPr>
          </w:p>
        </w:tc>
        <w:tc>
          <w:tcPr>
            <w:tcW w:w="1559" w:type="dxa"/>
            <w:vMerge/>
          </w:tcPr>
          <w:p w:rsidR="00286D63" w:rsidRPr="00E53601" w:rsidRDefault="00286D63" w:rsidP="00286D63">
            <w:pPr>
              <w:spacing w:after="0" w:line="240" w:lineRule="auto"/>
              <w:rPr>
                <w:rFonts w:ascii="Times New Roman" w:hAnsi="Times New Roman" w:cs="Times New Roman"/>
                <w:sz w:val="24"/>
                <w:szCs w:val="24"/>
                <w:lang w:val="uk-UA"/>
              </w:rPr>
            </w:pPr>
          </w:p>
        </w:tc>
        <w:tc>
          <w:tcPr>
            <w:tcW w:w="992" w:type="dxa"/>
            <w:vMerge/>
          </w:tcPr>
          <w:p w:rsidR="00286D63" w:rsidRPr="004D56BA" w:rsidRDefault="00286D63" w:rsidP="00286D63">
            <w:pPr>
              <w:rPr>
                <w:rFonts w:ascii="Times New Roman" w:hAnsi="Times New Roman"/>
                <w:sz w:val="24"/>
                <w:szCs w:val="24"/>
                <w:lang w:val="uk-UA"/>
              </w:rPr>
            </w:pPr>
          </w:p>
        </w:tc>
        <w:tc>
          <w:tcPr>
            <w:tcW w:w="1418" w:type="dxa"/>
            <w:vMerge/>
          </w:tcPr>
          <w:p w:rsidR="00286D63" w:rsidRPr="00E53601" w:rsidRDefault="00286D63" w:rsidP="00286D63">
            <w:pPr>
              <w:spacing w:after="0" w:line="240" w:lineRule="auto"/>
              <w:rPr>
                <w:rFonts w:ascii="Times New Roman" w:hAnsi="Times New Roman" w:cs="Times New Roman"/>
                <w:color w:val="000000"/>
                <w:sz w:val="24"/>
                <w:szCs w:val="24"/>
                <w:lang w:val="uk-UA"/>
              </w:rPr>
            </w:pPr>
          </w:p>
        </w:tc>
        <w:tc>
          <w:tcPr>
            <w:tcW w:w="1417" w:type="dxa"/>
          </w:tcPr>
          <w:p w:rsidR="00286D63" w:rsidRDefault="00286D63" w:rsidP="00286D6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286D63" w:rsidRPr="005C516C" w:rsidRDefault="00286D63" w:rsidP="00286D63">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9096,0</w:t>
            </w:r>
          </w:p>
        </w:tc>
        <w:tc>
          <w:tcPr>
            <w:tcW w:w="851" w:type="dxa"/>
          </w:tcPr>
          <w:p w:rsidR="00286D63" w:rsidRPr="00286D63" w:rsidRDefault="00286D63" w:rsidP="00286D63">
            <w:pPr>
              <w:spacing w:after="0" w:line="240" w:lineRule="auto"/>
              <w:rPr>
                <w:rFonts w:ascii="Times New Roman" w:hAnsi="Times New Roman" w:cs="Times New Roman"/>
                <w:color w:val="000000"/>
                <w:lang w:val="uk-UA"/>
              </w:rPr>
            </w:pPr>
            <w:r w:rsidRPr="00286D63">
              <w:rPr>
                <w:rFonts w:ascii="Times New Roman" w:hAnsi="Times New Roman" w:cs="Times New Roman"/>
                <w:color w:val="000000"/>
                <w:lang w:val="uk-UA"/>
              </w:rPr>
              <w:t>3567,0</w:t>
            </w:r>
          </w:p>
        </w:tc>
        <w:tc>
          <w:tcPr>
            <w:tcW w:w="850" w:type="dxa"/>
          </w:tcPr>
          <w:p w:rsidR="00286D63" w:rsidRPr="00286D63" w:rsidRDefault="00286D63" w:rsidP="00286D63">
            <w:pPr>
              <w:spacing w:after="0" w:line="240" w:lineRule="auto"/>
              <w:rPr>
                <w:rFonts w:ascii="Times New Roman" w:hAnsi="Times New Roman" w:cs="Times New Roman"/>
                <w:color w:val="000000"/>
                <w:lang w:val="uk-UA"/>
              </w:rPr>
            </w:pPr>
            <w:r w:rsidRPr="00286D63">
              <w:rPr>
                <w:rFonts w:ascii="Times New Roman" w:hAnsi="Times New Roman" w:cs="Times New Roman"/>
                <w:color w:val="000000"/>
                <w:lang w:val="uk-UA"/>
              </w:rPr>
              <w:t>3567,0</w:t>
            </w:r>
          </w:p>
        </w:tc>
        <w:tc>
          <w:tcPr>
            <w:tcW w:w="851" w:type="dxa"/>
          </w:tcPr>
          <w:p w:rsidR="00286D63" w:rsidRPr="00B049A3" w:rsidRDefault="00286D63" w:rsidP="00286D63">
            <w:pPr>
              <w:spacing w:after="0" w:line="240" w:lineRule="auto"/>
              <w:rPr>
                <w:rFonts w:ascii="Times New Roman" w:hAnsi="Times New Roman" w:cs="Times New Roman"/>
                <w:color w:val="000000"/>
                <w:lang w:val="uk-UA"/>
              </w:rPr>
            </w:pPr>
            <w:r>
              <w:rPr>
                <w:rFonts w:ascii="Times New Roman" w:hAnsi="Times New Roman" w:cs="Times New Roman"/>
                <w:color w:val="000000"/>
                <w:lang w:val="uk-UA"/>
              </w:rPr>
              <w:t>1962,0</w:t>
            </w:r>
          </w:p>
        </w:tc>
        <w:tc>
          <w:tcPr>
            <w:tcW w:w="850" w:type="dxa"/>
          </w:tcPr>
          <w:p w:rsidR="00286D63" w:rsidRPr="009E28FB" w:rsidRDefault="00286D63" w:rsidP="00286D63">
            <w:pPr>
              <w:spacing w:after="0" w:line="240" w:lineRule="auto"/>
              <w:rPr>
                <w:rFonts w:ascii="Times New Roman" w:hAnsi="Times New Roman"/>
                <w:sz w:val="24"/>
                <w:szCs w:val="24"/>
                <w:highlight w:val="yellow"/>
                <w:lang w:val="uk-UA"/>
              </w:rPr>
            </w:pPr>
          </w:p>
        </w:tc>
        <w:tc>
          <w:tcPr>
            <w:tcW w:w="851" w:type="dxa"/>
          </w:tcPr>
          <w:p w:rsidR="00286D63" w:rsidRPr="009E28FB" w:rsidRDefault="00286D63" w:rsidP="00286D63">
            <w:pPr>
              <w:spacing w:after="0" w:line="240" w:lineRule="auto"/>
              <w:rPr>
                <w:rFonts w:ascii="Times New Roman" w:hAnsi="Times New Roman"/>
                <w:sz w:val="24"/>
                <w:szCs w:val="24"/>
                <w:highlight w:val="yellow"/>
                <w:lang w:val="uk-UA"/>
              </w:rPr>
            </w:pPr>
          </w:p>
        </w:tc>
        <w:tc>
          <w:tcPr>
            <w:tcW w:w="850" w:type="dxa"/>
          </w:tcPr>
          <w:p w:rsidR="00286D63" w:rsidRPr="009E28FB" w:rsidRDefault="00286D63" w:rsidP="00286D63">
            <w:pPr>
              <w:spacing w:after="0" w:line="240" w:lineRule="auto"/>
              <w:rPr>
                <w:rFonts w:ascii="Times New Roman" w:hAnsi="Times New Roman"/>
                <w:sz w:val="24"/>
                <w:szCs w:val="24"/>
                <w:highlight w:val="yellow"/>
                <w:lang w:val="uk-UA"/>
              </w:rPr>
            </w:pPr>
          </w:p>
        </w:tc>
        <w:tc>
          <w:tcPr>
            <w:tcW w:w="1701" w:type="dxa"/>
            <w:vMerge/>
          </w:tcPr>
          <w:p w:rsidR="00286D63" w:rsidRDefault="00286D63" w:rsidP="00286D63">
            <w:pPr>
              <w:spacing w:after="0" w:line="240" w:lineRule="auto"/>
              <w:rPr>
                <w:rFonts w:ascii="Times New Roman" w:hAnsi="Times New Roman"/>
                <w:sz w:val="24"/>
                <w:szCs w:val="24"/>
                <w:lang w:val="uk-UA"/>
              </w:rPr>
            </w:pPr>
          </w:p>
        </w:tc>
      </w:tr>
      <w:tr w:rsidR="00286D63" w:rsidRPr="00576399" w:rsidTr="00685C64">
        <w:trPr>
          <w:trHeight w:val="409"/>
        </w:trPr>
        <w:tc>
          <w:tcPr>
            <w:tcW w:w="648" w:type="dxa"/>
            <w:vMerge/>
          </w:tcPr>
          <w:p w:rsidR="00286D63" w:rsidRDefault="00286D63" w:rsidP="00286D63">
            <w:pPr>
              <w:spacing w:after="0" w:line="240" w:lineRule="auto"/>
              <w:jc w:val="center"/>
              <w:rPr>
                <w:rFonts w:ascii="Times New Roman" w:hAnsi="Times New Roman"/>
                <w:sz w:val="24"/>
                <w:szCs w:val="24"/>
                <w:lang w:val="uk-UA"/>
              </w:rPr>
            </w:pPr>
          </w:p>
        </w:tc>
        <w:tc>
          <w:tcPr>
            <w:tcW w:w="1587" w:type="dxa"/>
            <w:vMerge/>
          </w:tcPr>
          <w:p w:rsidR="00286D63" w:rsidRDefault="00286D63" w:rsidP="00286D63">
            <w:pPr>
              <w:spacing w:after="0" w:line="240" w:lineRule="auto"/>
              <w:rPr>
                <w:rFonts w:ascii="Times New Roman" w:hAnsi="Times New Roman"/>
                <w:color w:val="000000"/>
                <w:sz w:val="24"/>
                <w:szCs w:val="24"/>
                <w:lang w:val="uk-UA"/>
              </w:rPr>
            </w:pPr>
          </w:p>
        </w:tc>
        <w:tc>
          <w:tcPr>
            <w:tcW w:w="1559" w:type="dxa"/>
            <w:vMerge/>
          </w:tcPr>
          <w:p w:rsidR="00286D63" w:rsidRPr="00E53601" w:rsidRDefault="00286D63" w:rsidP="00286D63">
            <w:pPr>
              <w:spacing w:after="0" w:line="240" w:lineRule="auto"/>
              <w:rPr>
                <w:rFonts w:ascii="Times New Roman" w:hAnsi="Times New Roman" w:cs="Times New Roman"/>
                <w:sz w:val="24"/>
                <w:szCs w:val="24"/>
                <w:lang w:val="uk-UA"/>
              </w:rPr>
            </w:pPr>
          </w:p>
        </w:tc>
        <w:tc>
          <w:tcPr>
            <w:tcW w:w="992" w:type="dxa"/>
            <w:vMerge/>
          </w:tcPr>
          <w:p w:rsidR="00286D63" w:rsidRPr="004D56BA" w:rsidRDefault="00286D63" w:rsidP="00286D63">
            <w:pPr>
              <w:rPr>
                <w:rFonts w:ascii="Times New Roman" w:hAnsi="Times New Roman"/>
                <w:sz w:val="24"/>
                <w:szCs w:val="24"/>
                <w:lang w:val="uk-UA"/>
              </w:rPr>
            </w:pPr>
          </w:p>
        </w:tc>
        <w:tc>
          <w:tcPr>
            <w:tcW w:w="1418" w:type="dxa"/>
            <w:vMerge/>
          </w:tcPr>
          <w:p w:rsidR="00286D63" w:rsidRPr="00E53601" w:rsidRDefault="00286D63" w:rsidP="00286D63">
            <w:pPr>
              <w:spacing w:after="0" w:line="240" w:lineRule="auto"/>
              <w:rPr>
                <w:rFonts w:ascii="Times New Roman" w:hAnsi="Times New Roman" w:cs="Times New Roman"/>
                <w:color w:val="000000"/>
                <w:sz w:val="24"/>
                <w:szCs w:val="24"/>
                <w:lang w:val="uk-UA"/>
              </w:rPr>
            </w:pPr>
          </w:p>
        </w:tc>
        <w:tc>
          <w:tcPr>
            <w:tcW w:w="1417" w:type="dxa"/>
          </w:tcPr>
          <w:p w:rsidR="00286D63" w:rsidRDefault="00286D63" w:rsidP="00286D6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286D63" w:rsidRPr="00DA4D96" w:rsidRDefault="00286D63" w:rsidP="00286D63">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9096,0</w:t>
            </w:r>
          </w:p>
        </w:tc>
        <w:tc>
          <w:tcPr>
            <w:tcW w:w="851" w:type="dxa"/>
          </w:tcPr>
          <w:p w:rsidR="00286D63" w:rsidRPr="00286D63" w:rsidRDefault="00286D63" w:rsidP="00286D63">
            <w:pPr>
              <w:spacing w:after="0" w:line="240" w:lineRule="auto"/>
              <w:jc w:val="center"/>
              <w:rPr>
                <w:rFonts w:ascii="Times New Roman" w:hAnsi="Times New Roman" w:cs="Times New Roman"/>
                <w:color w:val="000000"/>
                <w:lang w:val="uk-UA"/>
              </w:rPr>
            </w:pPr>
            <w:r w:rsidRPr="00286D63">
              <w:rPr>
                <w:rFonts w:ascii="Times New Roman" w:hAnsi="Times New Roman" w:cs="Times New Roman"/>
                <w:color w:val="000000"/>
                <w:lang w:val="uk-UA"/>
              </w:rPr>
              <w:t>3567,0</w:t>
            </w:r>
          </w:p>
        </w:tc>
        <w:tc>
          <w:tcPr>
            <w:tcW w:w="850" w:type="dxa"/>
          </w:tcPr>
          <w:p w:rsidR="00286D63" w:rsidRPr="00286D63" w:rsidRDefault="00286D63" w:rsidP="00286D63">
            <w:pPr>
              <w:spacing w:after="0" w:line="240" w:lineRule="auto"/>
              <w:jc w:val="center"/>
              <w:rPr>
                <w:rFonts w:ascii="Times New Roman" w:hAnsi="Times New Roman" w:cs="Times New Roman"/>
                <w:color w:val="000000"/>
                <w:lang w:val="uk-UA"/>
              </w:rPr>
            </w:pPr>
            <w:r w:rsidRPr="00286D63">
              <w:rPr>
                <w:rFonts w:ascii="Times New Roman" w:hAnsi="Times New Roman" w:cs="Times New Roman"/>
                <w:color w:val="000000"/>
                <w:lang w:val="uk-UA"/>
              </w:rPr>
              <w:t>3567,0</w:t>
            </w:r>
          </w:p>
        </w:tc>
        <w:tc>
          <w:tcPr>
            <w:tcW w:w="851" w:type="dxa"/>
          </w:tcPr>
          <w:p w:rsidR="00286D63" w:rsidRPr="00B049A3" w:rsidRDefault="00286D63" w:rsidP="00286D63">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1962,0</w:t>
            </w:r>
          </w:p>
        </w:tc>
        <w:tc>
          <w:tcPr>
            <w:tcW w:w="850" w:type="dxa"/>
          </w:tcPr>
          <w:p w:rsidR="00286D63" w:rsidRPr="0066002A" w:rsidRDefault="00286D63" w:rsidP="00286D63">
            <w:pPr>
              <w:spacing w:after="0" w:line="240" w:lineRule="auto"/>
              <w:jc w:val="center"/>
              <w:rPr>
                <w:rFonts w:ascii="Times New Roman" w:hAnsi="Times New Roman" w:cs="Times New Roman"/>
                <w:color w:val="000000"/>
                <w:sz w:val="24"/>
                <w:szCs w:val="24"/>
                <w:lang w:val="uk-UA"/>
              </w:rPr>
            </w:pPr>
          </w:p>
        </w:tc>
        <w:tc>
          <w:tcPr>
            <w:tcW w:w="851" w:type="dxa"/>
          </w:tcPr>
          <w:p w:rsidR="00286D63" w:rsidRPr="0066002A" w:rsidRDefault="00286D63" w:rsidP="00286D63">
            <w:pPr>
              <w:spacing w:after="0" w:line="240" w:lineRule="auto"/>
              <w:jc w:val="center"/>
              <w:rPr>
                <w:rFonts w:ascii="Times New Roman" w:hAnsi="Times New Roman" w:cs="Times New Roman"/>
                <w:color w:val="000000"/>
                <w:sz w:val="24"/>
                <w:szCs w:val="24"/>
                <w:lang w:val="uk-UA"/>
              </w:rPr>
            </w:pPr>
          </w:p>
        </w:tc>
        <w:tc>
          <w:tcPr>
            <w:tcW w:w="850" w:type="dxa"/>
          </w:tcPr>
          <w:p w:rsidR="00286D63" w:rsidRPr="0066002A" w:rsidRDefault="00286D63" w:rsidP="00286D63">
            <w:pPr>
              <w:spacing w:after="0" w:line="240" w:lineRule="auto"/>
              <w:jc w:val="center"/>
              <w:rPr>
                <w:rFonts w:ascii="Times New Roman" w:hAnsi="Times New Roman" w:cs="Times New Roman"/>
                <w:color w:val="000000"/>
                <w:sz w:val="24"/>
                <w:szCs w:val="24"/>
                <w:lang w:val="uk-UA"/>
              </w:rPr>
            </w:pPr>
          </w:p>
        </w:tc>
        <w:tc>
          <w:tcPr>
            <w:tcW w:w="1701" w:type="dxa"/>
            <w:vMerge/>
          </w:tcPr>
          <w:p w:rsidR="00286D63" w:rsidRDefault="00286D63" w:rsidP="00286D63">
            <w:pPr>
              <w:spacing w:after="0" w:line="240" w:lineRule="auto"/>
              <w:rPr>
                <w:rFonts w:ascii="Times New Roman" w:hAnsi="Times New Roman"/>
                <w:sz w:val="24"/>
                <w:szCs w:val="24"/>
                <w:lang w:val="uk-UA"/>
              </w:rPr>
            </w:pPr>
          </w:p>
        </w:tc>
      </w:tr>
      <w:tr w:rsidR="00286D63" w:rsidRPr="00576399" w:rsidTr="00685C64">
        <w:trPr>
          <w:trHeight w:val="409"/>
        </w:trPr>
        <w:tc>
          <w:tcPr>
            <w:tcW w:w="648" w:type="dxa"/>
            <w:vMerge/>
          </w:tcPr>
          <w:p w:rsidR="00286D63" w:rsidRDefault="00286D63" w:rsidP="00286D63">
            <w:pPr>
              <w:spacing w:after="0" w:line="240" w:lineRule="auto"/>
              <w:jc w:val="center"/>
              <w:rPr>
                <w:rFonts w:ascii="Times New Roman" w:hAnsi="Times New Roman"/>
                <w:sz w:val="24"/>
                <w:szCs w:val="24"/>
                <w:lang w:val="uk-UA"/>
              </w:rPr>
            </w:pPr>
          </w:p>
        </w:tc>
        <w:tc>
          <w:tcPr>
            <w:tcW w:w="1587" w:type="dxa"/>
            <w:vMerge/>
          </w:tcPr>
          <w:p w:rsidR="00286D63" w:rsidRDefault="00286D63" w:rsidP="00286D63">
            <w:pPr>
              <w:spacing w:after="0" w:line="240" w:lineRule="auto"/>
              <w:rPr>
                <w:rFonts w:ascii="Times New Roman" w:hAnsi="Times New Roman"/>
                <w:color w:val="000000"/>
                <w:sz w:val="24"/>
                <w:szCs w:val="24"/>
                <w:lang w:val="uk-UA"/>
              </w:rPr>
            </w:pPr>
          </w:p>
        </w:tc>
        <w:tc>
          <w:tcPr>
            <w:tcW w:w="1559" w:type="dxa"/>
            <w:vMerge/>
          </w:tcPr>
          <w:p w:rsidR="00286D63" w:rsidRPr="00E53601" w:rsidRDefault="00286D63" w:rsidP="00286D63">
            <w:pPr>
              <w:spacing w:after="0" w:line="240" w:lineRule="auto"/>
              <w:rPr>
                <w:rFonts w:ascii="Times New Roman" w:hAnsi="Times New Roman" w:cs="Times New Roman"/>
                <w:sz w:val="24"/>
                <w:szCs w:val="24"/>
                <w:lang w:val="uk-UA"/>
              </w:rPr>
            </w:pPr>
          </w:p>
        </w:tc>
        <w:tc>
          <w:tcPr>
            <w:tcW w:w="992" w:type="dxa"/>
            <w:vMerge/>
          </w:tcPr>
          <w:p w:rsidR="00286D63" w:rsidRPr="004D56BA" w:rsidRDefault="00286D63" w:rsidP="00286D63">
            <w:pPr>
              <w:rPr>
                <w:rFonts w:ascii="Times New Roman" w:hAnsi="Times New Roman"/>
                <w:sz w:val="24"/>
                <w:szCs w:val="24"/>
                <w:lang w:val="uk-UA"/>
              </w:rPr>
            </w:pPr>
          </w:p>
        </w:tc>
        <w:tc>
          <w:tcPr>
            <w:tcW w:w="1418" w:type="dxa"/>
            <w:vMerge/>
          </w:tcPr>
          <w:p w:rsidR="00286D63" w:rsidRPr="00E53601" w:rsidRDefault="00286D63" w:rsidP="00286D63">
            <w:pPr>
              <w:spacing w:after="0" w:line="240" w:lineRule="auto"/>
              <w:rPr>
                <w:rFonts w:ascii="Times New Roman" w:hAnsi="Times New Roman" w:cs="Times New Roman"/>
                <w:color w:val="000000"/>
                <w:sz w:val="24"/>
                <w:szCs w:val="24"/>
                <w:lang w:val="uk-UA"/>
              </w:rPr>
            </w:pPr>
          </w:p>
        </w:tc>
        <w:tc>
          <w:tcPr>
            <w:tcW w:w="1417" w:type="dxa"/>
          </w:tcPr>
          <w:p w:rsidR="00286D63" w:rsidRDefault="00286D63" w:rsidP="00286D6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286D63" w:rsidRPr="00B049A3" w:rsidRDefault="00286D63" w:rsidP="00286D63">
            <w:pPr>
              <w:spacing w:after="0" w:line="240" w:lineRule="auto"/>
              <w:jc w:val="center"/>
              <w:rPr>
                <w:rFonts w:ascii="Times New Roman" w:hAnsi="Times New Roman" w:cs="Times New Roman"/>
                <w:color w:val="000000"/>
                <w:lang w:val="uk-UA"/>
              </w:rPr>
            </w:pPr>
            <w:r>
              <w:rPr>
                <w:rFonts w:ascii="Times New Roman" w:hAnsi="Times New Roman" w:cs="Times New Roman"/>
                <w:color w:val="000000"/>
                <w:lang w:val="uk-UA"/>
              </w:rPr>
              <w:t>96090,0</w:t>
            </w:r>
          </w:p>
        </w:tc>
        <w:tc>
          <w:tcPr>
            <w:tcW w:w="851" w:type="dxa"/>
          </w:tcPr>
          <w:p w:rsidR="00286D63" w:rsidRPr="00286D63" w:rsidRDefault="00286D63" w:rsidP="00286D63">
            <w:pPr>
              <w:spacing w:after="0" w:line="240" w:lineRule="auto"/>
              <w:jc w:val="center"/>
              <w:rPr>
                <w:rFonts w:ascii="Times New Roman" w:hAnsi="Times New Roman" w:cs="Times New Roman"/>
                <w:color w:val="000000"/>
                <w:sz w:val="18"/>
                <w:szCs w:val="18"/>
                <w:lang w:val="uk-UA"/>
              </w:rPr>
            </w:pPr>
            <w:r w:rsidRPr="00286D63">
              <w:rPr>
                <w:rFonts w:ascii="Times New Roman" w:hAnsi="Times New Roman" w:cs="Times New Roman"/>
                <w:color w:val="000000"/>
                <w:sz w:val="18"/>
                <w:szCs w:val="18"/>
                <w:lang w:val="uk-UA"/>
              </w:rPr>
              <w:t>37236,0</w:t>
            </w:r>
          </w:p>
        </w:tc>
        <w:tc>
          <w:tcPr>
            <w:tcW w:w="850" w:type="dxa"/>
          </w:tcPr>
          <w:p w:rsidR="00286D63" w:rsidRPr="00286D63" w:rsidRDefault="00286D63" w:rsidP="00286D63">
            <w:pPr>
              <w:spacing w:after="0" w:line="240" w:lineRule="auto"/>
              <w:jc w:val="center"/>
              <w:rPr>
                <w:rFonts w:ascii="Times New Roman" w:hAnsi="Times New Roman" w:cs="Times New Roman"/>
                <w:color w:val="000000"/>
                <w:sz w:val="18"/>
                <w:szCs w:val="18"/>
                <w:lang w:val="uk-UA"/>
              </w:rPr>
            </w:pPr>
            <w:r w:rsidRPr="00286D63">
              <w:rPr>
                <w:rFonts w:ascii="Times New Roman" w:hAnsi="Times New Roman" w:cs="Times New Roman"/>
                <w:color w:val="000000"/>
                <w:sz w:val="18"/>
                <w:szCs w:val="18"/>
                <w:lang w:val="uk-UA"/>
              </w:rPr>
              <w:t>37236,0</w:t>
            </w:r>
          </w:p>
        </w:tc>
        <w:tc>
          <w:tcPr>
            <w:tcW w:w="851" w:type="dxa"/>
          </w:tcPr>
          <w:p w:rsidR="00286D63" w:rsidRPr="00B049A3" w:rsidRDefault="00286D63" w:rsidP="00286D63">
            <w:pPr>
              <w:spacing w:after="0" w:line="240" w:lineRule="auto"/>
              <w:jc w:val="center"/>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21618,0</w:t>
            </w:r>
          </w:p>
        </w:tc>
        <w:tc>
          <w:tcPr>
            <w:tcW w:w="850" w:type="dxa"/>
          </w:tcPr>
          <w:p w:rsidR="00286D63" w:rsidRPr="001F5E85" w:rsidRDefault="00286D63" w:rsidP="00286D63">
            <w:pPr>
              <w:spacing w:after="0" w:line="240" w:lineRule="auto"/>
              <w:jc w:val="center"/>
              <w:rPr>
                <w:rFonts w:ascii="Times New Roman" w:hAnsi="Times New Roman" w:cs="Times New Roman"/>
                <w:color w:val="000000"/>
                <w:lang w:val="uk-UA"/>
              </w:rPr>
            </w:pPr>
          </w:p>
        </w:tc>
        <w:tc>
          <w:tcPr>
            <w:tcW w:w="851" w:type="dxa"/>
          </w:tcPr>
          <w:p w:rsidR="00286D63" w:rsidRPr="001F5E85" w:rsidRDefault="00286D63" w:rsidP="00286D63">
            <w:pPr>
              <w:spacing w:after="0" w:line="240" w:lineRule="auto"/>
              <w:jc w:val="center"/>
              <w:rPr>
                <w:rFonts w:ascii="Times New Roman" w:hAnsi="Times New Roman" w:cs="Times New Roman"/>
                <w:color w:val="000000"/>
                <w:lang w:val="uk-UA"/>
              </w:rPr>
            </w:pPr>
          </w:p>
        </w:tc>
        <w:tc>
          <w:tcPr>
            <w:tcW w:w="850" w:type="dxa"/>
          </w:tcPr>
          <w:p w:rsidR="00286D63" w:rsidRPr="001F5E85" w:rsidRDefault="00286D63" w:rsidP="00286D63">
            <w:pPr>
              <w:spacing w:after="0" w:line="240" w:lineRule="auto"/>
              <w:jc w:val="center"/>
              <w:rPr>
                <w:rFonts w:ascii="Times New Roman" w:hAnsi="Times New Roman" w:cs="Times New Roman"/>
                <w:color w:val="000000"/>
                <w:lang w:val="uk-UA"/>
              </w:rPr>
            </w:pPr>
          </w:p>
        </w:tc>
        <w:tc>
          <w:tcPr>
            <w:tcW w:w="1701" w:type="dxa"/>
            <w:vMerge/>
          </w:tcPr>
          <w:p w:rsidR="00286D63" w:rsidRDefault="00286D63" w:rsidP="00286D63">
            <w:pPr>
              <w:spacing w:after="0" w:line="240" w:lineRule="auto"/>
              <w:rPr>
                <w:rFonts w:ascii="Times New Roman" w:hAnsi="Times New Roman"/>
                <w:sz w:val="24"/>
                <w:szCs w:val="24"/>
                <w:lang w:val="uk-UA"/>
              </w:rPr>
            </w:pPr>
          </w:p>
        </w:tc>
      </w:tr>
      <w:tr w:rsidR="00286D63" w:rsidRPr="00576399" w:rsidTr="00685C64">
        <w:trPr>
          <w:trHeight w:val="409"/>
        </w:trPr>
        <w:tc>
          <w:tcPr>
            <w:tcW w:w="648" w:type="dxa"/>
            <w:vMerge/>
          </w:tcPr>
          <w:p w:rsidR="00286D63" w:rsidRDefault="00286D63" w:rsidP="00286D63">
            <w:pPr>
              <w:spacing w:after="0" w:line="240" w:lineRule="auto"/>
              <w:jc w:val="center"/>
              <w:rPr>
                <w:rFonts w:ascii="Times New Roman" w:hAnsi="Times New Roman"/>
                <w:sz w:val="24"/>
                <w:szCs w:val="24"/>
                <w:lang w:val="uk-UA"/>
              </w:rPr>
            </w:pPr>
          </w:p>
        </w:tc>
        <w:tc>
          <w:tcPr>
            <w:tcW w:w="1587" w:type="dxa"/>
            <w:vMerge/>
          </w:tcPr>
          <w:p w:rsidR="00286D63" w:rsidRDefault="00286D63" w:rsidP="00286D63">
            <w:pPr>
              <w:spacing w:after="0" w:line="240" w:lineRule="auto"/>
              <w:rPr>
                <w:rFonts w:ascii="Times New Roman" w:hAnsi="Times New Roman"/>
                <w:color w:val="000000"/>
                <w:sz w:val="24"/>
                <w:szCs w:val="24"/>
                <w:lang w:val="uk-UA"/>
              </w:rPr>
            </w:pPr>
          </w:p>
        </w:tc>
        <w:tc>
          <w:tcPr>
            <w:tcW w:w="1559" w:type="dxa"/>
            <w:vMerge/>
          </w:tcPr>
          <w:p w:rsidR="00286D63" w:rsidRPr="00E53601" w:rsidRDefault="00286D63" w:rsidP="00286D63">
            <w:pPr>
              <w:spacing w:after="0" w:line="240" w:lineRule="auto"/>
              <w:rPr>
                <w:rFonts w:ascii="Times New Roman" w:hAnsi="Times New Roman" w:cs="Times New Roman"/>
                <w:sz w:val="24"/>
                <w:szCs w:val="24"/>
                <w:lang w:val="uk-UA"/>
              </w:rPr>
            </w:pPr>
          </w:p>
        </w:tc>
        <w:tc>
          <w:tcPr>
            <w:tcW w:w="992" w:type="dxa"/>
            <w:vMerge/>
          </w:tcPr>
          <w:p w:rsidR="00286D63" w:rsidRPr="004D56BA" w:rsidRDefault="00286D63" w:rsidP="00286D63">
            <w:pPr>
              <w:rPr>
                <w:rFonts w:ascii="Times New Roman" w:hAnsi="Times New Roman"/>
                <w:sz w:val="24"/>
                <w:szCs w:val="24"/>
                <w:lang w:val="uk-UA"/>
              </w:rPr>
            </w:pPr>
          </w:p>
        </w:tc>
        <w:tc>
          <w:tcPr>
            <w:tcW w:w="1418" w:type="dxa"/>
            <w:vMerge/>
          </w:tcPr>
          <w:p w:rsidR="00286D63" w:rsidRPr="00E53601" w:rsidRDefault="00286D63" w:rsidP="00286D63">
            <w:pPr>
              <w:spacing w:after="0" w:line="240" w:lineRule="auto"/>
              <w:rPr>
                <w:rFonts w:ascii="Times New Roman" w:hAnsi="Times New Roman" w:cs="Times New Roman"/>
                <w:color w:val="000000"/>
                <w:sz w:val="24"/>
                <w:szCs w:val="24"/>
                <w:lang w:val="uk-UA"/>
              </w:rPr>
            </w:pPr>
          </w:p>
        </w:tc>
        <w:tc>
          <w:tcPr>
            <w:tcW w:w="1417" w:type="dxa"/>
          </w:tcPr>
          <w:p w:rsidR="00286D63" w:rsidRDefault="00286D63" w:rsidP="00286D6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286D63" w:rsidRPr="00286D63" w:rsidRDefault="00286D63" w:rsidP="00286D63">
            <w:pPr>
              <w:spacing w:after="0" w:line="240" w:lineRule="auto"/>
              <w:jc w:val="center"/>
              <w:rPr>
                <w:rFonts w:ascii="Times New Roman" w:hAnsi="Times New Roman" w:cs="Times New Roman"/>
                <w:color w:val="000000"/>
                <w:sz w:val="20"/>
                <w:szCs w:val="20"/>
                <w:lang w:val="uk-UA"/>
              </w:rPr>
            </w:pPr>
            <w:r w:rsidRPr="00286D63">
              <w:rPr>
                <w:rFonts w:ascii="Times New Roman" w:hAnsi="Times New Roman" w:cs="Times New Roman"/>
                <w:color w:val="000000"/>
                <w:sz w:val="20"/>
                <w:szCs w:val="20"/>
                <w:lang w:val="uk-UA"/>
              </w:rPr>
              <w:t>198180,6</w:t>
            </w:r>
          </w:p>
        </w:tc>
        <w:tc>
          <w:tcPr>
            <w:tcW w:w="851" w:type="dxa"/>
          </w:tcPr>
          <w:p w:rsidR="00286D63" w:rsidRPr="00286D63" w:rsidRDefault="00286D63" w:rsidP="00286D63">
            <w:pPr>
              <w:spacing w:after="0" w:line="240" w:lineRule="auto"/>
              <w:jc w:val="center"/>
              <w:rPr>
                <w:rFonts w:ascii="Times New Roman" w:hAnsi="Times New Roman" w:cs="Times New Roman"/>
                <w:color w:val="000000"/>
                <w:sz w:val="18"/>
                <w:szCs w:val="18"/>
                <w:lang w:val="uk-UA"/>
              </w:rPr>
            </w:pPr>
            <w:r w:rsidRPr="00286D63">
              <w:rPr>
                <w:rFonts w:ascii="Times New Roman" w:hAnsi="Times New Roman" w:cs="Times New Roman"/>
                <w:color w:val="000000"/>
                <w:sz w:val="18"/>
                <w:szCs w:val="18"/>
                <w:lang w:val="uk-UA"/>
              </w:rPr>
              <w:t>78472,0</w:t>
            </w:r>
          </w:p>
        </w:tc>
        <w:tc>
          <w:tcPr>
            <w:tcW w:w="850" w:type="dxa"/>
          </w:tcPr>
          <w:p w:rsidR="00286D63" w:rsidRPr="00286D63" w:rsidRDefault="00286D63" w:rsidP="00286D63">
            <w:pPr>
              <w:spacing w:after="0" w:line="240" w:lineRule="auto"/>
              <w:jc w:val="center"/>
              <w:rPr>
                <w:rFonts w:ascii="Times New Roman" w:hAnsi="Times New Roman" w:cs="Times New Roman"/>
                <w:color w:val="000000"/>
                <w:sz w:val="18"/>
                <w:szCs w:val="18"/>
                <w:lang w:val="uk-UA"/>
              </w:rPr>
            </w:pPr>
            <w:r w:rsidRPr="00286D63">
              <w:rPr>
                <w:rFonts w:ascii="Times New Roman" w:hAnsi="Times New Roman" w:cs="Times New Roman"/>
                <w:color w:val="000000"/>
                <w:sz w:val="18"/>
                <w:szCs w:val="18"/>
                <w:lang w:val="uk-UA"/>
              </w:rPr>
              <w:t>78472,0</w:t>
            </w:r>
          </w:p>
        </w:tc>
        <w:tc>
          <w:tcPr>
            <w:tcW w:w="851" w:type="dxa"/>
          </w:tcPr>
          <w:p w:rsidR="00286D63" w:rsidRPr="00B049A3" w:rsidRDefault="00286D63" w:rsidP="00286D63">
            <w:pPr>
              <w:spacing w:after="0" w:line="240" w:lineRule="auto"/>
              <w:jc w:val="center"/>
              <w:rPr>
                <w:rFonts w:ascii="Times New Roman" w:hAnsi="Times New Roman" w:cs="Times New Roman"/>
                <w:color w:val="000000"/>
                <w:sz w:val="18"/>
                <w:szCs w:val="18"/>
                <w:lang w:val="uk-UA"/>
              </w:rPr>
            </w:pPr>
            <w:r>
              <w:rPr>
                <w:rFonts w:ascii="Times New Roman" w:hAnsi="Times New Roman" w:cs="Times New Roman"/>
                <w:color w:val="000000"/>
                <w:sz w:val="18"/>
                <w:szCs w:val="18"/>
                <w:lang w:val="uk-UA"/>
              </w:rPr>
              <w:t>41236,6</w:t>
            </w:r>
          </w:p>
        </w:tc>
        <w:tc>
          <w:tcPr>
            <w:tcW w:w="850" w:type="dxa"/>
          </w:tcPr>
          <w:p w:rsidR="00286D63" w:rsidRPr="00AE2BA4" w:rsidRDefault="00286D63" w:rsidP="00286D63">
            <w:pPr>
              <w:spacing w:after="0" w:line="240" w:lineRule="auto"/>
              <w:jc w:val="center"/>
              <w:rPr>
                <w:rFonts w:ascii="Times New Roman" w:hAnsi="Times New Roman" w:cs="Times New Roman"/>
                <w:color w:val="000000"/>
                <w:lang w:val="uk-UA"/>
              </w:rPr>
            </w:pPr>
          </w:p>
        </w:tc>
        <w:tc>
          <w:tcPr>
            <w:tcW w:w="851" w:type="dxa"/>
          </w:tcPr>
          <w:p w:rsidR="00286D63" w:rsidRPr="00AE2BA4" w:rsidRDefault="00286D63" w:rsidP="00286D63">
            <w:pPr>
              <w:spacing w:after="0" w:line="240" w:lineRule="auto"/>
              <w:jc w:val="center"/>
              <w:rPr>
                <w:rFonts w:ascii="Times New Roman" w:hAnsi="Times New Roman" w:cs="Times New Roman"/>
                <w:color w:val="000000"/>
                <w:lang w:val="uk-UA"/>
              </w:rPr>
            </w:pPr>
          </w:p>
        </w:tc>
        <w:tc>
          <w:tcPr>
            <w:tcW w:w="850" w:type="dxa"/>
          </w:tcPr>
          <w:p w:rsidR="00286D63" w:rsidRPr="00AE2BA4" w:rsidRDefault="00286D63" w:rsidP="00286D63">
            <w:pPr>
              <w:spacing w:after="0" w:line="240" w:lineRule="auto"/>
              <w:jc w:val="center"/>
              <w:rPr>
                <w:rFonts w:ascii="Times New Roman" w:hAnsi="Times New Roman" w:cs="Times New Roman"/>
                <w:color w:val="000000"/>
                <w:lang w:val="uk-UA"/>
              </w:rPr>
            </w:pPr>
          </w:p>
        </w:tc>
        <w:tc>
          <w:tcPr>
            <w:tcW w:w="1701" w:type="dxa"/>
            <w:vMerge/>
          </w:tcPr>
          <w:p w:rsidR="00286D63" w:rsidRDefault="00286D63" w:rsidP="00286D63">
            <w:pPr>
              <w:spacing w:after="0" w:line="240" w:lineRule="auto"/>
              <w:rPr>
                <w:rFonts w:ascii="Times New Roman" w:hAnsi="Times New Roman"/>
                <w:sz w:val="24"/>
                <w:szCs w:val="24"/>
                <w:lang w:val="uk-UA"/>
              </w:rPr>
            </w:pPr>
          </w:p>
        </w:tc>
      </w:tr>
      <w:tr w:rsidR="00132E8A" w:rsidRPr="00576399" w:rsidTr="00685C64">
        <w:trPr>
          <w:trHeight w:val="409"/>
        </w:trPr>
        <w:tc>
          <w:tcPr>
            <w:tcW w:w="648" w:type="dxa"/>
            <w:vMerge/>
          </w:tcPr>
          <w:p w:rsidR="00132E8A" w:rsidRDefault="00132E8A" w:rsidP="00132E8A">
            <w:pPr>
              <w:spacing w:after="0" w:line="240" w:lineRule="auto"/>
              <w:jc w:val="center"/>
              <w:rPr>
                <w:rFonts w:ascii="Times New Roman" w:hAnsi="Times New Roman"/>
                <w:sz w:val="24"/>
                <w:szCs w:val="24"/>
                <w:lang w:val="uk-UA"/>
              </w:rPr>
            </w:pPr>
          </w:p>
        </w:tc>
        <w:tc>
          <w:tcPr>
            <w:tcW w:w="1587" w:type="dxa"/>
            <w:vMerge/>
          </w:tcPr>
          <w:p w:rsidR="00132E8A" w:rsidRDefault="00132E8A" w:rsidP="00132E8A">
            <w:pPr>
              <w:spacing w:after="0" w:line="240" w:lineRule="auto"/>
              <w:rPr>
                <w:rFonts w:ascii="Times New Roman" w:hAnsi="Times New Roman"/>
                <w:color w:val="000000"/>
                <w:sz w:val="24"/>
                <w:szCs w:val="24"/>
                <w:lang w:val="uk-UA"/>
              </w:rPr>
            </w:pPr>
          </w:p>
        </w:tc>
        <w:tc>
          <w:tcPr>
            <w:tcW w:w="1559" w:type="dxa"/>
            <w:vMerge w:val="restart"/>
          </w:tcPr>
          <w:p w:rsidR="00132E8A" w:rsidRPr="00E53601" w:rsidRDefault="00132E8A" w:rsidP="00132E8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4.4. </w:t>
            </w:r>
            <w:r w:rsidRPr="001171A8">
              <w:rPr>
                <w:rFonts w:ascii="Times New Roman" w:eastAsia="Calibri" w:hAnsi="Times New Roman"/>
                <w:color w:val="000000"/>
                <w:sz w:val="24"/>
                <w:szCs w:val="24"/>
                <w:lang w:val="uk-UA" w:eastAsia="en-US"/>
              </w:rPr>
              <w:t>Реконструк</w:t>
            </w:r>
            <w:r>
              <w:rPr>
                <w:rFonts w:ascii="Times New Roman" w:eastAsia="Calibri" w:hAnsi="Times New Roman"/>
                <w:color w:val="000000"/>
                <w:sz w:val="24"/>
                <w:szCs w:val="24"/>
                <w:lang w:val="uk-UA" w:eastAsia="en-US"/>
              </w:rPr>
              <w:t>-</w:t>
            </w:r>
            <w:r w:rsidRPr="001171A8">
              <w:rPr>
                <w:rFonts w:ascii="Times New Roman" w:eastAsia="Calibri" w:hAnsi="Times New Roman"/>
                <w:color w:val="000000"/>
                <w:sz w:val="24"/>
                <w:szCs w:val="24"/>
                <w:lang w:val="uk-UA" w:eastAsia="en-US"/>
              </w:rPr>
              <w:t>ція насосних станцій каналізації з заміною насосного обладнання «Головна», «Південна», «Кубанська,1», «ПТУ», КНС №</w:t>
            </w:r>
            <w:r w:rsidRPr="001171A8">
              <w:rPr>
                <w:rFonts w:ascii="Times New Roman" w:eastAsia="Calibri" w:hAnsi="Times New Roman"/>
                <w:color w:val="000000"/>
                <w:sz w:val="24"/>
                <w:szCs w:val="24"/>
                <w:lang w:eastAsia="en-US"/>
              </w:rPr>
              <w:t> </w:t>
            </w:r>
            <w:r w:rsidRPr="001171A8">
              <w:rPr>
                <w:rFonts w:ascii="Times New Roman" w:eastAsia="Calibri" w:hAnsi="Times New Roman"/>
                <w:color w:val="000000"/>
                <w:sz w:val="24"/>
                <w:szCs w:val="24"/>
                <w:lang w:val="uk-UA" w:eastAsia="en-US"/>
              </w:rPr>
              <w:t>1, побудовані в 1977-1985 роках</w:t>
            </w:r>
          </w:p>
        </w:tc>
        <w:tc>
          <w:tcPr>
            <w:tcW w:w="992" w:type="dxa"/>
            <w:vMerge w:val="restart"/>
          </w:tcPr>
          <w:p w:rsidR="00132E8A" w:rsidRPr="004D56BA" w:rsidRDefault="00132E8A" w:rsidP="00132E8A">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132E8A" w:rsidRPr="00792DA4" w:rsidRDefault="00132E8A" w:rsidP="00132E8A">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132E8A" w:rsidRPr="00792DA4" w:rsidRDefault="00132E8A" w:rsidP="00132E8A">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w:t>
            </w:r>
            <w:r w:rsidR="001D4601">
              <w:rPr>
                <w:rFonts w:ascii="Times New Roman" w:hAnsi="Times New Roman"/>
                <w:sz w:val="24"/>
                <w:szCs w:val="24"/>
                <w:lang w:val="uk-UA"/>
              </w:rPr>
              <w:t>а</w:t>
            </w:r>
            <w:r>
              <w:rPr>
                <w:rFonts w:ascii="Times New Roman" w:hAnsi="Times New Roman"/>
                <w:sz w:val="24"/>
                <w:szCs w:val="24"/>
                <w:lang w:val="uk-UA"/>
              </w:rPr>
              <w:t>налі-за</w:t>
            </w:r>
            <w:r w:rsidR="001D4601">
              <w:rPr>
                <w:rFonts w:ascii="Times New Roman" w:hAnsi="Times New Roman"/>
                <w:sz w:val="24"/>
                <w:szCs w:val="24"/>
                <w:lang w:val="uk-UA"/>
              </w:rPr>
              <w:t>ці</w:t>
            </w:r>
            <w:r>
              <w:rPr>
                <w:rFonts w:ascii="Times New Roman" w:hAnsi="Times New Roman"/>
                <w:sz w:val="24"/>
                <w:szCs w:val="24"/>
                <w:lang w:val="uk-UA"/>
              </w:rPr>
              <w:t>йного госпо-дарства»</w:t>
            </w:r>
          </w:p>
          <w:p w:rsidR="00132E8A" w:rsidRPr="00E53601" w:rsidRDefault="00132E8A" w:rsidP="00132E8A">
            <w:pPr>
              <w:spacing w:after="0" w:line="240" w:lineRule="auto"/>
              <w:rPr>
                <w:rFonts w:ascii="Times New Roman" w:hAnsi="Times New Roman" w:cs="Times New Roman"/>
                <w:color w:val="000000"/>
                <w:sz w:val="24"/>
                <w:szCs w:val="24"/>
                <w:lang w:val="uk-UA"/>
              </w:rPr>
            </w:pPr>
          </w:p>
        </w:tc>
        <w:tc>
          <w:tcPr>
            <w:tcW w:w="1417" w:type="dxa"/>
          </w:tcPr>
          <w:p w:rsidR="00132E8A" w:rsidRPr="00F66986" w:rsidRDefault="00132E8A" w:rsidP="00132E8A">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132E8A" w:rsidRPr="00132E8A" w:rsidRDefault="00132E8A" w:rsidP="00132E8A">
            <w:pPr>
              <w:spacing w:after="0" w:line="240" w:lineRule="auto"/>
              <w:rPr>
                <w:rFonts w:ascii="Times New Roman" w:hAnsi="Times New Roman"/>
                <w:lang w:val="uk-UA"/>
              </w:rPr>
            </w:pPr>
            <w:r w:rsidRPr="00132E8A">
              <w:rPr>
                <w:rFonts w:ascii="Times New Roman" w:hAnsi="Times New Roman"/>
                <w:lang w:val="uk-UA"/>
              </w:rPr>
              <w:t>15459,9</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5153,3</w:t>
            </w:r>
          </w:p>
        </w:tc>
        <w:tc>
          <w:tcPr>
            <w:tcW w:w="850"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5153,3</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5153,3</w:t>
            </w:r>
          </w:p>
        </w:tc>
        <w:tc>
          <w:tcPr>
            <w:tcW w:w="850"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851"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850"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1701" w:type="dxa"/>
            <w:vMerge w:val="restart"/>
          </w:tcPr>
          <w:p w:rsidR="00132E8A" w:rsidRDefault="00132E8A" w:rsidP="00132E8A">
            <w:pPr>
              <w:spacing w:after="0" w:line="240" w:lineRule="auto"/>
              <w:rPr>
                <w:rFonts w:ascii="Times New Roman" w:hAnsi="Times New Roman"/>
                <w:bCs/>
                <w:sz w:val="24"/>
                <w:szCs w:val="24"/>
                <w:lang w:val="uk-UA"/>
              </w:rPr>
            </w:pPr>
            <w:r w:rsidRPr="00132E8A">
              <w:rPr>
                <w:rFonts w:ascii="Times New Roman" w:hAnsi="Times New Roman"/>
                <w:bCs/>
                <w:sz w:val="24"/>
                <w:szCs w:val="24"/>
                <w:lang w:val="uk-UA"/>
              </w:rPr>
              <w:t xml:space="preserve">Стабільна робота каналізаційної системи. </w:t>
            </w:r>
            <w:r w:rsidRPr="00132E8A">
              <w:rPr>
                <w:rFonts w:ascii="Times New Roman" w:hAnsi="Times New Roman"/>
                <w:sz w:val="24"/>
                <w:szCs w:val="24"/>
                <w:lang w:val="uk-UA"/>
              </w:rPr>
              <w:t>Зменшен</w:t>
            </w:r>
            <w:r w:rsidR="00B41C3B">
              <w:rPr>
                <w:rFonts w:ascii="Times New Roman" w:hAnsi="Times New Roman"/>
                <w:sz w:val="24"/>
                <w:szCs w:val="24"/>
                <w:lang w:val="uk-UA"/>
              </w:rPr>
              <w:t>о</w:t>
            </w:r>
            <w:r w:rsidRPr="00132E8A">
              <w:rPr>
                <w:rFonts w:ascii="Times New Roman" w:hAnsi="Times New Roman"/>
                <w:sz w:val="24"/>
                <w:szCs w:val="24"/>
                <w:lang w:val="uk-UA"/>
              </w:rPr>
              <w:t xml:space="preserve"> використання енергоносіїв. </w:t>
            </w:r>
            <w:r w:rsidRPr="00132E8A">
              <w:rPr>
                <w:rFonts w:ascii="Times New Roman" w:hAnsi="Times New Roman"/>
                <w:bCs/>
                <w:sz w:val="24"/>
                <w:szCs w:val="24"/>
                <w:lang w:val="uk-UA"/>
              </w:rPr>
              <w:t>Зменшен</w:t>
            </w:r>
            <w:r w:rsidR="00B41C3B">
              <w:rPr>
                <w:rFonts w:ascii="Times New Roman" w:hAnsi="Times New Roman"/>
                <w:bCs/>
                <w:sz w:val="24"/>
                <w:szCs w:val="24"/>
                <w:lang w:val="uk-UA"/>
              </w:rPr>
              <w:t>о</w:t>
            </w:r>
            <w:r w:rsidRPr="00132E8A">
              <w:rPr>
                <w:rFonts w:ascii="Times New Roman" w:hAnsi="Times New Roman"/>
                <w:bCs/>
                <w:sz w:val="24"/>
                <w:szCs w:val="24"/>
                <w:lang w:val="uk-UA"/>
              </w:rPr>
              <w:t xml:space="preserve"> витрат</w:t>
            </w:r>
            <w:r w:rsidR="00B41C3B">
              <w:rPr>
                <w:rFonts w:ascii="Times New Roman" w:hAnsi="Times New Roman"/>
                <w:bCs/>
                <w:sz w:val="24"/>
                <w:szCs w:val="24"/>
                <w:lang w:val="uk-UA"/>
              </w:rPr>
              <w:t>и</w:t>
            </w:r>
            <w:r w:rsidRPr="00132E8A">
              <w:rPr>
                <w:rFonts w:ascii="Times New Roman" w:hAnsi="Times New Roman"/>
                <w:bCs/>
                <w:sz w:val="24"/>
                <w:szCs w:val="24"/>
                <w:lang w:val="uk-UA"/>
              </w:rPr>
              <w:t xml:space="preserve"> на експлуатацію. Подовжен</w:t>
            </w:r>
            <w:r w:rsidR="00B41C3B">
              <w:rPr>
                <w:rFonts w:ascii="Times New Roman" w:hAnsi="Times New Roman"/>
                <w:bCs/>
                <w:sz w:val="24"/>
                <w:szCs w:val="24"/>
                <w:lang w:val="uk-UA"/>
              </w:rPr>
              <w:t>о</w:t>
            </w:r>
            <w:r w:rsidRPr="00132E8A">
              <w:rPr>
                <w:rFonts w:ascii="Times New Roman" w:hAnsi="Times New Roman"/>
                <w:bCs/>
                <w:sz w:val="24"/>
                <w:szCs w:val="24"/>
                <w:lang w:val="uk-UA"/>
              </w:rPr>
              <w:t xml:space="preserve"> термін служби насосних станцій. Поліпшен</w:t>
            </w:r>
            <w:r w:rsidR="00B41C3B">
              <w:rPr>
                <w:rFonts w:ascii="Times New Roman" w:hAnsi="Times New Roman"/>
                <w:bCs/>
                <w:sz w:val="24"/>
                <w:szCs w:val="24"/>
                <w:lang w:val="uk-UA"/>
              </w:rPr>
              <w:t>о</w:t>
            </w:r>
            <w:r w:rsidRPr="00132E8A">
              <w:rPr>
                <w:rFonts w:ascii="Times New Roman" w:hAnsi="Times New Roman"/>
                <w:bCs/>
                <w:sz w:val="24"/>
                <w:szCs w:val="24"/>
                <w:lang w:val="uk-UA"/>
              </w:rPr>
              <w:t xml:space="preserve"> екологічн</w:t>
            </w:r>
            <w:r w:rsidR="00B41C3B">
              <w:rPr>
                <w:rFonts w:ascii="Times New Roman" w:hAnsi="Times New Roman"/>
                <w:bCs/>
                <w:sz w:val="24"/>
                <w:szCs w:val="24"/>
                <w:lang w:val="uk-UA"/>
              </w:rPr>
              <w:t>у</w:t>
            </w:r>
            <w:r w:rsidRPr="00132E8A">
              <w:rPr>
                <w:rFonts w:ascii="Times New Roman" w:hAnsi="Times New Roman"/>
                <w:bCs/>
                <w:sz w:val="24"/>
                <w:szCs w:val="24"/>
                <w:lang w:val="uk-UA"/>
              </w:rPr>
              <w:t xml:space="preserve"> ситуаці</w:t>
            </w:r>
            <w:r w:rsidR="00B41C3B">
              <w:rPr>
                <w:rFonts w:ascii="Times New Roman" w:hAnsi="Times New Roman"/>
                <w:bCs/>
                <w:sz w:val="24"/>
                <w:szCs w:val="24"/>
                <w:lang w:val="uk-UA"/>
              </w:rPr>
              <w:t>ю</w:t>
            </w:r>
            <w:r w:rsidRPr="00132E8A">
              <w:rPr>
                <w:rFonts w:ascii="Times New Roman" w:hAnsi="Times New Roman"/>
                <w:bCs/>
                <w:sz w:val="24"/>
                <w:szCs w:val="24"/>
                <w:lang w:val="uk-UA"/>
              </w:rPr>
              <w:t>. Підвищен</w:t>
            </w:r>
            <w:r w:rsidR="00B41C3B">
              <w:rPr>
                <w:rFonts w:ascii="Times New Roman" w:hAnsi="Times New Roman"/>
                <w:bCs/>
                <w:sz w:val="24"/>
                <w:szCs w:val="24"/>
                <w:lang w:val="uk-UA"/>
              </w:rPr>
              <w:t>о</w:t>
            </w:r>
            <w:r w:rsidRPr="00132E8A">
              <w:rPr>
                <w:rFonts w:ascii="Times New Roman" w:hAnsi="Times New Roman"/>
                <w:bCs/>
                <w:sz w:val="24"/>
                <w:szCs w:val="24"/>
                <w:lang w:val="uk-UA"/>
              </w:rPr>
              <w:t xml:space="preserve"> комфорт мешканців.</w:t>
            </w:r>
          </w:p>
          <w:p w:rsidR="00132E8A" w:rsidRPr="00132E8A" w:rsidRDefault="00132E8A" w:rsidP="00132E8A">
            <w:pPr>
              <w:pStyle w:val="Default"/>
              <w:rPr>
                <w:lang w:val="uk-UA"/>
              </w:rPr>
            </w:pPr>
            <w:r w:rsidRPr="00792DA4">
              <w:rPr>
                <w:lang w:val="uk-UA"/>
              </w:rPr>
              <w:t>Рівень задоволен</w:t>
            </w:r>
            <w:r>
              <w:rPr>
                <w:lang w:val="uk-UA"/>
              </w:rPr>
              <w:t xml:space="preserve">ості </w:t>
            </w:r>
            <w:r w:rsidRPr="00132E8A">
              <w:rPr>
                <w:lang w:val="uk-UA"/>
              </w:rPr>
              <w:t>52000 осіб (мешканці)</w:t>
            </w:r>
          </w:p>
          <w:p w:rsidR="00132E8A" w:rsidRPr="00132E8A" w:rsidRDefault="00132E8A" w:rsidP="00132E8A">
            <w:pPr>
              <w:pStyle w:val="ac"/>
              <w:spacing w:after="0"/>
              <w:rPr>
                <w:lang w:val="uk-UA"/>
              </w:rPr>
            </w:pPr>
            <w:r w:rsidRPr="00132E8A">
              <w:rPr>
                <w:lang w:val="uk-UA"/>
              </w:rPr>
              <w:t>Скорочен</w:t>
            </w:r>
            <w:r w:rsidR="00B41C3B">
              <w:rPr>
                <w:lang w:val="uk-UA"/>
              </w:rPr>
              <w:t>о</w:t>
            </w:r>
            <w:r w:rsidRPr="00132E8A">
              <w:rPr>
                <w:lang w:val="uk-UA"/>
              </w:rPr>
              <w:t xml:space="preserve"> споживання </w:t>
            </w:r>
            <w:r w:rsidRPr="00132E8A">
              <w:rPr>
                <w:lang w:val="uk-UA"/>
              </w:rPr>
              <w:lastRenderedPageBreak/>
              <w:t>енерго</w:t>
            </w:r>
            <w:r>
              <w:rPr>
                <w:lang w:val="uk-UA"/>
              </w:rPr>
              <w:t>-</w:t>
            </w:r>
            <w:r w:rsidRPr="00132E8A">
              <w:rPr>
                <w:lang w:val="uk-UA"/>
              </w:rPr>
              <w:t>ресурсів:</w:t>
            </w:r>
            <w:r>
              <w:rPr>
                <w:lang w:val="uk-UA"/>
              </w:rPr>
              <w:t xml:space="preserve"> 2</w:t>
            </w:r>
            <w:r w:rsidRPr="00132E8A">
              <w:rPr>
                <w:lang w:val="uk-UA"/>
              </w:rPr>
              <w:t>40,0 МВт*год/рік</w:t>
            </w:r>
          </w:p>
          <w:p w:rsidR="00132E8A" w:rsidRPr="00132E8A" w:rsidRDefault="00132E8A" w:rsidP="00132E8A">
            <w:pPr>
              <w:spacing w:after="0" w:line="240" w:lineRule="auto"/>
              <w:rPr>
                <w:rFonts w:ascii="Times New Roman" w:hAnsi="Times New Roman"/>
                <w:sz w:val="24"/>
                <w:szCs w:val="24"/>
                <w:lang w:val="uk-UA"/>
              </w:rPr>
            </w:pPr>
            <w:r w:rsidRPr="00132E8A">
              <w:rPr>
                <w:rFonts w:ascii="Times New Roman" w:hAnsi="Times New Roman" w:cs="Times New Roman"/>
                <w:sz w:val="24"/>
                <w:szCs w:val="24"/>
                <w:lang w:val="uk-UA"/>
              </w:rPr>
              <w:t>Зменшен</w:t>
            </w:r>
            <w:r w:rsidR="00B41C3B">
              <w:rPr>
                <w:rFonts w:ascii="Times New Roman" w:hAnsi="Times New Roman" w:cs="Times New Roman"/>
                <w:sz w:val="24"/>
                <w:szCs w:val="24"/>
                <w:lang w:val="uk-UA"/>
              </w:rPr>
              <w:t>о</w:t>
            </w:r>
            <w:r w:rsidRPr="00132E8A">
              <w:rPr>
                <w:rFonts w:ascii="Times New Roman" w:hAnsi="Times New Roman" w:cs="Times New Roman"/>
                <w:sz w:val="24"/>
                <w:szCs w:val="24"/>
                <w:lang w:val="uk-UA"/>
              </w:rPr>
              <w:t xml:space="preserve"> викид</w:t>
            </w:r>
            <w:r w:rsidR="00B41C3B">
              <w:rPr>
                <w:rFonts w:ascii="Times New Roman" w:hAnsi="Times New Roman" w:cs="Times New Roman"/>
                <w:sz w:val="24"/>
                <w:szCs w:val="24"/>
                <w:lang w:val="uk-UA"/>
              </w:rPr>
              <w:t>и</w:t>
            </w:r>
            <w:r w:rsidRPr="00132E8A">
              <w:rPr>
                <w:rFonts w:ascii="Times New Roman" w:hAnsi="Times New Roman" w:cs="Times New Roman"/>
                <w:sz w:val="24"/>
                <w:szCs w:val="24"/>
                <w:lang w:val="uk-UA"/>
              </w:rPr>
              <w:t>: 103,2 т СО</w:t>
            </w:r>
            <w:r w:rsidRPr="00132E8A">
              <w:rPr>
                <w:rFonts w:ascii="Times New Roman" w:hAnsi="Times New Roman" w:cs="Times New Roman"/>
                <w:sz w:val="24"/>
                <w:szCs w:val="24"/>
                <w:vertAlign w:val="superscript"/>
                <w:lang w:val="uk-UA"/>
              </w:rPr>
              <w:t>2</w:t>
            </w:r>
            <w:r w:rsidRPr="00132E8A">
              <w:rPr>
                <w:rFonts w:ascii="Times New Roman" w:hAnsi="Times New Roman" w:cs="Times New Roman"/>
                <w:sz w:val="24"/>
                <w:szCs w:val="24"/>
                <w:lang w:val="uk-UA"/>
              </w:rPr>
              <w:t xml:space="preserve"> /рік</w:t>
            </w:r>
          </w:p>
        </w:tc>
      </w:tr>
      <w:tr w:rsidR="00132E8A" w:rsidRPr="00576399" w:rsidTr="00685C64">
        <w:trPr>
          <w:trHeight w:val="409"/>
        </w:trPr>
        <w:tc>
          <w:tcPr>
            <w:tcW w:w="648" w:type="dxa"/>
            <w:vMerge/>
          </w:tcPr>
          <w:p w:rsidR="00132E8A" w:rsidRDefault="00132E8A" w:rsidP="00132E8A">
            <w:pPr>
              <w:spacing w:after="0" w:line="240" w:lineRule="auto"/>
              <w:jc w:val="center"/>
              <w:rPr>
                <w:rFonts w:ascii="Times New Roman" w:hAnsi="Times New Roman"/>
                <w:sz w:val="24"/>
                <w:szCs w:val="24"/>
                <w:lang w:val="uk-UA"/>
              </w:rPr>
            </w:pPr>
          </w:p>
        </w:tc>
        <w:tc>
          <w:tcPr>
            <w:tcW w:w="1587" w:type="dxa"/>
            <w:vMerge/>
          </w:tcPr>
          <w:p w:rsidR="00132E8A" w:rsidRDefault="00132E8A" w:rsidP="00132E8A">
            <w:pPr>
              <w:spacing w:after="0" w:line="240" w:lineRule="auto"/>
              <w:rPr>
                <w:rFonts w:ascii="Times New Roman" w:hAnsi="Times New Roman"/>
                <w:color w:val="000000"/>
                <w:sz w:val="24"/>
                <w:szCs w:val="24"/>
                <w:lang w:val="uk-UA"/>
              </w:rPr>
            </w:pPr>
          </w:p>
        </w:tc>
        <w:tc>
          <w:tcPr>
            <w:tcW w:w="1559" w:type="dxa"/>
            <w:vMerge/>
          </w:tcPr>
          <w:p w:rsidR="00132E8A" w:rsidRPr="00E53601" w:rsidRDefault="00132E8A" w:rsidP="00132E8A">
            <w:pPr>
              <w:spacing w:after="0" w:line="240" w:lineRule="auto"/>
              <w:rPr>
                <w:rFonts w:ascii="Times New Roman" w:hAnsi="Times New Roman" w:cs="Times New Roman"/>
                <w:sz w:val="24"/>
                <w:szCs w:val="24"/>
                <w:lang w:val="uk-UA"/>
              </w:rPr>
            </w:pPr>
          </w:p>
        </w:tc>
        <w:tc>
          <w:tcPr>
            <w:tcW w:w="992" w:type="dxa"/>
            <w:vMerge/>
          </w:tcPr>
          <w:p w:rsidR="00132E8A" w:rsidRPr="004D56BA" w:rsidRDefault="00132E8A" w:rsidP="00132E8A">
            <w:pPr>
              <w:rPr>
                <w:rFonts w:ascii="Times New Roman" w:hAnsi="Times New Roman"/>
                <w:sz w:val="24"/>
                <w:szCs w:val="24"/>
                <w:lang w:val="uk-UA"/>
              </w:rPr>
            </w:pPr>
          </w:p>
        </w:tc>
        <w:tc>
          <w:tcPr>
            <w:tcW w:w="1418" w:type="dxa"/>
            <w:vMerge/>
          </w:tcPr>
          <w:p w:rsidR="00132E8A" w:rsidRPr="00E53601" w:rsidRDefault="00132E8A" w:rsidP="00132E8A">
            <w:pPr>
              <w:spacing w:after="0" w:line="240" w:lineRule="auto"/>
              <w:rPr>
                <w:rFonts w:ascii="Times New Roman" w:hAnsi="Times New Roman" w:cs="Times New Roman"/>
                <w:color w:val="000000"/>
                <w:sz w:val="24"/>
                <w:szCs w:val="24"/>
                <w:lang w:val="uk-UA"/>
              </w:rPr>
            </w:pPr>
          </w:p>
        </w:tc>
        <w:tc>
          <w:tcPr>
            <w:tcW w:w="1417" w:type="dxa"/>
          </w:tcPr>
          <w:p w:rsidR="00132E8A" w:rsidRDefault="00132E8A" w:rsidP="00132E8A">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3864,9</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1288,3</w:t>
            </w:r>
          </w:p>
        </w:tc>
        <w:tc>
          <w:tcPr>
            <w:tcW w:w="850"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1288,3</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1288,3</w:t>
            </w:r>
          </w:p>
        </w:tc>
        <w:tc>
          <w:tcPr>
            <w:tcW w:w="850"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851"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850"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1701" w:type="dxa"/>
            <w:vMerge/>
          </w:tcPr>
          <w:p w:rsidR="00132E8A" w:rsidRDefault="00132E8A" w:rsidP="00132E8A">
            <w:pPr>
              <w:spacing w:after="0" w:line="240" w:lineRule="auto"/>
              <w:rPr>
                <w:rFonts w:ascii="Times New Roman" w:hAnsi="Times New Roman"/>
                <w:sz w:val="24"/>
                <w:szCs w:val="24"/>
                <w:lang w:val="uk-UA"/>
              </w:rPr>
            </w:pPr>
          </w:p>
        </w:tc>
      </w:tr>
      <w:tr w:rsidR="00132E8A" w:rsidRPr="00576399" w:rsidTr="00685C64">
        <w:trPr>
          <w:trHeight w:val="409"/>
        </w:trPr>
        <w:tc>
          <w:tcPr>
            <w:tcW w:w="648" w:type="dxa"/>
            <w:vMerge/>
          </w:tcPr>
          <w:p w:rsidR="00132E8A" w:rsidRDefault="00132E8A" w:rsidP="00132E8A">
            <w:pPr>
              <w:spacing w:after="0" w:line="240" w:lineRule="auto"/>
              <w:jc w:val="center"/>
              <w:rPr>
                <w:rFonts w:ascii="Times New Roman" w:hAnsi="Times New Roman"/>
                <w:sz w:val="24"/>
                <w:szCs w:val="24"/>
                <w:lang w:val="uk-UA"/>
              </w:rPr>
            </w:pPr>
          </w:p>
        </w:tc>
        <w:tc>
          <w:tcPr>
            <w:tcW w:w="1587" w:type="dxa"/>
            <w:vMerge/>
          </w:tcPr>
          <w:p w:rsidR="00132E8A" w:rsidRDefault="00132E8A" w:rsidP="00132E8A">
            <w:pPr>
              <w:spacing w:after="0" w:line="240" w:lineRule="auto"/>
              <w:rPr>
                <w:rFonts w:ascii="Times New Roman" w:hAnsi="Times New Roman"/>
                <w:color w:val="000000"/>
                <w:sz w:val="24"/>
                <w:szCs w:val="24"/>
                <w:lang w:val="uk-UA"/>
              </w:rPr>
            </w:pPr>
          </w:p>
        </w:tc>
        <w:tc>
          <w:tcPr>
            <w:tcW w:w="1559" w:type="dxa"/>
            <w:vMerge/>
          </w:tcPr>
          <w:p w:rsidR="00132E8A" w:rsidRPr="00E53601" w:rsidRDefault="00132E8A" w:rsidP="00132E8A">
            <w:pPr>
              <w:spacing w:after="0" w:line="240" w:lineRule="auto"/>
              <w:rPr>
                <w:rFonts w:ascii="Times New Roman" w:hAnsi="Times New Roman" w:cs="Times New Roman"/>
                <w:sz w:val="24"/>
                <w:szCs w:val="24"/>
                <w:lang w:val="uk-UA"/>
              </w:rPr>
            </w:pPr>
          </w:p>
        </w:tc>
        <w:tc>
          <w:tcPr>
            <w:tcW w:w="992" w:type="dxa"/>
            <w:vMerge/>
          </w:tcPr>
          <w:p w:rsidR="00132E8A" w:rsidRPr="004D56BA" w:rsidRDefault="00132E8A" w:rsidP="00132E8A">
            <w:pPr>
              <w:rPr>
                <w:rFonts w:ascii="Times New Roman" w:hAnsi="Times New Roman"/>
                <w:sz w:val="24"/>
                <w:szCs w:val="24"/>
                <w:lang w:val="uk-UA"/>
              </w:rPr>
            </w:pPr>
          </w:p>
        </w:tc>
        <w:tc>
          <w:tcPr>
            <w:tcW w:w="1418" w:type="dxa"/>
            <w:vMerge/>
          </w:tcPr>
          <w:p w:rsidR="00132E8A" w:rsidRPr="00E53601" w:rsidRDefault="00132E8A" w:rsidP="00132E8A">
            <w:pPr>
              <w:spacing w:after="0" w:line="240" w:lineRule="auto"/>
              <w:rPr>
                <w:rFonts w:ascii="Times New Roman" w:hAnsi="Times New Roman" w:cs="Times New Roman"/>
                <w:color w:val="000000"/>
                <w:sz w:val="24"/>
                <w:szCs w:val="24"/>
                <w:lang w:val="uk-UA"/>
              </w:rPr>
            </w:pPr>
          </w:p>
        </w:tc>
        <w:tc>
          <w:tcPr>
            <w:tcW w:w="1417" w:type="dxa"/>
          </w:tcPr>
          <w:p w:rsidR="00132E8A" w:rsidRDefault="00132E8A" w:rsidP="00132E8A">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3864,9</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1288,3</w:t>
            </w:r>
          </w:p>
        </w:tc>
        <w:tc>
          <w:tcPr>
            <w:tcW w:w="850"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1288,3</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1288,3</w:t>
            </w:r>
          </w:p>
        </w:tc>
        <w:tc>
          <w:tcPr>
            <w:tcW w:w="850" w:type="dxa"/>
          </w:tcPr>
          <w:p w:rsidR="00132E8A" w:rsidRPr="0066002A" w:rsidRDefault="00132E8A" w:rsidP="00132E8A">
            <w:pPr>
              <w:spacing w:after="0" w:line="240" w:lineRule="auto"/>
              <w:jc w:val="center"/>
              <w:rPr>
                <w:rFonts w:ascii="Times New Roman" w:hAnsi="Times New Roman" w:cs="Times New Roman"/>
                <w:color w:val="000000"/>
                <w:sz w:val="24"/>
                <w:szCs w:val="24"/>
                <w:lang w:val="uk-UA"/>
              </w:rPr>
            </w:pPr>
          </w:p>
        </w:tc>
        <w:tc>
          <w:tcPr>
            <w:tcW w:w="851" w:type="dxa"/>
          </w:tcPr>
          <w:p w:rsidR="00132E8A" w:rsidRPr="0066002A" w:rsidRDefault="00132E8A" w:rsidP="00132E8A">
            <w:pPr>
              <w:spacing w:after="0" w:line="240" w:lineRule="auto"/>
              <w:jc w:val="center"/>
              <w:rPr>
                <w:rFonts w:ascii="Times New Roman" w:hAnsi="Times New Roman" w:cs="Times New Roman"/>
                <w:color w:val="000000"/>
                <w:sz w:val="24"/>
                <w:szCs w:val="24"/>
                <w:lang w:val="uk-UA"/>
              </w:rPr>
            </w:pPr>
          </w:p>
        </w:tc>
        <w:tc>
          <w:tcPr>
            <w:tcW w:w="850" w:type="dxa"/>
          </w:tcPr>
          <w:p w:rsidR="00132E8A" w:rsidRPr="0066002A" w:rsidRDefault="00132E8A" w:rsidP="00132E8A">
            <w:pPr>
              <w:spacing w:after="0" w:line="240" w:lineRule="auto"/>
              <w:jc w:val="center"/>
              <w:rPr>
                <w:rFonts w:ascii="Times New Roman" w:hAnsi="Times New Roman" w:cs="Times New Roman"/>
                <w:color w:val="000000"/>
                <w:sz w:val="24"/>
                <w:szCs w:val="24"/>
                <w:lang w:val="uk-UA"/>
              </w:rPr>
            </w:pPr>
          </w:p>
        </w:tc>
        <w:tc>
          <w:tcPr>
            <w:tcW w:w="1701" w:type="dxa"/>
            <w:vMerge/>
          </w:tcPr>
          <w:p w:rsidR="00132E8A" w:rsidRDefault="00132E8A" w:rsidP="00132E8A">
            <w:pPr>
              <w:spacing w:after="0" w:line="240" w:lineRule="auto"/>
              <w:rPr>
                <w:rFonts w:ascii="Times New Roman" w:hAnsi="Times New Roman"/>
                <w:sz w:val="24"/>
                <w:szCs w:val="24"/>
                <w:lang w:val="uk-UA"/>
              </w:rPr>
            </w:pPr>
          </w:p>
        </w:tc>
      </w:tr>
      <w:tr w:rsidR="009854BF" w:rsidRPr="00576399" w:rsidTr="00685C64">
        <w:trPr>
          <w:trHeight w:val="409"/>
        </w:trPr>
        <w:tc>
          <w:tcPr>
            <w:tcW w:w="648" w:type="dxa"/>
            <w:vMerge/>
          </w:tcPr>
          <w:p w:rsidR="009854BF" w:rsidRDefault="009854BF" w:rsidP="009854BF">
            <w:pPr>
              <w:spacing w:after="0" w:line="240" w:lineRule="auto"/>
              <w:jc w:val="center"/>
              <w:rPr>
                <w:rFonts w:ascii="Times New Roman" w:hAnsi="Times New Roman"/>
                <w:sz w:val="24"/>
                <w:szCs w:val="24"/>
                <w:lang w:val="uk-UA"/>
              </w:rPr>
            </w:pPr>
          </w:p>
        </w:tc>
        <w:tc>
          <w:tcPr>
            <w:tcW w:w="1587" w:type="dxa"/>
            <w:vMerge/>
          </w:tcPr>
          <w:p w:rsidR="009854BF" w:rsidRDefault="009854BF" w:rsidP="009854BF">
            <w:pPr>
              <w:spacing w:after="0" w:line="240" w:lineRule="auto"/>
              <w:rPr>
                <w:rFonts w:ascii="Times New Roman" w:hAnsi="Times New Roman"/>
                <w:color w:val="000000"/>
                <w:sz w:val="24"/>
                <w:szCs w:val="24"/>
                <w:lang w:val="uk-UA"/>
              </w:rPr>
            </w:pPr>
          </w:p>
        </w:tc>
        <w:tc>
          <w:tcPr>
            <w:tcW w:w="1559" w:type="dxa"/>
            <w:vMerge/>
          </w:tcPr>
          <w:p w:rsidR="009854BF" w:rsidRPr="00E53601" w:rsidRDefault="009854BF" w:rsidP="009854BF">
            <w:pPr>
              <w:spacing w:after="0" w:line="240" w:lineRule="auto"/>
              <w:rPr>
                <w:rFonts w:ascii="Times New Roman" w:hAnsi="Times New Roman" w:cs="Times New Roman"/>
                <w:sz w:val="24"/>
                <w:szCs w:val="24"/>
                <w:lang w:val="uk-UA"/>
              </w:rPr>
            </w:pPr>
          </w:p>
        </w:tc>
        <w:tc>
          <w:tcPr>
            <w:tcW w:w="992" w:type="dxa"/>
            <w:vMerge/>
          </w:tcPr>
          <w:p w:rsidR="009854BF" w:rsidRPr="004D56BA" w:rsidRDefault="009854BF" w:rsidP="009854BF">
            <w:pPr>
              <w:rPr>
                <w:rFonts w:ascii="Times New Roman" w:hAnsi="Times New Roman"/>
                <w:sz w:val="24"/>
                <w:szCs w:val="24"/>
                <w:lang w:val="uk-UA"/>
              </w:rPr>
            </w:pPr>
          </w:p>
        </w:tc>
        <w:tc>
          <w:tcPr>
            <w:tcW w:w="1418" w:type="dxa"/>
            <w:vMerge/>
          </w:tcPr>
          <w:p w:rsidR="009854BF" w:rsidRPr="00E53601" w:rsidRDefault="009854BF" w:rsidP="009854BF">
            <w:pPr>
              <w:spacing w:after="0" w:line="240" w:lineRule="auto"/>
              <w:rPr>
                <w:rFonts w:ascii="Times New Roman" w:hAnsi="Times New Roman" w:cs="Times New Roman"/>
                <w:color w:val="000000"/>
                <w:sz w:val="24"/>
                <w:szCs w:val="24"/>
                <w:lang w:val="uk-UA"/>
              </w:rPr>
            </w:pPr>
          </w:p>
        </w:tc>
        <w:tc>
          <w:tcPr>
            <w:tcW w:w="1417" w:type="dxa"/>
          </w:tcPr>
          <w:p w:rsidR="009854BF" w:rsidRDefault="009854BF" w:rsidP="009854B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854BF" w:rsidRPr="009854BF" w:rsidRDefault="009854BF" w:rsidP="009854BF">
            <w:pPr>
              <w:spacing w:after="0" w:line="240" w:lineRule="auto"/>
              <w:jc w:val="center"/>
              <w:rPr>
                <w:rFonts w:ascii="Times New Roman" w:hAnsi="Times New Roman"/>
                <w:lang w:val="uk-UA"/>
              </w:rPr>
            </w:pPr>
            <w:r w:rsidRPr="009854BF">
              <w:rPr>
                <w:rFonts w:ascii="Times New Roman" w:hAnsi="Times New Roman"/>
                <w:lang w:val="uk-UA"/>
              </w:rPr>
              <w:t>15459,6</w:t>
            </w:r>
          </w:p>
        </w:tc>
        <w:tc>
          <w:tcPr>
            <w:tcW w:w="851" w:type="dxa"/>
          </w:tcPr>
          <w:p w:rsidR="009854BF" w:rsidRPr="00132E8A" w:rsidRDefault="009854BF" w:rsidP="009854BF">
            <w:pPr>
              <w:spacing w:after="0" w:line="240" w:lineRule="auto"/>
              <w:jc w:val="center"/>
              <w:rPr>
                <w:rFonts w:ascii="Times New Roman" w:hAnsi="Times New Roman"/>
                <w:lang w:val="uk-UA"/>
              </w:rPr>
            </w:pPr>
            <w:r>
              <w:rPr>
                <w:rFonts w:ascii="Times New Roman" w:hAnsi="Times New Roman"/>
                <w:lang w:val="uk-UA"/>
              </w:rPr>
              <w:t>5153,2</w:t>
            </w:r>
          </w:p>
        </w:tc>
        <w:tc>
          <w:tcPr>
            <w:tcW w:w="850" w:type="dxa"/>
          </w:tcPr>
          <w:p w:rsidR="009854BF" w:rsidRPr="00132E8A" w:rsidRDefault="009854BF" w:rsidP="009854BF">
            <w:pPr>
              <w:spacing w:after="0" w:line="240" w:lineRule="auto"/>
              <w:jc w:val="center"/>
              <w:rPr>
                <w:rFonts w:ascii="Times New Roman" w:hAnsi="Times New Roman"/>
                <w:lang w:val="uk-UA"/>
              </w:rPr>
            </w:pPr>
            <w:r>
              <w:rPr>
                <w:rFonts w:ascii="Times New Roman" w:hAnsi="Times New Roman"/>
                <w:lang w:val="uk-UA"/>
              </w:rPr>
              <w:t>5153,2</w:t>
            </w:r>
          </w:p>
        </w:tc>
        <w:tc>
          <w:tcPr>
            <w:tcW w:w="851" w:type="dxa"/>
          </w:tcPr>
          <w:p w:rsidR="009854BF" w:rsidRPr="00132E8A" w:rsidRDefault="009854BF" w:rsidP="009854BF">
            <w:pPr>
              <w:spacing w:after="0" w:line="240" w:lineRule="auto"/>
              <w:jc w:val="center"/>
              <w:rPr>
                <w:rFonts w:ascii="Times New Roman" w:hAnsi="Times New Roman"/>
                <w:lang w:val="uk-UA"/>
              </w:rPr>
            </w:pPr>
            <w:r>
              <w:rPr>
                <w:rFonts w:ascii="Times New Roman" w:hAnsi="Times New Roman"/>
                <w:lang w:val="uk-UA"/>
              </w:rPr>
              <w:t>5153,2</w:t>
            </w:r>
          </w:p>
        </w:tc>
        <w:tc>
          <w:tcPr>
            <w:tcW w:w="850" w:type="dxa"/>
          </w:tcPr>
          <w:p w:rsidR="009854BF" w:rsidRPr="001F5E85" w:rsidRDefault="009854BF" w:rsidP="009854BF">
            <w:pPr>
              <w:spacing w:after="0" w:line="240" w:lineRule="auto"/>
              <w:jc w:val="center"/>
              <w:rPr>
                <w:rFonts w:ascii="Times New Roman" w:hAnsi="Times New Roman" w:cs="Times New Roman"/>
                <w:color w:val="000000"/>
                <w:lang w:val="uk-UA"/>
              </w:rPr>
            </w:pPr>
          </w:p>
        </w:tc>
        <w:tc>
          <w:tcPr>
            <w:tcW w:w="851" w:type="dxa"/>
          </w:tcPr>
          <w:p w:rsidR="009854BF" w:rsidRPr="001F5E85" w:rsidRDefault="009854BF" w:rsidP="009854BF">
            <w:pPr>
              <w:spacing w:after="0" w:line="240" w:lineRule="auto"/>
              <w:jc w:val="center"/>
              <w:rPr>
                <w:rFonts w:ascii="Times New Roman" w:hAnsi="Times New Roman" w:cs="Times New Roman"/>
                <w:color w:val="000000"/>
                <w:lang w:val="uk-UA"/>
              </w:rPr>
            </w:pPr>
          </w:p>
        </w:tc>
        <w:tc>
          <w:tcPr>
            <w:tcW w:w="850" w:type="dxa"/>
          </w:tcPr>
          <w:p w:rsidR="009854BF" w:rsidRPr="001F5E85" w:rsidRDefault="009854BF" w:rsidP="009854BF">
            <w:pPr>
              <w:spacing w:after="0" w:line="240" w:lineRule="auto"/>
              <w:jc w:val="center"/>
              <w:rPr>
                <w:rFonts w:ascii="Times New Roman" w:hAnsi="Times New Roman" w:cs="Times New Roman"/>
                <w:color w:val="000000"/>
                <w:lang w:val="uk-UA"/>
              </w:rPr>
            </w:pPr>
          </w:p>
        </w:tc>
        <w:tc>
          <w:tcPr>
            <w:tcW w:w="1701" w:type="dxa"/>
            <w:vMerge/>
          </w:tcPr>
          <w:p w:rsidR="009854BF" w:rsidRDefault="009854BF" w:rsidP="009854BF">
            <w:pPr>
              <w:spacing w:after="0" w:line="240" w:lineRule="auto"/>
              <w:rPr>
                <w:rFonts w:ascii="Times New Roman" w:hAnsi="Times New Roman"/>
                <w:sz w:val="24"/>
                <w:szCs w:val="24"/>
                <w:lang w:val="uk-UA"/>
              </w:rPr>
            </w:pPr>
          </w:p>
        </w:tc>
      </w:tr>
      <w:tr w:rsidR="009854BF" w:rsidRPr="00576399" w:rsidTr="00685C64">
        <w:trPr>
          <w:trHeight w:val="409"/>
        </w:trPr>
        <w:tc>
          <w:tcPr>
            <w:tcW w:w="648" w:type="dxa"/>
            <w:vMerge/>
          </w:tcPr>
          <w:p w:rsidR="009854BF" w:rsidRDefault="009854BF" w:rsidP="009854BF">
            <w:pPr>
              <w:spacing w:after="0" w:line="240" w:lineRule="auto"/>
              <w:jc w:val="center"/>
              <w:rPr>
                <w:rFonts w:ascii="Times New Roman" w:hAnsi="Times New Roman"/>
                <w:sz w:val="24"/>
                <w:szCs w:val="24"/>
                <w:lang w:val="uk-UA"/>
              </w:rPr>
            </w:pPr>
          </w:p>
        </w:tc>
        <w:tc>
          <w:tcPr>
            <w:tcW w:w="1587" w:type="dxa"/>
            <w:vMerge/>
          </w:tcPr>
          <w:p w:rsidR="009854BF" w:rsidRDefault="009854BF" w:rsidP="009854BF">
            <w:pPr>
              <w:spacing w:after="0" w:line="240" w:lineRule="auto"/>
              <w:rPr>
                <w:rFonts w:ascii="Times New Roman" w:hAnsi="Times New Roman"/>
                <w:color w:val="000000"/>
                <w:sz w:val="24"/>
                <w:szCs w:val="24"/>
                <w:lang w:val="uk-UA"/>
              </w:rPr>
            </w:pPr>
          </w:p>
        </w:tc>
        <w:tc>
          <w:tcPr>
            <w:tcW w:w="1559" w:type="dxa"/>
            <w:vMerge/>
          </w:tcPr>
          <w:p w:rsidR="009854BF" w:rsidRPr="00E53601" w:rsidRDefault="009854BF" w:rsidP="009854BF">
            <w:pPr>
              <w:spacing w:after="0" w:line="240" w:lineRule="auto"/>
              <w:rPr>
                <w:rFonts w:ascii="Times New Roman" w:hAnsi="Times New Roman" w:cs="Times New Roman"/>
                <w:sz w:val="24"/>
                <w:szCs w:val="24"/>
                <w:lang w:val="uk-UA"/>
              </w:rPr>
            </w:pPr>
          </w:p>
        </w:tc>
        <w:tc>
          <w:tcPr>
            <w:tcW w:w="992" w:type="dxa"/>
            <w:vMerge/>
          </w:tcPr>
          <w:p w:rsidR="009854BF" w:rsidRPr="004D56BA" w:rsidRDefault="009854BF" w:rsidP="009854BF">
            <w:pPr>
              <w:rPr>
                <w:rFonts w:ascii="Times New Roman" w:hAnsi="Times New Roman"/>
                <w:sz w:val="24"/>
                <w:szCs w:val="24"/>
                <w:lang w:val="uk-UA"/>
              </w:rPr>
            </w:pPr>
          </w:p>
        </w:tc>
        <w:tc>
          <w:tcPr>
            <w:tcW w:w="1418" w:type="dxa"/>
            <w:vMerge/>
          </w:tcPr>
          <w:p w:rsidR="009854BF" w:rsidRPr="00E53601" w:rsidRDefault="009854BF" w:rsidP="009854BF">
            <w:pPr>
              <w:spacing w:after="0" w:line="240" w:lineRule="auto"/>
              <w:rPr>
                <w:rFonts w:ascii="Times New Roman" w:hAnsi="Times New Roman" w:cs="Times New Roman"/>
                <w:color w:val="000000"/>
                <w:sz w:val="24"/>
                <w:szCs w:val="24"/>
                <w:lang w:val="uk-UA"/>
              </w:rPr>
            </w:pPr>
          </w:p>
        </w:tc>
        <w:tc>
          <w:tcPr>
            <w:tcW w:w="1417" w:type="dxa"/>
          </w:tcPr>
          <w:p w:rsidR="009854BF" w:rsidRDefault="009854BF" w:rsidP="009854BF">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854BF" w:rsidRPr="009854BF" w:rsidRDefault="009854BF" w:rsidP="009854BF">
            <w:pPr>
              <w:spacing w:after="0" w:line="240" w:lineRule="auto"/>
              <w:jc w:val="center"/>
              <w:rPr>
                <w:rFonts w:ascii="Times New Roman" w:hAnsi="Times New Roman"/>
                <w:lang w:val="uk-UA"/>
              </w:rPr>
            </w:pPr>
            <w:r w:rsidRPr="009854BF">
              <w:rPr>
                <w:rFonts w:ascii="Times New Roman" w:hAnsi="Times New Roman"/>
                <w:lang w:val="uk-UA"/>
              </w:rPr>
              <w:t>38649,3</w:t>
            </w:r>
          </w:p>
        </w:tc>
        <w:tc>
          <w:tcPr>
            <w:tcW w:w="851" w:type="dxa"/>
          </w:tcPr>
          <w:p w:rsidR="009854BF" w:rsidRPr="009854BF" w:rsidRDefault="009854BF" w:rsidP="009854BF">
            <w:pPr>
              <w:spacing w:after="0" w:line="240" w:lineRule="auto"/>
              <w:jc w:val="center"/>
              <w:rPr>
                <w:rFonts w:ascii="Times New Roman" w:hAnsi="Times New Roman"/>
                <w:sz w:val="18"/>
                <w:szCs w:val="18"/>
                <w:lang w:val="uk-UA"/>
              </w:rPr>
            </w:pPr>
            <w:r w:rsidRPr="009854BF">
              <w:rPr>
                <w:rFonts w:ascii="Times New Roman" w:hAnsi="Times New Roman"/>
                <w:sz w:val="18"/>
                <w:szCs w:val="18"/>
                <w:lang w:val="uk-UA"/>
              </w:rPr>
              <w:t>12883,1</w:t>
            </w:r>
          </w:p>
        </w:tc>
        <w:tc>
          <w:tcPr>
            <w:tcW w:w="850" w:type="dxa"/>
          </w:tcPr>
          <w:p w:rsidR="009854BF" w:rsidRPr="009854BF" w:rsidRDefault="009854BF" w:rsidP="009854BF">
            <w:pPr>
              <w:spacing w:after="0" w:line="240" w:lineRule="auto"/>
              <w:jc w:val="center"/>
              <w:rPr>
                <w:rFonts w:ascii="Times New Roman" w:hAnsi="Times New Roman"/>
                <w:sz w:val="18"/>
                <w:szCs w:val="18"/>
                <w:lang w:val="uk-UA"/>
              </w:rPr>
            </w:pPr>
            <w:r w:rsidRPr="009854BF">
              <w:rPr>
                <w:rFonts w:ascii="Times New Roman" w:hAnsi="Times New Roman"/>
                <w:sz w:val="18"/>
                <w:szCs w:val="18"/>
                <w:lang w:val="uk-UA"/>
              </w:rPr>
              <w:t>12883,1</w:t>
            </w:r>
          </w:p>
        </w:tc>
        <w:tc>
          <w:tcPr>
            <w:tcW w:w="851" w:type="dxa"/>
          </w:tcPr>
          <w:p w:rsidR="009854BF" w:rsidRPr="009854BF" w:rsidRDefault="009854BF" w:rsidP="009854BF">
            <w:pPr>
              <w:spacing w:after="0" w:line="240" w:lineRule="auto"/>
              <w:jc w:val="center"/>
              <w:rPr>
                <w:rFonts w:ascii="Times New Roman" w:hAnsi="Times New Roman"/>
                <w:sz w:val="18"/>
                <w:szCs w:val="18"/>
                <w:lang w:val="uk-UA"/>
              </w:rPr>
            </w:pPr>
            <w:r w:rsidRPr="009854BF">
              <w:rPr>
                <w:rFonts w:ascii="Times New Roman" w:hAnsi="Times New Roman"/>
                <w:sz w:val="18"/>
                <w:szCs w:val="18"/>
                <w:lang w:val="uk-UA"/>
              </w:rPr>
              <w:t>12883,1</w:t>
            </w:r>
          </w:p>
        </w:tc>
        <w:tc>
          <w:tcPr>
            <w:tcW w:w="850" w:type="dxa"/>
          </w:tcPr>
          <w:p w:rsidR="009854BF" w:rsidRPr="00AE2BA4" w:rsidRDefault="009854BF" w:rsidP="009854BF">
            <w:pPr>
              <w:spacing w:after="0" w:line="240" w:lineRule="auto"/>
              <w:jc w:val="center"/>
              <w:rPr>
                <w:rFonts w:ascii="Times New Roman" w:hAnsi="Times New Roman" w:cs="Times New Roman"/>
                <w:color w:val="000000"/>
                <w:lang w:val="uk-UA"/>
              </w:rPr>
            </w:pPr>
          </w:p>
        </w:tc>
        <w:tc>
          <w:tcPr>
            <w:tcW w:w="851" w:type="dxa"/>
          </w:tcPr>
          <w:p w:rsidR="009854BF" w:rsidRPr="00AE2BA4" w:rsidRDefault="009854BF" w:rsidP="009854BF">
            <w:pPr>
              <w:spacing w:after="0" w:line="240" w:lineRule="auto"/>
              <w:jc w:val="center"/>
              <w:rPr>
                <w:rFonts w:ascii="Times New Roman" w:hAnsi="Times New Roman" w:cs="Times New Roman"/>
                <w:color w:val="000000"/>
                <w:lang w:val="uk-UA"/>
              </w:rPr>
            </w:pPr>
          </w:p>
        </w:tc>
        <w:tc>
          <w:tcPr>
            <w:tcW w:w="850" w:type="dxa"/>
          </w:tcPr>
          <w:p w:rsidR="009854BF" w:rsidRPr="00AE2BA4" w:rsidRDefault="009854BF" w:rsidP="009854BF">
            <w:pPr>
              <w:spacing w:after="0" w:line="240" w:lineRule="auto"/>
              <w:jc w:val="center"/>
              <w:rPr>
                <w:rFonts w:ascii="Times New Roman" w:hAnsi="Times New Roman" w:cs="Times New Roman"/>
                <w:color w:val="000000"/>
                <w:lang w:val="uk-UA"/>
              </w:rPr>
            </w:pPr>
          </w:p>
        </w:tc>
        <w:tc>
          <w:tcPr>
            <w:tcW w:w="1701" w:type="dxa"/>
            <w:vMerge/>
          </w:tcPr>
          <w:p w:rsidR="009854BF" w:rsidRDefault="009854BF" w:rsidP="009854BF">
            <w:pPr>
              <w:spacing w:after="0" w:line="240" w:lineRule="auto"/>
              <w:rPr>
                <w:rFonts w:ascii="Times New Roman" w:hAnsi="Times New Roman"/>
                <w:sz w:val="24"/>
                <w:szCs w:val="24"/>
                <w:lang w:val="uk-UA"/>
              </w:rPr>
            </w:pPr>
          </w:p>
        </w:tc>
      </w:tr>
      <w:tr w:rsidR="00132E8A" w:rsidRPr="00576399" w:rsidTr="00685C64">
        <w:trPr>
          <w:trHeight w:val="409"/>
        </w:trPr>
        <w:tc>
          <w:tcPr>
            <w:tcW w:w="648" w:type="dxa"/>
            <w:vMerge/>
          </w:tcPr>
          <w:p w:rsidR="00132E8A" w:rsidRDefault="00132E8A" w:rsidP="00132E8A">
            <w:pPr>
              <w:spacing w:after="0" w:line="240" w:lineRule="auto"/>
              <w:jc w:val="center"/>
              <w:rPr>
                <w:rFonts w:ascii="Times New Roman" w:hAnsi="Times New Roman"/>
                <w:sz w:val="24"/>
                <w:szCs w:val="24"/>
                <w:lang w:val="uk-UA"/>
              </w:rPr>
            </w:pPr>
          </w:p>
        </w:tc>
        <w:tc>
          <w:tcPr>
            <w:tcW w:w="1587" w:type="dxa"/>
            <w:vMerge/>
          </w:tcPr>
          <w:p w:rsidR="00132E8A" w:rsidRDefault="00132E8A" w:rsidP="00132E8A">
            <w:pPr>
              <w:spacing w:after="0" w:line="240" w:lineRule="auto"/>
              <w:rPr>
                <w:rFonts w:ascii="Times New Roman" w:hAnsi="Times New Roman"/>
                <w:color w:val="000000"/>
                <w:sz w:val="24"/>
                <w:szCs w:val="24"/>
                <w:lang w:val="uk-UA"/>
              </w:rPr>
            </w:pPr>
          </w:p>
        </w:tc>
        <w:tc>
          <w:tcPr>
            <w:tcW w:w="1559" w:type="dxa"/>
            <w:vMerge w:val="restart"/>
          </w:tcPr>
          <w:p w:rsidR="00132E8A" w:rsidRPr="00E53601" w:rsidRDefault="00132E8A" w:rsidP="00132E8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4.5.</w:t>
            </w:r>
            <w:r w:rsidRPr="00F53F30">
              <w:rPr>
                <w:rFonts w:ascii="Times New Roman" w:eastAsia="Calibri" w:hAnsi="Times New Roman"/>
                <w:color w:val="000000"/>
                <w:sz w:val="24"/>
                <w:szCs w:val="24"/>
                <w:lang w:eastAsia="en-US"/>
              </w:rPr>
              <w:t xml:space="preserve"> </w:t>
            </w:r>
            <w:r w:rsidRPr="00132E8A">
              <w:rPr>
                <w:rFonts w:ascii="Times New Roman" w:eastAsia="Calibri" w:hAnsi="Times New Roman"/>
                <w:color w:val="000000"/>
                <w:sz w:val="24"/>
                <w:szCs w:val="24"/>
                <w:lang w:val="uk-UA" w:eastAsia="en-US"/>
              </w:rPr>
              <w:t>Реконструк-ція дюкерів водопроводу через річки Південний Буг та Синюха діаметром 400 мм в кількості 8 один., загальною довжиною 4000м, 1977</w:t>
            </w:r>
            <w:r w:rsidRPr="00F53F30">
              <w:rPr>
                <w:rFonts w:ascii="Times New Roman" w:eastAsia="Calibri" w:hAnsi="Times New Roman"/>
                <w:color w:val="000000"/>
                <w:sz w:val="24"/>
                <w:szCs w:val="24"/>
                <w:lang w:eastAsia="en-US"/>
              </w:rPr>
              <w:t xml:space="preserve"> року</w:t>
            </w:r>
          </w:p>
        </w:tc>
        <w:tc>
          <w:tcPr>
            <w:tcW w:w="992" w:type="dxa"/>
            <w:vMerge w:val="restart"/>
          </w:tcPr>
          <w:p w:rsidR="00132E8A" w:rsidRPr="004D56BA" w:rsidRDefault="00132E8A" w:rsidP="00132E8A">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132E8A" w:rsidRPr="00792DA4" w:rsidRDefault="00132E8A" w:rsidP="00132E8A">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132E8A" w:rsidRPr="00792DA4" w:rsidRDefault="00132E8A" w:rsidP="00132E8A">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w:t>
            </w:r>
            <w:r w:rsidR="00D93A14">
              <w:rPr>
                <w:rFonts w:ascii="Times New Roman" w:hAnsi="Times New Roman"/>
                <w:sz w:val="24"/>
                <w:szCs w:val="24"/>
                <w:lang w:val="uk-UA"/>
              </w:rPr>
              <w:t>а</w:t>
            </w:r>
            <w:r>
              <w:rPr>
                <w:rFonts w:ascii="Times New Roman" w:hAnsi="Times New Roman"/>
                <w:sz w:val="24"/>
                <w:szCs w:val="24"/>
                <w:lang w:val="uk-UA"/>
              </w:rPr>
              <w:t>налі-за</w:t>
            </w:r>
            <w:r w:rsidR="00D93A14">
              <w:rPr>
                <w:rFonts w:ascii="Times New Roman" w:hAnsi="Times New Roman"/>
                <w:sz w:val="24"/>
                <w:szCs w:val="24"/>
                <w:lang w:val="uk-UA"/>
              </w:rPr>
              <w:t>цій</w:t>
            </w:r>
            <w:r>
              <w:rPr>
                <w:rFonts w:ascii="Times New Roman" w:hAnsi="Times New Roman"/>
                <w:sz w:val="24"/>
                <w:szCs w:val="24"/>
                <w:lang w:val="uk-UA"/>
              </w:rPr>
              <w:t xml:space="preserve">ного </w:t>
            </w:r>
            <w:r w:rsidR="00D93A14">
              <w:rPr>
                <w:rFonts w:ascii="Times New Roman" w:hAnsi="Times New Roman"/>
                <w:sz w:val="24"/>
                <w:szCs w:val="24"/>
                <w:lang w:val="uk-UA"/>
              </w:rPr>
              <w:t>господар-ства</w:t>
            </w:r>
            <w:r>
              <w:rPr>
                <w:rFonts w:ascii="Times New Roman" w:hAnsi="Times New Roman"/>
                <w:sz w:val="24"/>
                <w:szCs w:val="24"/>
                <w:lang w:val="uk-UA"/>
              </w:rPr>
              <w:t>»</w:t>
            </w:r>
          </w:p>
          <w:p w:rsidR="00132E8A" w:rsidRPr="00E53601" w:rsidRDefault="00132E8A" w:rsidP="00132E8A">
            <w:pPr>
              <w:spacing w:after="0" w:line="240" w:lineRule="auto"/>
              <w:rPr>
                <w:rFonts w:ascii="Times New Roman" w:hAnsi="Times New Roman" w:cs="Times New Roman"/>
                <w:color w:val="000000"/>
                <w:sz w:val="24"/>
                <w:szCs w:val="24"/>
                <w:lang w:val="uk-UA"/>
              </w:rPr>
            </w:pPr>
          </w:p>
        </w:tc>
        <w:tc>
          <w:tcPr>
            <w:tcW w:w="1417" w:type="dxa"/>
          </w:tcPr>
          <w:p w:rsidR="00132E8A" w:rsidRPr="00F66986" w:rsidRDefault="00132E8A" w:rsidP="00132E8A">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14541,0</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4847,0</w:t>
            </w:r>
          </w:p>
        </w:tc>
        <w:tc>
          <w:tcPr>
            <w:tcW w:w="850"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4847,0</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4847,0</w:t>
            </w:r>
          </w:p>
        </w:tc>
        <w:tc>
          <w:tcPr>
            <w:tcW w:w="850"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851" w:type="dxa"/>
          </w:tcPr>
          <w:p w:rsidR="00132E8A" w:rsidRDefault="00132E8A" w:rsidP="00132E8A">
            <w:pPr>
              <w:spacing w:after="0" w:line="240" w:lineRule="auto"/>
              <w:rPr>
                <w:rFonts w:ascii="Times New Roman" w:hAnsi="Times New Roman"/>
                <w:sz w:val="24"/>
                <w:szCs w:val="24"/>
                <w:lang w:val="uk-UA"/>
              </w:rPr>
            </w:pPr>
          </w:p>
        </w:tc>
        <w:tc>
          <w:tcPr>
            <w:tcW w:w="850" w:type="dxa"/>
          </w:tcPr>
          <w:p w:rsidR="00132E8A" w:rsidRDefault="00132E8A" w:rsidP="00132E8A">
            <w:pPr>
              <w:spacing w:after="0" w:line="240" w:lineRule="auto"/>
              <w:rPr>
                <w:rFonts w:ascii="Times New Roman" w:hAnsi="Times New Roman"/>
                <w:sz w:val="24"/>
                <w:szCs w:val="24"/>
                <w:lang w:val="uk-UA"/>
              </w:rPr>
            </w:pPr>
          </w:p>
        </w:tc>
        <w:tc>
          <w:tcPr>
            <w:tcW w:w="1701" w:type="dxa"/>
            <w:vMerge w:val="restart"/>
          </w:tcPr>
          <w:p w:rsidR="00132E8A" w:rsidRPr="00132E8A" w:rsidRDefault="00132E8A" w:rsidP="00132E8A">
            <w:pPr>
              <w:spacing w:after="0" w:line="240" w:lineRule="auto"/>
              <w:jc w:val="both"/>
              <w:rPr>
                <w:rFonts w:ascii="Times New Roman" w:hAnsi="Times New Roman" w:cs="Times New Roman"/>
                <w:sz w:val="24"/>
                <w:szCs w:val="24"/>
                <w:lang w:val="uk-UA"/>
              </w:rPr>
            </w:pPr>
            <w:r w:rsidRPr="00522227">
              <w:rPr>
                <w:rFonts w:ascii="Times New Roman" w:hAnsi="Times New Roman"/>
                <w:bCs/>
                <w:sz w:val="24"/>
                <w:szCs w:val="24"/>
                <w:lang w:val="uk-UA"/>
              </w:rPr>
              <w:t xml:space="preserve">Стабільне </w:t>
            </w:r>
            <w:r w:rsidRPr="00132E8A">
              <w:rPr>
                <w:rFonts w:ascii="Times New Roman" w:hAnsi="Times New Roman" w:cs="Times New Roman"/>
                <w:bCs/>
                <w:sz w:val="24"/>
                <w:szCs w:val="24"/>
                <w:lang w:val="uk-UA"/>
              </w:rPr>
              <w:t>водопоста</w:t>
            </w:r>
            <w:r>
              <w:rPr>
                <w:rFonts w:ascii="Times New Roman" w:hAnsi="Times New Roman" w:cs="Times New Roman"/>
                <w:bCs/>
                <w:sz w:val="24"/>
                <w:szCs w:val="24"/>
                <w:lang w:val="uk-UA"/>
              </w:rPr>
              <w:t>-</w:t>
            </w:r>
            <w:r w:rsidRPr="00132E8A">
              <w:rPr>
                <w:rFonts w:ascii="Times New Roman" w:hAnsi="Times New Roman" w:cs="Times New Roman"/>
                <w:bCs/>
                <w:sz w:val="24"/>
                <w:szCs w:val="24"/>
                <w:lang w:val="uk-UA"/>
              </w:rPr>
              <w:t>чання:</w:t>
            </w:r>
            <w:r w:rsidRPr="00132E8A">
              <w:rPr>
                <w:rFonts w:ascii="Times New Roman" w:hAnsi="Times New Roman" w:cs="Times New Roman"/>
                <w:sz w:val="24"/>
                <w:szCs w:val="24"/>
                <w:lang w:val="uk-UA"/>
              </w:rPr>
              <w:t xml:space="preserve"> зменшен</w:t>
            </w:r>
            <w:r w:rsidR="00B41C3B">
              <w:rPr>
                <w:rFonts w:ascii="Times New Roman" w:hAnsi="Times New Roman" w:cs="Times New Roman"/>
                <w:sz w:val="24"/>
                <w:szCs w:val="24"/>
                <w:lang w:val="uk-UA"/>
              </w:rPr>
              <w:t>о</w:t>
            </w:r>
            <w:r w:rsidRPr="00132E8A">
              <w:rPr>
                <w:rFonts w:ascii="Times New Roman" w:hAnsi="Times New Roman" w:cs="Times New Roman"/>
                <w:sz w:val="24"/>
                <w:szCs w:val="24"/>
                <w:lang w:val="uk-UA"/>
              </w:rPr>
              <w:t xml:space="preserve"> кільк</w:t>
            </w:r>
            <w:r w:rsidR="00B41C3B">
              <w:rPr>
                <w:rFonts w:ascii="Times New Roman" w:hAnsi="Times New Roman" w:cs="Times New Roman"/>
                <w:sz w:val="24"/>
                <w:szCs w:val="24"/>
                <w:lang w:val="uk-UA"/>
              </w:rPr>
              <w:t>ість</w:t>
            </w:r>
            <w:r w:rsidRPr="00132E8A">
              <w:rPr>
                <w:rFonts w:ascii="Times New Roman" w:hAnsi="Times New Roman" w:cs="Times New Roman"/>
                <w:sz w:val="24"/>
                <w:szCs w:val="24"/>
                <w:lang w:val="uk-UA"/>
              </w:rPr>
              <w:t xml:space="preserve"> аварійних ситуацій та забезпечен</w:t>
            </w:r>
            <w:r w:rsidR="00B41C3B">
              <w:rPr>
                <w:rFonts w:ascii="Times New Roman" w:hAnsi="Times New Roman" w:cs="Times New Roman"/>
                <w:sz w:val="24"/>
                <w:szCs w:val="24"/>
                <w:lang w:val="uk-UA"/>
              </w:rPr>
              <w:t>о</w:t>
            </w:r>
            <w:r w:rsidRPr="00132E8A">
              <w:rPr>
                <w:rFonts w:ascii="Times New Roman" w:hAnsi="Times New Roman" w:cs="Times New Roman"/>
                <w:sz w:val="24"/>
                <w:szCs w:val="24"/>
                <w:lang w:val="uk-UA"/>
              </w:rPr>
              <w:t xml:space="preserve"> безперебійн</w:t>
            </w:r>
            <w:r w:rsidR="00B41C3B">
              <w:rPr>
                <w:rFonts w:ascii="Times New Roman" w:hAnsi="Times New Roman" w:cs="Times New Roman"/>
                <w:sz w:val="24"/>
                <w:szCs w:val="24"/>
                <w:lang w:val="uk-UA"/>
              </w:rPr>
              <w:t xml:space="preserve">у </w:t>
            </w:r>
            <w:r w:rsidRPr="00132E8A">
              <w:rPr>
                <w:rFonts w:ascii="Times New Roman" w:hAnsi="Times New Roman" w:cs="Times New Roman"/>
                <w:sz w:val="24"/>
                <w:szCs w:val="24"/>
                <w:lang w:val="uk-UA"/>
              </w:rPr>
              <w:t>подач</w:t>
            </w:r>
            <w:r w:rsidR="00B41C3B">
              <w:rPr>
                <w:rFonts w:ascii="Times New Roman" w:hAnsi="Times New Roman" w:cs="Times New Roman"/>
                <w:sz w:val="24"/>
                <w:szCs w:val="24"/>
                <w:lang w:val="uk-UA"/>
              </w:rPr>
              <w:t>у</w:t>
            </w:r>
            <w:r w:rsidRPr="00132E8A">
              <w:rPr>
                <w:rFonts w:ascii="Times New Roman" w:hAnsi="Times New Roman" w:cs="Times New Roman"/>
                <w:sz w:val="24"/>
                <w:szCs w:val="24"/>
                <w:lang w:val="uk-UA"/>
              </w:rPr>
              <w:t xml:space="preserve"> води споживачам. Зменшен</w:t>
            </w:r>
            <w:r w:rsidR="00B41C3B">
              <w:rPr>
                <w:rFonts w:ascii="Times New Roman" w:hAnsi="Times New Roman" w:cs="Times New Roman"/>
                <w:sz w:val="24"/>
                <w:szCs w:val="24"/>
                <w:lang w:val="uk-UA"/>
              </w:rPr>
              <w:t>о</w:t>
            </w:r>
            <w:r w:rsidRPr="00132E8A">
              <w:rPr>
                <w:rFonts w:ascii="Times New Roman" w:hAnsi="Times New Roman" w:cs="Times New Roman"/>
                <w:sz w:val="24"/>
                <w:szCs w:val="24"/>
                <w:lang w:val="uk-UA"/>
              </w:rPr>
              <w:t xml:space="preserve"> використання енергоносіїв. </w:t>
            </w:r>
          </w:p>
          <w:p w:rsidR="00132E8A" w:rsidRPr="00132E8A" w:rsidRDefault="00132E8A" w:rsidP="00132E8A">
            <w:pPr>
              <w:spacing w:after="0" w:line="240" w:lineRule="auto"/>
              <w:jc w:val="both"/>
              <w:rPr>
                <w:rFonts w:ascii="Times New Roman" w:hAnsi="Times New Roman" w:cs="Times New Roman"/>
                <w:sz w:val="24"/>
                <w:szCs w:val="24"/>
                <w:lang w:val="uk-UA"/>
              </w:rPr>
            </w:pPr>
            <w:r w:rsidRPr="00132E8A">
              <w:rPr>
                <w:rFonts w:ascii="Times New Roman" w:hAnsi="Times New Roman" w:cs="Times New Roman"/>
                <w:bCs/>
                <w:sz w:val="24"/>
                <w:szCs w:val="24"/>
                <w:lang w:val="uk-UA"/>
              </w:rPr>
              <w:t>Поліпшен</w:t>
            </w:r>
            <w:r w:rsidR="00B41C3B">
              <w:rPr>
                <w:rFonts w:ascii="Times New Roman" w:hAnsi="Times New Roman" w:cs="Times New Roman"/>
                <w:bCs/>
                <w:sz w:val="24"/>
                <w:szCs w:val="24"/>
                <w:lang w:val="uk-UA"/>
              </w:rPr>
              <w:t>о</w:t>
            </w:r>
            <w:r w:rsidRPr="00132E8A">
              <w:rPr>
                <w:rFonts w:ascii="Times New Roman" w:hAnsi="Times New Roman" w:cs="Times New Roman"/>
                <w:bCs/>
                <w:sz w:val="24"/>
                <w:szCs w:val="24"/>
                <w:lang w:val="uk-UA"/>
              </w:rPr>
              <w:t xml:space="preserve"> як</w:t>
            </w:r>
            <w:r w:rsidR="00D93A14">
              <w:rPr>
                <w:rFonts w:ascii="Times New Roman" w:hAnsi="Times New Roman" w:cs="Times New Roman"/>
                <w:bCs/>
                <w:sz w:val="24"/>
                <w:szCs w:val="24"/>
                <w:lang w:val="uk-UA"/>
              </w:rPr>
              <w:t>ість</w:t>
            </w:r>
            <w:r w:rsidRPr="00132E8A">
              <w:rPr>
                <w:rFonts w:ascii="Times New Roman" w:hAnsi="Times New Roman" w:cs="Times New Roman"/>
                <w:bCs/>
                <w:sz w:val="24"/>
                <w:szCs w:val="24"/>
                <w:lang w:val="uk-UA"/>
              </w:rPr>
              <w:t xml:space="preserve"> води:</w:t>
            </w:r>
            <w:r w:rsidRPr="00132E8A">
              <w:rPr>
                <w:rFonts w:ascii="Times New Roman" w:hAnsi="Times New Roman" w:cs="Times New Roman"/>
                <w:sz w:val="24"/>
                <w:szCs w:val="24"/>
                <w:lang w:val="uk-UA"/>
              </w:rPr>
              <w:t xml:space="preserve"> зменшен</w:t>
            </w:r>
            <w:r w:rsidR="00D93A14">
              <w:rPr>
                <w:rFonts w:ascii="Times New Roman" w:hAnsi="Times New Roman" w:cs="Times New Roman"/>
                <w:sz w:val="24"/>
                <w:szCs w:val="24"/>
                <w:lang w:val="uk-UA"/>
              </w:rPr>
              <w:t>о</w:t>
            </w:r>
            <w:r w:rsidRPr="00132E8A">
              <w:rPr>
                <w:rFonts w:ascii="Times New Roman" w:hAnsi="Times New Roman" w:cs="Times New Roman"/>
                <w:sz w:val="24"/>
                <w:szCs w:val="24"/>
                <w:lang w:val="uk-UA"/>
              </w:rPr>
              <w:t xml:space="preserve"> ризик забруднення питної води. </w:t>
            </w:r>
            <w:r w:rsidRPr="00132E8A">
              <w:rPr>
                <w:rFonts w:ascii="Times New Roman" w:hAnsi="Times New Roman" w:cs="Times New Roman"/>
                <w:bCs/>
                <w:sz w:val="24"/>
                <w:szCs w:val="24"/>
                <w:lang w:val="uk-UA"/>
              </w:rPr>
              <w:t>Збільшен</w:t>
            </w:r>
            <w:r w:rsidR="001D4601">
              <w:rPr>
                <w:rFonts w:ascii="Times New Roman" w:hAnsi="Times New Roman" w:cs="Times New Roman"/>
                <w:bCs/>
                <w:sz w:val="24"/>
                <w:szCs w:val="24"/>
                <w:lang w:val="uk-UA"/>
              </w:rPr>
              <w:t>о</w:t>
            </w:r>
            <w:r w:rsidRPr="00132E8A">
              <w:rPr>
                <w:rFonts w:ascii="Times New Roman" w:hAnsi="Times New Roman" w:cs="Times New Roman"/>
                <w:bCs/>
                <w:sz w:val="24"/>
                <w:szCs w:val="24"/>
                <w:lang w:val="uk-UA"/>
              </w:rPr>
              <w:t xml:space="preserve"> термін служби водопроводу:</w:t>
            </w:r>
            <w:r w:rsidRPr="00132E8A">
              <w:rPr>
                <w:rFonts w:ascii="Times New Roman" w:hAnsi="Times New Roman" w:cs="Times New Roman"/>
                <w:sz w:val="24"/>
                <w:szCs w:val="24"/>
                <w:lang w:val="uk-UA"/>
              </w:rPr>
              <w:t xml:space="preserve"> </w:t>
            </w:r>
            <w:r w:rsidRPr="00132E8A">
              <w:rPr>
                <w:rFonts w:ascii="Times New Roman" w:hAnsi="Times New Roman" w:cs="Times New Roman"/>
                <w:sz w:val="24"/>
                <w:szCs w:val="24"/>
                <w:lang w:val="uk-UA"/>
              </w:rPr>
              <w:lastRenderedPageBreak/>
              <w:t>заміна старих труб на нові, більш довговічні конструкції.</w:t>
            </w:r>
          </w:p>
          <w:p w:rsidR="00132E8A" w:rsidRPr="00132E8A" w:rsidRDefault="00132E8A" w:rsidP="00132E8A">
            <w:pPr>
              <w:spacing w:after="0" w:line="240" w:lineRule="auto"/>
              <w:jc w:val="both"/>
              <w:rPr>
                <w:rFonts w:ascii="Times New Roman" w:hAnsi="Times New Roman" w:cs="Times New Roman"/>
                <w:sz w:val="24"/>
                <w:szCs w:val="24"/>
                <w:lang w:val="uk-UA"/>
              </w:rPr>
            </w:pPr>
            <w:r w:rsidRPr="00132E8A">
              <w:rPr>
                <w:rFonts w:ascii="Times New Roman" w:hAnsi="Times New Roman" w:cs="Times New Roman"/>
                <w:bCs/>
                <w:sz w:val="24"/>
                <w:szCs w:val="24"/>
                <w:lang w:val="uk-UA"/>
              </w:rPr>
              <w:t>Економія коштів:</w:t>
            </w:r>
            <w:r w:rsidRPr="00132E8A">
              <w:rPr>
                <w:rFonts w:ascii="Times New Roman" w:hAnsi="Times New Roman" w:cs="Times New Roman"/>
                <w:sz w:val="24"/>
                <w:szCs w:val="24"/>
                <w:lang w:val="uk-UA"/>
              </w:rPr>
              <w:t xml:space="preserve"> зменшен</w:t>
            </w:r>
            <w:r w:rsidR="001D4601">
              <w:rPr>
                <w:rFonts w:ascii="Times New Roman" w:hAnsi="Times New Roman" w:cs="Times New Roman"/>
                <w:sz w:val="24"/>
                <w:szCs w:val="24"/>
                <w:lang w:val="uk-UA"/>
              </w:rPr>
              <w:t>о</w:t>
            </w:r>
            <w:r w:rsidRPr="00132E8A">
              <w:rPr>
                <w:rFonts w:ascii="Times New Roman" w:hAnsi="Times New Roman" w:cs="Times New Roman"/>
                <w:sz w:val="24"/>
                <w:szCs w:val="24"/>
                <w:lang w:val="uk-UA"/>
              </w:rPr>
              <w:t xml:space="preserve"> витрат</w:t>
            </w:r>
            <w:r w:rsidR="001D4601">
              <w:rPr>
                <w:rFonts w:ascii="Times New Roman" w:hAnsi="Times New Roman" w:cs="Times New Roman"/>
                <w:sz w:val="24"/>
                <w:szCs w:val="24"/>
                <w:lang w:val="uk-UA"/>
              </w:rPr>
              <w:t>и</w:t>
            </w:r>
            <w:r w:rsidRPr="00132E8A">
              <w:rPr>
                <w:rFonts w:ascii="Times New Roman" w:hAnsi="Times New Roman" w:cs="Times New Roman"/>
                <w:sz w:val="24"/>
                <w:szCs w:val="24"/>
                <w:lang w:val="uk-UA"/>
              </w:rPr>
              <w:t xml:space="preserve"> на ремонт та обслуговування системи водопоста</w:t>
            </w:r>
            <w:r>
              <w:rPr>
                <w:rFonts w:ascii="Times New Roman" w:hAnsi="Times New Roman" w:cs="Times New Roman"/>
                <w:sz w:val="24"/>
                <w:szCs w:val="24"/>
                <w:lang w:val="uk-UA"/>
              </w:rPr>
              <w:t>-</w:t>
            </w:r>
            <w:r w:rsidRPr="00132E8A">
              <w:rPr>
                <w:rFonts w:ascii="Times New Roman" w:hAnsi="Times New Roman" w:cs="Times New Roman"/>
                <w:sz w:val="24"/>
                <w:szCs w:val="24"/>
                <w:lang w:val="uk-UA"/>
              </w:rPr>
              <w:t>чання.</w:t>
            </w:r>
          </w:p>
          <w:p w:rsidR="00132E8A" w:rsidRPr="00132E8A" w:rsidRDefault="00132E8A" w:rsidP="00132E8A">
            <w:pPr>
              <w:pStyle w:val="Default"/>
              <w:rPr>
                <w:lang w:val="uk-UA"/>
              </w:rPr>
            </w:pPr>
            <w:r w:rsidRPr="00132E8A">
              <w:rPr>
                <w:bCs/>
                <w:lang w:val="uk-UA"/>
              </w:rPr>
              <w:t>Захист довкілля:</w:t>
            </w:r>
            <w:r w:rsidRPr="00132E8A">
              <w:rPr>
                <w:lang w:val="uk-UA"/>
              </w:rPr>
              <w:t xml:space="preserve"> зменшен</w:t>
            </w:r>
            <w:r w:rsidR="001D4601">
              <w:rPr>
                <w:lang w:val="uk-UA"/>
              </w:rPr>
              <w:t>о</w:t>
            </w:r>
            <w:r w:rsidRPr="00132E8A">
              <w:rPr>
                <w:lang w:val="uk-UA"/>
              </w:rPr>
              <w:t xml:space="preserve"> ризик забруднення річок Південний Буг та Синюха. Рівень задоволеності 70000 осіб (мешканці)</w:t>
            </w:r>
          </w:p>
          <w:p w:rsidR="00132E8A" w:rsidRPr="00132E8A" w:rsidRDefault="00132E8A" w:rsidP="00132E8A">
            <w:pPr>
              <w:pStyle w:val="ac"/>
              <w:spacing w:after="0"/>
              <w:rPr>
                <w:lang w:val="uk-UA"/>
              </w:rPr>
            </w:pPr>
            <w:r w:rsidRPr="00132E8A">
              <w:rPr>
                <w:lang w:val="uk-UA"/>
              </w:rPr>
              <w:t>Скорочен</w:t>
            </w:r>
            <w:r w:rsidR="001D4601">
              <w:rPr>
                <w:lang w:val="uk-UA"/>
              </w:rPr>
              <w:t>о</w:t>
            </w:r>
            <w:r w:rsidRPr="00132E8A">
              <w:rPr>
                <w:lang w:val="uk-UA"/>
              </w:rPr>
              <w:t xml:space="preserve"> споживання енерго</w:t>
            </w:r>
            <w:r>
              <w:rPr>
                <w:lang w:val="uk-UA"/>
              </w:rPr>
              <w:t xml:space="preserve">-ресурсів: </w:t>
            </w:r>
            <w:r w:rsidRPr="00132E8A">
              <w:rPr>
                <w:lang w:val="uk-UA"/>
              </w:rPr>
              <w:lastRenderedPageBreak/>
              <w:t>180,0 МВт*год/рік</w:t>
            </w:r>
          </w:p>
          <w:p w:rsidR="00132E8A" w:rsidRPr="00132E8A" w:rsidRDefault="00132E8A" w:rsidP="00132E8A">
            <w:pPr>
              <w:spacing w:after="0" w:line="240" w:lineRule="auto"/>
              <w:rPr>
                <w:rFonts w:ascii="Times New Roman" w:hAnsi="Times New Roman"/>
                <w:sz w:val="24"/>
                <w:szCs w:val="24"/>
                <w:lang w:val="uk-UA"/>
              </w:rPr>
            </w:pPr>
            <w:r w:rsidRPr="00132E8A">
              <w:rPr>
                <w:rFonts w:ascii="Times New Roman" w:hAnsi="Times New Roman" w:cs="Times New Roman"/>
                <w:sz w:val="24"/>
                <w:szCs w:val="24"/>
                <w:lang w:val="uk-UA"/>
              </w:rPr>
              <w:t>Зменшен</w:t>
            </w:r>
            <w:r w:rsidR="001D4601">
              <w:rPr>
                <w:rFonts w:ascii="Times New Roman" w:hAnsi="Times New Roman" w:cs="Times New Roman"/>
                <w:sz w:val="24"/>
                <w:szCs w:val="24"/>
                <w:lang w:val="uk-UA"/>
              </w:rPr>
              <w:t>о</w:t>
            </w:r>
            <w:r w:rsidRPr="00132E8A">
              <w:rPr>
                <w:rFonts w:ascii="Times New Roman" w:hAnsi="Times New Roman" w:cs="Times New Roman"/>
                <w:sz w:val="24"/>
                <w:szCs w:val="24"/>
                <w:lang w:val="uk-UA"/>
              </w:rPr>
              <w:t xml:space="preserve"> викид</w:t>
            </w:r>
            <w:r w:rsidR="001D4601">
              <w:rPr>
                <w:rFonts w:ascii="Times New Roman" w:hAnsi="Times New Roman" w:cs="Times New Roman"/>
                <w:sz w:val="24"/>
                <w:szCs w:val="24"/>
                <w:lang w:val="uk-UA"/>
              </w:rPr>
              <w:t>и</w:t>
            </w:r>
            <w:r w:rsidRPr="00132E8A">
              <w:rPr>
                <w:rFonts w:ascii="Times New Roman" w:hAnsi="Times New Roman" w:cs="Times New Roman"/>
                <w:sz w:val="24"/>
                <w:szCs w:val="24"/>
                <w:lang w:val="uk-UA"/>
              </w:rPr>
              <w:t>: 77,4 т СО</w:t>
            </w:r>
            <w:r w:rsidRPr="00132E8A">
              <w:rPr>
                <w:rFonts w:ascii="Times New Roman" w:hAnsi="Times New Roman" w:cs="Times New Roman"/>
                <w:sz w:val="24"/>
                <w:szCs w:val="24"/>
                <w:vertAlign w:val="superscript"/>
                <w:lang w:val="uk-UA"/>
              </w:rPr>
              <w:t>2</w:t>
            </w:r>
            <w:r w:rsidRPr="00132E8A">
              <w:rPr>
                <w:rFonts w:ascii="Times New Roman" w:hAnsi="Times New Roman" w:cs="Times New Roman"/>
                <w:sz w:val="24"/>
                <w:szCs w:val="24"/>
                <w:lang w:val="uk-UA"/>
              </w:rPr>
              <w:t xml:space="preserve"> /рік</w:t>
            </w:r>
          </w:p>
        </w:tc>
      </w:tr>
      <w:tr w:rsidR="00132E8A" w:rsidRPr="00576399" w:rsidTr="00685C64">
        <w:trPr>
          <w:trHeight w:val="409"/>
        </w:trPr>
        <w:tc>
          <w:tcPr>
            <w:tcW w:w="648" w:type="dxa"/>
            <w:vMerge/>
          </w:tcPr>
          <w:p w:rsidR="00132E8A" w:rsidRDefault="00132E8A" w:rsidP="00132E8A">
            <w:pPr>
              <w:spacing w:after="0" w:line="240" w:lineRule="auto"/>
              <w:jc w:val="center"/>
              <w:rPr>
                <w:rFonts w:ascii="Times New Roman" w:hAnsi="Times New Roman"/>
                <w:sz w:val="24"/>
                <w:szCs w:val="24"/>
                <w:lang w:val="uk-UA"/>
              </w:rPr>
            </w:pPr>
          </w:p>
        </w:tc>
        <w:tc>
          <w:tcPr>
            <w:tcW w:w="1587" w:type="dxa"/>
            <w:vMerge/>
          </w:tcPr>
          <w:p w:rsidR="00132E8A" w:rsidRDefault="00132E8A" w:rsidP="00132E8A">
            <w:pPr>
              <w:spacing w:after="0" w:line="240" w:lineRule="auto"/>
              <w:rPr>
                <w:rFonts w:ascii="Times New Roman" w:hAnsi="Times New Roman"/>
                <w:color w:val="000000"/>
                <w:sz w:val="24"/>
                <w:szCs w:val="24"/>
                <w:lang w:val="uk-UA"/>
              </w:rPr>
            </w:pPr>
          </w:p>
        </w:tc>
        <w:tc>
          <w:tcPr>
            <w:tcW w:w="1559" w:type="dxa"/>
            <w:vMerge/>
          </w:tcPr>
          <w:p w:rsidR="00132E8A" w:rsidRPr="00E53601" w:rsidRDefault="00132E8A" w:rsidP="00132E8A">
            <w:pPr>
              <w:spacing w:after="0" w:line="240" w:lineRule="auto"/>
              <w:rPr>
                <w:rFonts w:ascii="Times New Roman" w:hAnsi="Times New Roman" w:cs="Times New Roman"/>
                <w:sz w:val="24"/>
                <w:szCs w:val="24"/>
                <w:lang w:val="uk-UA"/>
              </w:rPr>
            </w:pPr>
          </w:p>
        </w:tc>
        <w:tc>
          <w:tcPr>
            <w:tcW w:w="992" w:type="dxa"/>
            <w:vMerge/>
          </w:tcPr>
          <w:p w:rsidR="00132E8A" w:rsidRPr="004D56BA" w:rsidRDefault="00132E8A" w:rsidP="00132E8A">
            <w:pPr>
              <w:rPr>
                <w:rFonts w:ascii="Times New Roman" w:hAnsi="Times New Roman"/>
                <w:sz w:val="24"/>
                <w:szCs w:val="24"/>
                <w:lang w:val="uk-UA"/>
              </w:rPr>
            </w:pPr>
          </w:p>
        </w:tc>
        <w:tc>
          <w:tcPr>
            <w:tcW w:w="1418" w:type="dxa"/>
            <w:vMerge/>
          </w:tcPr>
          <w:p w:rsidR="00132E8A" w:rsidRPr="00E53601" w:rsidRDefault="00132E8A" w:rsidP="00132E8A">
            <w:pPr>
              <w:spacing w:after="0" w:line="240" w:lineRule="auto"/>
              <w:rPr>
                <w:rFonts w:ascii="Times New Roman" w:hAnsi="Times New Roman" w:cs="Times New Roman"/>
                <w:color w:val="000000"/>
                <w:sz w:val="24"/>
                <w:szCs w:val="24"/>
                <w:lang w:val="uk-UA"/>
              </w:rPr>
            </w:pPr>
          </w:p>
        </w:tc>
        <w:tc>
          <w:tcPr>
            <w:tcW w:w="1417" w:type="dxa"/>
          </w:tcPr>
          <w:p w:rsidR="00132E8A" w:rsidRDefault="00132E8A" w:rsidP="00132E8A">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3635,1</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1211,7</w:t>
            </w:r>
          </w:p>
        </w:tc>
        <w:tc>
          <w:tcPr>
            <w:tcW w:w="850"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1211,7</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1211,7</w:t>
            </w:r>
          </w:p>
        </w:tc>
        <w:tc>
          <w:tcPr>
            <w:tcW w:w="850" w:type="dxa"/>
          </w:tcPr>
          <w:p w:rsidR="00132E8A" w:rsidRPr="009E28FB" w:rsidRDefault="00132E8A" w:rsidP="00132E8A">
            <w:pPr>
              <w:spacing w:after="0" w:line="240" w:lineRule="auto"/>
              <w:rPr>
                <w:rFonts w:ascii="Times New Roman" w:hAnsi="Times New Roman"/>
                <w:sz w:val="24"/>
                <w:szCs w:val="24"/>
                <w:highlight w:val="yellow"/>
                <w:lang w:val="uk-UA"/>
              </w:rPr>
            </w:pPr>
          </w:p>
        </w:tc>
        <w:tc>
          <w:tcPr>
            <w:tcW w:w="851" w:type="dxa"/>
          </w:tcPr>
          <w:p w:rsidR="00132E8A" w:rsidRDefault="00132E8A" w:rsidP="00132E8A">
            <w:pPr>
              <w:spacing w:after="0" w:line="240" w:lineRule="auto"/>
              <w:rPr>
                <w:rFonts w:ascii="Times New Roman" w:hAnsi="Times New Roman"/>
                <w:sz w:val="24"/>
                <w:szCs w:val="24"/>
                <w:lang w:val="uk-UA"/>
              </w:rPr>
            </w:pPr>
          </w:p>
        </w:tc>
        <w:tc>
          <w:tcPr>
            <w:tcW w:w="850" w:type="dxa"/>
          </w:tcPr>
          <w:p w:rsidR="00132E8A" w:rsidRDefault="00132E8A" w:rsidP="00132E8A">
            <w:pPr>
              <w:spacing w:after="0" w:line="240" w:lineRule="auto"/>
              <w:rPr>
                <w:rFonts w:ascii="Times New Roman" w:hAnsi="Times New Roman"/>
                <w:sz w:val="24"/>
                <w:szCs w:val="24"/>
                <w:lang w:val="uk-UA"/>
              </w:rPr>
            </w:pPr>
          </w:p>
        </w:tc>
        <w:tc>
          <w:tcPr>
            <w:tcW w:w="1701" w:type="dxa"/>
            <w:vMerge/>
          </w:tcPr>
          <w:p w:rsidR="00132E8A" w:rsidRDefault="00132E8A" w:rsidP="00132E8A">
            <w:pPr>
              <w:spacing w:after="0" w:line="240" w:lineRule="auto"/>
              <w:rPr>
                <w:rFonts w:ascii="Times New Roman" w:hAnsi="Times New Roman"/>
                <w:sz w:val="24"/>
                <w:szCs w:val="24"/>
                <w:lang w:val="uk-UA"/>
              </w:rPr>
            </w:pPr>
          </w:p>
        </w:tc>
      </w:tr>
      <w:tr w:rsidR="00132E8A" w:rsidRPr="00576399" w:rsidTr="00685C64">
        <w:trPr>
          <w:trHeight w:val="409"/>
        </w:trPr>
        <w:tc>
          <w:tcPr>
            <w:tcW w:w="648" w:type="dxa"/>
            <w:vMerge/>
          </w:tcPr>
          <w:p w:rsidR="00132E8A" w:rsidRDefault="00132E8A" w:rsidP="00132E8A">
            <w:pPr>
              <w:spacing w:after="0" w:line="240" w:lineRule="auto"/>
              <w:jc w:val="center"/>
              <w:rPr>
                <w:rFonts w:ascii="Times New Roman" w:hAnsi="Times New Roman"/>
                <w:sz w:val="24"/>
                <w:szCs w:val="24"/>
                <w:lang w:val="uk-UA"/>
              </w:rPr>
            </w:pPr>
          </w:p>
        </w:tc>
        <w:tc>
          <w:tcPr>
            <w:tcW w:w="1587" w:type="dxa"/>
            <w:vMerge/>
          </w:tcPr>
          <w:p w:rsidR="00132E8A" w:rsidRDefault="00132E8A" w:rsidP="00132E8A">
            <w:pPr>
              <w:spacing w:after="0" w:line="240" w:lineRule="auto"/>
              <w:rPr>
                <w:rFonts w:ascii="Times New Roman" w:hAnsi="Times New Roman"/>
                <w:color w:val="000000"/>
                <w:sz w:val="24"/>
                <w:szCs w:val="24"/>
                <w:lang w:val="uk-UA"/>
              </w:rPr>
            </w:pPr>
          </w:p>
        </w:tc>
        <w:tc>
          <w:tcPr>
            <w:tcW w:w="1559" w:type="dxa"/>
            <w:vMerge/>
          </w:tcPr>
          <w:p w:rsidR="00132E8A" w:rsidRPr="00E53601" w:rsidRDefault="00132E8A" w:rsidP="00132E8A">
            <w:pPr>
              <w:spacing w:after="0" w:line="240" w:lineRule="auto"/>
              <w:rPr>
                <w:rFonts w:ascii="Times New Roman" w:hAnsi="Times New Roman" w:cs="Times New Roman"/>
                <w:sz w:val="24"/>
                <w:szCs w:val="24"/>
                <w:lang w:val="uk-UA"/>
              </w:rPr>
            </w:pPr>
          </w:p>
        </w:tc>
        <w:tc>
          <w:tcPr>
            <w:tcW w:w="992" w:type="dxa"/>
            <w:vMerge/>
          </w:tcPr>
          <w:p w:rsidR="00132E8A" w:rsidRPr="004D56BA" w:rsidRDefault="00132E8A" w:rsidP="00132E8A">
            <w:pPr>
              <w:rPr>
                <w:rFonts w:ascii="Times New Roman" w:hAnsi="Times New Roman"/>
                <w:sz w:val="24"/>
                <w:szCs w:val="24"/>
                <w:lang w:val="uk-UA"/>
              </w:rPr>
            </w:pPr>
          </w:p>
        </w:tc>
        <w:tc>
          <w:tcPr>
            <w:tcW w:w="1418" w:type="dxa"/>
            <w:vMerge/>
          </w:tcPr>
          <w:p w:rsidR="00132E8A" w:rsidRPr="00E53601" w:rsidRDefault="00132E8A" w:rsidP="00132E8A">
            <w:pPr>
              <w:spacing w:after="0" w:line="240" w:lineRule="auto"/>
              <w:rPr>
                <w:rFonts w:ascii="Times New Roman" w:hAnsi="Times New Roman" w:cs="Times New Roman"/>
                <w:color w:val="000000"/>
                <w:sz w:val="24"/>
                <w:szCs w:val="24"/>
                <w:lang w:val="uk-UA"/>
              </w:rPr>
            </w:pPr>
          </w:p>
        </w:tc>
        <w:tc>
          <w:tcPr>
            <w:tcW w:w="1417" w:type="dxa"/>
          </w:tcPr>
          <w:p w:rsidR="00132E8A" w:rsidRDefault="00132E8A" w:rsidP="00132E8A">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3635,1</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1211,7</w:t>
            </w:r>
          </w:p>
        </w:tc>
        <w:tc>
          <w:tcPr>
            <w:tcW w:w="850"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1211,7</w:t>
            </w:r>
          </w:p>
        </w:tc>
        <w:tc>
          <w:tcPr>
            <w:tcW w:w="851" w:type="dxa"/>
          </w:tcPr>
          <w:p w:rsidR="00132E8A" w:rsidRPr="00132E8A" w:rsidRDefault="00132E8A" w:rsidP="00132E8A">
            <w:pPr>
              <w:spacing w:after="0" w:line="240" w:lineRule="auto"/>
              <w:jc w:val="center"/>
              <w:rPr>
                <w:rFonts w:ascii="Times New Roman" w:hAnsi="Times New Roman"/>
                <w:lang w:val="uk-UA"/>
              </w:rPr>
            </w:pPr>
            <w:r w:rsidRPr="00132E8A">
              <w:rPr>
                <w:rFonts w:ascii="Times New Roman" w:hAnsi="Times New Roman"/>
                <w:lang w:val="uk-UA"/>
              </w:rPr>
              <w:t>1211,7</w:t>
            </w:r>
          </w:p>
        </w:tc>
        <w:tc>
          <w:tcPr>
            <w:tcW w:w="850" w:type="dxa"/>
          </w:tcPr>
          <w:p w:rsidR="00132E8A" w:rsidRPr="0066002A" w:rsidRDefault="00132E8A" w:rsidP="00132E8A">
            <w:pPr>
              <w:spacing w:after="0" w:line="240" w:lineRule="auto"/>
              <w:jc w:val="center"/>
              <w:rPr>
                <w:rFonts w:ascii="Times New Roman" w:hAnsi="Times New Roman" w:cs="Times New Roman"/>
                <w:color w:val="000000"/>
                <w:sz w:val="24"/>
                <w:szCs w:val="24"/>
                <w:lang w:val="uk-UA"/>
              </w:rPr>
            </w:pPr>
          </w:p>
        </w:tc>
        <w:tc>
          <w:tcPr>
            <w:tcW w:w="851" w:type="dxa"/>
          </w:tcPr>
          <w:p w:rsidR="00132E8A" w:rsidRDefault="00132E8A" w:rsidP="00132E8A">
            <w:pPr>
              <w:spacing w:after="0" w:line="240" w:lineRule="auto"/>
              <w:rPr>
                <w:rFonts w:ascii="Times New Roman" w:hAnsi="Times New Roman"/>
                <w:sz w:val="24"/>
                <w:szCs w:val="24"/>
                <w:lang w:val="uk-UA"/>
              </w:rPr>
            </w:pPr>
          </w:p>
        </w:tc>
        <w:tc>
          <w:tcPr>
            <w:tcW w:w="850" w:type="dxa"/>
          </w:tcPr>
          <w:p w:rsidR="00132E8A" w:rsidRDefault="00132E8A" w:rsidP="00132E8A">
            <w:pPr>
              <w:spacing w:after="0" w:line="240" w:lineRule="auto"/>
              <w:rPr>
                <w:rFonts w:ascii="Times New Roman" w:hAnsi="Times New Roman"/>
                <w:sz w:val="24"/>
                <w:szCs w:val="24"/>
                <w:lang w:val="uk-UA"/>
              </w:rPr>
            </w:pPr>
          </w:p>
        </w:tc>
        <w:tc>
          <w:tcPr>
            <w:tcW w:w="1701" w:type="dxa"/>
            <w:vMerge/>
          </w:tcPr>
          <w:p w:rsidR="00132E8A" w:rsidRDefault="00132E8A" w:rsidP="00132E8A">
            <w:pPr>
              <w:spacing w:after="0" w:line="240" w:lineRule="auto"/>
              <w:rPr>
                <w:rFonts w:ascii="Times New Roman" w:hAnsi="Times New Roman"/>
                <w:sz w:val="24"/>
                <w:szCs w:val="24"/>
                <w:lang w:val="uk-UA"/>
              </w:rPr>
            </w:pPr>
          </w:p>
        </w:tc>
      </w:tr>
      <w:tr w:rsidR="0082539E" w:rsidRPr="00576399" w:rsidTr="00685C64">
        <w:trPr>
          <w:trHeight w:val="409"/>
        </w:trPr>
        <w:tc>
          <w:tcPr>
            <w:tcW w:w="648" w:type="dxa"/>
            <w:vMerge/>
          </w:tcPr>
          <w:p w:rsidR="0082539E" w:rsidRDefault="0082539E" w:rsidP="0082539E">
            <w:pPr>
              <w:spacing w:after="0" w:line="240" w:lineRule="auto"/>
              <w:jc w:val="center"/>
              <w:rPr>
                <w:rFonts w:ascii="Times New Roman" w:hAnsi="Times New Roman"/>
                <w:sz w:val="24"/>
                <w:szCs w:val="24"/>
                <w:lang w:val="uk-UA"/>
              </w:rPr>
            </w:pPr>
          </w:p>
        </w:tc>
        <w:tc>
          <w:tcPr>
            <w:tcW w:w="1587" w:type="dxa"/>
            <w:vMerge/>
          </w:tcPr>
          <w:p w:rsidR="0082539E" w:rsidRDefault="0082539E" w:rsidP="0082539E">
            <w:pPr>
              <w:spacing w:after="0" w:line="240" w:lineRule="auto"/>
              <w:rPr>
                <w:rFonts w:ascii="Times New Roman" w:hAnsi="Times New Roman"/>
                <w:color w:val="000000"/>
                <w:sz w:val="24"/>
                <w:szCs w:val="24"/>
                <w:lang w:val="uk-UA"/>
              </w:rPr>
            </w:pPr>
          </w:p>
        </w:tc>
        <w:tc>
          <w:tcPr>
            <w:tcW w:w="1559" w:type="dxa"/>
            <w:vMerge/>
          </w:tcPr>
          <w:p w:rsidR="0082539E" w:rsidRPr="00E53601" w:rsidRDefault="0082539E" w:rsidP="0082539E">
            <w:pPr>
              <w:spacing w:after="0" w:line="240" w:lineRule="auto"/>
              <w:rPr>
                <w:rFonts w:ascii="Times New Roman" w:hAnsi="Times New Roman" w:cs="Times New Roman"/>
                <w:sz w:val="24"/>
                <w:szCs w:val="24"/>
                <w:lang w:val="uk-UA"/>
              </w:rPr>
            </w:pPr>
          </w:p>
        </w:tc>
        <w:tc>
          <w:tcPr>
            <w:tcW w:w="992" w:type="dxa"/>
            <w:vMerge/>
          </w:tcPr>
          <w:p w:rsidR="0082539E" w:rsidRPr="004D56BA" w:rsidRDefault="0082539E" w:rsidP="0082539E">
            <w:pPr>
              <w:rPr>
                <w:rFonts w:ascii="Times New Roman" w:hAnsi="Times New Roman"/>
                <w:sz w:val="24"/>
                <w:szCs w:val="24"/>
                <w:lang w:val="uk-UA"/>
              </w:rPr>
            </w:pPr>
          </w:p>
        </w:tc>
        <w:tc>
          <w:tcPr>
            <w:tcW w:w="1418" w:type="dxa"/>
            <w:vMerge/>
          </w:tcPr>
          <w:p w:rsidR="0082539E" w:rsidRPr="00E53601" w:rsidRDefault="0082539E" w:rsidP="0082539E">
            <w:pPr>
              <w:spacing w:after="0" w:line="240" w:lineRule="auto"/>
              <w:rPr>
                <w:rFonts w:ascii="Times New Roman" w:hAnsi="Times New Roman" w:cs="Times New Roman"/>
                <w:color w:val="000000"/>
                <w:sz w:val="24"/>
                <w:szCs w:val="24"/>
                <w:lang w:val="uk-UA"/>
              </w:rPr>
            </w:pPr>
          </w:p>
        </w:tc>
        <w:tc>
          <w:tcPr>
            <w:tcW w:w="1417" w:type="dxa"/>
          </w:tcPr>
          <w:p w:rsidR="0082539E" w:rsidRDefault="0082539E" w:rsidP="0082539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82539E" w:rsidRPr="0082539E" w:rsidRDefault="0082539E" w:rsidP="0082539E">
            <w:pPr>
              <w:spacing w:after="0" w:line="240" w:lineRule="auto"/>
              <w:jc w:val="center"/>
              <w:rPr>
                <w:rFonts w:ascii="Times New Roman" w:hAnsi="Times New Roman"/>
                <w:lang w:val="uk-UA"/>
              </w:rPr>
            </w:pPr>
            <w:r w:rsidRPr="0082539E">
              <w:rPr>
                <w:rFonts w:ascii="Times New Roman" w:hAnsi="Times New Roman"/>
                <w:lang w:val="uk-UA"/>
              </w:rPr>
              <w:t>14541,3</w:t>
            </w:r>
          </w:p>
        </w:tc>
        <w:tc>
          <w:tcPr>
            <w:tcW w:w="851" w:type="dxa"/>
          </w:tcPr>
          <w:p w:rsidR="0082539E" w:rsidRPr="0082539E" w:rsidRDefault="0082539E" w:rsidP="0082539E">
            <w:pPr>
              <w:spacing w:after="0" w:line="240" w:lineRule="auto"/>
              <w:jc w:val="center"/>
              <w:rPr>
                <w:rFonts w:ascii="Times New Roman" w:hAnsi="Times New Roman"/>
                <w:lang w:val="uk-UA"/>
              </w:rPr>
            </w:pPr>
            <w:r w:rsidRPr="0082539E">
              <w:rPr>
                <w:rFonts w:ascii="Times New Roman" w:hAnsi="Times New Roman"/>
                <w:lang w:val="uk-UA"/>
              </w:rPr>
              <w:t>4847,1</w:t>
            </w:r>
          </w:p>
        </w:tc>
        <w:tc>
          <w:tcPr>
            <w:tcW w:w="850" w:type="dxa"/>
          </w:tcPr>
          <w:p w:rsidR="0082539E" w:rsidRPr="0082539E" w:rsidRDefault="0082539E" w:rsidP="0082539E">
            <w:pPr>
              <w:spacing w:after="0" w:line="240" w:lineRule="auto"/>
              <w:jc w:val="center"/>
              <w:rPr>
                <w:rFonts w:ascii="Times New Roman" w:hAnsi="Times New Roman"/>
                <w:lang w:val="uk-UA"/>
              </w:rPr>
            </w:pPr>
            <w:r w:rsidRPr="0082539E">
              <w:rPr>
                <w:rFonts w:ascii="Times New Roman" w:hAnsi="Times New Roman"/>
                <w:lang w:val="uk-UA"/>
              </w:rPr>
              <w:t>4847,1</w:t>
            </w:r>
          </w:p>
        </w:tc>
        <w:tc>
          <w:tcPr>
            <w:tcW w:w="851" w:type="dxa"/>
          </w:tcPr>
          <w:p w:rsidR="0082539E" w:rsidRPr="0082539E" w:rsidRDefault="0082539E" w:rsidP="0082539E">
            <w:pPr>
              <w:spacing w:after="0" w:line="240" w:lineRule="auto"/>
              <w:jc w:val="center"/>
              <w:rPr>
                <w:rFonts w:ascii="Times New Roman" w:hAnsi="Times New Roman"/>
                <w:lang w:val="uk-UA"/>
              </w:rPr>
            </w:pPr>
            <w:r w:rsidRPr="0082539E">
              <w:rPr>
                <w:rFonts w:ascii="Times New Roman" w:hAnsi="Times New Roman"/>
                <w:lang w:val="uk-UA"/>
              </w:rPr>
              <w:t>4847,1</w:t>
            </w:r>
          </w:p>
        </w:tc>
        <w:tc>
          <w:tcPr>
            <w:tcW w:w="850" w:type="dxa"/>
          </w:tcPr>
          <w:p w:rsidR="0082539E" w:rsidRPr="001F5E85" w:rsidRDefault="0082539E" w:rsidP="0082539E">
            <w:pPr>
              <w:spacing w:after="0" w:line="240" w:lineRule="auto"/>
              <w:jc w:val="center"/>
              <w:rPr>
                <w:rFonts w:ascii="Times New Roman" w:hAnsi="Times New Roman" w:cs="Times New Roman"/>
                <w:color w:val="000000"/>
                <w:lang w:val="uk-UA"/>
              </w:rPr>
            </w:pPr>
          </w:p>
        </w:tc>
        <w:tc>
          <w:tcPr>
            <w:tcW w:w="851" w:type="dxa"/>
          </w:tcPr>
          <w:p w:rsidR="0082539E" w:rsidRDefault="0082539E" w:rsidP="0082539E">
            <w:pPr>
              <w:spacing w:after="0" w:line="240" w:lineRule="auto"/>
              <w:rPr>
                <w:rFonts w:ascii="Times New Roman" w:hAnsi="Times New Roman"/>
                <w:sz w:val="24"/>
                <w:szCs w:val="24"/>
                <w:lang w:val="uk-UA"/>
              </w:rPr>
            </w:pPr>
          </w:p>
        </w:tc>
        <w:tc>
          <w:tcPr>
            <w:tcW w:w="850" w:type="dxa"/>
          </w:tcPr>
          <w:p w:rsidR="0082539E" w:rsidRDefault="0082539E" w:rsidP="0082539E">
            <w:pPr>
              <w:spacing w:after="0" w:line="240" w:lineRule="auto"/>
              <w:rPr>
                <w:rFonts w:ascii="Times New Roman" w:hAnsi="Times New Roman"/>
                <w:sz w:val="24"/>
                <w:szCs w:val="24"/>
                <w:lang w:val="uk-UA"/>
              </w:rPr>
            </w:pPr>
          </w:p>
        </w:tc>
        <w:tc>
          <w:tcPr>
            <w:tcW w:w="1701" w:type="dxa"/>
            <w:vMerge/>
          </w:tcPr>
          <w:p w:rsidR="0082539E" w:rsidRDefault="0082539E" w:rsidP="0082539E">
            <w:pPr>
              <w:spacing w:after="0" w:line="240" w:lineRule="auto"/>
              <w:rPr>
                <w:rFonts w:ascii="Times New Roman" w:hAnsi="Times New Roman"/>
                <w:sz w:val="24"/>
                <w:szCs w:val="24"/>
                <w:lang w:val="uk-UA"/>
              </w:rPr>
            </w:pPr>
          </w:p>
        </w:tc>
      </w:tr>
      <w:tr w:rsidR="0082539E" w:rsidRPr="00576399" w:rsidTr="00685C64">
        <w:trPr>
          <w:trHeight w:val="409"/>
        </w:trPr>
        <w:tc>
          <w:tcPr>
            <w:tcW w:w="648" w:type="dxa"/>
            <w:vMerge/>
          </w:tcPr>
          <w:p w:rsidR="0082539E" w:rsidRDefault="0082539E" w:rsidP="0082539E">
            <w:pPr>
              <w:spacing w:after="0" w:line="240" w:lineRule="auto"/>
              <w:jc w:val="center"/>
              <w:rPr>
                <w:rFonts w:ascii="Times New Roman" w:hAnsi="Times New Roman"/>
                <w:sz w:val="24"/>
                <w:szCs w:val="24"/>
                <w:lang w:val="uk-UA"/>
              </w:rPr>
            </w:pPr>
          </w:p>
        </w:tc>
        <w:tc>
          <w:tcPr>
            <w:tcW w:w="1587" w:type="dxa"/>
            <w:vMerge/>
          </w:tcPr>
          <w:p w:rsidR="0082539E" w:rsidRDefault="0082539E" w:rsidP="0082539E">
            <w:pPr>
              <w:spacing w:after="0" w:line="240" w:lineRule="auto"/>
              <w:rPr>
                <w:rFonts w:ascii="Times New Roman" w:hAnsi="Times New Roman"/>
                <w:color w:val="000000"/>
                <w:sz w:val="24"/>
                <w:szCs w:val="24"/>
                <w:lang w:val="uk-UA"/>
              </w:rPr>
            </w:pPr>
          </w:p>
        </w:tc>
        <w:tc>
          <w:tcPr>
            <w:tcW w:w="1559" w:type="dxa"/>
            <w:vMerge/>
          </w:tcPr>
          <w:p w:rsidR="0082539E" w:rsidRPr="00E53601" w:rsidRDefault="0082539E" w:rsidP="0082539E">
            <w:pPr>
              <w:spacing w:after="0" w:line="240" w:lineRule="auto"/>
              <w:rPr>
                <w:rFonts w:ascii="Times New Roman" w:hAnsi="Times New Roman" w:cs="Times New Roman"/>
                <w:sz w:val="24"/>
                <w:szCs w:val="24"/>
                <w:lang w:val="uk-UA"/>
              </w:rPr>
            </w:pPr>
          </w:p>
        </w:tc>
        <w:tc>
          <w:tcPr>
            <w:tcW w:w="992" w:type="dxa"/>
            <w:vMerge/>
          </w:tcPr>
          <w:p w:rsidR="0082539E" w:rsidRPr="004D56BA" w:rsidRDefault="0082539E" w:rsidP="0082539E">
            <w:pPr>
              <w:rPr>
                <w:rFonts w:ascii="Times New Roman" w:hAnsi="Times New Roman"/>
                <w:sz w:val="24"/>
                <w:szCs w:val="24"/>
                <w:lang w:val="uk-UA"/>
              </w:rPr>
            </w:pPr>
          </w:p>
        </w:tc>
        <w:tc>
          <w:tcPr>
            <w:tcW w:w="1418" w:type="dxa"/>
            <w:vMerge/>
          </w:tcPr>
          <w:p w:rsidR="0082539E" w:rsidRPr="00E53601" w:rsidRDefault="0082539E" w:rsidP="0082539E">
            <w:pPr>
              <w:spacing w:after="0" w:line="240" w:lineRule="auto"/>
              <w:rPr>
                <w:rFonts w:ascii="Times New Roman" w:hAnsi="Times New Roman" w:cs="Times New Roman"/>
                <w:color w:val="000000"/>
                <w:sz w:val="24"/>
                <w:szCs w:val="24"/>
                <w:lang w:val="uk-UA"/>
              </w:rPr>
            </w:pPr>
          </w:p>
        </w:tc>
        <w:tc>
          <w:tcPr>
            <w:tcW w:w="1417" w:type="dxa"/>
          </w:tcPr>
          <w:p w:rsidR="0082539E" w:rsidRDefault="0082539E" w:rsidP="0082539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82539E" w:rsidRPr="0082539E" w:rsidRDefault="0082539E" w:rsidP="0082539E">
            <w:pPr>
              <w:spacing w:after="0" w:line="240" w:lineRule="auto"/>
              <w:jc w:val="center"/>
              <w:rPr>
                <w:rFonts w:ascii="Times New Roman" w:hAnsi="Times New Roman"/>
                <w:lang w:val="uk-UA"/>
              </w:rPr>
            </w:pPr>
            <w:r w:rsidRPr="0082539E">
              <w:rPr>
                <w:rFonts w:ascii="Times New Roman" w:hAnsi="Times New Roman"/>
                <w:lang w:val="uk-UA"/>
              </w:rPr>
              <w:t>36352,5</w:t>
            </w:r>
          </w:p>
        </w:tc>
        <w:tc>
          <w:tcPr>
            <w:tcW w:w="851" w:type="dxa"/>
          </w:tcPr>
          <w:p w:rsidR="0082539E" w:rsidRPr="0082539E" w:rsidRDefault="0082539E" w:rsidP="0082539E">
            <w:pPr>
              <w:spacing w:after="0" w:line="240" w:lineRule="auto"/>
              <w:jc w:val="center"/>
              <w:rPr>
                <w:rFonts w:ascii="Times New Roman" w:hAnsi="Times New Roman"/>
                <w:sz w:val="18"/>
                <w:szCs w:val="18"/>
                <w:lang w:val="uk-UA"/>
              </w:rPr>
            </w:pPr>
            <w:r w:rsidRPr="0082539E">
              <w:rPr>
                <w:rFonts w:ascii="Times New Roman" w:hAnsi="Times New Roman"/>
                <w:sz w:val="18"/>
                <w:szCs w:val="18"/>
                <w:lang w:val="uk-UA"/>
              </w:rPr>
              <w:t>12117,5</w:t>
            </w:r>
          </w:p>
        </w:tc>
        <w:tc>
          <w:tcPr>
            <w:tcW w:w="850" w:type="dxa"/>
          </w:tcPr>
          <w:p w:rsidR="0082539E" w:rsidRPr="0082539E" w:rsidRDefault="0082539E" w:rsidP="0082539E">
            <w:pPr>
              <w:spacing w:after="0" w:line="240" w:lineRule="auto"/>
              <w:jc w:val="center"/>
              <w:rPr>
                <w:rFonts w:ascii="Times New Roman" w:hAnsi="Times New Roman"/>
                <w:sz w:val="18"/>
                <w:szCs w:val="18"/>
                <w:lang w:val="uk-UA"/>
              </w:rPr>
            </w:pPr>
            <w:r w:rsidRPr="0082539E">
              <w:rPr>
                <w:rFonts w:ascii="Times New Roman" w:hAnsi="Times New Roman"/>
                <w:sz w:val="18"/>
                <w:szCs w:val="18"/>
                <w:lang w:val="uk-UA"/>
              </w:rPr>
              <w:t>12117,5</w:t>
            </w:r>
          </w:p>
        </w:tc>
        <w:tc>
          <w:tcPr>
            <w:tcW w:w="851" w:type="dxa"/>
          </w:tcPr>
          <w:p w:rsidR="0082539E" w:rsidRPr="0082539E" w:rsidRDefault="0082539E" w:rsidP="0082539E">
            <w:pPr>
              <w:spacing w:after="0" w:line="240" w:lineRule="auto"/>
              <w:jc w:val="center"/>
              <w:rPr>
                <w:rFonts w:ascii="Times New Roman" w:hAnsi="Times New Roman"/>
                <w:sz w:val="18"/>
                <w:szCs w:val="18"/>
                <w:lang w:val="uk-UA"/>
              </w:rPr>
            </w:pPr>
            <w:r w:rsidRPr="0082539E">
              <w:rPr>
                <w:rFonts w:ascii="Times New Roman" w:hAnsi="Times New Roman"/>
                <w:sz w:val="18"/>
                <w:szCs w:val="18"/>
                <w:lang w:val="uk-UA"/>
              </w:rPr>
              <w:t>12117,5</w:t>
            </w:r>
          </w:p>
        </w:tc>
        <w:tc>
          <w:tcPr>
            <w:tcW w:w="850" w:type="dxa"/>
          </w:tcPr>
          <w:p w:rsidR="0082539E" w:rsidRPr="00AE2BA4" w:rsidRDefault="0082539E" w:rsidP="0082539E">
            <w:pPr>
              <w:spacing w:after="0" w:line="240" w:lineRule="auto"/>
              <w:jc w:val="center"/>
              <w:rPr>
                <w:rFonts w:ascii="Times New Roman" w:hAnsi="Times New Roman" w:cs="Times New Roman"/>
                <w:color w:val="000000"/>
                <w:lang w:val="uk-UA"/>
              </w:rPr>
            </w:pPr>
          </w:p>
        </w:tc>
        <w:tc>
          <w:tcPr>
            <w:tcW w:w="851" w:type="dxa"/>
          </w:tcPr>
          <w:p w:rsidR="0082539E" w:rsidRDefault="0082539E" w:rsidP="0082539E">
            <w:pPr>
              <w:spacing w:after="0" w:line="240" w:lineRule="auto"/>
              <w:rPr>
                <w:rFonts w:ascii="Times New Roman" w:hAnsi="Times New Roman"/>
                <w:sz w:val="24"/>
                <w:szCs w:val="24"/>
                <w:lang w:val="uk-UA"/>
              </w:rPr>
            </w:pPr>
          </w:p>
        </w:tc>
        <w:tc>
          <w:tcPr>
            <w:tcW w:w="850" w:type="dxa"/>
          </w:tcPr>
          <w:p w:rsidR="0082539E" w:rsidRDefault="0082539E" w:rsidP="0082539E">
            <w:pPr>
              <w:spacing w:after="0" w:line="240" w:lineRule="auto"/>
              <w:rPr>
                <w:rFonts w:ascii="Times New Roman" w:hAnsi="Times New Roman"/>
                <w:sz w:val="24"/>
                <w:szCs w:val="24"/>
                <w:lang w:val="uk-UA"/>
              </w:rPr>
            </w:pPr>
          </w:p>
        </w:tc>
        <w:tc>
          <w:tcPr>
            <w:tcW w:w="1701" w:type="dxa"/>
            <w:vMerge/>
          </w:tcPr>
          <w:p w:rsidR="0082539E" w:rsidRDefault="0082539E" w:rsidP="0082539E">
            <w:pPr>
              <w:spacing w:after="0" w:line="240" w:lineRule="auto"/>
              <w:rPr>
                <w:rFonts w:ascii="Times New Roman" w:hAnsi="Times New Roman"/>
                <w:sz w:val="24"/>
                <w:szCs w:val="24"/>
                <w:lang w:val="uk-UA"/>
              </w:rPr>
            </w:pPr>
          </w:p>
        </w:tc>
      </w:tr>
      <w:tr w:rsidR="00A77044" w:rsidRPr="00576399" w:rsidTr="00685C64">
        <w:trPr>
          <w:trHeight w:val="409"/>
        </w:trPr>
        <w:tc>
          <w:tcPr>
            <w:tcW w:w="648" w:type="dxa"/>
            <w:vMerge/>
          </w:tcPr>
          <w:p w:rsidR="00A77044" w:rsidRDefault="00A77044" w:rsidP="00A77044">
            <w:pPr>
              <w:spacing w:after="0" w:line="240" w:lineRule="auto"/>
              <w:jc w:val="center"/>
              <w:rPr>
                <w:rFonts w:ascii="Times New Roman" w:hAnsi="Times New Roman"/>
                <w:sz w:val="24"/>
                <w:szCs w:val="24"/>
                <w:lang w:val="uk-UA"/>
              </w:rPr>
            </w:pPr>
          </w:p>
        </w:tc>
        <w:tc>
          <w:tcPr>
            <w:tcW w:w="1587" w:type="dxa"/>
            <w:vMerge/>
          </w:tcPr>
          <w:p w:rsidR="00A77044" w:rsidRDefault="00A77044" w:rsidP="00A77044">
            <w:pPr>
              <w:spacing w:after="0" w:line="240" w:lineRule="auto"/>
              <w:rPr>
                <w:rFonts w:ascii="Times New Roman" w:hAnsi="Times New Roman"/>
                <w:color w:val="000000"/>
                <w:sz w:val="24"/>
                <w:szCs w:val="24"/>
                <w:lang w:val="uk-UA"/>
              </w:rPr>
            </w:pPr>
          </w:p>
        </w:tc>
        <w:tc>
          <w:tcPr>
            <w:tcW w:w="1559" w:type="dxa"/>
            <w:vMerge w:val="restart"/>
          </w:tcPr>
          <w:p w:rsidR="00A77044" w:rsidRDefault="00A77044" w:rsidP="00A77044">
            <w:pPr>
              <w:spacing w:after="0" w:line="240" w:lineRule="auto"/>
              <w:rPr>
                <w:rFonts w:ascii="Times New Roman" w:eastAsia="Calibri" w:hAnsi="Times New Roman"/>
                <w:color w:val="000000"/>
                <w:sz w:val="24"/>
                <w:szCs w:val="24"/>
                <w:lang w:val="uk-UA" w:eastAsia="en-US"/>
              </w:rPr>
            </w:pPr>
            <w:r>
              <w:rPr>
                <w:rFonts w:ascii="Times New Roman" w:hAnsi="Times New Roman" w:cs="Times New Roman"/>
                <w:sz w:val="24"/>
                <w:szCs w:val="24"/>
                <w:lang w:val="uk-UA"/>
              </w:rPr>
              <w:t xml:space="preserve">4.6. </w:t>
            </w:r>
            <w:r w:rsidRPr="00AB482C">
              <w:rPr>
                <w:rFonts w:ascii="Times New Roman" w:eastAsia="Calibri" w:hAnsi="Times New Roman"/>
                <w:color w:val="000000"/>
                <w:sz w:val="24"/>
                <w:szCs w:val="24"/>
                <w:lang w:val="uk-UA" w:eastAsia="en-US"/>
              </w:rPr>
              <w:t>Реконструк</w:t>
            </w:r>
            <w:r>
              <w:rPr>
                <w:rFonts w:ascii="Times New Roman" w:eastAsia="Calibri" w:hAnsi="Times New Roman"/>
                <w:color w:val="000000"/>
                <w:sz w:val="24"/>
                <w:szCs w:val="24"/>
                <w:lang w:val="uk-UA" w:eastAsia="en-US"/>
              </w:rPr>
              <w:t>-</w:t>
            </w:r>
            <w:r w:rsidRPr="00AB482C">
              <w:rPr>
                <w:rFonts w:ascii="Times New Roman" w:eastAsia="Calibri" w:hAnsi="Times New Roman"/>
                <w:color w:val="000000"/>
                <w:sz w:val="24"/>
                <w:szCs w:val="24"/>
                <w:lang w:val="uk-UA" w:eastAsia="en-US"/>
              </w:rPr>
              <w:t>ція мережі водопро</w:t>
            </w:r>
            <w:r>
              <w:rPr>
                <w:rFonts w:ascii="Times New Roman" w:eastAsia="Calibri" w:hAnsi="Times New Roman"/>
                <w:color w:val="000000"/>
                <w:sz w:val="24"/>
                <w:szCs w:val="24"/>
                <w:lang w:val="uk-UA" w:eastAsia="en-US"/>
              </w:rPr>
              <w:t>-</w:t>
            </w:r>
            <w:r w:rsidRPr="00AB482C">
              <w:rPr>
                <w:rFonts w:ascii="Times New Roman" w:eastAsia="Calibri" w:hAnsi="Times New Roman"/>
                <w:color w:val="000000"/>
                <w:sz w:val="24"/>
                <w:szCs w:val="24"/>
                <w:lang w:val="uk-UA" w:eastAsia="en-US"/>
              </w:rPr>
              <w:t xml:space="preserve">воду в </w:t>
            </w:r>
          </w:p>
          <w:p w:rsidR="00A77044" w:rsidRDefault="00A77044" w:rsidP="00A77044">
            <w:pPr>
              <w:spacing w:after="0" w:line="240" w:lineRule="auto"/>
              <w:rPr>
                <w:rFonts w:ascii="Times New Roman" w:eastAsia="Calibri" w:hAnsi="Times New Roman"/>
                <w:color w:val="000000"/>
                <w:sz w:val="24"/>
                <w:szCs w:val="24"/>
                <w:lang w:val="uk-UA" w:eastAsia="en-US"/>
              </w:rPr>
            </w:pPr>
            <w:r w:rsidRPr="00AB482C">
              <w:rPr>
                <w:rFonts w:ascii="Times New Roman" w:eastAsia="Calibri" w:hAnsi="Times New Roman"/>
                <w:color w:val="000000"/>
                <w:sz w:val="24"/>
                <w:szCs w:val="24"/>
                <w:lang w:val="uk-UA" w:eastAsia="en-US"/>
              </w:rPr>
              <w:t>м. Перво</w:t>
            </w:r>
            <w:r>
              <w:rPr>
                <w:rFonts w:ascii="Times New Roman" w:eastAsia="Calibri" w:hAnsi="Times New Roman"/>
                <w:color w:val="000000"/>
                <w:sz w:val="24"/>
                <w:szCs w:val="24"/>
                <w:lang w:val="uk-UA" w:eastAsia="en-US"/>
              </w:rPr>
              <w:t>-</w:t>
            </w:r>
            <w:r w:rsidRPr="00AB482C">
              <w:rPr>
                <w:rFonts w:ascii="Times New Roman" w:eastAsia="Calibri" w:hAnsi="Times New Roman"/>
                <w:color w:val="000000"/>
                <w:sz w:val="24"/>
                <w:szCs w:val="24"/>
                <w:lang w:val="uk-UA" w:eastAsia="en-US"/>
              </w:rPr>
              <w:t xml:space="preserve">майськ, </w:t>
            </w:r>
            <w:r>
              <w:rPr>
                <w:rFonts w:ascii="Times New Roman" w:eastAsia="Calibri" w:hAnsi="Times New Roman"/>
                <w:color w:val="000000"/>
                <w:sz w:val="24"/>
                <w:szCs w:val="24"/>
                <w:lang w:val="uk-UA" w:eastAsia="en-US"/>
              </w:rPr>
              <w:t xml:space="preserve"> </w:t>
            </w:r>
          </w:p>
          <w:p w:rsidR="00A77044" w:rsidRPr="00E53601" w:rsidRDefault="00A77044" w:rsidP="00A77044">
            <w:pPr>
              <w:spacing w:after="0" w:line="240" w:lineRule="auto"/>
              <w:rPr>
                <w:rFonts w:ascii="Times New Roman" w:hAnsi="Times New Roman" w:cs="Times New Roman"/>
                <w:sz w:val="24"/>
                <w:szCs w:val="24"/>
                <w:lang w:val="uk-UA"/>
              </w:rPr>
            </w:pPr>
            <w:r w:rsidRPr="00AB482C">
              <w:rPr>
                <w:rFonts w:ascii="Times New Roman" w:eastAsia="Calibri" w:hAnsi="Times New Roman"/>
                <w:color w:val="000000"/>
                <w:sz w:val="24"/>
                <w:szCs w:val="24"/>
                <w:lang w:val="uk-UA" w:eastAsia="en-US"/>
              </w:rPr>
              <w:t>198 км, діаметром 100мм-400</w:t>
            </w:r>
            <w:r w:rsidRPr="00F53F30">
              <w:rPr>
                <w:rFonts w:ascii="Times New Roman" w:eastAsia="Calibri" w:hAnsi="Times New Roman"/>
                <w:color w:val="000000"/>
                <w:sz w:val="24"/>
                <w:szCs w:val="24"/>
                <w:lang w:eastAsia="en-US"/>
              </w:rPr>
              <w:t> </w:t>
            </w:r>
            <w:r w:rsidRPr="00AB482C">
              <w:rPr>
                <w:rFonts w:ascii="Times New Roman" w:eastAsia="Calibri" w:hAnsi="Times New Roman"/>
                <w:color w:val="000000"/>
                <w:sz w:val="24"/>
                <w:szCs w:val="24"/>
                <w:lang w:val="uk-UA" w:eastAsia="en-US"/>
              </w:rPr>
              <w:t>мм, побудована в 1967 році</w:t>
            </w:r>
          </w:p>
        </w:tc>
        <w:tc>
          <w:tcPr>
            <w:tcW w:w="992" w:type="dxa"/>
            <w:vMerge w:val="restart"/>
          </w:tcPr>
          <w:p w:rsidR="00A77044" w:rsidRPr="004D56BA" w:rsidRDefault="00A77044" w:rsidP="00A77044">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A77044" w:rsidRPr="00792DA4" w:rsidRDefault="00A77044" w:rsidP="00A77044">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A77044" w:rsidRPr="00792DA4" w:rsidRDefault="00A77044" w:rsidP="00A77044">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w:t>
            </w:r>
            <w:r w:rsidR="001D4601">
              <w:rPr>
                <w:rFonts w:ascii="Times New Roman" w:hAnsi="Times New Roman"/>
                <w:sz w:val="24"/>
                <w:szCs w:val="24"/>
                <w:lang w:val="uk-UA"/>
              </w:rPr>
              <w:t>а</w:t>
            </w:r>
            <w:r>
              <w:rPr>
                <w:rFonts w:ascii="Times New Roman" w:hAnsi="Times New Roman"/>
                <w:sz w:val="24"/>
                <w:szCs w:val="24"/>
                <w:lang w:val="uk-UA"/>
              </w:rPr>
              <w:t>налі-за</w:t>
            </w:r>
            <w:r w:rsidR="001D4601">
              <w:rPr>
                <w:rFonts w:ascii="Times New Roman" w:hAnsi="Times New Roman"/>
                <w:sz w:val="24"/>
                <w:szCs w:val="24"/>
                <w:lang w:val="uk-UA"/>
              </w:rPr>
              <w:t>ці</w:t>
            </w:r>
            <w:r>
              <w:rPr>
                <w:rFonts w:ascii="Times New Roman" w:hAnsi="Times New Roman"/>
                <w:sz w:val="24"/>
                <w:szCs w:val="24"/>
                <w:lang w:val="uk-UA"/>
              </w:rPr>
              <w:t>йного госпо-дарства»</w:t>
            </w:r>
          </w:p>
          <w:p w:rsidR="00A77044" w:rsidRPr="00E53601" w:rsidRDefault="00A77044" w:rsidP="00A77044">
            <w:pPr>
              <w:spacing w:after="0" w:line="240" w:lineRule="auto"/>
              <w:rPr>
                <w:rFonts w:ascii="Times New Roman" w:hAnsi="Times New Roman" w:cs="Times New Roman"/>
                <w:color w:val="000000"/>
                <w:sz w:val="24"/>
                <w:szCs w:val="24"/>
                <w:lang w:val="uk-UA"/>
              </w:rPr>
            </w:pPr>
          </w:p>
        </w:tc>
        <w:tc>
          <w:tcPr>
            <w:tcW w:w="1417" w:type="dxa"/>
          </w:tcPr>
          <w:p w:rsidR="00A77044" w:rsidRPr="00F66986" w:rsidRDefault="00A77044" w:rsidP="00A77044">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A77044" w:rsidRPr="00A77044" w:rsidRDefault="00A77044" w:rsidP="00A77044">
            <w:pPr>
              <w:spacing w:after="0" w:line="240" w:lineRule="auto"/>
              <w:jc w:val="center"/>
              <w:rPr>
                <w:rFonts w:ascii="Times New Roman" w:hAnsi="Times New Roman"/>
                <w:sz w:val="20"/>
                <w:szCs w:val="20"/>
                <w:lang w:val="uk-UA"/>
              </w:rPr>
            </w:pPr>
            <w:r w:rsidRPr="00A77044">
              <w:rPr>
                <w:rFonts w:ascii="Times New Roman" w:hAnsi="Times New Roman"/>
                <w:sz w:val="20"/>
                <w:szCs w:val="20"/>
                <w:lang w:val="uk-UA"/>
              </w:rPr>
              <w:t>146770,2</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48923,4</w:t>
            </w:r>
          </w:p>
        </w:tc>
        <w:tc>
          <w:tcPr>
            <w:tcW w:w="850"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48923,4</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48923,4</w:t>
            </w:r>
          </w:p>
        </w:tc>
        <w:tc>
          <w:tcPr>
            <w:tcW w:w="850" w:type="dxa"/>
          </w:tcPr>
          <w:p w:rsidR="00A77044" w:rsidRPr="009E28FB" w:rsidRDefault="00A77044" w:rsidP="00A77044">
            <w:pPr>
              <w:spacing w:after="0" w:line="240" w:lineRule="auto"/>
              <w:rPr>
                <w:rFonts w:ascii="Times New Roman" w:hAnsi="Times New Roman"/>
                <w:sz w:val="24"/>
                <w:szCs w:val="24"/>
                <w:highlight w:val="yellow"/>
                <w:lang w:val="uk-UA"/>
              </w:rPr>
            </w:pPr>
          </w:p>
        </w:tc>
        <w:tc>
          <w:tcPr>
            <w:tcW w:w="851" w:type="dxa"/>
          </w:tcPr>
          <w:p w:rsidR="00A77044" w:rsidRDefault="00A77044" w:rsidP="00A77044">
            <w:pPr>
              <w:spacing w:after="0" w:line="240" w:lineRule="auto"/>
              <w:rPr>
                <w:rFonts w:ascii="Times New Roman" w:hAnsi="Times New Roman"/>
                <w:sz w:val="24"/>
                <w:szCs w:val="24"/>
                <w:lang w:val="uk-UA"/>
              </w:rPr>
            </w:pPr>
          </w:p>
        </w:tc>
        <w:tc>
          <w:tcPr>
            <w:tcW w:w="850" w:type="dxa"/>
          </w:tcPr>
          <w:p w:rsidR="00A77044" w:rsidRDefault="00A77044" w:rsidP="00A77044">
            <w:pPr>
              <w:spacing w:after="0" w:line="240" w:lineRule="auto"/>
              <w:rPr>
                <w:rFonts w:ascii="Times New Roman" w:hAnsi="Times New Roman"/>
                <w:sz w:val="24"/>
                <w:szCs w:val="24"/>
                <w:lang w:val="uk-UA"/>
              </w:rPr>
            </w:pPr>
          </w:p>
        </w:tc>
        <w:tc>
          <w:tcPr>
            <w:tcW w:w="1701" w:type="dxa"/>
            <w:vMerge w:val="restart"/>
          </w:tcPr>
          <w:p w:rsidR="00A77044" w:rsidRPr="00A77044" w:rsidRDefault="00A77044" w:rsidP="00A77044">
            <w:pPr>
              <w:spacing w:after="0" w:line="240" w:lineRule="auto"/>
              <w:jc w:val="both"/>
              <w:rPr>
                <w:rFonts w:ascii="Times New Roman" w:hAnsi="Times New Roman" w:cs="Times New Roman"/>
                <w:sz w:val="24"/>
                <w:szCs w:val="24"/>
                <w:lang w:val="uk-UA"/>
              </w:rPr>
            </w:pPr>
            <w:r w:rsidRPr="00A77044">
              <w:rPr>
                <w:rFonts w:ascii="Times New Roman" w:hAnsi="Times New Roman" w:cs="Times New Roman"/>
                <w:bCs/>
                <w:sz w:val="24"/>
                <w:szCs w:val="24"/>
                <w:lang w:val="uk-UA"/>
              </w:rPr>
              <w:t>Стабільне водопоста</w:t>
            </w:r>
            <w:r>
              <w:rPr>
                <w:rFonts w:ascii="Times New Roman" w:hAnsi="Times New Roman" w:cs="Times New Roman"/>
                <w:bCs/>
                <w:sz w:val="24"/>
                <w:szCs w:val="24"/>
                <w:lang w:val="uk-UA"/>
              </w:rPr>
              <w:t>-</w:t>
            </w:r>
            <w:r w:rsidRPr="00A77044">
              <w:rPr>
                <w:rFonts w:ascii="Times New Roman" w:hAnsi="Times New Roman" w:cs="Times New Roman"/>
                <w:bCs/>
                <w:sz w:val="24"/>
                <w:szCs w:val="24"/>
                <w:lang w:val="uk-UA"/>
              </w:rPr>
              <w:t>чання:</w:t>
            </w:r>
            <w:r w:rsidRPr="00A77044">
              <w:rPr>
                <w:rFonts w:ascii="Times New Roman" w:hAnsi="Times New Roman" w:cs="Times New Roman"/>
                <w:sz w:val="24"/>
                <w:szCs w:val="24"/>
                <w:lang w:val="uk-UA"/>
              </w:rPr>
              <w:t xml:space="preserve"> відсутність перебоїв з водопоста</w:t>
            </w:r>
            <w:r>
              <w:rPr>
                <w:rFonts w:ascii="Times New Roman" w:hAnsi="Times New Roman" w:cs="Times New Roman"/>
                <w:sz w:val="24"/>
                <w:szCs w:val="24"/>
                <w:lang w:val="uk-UA"/>
              </w:rPr>
              <w:t>-</w:t>
            </w:r>
            <w:r w:rsidRPr="00A77044">
              <w:rPr>
                <w:rFonts w:ascii="Times New Roman" w:hAnsi="Times New Roman" w:cs="Times New Roman"/>
                <w:sz w:val="24"/>
                <w:szCs w:val="24"/>
                <w:lang w:val="uk-UA"/>
              </w:rPr>
              <w:t>чанням та забезпечення населення якісною питною водою.</w:t>
            </w:r>
          </w:p>
          <w:p w:rsidR="00A77044" w:rsidRPr="00A77044" w:rsidRDefault="00A77044" w:rsidP="00A77044">
            <w:pPr>
              <w:spacing w:after="0" w:line="240" w:lineRule="auto"/>
              <w:jc w:val="both"/>
              <w:rPr>
                <w:rFonts w:ascii="Times New Roman" w:hAnsi="Times New Roman" w:cs="Times New Roman"/>
                <w:sz w:val="24"/>
                <w:szCs w:val="24"/>
                <w:lang w:val="uk-UA"/>
              </w:rPr>
            </w:pPr>
            <w:r w:rsidRPr="00A77044">
              <w:rPr>
                <w:rFonts w:ascii="Times New Roman" w:hAnsi="Times New Roman" w:cs="Times New Roman"/>
                <w:bCs/>
                <w:sz w:val="24"/>
                <w:szCs w:val="24"/>
                <w:lang w:val="uk-UA"/>
              </w:rPr>
              <w:t>Поліпшен</w:t>
            </w:r>
            <w:r w:rsidR="001D4601">
              <w:rPr>
                <w:rFonts w:ascii="Times New Roman" w:hAnsi="Times New Roman" w:cs="Times New Roman"/>
                <w:bCs/>
                <w:sz w:val="24"/>
                <w:szCs w:val="24"/>
                <w:lang w:val="uk-UA"/>
              </w:rPr>
              <w:t>о</w:t>
            </w:r>
            <w:r w:rsidRPr="00A77044">
              <w:rPr>
                <w:rFonts w:ascii="Times New Roman" w:hAnsi="Times New Roman" w:cs="Times New Roman"/>
                <w:bCs/>
                <w:sz w:val="24"/>
                <w:szCs w:val="24"/>
                <w:lang w:val="uk-UA"/>
              </w:rPr>
              <w:t xml:space="preserve"> як</w:t>
            </w:r>
            <w:r w:rsidR="001D4601">
              <w:rPr>
                <w:rFonts w:ascii="Times New Roman" w:hAnsi="Times New Roman" w:cs="Times New Roman"/>
                <w:bCs/>
                <w:sz w:val="24"/>
                <w:szCs w:val="24"/>
                <w:lang w:val="uk-UA"/>
              </w:rPr>
              <w:t>ість</w:t>
            </w:r>
            <w:r w:rsidRPr="00A77044">
              <w:rPr>
                <w:rFonts w:ascii="Times New Roman" w:hAnsi="Times New Roman" w:cs="Times New Roman"/>
                <w:bCs/>
                <w:sz w:val="24"/>
                <w:szCs w:val="24"/>
                <w:lang w:val="uk-UA"/>
              </w:rPr>
              <w:t xml:space="preserve"> життя населення: якісна питна вода</w:t>
            </w:r>
            <w:r w:rsidRPr="00A77044">
              <w:rPr>
                <w:rFonts w:ascii="Times New Roman" w:hAnsi="Times New Roman" w:cs="Times New Roman"/>
                <w:sz w:val="24"/>
                <w:szCs w:val="24"/>
                <w:lang w:val="uk-UA"/>
              </w:rPr>
              <w:t xml:space="preserve"> та використання води в побутових цілях сприяє покращенню здоров'я населення.</w:t>
            </w:r>
          </w:p>
          <w:p w:rsidR="00A77044" w:rsidRPr="00A77044" w:rsidRDefault="00A77044" w:rsidP="00A77044">
            <w:pPr>
              <w:spacing w:after="0" w:line="240" w:lineRule="auto"/>
              <w:jc w:val="both"/>
              <w:rPr>
                <w:rFonts w:ascii="Times New Roman" w:hAnsi="Times New Roman" w:cs="Times New Roman"/>
                <w:sz w:val="24"/>
                <w:szCs w:val="24"/>
                <w:lang w:val="uk-UA"/>
              </w:rPr>
            </w:pPr>
            <w:r w:rsidRPr="00A77044">
              <w:rPr>
                <w:rFonts w:ascii="Times New Roman" w:hAnsi="Times New Roman" w:cs="Times New Roman"/>
                <w:bCs/>
                <w:sz w:val="24"/>
                <w:szCs w:val="24"/>
                <w:lang w:val="uk-UA"/>
              </w:rPr>
              <w:t>Зменшен</w:t>
            </w:r>
            <w:r w:rsidR="001D4601">
              <w:rPr>
                <w:rFonts w:ascii="Times New Roman" w:hAnsi="Times New Roman" w:cs="Times New Roman"/>
                <w:bCs/>
                <w:sz w:val="24"/>
                <w:szCs w:val="24"/>
                <w:lang w:val="uk-UA"/>
              </w:rPr>
              <w:t>о</w:t>
            </w:r>
            <w:r w:rsidRPr="00A77044">
              <w:rPr>
                <w:rFonts w:ascii="Times New Roman" w:hAnsi="Times New Roman" w:cs="Times New Roman"/>
                <w:bCs/>
                <w:sz w:val="24"/>
                <w:szCs w:val="24"/>
                <w:lang w:val="uk-UA"/>
              </w:rPr>
              <w:t xml:space="preserve"> витрат</w:t>
            </w:r>
            <w:r w:rsidR="001D4601">
              <w:rPr>
                <w:rFonts w:ascii="Times New Roman" w:hAnsi="Times New Roman" w:cs="Times New Roman"/>
                <w:bCs/>
                <w:sz w:val="24"/>
                <w:szCs w:val="24"/>
                <w:lang w:val="uk-UA"/>
              </w:rPr>
              <w:t>и</w:t>
            </w:r>
            <w:r w:rsidRPr="00A77044">
              <w:rPr>
                <w:rFonts w:ascii="Times New Roman" w:hAnsi="Times New Roman" w:cs="Times New Roman"/>
                <w:bCs/>
                <w:sz w:val="24"/>
                <w:szCs w:val="24"/>
                <w:lang w:val="uk-UA"/>
              </w:rPr>
              <w:t xml:space="preserve"> на </w:t>
            </w:r>
            <w:r w:rsidRPr="00A77044">
              <w:rPr>
                <w:rFonts w:ascii="Times New Roman" w:hAnsi="Times New Roman" w:cs="Times New Roman"/>
                <w:bCs/>
                <w:sz w:val="24"/>
                <w:szCs w:val="24"/>
                <w:lang w:val="uk-UA"/>
              </w:rPr>
              <w:lastRenderedPageBreak/>
              <w:t>експлуатацію водопроводу:</w:t>
            </w:r>
            <w:r w:rsidRPr="00A77044">
              <w:rPr>
                <w:rFonts w:ascii="Times New Roman" w:hAnsi="Times New Roman" w:cs="Times New Roman"/>
                <w:sz w:val="24"/>
                <w:szCs w:val="24"/>
                <w:lang w:val="uk-UA"/>
              </w:rPr>
              <w:t xml:space="preserve"> знижен</w:t>
            </w:r>
            <w:r w:rsidR="001D4601">
              <w:rPr>
                <w:rFonts w:ascii="Times New Roman" w:hAnsi="Times New Roman" w:cs="Times New Roman"/>
                <w:sz w:val="24"/>
                <w:szCs w:val="24"/>
                <w:lang w:val="uk-UA"/>
              </w:rPr>
              <w:t>о</w:t>
            </w:r>
            <w:r w:rsidRPr="00A77044">
              <w:rPr>
                <w:rFonts w:ascii="Times New Roman" w:hAnsi="Times New Roman" w:cs="Times New Roman"/>
                <w:sz w:val="24"/>
                <w:szCs w:val="24"/>
                <w:lang w:val="uk-UA"/>
              </w:rPr>
              <w:t xml:space="preserve"> витрат</w:t>
            </w:r>
            <w:r w:rsidR="001D4601">
              <w:rPr>
                <w:rFonts w:ascii="Times New Roman" w:hAnsi="Times New Roman" w:cs="Times New Roman"/>
                <w:sz w:val="24"/>
                <w:szCs w:val="24"/>
                <w:lang w:val="uk-UA"/>
              </w:rPr>
              <w:t>и</w:t>
            </w:r>
            <w:r w:rsidRPr="00A77044">
              <w:rPr>
                <w:rFonts w:ascii="Times New Roman" w:hAnsi="Times New Roman" w:cs="Times New Roman"/>
                <w:sz w:val="24"/>
                <w:szCs w:val="24"/>
                <w:lang w:val="uk-UA"/>
              </w:rPr>
              <w:t xml:space="preserve"> на ремонт та обслуговування системи водопоста</w:t>
            </w:r>
            <w:r>
              <w:rPr>
                <w:rFonts w:ascii="Times New Roman" w:hAnsi="Times New Roman" w:cs="Times New Roman"/>
                <w:sz w:val="24"/>
                <w:szCs w:val="24"/>
                <w:lang w:val="uk-UA"/>
              </w:rPr>
              <w:t>-</w:t>
            </w:r>
            <w:r w:rsidRPr="00A77044">
              <w:rPr>
                <w:rFonts w:ascii="Times New Roman" w:hAnsi="Times New Roman" w:cs="Times New Roman"/>
                <w:sz w:val="24"/>
                <w:szCs w:val="24"/>
                <w:lang w:val="uk-UA"/>
              </w:rPr>
              <w:t>чання, економія електричної енергії.</w:t>
            </w:r>
          </w:p>
          <w:p w:rsidR="00A77044" w:rsidRPr="00A77044" w:rsidRDefault="00A77044" w:rsidP="00A77044">
            <w:pPr>
              <w:pStyle w:val="Default"/>
              <w:rPr>
                <w:lang w:val="uk-UA"/>
              </w:rPr>
            </w:pPr>
            <w:r w:rsidRPr="00A77044">
              <w:rPr>
                <w:bCs/>
                <w:lang w:val="uk-UA"/>
              </w:rPr>
              <w:t>Збільшен</w:t>
            </w:r>
            <w:r w:rsidR="001D4601">
              <w:rPr>
                <w:bCs/>
                <w:lang w:val="uk-UA"/>
              </w:rPr>
              <w:t>о</w:t>
            </w:r>
            <w:r w:rsidRPr="00A77044">
              <w:rPr>
                <w:bCs/>
                <w:lang w:val="uk-UA"/>
              </w:rPr>
              <w:t xml:space="preserve"> термін служби водопроводу:</w:t>
            </w:r>
            <w:r w:rsidRPr="00A77044">
              <w:rPr>
                <w:lang w:val="uk-UA"/>
              </w:rPr>
              <w:t xml:space="preserve"> продовження терміну експлуатації водопроводу без необхідності проведення частого ремонту. Рівень задоволеності 70000 осіб (мешканці)</w:t>
            </w:r>
          </w:p>
          <w:p w:rsidR="00A77044" w:rsidRPr="00A77044" w:rsidRDefault="00A77044" w:rsidP="00A77044">
            <w:pPr>
              <w:pStyle w:val="Default"/>
              <w:rPr>
                <w:lang w:val="uk-UA"/>
              </w:rPr>
            </w:pPr>
            <w:r w:rsidRPr="00A77044">
              <w:rPr>
                <w:lang w:val="uk-UA"/>
              </w:rPr>
              <w:t xml:space="preserve">Економія води: 2190,0 </w:t>
            </w:r>
            <w:r w:rsidRPr="00A77044">
              <w:rPr>
                <w:lang w:val="uk-UA"/>
              </w:rPr>
              <w:lastRenderedPageBreak/>
              <w:t>тис. м</w:t>
            </w:r>
            <w:r w:rsidRPr="00A77044">
              <w:rPr>
                <w:vertAlign w:val="superscript"/>
                <w:lang w:val="uk-UA"/>
              </w:rPr>
              <w:t>3</w:t>
            </w:r>
            <w:r w:rsidRPr="00A77044">
              <w:rPr>
                <w:lang w:val="uk-UA"/>
              </w:rPr>
              <w:t>/рік</w:t>
            </w:r>
          </w:p>
          <w:p w:rsidR="00A77044" w:rsidRPr="00A77044" w:rsidRDefault="00A77044" w:rsidP="00A77044">
            <w:pPr>
              <w:pStyle w:val="ac"/>
              <w:spacing w:after="0"/>
              <w:rPr>
                <w:lang w:val="uk-UA"/>
              </w:rPr>
            </w:pPr>
            <w:r w:rsidRPr="00A77044">
              <w:rPr>
                <w:lang w:val="uk-UA"/>
              </w:rPr>
              <w:t>Скорочен</w:t>
            </w:r>
            <w:r w:rsidR="001D4601">
              <w:rPr>
                <w:lang w:val="uk-UA"/>
              </w:rPr>
              <w:t>о</w:t>
            </w:r>
            <w:r w:rsidRPr="00A77044">
              <w:rPr>
                <w:lang w:val="uk-UA"/>
              </w:rPr>
              <w:t xml:space="preserve"> споживання енерго</w:t>
            </w:r>
            <w:r>
              <w:rPr>
                <w:lang w:val="uk-UA"/>
              </w:rPr>
              <w:t>-</w:t>
            </w:r>
            <w:r w:rsidRPr="00A77044">
              <w:rPr>
                <w:lang w:val="uk-UA"/>
              </w:rPr>
              <w:t xml:space="preserve">ресурсів: </w:t>
            </w:r>
          </w:p>
          <w:p w:rsidR="00A77044" w:rsidRPr="00A77044" w:rsidRDefault="00A77044" w:rsidP="00A77044">
            <w:pPr>
              <w:pStyle w:val="ac"/>
              <w:spacing w:after="0"/>
              <w:rPr>
                <w:lang w:val="uk-UA"/>
              </w:rPr>
            </w:pPr>
            <w:r w:rsidRPr="00A77044">
              <w:rPr>
                <w:lang w:val="uk-UA"/>
              </w:rPr>
              <w:t>1314,0 МВт*год/рік</w:t>
            </w:r>
          </w:p>
          <w:p w:rsidR="00A77044" w:rsidRDefault="00A77044" w:rsidP="00A77044">
            <w:pPr>
              <w:spacing w:after="0" w:line="240" w:lineRule="auto"/>
              <w:rPr>
                <w:rFonts w:ascii="Times New Roman" w:hAnsi="Times New Roman"/>
                <w:sz w:val="24"/>
                <w:szCs w:val="24"/>
                <w:lang w:val="uk-UA"/>
              </w:rPr>
            </w:pPr>
            <w:r w:rsidRPr="00A77044">
              <w:rPr>
                <w:rFonts w:ascii="Times New Roman" w:hAnsi="Times New Roman" w:cs="Times New Roman"/>
                <w:sz w:val="24"/>
                <w:szCs w:val="24"/>
                <w:lang w:val="uk-UA"/>
              </w:rPr>
              <w:t>Зменшен</w:t>
            </w:r>
            <w:r w:rsidR="001D4601">
              <w:rPr>
                <w:rFonts w:ascii="Times New Roman" w:hAnsi="Times New Roman" w:cs="Times New Roman"/>
                <w:sz w:val="24"/>
                <w:szCs w:val="24"/>
                <w:lang w:val="uk-UA"/>
              </w:rPr>
              <w:t>о</w:t>
            </w:r>
            <w:r w:rsidRPr="00A77044">
              <w:rPr>
                <w:rFonts w:ascii="Times New Roman" w:hAnsi="Times New Roman" w:cs="Times New Roman"/>
                <w:sz w:val="24"/>
                <w:szCs w:val="24"/>
                <w:lang w:val="uk-UA"/>
              </w:rPr>
              <w:t xml:space="preserve"> викид</w:t>
            </w:r>
            <w:r w:rsidR="00C43293">
              <w:rPr>
                <w:rFonts w:ascii="Times New Roman" w:hAnsi="Times New Roman" w:cs="Times New Roman"/>
                <w:sz w:val="24"/>
                <w:szCs w:val="24"/>
                <w:lang w:val="uk-UA"/>
              </w:rPr>
              <w:t>и</w:t>
            </w:r>
            <w:r w:rsidRPr="00A77044">
              <w:rPr>
                <w:rFonts w:ascii="Times New Roman" w:hAnsi="Times New Roman" w:cs="Times New Roman"/>
                <w:sz w:val="24"/>
                <w:szCs w:val="24"/>
                <w:lang w:val="uk-UA"/>
              </w:rPr>
              <w:t>: 565,0 т СО</w:t>
            </w:r>
            <w:r w:rsidRPr="00A77044">
              <w:rPr>
                <w:rFonts w:ascii="Times New Roman" w:hAnsi="Times New Roman" w:cs="Times New Roman"/>
                <w:sz w:val="24"/>
                <w:szCs w:val="24"/>
                <w:vertAlign w:val="superscript"/>
                <w:lang w:val="uk-UA"/>
              </w:rPr>
              <w:t>2</w:t>
            </w:r>
            <w:r w:rsidRPr="00A77044">
              <w:rPr>
                <w:rFonts w:ascii="Times New Roman" w:hAnsi="Times New Roman" w:cs="Times New Roman"/>
                <w:sz w:val="24"/>
                <w:szCs w:val="24"/>
                <w:lang w:val="uk-UA"/>
              </w:rPr>
              <w:t xml:space="preserve"> /рік</w:t>
            </w:r>
          </w:p>
        </w:tc>
      </w:tr>
      <w:tr w:rsidR="00A77044" w:rsidRPr="00576399" w:rsidTr="00685C64">
        <w:trPr>
          <w:trHeight w:val="409"/>
        </w:trPr>
        <w:tc>
          <w:tcPr>
            <w:tcW w:w="648" w:type="dxa"/>
            <w:vMerge/>
          </w:tcPr>
          <w:p w:rsidR="00A77044" w:rsidRDefault="00A77044" w:rsidP="00A77044">
            <w:pPr>
              <w:spacing w:after="0" w:line="240" w:lineRule="auto"/>
              <w:jc w:val="center"/>
              <w:rPr>
                <w:rFonts w:ascii="Times New Roman" w:hAnsi="Times New Roman"/>
                <w:sz w:val="24"/>
                <w:szCs w:val="24"/>
                <w:lang w:val="uk-UA"/>
              </w:rPr>
            </w:pPr>
          </w:p>
        </w:tc>
        <w:tc>
          <w:tcPr>
            <w:tcW w:w="1587" w:type="dxa"/>
            <w:vMerge/>
          </w:tcPr>
          <w:p w:rsidR="00A77044" w:rsidRDefault="00A77044" w:rsidP="00A77044">
            <w:pPr>
              <w:spacing w:after="0" w:line="240" w:lineRule="auto"/>
              <w:rPr>
                <w:rFonts w:ascii="Times New Roman" w:hAnsi="Times New Roman"/>
                <w:color w:val="000000"/>
                <w:sz w:val="24"/>
                <w:szCs w:val="24"/>
                <w:lang w:val="uk-UA"/>
              </w:rPr>
            </w:pPr>
          </w:p>
        </w:tc>
        <w:tc>
          <w:tcPr>
            <w:tcW w:w="1559" w:type="dxa"/>
            <w:vMerge/>
          </w:tcPr>
          <w:p w:rsidR="00A77044" w:rsidRPr="00E53601" w:rsidRDefault="00A77044" w:rsidP="00A77044">
            <w:pPr>
              <w:spacing w:after="0" w:line="240" w:lineRule="auto"/>
              <w:rPr>
                <w:rFonts w:ascii="Times New Roman" w:hAnsi="Times New Roman" w:cs="Times New Roman"/>
                <w:sz w:val="24"/>
                <w:szCs w:val="24"/>
                <w:lang w:val="uk-UA"/>
              </w:rPr>
            </w:pPr>
          </w:p>
        </w:tc>
        <w:tc>
          <w:tcPr>
            <w:tcW w:w="992" w:type="dxa"/>
            <w:vMerge/>
          </w:tcPr>
          <w:p w:rsidR="00A77044" w:rsidRPr="004D56BA" w:rsidRDefault="00A77044" w:rsidP="00A77044">
            <w:pPr>
              <w:rPr>
                <w:rFonts w:ascii="Times New Roman" w:hAnsi="Times New Roman"/>
                <w:sz w:val="24"/>
                <w:szCs w:val="24"/>
                <w:lang w:val="uk-UA"/>
              </w:rPr>
            </w:pPr>
          </w:p>
        </w:tc>
        <w:tc>
          <w:tcPr>
            <w:tcW w:w="1418" w:type="dxa"/>
            <w:vMerge/>
          </w:tcPr>
          <w:p w:rsidR="00A77044" w:rsidRPr="00E53601" w:rsidRDefault="00A77044" w:rsidP="00A77044">
            <w:pPr>
              <w:spacing w:after="0" w:line="240" w:lineRule="auto"/>
              <w:rPr>
                <w:rFonts w:ascii="Times New Roman" w:hAnsi="Times New Roman" w:cs="Times New Roman"/>
                <w:color w:val="000000"/>
                <w:sz w:val="24"/>
                <w:szCs w:val="24"/>
                <w:lang w:val="uk-UA"/>
              </w:rPr>
            </w:pPr>
          </w:p>
        </w:tc>
        <w:tc>
          <w:tcPr>
            <w:tcW w:w="1417" w:type="dxa"/>
          </w:tcPr>
          <w:p w:rsidR="00A77044" w:rsidRDefault="00A77044" w:rsidP="00A77044">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A77044" w:rsidRPr="00A77044" w:rsidRDefault="00A77044" w:rsidP="00A77044">
            <w:pPr>
              <w:spacing w:after="0" w:line="240" w:lineRule="auto"/>
              <w:jc w:val="center"/>
              <w:rPr>
                <w:rFonts w:ascii="Times New Roman" w:hAnsi="Times New Roman"/>
                <w:lang w:val="uk-UA"/>
              </w:rPr>
            </w:pPr>
            <w:r w:rsidRPr="00A77044">
              <w:rPr>
                <w:rFonts w:ascii="Times New Roman" w:hAnsi="Times New Roman"/>
                <w:lang w:val="uk-UA"/>
              </w:rPr>
              <w:t>36692,4</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12230,8</w:t>
            </w:r>
          </w:p>
        </w:tc>
        <w:tc>
          <w:tcPr>
            <w:tcW w:w="850"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12230,8</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12230,8</w:t>
            </w:r>
          </w:p>
        </w:tc>
        <w:tc>
          <w:tcPr>
            <w:tcW w:w="850" w:type="dxa"/>
          </w:tcPr>
          <w:p w:rsidR="00A77044" w:rsidRPr="009E28FB" w:rsidRDefault="00A77044" w:rsidP="00A77044">
            <w:pPr>
              <w:spacing w:after="0" w:line="240" w:lineRule="auto"/>
              <w:rPr>
                <w:rFonts w:ascii="Times New Roman" w:hAnsi="Times New Roman"/>
                <w:sz w:val="24"/>
                <w:szCs w:val="24"/>
                <w:highlight w:val="yellow"/>
                <w:lang w:val="uk-UA"/>
              </w:rPr>
            </w:pPr>
          </w:p>
        </w:tc>
        <w:tc>
          <w:tcPr>
            <w:tcW w:w="851" w:type="dxa"/>
          </w:tcPr>
          <w:p w:rsidR="00A77044" w:rsidRDefault="00A77044" w:rsidP="00A77044">
            <w:pPr>
              <w:spacing w:after="0" w:line="240" w:lineRule="auto"/>
              <w:rPr>
                <w:rFonts w:ascii="Times New Roman" w:hAnsi="Times New Roman"/>
                <w:sz w:val="24"/>
                <w:szCs w:val="24"/>
                <w:lang w:val="uk-UA"/>
              </w:rPr>
            </w:pPr>
          </w:p>
        </w:tc>
        <w:tc>
          <w:tcPr>
            <w:tcW w:w="850" w:type="dxa"/>
          </w:tcPr>
          <w:p w:rsidR="00A77044" w:rsidRDefault="00A77044" w:rsidP="00A77044">
            <w:pPr>
              <w:spacing w:after="0" w:line="240" w:lineRule="auto"/>
              <w:rPr>
                <w:rFonts w:ascii="Times New Roman" w:hAnsi="Times New Roman"/>
                <w:sz w:val="24"/>
                <w:szCs w:val="24"/>
                <w:lang w:val="uk-UA"/>
              </w:rPr>
            </w:pPr>
          </w:p>
        </w:tc>
        <w:tc>
          <w:tcPr>
            <w:tcW w:w="1701" w:type="dxa"/>
            <w:vMerge/>
          </w:tcPr>
          <w:p w:rsidR="00A77044" w:rsidRDefault="00A77044" w:rsidP="00A77044">
            <w:pPr>
              <w:spacing w:after="0" w:line="240" w:lineRule="auto"/>
              <w:rPr>
                <w:rFonts w:ascii="Times New Roman" w:hAnsi="Times New Roman"/>
                <w:sz w:val="24"/>
                <w:szCs w:val="24"/>
                <w:lang w:val="uk-UA"/>
              </w:rPr>
            </w:pPr>
          </w:p>
        </w:tc>
      </w:tr>
      <w:tr w:rsidR="00A77044" w:rsidRPr="00576399" w:rsidTr="00685C64">
        <w:trPr>
          <w:trHeight w:val="409"/>
        </w:trPr>
        <w:tc>
          <w:tcPr>
            <w:tcW w:w="648" w:type="dxa"/>
            <w:vMerge/>
          </w:tcPr>
          <w:p w:rsidR="00A77044" w:rsidRDefault="00A77044" w:rsidP="00A77044">
            <w:pPr>
              <w:spacing w:after="0" w:line="240" w:lineRule="auto"/>
              <w:jc w:val="center"/>
              <w:rPr>
                <w:rFonts w:ascii="Times New Roman" w:hAnsi="Times New Roman"/>
                <w:sz w:val="24"/>
                <w:szCs w:val="24"/>
                <w:lang w:val="uk-UA"/>
              </w:rPr>
            </w:pPr>
          </w:p>
        </w:tc>
        <w:tc>
          <w:tcPr>
            <w:tcW w:w="1587" w:type="dxa"/>
            <w:vMerge/>
          </w:tcPr>
          <w:p w:rsidR="00A77044" w:rsidRDefault="00A77044" w:rsidP="00A77044">
            <w:pPr>
              <w:spacing w:after="0" w:line="240" w:lineRule="auto"/>
              <w:rPr>
                <w:rFonts w:ascii="Times New Roman" w:hAnsi="Times New Roman"/>
                <w:color w:val="000000"/>
                <w:sz w:val="24"/>
                <w:szCs w:val="24"/>
                <w:lang w:val="uk-UA"/>
              </w:rPr>
            </w:pPr>
          </w:p>
        </w:tc>
        <w:tc>
          <w:tcPr>
            <w:tcW w:w="1559" w:type="dxa"/>
            <w:vMerge/>
          </w:tcPr>
          <w:p w:rsidR="00A77044" w:rsidRPr="00E53601" w:rsidRDefault="00A77044" w:rsidP="00A77044">
            <w:pPr>
              <w:spacing w:after="0" w:line="240" w:lineRule="auto"/>
              <w:rPr>
                <w:rFonts w:ascii="Times New Roman" w:hAnsi="Times New Roman" w:cs="Times New Roman"/>
                <w:sz w:val="24"/>
                <w:szCs w:val="24"/>
                <w:lang w:val="uk-UA"/>
              </w:rPr>
            </w:pPr>
          </w:p>
        </w:tc>
        <w:tc>
          <w:tcPr>
            <w:tcW w:w="992" w:type="dxa"/>
            <w:vMerge/>
          </w:tcPr>
          <w:p w:rsidR="00A77044" w:rsidRPr="004D56BA" w:rsidRDefault="00A77044" w:rsidP="00A77044">
            <w:pPr>
              <w:rPr>
                <w:rFonts w:ascii="Times New Roman" w:hAnsi="Times New Roman"/>
                <w:sz w:val="24"/>
                <w:szCs w:val="24"/>
                <w:lang w:val="uk-UA"/>
              </w:rPr>
            </w:pPr>
          </w:p>
        </w:tc>
        <w:tc>
          <w:tcPr>
            <w:tcW w:w="1418" w:type="dxa"/>
            <w:vMerge/>
          </w:tcPr>
          <w:p w:rsidR="00A77044" w:rsidRPr="00E53601" w:rsidRDefault="00A77044" w:rsidP="00A77044">
            <w:pPr>
              <w:spacing w:after="0" w:line="240" w:lineRule="auto"/>
              <w:rPr>
                <w:rFonts w:ascii="Times New Roman" w:hAnsi="Times New Roman" w:cs="Times New Roman"/>
                <w:color w:val="000000"/>
                <w:sz w:val="24"/>
                <w:szCs w:val="24"/>
                <w:lang w:val="uk-UA"/>
              </w:rPr>
            </w:pPr>
          </w:p>
        </w:tc>
        <w:tc>
          <w:tcPr>
            <w:tcW w:w="1417" w:type="dxa"/>
          </w:tcPr>
          <w:p w:rsidR="00A77044" w:rsidRDefault="00A77044" w:rsidP="00A77044">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A77044" w:rsidRPr="00A77044" w:rsidRDefault="00A77044" w:rsidP="00A77044">
            <w:pPr>
              <w:spacing w:after="0" w:line="240" w:lineRule="auto"/>
              <w:jc w:val="center"/>
              <w:rPr>
                <w:rFonts w:ascii="Times New Roman" w:hAnsi="Times New Roman"/>
                <w:lang w:val="uk-UA"/>
              </w:rPr>
            </w:pPr>
            <w:r w:rsidRPr="00A77044">
              <w:rPr>
                <w:rFonts w:ascii="Times New Roman" w:hAnsi="Times New Roman"/>
                <w:lang w:val="uk-UA"/>
              </w:rPr>
              <w:t>36692,4</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12230,8</w:t>
            </w:r>
          </w:p>
        </w:tc>
        <w:tc>
          <w:tcPr>
            <w:tcW w:w="850"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12230,8</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12230,8</w:t>
            </w:r>
          </w:p>
        </w:tc>
        <w:tc>
          <w:tcPr>
            <w:tcW w:w="850" w:type="dxa"/>
          </w:tcPr>
          <w:p w:rsidR="00A77044" w:rsidRPr="0066002A" w:rsidRDefault="00A77044" w:rsidP="00A77044">
            <w:pPr>
              <w:spacing w:after="0" w:line="240" w:lineRule="auto"/>
              <w:jc w:val="center"/>
              <w:rPr>
                <w:rFonts w:ascii="Times New Roman" w:hAnsi="Times New Roman" w:cs="Times New Roman"/>
                <w:color w:val="000000"/>
                <w:sz w:val="24"/>
                <w:szCs w:val="24"/>
                <w:lang w:val="uk-UA"/>
              </w:rPr>
            </w:pPr>
          </w:p>
        </w:tc>
        <w:tc>
          <w:tcPr>
            <w:tcW w:w="851" w:type="dxa"/>
          </w:tcPr>
          <w:p w:rsidR="00A77044" w:rsidRDefault="00A77044" w:rsidP="00A77044">
            <w:pPr>
              <w:spacing w:after="0" w:line="240" w:lineRule="auto"/>
              <w:rPr>
                <w:rFonts w:ascii="Times New Roman" w:hAnsi="Times New Roman"/>
                <w:sz w:val="24"/>
                <w:szCs w:val="24"/>
                <w:lang w:val="uk-UA"/>
              </w:rPr>
            </w:pPr>
          </w:p>
        </w:tc>
        <w:tc>
          <w:tcPr>
            <w:tcW w:w="850" w:type="dxa"/>
          </w:tcPr>
          <w:p w:rsidR="00A77044" w:rsidRDefault="00A77044" w:rsidP="00A77044">
            <w:pPr>
              <w:spacing w:after="0" w:line="240" w:lineRule="auto"/>
              <w:rPr>
                <w:rFonts w:ascii="Times New Roman" w:hAnsi="Times New Roman"/>
                <w:sz w:val="24"/>
                <w:szCs w:val="24"/>
                <w:lang w:val="uk-UA"/>
              </w:rPr>
            </w:pPr>
          </w:p>
        </w:tc>
        <w:tc>
          <w:tcPr>
            <w:tcW w:w="1701" w:type="dxa"/>
            <w:vMerge/>
          </w:tcPr>
          <w:p w:rsidR="00A77044" w:rsidRDefault="00A77044" w:rsidP="00A77044">
            <w:pPr>
              <w:spacing w:after="0" w:line="240" w:lineRule="auto"/>
              <w:rPr>
                <w:rFonts w:ascii="Times New Roman" w:hAnsi="Times New Roman"/>
                <w:sz w:val="24"/>
                <w:szCs w:val="24"/>
                <w:lang w:val="uk-UA"/>
              </w:rPr>
            </w:pPr>
          </w:p>
        </w:tc>
      </w:tr>
      <w:tr w:rsidR="00A77044" w:rsidRPr="00576399" w:rsidTr="00685C64">
        <w:trPr>
          <w:trHeight w:val="409"/>
        </w:trPr>
        <w:tc>
          <w:tcPr>
            <w:tcW w:w="648" w:type="dxa"/>
            <w:vMerge/>
          </w:tcPr>
          <w:p w:rsidR="00A77044" w:rsidRDefault="00A77044" w:rsidP="00A77044">
            <w:pPr>
              <w:spacing w:after="0" w:line="240" w:lineRule="auto"/>
              <w:jc w:val="center"/>
              <w:rPr>
                <w:rFonts w:ascii="Times New Roman" w:hAnsi="Times New Roman"/>
                <w:sz w:val="24"/>
                <w:szCs w:val="24"/>
                <w:lang w:val="uk-UA"/>
              </w:rPr>
            </w:pPr>
          </w:p>
        </w:tc>
        <w:tc>
          <w:tcPr>
            <w:tcW w:w="1587" w:type="dxa"/>
            <w:vMerge/>
          </w:tcPr>
          <w:p w:rsidR="00A77044" w:rsidRDefault="00A77044" w:rsidP="00A77044">
            <w:pPr>
              <w:spacing w:after="0" w:line="240" w:lineRule="auto"/>
              <w:rPr>
                <w:rFonts w:ascii="Times New Roman" w:hAnsi="Times New Roman"/>
                <w:color w:val="000000"/>
                <w:sz w:val="24"/>
                <w:szCs w:val="24"/>
                <w:lang w:val="uk-UA"/>
              </w:rPr>
            </w:pPr>
          </w:p>
        </w:tc>
        <w:tc>
          <w:tcPr>
            <w:tcW w:w="1559" w:type="dxa"/>
            <w:vMerge/>
          </w:tcPr>
          <w:p w:rsidR="00A77044" w:rsidRPr="00E53601" w:rsidRDefault="00A77044" w:rsidP="00A77044">
            <w:pPr>
              <w:spacing w:after="0" w:line="240" w:lineRule="auto"/>
              <w:rPr>
                <w:rFonts w:ascii="Times New Roman" w:hAnsi="Times New Roman" w:cs="Times New Roman"/>
                <w:sz w:val="24"/>
                <w:szCs w:val="24"/>
                <w:lang w:val="uk-UA"/>
              </w:rPr>
            </w:pPr>
          </w:p>
        </w:tc>
        <w:tc>
          <w:tcPr>
            <w:tcW w:w="992" w:type="dxa"/>
            <w:vMerge/>
          </w:tcPr>
          <w:p w:rsidR="00A77044" w:rsidRPr="004D56BA" w:rsidRDefault="00A77044" w:rsidP="00A77044">
            <w:pPr>
              <w:rPr>
                <w:rFonts w:ascii="Times New Roman" w:hAnsi="Times New Roman"/>
                <w:sz w:val="24"/>
                <w:szCs w:val="24"/>
                <w:lang w:val="uk-UA"/>
              </w:rPr>
            </w:pPr>
          </w:p>
        </w:tc>
        <w:tc>
          <w:tcPr>
            <w:tcW w:w="1418" w:type="dxa"/>
            <w:vMerge/>
          </w:tcPr>
          <w:p w:rsidR="00A77044" w:rsidRPr="00E53601" w:rsidRDefault="00A77044" w:rsidP="00A77044">
            <w:pPr>
              <w:spacing w:after="0" w:line="240" w:lineRule="auto"/>
              <w:rPr>
                <w:rFonts w:ascii="Times New Roman" w:hAnsi="Times New Roman" w:cs="Times New Roman"/>
                <w:color w:val="000000"/>
                <w:sz w:val="24"/>
                <w:szCs w:val="24"/>
                <w:lang w:val="uk-UA"/>
              </w:rPr>
            </w:pPr>
          </w:p>
        </w:tc>
        <w:tc>
          <w:tcPr>
            <w:tcW w:w="1417" w:type="dxa"/>
          </w:tcPr>
          <w:p w:rsidR="00A77044" w:rsidRDefault="00A77044" w:rsidP="00A7704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77044" w:rsidRPr="00A77044" w:rsidRDefault="00A77044" w:rsidP="00A77044">
            <w:pPr>
              <w:spacing w:after="0" w:line="240" w:lineRule="auto"/>
              <w:jc w:val="center"/>
              <w:rPr>
                <w:rFonts w:ascii="Times New Roman" w:hAnsi="Times New Roman"/>
                <w:lang w:val="uk-UA"/>
              </w:rPr>
            </w:pP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p>
        </w:tc>
        <w:tc>
          <w:tcPr>
            <w:tcW w:w="850" w:type="dxa"/>
          </w:tcPr>
          <w:p w:rsidR="00A77044" w:rsidRPr="00A77044" w:rsidRDefault="00A77044" w:rsidP="00A77044">
            <w:pPr>
              <w:spacing w:after="0" w:line="240" w:lineRule="auto"/>
              <w:jc w:val="center"/>
              <w:rPr>
                <w:rFonts w:ascii="Times New Roman" w:hAnsi="Times New Roman"/>
                <w:sz w:val="18"/>
                <w:szCs w:val="18"/>
                <w:lang w:val="uk-UA"/>
              </w:rPr>
            </w:pP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p>
        </w:tc>
        <w:tc>
          <w:tcPr>
            <w:tcW w:w="850" w:type="dxa"/>
          </w:tcPr>
          <w:p w:rsidR="00A77044" w:rsidRPr="001F5E85" w:rsidRDefault="00A77044" w:rsidP="00A77044">
            <w:pPr>
              <w:spacing w:after="0" w:line="240" w:lineRule="auto"/>
              <w:jc w:val="center"/>
              <w:rPr>
                <w:rFonts w:ascii="Times New Roman" w:hAnsi="Times New Roman" w:cs="Times New Roman"/>
                <w:color w:val="000000"/>
                <w:lang w:val="uk-UA"/>
              </w:rPr>
            </w:pPr>
          </w:p>
        </w:tc>
        <w:tc>
          <w:tcPr>
            <w:tcW w:w="851" w:type="dxa"/>
          </w:tcPr>
          <w:p w:rsidR="00A77044" w:rsidRDefault="00A77044" w:rsidP="00A77044">
            <w:pPr>
              <w:spacing w:after="0" w:line="240" w:lineRule="auto"/>
              <w:rPr>
                <w:rFonts w:ascii="Times New Roman" w:hAnsi="Times New Roman"/>
                <w:sz w:val="24"/>
                <w:szCs w:val="24"/>
                <w:lang w:val="uk-UA"/>
              </w:rPr>
            </w:pPr>
          </w:p>
        </w:tc>
        <w:tc>
          <w:tcPr>
            <w:tcW w:w="850" w:type="dxa"/>
          </w:tcPr>
          <w:p w:rsidR="00A77044" w:rsidRDefault="00A77044" w:rsidP="00A77044">
            <w:pPr>
              <w:spacing w:after="0" w:line="240" w:lineRule="auto"/>
              <w:rPr>
                <w:rFonts w:ascii="Times New Roman" w:hAnsi="Times New Roman"/>
                <w:sz w:val="24"/>
                <w:szCs w:val="24"/>
                <w:lang w:val="uk-UA"/>
              </w:rPr>
            </w:pPr>
          </w:p>
        </w:tc>
        <w:tc>
          <w:tcPr>
            <w:tcW w:w="1701" w:type="dxa"/>
            <w:vMerge/>
          </w:tcPr>
          <w:p w:rsidR="00A77044" w:rsidRDefault="00A77044" w:rsidP="00A77044">
            <w:pPr>
              <w:spacing w:after="0" w:line="240" w:lineRule="auto"/>
              <w:rPr>
                <w:rFonts w:ascii="Times New Roman" w:hAnsi="Times New Roman"/>
                <w:sz w:val="24"/>
                <w:szCs w:val="24"/>
                <w:lang w:val="uk-UA"/>
              </w:rPr>
            </w:pPr>
          </w:p>
        </w:tc>
      </w:tr>
      <w:tr w:rsidR="00A77044" w:rsidRPr="00576399" w:rsidTr="00685C64">
        <w:trPr>
          <w:trHeight w:val="409"/>
        </w:trPr>
        <w:tc>
          <w:tcPr>
            <w:tcW w:w="648" w:type="dxa"/>
            <w:vMerge/>
          </w:tcPr>
          <w:p w:rsidR="00A77044" w:rsidRDefault="00A77044" w:rsidP="00A77044">
            <w:pPr>
              <w:spacing w:after="0" w:line="240" w:lineRule="auto"/>
              <w:jc w:val="center"/>
              <w:rPr>
                <w:rFonts w:ascii="Times New Roman" w:hAnsi="Times New Roman"/>
                <w:sz w:val="24"/>
                <w:szCs w:val="24"/>
                <w:lang w:val="uk-UA"/>
              </w:rPr>
            </w:pPr>
          </w:p>
        </w:tc>
        <w:tc>
          <w:tcPr>
            <w:tcW w:w="1587" w:type="dxa"/>
            <w:vMerge/>
          </w:tcPr>
          <w:p w:rsidR="00A77044" w:rsidRDefault="00A77044" w:rsidP="00A77044">
            <w:pPr>
              <w:spacing w:after="0" w:line="240" w:lineRule="auto"/>
              <w:rPr>
                <w:rFonts w:ascii="Times New Roman" w:hAnsi="Times New Roman"/>
                <w:color w:val="000000"/>
                <w:sz w:val="24"/>
                <w:szCs w:val="24"/>
                <w:lang w:val="uk-UA"/>
              </w:rPr>
            </w:pPr>
          </w:p>
        </w:tc>
        <w:tc>
          <w:tcPr>
            <w:tcW w:w="1559" w:type="dxa"/>
            <w:vMerge/>
          </w:tcPr>
          <w:p w:rsidR="00A77044" w:rsidRPr="00E53601" w:rsidRDefault="00A77044" w:rsidP="00A77044">
            <w:pPr>
              <w:spacing w:after="0" w:line="240" w:lineRule="auto"/>
              <w:rPr>
                <w:rFonts w:ascii="Times New Roman" w:hAnsi="Times New Roman" w:cs="Times New Roman"/>
                <w:sz w:val="24"/>
                <w:szCs w:val="24"/>
                <w:lang w:val="uk-UA"/>
              </w:rPr>
            </w:pPr>
          </w:p>
        </w:tc>
        <w:tc>
          <w:tcPr>
            <w:tcW w:w="992" w:type="dxa"/>
            <w:vMerge/>
          </w:tcPr>
          <w:p w:rsidR="00A77044" w:rsidRPr="004D56BA" w:rsidRDefault="00A77044" w:rsidP="00A77044">
            <w:pPr>
              <w:rPr>
                <w:rFonts w:ascii="Times New Roman" w:hAnsi="Times New Roman"/>
                <w:sz w:val="24"/>
                <w:szCs w:val="24"/>
                <w:lang w:val="uk-UA"/>
              </w:rPr>
            </w:pPr>
          </w:p>
        </w:tc>
        <w:tc>
          <w:tcPr>
            <w:tcW w:w="1418" w:type="dxa"/>
            <w:vMerge/>
          </w:tcPr>
          <w:p w:rsidR="00A77044" w:rsidRPr="00E53601" w:rsidRDefault="00A77044" w:rsidP="00A77044">
            <w:pPr>
              <w:spacing w:after="0" w:line="240" w:lineRule="auto"/>
              <w:rPr>
                <w:rFonts w:ascii="Times New Roman" w:hAnsi="Times New Roman" w:cs="Times New Roman"/>
                <w:color w:val="000000"/>
                <w:sz w:val="24"/>
                <w:szCs w:val="24"/>
                <w:lang w:val="uk-UA"/>
              </w:rPr>
            </w:pPr>
          </w:p>
        </w:tc>
        <w:tc>
          <w:tcPr>
            <w:tcW w:w="1417" w:type="dxa"/>
          </w:tcPr>
          <w:p w:rsidR="00A77044" w:rsidRDefault="00A77044" w:rsidP="00A77044">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77044" w:rsidRPr="00A77044" w:rsidRDefault="00A77044" w:rsidP="00A77044">
            <w:pPr>
              <w:spacing w:after="0" w:line="240" w:lineRule="auto"/>
              <w:jc w:val="center"/>
              <w:rPr>
                <w:rFonts w:ascii="Times New Roman" w:hAnsi="Times New Roman"/>
                <w:sz w:val="20"/>
                <w:szCs w:val="20"/>
                <w:lang w:val="uk-UA"/>
              </w:rPr>
            </w:pPr>
            <w:r w:rsidRPr="00A77044">
              <w:rPr>
                <w:rFonts w:ascii="Times New Roman" w:hAnsi="Times New Roman"/>
                <w:sz w:val="20"/>
                <w:szCs w:val="20"/>
                <w:lang w:val="uk-UA"/>
              </w:rPr>
              <w:t>146769,9</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48923,3</w:t>
            </w:r>
          </w:p>
        </w:tc>
        <w:tc>
          <w:tcPr>
            <w:tcW w:w="850"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48923,3</w:t>
            </w:r>
          </w:p>
        </w:tc>
        <w:tc>
          <w:tcPr>
            <w:tcW w:w="851" w:type="dxa"/>
          </w:tcPr>
          <w:p w:rsidR="00A77044" w:rsidRPr="00A77044" w:rsidRDefault="00A77044" w:rsidP="00A77044">
            <w:pPr>
              <w:spacing w:after="0" w:line="240" w:lineRule="auto"/>
              <w:jc w:val="center"/>
              <w:rPr>
                <w:rFonts w:ascii="Times New Roman" w:hAnsi="Times New Roman"/>
                <w:sz w:val="18"/>
                <w:szCs w:val="18"/>
                <w:lang w:val="uk-UA"/>
              </w:rPr>
            </w:pPr>
            <w:r w:rsidRPr="00A77044">
              <w:rPr>
                <w:rFonts w:ascii="Times New Roman" w:hAnsi="Times New Roman"/>
                <w:sz w:val="18"/>
                <w:szCs w:val="18"/>
                <w:lang w:val="uk-UA"/>
              </w:rPr>
              <w:t>48923,3</w:t>
            </w:r>
          </w:p>
        </w:tc>
        <w:tc>
          <w:tcPr>
            <w:tcW w:w="850" w:type="dxa"/>
          </w:tcPr>
          <w:p w:rsidR="00A77044" w:rsidRPr="00AE2BA4" w:rsidRDefault="00A77044" w:rsidP="00A77044">
            <w:pPr>
              <w:spacing w:after="0" w:line="240" w:lineRule="auto"/>
              <w:jc w:val="center"/>
              <w:rPr>
                <w:rFonts w:ascii="Times New Roman" w:hAnsi="Times New Roman" w:cs="Times New Roman"/>
                <w:color w:val="000000"/>
                <w:lang w:val="uk-UA"/>
              </w:rPr>
            </w:pPr>
          </w:p>
        </w:tc>
        <w:tc>
          <w:tcPr>
            <w:tcW w:w="851" w:type="dxa"/>
          </w:tcPr>
          <w:p w:rsidR="00A77044" w:rsidRDefault="00A77044" w:rsidP="00A77044">
            <w:pPr>
              <w:spacing w:after="0" w:line="240" w:lineRule="auto"/>
              <w:rPr>
                <w:rFonts w:ascii="Times New Roman" w:hAnsi="Times New Roman"/>
                <w:sz w:val="24"/>
                <w:szCs w:val="24"/>
                <w:lang w:val="uk-UA"/>
              </w:rPr>
            </w:pPr>
          </w:p>
        </w:tc>
        <w:tc>
          <w:tcPr>
            <w:tcW w:w="850" w:type="dxa"/>
          </w:tcPr>
          <w:p w:rsidR="00A77044" w:rsidRDefault="00A77044" w:rsidP="00A77044">
            <w:pPr>
              <w:spacing w:after="0" w:line="240" w:lineRule="auto"/>
              <w:rPr>
                <w:rFonts w:ascii="Times New Roman" w:hAnsi="Times New Roman"/>
                <w:sz w:val="24"/>
                <w:szCs w:val="24"/>
                <w:lang w:val="uk-UA"/>
              </w:rPr>
            </w:pPr>
          </w:p>
        </w:tc>
        <w:tc>
          <w:tcPr>
            <w:tcW w:w="1701" w:type="dxa"/>
            <w:vMerge/>
          </w:tcPr>
          <w:p w:rsidR="00A77044" w:rsidRDefault="00A77044" w:rsidP="00A77044">
            <w:pPr>
              <w:spacing w:after="0" w:line="240" w:lineRule="auto"/>
              <w:rPr>
                <w:rFonts w:ascii="Times New Roman" w:hAnsi="Times New Roman"/>
                <w:sz w:val="24"/>
                <w:szCs w:val="24"/>
                <w:lang w:val="uk-UA"/>
              </w:rPr>
            </w:pPr>
          </w:p>
        </w:tc>
      </w:tr>
      <w:tr w:rsidR="0031586E" w:rsidRPr="00576399" w:rsidTr="00685C64">
        <w:trPr>
          <w:trHeight w:val="409"/>
        </w:trPr>
        <w:tc>
          <w:tcPr>
            <w:tcW w:w="648" w:type="dxa"/>
            <w:vMerge/>
          </w:tcPr>
          <w:p w:rsidR="0031586E" w:rsidRDefault="0031586E" w:rsidP="0031586E">
            <w:pPr>
              <w:spacing w:after="0" w:line="240" w:lineRule="auto"/>
              <w:jc w:val="center"/>
              <w:rPr>
                <w:rFonts w:ascii="Times New Roman" w:hAnsi="Times New Roman"/>
                <w:sz w:val="24"/>
                <w:szCs w:val="24"/>
                <w:lang w:val="uk-UA"/>
              </w:rPr>
            </w:pPr>
          </w:p>
        </w:tc>
        <w:tc>
          <w:tcPr>
            <w:tcW w:w="1587" w:type="dxa"/>
            <w:vMerge/>
          </w:tcPr>
          <w:p w:rsidR="0031586E" w:rsidRDefault="0031586E" w:rsidP="0031586E">
            <w:pPr>
              <w:spacing w:after="0" w:line="240" w:lineRule="auto"/>
              <w:rPr>
                <w:rFonts w:ascii="Times New Roman" w:hAnsi="Times New Roman"/>
                <w:color w:val="000000"/>
                <w:sz w:val="24"/>
                <w:szCs w:val="24"/>
                <w:lang w:val="uk-UA"/>
              </w:rPr>
            </w:pPr>
          </w:p>
        </w:tc>
        <w:tc>
          <w:tcPr>
            <w:tcW w:w="1559" w:type="dxa"/>
            <w:vMerge w:val="restart"/>
          </w:tcPr>
          <w:p w:rsidR="0031586E" w:rsidRPr="00E53601" w:rsidRDefault="0031586E" w:rsidP="0031586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4.7. </w:t>
            </w:r>
            <w:r w:rsidRPr="001171A8">
              <w:rPr>
                <w:rFonts w:ascii="Times New Roman" w:hAnsi="Times New Roman"/>
                <w:sz w:val="24"/>
                <w:szCs w:val="24"/>
                <w:lang w:val="uk-UA"/>
              </w:rPr>
              <w:t>Реконструк</w:t>
            </w:r>
            <w:r>
              <w:rPr>
                <w:rFonts w:ascii="Times New Roman" w:hAnsi="Times New Roman"/>
                <w:sz w:val="24"/>
                <w:szCs w:val="24"/>
                <w:lang w:val="uk-UA"/>
              </w:rPr>
              <w:t>-</w:t>
            </w:r>
            <w:r w:rsidRPr="001171A8">
              <w:rPr>
                <w:rFonts w:ascii="Times New Roman" w:hAnsi="Times New Roman"/>
                <w:sz w:val="24"/>
                <w:szCs w:val="24"/>
                <w:lang w:val="uk-UA"/>
              </w:rPr>
              <w:t>ція системи водопоста</w:t>
            </w:r>
            <w:r>
              <w:rPr>
                <w:rFonts w:ascii="Times New Roman" w:hAnsi="Times New Roman"/>
                <w:sz w:val="24"/>
                <w:szCs w:val="24"/>
                <w:lang w:val="uk-UA"/>
              </w:rPr>
              <w:t>-</w:t>
            </w:r>
            <w:r w:rsidRPr="001171A8">
              <w:rPr>
                <w:rFonts w:ascii="Times New Roman" w:hAnsi="Times New Roman"/>
                <w:sz w:val="24"/>
                <w:szCs w:val="24"/>
                <w:lang w:val="uk-UA"/>
              </w:rPr>
              <w:t>чання міста Перво</w:t>
            </w:r>
            <w:r>
              <w:rPr>
                <w:rFonts w:ascii="Times New Roman" w:hAnsi="Times New Roman"/>
                <w:sz w:val="24"/>
                <w:szCs w:val="24"/>
                <w:lang w:val="uk-UA"/>
              </w:rPr>
              <w:t>-</w:t>
            </w:r>
            <w:r w:rsidRPr="001171A8">
              <w:rPr>
                <w:rFonts w:ascii="Times New Roman" w:hAnsi="Times New Roman"/>
                <w:sz w:val="24"/>
                <w:szCs w:val="24"/>
                <w:lang w:val="uk-UA"/>
              </w:rPr>
              <w:t>майськ Мико</w:t>
            </w:r>
            <w:r>
              <w:rPr>
                <w:rFonts w:ascii="Times New Roman" w:hAnsi="Times New Roman"/>
                <w:sz w:val="24"/>
                <w:szCs w:val="24"/>
                <w:lang w:val="uk-UA"/>
              </w:rPr>
              <w:t>-</w:t>
            </w:r>
            <w:r w:rsidRPr="001171A8">
              <w:rPr>
                <w:rFonts w:ascii="Times New Roman" w:hAnsi="Times New Roman"/>
                <w:sz w:val="24"/>
                <w:szCs w:val="24"/>
                <w:lang w:val="uk-UA"/>
              </w:rPr>
              <w:t>лаївської області (НЕФКО)</w:t>
            </w:r>
          </w:p>
        </w:tc>
        <w:tc>
          <w:tcPr>
            <w:tcW w:w="992" w:type="dxa"/>
            <w:vMerge w:val="restart"/>
          </w:tcPr>
          <w:p w:rsidR="0031586E" w:rsidRPr="004D56BA" w:rsidRDefault="0031586E" w:rsidP="0031586E">
            <w:pPr>
              <w:rPr>
                <w:rFonts w:ascii="Times New Roman" w:hAnsi="Times New Roman"/>
                <w:sz w:val="24"/>
                <w:szCs w:val="24"/>
                <w:lang w:val="uk-UA"/>
              </w:rPr>
            </w:pPr>
            <w:r>
              <w:rPr>
                <w:rFonts w:ascii="Times New Roman" w:hAnsi="Times New Roman"/>
                <w:sz w:val="24"/>
                <w:szCs w:val="24"/>
                <w:lang w:val="uk-UA"/>
              </w:rPr>
              <w:t>2025 рік</w:t>
            </w:r>
          </w:p>
        </w:tc>
        <w:tc>
          <w:tcPr>
            <w:tcW w:w="1418" w:type="dxa"/>
            <w:vMerge w:val="restart"/>
          </w:tcPr>
          <w:p w:rsidR="0031586E" w:rsidRPr="00792DA4" w:rsidRDefault="0031586E" w:rsidP="0031586E">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31586E" w:rsidRPr="00792DA4" w:rsidRDefault="0031586E" w:rsidP="0031586E">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w:t>
            </w:r>
            <w:r w:rsidR="001D4601">
              <w:rPr>
                <w:rFonts w:ascii="Times New Roman" w:hAnsi="Times New Roman"/>
                <w:sz w:val="24"/>
                <w:szCs w:val="24"/>
                <w:lang w:val="uk-UA"/>
              </w:rPr>
              <w:t>а</w:t>
            </w:r>
            <w:r>
              <w:rPr>
                <w:rFonts w:ascii="Times New Roman" w:hAnsi="Times New Roman"/>
                <w:sz w:val="24"/>
                <w:szCs w:val="24"/>
                <w:lang w:val="uk-UA"/>
              </w:rPr>
              <w:t>налі-за</w:t>
            </w:r>
            <w:r w:rsidR="001D4601">
              <w:rPr>
                <w:rFonts w:ascii="Times New Roman" w:hAnsi="Times New Roman"/>
                <w:sz w:val="24"/>
                <w:szCs w:val="24"/>
                <w:lang w:val="uk-UA"/>
              </w:rPr>
              <w:t>ці</w:t>
            </w:r>
            <w:r>
              <w:rPr>
                <w:rFonts w:ascii="Times New Roman" w:hAnsi="Times New Roman"/>
                <w:sz w:val="24"/>
                <w:szCs w:val="24"/>
                <w:lang w:val="uk-UA"/>
              </w:rPr>
              <w:t>йного госпо-дарства»</w:t>
            </w:r>
          </w:p>
          <w:p w:rsidR="0031586E" w:rsidRPr="00E53601" w:rsidRDefault="0031586E" w:rsidP="0031586E">
            <w:pPr>
              <w:spacing w:after="0" w:line="240" w:lineRule="auto"/>
              <w:rPr>
                <w:rFonts w:ascii="Times New Roman" w:hAnsi="Times New Roman" w:cs="Times New Roman"/>
                <w:color w:val="000000"/>
                <w:sz w:val="24"/>
                <w:szCs w:val="24"/>
                <w:lang w:val="uk-UA"/>
              </w:rPr>
            </w:pPr>
          </w:p>
        </w:tc>
        <w:tc>
          <w:tcPr>
            <w:tcW w:w="1417" w:type="dxa"/>
          </w:tcPr>
          <w:p w:rsidR="0031586E" w:rsidRPr="00F66986" w:rsidRDefault="0031586E" w:rsidP="0031586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31586E" w:rsidRPr="00A77044" w:rsidRDefault="0031586E" w:rsidP="0031586E">
            <w:pPr>
              <w:spacing w:after="0" w:line="240" w:lineRule="auto"/>
              <w:jc w:val="center"/>
              <w:rPr>
                <w:rFonts w:ascii="Times New Roman" w:hAnsi="Times New Roman"/>
                <w:sz w:val="20"/>
                <w:szCs w:val="20"/>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9E28FB" w:rsidRDefault="0031586E" w:rsidP="0031586E">
            <w:pPr>
              <w:spacing w:after="0" w:line="240" w:lineRule="auto"/>
              <w:rPr>
                <w:rFonts w:ascii="Times New Roman" w:hAnsi="Times New Roman"/>
                <w:sz w:val="24"/>
                <w:szCs w:val="24"/>
                <w:highlight w:val="yellow"/>
                <w:lang w:val="uk-UA"/>
              </w:rPr>
            </w:pPr>
          </w:p>
        </w:tc>
        <w:tc>
          <w:tcPr>
            <w:tcW w:w="851" w:type="dxa"/>
          </w:tcPr>
          <w:p w:rsidR="0031586E" w:rsidRDefault="0031586E" w:rsidP="0031586E">
            <w:pPr>
              <w:spacing w:after="0" w:line="240" w:lineRule="auto"/>
              <w:rPr>
                <w:rFonts w:ascii="Times New Roman" w:hAnsi="Times New Roman"/>
                <w:sz w:val="24"/>
                <w:szCs w:val="24"/>
                <w:lang w:val="uk-UA"/>
              </w:rPr>
            </w:pPr>
          </w:p>
        </w:tc>
        <w:tc>
          <w:tcPr>
            <w:tcW w:w="850" w:type="dxa"/>
          </w:tcPr>
          <w:p w:rsidR="0031586E" w:rsidRDefault="0031586E" w:rsidP="0031586E">
            <w:pPr>
              <w:spacing w:after="0" w:line="240" w:lineRule="auto"/>
              <w:rPr>
                <w:rFonts w:ascii="Times New Roman" w:hAnsi="Times New Roman"/>
                <w:sz w:val="24"/>
                <w:szCs w:val="24"/>
                <w:lang w:val="uk-UA"/>
              </w:rPr>
            </w:pPr>
          </w:p>
        </w:tc>
        <w:tc>
          <w:tcPr>
            <w:tcW w:w="1701" w:type="dxa"/>
            <w:vMerge w:val="restart"/>
          </w:tcPr>
          <w:p w:rsidR="0031586E" w:rsidRPr="0031586E" w:rsidRDefault="0031586E" w:rsidP="0031586E">
            <w:pPr>
              <w:spacing w:after="0" w:line="240" w:lineRule="auto"/>
              <w:jc w:val="both"/>
              <w:rPr>
                <w:rFonts w:ascii="Times New Roman" w:hAnsi="Times New Roman" w:cs="Times New Roman"/>
                <w:sz w:val="24"/>
                <w:szCs w:val="24"/>
                <w:lang w:val="uk-UA"/>
              </w:rPr>
            </w:pPr>
            <w:r w:rsidRPr="001171A8">
              <w:rPr>
                <w:rFonts w:ascii="Times New Roman" w:hAnsi="Times New Roman"/>
                <w:sz w:val="24"/>
                <w:szCs w:val="24"/>
              </w:rPr>
              <w:t>Бе</w:t>
            </w:r>
            <w:r w:rsidR="00915D51">
              <w:rPr>
                <w:rFonts w:ascii="Times New Roman" w:hAnsi="Times New Roman"/>
                <w:sz w:val="24"/>
                <w:szCs w:val="24"/>
                <w:lang w:val="uk-UA"/>
              </w:rPr>
              <w:t>з</w:t>
            </w:r>
            <w:r w:rsidRPr="001171A8">
              <w:rPr>
                <w:rFonts w:ascii="Times New Roman" w:hAnsi="Times New Roman"/>
                <w:sz w:val="24"/>
                <w:szCs w:val="24"/>
              </w:rPr>
              <w:t>переб</w:t>
            </w:r>
            <w:r w:rsidR="00627AA1">
              <w:rPr>
                <w:rFonts w:ascii="Times New Roman" w:hAnsi="Times New Roman"/>
                <w:sz w:val="24"/>
                <w:szCs w:val="24"/>
                <w:lang w:val="uk-UA"/>
              </w:rPr>
              <w:t>і</w:t>
            </w:r>
            <w:r w:rsidRPr="001171A8">
              <w:rPr>
                <w:rFonts w:ascii="Times New Roman" w:hAnsi="Times New Roman"/>
                <w:sz w:val="24"/>
                <w:szCs w:val="24"/>
              </w:rPr>
              <w:t>йн</w:t>
            </w:r>
            <w:r w:rsidR="00627AA1">
              <w:rPr>
                <w:rFonts w:ascii="Times New Roman" w:hAnsi="Times New Roman"/>
                <w:sz w:val="24"/>
                <w:szCs w:val="24"/>
                <w:lang w:val="uk-UA"/>
              </w:rPr>
              <w:t>е</w:t>
            </w:r>
            <w:r w:rsidRPr="001171A8">
              <w:rPr>
                <w:rFonts w:ascii="Times New Roman" w:hAnsi="Times New Roman"/>
                <w:sz w:val="24"/>
                <w:szCs w:val="24"/>
              </w:rPr>
              <w:t xml:space="preserve"> </w:t>
            </w:r>
            <w:r>
              <w:rPr>
                <w:rFonts w:ascii="Times New Roman" w:hAnsi="Times New Roman" w:cs="Times New Roman"/>
                <w:sz w:val="24"/>
                <w:szCs w:val="24"/>
                <w:lang w:val="uk-UA"/>
              </w:rPr>
              <w:t>забезпечення</w:t>
            </w:r>
            <w:r w:rsidRPr="0031586E">
              <w:rPr>
                <w:rFonts w:ascii="Times New Roman" w:hAnsi="Times New Roman" w:cs="Times New Roman"/>
                <w:sz w:val="24"/>
                <w:szCs w:val="24"/>
                <w:lang w:val="uk-UA"/>
              </w:rPr>
              <w:t xml:space="preserve"> водопостачанням </w:t>
            </w:r>
            <w:proofErr w:type="gramStart"/>
            <w:r w:rsidRPr="0031586E">
              <w:rPr>
                <w:rFonts w:ascii="Times New Roman" w:hAnsi="Times New Roman" w:cs="Times New Roman"/>
                <w:sz w:val="24"/>
                <w:szCs w:val="24"/>
                <w:lang w:val="uk-UA"/>
              </w:rPr>
              <w:t>вс</w:t>
            </w:r>
            <w:proofErr w:type="gramEnd"/>
            <w:r w:rsidRPr="0031586E">
              <w:rPr>
                <w:rFonts w:ascii="Times New Roman" w:hAnsi="Times New Roman" w:cs="Times New Roman"/>
                <w:sz w:val="24"/>
                <w:szCs w:val="24"/>
                <w:lang w:val="uk-UA"/>
              </w:rPr>
              <w:t>іх мешканців міста Первомайськ. З</w:t>
            </w:r>
            <w:r w:rsidR="00627AA1">
              <w:rPr>
                <w:rFonts w:ascii="Times New Roman" w:hAnsi="Times New Roman" w:cs="Times New Roman"/>
                <w:sz w:val="24"/>
                <w:szCs w:val="24"/>
                <w:lang w:val="uk-UA"/>
              </w:rPr>
              <w:t>меншен</w:t>
            </w:r>
            <w:r w:rsidR="00C43293">
              <w:rPr>
                <w:rFonts w:ascii="Times New Roman" w:hAnsi="Times New Roman" w:cs="Times New Roman"/>
                <w:sz w:val="24"/>
                <w:szCs w:val="24"/>
                <w:lang w:val="uk-UA"/>
              </w:rPr>
              <w:t>о</w:t>
            </w:r>
            <w:r w:rsidR="00627AA1">
              <w:rPr>
                <w:rFonts w:ascii="Times New Roman" w:hAnsi="Times New Roman" w:cs="Times New Roman"/>
                <w:sz w:val="24"/>
                <w:szCs w:val="24"/>
                <w:lang w:val="uk-UA"/>
              </w:rPr>
              <w:t xml:space="preserve"> </w:t>
            </w:r>
            <w:r w:rsidRPr="0031586E">
              <w:rPr>
                <w:rFonts w:ascii="Times New Roman" w:hAnsi="Times New Roman" w:cs="Times New Roman"/>
                <w:sz w:val="24"/>
                <w:szCs w:val="24"/>
                <w:lang w:val="uk-UA"/>
              </w:rPr>
              <w:t>аварійн</w:t>
            </w:r>
            <w:r w:rsidR="00C43293">
              <w:rPr>
                <w:rFonts w:ascii="Times New Roman" w:hAnsi="Times New Roman" w:cs="Times New Roman"/>
                <w:sz w:val="24"/>
                <w:szCs w:val="24"/>
                <w:lang w:val="uk-UA"/>
              </w:rPr>
              <w:t>і</w:t>
            </w:r>
            <w:r w:rsidRPr="0031586E">
              <w:rPr>
                <w:rFonts w:ascii="Times New Roman" w:hAnsi="Times New Roman" w:cs="Times New Roman"/>
                <w:sz w:val="24"/>
                <w:szCs w:val="24"/>
                <w:lang w:val="uk-UA"/>
              </w:rPr>
              <w:t xml:space="preserve"> ситуаці</w:t>
            </w:r>
            <w:r w:rsidR="00C43293">
              <w:rPr>
                <w:rFonts w:ascii="Times New Roman" w:hAnsi="Times New Roman" w:cs="Times New Roman"/>
                <w:sz w:val="24"/>
                <w:szCs w:val="24"/>
                <w:lang w:val="uk-UA"/>
              </w:rPr>
              <w:t>ї</w:t>
            </w:r>
            <w:r w:rsidRPr="0031586E">
              <w:rPr>
                <w:rFonts w:ascii="Times New Roman" w:hAnsi="Times New Roman" w:cs="Times New Roman"/>
                <w:sz w:val="24"/>
                <w:szCs w:val="24"/>
                <w:lang w:val="uk-UA"/>
              </w:rPr>
              <w:t xml:space="preserve"> та витрат</w:t>
            </w:r>
            <w:r w:rsidR="00C43293">
              <w:rPr>
                <w:rFonts w:ascii="Times New Roman" w:hAnsi="Times New Roman" w:cs="Times New Roman"/>
                <w:sz w:val="24"/>
                <w:szCs w:val="24"/>
                <w:lang w:val="uk-UA"/>
              </w:rPr>
              <w:t>и</w:t>
            </w:r>
            <w:r w:rsidRPr="0031586E">
              <w:rPr>
                <w:rFonts w:ascii="Times New Roman" w:hAnsi="Times New Roman" w:cs="Times New Roman"/>
                <w:sz w:val="24"/>
                <w:szCs w:val="24"/>
                <w:lang w:val="uk-UA"/>
              </w:rPr>
              <w:t xml:space="preserve"> води. Покращено якість питної води. Зменшен</w:t>
            </w:r>
            <w:r w:rsidR="00C43293">
              <w:rPr>
                <w:rFonts w:ascii="Times New Roman" w:hAnsi="Times New Roman" w:cs="Times New Roman"/>
                <w:sz w:val="24"/>
                <w:szCs w:val="24"/>
                <w:lang w:val="uk-UA"/>
              </w:rPr>
              <w:t>о</w:t>
            </w:r>
            <w:r w:rsidRPr="0031586E">
              <w:rPr>
                <w:rFonts w:ascii="Times New Roman" w:hAnsi="Times New Roman" w:cs="Times New Roman"/>
                <w:sz w:val="24"/>
                <w:szCs w:val="24"/>
                <w:lang w:val="uk-UA"/>
              </w:rPr>
              <w:t xml:space="preserve"> експлуатацій</w:t>
            </w:r>
            <w:r>
              <w:rPr>
                <w:rFonts w:ascii="Times New Roman" w:hAnsi="Times New Roman" w:cs="Times New Roman"/>
                <w:sz w:val="24"/>
                <w:szCs w:val="24"/>
                <w:lang w:val="uk-UA"/>
              </w:rPr>
              <w:t>-</w:t>
            </w:r>
            <w:r w:rsidRPr="0031586E">
              <w:rPr>
                <w:rFonts w:ascii="Times New Roman" w:hAnsi="Times New Roman" w:cs="Times New Roman"/>
                <w:sz w:val="24"/>
                <w:szCs w:val="24"/>
                <w:lang w:val="uk-UA"/>
              </w:rPr>
              <w:t>н</w:t>
            </w:r>
            <w:r w:rsidR="00C43293">
              <w:rPr>
                <w:rFonts w:ascii="Times New Roman" w:hAnsi="Times New Roman" w:cs="Times New Roman"/>
                <w:sz w:val="24"/>
                <w:szCs w:val="24"/>
                <w:lang w:val="uk-UA"/>
              </w:rPr>
              <w:t>і</w:t>
            </w:r>
            <w:r w:rsidRPr="0031586E">
              <w:rPr>
                <w:rFonts w:ascii="Times New Roman" w:hAnsi="Times New Roman" w:cs="Times New Roman"/>
                <w:sz w:val="24"/>
                <w:szCs w:val="24"/>
                <w:lang w:val="uk-UA"/>
              </w:rPr>
              <w:t xml:space="preserve"> витрат</w:t>
            </w:r>
            <w:r w:rsidR="00C43293">
              <w:rPr>
                <w:rFonts w:ascii="Times New Roman" w:hAnsi="Times New Roman" w:cs="Times New Roman"/>
                <w:sz w:val="24"/>
                <w:szCs w:val="24"/>
                <w:lang w:val="uk-UA"/>
              </w:rPr>
              <w:t>и</w:t>
            </w:r>
            <w:r w:rsidRPr="0031586E">
              <w:rPr>
                <w:rFonts w:ascii="Times New Roman" w:hAnsi="Times New Roman" w:cs="Times New Roman"/>
                <w:sz w:val="24"/>
                <w:szCs w:val="24"/>
                <w:lang w:val="uk-UA"/>
              </w:rPr>
              <w:t xml:space="preserve"> завдяки енерго</w:t>
            </w:r>
            <w:r>
              <w:rPr>
                <w:rFonts w:ascii="Times New Roman" w:hAnsi="Times New Roman" w:cs="Times New Roman"/>
                <w:sz w:val="24"/>
                <w:szCs w:val="24"/>
                <w:lang w:val="uk-UA"/>
              </w:rPr>
              <w:t>-</w:t>
            </w:r>
            <w:r w:rsidRPr="0031586E">
              <w:rPr>
                <w:rFonts w:ascii="Times New Roman" w:hAnsi="Times New Roman" w:cs="Times New Roman"/>
                <w:sz w:val="24"/>
                <w:szCs w:val="24"/>
                <w:lang w:val="uk-UA"/>
              </w:rPr>
              <w:t xml:space="preserve">ефективним технологіям. </w:t>
            </w:r>
            <w:r w:rsidRPr="0031586E">
              <w:rPr>
                <w:rFonts w:ascii="Times New Roman" w:hAnsi="Times New Roman" w:cs="Times New Roman"/>
                <w:sz w:val="24"/>
                <w:szCs w:val="24"/>
                <w:lang w:val="uk-UA"/>
              </w:rPr>
              <w:lastRenderedPageBreak/>
              <w:t>Екологічна стійкість та зниження негативного впливу на навколишнє середовище.</w:t>
            </w:r>
          </w:p>
          <w:p w:rsidR="0031586E" w:rsidRPr="0031586E" w:rsidRDefault="0031586E" w:rsidP="0031586E">
            <w:pPr>
              <w:pStyle w:val="Default"/>
              <w:rPr>
                <w:lang w:val="uk-UA"/>
              </w:rPr>
            </w:pPr>
            <w:r w:rsidRPr="0031586E">
              <w:rPr>
                <w:lang w:val="uk-UA"/>
              </w:rPr>
              <w:t>Рівень задоволеності 70000 осіб (мешканці</w:t>
            </w:r>
            <w:r w:rsidR="00627AA1">
              <w:rPr>
                <w:lang w:val="uk-UA"/>
              </w:rPr>
              <w:t>,</w:t>
            </w:r>
            <w:r w:rsidRPr="0031586E">
              <w:rPr>
                <w:lang w:val="uk-UA"/>
              </w:rPr>
              <w:t xml:space="preserve"> в т.ч близько 6,0 тис. ВПО)</w:t>
            </w:r>
            <w:r w:rsidR="00627AA1">
              <w:rPr>
                <w:lang w:val="uk-UA"/>
              </w:rPr>
              <w:t>.</w:t>
            </w:r>
          </w:p>
          <w:p w:rsidR="0031586E" w:rsidRPr="0031586E" w:rsidRDefault="0031586E" w:rsidP="0031586E">
            <w:pPr>
              <w:pStyle w:val="Default"/>
              <w:rPr>
                <w:lang w:val="uk-UA"/>
              </w:rPr>
            </w:pPr>
            <w:r w:rsidRPr="0031586E">
              <w:rPr>
                <w:lang w:val="uk-UA"/>
              </w:rPr>
              <w:t>Економія води: 2737,5 тис. м</w:t>
            </w:r>
            <w:r w:rsidRPr="0031586E">
              <w:rPr>
                <w:vertAlign w:val="superscript"/>
                <w:lang w:val="uk-UA"/>
              </w:rPr>
              <w:t>3</w:t>
            </w:r>
            <w:r w:rsidRPr="0031586E">
              <w:rPr>
                <w:lang w:val="uk-UA"/>
              </w:rPr>
              <w:t>/рік</w:t>
            </w:r>
          </w:p>
          <w:p w:rsidR="0031586E" w:rsidRPr="0031586E" w:rsidRDefault="0031586E" w:rsidP="0031586E">
            <w:pPr>
              <w:pStyle w:val="ac"/>
              <w:spacing w:after="0"/>
              <w:rPr>
                <w:lang w:val="uk-UA"/>
              </w:rPr>
            </w:pPr>
            <w:r w:rsidRPr="0031586E">
              <w:rPr>
                <w:lang w:val="uk-UA"/>
              </w:rPr>
              <w:t>Скорочення споживання енерго</w:t>
            </w:r>
            <w:r>
              <w:rPr>
                <w:lang w:val="uk-UA"/>
              </w:rPr>
              <w:t>-</w:t>
            </w:r>
            <w:r w:rsidRPr="0031586E">
              <w:rPr>
                <w:lang w:val="uk-UA"/>
              </w:rPr>
              <w:t xml:space="preserve">ресурсів: </w:t>
            </w:r>
          </w:p>
          <w:p w:rsidR="0031586E" w:rsidRPr="0031586E" w:rsidRDefault="0031586E" w:rsidP="0031586E">
            <w:pPr>
              <w:pStyle w:val="ac"/>
              <w:spacing w:after="0"/>
              <w:rPr>
                <w:lang w:val="uk-UA"/>
              </w:rPr>
            </w:pPr>
            <w:r w:rsidRPr="0031586E">
              <w:rPr>
                <w:lang w:val="uk-UA"/>
              </w:rPr>
              <w:t>1642,5 МВт*год/рік</w:t>
            </w:r>
          </w:p>
          <w:p w:rsidR="0031586E" w:rsidRPr="00A77044" w:rsidRDefault="0031586E" w:rsidP="0031586E">
            <w:pPr>
              <w:spacing w:after="0" w:line="240" w:lineRule="auto"/>
              <w:rPr>
                <w:rFonts w:ascii="Times New Roman" w:hAnsi="Times New Roman"/>
                <w:sz w:val="24"/>
                <w:szCs w:val="24"/>
              </w:rPr>
            </w:pPr>
            <w:r w:rsidRPr="0031586E">
              <w:rPr>
                <w:rFonts w:ascii="Times New Roman" w:hAnsi="Times New Roman" w:cs="Times New Roman"/>
                <w:sz w:val="24"/>
                <w:szCs w:val="24"/>
                <w:lang w:val="uk-UA"/>
              </w:rPr>
              <w:t>Зменшен</w:t>
            </w:r>
            <w:r w:rsidR="00C43293">
              <w:rPr>
                <w:rFonts w:ascii="Times New Roman" w:hAnsi="Times New Roman" w:cs="Times New Roman"/>
                <w:sz w:val="24"/>
                <w:szCs w:val="24"/>
                <w:lang w:val="uk-UA"/>
              </w:rPr>
              <w:t>о</w:t>
            </w:r>
            <w:r w:rsidRPr="0031586E">
              <w:rPr>
                <w:rFonts w:ascii="Times New Roman" w:hAnsi="Times New Roman" w:cs="Times New Roman"/>
                <w:sz w:val="24"/>
                <w:szCs w:val="24"/>
                <w:lang w:val="uk-UA"/>
              </w:rPr>
              <w:t xml:space="preserve"> викид</w:t>
            </w:r>
            <w:r w:rsidR="00C43293">
              <w:rPr>
                <w:rFonts w:ascii="Times New Roman" w:hAnsi="Times New Roman" w:cs="Times New Roman"/>
                <w:sz w:val="24"/>
                <w:szCs w:val="24"/>
                <w:lang w:val="uk-UA"/>
              </w:rPr>
              <w:t>и</w:t>
            </w:r>
            <w:r w:rsidRPr="0031586E">
              <w:rPr>
                <w:rFonts w:ascii="Times New Roman" w:hAnsi="Times New Roman" w:cs="Times New Roman"/>
                <w:sz w:val="24"/>
                <w:szCs w:val="24"/>
                <w:lang w:val="uk-UA"/>
              </w:rPr>
              <w:t>: 706,3 т СО</w:t>
            </w:r>
            <w:r w:rsidRPr="0031586E">
              <w:rPr>
                <w:rFonts w:ascii="Times New Roman" w:hAnsi="Times New Roman" w:cs="Times New Roman"/>
                <w:sz w:val="24"/>
                <w:szCs w:val="24"/>
                <w:vertAlign w:val="superscript"/>
                <w:lang w:val="uk-UA"/>
              </w:rPr>
              <w:t>2</w:t>
            </w:r>
            <w:r w:rsidRPr="0031586E">
              <w:rPr>
                <w:rFonts w:ascii="Times New Roman" w:hAnsi="Times New Roman" w:cs="Times New Roman"/>
                <w:sz w:val="24"/>
                <w:szCs w:val="24"/>
                <w:lang w:val="uk-UA"/>
              </w:rPr>
              <w:t xml:space="preserve"> /рік</w:t>
            </w:r>
          </w:p>
        </w:tc>
      </w:tr>
      <w:tr w:rsidR="0031586E" w:rsidRPr="00576399" w:rsidTr="00685C64">
        <w:trPr>
          <w:trHeight w:val="409"/>
        </w:trPr>
        <w:tc>
          <w:tcPr>
            <w:tcW w:w="648" w:type="dxa"/>
            <w:vMerge/>
          </w:tcPr>
          <w:p w:rsidR="0031586E" w:rsidRDefault="0031586E" w:rsidP="0031586E">
            <w:pPr>
              <w:spacing w:after="0" w:line="240" w:lineRule="auto"/>
              <w:jc w:val="center"/>
              <w:rPr>
                <w:rFonts w:ascii="Times New Roman" w:hAnsi="Times New Roman"/>
                <w:sz w:val="24"/>
                <w:szCs w:val="24"/>
                <w:lang w:val="uk-UA"/>
              </w:rPr>
            </w:pPr>
          </w:p>
        </w:tc>
        <w:tc>
          <w:tcPr>
            <w:tcW w:w="1587" w:type="dxa"/>
            <w:vMerge/>
          </w:tcPr>
          <w:p w:rsidR="0031586E" w:rsidRDefault="0031586E" w:rsidP="0031586E">
            <w:pPr>
              <w:spacing w:after="0" w:line="240" w:lineRule="auto"/>
              <w:rPr>
                <w:rFonts w:ascii="Times New Roman" w:hAnsi="Times New Roman"/>
                <w:color w:val="000000"/>
                <w:sz w:val="24"/>
                <w:szCs w:val="24"/>
                <w:lang w:val="uk-UA"/>
              </w:rPr>
            </w:pPr>
          </w:p>
        </w:tc>
        <w:tc>
          <w:tcPr>
            <w:tcW w:w="1559" w:type="dxa"/>
            <w:vMerge/>
          </w:tcPr>
          <w:p w:rsidR="0031586E" w:rsidRPr="00E53601" w:rsidRDefault="0031586E" w:rsidP="0031586E">
            <w:pPr>
              <w:spacing w:after="0" w:line="240" w:lineRule="auto"/>
              <w:rPr>
                <w:rFonts w:ascii="Times New Roman" w:hAnsi="Times New Roman" w:cs="Times New Roman"/>
                <w:sz w:val="24"/>
                <w:szCs w:val="24"/>
                <w:lang w:val="uk-UA"/>
              </w:rPr>
            </w:pPr>
          </w:p>
        </w:tc>
        <w:tc>
          <w:tcPr>
            <w:tcW w:w="992" w:type="dxa"/>
            <w:vMerge/>
          </w:tcPr>
          <w:p w:rsidR="0031586E" w:rsidRPr="004D56BA" w:rsidRDefault="0031586E" w:rsidP="0031586E">
            <w:pPr>
              <w:rPr>
                <w:rFonts w:ascii="Times New Roman" w:hAnsi="Times New Roman"/>
                <w:sz w:val="24"/>
                <w:szCs w:val="24"/>
                <w:lang w:val="uk-UA"/>
              </w:rPr>
            </w:pPr>
          </w:p>
        </w:tc>
        <w:tc>
          <w:tcPr>
            <w:tcW w:w="1418" w:type="dxa"/>
            <w:vMerge/>
          </w:tcPr>
          <w:p w:rsidR="0031586E" w:rsidRPr="00E53601" w:rsidRDefault="0031586E" w:rsidP="0031586E">
            <w:pPr>
              <w:spacing w:after="0" w:line="240" w:lineRule="auto"/>
              <w:rPr>
                <w:rFonts w:ascii="Times New Roman" w:hAnsi="Times New Roman" w:cs="Times New Roman"/>
                <w:color w:val="000000"/>
                <w:sz w:val="24"/>
                <w:szCs w:val="24"/>
                <w:lang w:val="uk-UA"/>
              </w:rPr>
            </w:pPr>
          </w:p>
        </w:tc>
        <w:tc>
          <w:tcPr>
            <w:tcW w:w="1417" w:type="dxa"/>
          </w:tcPr>
          <w:p w:rsidR="0031586E" w:rsidRDefault="0031586E" w:rsidP="0031586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1586E" w:rsidRPr="00A77044" w:rsidRDefault="0031586E" w:rsidP="0031586E">
            <w:pPr>
              <w:spacing w:after="0" w:line="240" w:lineRule="auto"/>
              <w:jc w:val="center"/>
              <w:rPr>
                <w:rFonts w:ascii="Times New Roman" w:hAnsi="Times New Roman"/>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9E28FB" w:rsidRDefault="0031586E" w:rsidP="0031586E">
            <w:pPr>
              <w:spacing w:after="0" w:line="240" w:lineRule="auto"/>
              <w:rPr>
                <w:rFonts w:ascii="Times New Roman" w:hAnsi="Times New Roman"/>
                <w:sz w:val="24"/>
                <w:szCs w:val="24"/>
                <w:highlight w:val="yellow"/>
                <w:lang w:val="uk-UA"/>
              </w:rPr>
            </w:pPr>
          </w:p>
        </w:tc>
        <w:tc>
          <w:tcPr>
            <w:tcW w:w="851" w:type="dxa"/>
          </w:tcPr>
          <w:p w:rsidR="0031586E" w:rsidRDefault="0031586E" w:rsidP="0031586E">
            <w:pPr>
              <w:spacing w:after="0" w:line="240" w:lineRule="auto"/>
              <w:rPr>
                <w:rFonts w:ascii="Times New Roman" w:hAnsi="Times New Roman"/>
                <w:sz w:val="24"/>
                <w:szCs w:val="24"/>
                <w:lang w:val="uk-UA"/>
              </w:rPr>
            </w:pPr>
          </w:p>
        </w:tc>
        <w:tc>
          <w:tcPr>
            <w:tcW w:w="850" w:type="dxa"/>
          </w:tcPr>
          <w:p w:rsidR="0031586E" w:rsidRDefault="0031586E" w:rsidP="0031586E">
            <w:pPr>
              <w:spacing w:after="0" w:line="240" w:lineRule="auto"/>
              <w:rPr>
                <w:rFonts w:ascii="Times New Roman" w:hAnsi="Times New Roman"/>
                <w:sz w:val="24"/>
                <w:szCs w:val="24"/>
                <w:lang w:val="uk-UA"/>
              </w:rPr>
            </w:pPr>
          </w:p>
        </w:tc>
        <w:tc>
          <w:tcPr>
            <w:tcW w:w="1701" w:type="dxa"/>
            <w:vMerge/>
          </w:tcPr>
          <w:p w:rsidR="0031586E" w:rsidRDefault="0031586E" w:rsidP="0031586E">
            <w:pPr>
              <w:spacing w:after="0" w:line="240" w:lineRule="auto"/>
              <w:rPr>
                <w:rFonts w:ascii="Times New Roman" w:hAnsi="Times New Roman"/>
                <w:sz w:val="24"/>
                <w:szCs w:val="24"/>
                <w:lang w:val="uk-UA"/>
              </w:rPr>
            </w:pPr>
          </w:p>
        </w:tc>
      </w:tr>
      <w:tr w:rsidR="0031586E" w:rsidRPr="00576399" w:rsidTr="00685C64">
        <w:trPr>
          <w:trHeight w:val="409"/>
        </w:trPr>
        <w:tc>
          <w:tcPr>
            <w:tcW w:w="648" w:type="dxa"/>
            <w:vMerge/>
          </w:tcPr>
          <w:p w:rsidR="0031586E" w:rsidRDefault="0031586E" w:rsidP="0031586E">
            <w:pPr>
              <w:spacing w:after="0" w:line="240" w:lineRule="auto"/>
              <w:jc w:val="center"/>
              <w:rPr>
                <w:rFonts w:ascii="Times New Roman" w:hAnsi="Times New Roman"/>
                <w:sz w:val="24"/>
                <w:szCs w:val="24"/>
                <w:lang w:val="uk-UA"/>
              </w:rPr>
            </w:pPr>
          </w:p>
        </w:tc>
        <w:tc>
          <w:tcPr>
            <w:tcW w:w="1587" w:type="dxa"/>
            <w:vMerge/>
          </w:tcPr>
          <w:p w:rsidR="0031586E" w:rsidRDefault="0031586E" w:rsidP="0031586E">
            <w:pPr>
              <w:spacing w:after="0" w:line="240" w:lineRule="auto"/>
              <w:rPr>
                <w:rFonts w:ascii="Times New Roman" w:hAnsi="Times New Roman"/>
                <w:color w:val="000000"/>
                <w:sz w:val="24"/>
                <w:szCs w:val="24"/>
                <w:lang w:val="uk-UA"/>
              </w:rPr>
            </w:pPr>
          </w:p>
        </w:tc>
        <w:tc>
          <w:tcPr>
            <w:tcW w:w="1559" w:type="dxa"/>
            <w:vMerge/>
          </w:tcPr>
          <w:p w:rsidR="0031586E" w:rsidRPr="00E53601" w:rsidRDefault="0031586E" w:rsidP="0031586E">
            <w:pPr>
              <w:spacing w:after="0" w:line="240" w:lineRule="auto"/>
              <w:rPr>
                <w:rFonts w:ascii="Times New Roman" w:hAnsi="Times New Roman" w:cs="Times New Roman"/>
                <w:sz w:val="24"/>
                <w:szCs w:val="24"/>
                <w:lang w:val="uk-UA"/>
              </w:rPr>
            </w:pPr>
          </w:p>
        </w:tc>
        <w:tc>
          <w:tcPr>
            <w:tcW w:w="992" w:type="dxa"/>
            <w:vMerge/>
          </w:tcPr>
          <w:p w:rsidR="0031586E" w:rsidRPr="004D56BA" w:rsidRDefault="0031586E" w:rsidP="0031586E">
            <w:pPr>
              <w:rPr>
                <w:rFonts w:ascii="Times New Roman" w:hAnsi="Times New Roman"/>
                <w:sz w:val="24"/>
                <w:szCs w:val="24"/>
                <w:lang w:val="uk-UA"/>
              </w:rPr>
            </w:pPr>
          </w:p>
        </w:tc>
        <w:tc>
          <w:tcPr>
            <w:tcW w:w="1418" w:type="dxa"/>
            <w:vMerge/>
          </w:tcPr>
          <w:p w:rsidR="0031586E" w:rsidRPr="00E53601" w:rsidRDefault="0031586E" w:rsidP="0031586E">
            <w:pPr>
              <w:spacing w:after="0" w:line="240" w:lineRule="auto"/>
              <w:rPr>
                <w:rFonts w:ascii="Times New Roman" w:hAnsi="Times New Roman" w:cs="Times New Roman"/>
                <w:color w:val="000000"/>
                <w:sz w:val="24"/>
                <w:szCs w:val="24"/>
                <w:lang w:val="uk-UA"/>
              </w:rPr>
            </w:pPr>
          </w:p>
        </w:tc>
        <w:tc>
          <w:tcPr>
            <w:tcW w:w="1417" w:type="dxa"/>
          </w:tcPr>
          <w:p w:rsidR="0031586E" w:rsidRDefault="0031586E" w:rsidP="0031586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1586E" w:rsidRPr="00A77044" w:rsidRDefault="0031586E" w:rsidP="0031586E">
            <w:pPr>
              <w:spacing w:after="0" w:line="240" w:lineRule="auto"/>
              <w:jc w:val="center"/>
              <w:rPr>
                <w:rFonts w:ascii="Times New Roman" w:hAnsi="Times New Roman"/>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66002A" w:rsidRDefault="0031586E" w:rsidP="0031586E">
            <w:pPr>
              <w:spacing w:after="0" w:line="240" w:lineRule="auto"/>
              <w:jc w:val="center"/>
              <w:rPr>
                <w:rFonts w:ascii="Times New Roman" w:hAnsi="Times New Roman" w:cs="Times New Roman"/>
                <w:color w:val="000000"/>
                <w:sz w:val="24"/>
                <w:szCs w:val="24"/>
                <w:lang w:val="uk-UA"/>
              </w:rPr>
            </w:pPr>
          </w:p>
        </w:tc>
        <w:tc>
          <w:tcPr>
            <w:tcW w:w="851" w:type="dxa"/>
          </w:tcPr>
          <w:p w:rsidR="0031586E" w:rsidRDefault="0031586E" w:rsidP="0031586E">
            <w:pPr>
              <w:spacing w:after="0" w:line="240" w:lineRule="auto"/>
              <w:rPr>
                <w:rFonts w:ascii="Times New Roman" w:hAnsi="Times New Roman"/>
                <w:sz w:val="24"/>
                <w:szCs w:val="24"/>
                <w:lang w:val="uk-UA"/>
              </w:rPr>
            </w:pPr>
          </w:p>
        </w:tc>
        <w:tc>
          <w:tcPr>
            <w:tcW w:w="850" w:type="dxa"/>
          </w:tcPr>
          <w:p w:rsidR="0031586E" w:rsidRDefault="0031586E" w:rsidP="0031586E">
            <w:pPr>
              <w:spacing w:after="0" w:line="240" w:lineRule="auto"/>
              <w:rPr>
                <w:rFonts w:ascii="Times New Roman" w:hAnsi="Times New Roman"/>
                <w:sz w:val="24"/>
                <w:szCs w:val="24"/>
                <w:lang w:val="uk-UA"/>
              </w:rPr>
            </w:pPr>
          </w:p>
        </w:tc>
        <w:tc>
          <w:tcPr>
            <w:tcW w:w="1701" w:type="dxa"/>
            <w:vMerge/>
          </w:tcPr>
          <w:p w:rsidR="0031586E" w:rsidRDefault="0031586E" w:rsidP="0031586E">
            <w:pPr>
              <w:spacing w:after="0" w:line="240" w:lineRule="auto"/>
              <w:rPr>
                <w:rFonts w:ascii="Times New Roman" w:hAnsi="Times New Roman"/>
                <w:sz w:val="24"/>
                <w:szCs w:val="24"/>
                <w:lang w:val="uk-UA"/>
              </w:rPr>
            </w:pPr>
          </w:p>
        </w:tc>
      </w:tr>
      <w:tr w:rsidR="0031586E" w:rsidRPr="00576399" w:rsidTr="00685C64">
        <w:trPr>
          <w:trHeight w:val="409"/>
        </w:trPr>
        <w:tc>
          <w:tcPr>
            <w:tcW w:w="648" w:type="dxa"/>
            <w:vMerge/>
          </w:tcPr>
          <w:p w:rsidR="0031586E" w:rsidRDefault="0031586E" w:rsidP="0031586E">
            <w:pPr>
              <w:spacing w:after="0" w:line="240" w:lineRule="auto"/>
              <w:jc w:val="center"/>
              <w:rPr>
                <w:rFonts w:ascii="Times New Roman" w:hAnsi="Times New Roman"/>
                <w:sz w:val="24"/>
                <w:szCs w:val="24"/>
                <w:lang w:val="uk-UA"/>
              </w:rPr>
            </w:pPr>
          </w:p>
        </w:tc>
        <w:tc>
          <w:tcPr>
            <w:tcW w:w="1587" w:type="dxa"/>
            <w:vMerge/>
          </w:tcPr>
          <w:p w:rsidR="0031586E" w:rsidRDefault="0031586E" w:rsidP="0031586E">
            <w:pPr>
              <w:spacing w:after="0" w:line="240" w:lineRule="auto"/>
              <w:rPr>
                <w:rFonts w:ascii="Times New Roman" w:hAnsi="Times New Roman"/>
                <w:color w:val="000000"/>
                <w:sz w:val="24"/>
                <w:szCs w:val="24"/>
                <w:lang w:val="uk-UA"/>
              </w:rPr>
            </w:pPr>
          </w:p>
        </w:tc>
        <w:tc>
          <w:tcPr>
            <w:tcW w:w="1559" w:type="dxa"/>
            <w:vMerge/>
          </w:tcPr>
          <w:p w:rsidR="0031586E" w:rsidRPr="00E53601" w:rsidRDefault="0031586E" w:rsidP="0031586E">
            <w:pPr>
              <w:spacing w:after="0" w:line="240" w:lineRule="auto"/>
              <w:rPr>
                <w:rFonts w:ascii="Times New Roman" w:hAnsi="Times New Roman" w:cs="Times New Roman"/>
                <w:sz w:val="24"/>
                <w:szCs w:val="24"/>
                <w:lang w:val="uk-UA"/>
              </w:rPr>
            </w:pPr>
          </w:p>
        </w:tc>
        <w:tc>
          <w:tcPr>
            <w:tcW w:w="992" w:type="dxa"/>
            <w:vMerge/>
          </w:tcPr>
          <w:p w:rsidR="0031586E" w:rsidRPr="004D56BA" w:rsidRDefault="0031586E" w:rsidP="0031586E">
            <w:pPr>
              <w:rPr>
                <w:rFonts w:ascii="Times New Roman" w:hAnsi="Times New Roman"/>
                <w:sz w:val="24"/>
                <w:szCs w:val="24"/>
                <w:lang w:val="uk-UA"/>
              </w:rPr>
            </w:pPr>
          </w:p>
        </w:tc>
        <w:tc>
          <w:tcPr>
            <w:tcW w:w="1418" w:type="dxa"/>
            <w:vMerge/>
          </w:tcPr>
          <w:p w:rsidR="0031586E" w:rsidRPr="00E53601" w:rsidRDefault="0031586E" w:rsidP="0031586E">
            <w:pPr>
              <w:spacing w:after="0" w:line="240" w:lineRule="auto"/>
              <w:rPr>
                <w:rFonts w:ascii="Times New Roman" w:hAnsi="Times New Roman" w:cs="Times New Roman"/>
                <w:color w:val="000000"/>
                <w:sz w:val="24"/>
                <w:szCs w:val="24"/>
                <w:lang w:val="uk-UA"/>
              </w:rPr>
            </w:pPr>
          </w:p>
        </w:tc>
        <w:tc>
          <w:tcPr>
            <w:tcW w:w="1417" w:type="dxa"/>
          </w:tcPr>
          <w:p w:rsidR="0031586E" w:rsidRDefault="0031586E" w:rsidP="0031586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31586E" w:rsidRPr="0031586E" w:rsidRDefault="0031586E" w:rsidP="0031586E">
            <w:pPr>
              <w:spacing w:after="0" w:line="240" w:lineRule="auto"/>
              <w:jc w:val="center"/>
              <w:rPr>
                <w:rFonts w:ascii="Times New Roman" w:hAnsi="Times New Roman"/>
                <w:sz w:val="20"/>
                <w:szCs w:val="20"/>
                <w:lang w:val="uk-UA"/>
              </w:rPr>
            </w:pPr>
            <w:r w:rsidRPr="0031586E">
              <w:rPr>
                <w:rFonts w:ascii="Times New Roman" w:hAnsi="Times New Roman"/>
                <w:sz w:val="20"/>
                <w:szCs w:val="20"/>
                <w:lang w:val="uk-UA"/>
              </w:rPr>
              <w:t>136541,5</w:t>
            </w:r>
          </w:p>
        </w:tc>
        <w:tc>
          <w:tcPr>
            <w:tcW w:w="851" w:type="dxa"/>
          </w:tcPr>
          <w:p w:rsidR="0031586E" w:rsidRPr="0031586E" w:rsidRDefault="0031586E" w:rsidP="0031586E">
            <w:pPr>
              <w:spacing w:after="0" w:line="240" w:lineRule="auto"/>
              <w:jc w:val="center"/>
              <w:rPr>
                <w:rFonts w:ascii="Times New Roman" w:hAnsi="Times New Roman"/>
                <w:sz w:val="16"/>
                <w:szCs w:val="16"/>
                <w:lang w:val="uk-UA"/>
              </w:rPr>
            </w:pPr>
            <w:r w:rsidRPr="0031586E">
              <w:rPr>
                <w:rFonts w:ascii="Times New Roman" w:hAnsi="Times New Roman"/>
                <w:sz w:val="16"/>
                <w:szCs w:val="16"/>
                <w:lang w:val="uk-UA"/>
              </w:rPr>
              <w:t>136541,5</w:t>
            </w:r>
          </w:p>
        </w:tc>
        <w:tc>
          <w:tcPr>
            <w:tcW w:w="850"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1F5E85" w:rsidRDefault="0031586E" w:rsidP="0031586E">
            <w:pPr>
              <w:spacing w:after="0" w:line="240" w:lineRule="auto"/>
              <w:jc w:val="center"/>
              <w:rPr>
                <w:rFonts w:ascii="Times New Roman" w:hAnsi="Times New Roman" w:cs="Times New Roman"/>
                <w:color w:val="000000"/>
                <w:lang w:val="uk-UA"/>
              </w:rPr>
            </w:pPr>
          </w:p>
        </w:tc>
        <w:tc>
          <w:tcPr>
            <w:tcW w:w="851" w:type="dxa"/>
          </w:tcPr>
          <w:p w:rsidR="0031586E" w:rsidRDefault="0031586E" w:rsidP="0031586E">
            <w:pPr>
              <w:spacing w:after="0" w:line="240" w:lineRule="auto"/>
              <w:rPr>
                <w:rFonts w:ascii="Times New Roman" w:hAnsi="Times New Roman"/>
                <w:sz w:val="24"/>
                <w:szCs w:val="24"/>
                <w:lang w:val="uk-UA"/>
              </w:rPr>
            </w:pPr>
          </w:p>
        </w:tc>
        <w:tc>
          <w:tcPr>
            <w:tcW w:w="850" w:type="dxa"/>
          </w:tcPr>
          <w:p w:rsidR="0031586E" w:rsidRDefault="0031586E" w:rsidP="0031586E">
            <w:pPr>
              <w:spacing w:after="0" w:line="240" w:lineRule="auto"/>
              <w:rPr>
                <w:rFonts w:ascii="Times New Roman" w:hAnsi="Times New Roman"/>
                <w:sz w:val="24"/>
                <w:szCs w:val="24"/>
                <w:lang w:val="uk-UA"/>
              </w:rPr>
            </w:pPr>
          </w:p>
        </w:tc>
        <w:tc>
          <w:tcPr>
            <w:tcW w:w="1701" w:type="dxa"/>
            <w:vMerge/>
          </w:tcPr>
          <w:p w:rsidR="0031586E" w:rsidRDefault="0031586E" w:rsidP="0031586E">
            <w:pPr>
              <w:spacing w:after="0" w:line="240" w:lineRule="auto"/>
              <w:rPr>
                <w:rFonts w:ascii="Times New Roman" w:hAnsi="Times New Roman"/>
                <w:sz w:val="24"/>
                <w:szCs w:val="24"/>
                <w:lang w:val="uk-UA"/>
              </w:rPr>
            </w:pPr>
          </w:p>
        </w:tc>
      </w:tr>
      <w:tr w:rsidR="0031586E" w:rsidRPr="00576399" w:rsidTr="00685C64">
        <w:trPr>
          <w:trHeight w:val="409"/>
        </w:trPr>
        <w:tc>
          <w:tcPr>
            <w:tcW w:w="648" w:type="dxa"/>
            <w:vMerge/>
          </w:tcPr>
          <w:p w:rsidR="0031586E" w:rsidRDefault="0031586E" w:rsidP="0031586E">
            <w:pPr>
              <w:spacing w:after="0" w:line="240" w:lineRule="auto"/>
              <w:jc w:val="center"/>
              <w:rPr>
                <w:rFonts w:ascii="Times New Roman" w:hAnsi="Times New Roman"/>
                <w:sz w:val="24"/>
                <w:szCs w:val="24"/>
                <w:lang w:val="uk-UA"/>
              </w:rPr>
            </w:pPr>
          </w:p>
        </w:tc>
        <w:tc>
          <w:tcPr>
            <w:tcW w:w="1587" w:type="dxa"/>
            <w:vMerge/>
          </w:tcPr>
          <w:p w:rsidR="0031586E" w:rsidRDefault="0031586E" w:rsidP="0031586E">
            <w:pPr>
              <w:spacing w:after="0" w:line="240" w:lineRule="auto"/>
              <w:rPr>
                <w:rFonts w:ascii="Times New Roman" w:hAnsi="Times New Roman"/>
                <w:color w:val="000000"/>
                <w:sz w:val="24"/>
                <w:szCs w:val="24"/>
                <w:lang w:val="uk-UA"/>
              </w:rPr>
            </w:pPr>
          </w:p>
        </w:tc>
        <w:tc>
          <w:tcPr>
            <w:tcW w:w="1559" w:type="dxa"/>
            <w:vMerge/>
          </w:tcPr>
          <w:p w:rsidR="0031586E" w:rsidRPr="00E53601" w:rsidRDefault="0031586E" w:rsidP="0031586E">
            <w:pPr>
              <w:spacing w:after="0" w:line="240" w:lineRule="auto"/>
              <w:rPr>
                <w:rFonts w:ascii="Times New Roman" w:hAnsi="Times New Roman" w:cs="Times New Roman"/>
                <w:sz w:val="24"/>
                <w:szCs w:val="24"/>
                <w:lang w:val="uk-UA"/>
              </w:rPr>
            </w:pPr>
          </w:p>
        </w:tc>
        <w:tc>
          <w:tcPr>
            <w:tcW w:w="992" w:type="dxa"/>
            <w:vMerge/>
          </w:tcPr>
          <w:p w:rsidR="0031586E" w:rsidRPr="004D56BA" w:rsidRDefault="0031586E" w:rsidP="0031586E">
            <w:pPr>
              <w:rPr>
                <w:rFonts w:ascii="Times New Roman" w:hAnsi="Times New Roman"/>
                <w:sz w:val="24"/>
                <w:szCs w:val="24"/>
                <w:lang w:val="uk-UA"/>
              </w:rPr>
            </w:pPr>
          </w:p>
        </w:tc>
        <w:tc>
          <w:tcPr>
            <w:tcW w:w="1418" w:type="dxa"/>
            <w:vMerge/>
          </w:tcPr>
          <w:p w:rsidR="0031586E" w:rsidRPr="00E53601" w:rsidRDefault="0031586E" w:rsidP="0031586E">
            <w:pPr>
              <w:spacing w:after="0" w:line="240" w:lineRule="auto"/>
              <w:rPr>
                <w:rFonts w:ascii="Times New Roman" w:hAnsi="Times New Roman" w:cs="Times New Roman"/>
                <w:color w:val="000000"/>
                <w:sz w:val="24"/>
                <w:szCs w:val="24"/>
                <w:lang w:val="uk-UA"/>
              </w:rPr>
            </w:pPr>
          </w:p>
        </w:tc>
        <w:tc>
          <w:tcPr>
            <w:tcW w:w="1417" w:type="dxa"/>
          </w:tcPr>
          <w:p w:rsidR="0031586E" w:rsidRDefault="0031586E" w:rsidP="0031586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31586E" w:rsidRPr="0031586E" w:rsidRDefault="0031586E" w:rsidP="0031586E">
            <w:pPr>
              <w:spacing w:after="0" w:line="240" w:lineRule="auto"/>
              <w:jc w:val="center"/>
              <w:rPr>
                <w:rFonts w:ascii="Times New Roman" w:hAnsi="Times New Roman"/>
                <w:sz w:val="20"/>
                <w:szCs w:val="20"/>
                <w:lang w:val="uk-UA"/>
              </w:rPr>
            </w:pPr>
            <w:r w:rsidRPr="0031586E">
              <w:rPr>
                <w:rFonts w:ascii="Times New Roman" w:hAnsi="Times New Roman"/>
                <w:sz w:val="20"/>
                <w:szCs w:val="20"/>
                <w:lang w:val="uk-UA"/>
              </w:rPr>
              <w:t>136541,5</w:t>
            </w:r>
          </w:p>
        </w:tc>
        <w:tc>
          <w:tcPr>
            <w:tcW w:w="851" w:type="dxa"/>
          </w:tcPr>
          <w:p w:rsidR="0031586E" w:rsidRPr="0031586E" w:rsidRDefault="0031586E" w:rsidP="0031586E">
            <w:pPr>
              <w:spacing w:after="0" w:line="240" w:lineRule="auto"/>
              <w:jc w:val="center"/>
              <w:rPr>
                <w:rFonts w:ascii="Times New Roman" w:hAnsi="Times New Roman"/>
                <w:sz w:val="16"/>
                <w:szCs w:val="16"/>
                <w:lang w:val="uk-UA"/>
              </w:rPr>
            </w:pPr>
            <w:r w:rsidRPr="0031586E">
              <w:rPr>
                <w:rFonts w:ascii="Times New Roman" w:hAnsi="Times New Roman"/>
                <w:sz w:val="16"/>
                <w:szCs w:val="16"/>
                <w:lang w:val="uk-UA"/>
              </w:rPr>
              <w:t>136541,5</w:t>
            </w:r>
          </w:p>
        </w:tc>
        <w:tc>
          <w:tcPr>
            <w:tcW w:w="850"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1" w:type="dxa"/>
          </w:tcPr>
          <w:p w:rsidR="0031586E" w:rsidRPr="00A77044" w:rsidRDefault="0031586E" w:rsidP="0031586E">
            <w:pPr>
              <w:spacing w:after="0" w:line="240" w:lineRule="auto"/>
              <w:jc w:val="center"/>
              <w:rPr>
                <w:rFonts w:ascii="Times New Roman" w:hAnsi="Times New Roman"/>
                <w:sz w:val="18"/>
                <w:szCs w:val="18"/>
                <w:lang w:val="uk-UA"/>
              </w:rPr>
            </w:pPr>
          </w:p>
        </w:tc>
        <w:tc>
          <w:tcPr>
            <w:tcW w:w="850" w:type="dxa"/>
          </w:tcPr>
          <w:p w:rsidR="0031586E" w:rsidRPr="00AE2BA4" w:rsidRDefault="0031586E" w:rsidP="0031586E">
            <w:pPr>
              <w:spacing w:after="0" w:line="240" w:lineRule="auto"/>
              <w:jc w:val="center"/>
              <w:rPr>
                <w:rFonts w:ascii="Times New Roman" w:hAnsi="Times New Roman" w:cs="Times New Roman"/>
                <w:color w:val="000000"/>
                <w:lang w:val="uk-UA"/>
              </w:rPr>
            </w:pPr>
          </w:p>
        </w:tc>
        <w:tc>
          <w:tcPr>
            <w:tcW w:w="851" w:type="dxa"/>
          </w:tcPr>
          <w:p w:rsidR="0031586E" w:rsidRDefault="0031586E" w:rsidP="0031586E">
            <w:pPr>
              <w:spacing w:after="0" w:line="240" w:lineRule="auto"/>
              <w:rPr>
                <w:rFonts w:ascii="Times New Roman" w:hAnsi="Times New Roman"/>
                <w:sz w:val="24"/>
                <w:szCs w:val="24"/>
                <w:lang w:val="uk-UA"/>
              </w:rPr>
            </w:pPr>
          </w:p>
        </w:tc>
        <w:tc>
          <w:tcPr>
            <w:tcW w:w="850" w:type="dxa"/>
          </w:tcPr>
          <w:p w:rsidR="0031586E" w:rsidRDefault="0031586E" w:rsidP="0031586E">
            <w:pPr>
              <w:spacing w:after="0" w:line="240" w:lineRule="auto"/>
              <w:rPr>
                <w:rFonts w:ascii="Times New Roman" w:hAnsi="Times New Roman"/>
                <w:sz w:val="24"/>
                <w:szCs w:val="24"/>
                <w:lang w:val="uk-UA"/>
              </w:rPr>
            </w:pPr>
          </w:p>
        </w:tc>
        <w:tc>
          <w:tcPr>
            <w:tcW w:w="1701" w:type="dxa"/>
            <w:vMerge/>
          </w:tcPr>
          <w:p w:rsidR="0031586E" w:rsidRDefault="0031586E" w:rsidP="0031586E">
            <w:pPr>
              <w:spacing w:after="0" w:line="240" w:lineRule="auto"/>
              <w:rPr>
                <w:rFonts w:ascii="Times New Roman" w:hAnsi="Times New Roman"/>
                <w:sz w:val="24"/>
                <w:szCs w:val="24"/>
                <w:lang w:val="uk-UA"/>
              </w:rPr>
            </w:pPr>
          </w:p>
        </w:tc>
      </w:tr>
      <w:tr w:rsidR="00D134FE" w:rsidRPr="00C21B6E" w:rsidTr="00685C64">
        <w:trPr>
          <w:trHeight w:val="409"/>
        </w:trPr>
        <w:tc>
          <w:tcPr>
            <w:tcW w:w="648" w:type="dxa"/>
            <w:vMerge/>
          </w:tcPr>
          <w:p w:rsidR="00D134FE" w:rsidRDefault="00D134FE" w:rsidP="00D134FE">
            <w:pPr>
              <w:spacing w:after="0" w:line="240" w:lineRule="auto"/>
              <w:jc w:val="center"/>
              <w:rPr>
                <w:rFonts w:ascii="Times New Roman" w:hAnsi="Times New Roman"/>
                <w:sz w:val="24"/>
                <w:szCs w:val="24"/>
                <w:lang w:val="uk-UA"/>
              </w:rPr>
            </w:pPr>
          </w:p>
        </w:tc>
        <w:tc>
          <w:tcPr>
            <w:tcW w:w="1587" w:type="dxa"/>
            <w:vMerge/>
          </w:tcPr>
          <w:p w:rsidR="00D134FE" w:rsidRDefault="00D134FE" w:rsidP="00D134FE">
            <w:pPr>
              <w:spacing w:after="0" w:line="240" w:lineRule="auto"/>
              <w:rPr>
                <w:rFonts w:ascii="Times New Roman" w:hAnsi="Times New Roman"/>
                <w:color w:val="000000"/>
                <w:sz w:val="24"/>
                <w:szCs w:val="24"/>
                <w:lang w:val="uk-UA"/>
              </w:rPr>
            </w:pPr>
          </w:p>
        </w:tc>
        <w:tc>
          <w:tcPr>
            <w:tcW w:w="1559" w:type="dxa"/>
            <w:vMerge w:val="restart"/>
          </w:tcPr>
          <w:p w:rsidR="00D134FE" w:rsidRPr="00E53601" w:rsidRDefault="00D134FE" w:rsidP="00D134F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4.8. </w:t>
            </w:r>
            <w:r w:rsidRPr="00C21B6E">
              <w:rPr>
                <w:rFonts w:ascii="Times New Roman" w:hAnsi="Times New Roman"/>
                <w:sz w:val="24"/>
                <w:szCs w:val="24"/>
                <w:lang w:val="uk-UA"/>
              </w:rPr>
              <w:t>Модерніза</w:t>
            </w:r>
            <w:r>
              <w:rPr>
                <w:rFonts w:ascii="Times New Roman" w:hAnsi="Times New Roman"/>
                <w:sz w:val="24"/>
                <w:szCs w:val="24"/>
                <w:lang w:val="uk-UA"/>
              </w:rPr>
              <w:t>-</w:t>
            </w:r>
            <w:r w:rsidRPr="00C21B6E">
              <w:rPr>
                <w:rFonts w:ascii="Times New Roman" w:hAnsi="Times New Roman"/>
                <w:sz w:val="24"/>
                <w:szCs w:val="24"/>
                <w:lang w:val="uk-UA"/>
              </w:rPr>
              <w:t>ція насосного обладнання КП Перво</w:t>
            </w:r>
            <w:r>
              <w:rPr>
                <w:rFonts w:ascii="Times New Roman" w:hAnsi="Times New Roman"/>
                <w:sz w:val="24"/>
                <w:szCs w:val="24"/>
                <w:lang w:val="uk-UA"/>
              </w:rPr>
              <w:t>-</w:t>
            </w:r>
            <w:r w:rsidRPr="00C21B6E">
              <w:rPr>
                <w:rFonts w:ascii="Times New Roman" w:hAnsi="Times New Roman"/>
                <w:sz w:val="24"/>
                <w:szCs w:val="24"/>
                <w:lang w:val="uk-UA"/>
              </w:rPr>
              <w:lastRenderedPageBreak/>
              <w:t>майської міської ради «Перво</w:t>
            </w:r>
            <w:r>
              <w:rPr>
                <w:rFonts w:ascii="Times New Roman" w:hAnsi="Times New Roman"/>
                <w:sz w:val="24"/>
                <w:szCs w:val="24"/>
                <w:lang w:val="uk-UA"/>
              </w:rPr>
              <w:t>-</w:t>
            </w:r>
            <w:r w:rsidRPr="00C21B6E">
              <w:rPr>
                <w:rFonts w:ascii="Times New Roman" w:hAnsi="Times New Roman"/>
                <w:sz w:val="24"/>
                <w:szCs w:val="24"/>
                <w:lang w:val="uk-UA"/>
              </w:rPr>
              <w:t>майське управління водопровід</w:t>
            </w:r>
            <w:r>
              <w:rPr>
                <w:rFonts w:ascii="Times New Roman" w:hAnsi="Times New Roman"/>
                <w:sz w:val="24"/>
                <w:szCs w:val="24"/>
                <w:lang w:val="uk-UA"/>
              </w:rPr>
              <w:t>-</w:t>
            </w:r>
            <w:r w:rsidRPr="00C21B6E">
              <w:rPr>
                <w:rFonts w:ascii="Times New Roman" w:hAnsi="Times New Roman"/>
                <w:sz w:val="24"/>
                <w:szCs w:val="24"/>
                <w:lang w:val="uk-UA"/>
              </w:rPr>
              <w:t>но-каналізацій</w:t>
            </w:r>
            <w:r>
              <w:rPr>
                <w:rFonts w:ascii="Times New Roman" w:hAnsi="Times New Roman"/>
                <w:sz w:val="24"/>
                <w:szCs w:val="24"/>
                <w:lang w:val="uk-UA"/>
              </w:rPr>
              <w:t>-</w:t>
            </w:r>
            <w:r w:rsidRPr="00C21B6E">
              <w:rPr>
                <w:rFonts w:ascii="Times New Roman" w:hAnsi="Times New Roman"/>
                <w:sz w:val="24"/>
                <w:szCs w:val="24"/>
                <w:lang w:val="uk-UA"/>
              </w:rPr>
              <w:t>ного госпо</w:t>
            </w:r>
            <w:r>
              <w:rPr>
                <w:rFonts w:ascii="Times New Roman" w:hAnsi="Times New Roman"/>
                <w:sz w:val="24"/>
                <w:szCs w:val="24"/>
                <w:lang w:val="uk-UA"/>
              </w:rPr>
              <w:t>-</w:t>
            </w:r>
            <w:r w:rsidRPr="00C21B6E">
              <w:rPr>
                <w:rFonts w:ascii="Times New Roman" w:hAnsi="Times New Roman"/>
                <w:sz w:val="24"/>
                <w:szCs w:val="24"/>
                <w:lang w:val="uk-UA"/>
              </w:rPr>
              <w:t>дарства» шляхом встанов</w:t>
            </w:r>
            <w:r>
              <w:rPr>
                <w:rFonts w:ascii="Times New Roman" w:hAnsi="Times New Roman"/>
                <w:sz w:val="24"/>
                <w:szCs w:val="24"/>
                <w:lang w:val="uk-UA"/>
              </w:rPr>
              <w:t>-</w:t>
            </w:r>
            <w:r w:rsidRPr="00C21B6E">
              <w:rPr>
                <w:rFonts w:ascii="Times New Roman" w:hAnsi="Times New Roman"/>
                <w:sz w:val="24"/>
                <w:szCs w:val="24"/>
                <w:lang w:val="uk-UA"/>
              </w:rPr>
              <w:t>лення 4 частотних перетворю</w:t>
            </w:r>
            <w:r>
              <w:rPr>
                <w:rFonts w:ascii="Times New Roman" w:hAnsi="Times New Roman"/>
                <w:sz w:val="24"/>
                <w:szCs w:val="24"/>
                <w:lang w:val="uk-UA"/>
              </w:rPr>
              <w:t>-</w:t>
            </w:r>
            <w:r w:rsidRPr="00C21B6E">
              <w:rPr>
                <w:rFonts w:ascii="Times New Roman" w:hAnsi="Times New Roman"/>
                <w:sz w:val="24"/>
                <w:szCs w:val="24"/>
                <w:lang w:val="uk-UA"/>
              </w:rPr>
              <w:t>вачів на 3 насосних станці</w:t>
            </w:r>
            <w:r w:rsidR="00627AA1">
              <w:rPr>
                <w:rFonts w:ascii="Times New Roman" w:hAnsi="Times New Roman"/>
                <w:sz w:val="24"/>
                <w:szCs w:val="24"/>
                <w:lang w:val="uk-UA"/>
              </w:rPr>
              <w:t>ях</w:t>
            </w:r>
            <w:r>
              <w:rPr>
                <w:rFonts w:ascii="Times New Roman" w:hAnsi="Times New Roman"/>
                <w:sz w:val="24"/>
                <w:szCs w:val="24"/>
                <w:lang w:val="uk-UA"/>
              </w:rPr>
              <w:t xml:space="preserve"> водопроводу</w:t>
            </w:r>
          </w:p>
        </w:tc>
        <w:tc>
          <w:tcPr>
            <w:tcW w:w="992" w:type="dxa"/>
            <w:vMerge w:val="restart"/>
          </w:tcPr>
          <w:p w:rsidR="00D134FE" w:rsidRPr="004D56BA" w:rsidRDefault="00D134FE" w:rsidP="00D134FE">
            <w:pPr>
              <w:rPr>
                <w:rFonts w:ascii="Times New Roman" w:hAnsi="Times New Roman"/>
                <w:sz w:val="24"/>
                <w:szCs w:val="24"/>
                <w:lang w:val="uk-UA"/>
              </w:rPr>
            </w:pPr>
            <w:r>
              <w:rPr>
                <w:rFonts w:ascii="Times New Roman" w:hAnsi="Times New Roman"/>
                <w:sz w:val="24"/>
                <w:szCs w:val="24"/>
                <w:lang w:val="uk-UA"/>
              </w:rPr>
              <w:lastRenderedPageBreak/>
              <w:t>2025 рік</w:t>
            </w:r>
          </w:p>
        </w:tc>
        <w:tc>
          <w:tcPr>
            <w:tcW w:w="1418" w:type="dxa"/>
            <w:vMerge w:val="restart"/>
          </w:tcPr>
          <w:p w:rsidR="00D134FE" w:rsidRPr="00792DA4" w:rsidRDefault="00D134FE" w:rsidP="00D134FE">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 xml:space="preserve">ства </w:t>
            </w:r>
            <w:r w:rsidRPr="00792DA4">
              <w:rPr>
                <w:rFonts w:ascii="Times New Roman" w:hAnsi="Times New Roman"/>
                <w:sz w:val="24"/>
                <w:szCs w:val="24"/>
                <w:lang w:val="uk-UA"/>
              </w:rPr>
              <w:lastRenderedPageBreak/>
              <w:t>міської ради</w:t>
            </w:r>
          </w:p>
          <w:p w:rsidR="00D134FE" w:rsidRPr="00792DA4" w:rsidRDefault="00D134FE" w:rsidP="00D134FE">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коналі-зайного госпо-дарства»</w:t>
            </w:r>
          </w:p>
          <w:p w:rsidR="00D134FE" w:rsidRPr="00E53601" w:rsidRDefault="00D134FE" w:rsidP="00D134FE">
            <w:pPr>
              <w:spacing w:after="0" w:line="240" w:lineRule="auto"/>
              <w:rPr>
                <w:rFonts w:ascii="Times New Roman" w:hAnsi="Times New Roman" w:cs="Times New Roman"/>
                <w:color w:val="000000"/>
                <w:sz w:val="24"/>
                <w:szCs w:val="24"/>
                <w:lang w:val="uk-UA"/>
              </w:rPr>
            </w:pPr>
          </w:p>
        </w:tc>
        <w:tc>
          <w:tcPr>
            <w:tcW w:w="1417" w:type="dxa"/>
          </w:tcPr>
          <w:p w:rsidR="00D134FE" w:rsidRPr="00F66986" w:rsidRDefault="00D134FE" w:rsidP="00D134FE">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D134FE" w:rsidRPr="00A77044" w:rsidRDefault="00D134FE" w:rsidP="00D134FE">
            <w:pPr>
              <w:spacing w:after="0" w:line="240" w:lineRule="auto"/>
              <w:jc w:val="center"/>
              <w:rPr>
                <w:rFonts w:ascii="Times New Roman" w:hAnsi="Times New Roman"/>
                <w:sz w:val="20"/>
                <w:szCs w:val="20"/>
                <w:lang w:val="uk-UA"/>
              </w:rPr>
            </w:pPr>
          </w:p>
        </w:tc>
        <w:tc>
          <w:tcPr>
            <w:tcW w:w="851"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0"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1"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0" w:type="dxa"/>
          </w:tcPr>
          <w:p w:rsidR="00D134FE" w:rsidRPr="009E28FB" w:rsidRDefault="00D134FE" w:rsidP="00D134FE">
            <w:pPr>
              <w:spacing w:after="0" w:line="240" w:lineRule="auto"/>
              <w:rPr>
                <w:rFonts w:ascii="Times New Roman" w:hAnsi="Times New Roman"/>
                <w:sz w:val="24"/>
                <w:szCs w:val="24"/>
                <w:highlight w:val="yellow"/>
                <w:lang w:val="uk-UA"/>
              </w:rPr>
            </w:pPr>
          </w:p>
        </w:tc>
        <w:tc>
          <w:tcPr>
            <w:tcW w:w="851" w:type="dxa"/>
          </w:tcPr>
          <w:p w:rsidR="00D134FE" w:rsidRDefault="00D134FE" w:rsidP="00D134FE">
            <w:pPr>
              <w:spacing w:after="0" w:line="240" w:lineRule="auto"/>
              <w:rPr>
                <w:rFonts w:ascii="Times New Roman" w:hAnsi="Times New Roman"/>
                <w:sz w:val="24"/>
                <w:szCs w:val="24"/>
                <w:lang w:val="uk-UA"/>
              </w:rPr>
            </w:pPr>
          </w:p>
        </w:tc>
        <w:tc>
          <w:tcPr>
            <w:tcW w:w="850" w:type="dxa"/>
          </w:tcPr>
          <w:p w:rsidR="00D134FE" w:rsidRDefault="00D134FE" w:rsidP="00D134FE">
            <w:pPr>
              <w:spacing w:after="0" w:line="240" w:lineRule="auto"/>
              <w:rPr>
                <w:rFonts w:ascii="Times New Roman" w:hAnsi="Times New Roman"/>
                <w:sz w:val="24"/>
                <w:szCs w:val="24"/>
                <w:lang w:val="uk-UA"/>
              </w:rPr>
            </w:pPr>
          </w:p>
        </w:tc>
        <w:tc>
          <w:tcPr>
            <w:tcW w:w="1701" w:type="dxa"/>
            <w:vMerge w:val="restart"/>
          </w:tcPr>
          <w:p w:rsidR="00D134FE" w:rsidRPr="004A2758" w:rsidRDefault="00D134FE" w:rsidP="00D134FE">
            <w:pPr>
              <w:pStyle w:val="Default"/>
              <w:rPr>
                <w:lang w:val="uk-UA"/>
              </w:rPr>
            </w:pPr>
            <w:r w:rsidRPr="00C21B6E">
              <w:rPr>
                <w:lang w:val="uk-UA"/>
              </w:rPr>
              <w:t>Передбач</w:t>
            </w:r>
            <w:r w:rsidR="00627AA1">
              <w:rPr>
                <w:lang w:val="uk-UA"/>
              </w:rPr>
              <w:t xml:space="preserve">ено </w:t>
            </w:r>
            <w:r w:rsidRPr="00C21B6E">
              <w:rPr>
                <w:lang w:val="uk-UA"/>
              </w:rPr>
              <w:t>економі</w:t>
            </w:r>
            <w:r w:rsidR="00627AA1">
              <w:rPr>
                <w:lang w:val="uk-UA"/>
              </w:rPr>
              <w:t>ю</w:t>
            </w:r>
            <w:r w:rsidRPr="00C21B6E">
              <w:rPr>
                <w:lang w:val="uk-UA"/>
              </w:rPr>
              <w:t xml:space="preserve"> електричної енергії не менше ніж 683,0 тис. </w:t>
            </w:r>
            <w:r w:rsidRPr="00C21B6E">
              <w:rPr>
                <w:lang w:val="uk-UA"/>
              </w:rPr>
              <w:lastRenderedPageBreak/>
              <w:t>кВт/год на рік на суму 7683,8 тис. грн.  Також мають зменшитися викиди в атмосферу шкідливих речовин від спалення паливних матеріалів, необхідних для виробництва електро</w:t>
            </w:r>
            <w:r>
              <w:rPr>
                <w:lang w:val="uk-UA"/>
              </w:rPr>
              <w:t>-</w:t>
            </w:r>
            <w:r w:rsidRPr="00C21B6E">
              <w:rPr>
                <w:lang w:val="uk-UA"/>
              </w:rPr>
              <w:t>енергії, задля забезпечення централі</w:t>
            </w:r>
            <w:r>
              <w:rPr>
                <w:lang w:val="uk-UA"/>
              </w:rPr>
              <w:t>-</w:t>
            </w:r>
            <w:r w:rsidRPr="00C21B6E">
              <w:rPr>
                <w:lang w:val="uk-UA"/>
              </w:rPr>
              <w:t>зованого електро</w:t>
            </w:r>
            <w:r>
              <w:rPr>
                <w:lang w:val="uk-UA"/>
              </w:rPr>
              <w:t>-</w:t>
            </w:r>
            <w:r w:rsidRPr="00C21B6E">
              <w:rPr>
                <w:lang w:val="uk-UA"/>
              </w:rPr>
              <w:t>постачання</w:t>
            </w:r>
            <w:r>
              <w:rPr>
                <w:lang w:val="uk-UA"/>
              </w:rPr>
              <w:t xml:space="preserve">. Рівень </w:t>
            </w:r>
            <w:r w:rsidRPr="00792DA4">
              <w:rPr>
                <w:lang w:val="uk-UA"/>
              </w:rPr>
              <w:t>задоволен</w:t>
            </w:r>
            <w:r>
              <w:rPr>
                <w:lang w:val="uk-UA"/>
              </w:rPr>
              <w:t>ості 70000 осіб (мешканці</w:t>
            </w:r>
            <w:r w:rsidR="00627AA1">
              <w:rPr>
                <w:lang w:val="uk-UA"/>
              </w:rPr>
              <w:t>,</w:t>
            </w:r>
            <w:r>
              <w:rPr>
                <w:lang w:val="uk-UA"/>
              </w:rPr>
              <w:t xml:space="preserve"> в т.ч </w:t>
            </w:r>
            <w:r w:rsidRPr="004A2758">
              <w:rPr>
                <w:lang w:val="uk-UA"/>
              </w:rPr>
              <w:t xml:space="preserve">близько 6,0 тис. </w:t>
            </w:r>
            <w:r>
              <w:t>ВП</w:t>
            </w:r>
            <w:r>
              <w:rPr>
                <w:lang w:val="uk-UA"/>
              </w:rPr>
              <w:t>О)</w:t>
            </w:r>
          </w:p>
          <w:p w:rsidR="00D134FE" w:rsidRPr="003436E2" w:rsidRDefault="00D134FE" w:rsidP="00D134FE">
            <w:pPr>
              <w:pStyle w:val="ac"/>
              <w:spacing w:after="0"/>
              <w:rPr>
                <w:lang w:val="uk-UA"/>
              </w:rPr>
            </w:pPr>
            <w:r w:rsidRPr="00792DA4">
              <w:rPr>
                <w:lang w:val="uk-UA"/>
              </w:rPr>
              <w:t>Скорочен</w:t>
            </w:r>
            <w:r w:rsidR="00C43293">
              <w:rPr>
                <w:lang w:val="uk-UA"/>
              </w:rPr>
              <w:t>о</w:t>
            </w:r>
            <w:r w:rsidRPr="00792DA4">
              <w:rPr>
                <w:lang w:val="uk-UA"/>
              </w:rPr>
              <w:t xml:space="preserve"> споживання </w:t>
            </w:r>
            <w:r w:rsidRPr="00792DA4">
              <w:rPr>
                <w:lang w:val="uk-UA"/>
              </w:rPr>
              <w:lastRenderedPageBreak/>
              <w:t>енерго</w:t>
            </w:r>
            <w:r>
              <w:rPr>
                <w:lang w:val="uk-UA"/>
              </w:rPr>
              <w:t>-</w:t>
            </w:r>
            <w:r w:rsidRPr="003436E2">
              <w:rPr>
                <w:lang w:val="uk-UA"/>
              </w:rPr>
              <w:t xml:space="preserve">ресурсів: </w:t>
            </w:r>
          </w:p>
          <w:p w:rsidR="00D134FE" w:rsidRPr="003436E2" w:rsidRDefault="00D134FE" w:rsidP="00D134FE">
            <w:pPr>
              <w:pStyle w:val="ac"/>
              <w:spacing w:after="0"/>
              <w:rPr>
                <w:lang w:val="uk-UA"/>
              </w:rPr>
            </w:pPr>
            <w:r>
              <w:rPr>
                <w:lang w:val="uk-UA"/>
              </w:rPr>
              <w:t>193,5</w:t>
            </w:r>
            <w:r w:rsidRPr="003436E2">
              <w:rPr>
                <w:lang w:val="uk-UA"/>
              </w:rPr>
              <w:t xml:space="preserve"> МВт*год/рік</w:t>
            </w:r>
          </w:p>
          <w:p w:rsidR="00D134FE" w:rsidRPr="00C21B6E" w:rsidRDefault="00D134FE" w:rsidP="00D134FE">
            <w:pPr>
              <w:spacing w:after="0" w:line="240" w:lineRule="auto"/>
              <w:rPr>
                <w:rFonts w:ascii="Times New Roman" w:hAnsi="Times New Roman"/>
                <w:sz w:val="24"/>
                <w:szCs w:val="24"/>
                <w:lang w:val="uk-UA"/>
              </w:rPr>
            </w:pPr>
            <w:r w:rsidRPr="003436E2">
              <w:rPr>
                <w:rFonts w:ascii="Times New Roman" w:hAnsi="Times New Roman" w:cs="Times New Roman"/>
                <w:sz w:val="24"/>
                <w:szCs w:val="24"/>
                <w:lang w:val="uk-UA"/>
              </w:rPr>
              <w:t>Зменшен</w:t>
            </w:r>
            <w:r w:rsidR="00C43293">
              <w:rPr>
                <w:rFonts w:ascii="Times New Roman" w:hAnsi="Times New Roman" w:cs="Times New Roman"/>
                <w:sz w:val="24"/>
                <w:szCs w:val="24"/>
                <w:lang w:val="uk-UA"/>
              </w:rPr>
              <w:t>о</w:t>
            </w:r>
            <w:r w:rsidRPr="003436E2">
              <w:rPr>
                <w:rFonts w:ascii="Times New Roman" w:hAnsi="Times New Roman" w:cs="Times New Roman"/>
                <w:sz w:val="24"/>
                <w:szCs w:val="24"/>
                <w:lang w:val="uk-UA"/>
              </w:rPr>
              <w:t xml:space="preserve"> викид</w:t>
            </w:r>
            <w:r w:rsidR="00C43293">
              <w:rPr>
                <w:rFonts w:ascii="Times New Roman" w:hAnsi="Times New Roman" w:cs="Times New Roman"/>
                <w:sz w:val="24"/>
                <w:szCs w:val="24"/>
                <w:lang w:val="uk-UA"/>
              </w:rPr>
              <w:t>и</w:t>
            </w:r>
            <w:r w:rsidRPr="003436E2">
              <w:rPr>
                <w:rFonts w:ascii="Times New Roman" w:hAnsi="Times New Roman" w:cs="Times New Roman"/>
                <w:sz w:val="24"/>
                <w:szCs w:val="24"/>
                <w:lang w:val="uk-UA"/>
              </w:rPr>
              <w:t xml:space="preserve">: </w:t>
            </w:r>
            <w:r>
              <w:rPr>
                <w:rFonts w:ascii="Times New Roman" w:hAnsi="Times New Roman" w:cs="Times New Roman"/>
                <w:sz w:val="24"/>
                <w:szCs w:val="24"/>
                <w:lang w:val="uk-UA"/>
              </w:rPr>
              <w:t>86,6</w:t>
            </w:r>
            <w:r w:rsidRPr="003436E2">
              <w:rPr>
                <w:rFonts w:ascii="Times New Roman" w:hAnsi="Times New Roman" w:cs="Times New Roman"/>
                <w:sz w:val="24"/>
                <w:szCs w:val="24"/>
                <w:lang w:val="uk-UA"/>
              </w:rPr>
              <w:t xml:space="preserve"> т СО</w:t>
            </w:r>
            <w:r w:rsidRPr="003436E2">
              <w:rPr>
                <w:rFonts w:ascii="Times New Roman" w:hAnsi="Times New Roman" w:cs="Times New Roman"/>
                <w:sz w:val="24"/>
                <w:szCs w:val="24"/>
                <w:vertAlign w:val="superscript"/>
                <w:lang w:val="uk-UA"/>
              </w:rPr>
              <w:t>2</w:t>
            </w:r>
            <w:r w:rsidRPr="003436E2">
              <w:rPr>
                <w:rFonts w:ascii="Times New Roman" w:hAnsi="Times New Roman" w:cs="Times New Roman"/>
                <w:sz w:val="24"/>
                <w:szCs w:val="24"/>
                <w:lang w:val="uk-UA"/>
              </w:rPr>
              <w:t xml:space="preserve"> /рік</w:t>
            </w:r>
          </w:p>
        </w:tc>
      </w:tr>
      <w:tr w:rsidR="00D134FE" w:rsidRPr="00C21B6E" w:rsidTr="00685C64">
        <w:trPr>
          <w:trHeight w:val="409"/>
        </w:trPr>
        <w:tc>
          <w:tcPr>
            <w:tcW w:w="648" w:type="dxa"/>
            <w:vMerge/>
          </w:tcPr>
          <w:p w:rsidR="00D134FE" w:rsidRDefault="00D134FE" w:rsidP="00D134FE">
            <w:pPr>
              <w:spacing w:after="0" w:line="240" w:lineRule="auto"/>
              <w:jc w:val="center"/>
              <w:rPr>
                <w:rFonts w:ascii="Times New Roman" w:hAnsi="Times New Roman"/>
                <w:sz w:val="24"/>
                <w:szCs w:val="24"/>
                <w:lang w:val="uk-UA"/>
              </w:rPr>
            </w:pPr>
          </w:p>
        </w:tc>
        <w:tc>
          <w:tcPr>
            <w:tcW w:w="1587" w:type="dxa"/>
            <w:vMerge/>
          </w:tcPr>
          <w:p w:rsidR="00D134FE" w:rsidRDefault="00D134FE" w:rsidP="00D134FE">
            <w:pPr>
              <w:spacing w:after="0" w:line="240" w:lineRule="auto"/>
              <w:rPr>
                <w:rFonts w:ascii="Times New Roman" w:hAnsi="Times New Roman"/>
                <w:color w:val="000000"/>
                <w:sz w:val="24"/>
                <w:szCs w:val="24"/>
                <w:lang w:val="uk-UA"/>
              </w:rPr>
            </w:pPr>
          </w:p>
        </w:tc>
        <w:tc>
          <w:tcPr>
            <w:tcW w:w="1559" w:type="dxa"/>
            <w:vMerge/>
          </w:tcPr>
          <w:p w:rsidR="00D134FE" w:rsidRPr="00E53601" w:rsidRDefault="00D134FE" w:rsidP="00D134FE">
            <w:pPr>
              <w:spacing w:after="0" w:line="240" w:lineRule="auto"/>
              <w:rPr>
                <w:rFonts w:ascii="Times New Roman" w:hAnsi="Times New Roman" w:cs="Times New Roman"/>
                <w:sz w:val="24"/>
                <w:szCs w:val="24"/>
                <w:lang w:val="uk-UA"/>
              </w:rPr>
            </w:pPr>
          </w:p>
        </w:tc>
        <w:tc>
          <w:tcPr>
            <w:tcW w:w="992" w:type="dxa"/>
            <w:vMerge/>
          </w:tcPr>
          <w:p w:rsidR="00D134FE" w:rsidRPr="004D56BA" w:rsidRDefault="00D134FE" w:rsidP="00D134FE">
            <w:pPr>
              <w:rPr>
                <w:rFonts w:ascii="Times New Roman" w:hAnsi="Times New Roman"/>
                <w:sz w:val="24"/>
                <w:szCs w:val="24"/>
                <w:lang w:val="uk-UA"/>
              </w:rPr>
            </w:pPr>
          </w:p>
        </w:tc>
        <w:tc>
          <w:tcPr>
            <w:tcW w:w="1418" w:type="dxa"/>
            <w:vMerge/>
          </w:tcPr>
          <w:p w:rsidR="00D134FE" w:rsidRPr="00E53601" w:rsidRDefault="00D134FE" w:rsidP="00D134FE">
            <w:pPr>
              <w:spacing w:after="0" w:line="240" w:lineRule="auto"/>
              <w:rPr>
                <w:rFonts w:ascii="Times New Roman" w:hAnsi="Times New Roman" w:cs="Times New Roman"/>
                <w:color w:val="000000"/>
                <w:sz w:val="24"/>
                <w:szCs w:val="24"/>
                <w:lang w:val="uk-UA"/>
              </w:rPr>
            </w:pPr>
          </w:p>
        </w:tc>
        <w:tc>
          <w:tcPr>
            <w:tcW w:w="1417" w:type="dxa"/>
          </w:tcPr>
          <w:p w:rsidR="00D134FE" w:rsidRDefault="00D134FE" w:rsidP="00D134F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D134FE" w:rsidRPr="00A77044" w:rsidRDefault="00D134FE" w:rsidP="00D134FE">
            <w:pPr>
              <w:spacing w:after="0" w:line="240" w:lineRule="auto"/>
              <w:jc w:val="center"/>
              <w:rPr>
                <w:rFonts w:ascii="Times New Roman" w:hAnsi="Times New Roman"/>
                <w:lang w:val="uk-UA"/>
              </w:rPr>
            </w:pPr>
          </w:p>
        </w:tc>
        <w:tc>
          <w:tcPr>
            <w:tcW w:w="851"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0"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1"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0" w:type="dxa"/>
          </w:tcPr>
          <w:p w:rsidR="00D134FE" w:rsidRPr="009E28FB" w:rsidRDefault="00D134FE" w:rsidP="00D134FE">
            <w:pPr>
              <w:spacing w:after="0" w:line="240" w:lineRule="auto"/>
              <w:rPr>
                <w:rFonts w:ascii="Times New Roman" w:hAnsi="Times New Roman"/>
                <w:sz w:val="24"/>
                <w:szCs w:val="24"/>
                <w:highlight w:val="yellow"/>
                <w:lang w:val="uk-UA"/>
              </w:rPr>
            </w:pPr>
          </w:p>
        </w:tc>
        <w:tc>
          <w:tcPr>
            <w:tcW w:w="851" w:type="dxa"/>
          </w:tcPr>
          <w:p w:rsidR="00D134FE" w:rsidRDefault="00D134FE" w:rsidP="00D134FE">
            <w:pPr>
              <w:spacing w:after="0" w:line="240" w:lineRule="auto"/>
              <w:rPr>
                <w:rFonts w:ascii="Times New Roman" w:hAnsi="Times New Roman"/>
                <w:sz w:val="24"/>
                <w:szCs w:val="24"/>
                <w:lang w:val="uk-UA"/>
              </w:rPr>
            </w:pPr>
          </w:p>
        </w:tc>
        <w:tc>
          <w:tcPr>
            <w:tcW w:w="850" w:type="dxa"/>
          </w:tcPr>
          <w:p w:rsidR="00D134FE" w:rsidRDefault="00D134FE" w:rsidP="00D134FE">
            <w:pPr>
              <w:spacing w:after="0" w:line="240" w:lineRule="auto"/>
              <w:rPr>
                <w:rFonts w:ascii="Times New Roman" w:hAnsi="Times New Roman"/>
                <w:sz w:val="24"/>
                <w:szCs w:val="24"/>
                <w:lang w:val="uk-UA"/>
              </w:rPr>
            </w:pPr>
          </w:p>
        </w:tc>
        <w:tc>
          <w:tcPr>
            <w:tcW w:w="1701" w:type="dxa"/>
            <w:vMerge/>
          </w:tcPr>
          <w:p w:rsidR="00D134FE" w:rsidRDefault="00D134FE" w:rsidP="00D134FE">
            <w:pPr>
              <w:spacing w:after="0" w:line="240" w:lineRule="auto"/>
              <w:rPr>
                <w:rFonts w:ascii="Times New Roman" w:hAnsi="Times New Roman"/>
                <w:sz w:val="24"/>
                <w:szCs w:val="24"/>
                <w:lang w:val="uk-UA"/>
              </w:rPr>
            </w:pPr>
          </w:p>
        </w:tc>
      </w:tr>
      <w:tr w:rsidR="00D134FE" w:rsidRPr="00C21B6E" w:rsidTr="00685C64">
        <w:trPr>
          <w:trHeight w:val="409"/>
        </w:trPr>
        <w:tc>
          <w:tcPr>
            <w:tcW w:w="648" w:type="dxa"/>
            <w:vMerge/>
          </w:tcPr>
          <w:p w:rsidR="00D134FE" w:rsidRDefault="00D134FE" w:rsidP="00D134FE">
            <w:pPr>
              <w:spacing w:after="0" w:line="240" w:lineRule="auto"/>
              <w:jc w:val="center"/>
              <w:rPr>
                <w:rFonts w:ascii="Times New Roman" w:hAnsi="Times New Roman"/>
                <w:sz w:val="24"/>
                <w:szCs w:val="24"/>
                <w:lang w:val="uk-UA"/>
              </w:rPr>
            </w:pPr>
          </w:p>
        </w:tc>
        <w:tc>
          <w:tcPr>
            <w:tcW w:w="1587" w:type="dxa"/>
            <w:vMerge/>
          </w:tcPr>
          <w:p w:rsidR="00D134FE" w:rsidRDefault="00D134FE" w:rsidP="00D134FE">
            <w:pPr>
              <w:spacing w:after="0" w:line="240" w:lineRule="auto"/>
              <w:rPr>
                <w:rFonts w:ascii="Times New Roman" w:hAnsi="Times New Roman"/>
                <w:color w:val="000000"/>
                <w:sz w:val="24"/>
                <w:szCs w:val="24"/>
                <w:lang w:val="uk-UA"/>
              </w:rPr>
            </w:pPr>
          </w:p>
        </w:tc>
        <w:tc>
          <w:tcPr>
            <w:tcW w:w="1559" w:type="dxa"/>
            <w:vMerge/>
          </w:tcPr>
          <w:p w:rsidR="00D134FE" w:rsidRPr="00E53601" w:rsidRDefault="00D134FE" w:rsidP="00D134FE">
            <w:pPr>
              <w:spacing w:after="0" w:line="240" w:lineRule="auto"/>
              <w:rPr>
                <w:rFonts w:ascii="Times New Roman" w:hAnsi="Times New Roman" w:cs="Times New Roman"/>
                <w:sz w:val="24"/>
                <w:szCs w:val="24"/>
                <w:lang w:val="uk-UA"/>
              </w:rPr>
            </w:pPr>
          </w:p>
        </w:tc>
        <w:tc>
          <w:tcPr>
            <w:tcW w:w="992" w:type="dxa"/>
            <w:vMerge/>
          </w:tcPr>
          <w:p w:rsidR="00D134FE" w:rsidRPr="004D56BA" w:rsidRDefault="00D134FE" w:rsidP="00D134FE">
            <w:pPr>
              <w:rPr>
                <w:rFonts w:ascii="Times New Roman" w:hAnsi="Times New Roman"/>
                <w:sz w:val="24"/>
                <w:szCs w:val="24"/>
                <w:lang w:val="uk-UA"/>
              </w:rPr>
            </w:pPr>
          </w:p>
        </w:tc>
        <w:tc>
          <w:tcPr>
            <w:tcW w:w="1418" w:type="dxa"/>
            <w:vMerge/>
          </w:tcPr>
          <w:p w:rsidR="00D134FE" w:rsidRPr="00E53601" w:rsidRDefault="00D134FE" w:rsidP="00D134FE">
            <w:pPr>
              <w:spacing w:after="0" w:line="240" w:lineRule="auto"/>
              <w:rPr>
                <w:rFonts w:ascii="Times New Roman" w:hAnsi="Times New Roman" w:cs="Times New Roman"/>
                <w:color w:val="000000"/>
                <w:sz w:val="24"/>
                <w:szCs w:val="24"/>
                <w:lang w:val="uk-UA"/>
              </w:rPr>
            </w:pPr>
          </w:p>
        </w:tc>
        <w:tc>
          <w:tcPr>
            <w:tcW w:w="1417" w:type="dxa"/>
          </w:tcPr>
          <w:p w:rsidR="00D134FE" w:rsidRDefault="00D134FE" w:rsidP="00D134F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D134FE" w:rsidRPr="00A77044" w:rsidRDefault="00D134FE" w:rsidP="00D134FE">
            <w:pPr>
              <w:spacing w:after="0" w:line="240" w:lineRule="auto"/>
              <w:jc w:val="center"/>
              <w:rPr>
                <w:rFonts w:ascii="Times New Roman" w:hAnsi="Times New Roman"/>
                <w:lang w:val="uk-UA"/>
              </w:rPr>
            </w:pPr>
          </w:p>
        </w:tc>
        <w:tc>
          <w:tcPr>
            <w:tcW w:w="851"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0"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1" w:type="dxa"/>
          </w:tcPr>
          <w:p w:rsidR="00D134FE" w:rsidRPr="00A77044" w:rsidRDefault="00D134FE" w:rsidP="00D134FE">
            <w:pPr>
              <w:spacing w:after="0" w:line="240" w:lineRule="auto"/>
              <w:jc w:val="center"/>
              <w:rPr>
                <w:rFonts w:ascii="Times New Roman" w:hAnsi="Times New Roman"/>
                <w:sz w:val="18"/>
                <w:szCs w:val="18"/>
                <w:lang w:val="uk-UA"/>
              </w:rPr>
            </w:pPr>
          </w:p>
        </w:tc>
        <w:tc>
          <w:tcPr>
            <w:tcW w:w="850" w:type="dxa"/>
          </w:tcPr>
          <w:p w:rsidR="00D134FE" w:rsidRPr="0066002A" w:rsidRDefault="00D134FE" w:rsidP="00D134FE">
            <w:pPr>
              <w:spacing w:after="0" w:line="240" w:lineRule="auto"/>
              <w:jc w:val="center"/>
              <w:rPr>
                <w:rFonts w:ascii="Times New Roman" w:hAnsi="Times New Roman" w:cs="Times New Roman"/>
                <w:color w:val="000000"/>
                <w:sz w:val="24"/>
                <w:szCs w:val="24"/>
                <w:lang w:val="uk-UA"/>
              </w:rPr>
            </w:pPr>
          </w:p>
        </w:tc>
        <w:tc>
          <w:tcPr>
            <w:tcW w:w="851" w:type="dxa"/>
          </w:tcPr>
          <w:p w:rsidR="00D134FE" w:rsidRDefault="00D134FE" w:rsidP="00D134FE">
            <w:pPr>
              <w:spacing w:after="0" w:line="240" w:lineRule="auto"/>
              <w:rPr>
                <w:rFonts w:ascii="Times New Roman" w:hAnsi="Times New Roman"/>
                <w:sz w:val="24"/>
                <w:szCs w:val="24"/>
                <w:lang w:val="uk-UA"/>
              </w:rPr>
            </w:pPr>
          </w:p>
        </w:tc>
        <w:tc>
          <w:tcPr>
            <w:tcW w:w="850" w:type="dxa"/>
          </w:tcPr>
          <w:p w:rsidR="00D134FE" w:rsidRDefault="00D134FE" w:rsidP="00D134FE">
            <w:pPr>
              <w:spacing w:after="0" w:line="240" w:lineRule="auto"/>
              <w:rPr>
                <w:rFonts w:ascii="Times New Roman" w:hAnsi="Times New Roman"/>
                <w:sz w:val="24"/>
                <w:szCs w:val="24"/>
                <w:lang w:val="uk-UA"/>
              </w:rPr>
            </w:pPr>
          </w:p>
        </w:tc>
        <w:tc>
          <w:tcPr>
            <w:tcW w:w="1701" w:type="dxa"/>
            <w:vMerge/>
          </w:tcPr>
          <w:p w:rsidR="00D134FE" w:rsidRDefault="00D134FE" w:rsidP="00D134FE">
            <w:pPr>
              <w:spacing w:after="0" w:line="240" w:lineRule="auto"/>
              <w:rPr>
                <w:rFonts w:ascii="Times New Roman" w:hAnsi="Times New Roman"/>
                <w:sz w:val="24"/>
                <w:szCs w:val="24"/>
                <w:lang w:val="uk-UA"/>
              </w:rPr>
            </w:pPr>
          </w:p>
        </w:tc>
      </w:tr>
      <w:tr w:rsidR="002071DA" w:rsidRPr="00C21B6E" w:rsidTr="00685C64">
        <w:trPr>
          <w:trHeight w:val="409"/>
        </w:trPr>
        <w:tc>
          <w:tcPr>
            <w:tcW w:w="648" w:type="dxa"/>
            <w:vMerge/>
          </w:tcPr>
          <w:p w:rsidR="002071DA" w:rsidRDefault="002071DA" w:rsidP="002071DA">
            <w:pPr>
              <w:spacing w:after="0" w:line="240" w:lineRule="auto"/>
              <w:jc w:val="center"/>
              <w:rPr>
                <w:rFonts w:ascii="Times New Roman" w:hAnsi="Times New Roman"/>
                <w:sz w:val="24"/>
                <w:szCs w:val="24"/>
                <w:lang w:val="uk-UA"/>
              </w:rPr>
            </w:pPr>
          </w:p>
        </w:tc>
        <w:tc>
          <w:tcPr>
            <w:tcW w:w="1587" w:type="dxa"/>
            <w:vMerge/>
          </w:tcPr>
          <w:p w:rsidR="002071DA" w:rsidRDefault="002071DA" w:rsidP="002071DA">
            <w:pPr>
              <w:spacing w:after="0" w:line="240" w:lineRule="auto"/>
              <w:rPr>
                <w:rFonts w:ascii="Times New Roman" w:hAnsi="Times New Roman"/>
                <w:color w:val="000000"/>
                <w:sz w:val="24"/>
                <w:szCs w:val="24"/>
                <w:lang w:val="uk-UA"/>
              </w:rPr>
            </w:pPr>
          </w:p>
        </w:tc>
        <w:tc>
          <w:tcPr>
            <w:tcW w:w="1559" w:type="dxa"/>
            <w:vMerge/>
          </w:tcPr>
          <w:p w:rsidR="002071DA" w:rsidRPr="00E53601" w:rsidRDefault="002071DA" w:rsidP="002071DA">
            <w:pPr>
              <w:spacing w:after="0" w:line="240" w:lineRule="auto"/>
              <w:rPr>
                <w:rFonts w:ascii="Times New Roman" w:hAnsi="Times New Roman" w:cs="Times New Roman"/>
                <w:sz w:val="24"/>
                <w:szCs w:val="24"/>
                <w:lang w:val="uk-UA"/>
              </w:rPr>
            </w:pPr>
          </w:p>
        </w:tc>
        <w:tc>
          <w:tcPr>
            <w:tcW w:w="992" w:type="dxa"/>
            <w:vMerge/>
          </w:tcPr>
          <w:p w:rsidR="002071DA" w:rsidRPr="004D56BA" w:rsidRDefault="002071DA" w:rsidP="002071DA">
            <w:pPr>
              <w:rPr>
                <w:rFonts w:ascii="Times New Roman" w:hAnsi="Times New Roman"/>
                <w:sz w:val="24"/>
                <w:szCs w:val="24"/>
                <w:lang w:val="uk-UA"/>
              </w:rPr>
            </w:pPr>
          </w:p>
        </w:tc>
        <w:tc>
          <w:tcPr>
            <w:tcW w:w="1418" w:type="dxa"/>
            <w:vMerge/>
          </w:tcPr>
          <w:p w:rsidR="002071DA" w:rsidRPr="00E53601" w:rsidRDefault="002071DA" w:rsidP="002071DA">
            <w:pPr>
              <w:spacing w:after="0" w:line="240" w:lineRule="auto"/>
              <w:rPr>
                <w:rFonts w:ascii="Times New Roman" w:hAnsi="Times New Roman" w:cs="Times New Roman"/>
                <w:color w:val="000000"/>
                <w:sz w:val="24"/>
                <w:szCs w:val="24"/>
                <w:lang w:val="uk-UA"/>
              </w:rPr>
            </w:pPr>
          </w:p>
        </w:tc>
        <w:tc>
          <w:tcPr>
            <w:tcW w:w="1417" w:type="dxa"/>
          </w:tcPr>
          <w:p w:rsidR="002071DA" w:rsidRDefault="002071DA" w:rsidP="002071DA">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2071DA" w:rsidRPr="00792DA4" w:rsidRDefault="002071DA" w:rsidP="002071DA">
            <w:pPr>
              <w:spacing w:after="0" w:line="240" w:lineRule="auto"/>
              <w:jc w:val="center"/>
              <w:rPr>
                <w:rFonts w:ascii="Times New Roman" w:hAnsi="Times New Roman"/>
                <w:sz w:val="24"/>
                <w:szCs w:val="24"/>
                <w:lang w:val="uk-UA"/>
              </w:rPr>
            </w:pPr>
            <w:r>
              <w:rPr>
                <w:rFonts w:ascii="Times New Roman" w:hAnsi="Times New Roman"/>
                <w:sz w:val="24"/>
                <w:szCs w:val="24"/>
                <w:lang w:val="uk-UA"/>
              </w:rPr>
              <w:t>4600,0</w:t>
            </w:r>
          </w:p>
        </w:tc>
        <w:tc>
          <w:tcPr>
            <w:tcW w:w="851" w:type="dxa"/>
          </w:tcPr>
          <w:p w:rsidR="002071DA" w:rsidRPr="002071DA" w:rsidRDefault="002071DA" w:rsidP="002071DA">
            <w:pPr>
              <w:spacing w:after="0" w:line="240" w:lineRule="auto"/>
              <w:jc w:val="center"/>
              <w:rPr>
                <w:rFonts w:ascii="Times New Roman" w:hAnsi="Times New Roman"/>
                <w:lang w:val="uk-UA"/>
              </w:rPr>
            </w:pPr>
            <w:r w:rsidRPr="002071DA">
              <w:rPr>
                <w:rFonts w:ascii="Times New Roman" w:hAnsi="Times New Roman"/>
                <w:lang w:val="uk-UA"/>
              </w:rPr>
              <w:t>4600,0</w:t>
            </w:r>
          </w:p>
        </w:tc>
        <w:tc>
          <w:tcPr>
            <w:tcW w:w="850" w:type="dxa"/>
          </w:tcPr>
          <w:p w:rsidR="002071DA" w:rsidRPr="00A77044" w:rsidRDefault="002071DA" w:rsidP="002071DA">
            <w:pPr>
              <w:spacing w:after="0" w:line="240" w:lineRule="auto"/>
              <w:jc w:val="center"/>
              <w:rPr>
                <w:rFonts w:ascii="Times New Roman" w:hAnsi="Times New Roman"/>
                <w:sz w:val="18"/>
                <w:szCs w:val="18"/>
                <w:lang w:val="uk-UA"/>
              </w:rPr>
            </w:pPr>
          </w:p>
        </w:tc>
        <w:tc>
          <w:tcPr>
            <w:tcW w:w="851" w:type="dxa"/>
          </w:tcPr>
          <w:p w:rsidR="002071DA" w:rsidRPr="00A77044" w:rsidRDefault="002071DA" w:rsidP="002071DA">
            <w:pPr>
              <w:spacing w:after="0" w:line="240" w:lineRule="auto"/>
              <w:jc w:val="center"/>
              <w:rPr>
                <w:rFonts w:ascii="Times New Roman" w:hAnsi="Times New Roman"/>
                <w:sz w:val="18"/>
                <w:szCs w:val="18"/>
                <w:lang w:val="uk-UA"/>
              </w:rPr>
            </w:pPr>
          </w:p>
        </w:tc>
        <w:tc>
          <w:tcPr>
            <w:tcW w:w="850" w:type="dxa"/>
          </w:tcPr>
          <w:p w:rsidR="002071DA" w:rsidRPr="001F5E85" w:rsidRDefault="002071DA" w:rsidP="002071DA">
            <w:pPr>
              <w:spacing w:after="0" w:line="240" w:lineRule="auto"/>
              <w:jc w:val="center"/>
              <w:rPr>
                <w:rFonts w:ascii="Times New Roman" w:hAnsi="Times New Roman" w:cs="Times New Roman"/>
                <w:color w:val="000000"/>
                <w:lang w:val="uk-UA"/>
              </w:rPr>
            </w:pPr>
          </w:p>
        </w:tc>
        <w:tc>
          <w:tcPr>
            <w:tcW w:w="851" w:type="dxa"/>
          </w:tcPr>
          <w:p w:rsidR="002071DA" w:rsidRDefault="002071DA" w:rsidP="002071DA">
            <w:pPr>
              <w:spacing w:after="0" w:line="240" w:lineRule="auto"/>
              <w:rPr>
                <w:rFonts w:ascii="Times New Roman" w:hAnsi="Times New Roman"/>
                <w:sz w:val="24"/>
                <w:szCs w:val="24"/>
                <w:lang w:val="uk-UA"/>
              </w:rPr>
            </w:pPr>
          </w:p>
        </w:tc>
        <w:tc>
          <w:tcPr>
            <w:tcW w:w="850" w:type="dxa"/>
          </w:tcPr>
          <w:p w:rsidR="002071DA" w:rsidRDefault="002071DA" w:rsidP="002071DA">
            <w:pPr>
              <w:spacing w:after="0" w:line="240" w:lineRule="auto"/>
              <w:rPr>
                <w:rFonts w:ascii="Times New Roman" w:hAnsi="Times New Roman"/>
                <w:sz w:val="24"/>
                <w:szCs w:val="24"/>
                <w:lang w:val="uk-UA"/>
              </w:rPr>
            </w:pPr>
          </w:p>
        </w:tc>
        <w:tc>
          <w:tcPr>
            <w:tcW w:w="1701" w:type="dxa"/>
            <w:vMerge/>
          </w:tcPr>
          <w:p w:rsidR="002071DA" w:rsidRDefault="002071DA" w:rsidP="002071DA">
            <w:pPr>
              <w:spacing w:after="0" w:line="240" w:lineRule="auto"/>
              <w:rPr>
                <w:rFonts w:ascii="Times New Roman" w:hAnsi="Times New Roman"/>
                <w:sz w:val="24"/>
                <w:szCs w:val="24"/>
                <w:lang w:val="uk-UA"/>
              </w:rPr>
            </w:pPr>
          </w:p>
        </w:tc>
      </w:tr>
      <w:tr w:rsidR="002071DA" w:rsidRPr="00C21B6E" w:rsidTr="00685C64">
        <w:trPr>
          <w:trHeight w:val="409"/>
        </w:trPr>
        <w:tc>
          <w:tcPr>
            <w:tcW w:w="648" w:type="dxa"/>
            <w:vMerge/>
          </w:tcPr>
          <w:p w:rsidR="002071DA" w:rsidRDefault="002071DA" w:rsidP="002071DA">
            <w:pPr>
              <w:spacing w:after="0" w:line="240" w:lineRule="auto"/>
              <w:jc w:val="center"/>
              <w:rPr>
                <w:rFonts w:ascii="Times New Roman" w:hAnsi="Times New Roman"/>
                <w:sz w:val="24"/>
                <w:szCs w:val="24"/>
                <w:lang w:val="uk-UA"/>
              </w:rPr>
            </w:pPr>
          </w:p>
        </w:tc>
        <w:tc>
          <w:tcPr>
            <w:tcW w:w="1587" w:type="dxa"/>
            <w:vMerge/>
          </w:tcPr>
          <w:p w:rsidR="002071DA" w:rsidRDefault="002071DA" w:rsidP="002071DA">
            <w:pPr>
              <w:spacing w:after="0" w:line="240" w:lineRule="auto"/>
              <w:rPr>
                <w:rFonts w:ascii="Times New Roman" w:hAnsi="Times New Roman"/>
                <w:color w:val="000000"/>
                <w:sz w:val="24"/>
                <w:szCs w:val="24"/>
                <w:lang w:val="uk-UA"/>
              </w:rPr>
            </w:pPr>
          </w:p>
        </w:tc>
        <w:tc>
          <w:tcPr>
            <w:tcW w:w="1559" w:type="dxa"/>
            <w:vMerge/>
          </w:tcPr>
          <w:p w:rsidR="002071DA" w:rsidRPr="00E53601" w:rsidRDefault="002071DA" w:rsidP="002071DA">
            <w:pPr>
              <w:spacing w:after="0" w:line="240" w:lineRule="auto"/>
              <w:rPr>
                <w:rFonts w:ascii="Times New Roman" w:hAnsi="Times New Roman" w:cs="Times New Roman"/>
                <w:sz w:val="24"/>
                <w:szCs w:val="24"/>
                <w:lang w:val="uk-UA"/>
              </w:rPr>
            </w:pPr>
          </w:p>
        </w:tc>
        <w:tc>
          <w:tcPr>
            <w:tcW w:w="992" w:type="dxa"/>
            <w:vMerge/>
          </w:tcPr>
          <w:p w:rsidR="002071DA" w:rsidRPr="004D56BA" w:rsidRDefault="002071DA" w:rsidP="002071DA">
            <w:pPr>
              <w:rPr>
                <w:rFonts w:ascii="Times New Roman" w:hAnsi="Times New Roman"/>
                <w:sz w:val="24"/>
                <w:szCs w:val="24"/>
                <w:lang w:val="uk-UA"/>
              </w:rPr>
            </w:pPr>
          </w:p>
        </w:tc>
        <w:tc>
          <w:tcPr>
            <w:tcW w:w="1418" w:type="dxa"/>
            <w:vMerge/>
          </w:tcPr>
          <w:p w:rsidR="002071DA" w:rsidRPr="00E53601" w:rsidRDefault="002071DA" w:rsidP="002071DA">
            <w:pPr>
              <w:spacing w:after="0" w:line="240" w:lineRule="auto"/>
              <w:rPr>
                <w:rFonts w:ascii="Times New Roman" w:hAnsi="Times New Roman" w:cs="Times New Roman"/>
                <w:color w:val="000000"/>
                <w:sz w:val="24"/>
                <w:szCs w:val="24"/>
                <w:lang w:val="uk-UA"/>
              </w:rPr>
            </w:pPr>
          </w:p>
        </w:tc>
        <w:tc>
          <w:tcPr>
            <w:tcW w:w="1417" w:type="dxa"/>
          </w:tcPr>
          <w:p w:rsidR="002071DA" w:rsidRDefault="002071DA" w:rsidP="002071DA">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2071DA" w:rsidRPr="00792DA4" w:rsidRDefault="002071DA" w:rsidP="002071DA">
            <w:pPr>
              <w:spacing w:after="0" w:line="240" w:lineRule="auto"/>
              <w:jc w:val="center"/>
              <w:rPr>
                <w:rFonts w:ascii="Times New Roman" w:hAnsi="Times New Roman"/>
                <w:sz w:val="24"/>
                <w:szCs w:val="24"/>
                <w:lang w:val="uk-UA"/>
              </w:rPr>
            </w:pPr>
            <w:r>
              <w:rPr>
                <w:rFonts w:ascii="Times New Roman" w:hAnsi="Times New Roman"/>
                <w:sz w:val="24"/>
                <w:szCs w:val="24"/>
                <w:lang w:val="uk-UA"/>
              </w:rPr>
              <w:t>4600,0</w:t>
            </w:r>
          </w:p>
        </w:tc>
        <w:tc>
          <w:tcPr>
            <w:tcW w:w="851" w:type="dxa"/>
          </w:tcPr>
          <w:p w:rsidR="002071DA" w:rsidRPr="002071DA" w:rsidRDefault="002071DA" w:rsidP="002071DA">
            <w:pPr>
              <w:spacing w:after="0" w:line="240" w:lineRule="auto"/>
              <w:jc w:val="center"/>
              <w:rPr>
                <w:rFonts w:ascii="Times New Roman" w:hAnsi="Times New Roman"/>
                <w:lang w:val="uk-UA"/>
              </w:rPr>
            </w:pPr>
            <w:r w:rsidRPr="002071DA">
              <w:rPr>
                <w:rFonts w:ascii="Times New Roman" w:hAnsi="Times New Roman"/>
                <w:lang w:val="uk-UA"/>
              </w:rPr>
              <w:t>4600,0</w:t>
            </w:r>
          </w:p>
        </w:tc>
        <w:tc>
          <w:tcPr>
            <w:tcW w:w="850" w:type="dxa"/>
          </w:tcPr>
          <w:p w:rsidR="002071DA" w:rsidRPr="00A77044" w:rsidRDefault="002071DA" w:rsidP="002071DA">
            <w:pPr>
              <w:spacing w:after="0" w:line="240" w:lineRule="auto"/>
              <w:jc w:val="center"/>
              <w:rPr>
                <w:rFonts w:ascii="Times New Roman" w:hAnsi="Times New Roman"/>
                <w:sz w:val="18"/>
                <w:szCs w:val="18"/>
                <w:lang w:val="uk-UA"/>
              </w:rPr>
            </w:pPr>
          </w:p>
        </w:tc>
        <w:tc>
          <w:tcPr>
            <w:tcW w:w="851" w:type="dxa"/>
          </w:tcPr>
          <w:p w:rsidR="002071DA" w:rsidRPr="00A77044" w:rsidRDefault="002071DA" w:rsidP="002071DA">
            <w:pPr>
              <w:spacing w:after="0" w:line="240" w:lineRule="auto"/>
              <w:jc w:val="center"/>
              <w:rPr>
                <w:rFonts w:ascii="Times New Roman" w:hAnsi="Times New Roman"/>
                <w:sz w:val="18"/>
                <w:szCs w:val="18"/>
                <w:lang w:val="uk-UA"/>
              </w:rPr>
            </w:pPr>
          </w:p>
        </w:tc>
        <w:tc>
          <w:tcPr>
            <w:tcW w:w="850" w:type="dxa"/>
          </w:tcPr>
          <w:p w:rsidR="002071DA" w:rsidRPr="00AE2BA4" w:rsidRDefault="002071DA" w:rsidP="002071DA">
            <w:pPr>
              <w:spacing w:after="0" w:line="240" w:lineRule="auto"/>
              <w:jc w:val="center"/>
              <w:rPr>
                <w:rFonts w:ascii="Times New Roman" w:hAnsi="Times New Roman" w:cs="Times New Roman"/>
                <w:color w:val="000000"/>
                <w:lang w:val="uk-UA"/>
              </w:rPr>
            </w:pPr>
          </w:p>
        </w:tc>
        <w:tc>
          <w:tcPr>
            <w:tcW w:w="851" w:type="dxa"/>
          </w:tcPr>
          <w:p w:rsidR="002071DA" w:rsidRDefault="002071DA" w:rsidP="002071DA">
            <w:pPr>
              <w:spacing w:after="0" w:line="240" w:lineRule="auto"/>
              <w:rPr>
                <w:rFonts w:ascii="Times New Roman" w:hAnsi="Times New Roman"/>
                <w:sz w:val="24"/>
                <w:szCs w:val="24"/>
                <w:lang w:val="uk-UA"/>
              </w:rPr>
            </w:pPr>
          </w:p>
        </w:tc>
        <w:tc>
          <w:tcPr>
            <w:tcW w:w="850" w:type="dxa"/>
          </w:tcPr>
          <w:p w:rsidR="002071DA" w:rsidRDefault="002071DA" w:rsidP="002071DA">
            <w:pPr>
              <w:spacing w:after="0" w:line="240" w:lineRule="auto"/>
              <w:rPr>
                <w:rFonts w:ascii="Times New Roman" w:hAnsi="Times New Roman"/>
                <w:sz w:val="24"/>
                <w:szCs w:val="24"/>
                <w:lang w:val="uk-UA"/>
              </w:rPr>
            </w:pPr>
          </w:p>
        </w:tc>
        <w:tc>
          <w:tcPr>
            <w:tcW w:w="1701" w:type="dxa"/>
            <w:vMerge/>
          </w:tcPr>
          <w:p w:rsidR="002071DA" w:rsidRDefault="002071DA" w:rsidP="002071DA">
            <w:pPr>
              <w:spacing w:after="0" w:line="240" w:lineRule="auto"/>
              <w:rPr>
                <w:rFonts w:ascii="Times New Roman" w:hAnsi="Times New Roman"/>
                <w:sz w:val="24"/>
                <w:szCs w:val="24"/>
                <w:lang w:val="uk-UA"/>
              </w:rPr>
            </w:pPr>
          </w:p>
        </w:tc>
      </w:tr>
      <w:tr w:rsidR="003207D0" w:rsidRPr="00576399" w:rsidTr="00685C64">
        <w:trPr>
          <w:trHeight w:val="409"/>
        </w:trPr>
        <w:tc>
          <w:tcPr>
            <w:tcW w:w="648" w:type="dxa"/>
            <w:vMerge/>
          </w:tcPr>
          <w:p w:rsidR="003207D0" w:rsidRDefault="003207D0" w:rsidP="003207D0">
            <w:pPr>
              <w:spacing w:after="0" w:line="240" w:lineRule="auto"/>
              <w:jc w:val="center"/>
              <w:rPr>
                <w:rFonts w:ascii="Times New Roman" w:hAnsi="Times New Roman"/>
                <w:sz w:val="24"/>
                <w:szCs w:val="24"/>
                <w:lang w:val="uk-UA"/>
              </w:rPr>
            </w:pPr>
          </w:p>
        </w:tc>
        <w:tc>
          <w:tcPr>
            <w:tcW w:w="1587" w:type="dxa"/>
            <w:vMerge/>
          </w:tcPr>
          <w:p w:rsidR="003207D0" w:rsidRDefault="003207D0" w:rsidP="003207D0">
            <w:pPr>
              <w:spacing w:after="0" w:line="240" w:lineRule="auto"/>
              <w:rPr>
                <w:rFonts w:ascii="Times New Roman" w:hAnsi="Times New Roman"/>
                <w:color w:val="000000"/>
                <w:sz w:val="24"/>
                <w:szCs w:val="24"/>
                <w:lang w:val="uk-UA"/>
              </w:rPr>
            </w:pPr>
          </w:p>
        </w:tc>
        <w:tc>
          <w:tcPr>
            <w:tcW w:w="1559" w:type="dxa"/>
            <w:vMerge w:val="restart"/>
          </w:tcPr>
          <w:p w:rsidR="003207D0" w:rsidRPr="00E53601" w:rsidRDefault="003207D0" w:rsidP="003207D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4.9. </w:t>
            </w:r>
            <w:r w:rsidRPr="003207D0">
              <w:rPr>
                <w:rFonts w:ascii="Times New Roman" w:hAnsi="Times New Roman"/>
                <w:sz w:val="24"/>
                <w:szCs w:val="24"/>
                <w:lang w:val="uk-UA"/>
              </w:rPr>
              <w:t>Встанов</w:t>
            </w:r>
            <w:r>
              <w:rPr>
                <w:rFonts w:ascii="Times New Roman" w:hAnsi="Times New Roman"/>
                <w:sz w:val="24"/>
                <w:szCs w:val="24"/>
                <w:lang w:val="uk-UA"/>
              </w:rPr>
              <w:t>-</w:t>
            </w:r>
            <w:r w:rsidRPr="003207D0">
              <w:rPr>
                <w:rFonts w:ascii="Times New Roman" w:hAnsi="Times New Roman"/>
                <w:sz w:val="24"/>
                <w:szCs w:val="24"/>
                <w:lang w:val="uk-UA"/>
              </w:rPr>
              <w:t>лення водяних лічильників з GPS для абонентів міста</w:t>
            </w:r>
          </w:p>
        </w:tc>
        <w:tc>
          <w:tcPr>
            <w:tcW w:w="992" w:type="dxa"/>
            <w:vMerge w:val="restart"/>
          </w:tcPr>
          <w:p w:rsidR="003207D0" w:rsidRPr="004D56BA" w:rsidRDefault="003207D0" w:rsidP="003207D0">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3207D0" w:rsidRPr="00792DA4" w:rsidRDefault="003207D0" w:rsidP="003207D0">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3207D0" w:rsidRPr="00792DA4" w:rsidRDefault="003207D0" w:rsidP="003207D0">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коналі-зайного госпо-дарства»</w:t>
            </w:r>
          </w:p>
          <w:p w:rsidR="003207D0" w:rsidRPr="00E53601" w:rsidRDefault="003207D0" w:rsidP="003207D0">
            <w:pPr>
              <w:spacing w:after="0" w:line="240" w:lineRule="auto"/>
              <w:rPr>
                <w:rFonts w:ascii="Times New Roman" w:hAnsi="Times New Roman" w:cs="Times New Roman"/>
                <w:color w:val="000000"/>
                <w:sz w:val="24"/>
                <w:szCs w:val="24"/>
                <w:lang w:val="uk-UA"/>
              </w:rPr>
            </w:pPr>
          </w:p>
        </w:tc>
        <w:tc>
          <w:tcPr>
            <w:tcW w:w="1417" w:type="dxa"/>
          </w:tcPr>
          <w:p w:rsidR="003207D0" w:rsidRPr="00F66986" w:rsidRDefault="003207D0" w:rsidP="003207D0">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3207D0" w:rsidRPr="00A77044" w:rsidRDefault="003207D0" w:rsidP="003207D0">
            <w:pPr>
              <w:spacing w:after="0" w:line="240" w:lineRule="auto"/>
              <w:jc w:val="center"/>
              <w:rPr>
                <w:rFonts w:ascii="Times New Roman" w:hAnsi="Times New Roman"/>
                <w:sz w:val="20"/>
                <w:szCs w:val="20"/>
                <w:lang w:val="uk-UA"/>
              </w:rPr>
            </w:pPr>
          </w:p>
        </w:tc>
        <w:tc>
          <w:tcPr>
            <w:tcW w:w="851" w:type="dxa"/>
          </w:tcPr>
          <w:p w:rsidR="003207D0" w:rsidRPr="00A77044" w:rsidRDefault="003207D0" w:rsidP="003207D0">
            <w:pPr>
              <w:spacing w:after="0" w:line="240" w:lineRule="auto"/>
              <w:jc w:val="center"/>
              <w:rPr>
                <w:rFonts w:ascii="Times New Roman" w:hAnsi="Times New Roman"/>
                <w:sz w:val="18"/>
                <w:szCs w:val="18"/>
                <w:lang w:val="uk-UA"/>
              </w:rPr>
            </w:pPr>
          </w:p>
        </w:tc>
        <w:tc>
          <w:tcPr>
            <w:tcW w:w="850" w:type="dxa"/>
          </w:tcPr>
          <w:p w:rsidR="003207D0" w:rsidRPr="00A77044" w:rsidRDefault="003207D0" w:rsidP="003207D0">
            <w:pPr>
              <w:spacing w:after="0" w:line="240" w:lineRule="auto"/>
              <w:jc w:val="center"/>
              <w:rPr>
                <w:rFonts w:ascii="Times New Roman" w:hAnsi="Times New Roman"/>
                <w:sz w:val="18"/>
                <w:szCs w:val="18"/>
                <w:lang w:val="uk-UA"/>
              </w:rPr>
            </w:pPr>
          </w:p>
        </w:tc>
        <w:tc>
          <w:tcPr>
            <w:tcW w:w="851" w:type="dxa"/>
          </w:tcPr>
          <w:p w:rsidR="003207D0" w:rsidRPr="00A77044" w:rsidRDefault="003207D0" w:rsidP="003207D0">
            <w:pPr>
              <w:spacing w:after="0" w:line="240" w:lineRule="auto"/>
              <w:jc w:val="center"/>
              <w:rPr>
                <w:rFonts w:ascii="Times New Roman" w:hAnsi="Times New Roman"/>
                <w:sz w:val="18"/>
                <w:szCs w:val="18"/>
                <w:lang w:val="uk-UA"/>
              </w:rPr>
            </w:pPr>
          </w:p>
        </w:tc>
        <w:tc>
          <w:tcPr>
            <w:tcW w:w="850" w:type="dxa"/>
          </w:tcPr>
          <w:p w:rsidR="003207D0" w:rsidRPr="009E28FB" w:rsidRDefault="003207D0" w:rsidP="003207D0">
            <w:pPr>
              <w:spacing w:after="0" w:line="240" w:lineRule="auto"/>
              <w:rPr>
                <w:rFonts w:ascii="Times New Roman" w:hAnsi="Times New Roman"/>
                <w:sz w:val="24"/>
                <w:szCs w:val="24"/>
                <w:highlight w:val="yellow"/>
                <w:lang w:val="uk-UA"/>
              </w:rPr>
            </w:pPr>
          </w:p>
        </w:tc>
        <w:tc>
          <w:tcPr>
            <w:tcW w:w="851" w:type="dxa"/>
          </w:tcPr>
          <w:p w:rsidR="003207D0" w:rsidRDefault="003207D0" w:rsidP="003207D0">
            <w:pPr>
              <w:spacing w:after="0" w:line="240" w:lineRule="auto"/>
              <w:rPr>
                <w:rFonts w:ascii="Times New Roman" w:hAnsi="Times New Roman"/>
                <w:sz w:val="24"/>
                <w:szCs w:val="24"/>
                <w:lang w:val="uk-UA"/>
              </w:rPr>
            </w:pPr>
          </w:p>
        </w:tc>
        <w:tc>
          <w:tcPr>
            <w:tcW w:w="850" w:type="dxa"/>
          </w:tcPr>
          <w:p w:rsidR="003207D0" w:rsidRDefault="003207D0" w:rsidP="003207D0">
            <w:pPr>
              <w:spacing w:after="0" w:line="240" w:lineRule="auto"/>
              <w:rPr>
                <w:rFonts w:ascii="Times New Roman" w:hAnsi="Times New Roman"/>
                <w:sz w:val="24"/>
                <w:szCs w:val="24"/>
                <w:lang w:val="uk-UA"/>
              </w:rPr>
            </w:pPr>
          </w:p>
        </w:tc>
        <w:tc>
          <w:tcPr>
            <w:tcW w:w="1701" w:type="dxa"/>
            <w:vMerge w:val="restart"/>
          </w:tcPr>
          <w:p w:rsidR="00BD265C" w:rsidRPr="00BD265C" w:rsidRDefault="00BD265C" w:rsidP="00BD265C">
            <w:pPr>
              <w:spacing w:after="0" w:line="240" w:lineRule="auto"/>
              <w:jc w:val="both"/>
              <w:outlineLvl w:val="2"/>
              <w:rPr>
                <w:rFonts w:ascii="Times New Roman" w:hAnsi="Times New Roman"/>
                <w:bCs/>
                <w:sz w:val="24"/>
                <w:szCs w:val="24"/>
                <w:lang w:val="uk-UA"/>
              </w:rPr>
            </w:pPr>
            <w:r w:rsidRPr="00BD265C">
              <w:rPr>
                <w:rFonts w:ascii="Times New Roman" w:hAnsi="Times New Roman"/>
                <w:bCs/>
                <w:sz w:val="24"/>
                <w:szCs w:val="24"/>
                <w:lang w:val="uk-UA"/>
              </w:rPr>
              <w:t>Покращен</w:t>
            </w:r>
            <w:r w:rsidR="00C43293">
              <w:rPr>
                <w:rFonts w:ascii="Times New Roman" w:hAnsi="Times New Roman"/>
                <w:bCs/>
                <w:sz w:val="24"/>
                <w:szCs w:val="24"/>
                <w:lang w:val="uk-UA"/>
              </w:rPr>
              <w:t xml:space="preserve">о </w:t>
            </w:r>
            <w:r w:rsidRPr="00BD265C">
              <w:rPr>
                <w:rFonts w:ascii="Times New Roman" w:hAnsi="Times New Roman"/>
                <w:bCs/>
                <w:sz w:val="24"/>
                <w:szCs w:val="24"/>
                <w:lang w:val="uk-UA"/>
              </w:rPr>
              <w:t xml:space="preserve">облік води </w:t>
            </w:r>
            <w:r>
              <w:rPr>
                <w:rFonts w:ascii="Times New Roman" w:hAnsi="Times New Roman"/>
                <w:bCs/>
                <w:sz w:val="24"/>
                <w:szCs w:val="24"/>
                <w:lang w:val="uk-UA"/>
              </w:rPr>
              <w:t>Зменшен</w:t>
            </w:r>
            <w:r w:rsidR="00C43293">
              <w:rPr>
                <w:rFonts w:ascii="Times New Roman" w:hAnsi="Times New Roman"/>
                <w:bCs/>
                <w:sz w:val="24"/>
                <w:szCs w:val="24"/>
                <w:lang w:val="uk-UA"/>
              </w:rPr>
              <w:t>о</w:t>
            </w:r>
            <w:r>
              <w:rPr>
                <w:rFonts w:ascii="Times New Roman" w:hAnsi="Times New Roman"/>
                <w:bCs/>
                <w:sz w:val="24"/>
                <w:szCs w:val="24"/>
                <w:lang w:val="uk-UA"/>
              </w:rPr>
              <w:t xml:space="preserve"> витрат</w:t>
            </w:r>
            <w:r w:rsidR="00C43293">
              <w:rPr>
                <w:rFonts w:ascii="Times New Roman" w:hAnsi="Times New Roman"/>
                <w:bCs/>
                <w:sz w:val="24"/>
                <w:szCs w:val="24"/>
                <w:lang w:val="uk-UA"/>
              </w:rPr>
              <w:t>и</w:t>
            </w:r>
            <w:r>
              <w:rPr>
                <w:rFonts w:ascii="Times New Roman" w:hAnsi="Times New Roman"/>
                <w:bCs/>
                <w:sz w:val="24"/>
                <w:szCs w:val="24"/>
                <w:lang w:val="uk-UA"/>
              </w:rPr>
              <w:t>.</w:t>
            </w:r>
          </w:p>
          <w:p w:rsidR="00BD265C" w:rsidRPr="00BD265C" w:rsidRDefault="00BD265C" w:rsidP="00BD265C">
            <w:pPr>
              <w:spacing w:after="0" w:line="240" w:lineRule="auto"/>
              <w:jc w:val="both"/>
              <w:outlineLvl w:val="2"/>
              <w:rPr>
                <w:rFonts w:ascii="Times New Roman" w:hAnsi="Times New Roman"/>
                <w:bCs/>
                <w:sz w:val="24"/>
                <w:szCs w:val="24"/>
                <w:lang w:val="uk-UA"/>
              </w:rPr>
            </w:pPr>
            <w:r w:rsidRPr="00BD265C">
              <w:rPr>
                <w:rFonts w:ascii="Times New Roman" w:hAnsi="Times New Roman"/>
                <w:bCs/>
                <w:sz w:val="24"/>
                <w:szCs w:val="24"/>
                <w:lang w:val="uk-UA"/>
              </w:rPr>
              <w:t>Виявлен</w:t>
            </w:r>
            <w:r w:rsidR="00C43293">
              <w:rPr>
                <w:rFonts w:ascii="Times New Roman" w:hAnsi="Times New Roman"/>
                <w:bCs/>
                <w:sz w:val="24"/>
                <w:szCs w:val="24"/>
                <w:lang w:val="uk-UA"/>
              </w:rPr>
              <w:t>о</w:t>
            </w:r>
            <w:r w:rsidRPr="00BD265C">
              <w:rPr>
                <w:rFonts w:ascii="Times New Roman" w:hAnsi="Times New Roman"/>
                <w:bCs/>
                <w:sz w:val="24"/>
                <w:szCs w:val="24"/>
                <w:lang w:val="uk-UA"/>
              </w:rPr>
              <w:t xml:space="preserve"> в</w:t>
            </w:r>
            <w:r>
              <w:rPr>
                <w:rFonts w:ascii="Times New Roman" w:hAnsi="Times New Roman"/>
                <w:bCs/>
                <w:sz w:val="24"/>
                <w:szCs w:val="24"/>
                <w:lang w:val="uk-UA"/>
              </w:rPr>
              <w:t>иток</w:t>
            </w:r>
            <w:r w:rsidR="00C43293">
              <w:rPr>
                <w:rFonts w:ascii="Times New Roman" w:hAnsi="Times New Roman"/>
                <w:bCs/>
                <w:sz w:val="24"/>
                <w:szCs w:val="24"/>
                <w:lang w:val="uk-UA"/>
              </w:rPr>
              <w:t>и</w:t>
            </w:r>
            <w:r>
              <w:rPr>
                <w:rFonts w:ascii="Times New Roman" w:hAnsi="Times New Roman"/>
                <w:bCs/>
                <w:sz w:val="24"/>
                <w:szCs w:val="24"/>
                <w:lang w:val="uk-UA"/>
              </w:rPr>
              <w:t>.</w:t>
            </w:r>
          </w:p>
          <w:p w:rsidR="00BD265C" w:rsidRPr="00BD265C" w:rsidRDefault="00BD265C" w:rsidP="00BD265C">
            <w:pPr>
              <w:spacing w:after="0" w:line="240" w:lineRule="auto"/>
              <w:jc w:val="both"/>
              <w:outlineLvl w:val="2"/>
              <w:rPr>
                <w:rFonts w:ascii="Times New Roman" w:hAnsi="Times New Roman"/>
                <w:bCs/>
                <w:sz w:val="24"/>
                <w:szCs w:val="24"/>
                <w:lang w:val="uk-UA"/>
              </w:rPr>
            </w:pPr>
            <w:r>
              <w:rPr>
                <w:rFonts w:ascii="Times New Roman" w:hAnsi="Times New Roman"/>
                <w:sz w:val="24"/>
                <w:szCs w:val="24"/>
                <w:lang w:val="uk-UA"/>
              </w:rPr>
              <w:t>Зменшен</w:t>
            </w:r>
            <w:r w:rsidR="00C43293">
              <w:rPr>
                <w:rFonts w:ascii="Times New Roman" w:hAnsi="Times New Roman"/>
                <w:sz w:val="24"/>
                <w:szCs w:val="24"/>
                <w:lang w:val="uk-UA"/>
              </w:rPr>
              <w:t>о</w:t>
            </w:r>
            <w:r>
              <w:rPr>
                <w:rFonts w:ascii="Times New Roman" w:hAnsi="Times New Roman"/>
                <w:sz w:val="24"/>
                <w:szCs w:val="24"/>
                <w:lang w:val="uk-UA"/>
              </w:rPr>
              <w:t xml:space="preserve"> витрат</w:t>
            </w:r>
            <w:r w:rsidR="00C43293">
              <w:rPr>
                <w:rFonts w:ascii="Times New Roman" w:hAnsi="Times New Roman"/>
                <w:sz w:val="24"/>
                <w:szCs w:val="24"/>
                <w:lang w:val="uk-UA"/>
              </w:rPr>
              <w:t>и</w:t>
            </w:r>
            <w:r>
              <w:rPr>
                <w:rFonts w:ascii="Times New Roman" w:hAnsi="Times New Roman"/>
                <w:sz w:val="24"/>
                <w:szCs w:val="24"/>
                <w:lang w:val="uk-UA"/>
              </w:rPr>
              <w:t xml:space="preserve"> води.</w:t>
            </w:r>
          </w:p>
          <w:p w:rsidR="00BD265C" w:rsidRPr="00BD265C" w:rsidRDefault="00BD265C" w:rsidP="00BD265C">
            <w:pPr>
              <w:spacing w:after="0" w:line="240" w:lineRule="auto"/>
              <w:jc w:val="both"/>
              <w:outlineLvl w:val="2"/>
              <w:rPr>
                <w:rFonts w:ascii="Times New Roman" w:hAnsi="Times New Roman"/>
                <w:sz w:val="24"/>
                <w:szCs w:val="24"/>
                <w:lang w:val="uk-UA"/>
              </w:rPr>
            </w:pPr>
            <w:r w:rsidRPr="00BD265C">
              <w:rPr>
                <w:rFonts w:ascii="Times New Roman" w:hAnsi="Times New Roman"/>
                <w:bCs/>
                <w:sz w:val="24"/>
                <w:szCs w:val="24"/>
                <w:lang w:val="uk-UA"/>
              </w:rPr>
              <w:t>Оптимі</w:t>
            </w:r>
            <w:r w:rsidR="00C43293">
              <w:rPr>
                <w:rFonts w:ascii="Times New Roman" w:hAnsi="Times New Roman"/>
                <w:bCs/>
                <w:sz w:val="24"/>
                <w:szCs w:val="24"/>
                <w:lang w:val="uk-UA"/>
              </w:rPr>
              <w:t>зовано</w:t>
            </w:r>
            <w:r w:rsidRPr="00BD265C">
              <w:rPr>
                <w:rFonts w:ascii="Times New Roman" w:hAnsi="Times New Roman"/>
                <w:bCs/>
                <w:sz w:val="24"/>
                <w:szCs w:val="24"/>
                <w:lang w:val="uk-UA"/>
              </w:rPr>
              <w:t xml:space="preserve"> водопоста</w:t>
            </w:r>
            <w:r>
              <w:rPr>
                <w:rFonts w:ascii="Times New Roman" w:hAnsi="Times New Roman"/>
                <w:bCs/>
                <w:sz w:val="24"/>
                <w:szCs w:val="24"/>
                <w:lang w:val="uk-UA"/>
              </w:rPr>
              <w:t>-</w:t>
            </w:r>
            <w:r w:rsidRPr="00BD265C">
              <w:rPr>
                <w:rFonts w:ascii="Times New Roman" w:hAnsi="Times New Roman"/>
                <w:bCs/>
                <w:sz w:val="24"/>
                <w:szCs w:val="24"/>
                <w:lang w:val="uk-UA"/>
              </w:rPr>
              <w:t xml:space="preserve">чання </w:t>
            </w:r>
          </w:p>
          <w:p w:rsidR="00C43293" w:rsidRDefault="00BD265C" w:rsidP="00BD265C">
            <w:pPr>
              <w:spacing w:after="0" w:line="240" w:lineRule="auto"/>
              <w:jc w:val="both"/>
              <w:outlineLvl w:val="2"/>
              <w:rPr>
                <w:rFonts w:ascii="Times New Roman" w:hAnsi="Times New Roman"/>
                <w:bCs/>
                <w:sz w:val="24"/>
                <w:szCs w:val="24"/>
                <w:lang w:val="uk-UA"/>
              </w:rPr>
            </w:pPr>
            <w:r w:rsidRPr="00BD265C">
              <w:rPr>
                <w:rFonts w:ascii="Times New Roman" w:hAnsi="Times New Roman"/>
                <w:bCs/>
                <w:sz w:val="24"/>
                <w:szCs w:val="24"/>
                <w:lang w:val="uk-UA"/>
              </w:rPr>
              <w:t>Задоволеність абонентів Підвищен</w:t>
            </w:r>
            <w:r w:rsidR="00C43293">
              <w:rPr>
                <w:rFonts w:ascii="Times New Roman" w:hAnsi="Times New Roman"/>
                <w:bCs/>
                <w:sz w:val="24"/>
                <w:szCs w:val="24"/>
                <w:lang w:val="uk-UA"/>
              </w:rPr>
              <w:t>о</w:t>
            </w:r>
            <w:r w:rsidRPr="00BD265C">
              <w:rPr>
                <w:rFonts w:ascii="Times New Roman" w:hAnsi="Times New Roman"/>
                <w:bCs/>
                <w:sz w:val="24"/>
                <w:szCs w:val="24"/>
                <w:lang w:val="uk-UA"/>
              </w:rPr>
              <w:t xml:space="preserve"> прозор</w:t>
            </w:r>
            <w:r w:rsidR="00C43293">
              <w:rPr>
                <w:rFonts w:ascii="Times New Roman" w:hAnsi="Times New Roman"/>
                <w:bCs/>
                <w:sz w:val="24"/>
                <w:szCs w:val="24"/>
                <w:lang w:val="uk-UA"/>
              </w:rPr>
              <w:t>ість</w:t>
            </w:r>
          </w:p>
          <w:p w:rsidR="003207D0" w:rsidRDefault="00BD265C" w:rsidP="00BD265C">
            <w:pPr>
              <w:spacing w:after="0" w:line="240" w:lineRule="auto"/>
              <w:jc w:val="both"/>
              <w:outlineLvl w:val="2"/>
              <w:rPr>
                <w:rFonts w:ascii="Times New Roman" w:hAnsi="Times New Roman"/>
                <w:bCs/>
                <w:sz w:val="24"/>
                <w:szCs w:val="24"/>
                <w:lang w:val="uk-UA"/>
              </w:rPr>
            </w:pPr>
            <w:r w:rsidRPr="00BD265C">
              <w:rPr>
                <w:rFonts w:ascii="Times New Roman" w:hAnsi="Times New Roman"/>
                <w:bCs/>
                <w:sz w:val="24"/>
                <w:szCs w:val="24"/>
                <w:lang w:val="uk-UA"/>
              </w:rPr>
              <w:t>Модернізація інфраструк</w:t>
            </w:r>
            <w:r>
              <w:rPr>
                <w:rFonts w:ascii="Times New Roman" w:hAnsi="Times New Roman"/>
                <w:bCs/>
                <w:sz w:val="24"/>
                <w:szCs w:val="24"/>
                <w:lang w:val="uk-UA"/>
              </w:rPr>
              <w:t>-</w:t>
            </w:r>
            <w:r w:rsidRPr="00BD265C">
              <w:rPr>
                <w:rFonts w:ascii="Times New Roman" w:hAnsi="Times New Roman"/>
                <w:bCs/>
                <w:sz w:val="24"/>
                <w:szCs w:val="24"/>
                <w:lang w:val="uk-UA"/>
              </w:rPr>
              <w:t>тури Ефективність управління</w:t>
            </w:r>
            <w:r>
              <w:rPr>
                <w:rFonts w:ascii="Times New Roman" w:hAnsi="Times New Roman"/>
                <w:bCs/>
                <w:sz w:val="24"/>
                <w:szCs w:val="24"/>
                <w:lang w:val="uk-UA"/>
              </w:rPr>
              <w:t>.</w:t>
            </w:r>
            <w:r w:rsidRPr="00BD265C">
              <w:rPr>
                <w:rFonts w:ascii="Times New Roman" w:hAnsi="Times New Roman"/>
                <w:bCs/>
                <w:sz w:val="24"/>
                <w:szCs w:val="24"/>
                <w:lang w:val="uk-UA"/>
              </w:rPr>
              <w:t xml:space="preserve"> </w:t>
            </w:r>
          </w:p>
          <w:p w:rsidR="00BD265C" w:rsidRPr="004A2758" w:rsidRDefault="00BD265C" w:rsidP="00BD265C">
            <w:pPr>
              <w:pStyle w:val="Default"/>
              <w:rPr>
                <w:lang w:val="uk-UA"/>
              </w:rPr>
            </w:pPr>
            <w:r>
              <w:rPr>
                <w:lang w:val="uk-UA"/>
              </w:rPr>
              <w:t xml:space="preserve">Рівень </w:t>
            </w:r>
            <w:r w:rsidRPr="00792DA4">
              <w:rPr>
                <w:lang w:val="uk-UA"/>
              </w:rPr>
              <w:t>задоволен</w:t>
            </w:r>
            <w:r>
              <w:rPr>
                <w:lang w:val="uk-UA"/>
              </w:rPr>
              <w:t>ості 30000 осіб (абоненти)</w:t>
            </w:r>
          </w:p>
          <w:p w:rsidR="00BD265C" w:rsidRPr="00BD265C" w:rsidRDefault="00BD265C" w:rsidP="00BD265C">
            <w:pPr>
              <w:pStyle w:val="ac"/>
              <w:spacing w:after="0"/>
              <w:rPr>
                <w:lang w:val="uk-UA"/>
              </w:rPr>
            </w:pPr>
            <w:r w:rsidRPr="00792DA4">
              <w:rPr>
                <w:lang w:val="uk-UA"/>
              </w:rPr>
              <w:lastRenderedPageBreak/>
              <w:t>Скорочен</w:t>
            </w:r>
            <w:r w:rsidR="00C43293">
              <w:rPr>
                <w:lang w:val="uk-UA"/>
              </w:rPr>
              <w:t>о</w:t>
            </w:r>
            <w:r w:rsidRPr="00792DA4">
              <w:rPr>
                <w:lang w:val="uk-UA"/>
              </w:rPr>
              <w:t xml:space="preserve"> споживання </w:t>
            </w:r>
            <w:r w:rsidRPr="00BD265C">
              <w:rPr>
                <w:lang w:val="uk-UA"/>
              </w:rPr>
              <w:t xml:space="preserve">енерго-ресурсів: </w:t>
            </w:r>
          </w:p>
          <w:p w:rsidR="00BD265C" w:rsidRPr="00BD265C" w:rsidRDefault="00BD265C" w:rsidP="00BD265C">
            <w:pPr>
              <w:pStyle w:val="ac"/>
              <w:spacing w:after="0"/>
              <w:rPr>
                <w:lang w:val="uk-UA"/>
              </w:rPr>
            </w:pPr>
            <w:r w:rsidRPr="00BD265C">
              <w:rPr>
                <w:lang w:val="uk-UA"/>
              </w:rPr>
              <w:t>2190,0 МВт*год/рік</w:t>
            </w:r>
          </w:p>
          <w:p w:rsidR="00BD265C" w:rsidRDefault="00BD265C" w:rsidP="00BD265C">
            <w:pPr>
              <w:spacing w:after="0" w:line="240" w:lineRule="auto"/>
              <w:jc w:val="both"/>
              <w:outlineLvl w:val="2"/>
              <w:rPr>
                <w:rFonts w:ascii="Times New Roman" w:hAnsi="Times New Roman"/>
                <w:sz w:val="24"/>
                <w:szCs w:val="24"/>
                <w:lang w:val="uk-UA"/>
              </w:rPr>
            </w:pPr>
            <w:r w:rsidRPr="00BD265C">
              <w:rPr>
                <w:rFonts w:ascii="Times New Roman" w:hAnsi="Times New Roman" w:cs="Times New Roman"/>
                <w:sz w:val="24"/>
                <w:szCs w:val="24"/>
                <w:lang w:val="uk-UA"/>
              </w:rPr>
              <w:t>Зменшен</w:t>
            </w:r>
            <w:r w:rsidR="00C43293">
              <w:rPr>
                <w:rFonts w:ascii="Times New Roman" w:hAnsi="Times New Roman" w:cs="Times New Roman"/>
                <w:sz w:val="24"/>
                <w:szCs w:val="24"/>
                <w:lang w:val="uk-UA"/>
              </w:rPr>
              <w:t>о</w:t>
            </w:r>
            <w:r w:rsidRPr="00BD265C">
              <w:rPr>
                <w:rFonts w:ascii="Times New Roman" w:hAnsi="Times New Roman" w:cs="Times New Roman"/>
                <w:sz w:val="24"/>
                <w:szCs w:val="24"/>
                <w:lang w:val="uk-UA"/>
              </w:rPr>
              <w:t xml:space="preserve"> викид</w:t>
            </w:r>
            <w:r w:rsidR="00C43293">
              <w:rPr>
                <w:rFonts w:ascii="Times New Roman" w:hAnsi="Times New Roman" w:cs="Times New Roman"/>
                <w:sz w:val="24"/>
                <w:szCs w:val="24"/>
                <w:lang w:val="uk-UA"/>
              </w:rPr>
              <w:t>и</w:t>
            </w:r>
            <w:r w:rsidRPr="00BD265C">
              <w:rPr>
                <w:rFonts w:ascii="Times New Roman" w:hAnsi="Times New Roman" w:cs="Times New Roman"/>
                <w:sz w:val="24"/>
                <w:szCs w:val="24"/>
                <w:lang w:val="uk-UA"/>
              </w:rPr>
              <w:t>: 941,7 т</w:t>
            </w:r>
            <w:r w:rsidRPr="00792DA4">
              <w:rPr>
                <w:lang w:val="uk-UA"/>
              </w:rPr>
              <w:t xml:space="preserve"> СО</w:t>
            </w:r>
            <w:r w:rsidRPr="00792DA4">
              <w:rPr>
                <w:vertAlign w:val="superscript"/>
                <w:lang w:val="uk-UA"/>
              </w:rPr>
              <w:t>2</w:t>
            </w:r>
            <w:r w:rsidRPr="00792DA4">
              <w:rPr>
                <w:lang w:val="uk-UA"/>
              </w:rPr>
              <w:t xml:space="preserve"> /рік</w:t>
            </w:r>
          </w:p>
        </w:tc>
      </w:tr>
      <w:tr w:rsidR="003207D0" w:rsidRPr="00576399" w:rsidTr="00685C64">
        <w:trPr>
          <w:trHeight w:val="409"/>
        </w:trPr>
        <w:tc>
          <w:tcPr>
            <w:tcW w:w="648" w:type="dxa"/>
            <w:vMerge/>
          </w:tcPr>
          <w:p w:rsidR="003207D0" w:rsidRDefault="003207D0" w:rsidP="003207D0">
            <w:pPr>
              <w:spacing w:after="0" w:line="240" w:lineRule="auto"/>
              <w:jc w:val="center"/>
              <w:rPr>
                <w:rFonts w:ascii="Times New Roman" w:hAnsi="Times New Roman"/>
                <w:sz w:val="24"/>
                <w:szCs w:val="24"/>
                <w:lang w:val="uk-UA"/>
              </w:rPr>
            </w:pPr>
          </w:p>
        </w:tc>
        <w:tc>
          <w:tcPr>
            <w:tcW w:w="1587" w:type="dxa"/>
            <w:vMerge/>
          </w:tcPr>
          <w:p w:rsidR="003207D0" w:rsidRDefault="003207D0" w:rsidP="003207D0">
            <w:pPr>
              <w:spacing w:after="0" w:line="240" w:lineRule="auto"/>
              <w:rPr>
                <w:rFonts w:ascii="Times New Roman" w:hAnsi="Times New Roman"/>
                <w:color w:val="000000"/>
                <w:sz w:val="24"/>
                <w:szCs w:val="24"/>
                <w:lang w:val="uk-UA"/>
              </w:rPr>
            </w:pPr>
          </w:p>
        </w:tc>
        <w:tc>
          <w:tcPr>
            <w:tcW w:w="1559" w:type="dxa"/>
            <w:vMerge/>
          </w:tcPr>
          <w:p w:rsidR="003207D0" w:rsidRPr="00E53601" w:rsidRDefault="003207D0" w:rsidP="003207D0">
            <w:pPr>
              <w:spacing w:after="0" w:line="240" w:lineRule="auto"/>
              <w:rPr>
                <w:rFonts w:ascii="Times New Roman" w:hAnsi="Times New Roman" w:cs="Times New Roman"/>
                <w:sz w:val="24"/>
                <w:szCs w:val="24"/>
                <w:lang w:val="uk-UA"/>
              </w:rPr>
            </w:pPr>
          </w:p>
        </w:tc>
        <w:tc>
          <w:tcPr>
            <w:tcW w:w="992" w:type="dxa"/>
            <w:vMerge/>
          </w:tcPr>
          <w:p w:rsidR="003207D0" w:rsidRPr="004D56BA" w:rsidRDefault="003207D0" w:rsidP="003207D0">
            <w:pPr>
              <w:rPr>
                <w:rFonts w:ascii="Times New Roman" w:hAnsi="Times New Roman"/>
                <w:sz w:val="24"/>
                <w:szCs w:val="24"/>
                <w:lang w:val="uk-UA"/>
              </w:rPr>
            </w:pPr>
          </w:p>
        </w:tc>
        <w:tc>
          <w:tcPr>
            <w:tcW w:w="1418" w:type="dxa"/>
            <w:vMerge/>
          </w:tcPr>
          <w:p w:rsidR="003207D0" w:rsidRPr="00E53601" w:rsidRDefault="003207D0" w:rsidP="003207D0">
            <w:pPr>
              <w:spacing w:after="0" w:line="240" w:lineRule="auto"/>
              <w:rPr>
                <w:rFonts w:ascii="Times New Roman" w:hAnsi="Times New Roman" w:cs="Times New Roman"/>
                <w:color w:val="000000"/>
                <w:sz w:val="24"/>
                <w:szCs w:val="24"/>
                <w:lang w:val="uk-UA"/>
              </w:rPr>
            </w:pPr>
          </w:p>
        </w:tc>
        <w:tc>
          <w:tcPr>
            <w:tcW w:w="1417" w:type="dxa"/>
          </w:tcPr>
          <w:p w:rsidR="003207D0" w:rsidRDefault="003207D0" w:rsidP="003207D0">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207D0" w:rsidRPr="00A77044" w:rsidRDefault="003207D0" w:rsidP="003207D0">
            <w:pPr>
              <w:spacing w:after="0" w:line="240" w:lineRule="auto"/>
              <w:jc w:val="center"/>
              <w:rPr>
                <w:rFonts w:ascii="Times New Roman" w:hAnsi="Times New Roman"/>
                <w:lang w:val="uk-UA"/>
              </w:rPr>
            </w:pPr>
          </w:p>
        </w:tc>
        <w:tc>
          <w:tcPr>
            <w:tcW w:w="851" w:type="dxa"/>
          </w:tcPr>
          <w:p w:rsidR="003207D0" w:rsidRPr="00A77044" w:rsidRDefault="003207D0" w:rsidP="003207D0">
            <w:pPr>
              <w:spacing w:after="0" w:line="240" w:lineRule="auto"/>
              <w:jc w:val="center"/>
              <w:rPr>
                <w:rFonts w:ascii="Times New Roman" w:hAnsi="Times New Roman"/>
                <w:sz w:val="18"/>
                <w:szCs w:val="18"/>
                <w:lang w:val="uk-UA"/>
              </w:rPr>
            </w:pPr>
          </w:p>
        </w:tc>
        <w:tc>
          <w:tcPr>
            <w:tcW w:w="850" w:type="dxa"/>
          </w:tcPr>
          <w:p w:rsidR="003207D0" w:rsidRPr="00A77044" w:rsidRDefault="003207D0" w:rsidP="003207D0">
            <w:pPr>
              <w:spacing w:after="0" w:line="240" w:lineRule="auto"/>
              <w:jc w:val="center"/>
              <w:rPr>
                <w:rFonts w:ascii="Times New Roman" w:hAnsi="Times New Roman"/>
                <w:sz w:val="18"/>
                <w:szCs w:val="18"/>
                <w:lang w:val="uk-UA"/>
              </w:rPr>
            </w:pPr>
          </w:p>
        </w:tc>
        <w:tc>
          <w:tcPr>
            <w:tcW w:w="851" w:type="dxa"/>
          </w:tcPr>
          <w:p w:rsidR="003207D0" w:rsidRPr="00A77044" w:rsidRDefault="003207D0" w:rsidP="003207D0">
            <w:pPr>
              <w:spacing w:after="0" w:line="240" w:lineRule="auto"/>
              <w:jc w:val="center"/>
              <w:rPr>
                <w:rFonts w:ascii="Times New Roman" w:hAnsi="Times New Roman"/>
                <w:sz w:val="18"/>
                <w:szCs w:val="18"/>
                <w:lang w:val="uk-UA"/>
              </w:rPr>
            </w:pPr>
          </w:p>
        </w:tc>
        <w:tc>
          <w:tcPr>
            <w:tcW w:w="850" w:type="dxa"/>
          </w:tcPr>
          <w:p w:rsidR="003207D0" w:rsidRPr="009E28FB" w:rsidRDefault="003207D0" w:rsidP="003207D0">
            <w:pPr>
              <w:spacing w:after="0" w:line="240" w:lineRule="auto"/>
              <w:rPr>
                <w:rFonts w:ascii="Times New Roman" w:hAnsi="Times New Roman"/>
                <w:sz w:val="24"/>
                <w:szCs w:val="24"/>
                <w:highlight w:val="yellow"/>
                <w:lang w:val="uk-UA"/>
              </w:rPr>
            </w:pPr>
          </w:p>
        </w:tc>
        <w:tc>
          <w:tcPr>
            <w:tcW w:w="851" w:type="dxa"/>
          </w:tcPr>
          <w:p w:rsidR="003207D0" w:rsidRDefault="003207D0" w:rsidP="003207D0">
            <w:pPr>
              <w:spacing w:after="0" w:line="240" w:lineRule="auto"/>
              <w:rPr>
                <w:rFonts w:ascii="Times New Roman" w:hAnsi="Times New Roman"/>
                <w:sz w:val="24"/>
                <w:szCs w:val="24"/>
                <w:lang w:val="uk-UA"/>
              </w:rPr>
            </w:pPr>
          </w:p>
        </w:tc>
        <w:tc>
          <w:tcPr>
            <w:tcW w:w="850" w:type="dxa"/>
          </w:tcPr>
          <w:p w:rsidR="003207D0" w:rsidRDefault="003207D0" w:rsidP="003207D0">
            <w:pPr>
              <w:spacing w:after="0" w:line="240" w:lineRule="auto"/>
              <w:rPr>
                <w:rFonts w:ascii="Times New Roman" w:hAnsi="Times New Roman"/>
                <w:sz w:val="24"/>
                <w:szCs w:val="24"/>
                <w:lang w:val="uk-UA"/>
              </w:rPr>
            </w:pPr>
          </w:p>
        </w:tc>
        <w:tc>
          <w:tcPr>
            <w:tcW w:w="1701" w:type="dxa"/>
            <w:vMerge/>
          </w:tcPr>
          <w:p w:rsidR="003207D0" w:rsidRDefault="003207D0" w:rsidP="003207D0">
            <w:pPr>
              <w:spacing w:after="0" w:line="240" w:lineRule="auto"/>
              <w:rPr>
                <w:rFonts w:ascii="Times New Roman" w:hAnsi="Times New Roman"/>
                <w:sz w:val="24"/>
                <w:szCs w:val="24"/>
                <w:lang w:val="uk-UA"/>
              </w:rPr>
            </w:pPr>
          </w:p>
        </w:tc>
      </w:tr>
      <w:tr w:rsidR="003207D0" w:rsidRPr="00576399" w:rsidTr="00685C64">
        <w:trPr>
          <w:trHeight w:val="409"/>
        </w:trPr>
        <w:tc>
          <w:tcPr>
            <w:tcW w:w="648" w:type="dxa"/>
            <w:vMerge/>
          </w:tcPr>
          <w:p w:rsidR="003207D0" w:rsidRDefault="003207D0" w:rsidP="003207D0">
            <w:pPr>
              <w:spacing w:after="0" w:line="240" w:lineRule="auto"/>
              <w:jc w:val="center"/>
              <w:rPr>
                <w:rFonts w:ascii="Times New Roman" w:hAnsi="Times New Roman"/>
                <w:sz w:val="24"/>
                <w:szCs w:val="24"/>
                <w:lang w:val="uk-UA"/>
              </w:rPr>
            </w:pPr>
          </w:p>
        </w:tc>
        <w:tc>
          <w:tcPr>
            <w:tcW w:w="1587" w:type="dxa"/>
            <w:vMerge/>
          </w:tcPr>
          <w:p w:rsidR="003207D0" w:rsidRDefault="003207D0" w:rsidP="003207D0">
            <w:pPr>
              <w:spacing w:after="0" w:line="240" w:lineRule="auto"/>
              <w:rPr>
                <w:rFonts w:ascii="Times New Roman" w:hAnsi="Times New Roman"/>
                <w:color w:val="000000"/>
                <w:sz w:val="24"/>
                <w:szCs w:val="24"/>
                <w:lang w:val="uk-UA"/>
              </w:rPr>
            </w:pPr>
          </w:p>
        </w:tc>
        <w:tc>
          <w:tcPr>
            <w:tcW w:w="1559" w:type="dxa"/>
            <w:vMerge/>
          </w:tcPr>
          <w:p w:rsidR="003207D0" w:rsidRPr="00E53601" w:rsidRDefault="003207D0" w:rsidP="003207D0">
            <w:pPr>
              <w:spacing w:after="0" w:line="240" w:lineRule="auto"/>
              <w:rPr>
                <w:rFonts w:ascii="Times New Roman" w:hAnsi="Times New Roman" w:cs="Times New Roman"/>
                <w:sz w:val="24"/>
                <w:szCs w:val="24"/>
                <w:lang w:val="uk-UA"/>
              </w:rPr>
            </w:pPr>
          </w:p>
        </w:tc>
        <w:tc>
          <w:tcPr>
            <w:tcW w:w="992" w:type="dxa"/>
            <w:vMerge/>
          </w:tcPr>
          <w:p w:rsidR="003207D0" w:rsidRPr="004D56BA" w:rsidRDefault="003207D0" w:rsidP="003207D0">
            <w:pPr>
              <w:rPr>
                <w:rFonts w:ascii="Times New Roman" w:hAnsi="Times New Roman"/>
                <w:sz w:val="24"/>
                <w:szCs w:val="24"/>
                <w:lang w:val="uk-UA"/>
              </w:rPr>
            </w:pPr>
          </w:p>
        </w:tc>
        <w:tc>
          <w:tcPr>
            <w:tcW w:w="1418" w:type="dxa"/>
            <w:vMerge/>
          </w:tcPr>
          <w:p w:rsidR="003207D0" w:rsidRPr="00E53601" w:rsidRDefault="003207D0" w:rsidP="003207D0">
            <w:pPr>
              <w:spacing w:after="0" w:line="240" w:lineRule="auto"/>
              <w:rPr>
                <w:rFonts w:ascii="Times New Roman" w:hAnsi="Times New Roman" w:cs="Times New Roman"/>
                <w:color w:val="000000"/>
                <w:sz w:val="24"/>
                <w:szCs w:val="24"/>
                <w:lang w:val="uk-UA"/>
              </w:rPr>
            </w:pPr>
          </w:p>
        </w:tc>
        <w:tc>
          <w:tcPr>
            <w:tcW w:w="1417" w:type="dxa"/>
          </w:tcPr>
          <w:p w:rsidR="003207D0" w:rsidRDefault="003207D0" w:rsidP="003207D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207D0" w:rsidRPr="003207D0" w:rsidRDefault="003207D0" w:rsidP="003207D0">
            <w:pPr>
              <w:spacing w:after="0" w:line="240" w:lineRule="auto"/>
              <w:jc w:val="center"/>
              <w:rPr>
                <w:rFonts w:ascii="Times New Roman" w:hAnsi="Times New Roman"/>
                <w:lang w:val="uk-UA"/>
              </w:rPr>
            </w:pPr>
            <w:r w:rsidRPr="003207D0">
              <w:rPr>
                <w:rFonts w:ascii="Times New Roman" w:hAnsi="Times New Roman"/>
                <w:lang w:val="uk-UA"/>
              </w:rPr>
              <w:t>44280,0</w:t>
            </w:r>
          </w:p>
        </w:tc>
        <w:tc>
          <w:tcPr>
            <w:tcW w:w="851" w:type="dxa"/>
          </w:tcPr>
          <w:p w:rsidR="003207D0" w:rsidRPr="003207D0" w:rsidRDefault="003207D0" w:rsidP="003207D0">
            <w:pPr>
              <w:spacing w:after="0" w:line="240" w:lineRule="auto"/>
              <w:jc w:val="center"/>
              <w:rPr>
                <w:rFonts w:ascii="Times New Roman" w:hAnsi="Times New Roman"/>
                <w:lang w:val="uk-UA"/>
              </w:rPr>
            </w:pPr>
            <w:r w:rsidRPr="003207D0">
              <w:rPr>
                <w:rFonts w:ascii="Times New Roman" w:hAnsi="Times New Roman"/>
                <w:lang w:val="uk-UA"/>
              </w:rPr>
              <w:t>7380,0</w:t>
            </w:r>
          </w:p>
        </w:tc>
        <w:tc>
          <w:tcPr>
            <w:tcW w:w="850" w:type="dxa"/>
          </w:tcPr>
          <w:p w:rsidR="003207D0" w:rsidRPr="003207D0" w:rsidRDefault="003207D0" w:rsidP="003207D0">
            <w:r w:rsidRPr="003207D0">
              <w:rPr>
                <w:rFonts w:ascii="Times New Roman" w:hAnsi="Times New Roman"/>
                <w:lang w:val="uk-UA"/>
              </w:rPr>
              <w:t>7380,0</w:t>
            </w:r>
          </w:p>
        </w:tc>
        <w:tc>
          <w:tcPr>
            <w:tcW w:w="851" w:type="dxa"/>
          </w:tcPr>
          <w:p w:rsidR="003207D0" w:rsidRPr="003207D0" w:rsidRDefault="003207D0" w:rsidP="003207D0">
            <w:r w:rsidRPr="003207D0">
              <w:rPr>
                <w:rFonts w:ascii="Times New Roman" w:hAnsi="Times New Roman"/>
                <w:lang w:val="uk-UA"/>
              </w:rPr>
              <w:t>7380,0</w:t>
            </w:r>
          </w:p>
        </w:tc>
        <w:tc>
          <w:tcPr>
            <w:tcW w:w="850" w:type="dxa"/>
          </w:tcPr>
          <w:p w:rsidR="003207D0" w:rsidRPr="003207D0" w:rsidRDefault="003207D0" w:rsidP="003207D0">
            <w:r w:rsidRPr="003207D0">
              <w:rPr>
                <w:rFonts w:ascii="Times New Roman" w:hAnsi="Times New Roman"/>
                <w:lang w:val="uk-UA"/>
              </w:rPr>
              <w:t>7380,0</w:t>
            </w:r>
          </w:p>
        </w:tc>
        <w:tc>
          <w:tcPr>
            <w:tcW w:w="851" w:type="dxa"/>
          </w:tcPr>
          <w:p w:rsidR="003207D0" w:rsidRPr="003207D0" w:rsidRDefault="003207D0" w:rsidP="003207D0">
            <w:r w:rsidRPr="003207D0">
              <w:rPr>
                <w:rFonts w:ascii="Times New Roman" w:hAnsi="Times New Roman"/>
                <w:lang w:val="uk-UA"/>
              </w:rPr>
              <w:t>7380,0</w:t>
            </w:r>
          </w:p>
        </w:tc>
        <w:tc>
          <w:tcPr>
            <w:tcW w:w="850" w:type="dxa"/>
          </w:tcPr>
          <w:p w:rsidR="003207D0" w:rsidRPr="003207D0" w:rsidRDefault="003207D0" w:rsidP="003207D0">
            <w:r w:rsidRPr="003207D0">
              <w:rPr>
                <w:rFonts w:ascii="Times New Roman" w:hAnsi="Times New Roman"/>
                <w:lang w:val="uk-UA"/>
              </w:rPr>
              <w:t>7380,0</w:t>
            </w:r>
          </w:p>
        </w:tc>
        <w:tc>
          <w:tcPr>
            <w:tcW w:w="1701" w:type="dxa"/>
            <w:vMerge/>
          </w:tcPr>
          <w:p w:rsidR="003207D0" w:rsidRDefault="003207D0" w:rsidP="003207D0">
            <w:pPr>
              <w:spacing w:after="0" w:line="240" w:lineRule="auto"/>
              <w:rPr>
                <w:rFonts w:ascii="Times New Roman" w:hAnsi="Times New Roman"/>
                <w:sz w:val="24"/>
                <w:szCs w:val="24"/>
                <w:lang w:val="uk-UA"/>
              </w:rPr>
            </w:pPr>
          </w:p>
        </w:tc>
      </w:tr>
      <w:tr w:rsidR="003207D0" w:rsidRPr="00576399" w:rsidTr="00685C64">
        <w:trPr>
          <w:trHeight w:val="409"/>
        </w:trPr>
        <w:tc>
          <w:tcPr>
            <w:tcW w:w="648" w:type="dxa"/>
            <w:vMerge/>
          </w:tcPr>
          <w:p w:rsidR="003207D0" w:rsidRDefault="003207D0" w:rsidP="003207D0">
            <w:pPr>
              <w:spacing w:after="0" w:line="240" w:lineRule="auto"/>
              <w:jc w:val="center"/>
              <w:rPr>
                <w:rFonts w:ascii="Times New Roman" w:hAnsi="Times New Roman"/>
                <w:sz w:val="24"/>
                <w:szCs w:val="24"/>
                <w:lang w:val="uk-UA"/>
              </w:rPr>
            </w:pPr>
          </w:p>
        </w:tc>
        <w:tc>
          <w:tcPr>
            <w:tcW w:w="1587" w:type="dxa"/>
            <w:vMerge/>
          </w:tcPr>
          <w:p w:rsidR="003207D0" w:rsidRDefault="003207D0" w:rsidP="003207D0">
            <w:pPr>
              <w:spacing w:after="0" w:line="240" w:lineRule="auto"/>
              <w:rPr>
                <w:rFonts w:ascii="Times New Roman" w:hAnsi="Times New Roman"/>
                <w:color w:val="000000"/>
                <w:sz w:val="24"/>
                <w:szCs w:val="24"/>
                <w:lang w:val="uk-UA"/>
              </w:rPr>
            </w:pPr>
          </w:p>
        </w:tc>
        <w:tc>
          <w:tcPr>
            <w:tcW w:w="1559" w:type="dxa"/>
            <w:vMerge/>
          </w:tcPr>
          <w:p w:rsidR="003207D0" w:rsidRPr="00E53601" w:rsidRDefault="003207D0" w:rsidP="003207D0">
            <w:pPr>
              <w:spacing w:after="0" w:line="240" w:lineRule="auto"/>
              <w:rPr>
                <w:rFonts w:ascii="Times New Roman" w:hAnsi="Times New Roman" w:cs="Times New Roman"/>
                <w:sz w:val="24"/>
                <w:szCs w:val="24"/>
                <w:lang w:val="uk-UA"/>
              </w:rPr>
            </w:pPr>
          </w:p>
        </w:tc>
        <w:tc>
          <w:tcPr>
            <w:tcW w:w="992" w:type="dxa"/>
            <w:vMerge/>
          </w:tcPr>
          <w:p w:rsidR="003207D0" w:rsidRPr="004D56BA" w:rsidRDefault="003207D0" w:rsidP="003207D0">
            <w:pPr>
              <w:rPr>
                <w:rFonts w:ascii="Times New Roman" w:hAnsi="Times New Roman"/>
                <w:sz w:val="24"/>
                <w:szCs w:val="24"/>
                <w:lang w:val="uk-UA"/>
              </w:rPr>
            </w:pPr>
          </w:p>
        </w:tc>
        <w:tc>
          <w:tcPr>
            <w:tcW w:w="1418" w:type="dxa"/>
            <w:vMerge/>
          </w:tcPr>
          <w:p w:rsidR="003207D0" w:rsidRPr="00E53601" w:rsidRDefault="003207D0" w:rsidP="003207D0">
            <w:pPr>
              <w:spacing w:after="0" w:line="240" w:lineRule="auto"/>
              <w:rPr>
                <w:rFonts w:ascii="Times New Roman" w:hAnsi="Times New Roman" w:cs="Times New Roman"/>
                <w:color w:val="000000"/>
                <w:sz w:val="24"/>
                <w:szCs w:val="24"/>
                <w:lang w:val="uk-UA"/>
              </w:rPr>
            </w:pPr>
          </w:p>
        </w:tc>
        <w:tc>
          <w:tcPr>
            <w:tcW w:w="1417" w:type="dxa"/>
          </w:tcPr>
          <w:p w:rsidR="003207D0" w:rsidRDefault="003207D0" w:rsidP="003207D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3207D0" w:rsidRPr="003207D0" w:rsidRDefault="003207D0" w:rsidP="003207D0">
            <w:pPr>
              <w:spacing w:after="0" w:line="240" w:lineRule="auto"/>
              <w:jc w:val="center"/>
              <w:rPr>
                <w:rFonts w:ascii="Times New Roman" w:hAnsi="Times New Roman"/>
                <w:sz w:val="20"/>
                <w:szCs w:val="20"/>
                <w:lang w:val="uk-UA"/>
              </w:rPr>
            </w:pPr>
            <w:r w:rsidRPr="003207D0">
              <w:rPr>
                <w:rFonts w:ascii="Times New Roman" w:hAnsi="Times New Roman"/>
                <w:sz w:val="20"/>
                <w:szCs w:val="20"/>
                <w:lang w:val="uk-UA"/>
              </w:rPr>
              <w:t>398520,0</w:t>
            </w:r>
          </w:p>
        </w:tc>
        <w:tc>
          <w:tcPr>
            <w:tcW w:w="851" w:type="dxa"/>
          </w:tcPr>
          <w:p w:rsidR="003207D0" w:rsidRPr="003207D0" w:rsidRDefault="003207D0" w:rsidP="003207D0">
            <w:pPr>
              <w:spacing w:after="0" w:line="240" w:lineRule="auto"/>
              <w:jc w:val="center"/>
              <w:rPr>
                <w:rFonts w:ascii="Times New Roman" w:hAnsi="Times New Roman"/>
                <w:sz w:val="18"/>
                <w:szCs w:val="18"/>
                <w:lang w:val="uk-UA"/>
              </w:rPr>
            </w:pPr>
            <w:r w:rsidRPr="003207D0">
              <w:rPr>
                <w:rFonts w:ascii="Times New Roman" w:hAnsi="Times New Roman"/>
                <w:sz w:val="18"/>
                <w:szCs w:val="18"/>
                <w:lang w:val="uk-UA"/>
              </w:rPr>
              <w:t>66420,0</w:t>
            </w:r>
          </w:p>
        </w:tc>
        <w:tc>
          <w:tcPr>
            <w:tcW w:w="850" w:type="dxa"/>
          </w:tcPr>
          <w:p w:rsidR="003207D0" w:rsidRPr="003207D0" w:rsidRDefault="003207D0" w:rsidP="003207D0">
            <w:pPr>
              <w:rPr>
                <w:sz w:val="18"/>
                <w:szCs w:val="18"/>
              </w:rPr>
            </w:pPr>
            <w:r w:rsidRPr="003207D0">
              <w:rPr>
                <w:rFonts w:ascii="Times New Roman" w:hAnsi="Times New Roman"/>
                <w:sz w:val="18"/>
                <w:szCs w:val="18"/>
                <w:lang w:val="uk-UA"/>
              </w:rPr>
              <w:t>66420,0</w:t>
            </w:r>
          </w:p>
        </w:tc>
        <w:tc>
          <w:tcPr>
            <w:tcW w:w="851" w:type="dxa"/>
          </w:tcPr>
          <w:p w:rsidR="003207D0" w:rsidRPr="003207D0" w:rsidRDefault="003207D0" w:rsidP="003207D0">
            <w:pPr>
              <w:rPr>
                <w:sz w:val="18"/>
                <w:szCs w:val="18"/>
              </w:rPr>
            </w:pPr>
            <w:r w:rsidRPr="003207D0">
              <w:rPr>
                <w:rFonts w:ascii="Times New Roman" w:hAnsi="Times New Roman"/>
                <w:sz w:val="18"/>
                <w:szCs w:val="18"/>
                <w:lang w:val="uk-UA"/>
              </w:rPr>
              <w:t>66420,0</w:t>
            </w:r>
          </w:p>
        </w:tc>
        <w:tc>
          <w:tcPr>
            <w:tcW w:w="850" w:type="dxa"/>
          </w:tcPr>
          <w:p w:rsidR="003207D0" w:rsidRPr="003207D0" w:rsidRDefault="003207D0" w:rsidP="003207D0">
            <w:pPr>
              <w:rPr>
                <w:sz w:val="18"/>
                <w:szCs w:val="18"/>
              </w:rPr>
            </w:pPr>
            <w:r w:rsidRPr="003207D0">
              <w:rPr>
                <w:rFonts w:ascii="Times New Roman" w:hAnsi="Times New Roman"/>
                <w:sz w:val="18"/>
                <w:szCs w:val="18"/>
                <w:lang w:val="uk-UA"/>
              </w:rPr>
              <w:t>66420,0</w:t>
            </w:r>
          </w:p>
        </w:tc>
        <w:tc>
          <w:tcPr>
            <w:tcW w:w="851" w:type="dxa"/>
          </w:tcPr>
          <w:p w:rsidR="003207D0" w:rsidRPr="003207D0" w:rsidRDefault="003207D0" w:rsidP="003207D0">
            <w:pPr>
              <w:rPr>
                <w:sz w:val="18"/>
                <w:szCs w:val="18"/>
              </w:rPr>
            </w:pPr>
            <w:r w:rsidRPr="003207D0">
              <w:rPr>
                <w:rFonts w:ascii="Times New Roman" w:hAnsi="Times New Roman"/>
                <w:sz w:val="18"/>
                <w:szCs w:val="18"/>
                <w:lang w:val="uk-UA"/>
              </w:rPr>
              <w:t>66420,0</w:t>
            </w:r>
          </w:p>
        </w:tc>
        <w:tc>
          <w:tcPr>
            <w:tcW w:w="850" w:type="dxa"/>
          </w:tcPr>
          <w:p w:rsidR="003207D0" w:rsidRPr="003207D0" w:rsidRDefault="003207D0" w:rsidP="003207D0">
            <w:pPr>
              <w:rPr>
                <w:sz w:val="18"/>
                <w:szCs w:val="18"/>
              </w:rPr>
            </w:pPr>
            <w:r w:rsidRPr="003207D0">
              <w:rPr>
                <w:rFonts w:ascii="Times New Roman" w:hAnsi="Times New Roman"/>
                <w:sz w:val="18"/>
                <w:szCs w:val="18"/>
                <w:lang w:val="uk-UA"/>
              </w:rPr>
              <w:t>66420,0</w:t>
            </w:r>
          </w:p>
        </w:tc>
        <w:tc>
          <w:tcPr>
            <w:tcW w:w="1701" w:type="dxa"/>
            <w:vMerge/>
          </w:tcPr>
          <w:p w:rsidR="003207D0" w:rsidRDefault="003207D0" w:rsidP="003207D0">
            <w:pPr>
              <w:spacing w:after="0" w:line="240" w:lineRule="auto"/>
              <w:rPr>
                <w:rFonts w:ascii="Times New Roman" w:hAnsi="Times New Roman"/>
                <w:sz w:val="24"/>
                <w:szCs w:val="24"/>
                <w:lang w:val="uk-UA"/>
              </w:rPr>
            </w:pPr>
          </w:p>
        </w:tc>
      </w:tr>
      <w:tr w:rsidR="003207D0" w:rsidRPr="00576399" w:rsidTr="00685C64">
        <w:trPr>
          <w:trHeight w:val="409"/>
        </w:trPr>
        <w:tc>
          <w:tcPr>
            <w:tcW w:w="648" w:type="dxa"/>
            <w:vMerge/>
          </w:tcPr>
          <w:p w:rsidR="003207D0" w:rsidRDefault="003207D0" w:rsidP="003207D0">
            <w:pPr>
              <w:spacing w:after="0" w:line="240" w:lineRule="auto"/>
              <w:jc w:val="center"/>
              <w:rPr>
                <w:rFonts w:ascii="Times New Roman" w:hAnsi="Times New Roman"/>
                <w:sz w:val="24"/>
                <w:szCs w:val="24"/>
                <w:lang w:val="uk-UA"/>
              </w:rPr>
            </w:pPr>
          </w:p>
        </w:tc>
        <w:tc>
          <w:tcPr>
            <w:tcW w:w="1587" w:type="dxa"/>
            <w:vMerge/>
          </w:tcPr>
          <w:p w:rsidR="003207D0" w:rsidRDefault="003207D0" w:rsidP="003207D0">
            <w:pPr>
              <w:spacing w:after="0" w:line="240" w:lineRule="auto"/>
              <w:rPr>
                <w:rFonts w:ascii="Times New Roman" w:hAnsi="Times New Roman"/>
                <w:color w:val="000000"/>
                <w:sz w:val="24"/>
                <w:szCs w:val="24"/>
                <w:lang w:val="uk-UA"/>
              </w:rPr>
            </w:pPr>
          </w:p>
        </w:tc>
        <w:tc>
          <w:tcPr>
            <w:tcW w:w="1559" w:type="dxa"/>
            <w:vMerge/>
          </w:tcPr>
          <w:p w:rsidR="003207D0" w:rsidRPr="00E53601" w:rsidRDefault="003207D0" w:rsidP="003207D0">
            <w:pPr>
              <w:spacing w:after="0" w:line="240" w:lineRule="auto"/>
              <w:rPr>
                <w:rFonts w:ascii="Times New Roman" w:hAnsi="Times New Roman" w:cs="Times New Roman"/>
                <w:sz w:val="24"/>
                <w:szCs w:val="24"/>
                <w:lang w:val="uk-UA"/>
              </w:rPr>
            </w:pPr>
          </w:p>
        </w:tc>
        <w:tc>
          <w:tcPr>
            <w:tcW w:w="992" w:type="dxa"/>
            <w:vMerge/>
          </w:tcPr>
          <w:p w:rsidR="003207D0" w:rsidRPr="004D56BA" w:rsidRDefault="003207D0" w:rsidP="003207D0">
            <w:pPr>
              <w:rPr>
                <w:rFonts w:ascii="Times New Roman" w:hAnsi="Times New Roman"/>
                <w:sz w:val="24"/>
                <w:szCs w:val="24"/>
                <w:lang w:val="uk-UA"/>
              </w:rPr>
            </w:pPr>
          </w:p>
        </w:tc>
        <w:tc>
          <w:tcPr>
            <w:tcW w:w="1418" w:type="dxa"/>
            <w:vMerge/>
          </w:tcPr>
          <w:p w:rsidR="003207D0" w:rsidRPr="00E53601" w:rsidRDefault="003207D0" w:rsidP="003207D0">
            <w:pPr>
              <w:spacing w:after="0" w:line="240" w:lineRule="auto"/>
              <w:rPr>
                <w:rFonts w:ascii="Times New Roman" w:hAnsi="Times New Roman" w:cs="Times New Roman"/>
                <w:color w:val="000000"/>
                <w:sz w:val="24"/>
                <w:szCs w:val="24"/>
                <w:lang w:val="uk-UA"/>
              </w:rPr>
            </w:pPr>
          </w:p>
        </w:tc>
        <w:tc>
          <w:tcPr>
            <w:tcW w:w="1417" w:type="dxa"/>
          </w:tcPr>
          <w:p w:rsidR="003207D0" w:rsidRDefault="003207D0" w:rsidP="003207D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3207D0" w:rsidRPr="003207D0" w:rsidRDefault="003207D0" w:rsidP="003207D0">
            <w:pPr>
              <w:spacing w:after="0" w:line="240" w:lineRule="auto"/>
              <w:jc w:val="center"/>
              <w:rPr>
                <w:rFonts w:ascii="Times New Roman" w:hAnsi="Times New Roman"/>
                <w:sz w:val="20"/>
                <w:szCs w:val="20"/>
                <w:lang w:val="uk-UA"/>
              </w:rPr>
            </w:pPr>
            <w:r w:rsidRPr="003207D0">
              <w:rPr>
                <w:rFonts w:ascii="Times New Roman" w:hAnsi="Times New Roman"/>
                <w:sz w:val="20"/>
                <w:szCs w:val="20"/>
                <w:lang w:val="uk-UA"/>
              </w:rPr>
              <w:t>442800,0</w:t>
            </w:r>
          </w:p>
        </w:tc>
        <w:tc>
          <w:tcPr>
            <w:tcW w:w="851" w:type="dxa"/>
          </w:tcPr>
          <w:p w:rsidR="003207D0" w:rsidRPr="003207D0" w:rsidRDefault="003207D0" w:rsidP="003207D0">
            <w:pPr>
              <w:spacing w:after="0" w:line="240" w:lineRule="auto"/>
              <w:jc w:val="center"/>
              <w:rPr>
                <w:rFonts w:ascii="Times New Roman" w:hAnsi="Times New Roman"/>
                <w:sz w:val="18"/>
                <w:szCs w:val="18"/>
                <w:lang w:val="uk-UA"/>
              </w:rPr>
            </w:pPr>
            <w:r w:rsidRPr="003207D0">
              <w:rPr>
                <w:rFonts w:ascii="Times New Roman" w:hAnsi="Times New Roman"/>
                <w:sz w:val="18"/>
                <w:szCs w:val="18"/>
                <w:lang w:val="uk-UA"/>
              </w:rPr>
              <w:t>73800,0</w:t>
            </w:r>
          </w:p>
        </w:tc>
        <w:tc>
          <w:tcPr>
            <w:tcW w:w="850" w:type="dxa"/>
          </w:tcPr>
          <w:p w:rsidR="003207D0" w:rsidRPr="003207D0" w:rsidRDefault="003207D0" w:rsidP="003207D0">
            <w:pPr>
              <w:rPr>
                <w:sz w:val="18"/>
                <w:szCs w:val="18"/>
              </w:rPr>
            </w:pPr>
            <w:r w:rsidRPr="003207D0">
              <w:rPr>
                <w:rFonts w:ascii="Times New Roman" w:hAnsi="Times New Roman"/>
                <w:sz w:val="18"/>
                <w:szCs w:val="18"/>
                <w:lang w:val="uk-UA"/>
              </w:rPr>
              <w:t>73800,0</w:t>
            </w:r>
          </w:p>
        </w:tc>
        <w:tc>
          <w:tcPr>
            <w:tcW w:w="851" w:type="dxa"/>
          </w:tcPr>
          <w:p w:rsidR="003207D0" w:rsidRPr="003207D0" w:rsidRDefault="003207D0" w:rsidP="003207D0">
            <w:pPr>
              <w:rPr>
                <w:sz w:val="18"/>
                <w:szCs w:val="18"/>
              </w:rPr>
            </w:pPr>
            <w:r w:rsidRPr="003207D0">
              <w:rPr>
                <w:rFonts w:ascii="Times New Roman" w:hAnsi="Times New Roman"/>
                <w:sz w:val="18"/>
                <w:szCs w:val="18"/>
                <w:lang w:val="uk-UA"/>
              </w:rPr>
              <w:t>73800,0</w:t>
            </w:r>
          </w:p>
        </w:tc>
        <w:tc>
          <w:tcPr>
            <w:tcW w:w="850" w:type="dxa"/>
          </w:tcPr>
          <w:p w:rsidR="003207D0" w:rsidRPr="003207D0" w:rsidRDefault="003207D0" w:rsidP="003207D0">
            <w:pPr>
              <w:rPr>
                <w:sz w:val="18"/>
                <w:szCs w:val="18"/>
              </w:rPr>
            </w:pPr>
            <w:r w:rsidRPr="003207D0">
              <w:rPr>
                <w:rFonts w:ascii="Times New Roman" w:hAnsi="Times New Roman"/>
                <w:sz w:val="18"/>
                <w:szCs w:val="18"/>
                <w:lang w:val="uk-UA"/>
              </w:rPr>
              <w:t>73800,0</w:t>
            </w:r>
          </w:p>
        </w:tc>
        <w:tc>
          <w:tcPr>
            <w:tcW w:w="851" w:type="dxa"/>
          </w:tcPr>
          <w:p w:rsidR="003207D0" w:rsidRPr="003207D0" w:rsidRDefault="003207D0" w:rsidP="003207D0">
            <w:pPr>
              <w:rPr>
                <w:sz w:val="18"/>
                <w:szCs w:val="18"/>
              </w:rPr>
            </w:pPr>
            <w:r w:rsidRPr="003207D0">
              <w:rPr>
                <w:rFonts w:ascii="Times New Roman" w:hAnsi="Times New Roman"/>
                <w:sz w:val="18"/>
                <w:szCs w:val="18"/>
                <w:lang w:val="uk-UA"/>
              </w:rPr>
              <w:t>73800,0</w:t>
            </w:r>
          </w:p>
        </w:tc>
        <w:tc>
          <w:tcPr>
            <w:tcW w:w="850" w:type="dxa"/>
          </w:tcPr>
          <w:p w:rsidR="003207D0" w:rsidRPr="003207D0" w:rsidRDefault="003207D0" w:rsidP="003207D0">
            <w:pPr>
              <w:rPr>
                <w:sz w:val="18"/>
                <w:szCs w:val="18"/>
              </w:rPr>
            </w:pPr>
            <w:r w:rsidRPr="003207D0">
              <w:rPr>
                <w:rFonts w:ascii="Times New Roman" w:hAnsi="Times New Roman"/>
                <w:sz w:val="18"/>
                <w:szCs w:val="18"/>
                <w:lang w:val="uk-UA"/>
              </w:rPr>
              <w:t>73800,0</w:t>
            </w:r>
          </w:p>
        </w:tc>
        <w:tc>
          <w:tcPr>
            <w:tcW w:w="1701" w:type="dxa"/>
            <w:vMerge/>
          </w:tcPr>
          <w:p w:rsidR="003207D0" w:rsidRDefault="003207D0" w:rsidP="003207D0">
            <w:pPr>
              <w:spacing w:after="0" w:line="240" w:lineRule="auto"/>
              <w:rPr>
                <w:rFonts w:ascii="Times New Roman" w:hAnsi="Times New Roman"/>
                <w:sz w:val="24"/>
                <w:szCs w:val="24"/>
                <w:lang w:val="uk-UA"/>
              </w:rPr>
            </w:pPr>
          </w:p>
        </w:tc>
      </w:tr>
      <w:tr w:rsidR="00BD265C" w:rsidRPr="00733D64" w:rsidTr="00685C64">
        <w:trPr>
          <w:trHeight w:val="409"/>
        </w:trPr>
        <w:tc>
          <w:tcPr>
            <w:tcW w:w="648" w:type="dxa"/>
            <w:vMerge/>
          </w:tcPr>
          <w:p w:rsidR="00BD265C" w:rsidRDefault="00BD265C" w:rsidP="00BD265C">
            <w:pPr>
              <w:spacing w:after="0" w:line="240" w:lineRule="auto"/>
              <w:jc w:val="center"/>
              <w:rPr>
                <w:rFonts w:ascii="Times New Roman" w:hAnsi="Times New Roman"/>
                <w:sz w:val="24"/>
                <w:szCs w:val="24"/>
                <w:lang w:val="uk-UA"/>
              </w:rPr>
            </w:pPr>
          </w:p>
        </w:tc>
        <w:tc>
          <w:tcPr>
            <w:tcW w:w="1587" w:type="dxa"/>
            <w:vMerge/>
          </w:tcPr>
          <w:p w:rsidR="00BD265C" w:rsidRDefault="00BD265C" w:rsidP="00BD265C">
            <w:pPr>
              <w:spacing w:after="0" w:line="240" w:lineRule="auto"/>
              <w:rPr>
                <w:rFonts w:ascii="Times New Roman" w:hAnsi="Times New Roman"/>
                <w:color w:val="000000"/>
                <w:sz w:val="24"/>
                <w:szCs w:val="24"/>
                <w:lang w:val="uk-UA"/>
              </w:rPr>
            </w:pPr>
          </w:p>
        </w:tc>
        <w:tc>
          <w:tcPr>
            <w:tcW w:w="1559" w:type="dxa"/>
            <w:vMerge w:val="restart"/>
          </w:tcPr>
          <w:p w:rsidR="00BD265C" w:rsidRPr="00E53601" w:rsidRDefault="00BD265C" w:rsidP="00BD265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4.10. </w:t>
            </w:r>
            <w:r w:rsidRPr="00A1404B">
              <w:rPr>
                <w:rFonts w:ascii="Times New Roman" w:hAnsi="Times New Roman"/>
                <w:sz w:val="24"/>
                <w:szCs w:val="24"/>
                <w:lang w:val="uk-UA"/>
              </w:rPr>
              <w:t>Встанов</w:t>
            </w:r>
            <w:r>
              <w:rPr>
                <w:rFonts w:ascii="Times New Roman" w:hAnsi="Times New Roman"/>
                <w:sz w:val="24"/>
                <w:szCs w:val="24"/>
                <w:lang w:val="uk-UA"/>
              </w:rPr>
              <w:t>-</w:t>
            </w:r>
            <w:r w:rsidRPr="00A1404B">
              <w:rPr>
                <w:rFonts w:ascii="Times New Roman" w:hAnsi="Times New Roman"/>
                <w:sz w:val="24"/>
                <w:szCs w:val="24"/>
                <w:lang w:val="uk-UA"/>
              </w:rPr>
              <w:t>лення програми абонентського обліку споживачів  «</w:t>
            </w:r>
            <w:r w:rsidRPr="001171A8">
              <w:rPr>
                <w:rFonts w:ascii="Times New Roman" w:hAnsi="Times New Roman"/>
                <w:color w:val="000000"/>
                <w:sz w:val="24"/>
                <w:szCs w:val="24"/>
                <w:shd w:val="clear" w:color="auto" w:fill="FFFFFF"/>
                <w:lang w:val="uk-UA"/>
              </w:rPr>
              <w:t>Абонен</w:t>
            </w:r>
            <w:r>
              <w:rPr>
                <w:rFonts w:ascii="Times New Roman" w:hAnsi="Times New Roman"/>
                <w:color w:val="000000"/>
                <w:sz w:val="24"/>
                <w:szCs w:val="24"/>
                <w:shd w:val="clear" w:color="auto" w:fill="FFFFFF"/>
                <w:lang w:val="uk-UA"/>
              </w:rPr>
              <w:t>-</w:t>
            </w:r>
            <w:r w:rsidRPr="001171A8">
              <w:rPr>
                <w:rFonts w:ascii="Times New Roman" w:hAnsi="Times New Roman"/>
                <w:color w:val="000000"/>
                <w:sz w:val="24"/>
                <w:szCs w:val="24"/>
                <w:shd w:val="clear" w:color="auto" w:fill="FFFFFF"/>
                <w:lang w:val="uk-UA"/>
              </w:rPr>
              <w:t>тський відділ комуналь</w:t>
            </w:r>
            <w:r>
              <w:rPr>
                <w:rFonts w:ascii="Times New Roman" w:hAnsi="Times New Roman"/>
                <w:color w:val="000000"/>
                <w:sz w:val="24"/>
                <w:szCs w:val="24"/>
                <w:shd w:val="clear" w:color="auto" w:fill="FFFFFF"/>
                <w:lang w:val="uk-UA"/>
              </w:rPr>
              <w:t>-</w:t>
            </w:r>
            <w:r w:rsidRPr="001171A8">
              <w:rPr>
                <w:rFonts w:ascii="Times New Roman" w:hAnsi="Times New Roman"/>
                <w:color w:val="000000"/>
                <w:sz w:val="24"/>
                <w:szCs w:val="24"/>
                <w:shd w:val="clear" w:color="auto" w:fill="FFFFFF"/>
                <w:lang w:val="uk-UA"/>
              </w:rPr>
              <w:t>ного підприєм</w:t>
            </w:r>
            <w:r>
              <w:rPr>
                <w:rFonts w:ascii="Times New Roman" w:hAnsi="Times New Roman"/>
                <w:color w:val="000000"/>
                <w:sz w:val="24"/>
                <w:szCs w:val="24"/>
                <w:shd w:val="clear" w:color="auto" w:fill="FFFFFF"/>
                <w:lang w:val="uk-UA"/>
              </w:rPr>
              <w:t>-</w:t>
            </w:r>
            <w:r w:rsidRPr="001171A8">
              <w:rPr>
                <w:rFonts w:ascii="Times New Roman" w:hAnsi="Times New Roman"/>
                <w:color w:val="000000"/>
                <w:sz w:val="24"/>
                <w:szCs w:val="24"/>
                <w:shd w:val="clear" w:color="auto" w:fill="FFFFFF"/>
                <w:lang w:val="uk-UA"/>
              </w:rPr>
              <w:t xml:space="preserve">ства»  </w:t>
            </w:r>
          </w:p>
        </w:tc>
        <w:tc>
          <w:tcPr>
            <w:tcW w:w="992" w:type="dxa"/>
            <w:vMerge w:val="restart"/>
          </w:tcPr>
          <w:p w:rsidR="00BD265C" w:rsidRPr="004D56BA" w:rsidRDefault="00BD265C" w:rsidP="00BD265C">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BD265C" w:rsidRPr="00792DA4" w:rsidRDefault="00BD265C" w:rsidP="00BD265C">
            <w:pPr>
              <w:spacing w:after="0" w:line="240" w:lineRule="auto"/>
              <w:jc w:val="both"/>
              <w:textAlignment w:val="baseline"/>
              <w:rPr>
                <w:rFonts w:ascii="Times New Roman" w:hAnsi="Times New Roman"/>
                <w:sz w:val="24"/>
                <w:szCs w:val="24"/>
                <w:lang w:val="uk-UA"/>
              </w:rPr>
            </w:pPr>
            <w:r w:rsidRPr="00792DA4">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792DA4">
              <w:rPr>
                <w:rFonts w:ascii="Times New Roman" w:hAnsi="Times New Roman"/>
                <w:sz w:val="24"/>
                <w:szCs w:val="24"/>
                <w:lang w:val="uk-UA"/>
              </w:rPr>
              <w:t>ного господар</w:t>
            </w:r>
            <w:r>
              <w:rPr>
                <w:rFonts w:ascii="Times New Roman" w:hAnsi="Times New Roman"/>
                <w:sz w:val="24"/>
                <w:szCs w:val="24"/>
                <w:lang w:val="uk-UA"/>
              </w:rPr>
              <w:t>-</w:t>
            </w:r>
            <w:r w:rsidRPr="00792DA4">
              <w:rPr>
                <w:rFonts w:ascii="Times New Roman" w:hAnsi="Times New Roman"/>
                <w:sz w:val="24"/>
                <w:szCs w:val="24"/>
                <w:lang w:val="uk-UA"/>
              </w:rPr>
              <w:t>ства міської ради</w:t>
            </w:r>
          </w:p>
          <w:p w:rsidR="00BD265C" w:rsidRPr="00792DA4" w:rsidRDefault="00BD265C" w:rsidP="00BD265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«Перво-майське управління водо-провідно коналі-зайного госпо-дарства»</w:t>
            </w:r>
          </w:p>
          <w:p w:rsidR="00BD265C" w:rsidRPr="00E53601" w:rsidRDefault="00BD265C" w:rsidP="00BD265C">
            <w:pPr>
              <w:spacing w:after="0" w:line="240" w:lineRule="auto"/>
              <w:rPr>
                <w:rFonts w:ascii="Times New Roman" w:hAnsi="Times New Roman" w:cs="Times New Roman"/>
                <w:color w:val="000000"/>
                <w:sz w:val="24"/>
                <w:szCs w:val="24"/>
                <w:lang w:val="uk-UA"/>
              </w:rPr>
            </w:pPr>
          </w:p>
        </w:tc>
        <w:tc>
          <w:tcPr>
            <w:tcW w:w="1417" w:type="dxa"/>
          </w:tcPr>
          <w:p w:rsidR="00BD265C" w:rsidRPr="00F66986" w:rsidRDefault="00BD265C" w:rsidP="00BD265C">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BD265C" w:rsidRPr="00A77044" w:rsidRDefault="00BD265C" w:rsidP="00BD265C">
            <w:pPr>
              <w:spacing w:after="0" w:line="240" w:lineRule="auto"/>
              <w:jc w:val="center"/>
              <w:rPr>
                <w:rFonts w:ascii="Times New Roman" w:hAnsi="Times New Roman"/>
                <w:sz w:val="20"/>
                <w:szCs w:val="20"/>
                <w:lang w:val="uk-UA"/>
              </w:rPr>
            </w:pPr>
          </w:p>
        </w:tc>
        <w:tc>
          <w:tcPr>
            <w:tcW w:w="851" w:type="dxa"/>
          </w:tcPr>
          <w:p w:rsidR="00BD265C" w:rsidRPr="00A77044" w:rsidRDefault="00BD265C" w:rsidP="00BD265C">
            <w:pPr>
              <w:spacing w:after="0" w:line="240" w:lineRule="auto"/>
              <w:jc w:val="center"/>
              <w:rPr>
                <w:rFonts w:ascii="Times New Roman" w:hAnsi="Times New Roman"/>
                <w:sz w:val="18"/>
                <w:szCs w:val="18"/>
                <w:lang w:val="uk-UA"/>
              </w:rPr>
            </w:pPr>
          </w:p>
        </w:tc>
        <w:tc>
          <w:tcPr>
            <w:tcW w:w="850" w:type="dxa"/>
          </w:tcPr>
          <w:p w:rsidR="00BD265C" w:rsidRPr="00A77044" w:rsidRDefault="00BD265C" w:rsidP="00BD265C">
            <w:pPr>
              <w:spacing w:after="0" w:line="240" w:lineRule="auto"/>
              <w:jc w:val="center"/>
              <w:rPr>
                <w:rFonts w:ascii="Times New Roman" w:hAnsi="Times New Roman"/>
                <w:sz w:val="18"/>
                <w:szCs w:val="18"/>
                <w:lang w:val="uk-UA"/>
              </w:rPr>
            </w:pPr>
          </w:p>
        </w:tc>
        <w:tc>
          <w:tcPr>
            <w:tcW w:w="851" w:type="dxa"/>
          </w:tcPr>
          <w:p w:rsidR="00BD265C" w:rsidRPr="00A77044" w:rsidRDefault="00BD265C" w:rsidP="00BD265C">
            <w:pPr>
              <w:spacing w:after="0" w:line="240" w:lineRule="auto"/>
              <w:jc w:val="center"/>
              <w:rPr>
                <w:rFonts w:ascii="Times New Roman" w:hAnsi="Times New Roman"/>
                <w:sz w:val="18"/>
                <w:szCs w:val="18"/>
                <w:lang w:val="uk-UA"/>
              </w:rPr>
            </w:pPr>
          </w:p>
        </w:tc>
        <w:tc>
          <w:tcPr>
            <w:tcW w:w="850" w:type="dxa"/>
          </w:tcPr>
          <w:p w:rsidR="00BD265C" w:rsidRPr="009E28FB" w:rsidRDefault="00BD265C" w:rsidP="00BD265C">
            <w:pPr>
              <w:spacing w:after="0" w:line="240" w:lineRule="auto"/>
              <w:rPr>
                <w:rFonts w:ascii="Times New Roman" w:hAnsi="Times New Roman"/>
                <w:sz w:val="24"/>
                <w:szCs w:val="24"/>
                <w:highlight w:val="yellow"/>
                <w:lang w:val="uk-UA"/>
              </w:rPr>
            </w:pPr>
          </w:p>
        </w:tc>
        <w:tc>
          <w:tcPr>
            <w:tcW w:w="851" w:type="dxa"/>
          </w:tcPr>
          <w:p w:rsidR="00BD265C" w:rsidRDefault="00BD265C" w:rsidP="00BD265C">
            <w:pPr>
              <w:spacing w:after="0" w:line="240" w:lineRule="auto"/>
              <w:rPr>
                <w:rFonts w:ascii="Times New Roman" w:hAnsi="Times New Roman"/>
                <w:sz w:val="24"/>
                <w:szCs w:val="24"/>
                <w:lang w:val="uk-UA"/>
              </w:rPr>
            </w:pPr>
          </w:p>
        </w:tc>
        <w:tc>
          <w:tcPr>
            <w:tcW w:w="850" w:type="dxa"/>
          </w:tcPr>
          <w:p w:rsidR="00BD265C" w:rsidRDefault="00BD265C" w:rsidP="00BD265C">
            <w:pPr>
              <w:spacing w:after="0" w:line="240" w:lineRule="auto"/>
              <w:rPr>
                <w:rFonts w:ascii="Times New Roman" w:hAnsi="Times New Roman"/>
                <w:sz w:val="24"/>
                <w:szCs w:val="24"/>
                <w:lang w:val="uk-UA"/>
              </w:rPr>
            </w:pPr>
          </w:p>
        </w:tc>
        <w:tc>
          <w:tcPr>
            <w:tcW w:w="1701" w:type="dxa"/>
            <w:vMerge w:val="restart"/>
          </w:tcPr>
          <w:p w:rsidR="009854BF" w:rsidRDefault="00733D64" w:rsidP="0096728B">
            <w:pPr>
              <w:pStyle w:val="ac"/>
              <w:spacing w:after="0"/>
              <w:rPr>
                <w:lang w:val="uk-UA"/>
              </w:rPr>
            </w:pPr>
            <w:r>
              <w:rPr>
                <w:bCs/>
                <w:lang w:val="uk-UA"/>
              </w:rPr>
              <w:t>П</w:t>
            </w:r>
            <w:r w:rsidRPr="001171A8">
              <w:rPr>
                <w:bCs/>
                <w:lang w:val="uk-UA"/>
              </w:rPr>
              <w:t>окращен</w:t>
            </w:r>
            <w:r w:rsidR="00C43293">
              <w:rPr>
                <w:bCs/>
                <w:lang w:val="uk-UA"/>
              </w:rPr>
              <w:t>о</w:t>
            </w:r>
            <w:r w:rsidRPr="001171A8">
              <w:rPr>
                <w:bCs/>
                <w:lang w:val="uk-UA"/>
              </w:rPr>
              <w:t xml:space="preserve"> умов</w:t>
            </w:r>
            <w:r w:rsidR="00C43293">
              <w:rPr>
                <w:bCs/>
                <w:lang w:val="uk-UA"/>
              </w:rPr>
              <w:t>и</w:t>
            </w:r>
            <w:r w:rsidRPr="001171A8">
              <w:rPr>
                <w:bCs/>
                <w:lang w:val="uk-UA"/>
              </w:rPr>
              <w:t xml:space="preserve"> обслуго</w:t>
            </w:r>
            <w:r>
              <w:rPr>
                <w:bCs/>
                <w:lang w:val="uk-UA"/>
              </w:rPr>
              <w:t>-</w:t>
            </w:r>
            <w:r w:rsidRPr="001171A8">
              <w:rPr>
                <w:bCs/>
                <w:lang w:val="uk-UA"/>
              </w:rPr>
              <w:t>вування населення,</w:t>
            </w:r>
            <w:r w:rsidRPr="001171A8">
              <w:rPr>
                <w:color w:val="000000"/>
                <w:spacing w:val="-2"/>
                <w:lang w:val="uk-UA"/>
              </w:rPr>
              <w:t xml:space="preserve">                       </w:t>
            </w:r>
            <w:r w:rsidRPr="001171A8">
              <w:rPr>
                <w:lang w:val="uk-UA"/>
              </w:rPr>
              <w:t>автомати</w:t>
            </w:r>
            <w:r>
              <w:rPr>
                <w:lang w:val="uk-UA"/>
              </w:rPr>
              <w:t>-</w:t>
            </w:r>
            <w:r w:rsidRPr="001171A8">
              <w:rPr>
                <w:lang w:val="uk-UA"/>
              </w:rPr>
              <w:t>зова</w:t>
            </w:r>
            <w:r w:rsidR="00E4696C">
              <w:rPr>
                <w:lang w:val="uk-UA"/>
              </w:rPr>
              <w:t>но</w:t>
            </w:r>
            <w:r w:rsidRPr="001171A8">
              <w:rPr>
                <w:lang w:val="uk-UA"/>
              </w:rPr>
              <w:t xml:space="preserve"> облік споживачів послуг та їх розрахунків за спожиті послуги в особистому кабінеті, можливість передачі показників лічильників та контролю абонентами спожитих послуг та їх </w:t>
            </w:r>
            <w:r w:rsidRPr="001171A8">
              <w:rPr>
                <w:lang w:val="uk-UA"/>
              </w:rPr>
              <w:lastRenderedPageBreak/>
              <w:t>оплати, можливість контролю підприєм</w:t>
            </w:r>
            <w:r>
              <w:rPr>
                <w:lang w:val="uk-UA"/>
              </w:rPr>
              <w:t>-</w:t>
            </w:r>
            <w:r w:rsidRPr="001171A8">
              <w:rPr>
                <w:lang w:val="uk-UA"/>
              </w:rPr>
              <w:t>ством кількості спожитих послуг, термінів повірки лічильників, оплати за послуги водо</w:t>
            </w:r>
            <w:r>
              <w:rPr>
                <w:lang w:val="uk-UA"/>
              </w:rPr>
              <w:t>-</w:t>
            </w:r>
            <w:r w:rsidRPr="001171A8">
              <w:rPr>
                <w:lang w:val="uk-UA"/>
              </w:rPr>
              <w:t xml:space="preserve"> каналізацій</w:t>
            </w:r>
            <w:r>
              <w:rPr>
                <w:lang w:val="uk-UA"/>
              </w:rPr>
              <w:t>-</w:t>
            </w:r>
            <w:r w:rsidRPr="001171A8">
              <w:rPr>
                <w:lang w:val="uk-UA"/>
              </w:rPr>
              <w:t xml:space="preserve">них послуг, 100-% облік споживачів, укладання договорів з усіма споживачами водо </w:t>
            </w:r>
            <w:r>
              <w:rPr>
                <w:lang w:val="uk-UA"/>
              </w:rPr>
              <w:t>–</w:t>
            </w:r>
            <w:r w:rsidRPr="001171A8">
              <w:rPr>
                <w:lang w:val="uk-UA"/>
              </w:rPr>
              <w:t xml:space="preserve"> каналізацій</w:t>
            </w:r>
            <w:r>
              <w:rPr>
                <w:lang w:val="uk-UA"/>
              </w:rPr>
              <w:t>-</w:t>
            </w:r>
            <w:r w:rsidRPr="001171A8">
              <w:rPr>
                <w:lang w:val="uk-UA"/>
              </w:rPr>
              <w:t xml:space="preserve">них послуг, організація роботи колцентру для </w:t>
            </w:r>
            <w:r w:rsidRPr="0096728B">
              <w:rPr>
                <w:lang w:val="uk-UA"/>
              </w:rPr>
              <w:t>взаємодії зі споживачами у телефон-ному режимі</w:t>
            </w:r>
            <w:r w:rsidR="0096728B" w:rsidRPr="0096728B">
              <w:rPr>
                <w:lang w:val="uk-UA"/>
              </w:rPr>
              <w:t xml:space="preserve">. </w:t>
            </w:r>
            <w:r w:rsidR="0096728B" w:rsidRPr="0096728B">
              <w:rPr>
                <w:lang w:val="uk-UA"/>
              </w:rPr>
              <w:lastRenderedPageBreak/>
              <w:t>Скорочен</w:t>
            </w:r>
            <w:r w:rsidR="00E4696C">
              <w:rPr>
                <w:lang w:val="uk-UA"/>
              </w:rPr>
              <w:t>о</w:t>
            </w:r>
            <w:r w:rsidR="0096728B" w:rsidRPr="0096728B">
              <w:rPr>
                <w:lang w:val="uk-UA"/>
              </w:rPr>
              <w:t xml:space="preserve"> споживання енерго</w:t>
            </w:r>
            <w:r w:rsidR="0096728B">
              <w:rPr>
                <w:lang w:val="uk-UA"/>
              </w:rPr>
              <w:t xml:space="preserve">-ресурсів: </w:t>
            </w:r>
          </w:p>
          <w:p w:rsidR="0096728B" w:rsidRPr="0096728B" w:rsidRDefault="0096728B" w:rsidP="0096728B">
            <w:pPr>
              <w:pStyle w:val="ac"/>
              <w:spacing w:after="0"/>
              <w:rPr>
                <w:lang w:val="uk-UA"/>
              </w:rPr>
            </w:pPr>
            <w:r w:rsidRPr="0096728B">
              <w:rPr>
                <w:lang w:val="uk-UA"/>
              </w:rPr>
              <w:t>107,0 МВт*год/рік</w:t>
            </w:r>
          </w:p>
          <w:p w:rsidR="00BD265C" w:rsidRDefault="0096728B" w:rsidP="0096728B">
            <w:pPr>
              <w:spacing w:after="0" w:line="240" w:lineRule="auto"/>
              <w:rPr>
                <w:rFonts w:ascii="Times New Roman" w:hAnsi="Times New Roman"/>
                <w:sz w:val="24"/>
                <w:szCs w:val="24"/>
                <w:lang w:val="uk-UA"/>
              </w:rPr>
            </w:pPr>
            <w:r w:rsidRPr="0096728B">
              <w:rPr>
                <w:rFonts w:ascii="Times New Roman" w:hAnsi="Times New Roman" w:cs="Times New Roman"/>
                <w:sz w:val="24"/>
                <w:szCs w:val="24"/>
                <w:lang w:val="uk-UA"/>
              </w:rPr>
              <w:t>Зменшен</w:t>
            </w:r>
            <w:r w:rsidR="00E4696C">
              <w:rPr>
                <w:rFonts w:ascii="Times New Roman" w:hAnsi="Times New Roman" w:cs="Times New Roman"/>
                <w:sz w:val="24"/>
                <w:szCs w:val="24"/>
                <w:lang w:val="uk-UA"/>
              </w:rPr>
              <w:t>о</w:t>
            </w:r>
            <w:r w:rsidRPr="0096728B">
              <w:rPr>
                <w:rFonts w:ascii="Times New Roman" w:hAnsi="Times New Roman" w:cs="Times New Roman"/>
                <w:sz w:val="24"/>
                <w:szCs w:val="24"/>
                <w:lang w:val="uk-UA"/>
              </w:rPr>
              <w:t xml:space="preserve"> викид</w:t>
            </w:r>
            <w:r w:rsidR="00E4696C">
              <w:rPr>
                <w:rFonts w:ascii="Times New Roman" w:hAnsi="Times New Roman" w:cs="Times New Roman"/>
                <w:sz w:val="24"/>
                <w:szCs w:val="24"/>
                <w:lang w:val="uk-UA"/>
              </w:rPr>
              <w:t>и</w:t>
            </w:r>
            <w:r w:rsidRPr="0096728B">
              <w:rPr>
                <w:rFonts w:ascii="Times New Roman" w:hAnsi="Times New Roman" w:cs="Times New Roman"/>
                <w:sz w:val="24"/>
                <w:szCs w:val="24"/>
                <w:lang w:val="uk-UA"/>
              </w:rPr>
              <w:t>: 46,0 т СО</w:t>
            </w:r>
            <w:r w:rsidRPr="0096728B">
              <w:rPr>
                <w:rFonts w:ascii="Times New Roman" w:hAnsi="Times New Roman" w:cs="Times New Roman"/>
                <w:sz w:val="24"/>
                <w:szCs w:val="24"/>
                <w:vertAlign w:val="superscript"/>
                <w:lang w:val="uk-UA"/>
              </w:rPr>
              <w:t>2</w:t>
            </w:r>
            <w:r w:rsidRPr="0096728B">
              <w:rPr>
                <w:rFonts w:ascii="Times New Roman" w:hAnsi="Times New Roman" w:cs="Times New Roman"/>
                <w:sz w:val="24"/>
                <w:szCs w:val="24"/>
                <w:lang w:val="uk-UA"/>
              </w:rPr>
              <w:t xml:space="preserve"> /рік</w:t>
            </w:r>
          </w:p>
        </w:tc>
      </w:tr>
      <w:tr w:rsidR="00BD265C" w:rsidRPr="0096728B" w:rsidTr="00685C64">
        <w:trPr>
          <w:trHeight w:val="409"/>
        </w:trPr>
        <w:tc>
          <w:tcPr>
            <w:tcW w:w="648" w:type="dxa"/>
            <w:vMerge/>
          </w:tcPr>
          <w:p w:rsidR="00BD265C" w:rsidRDefault="00BD265C" w:rsidP="00BD265C">
            <w:pPr>
              <w:spacing w:after="0" w:line="240" w:lineRule="auto"/>
              <w:jc w:val="center"/>
              <w:rPr>
                <w:rFonts w:ascii="Times New Roman" w:hAnsi="Times New Roman"/>
                <w:sz w:val="24"/>
                <w:szCs w:val="24"/>
                <w:lang w:val="uk-UA"/>
              </w:rPr>
            </w:pPr>
          </w:p>
        </w:tc>
        <w:tc>
          <w:tcPr>
            <w:tcW w:w="1587" w:type="dxa"/>
            <w:vMerge/>
          </w:tcPr>
          <w:p w:rsidR="00BD265C" w:rsidRDefault="00BD265C" w:rsidP="00BD265C">
            <w:pPr>
              <w:spacing w:after="0" w:line="240" w:lineRule="auto"/>
              <w:rPr>
                <w:rFonts w:ascii="Times New Roman" w:hAnsi="Times New Roman"/>
                <w:color w:val="000000"/>
                <w:sz w:val="24"/>
                <w:szCs w:val="24"/>
                <w:lang w:val="uk-UA"/>
              </w:rPr>
            </w:pPr>
          </w:p>
        </w:tc>
        <w:tc>
          <w:tcPr>
            <w:tcW w:w="1559" w:type="dxa"/>
            <w:vMerge/>
          </w:tcPr>
          <w:p w:rsidR="00BD265C" w:rsidRPr="00E53601" w:rsidRDefault="00BD265C" w:rsidP="00BD265C">
            <w:pPr>
              <w:spacing w:after="0" w:line="240" w:lineRule="auto"/>
              <w:rPr>
                <w:rFonts w:ascii="Times New Roman" w:hAnsi="Times New Roman" w:cs="Times New Roman"/>
                <w:sz w:val="24"/>
                <w:szCs w:val="24"/>
                <w:lang w:val="uk-UA"/>
              </w:rPr>
            </w:pPr>
          </w:p>
        </w:tc>
        <w:tc>
          <w:tcPr>
            <w:tcW w:w="992" w:type="dxa"/>
            <w:vMerge/>
          </w:tcPr>
          <w:p w:rsidR="00BD265C" w:rsidRPr="004D56BA" w:rsidRDefault="00BD265C" w:rsidP="00BD265C">
            <w:pPr>
              <w:rPr>
                <w:rFonts w:ascii="Times New Roman" w:hAnsi="Times New Roman"/>
                <w:sz w:val="24"/>
                <w:szCs w:val="24"/>
                <w:lang w:val="uk-UA"/>
              </w:rPr>
            </w:pPr>
          </w:p>
        </w:tc>
        <w:tc>
          <w:tcPr>
            <w:tcW w:w="1418" w:type="dxa"/>
            <w:vMerge/>
          </w:tcPr>
          <w:p w:rsidR="00BD265C" w:rsidRPr="00E53601" w:rsidRDefault="00BD265C" w:rsidP="00BD265C">
            <w:pPr>
              <w:spacing w:after="0" w:line="240" w:lineRule="auto"/>
              <w:rPr>
                <w:rFonts w:ascii="Times New Roman" w:hAnsi="Times New Roman" w:cs="Times New Roman"/>
                <w:color w:val="000000"/>
                <w:sz w:val="24"/>
                <w:szCs w:val="24"/>
                <w:lang w:val="uk-UA"/>
              </w:rPr>
            </w:pPr>
          </w:p>
        </w:tc>
        <w:tc>
          <w:tcPr>
            <w:tcW w:w="1417" w:type="dxa"/>
          </w:tcPr>
          <w:p w:rsidR="00BD265C" w:rsidRDefault="00BD265C" w:rsidP="00BD265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BD265C" w:rsidRPr="00A77044" w:rsidRDefault="00BD265C" w:rsidP="00BD265C">
            <w:pPr>
              <w:spacing w:after="0" w:line="240" w:lineRule="auto"/>
              <w:jc w:val="center"/>
              <w:rPr>
                <w:rFonts w:ascii="Times New Roman" w:hAnsi="Times New Roman"/>
                <w:lang w:val="uk-UA"/>
              </w:rPr>
            </w:pPr>
          </w:p>
        </w:tc>
        <w:tc>
          <w:tcPr>
            <w:tcW w:w="851" w:type="dxa"/>
          </w:tcPr>
          <w:p w:rsidR="00BD265C" w:rsidRPr="00A77044" w:rsidRDefault="00BD265C" w:rsidP="00BD265C">
            <w:pPr>
              <w:spacing w:after="0" w:line="240" w:lineRule="auto"/>
              <w:jc w:val="center"/>
              <w:rPr>
                <w:rFonts w:ascii="Times New Roman" w:hAnsi="Times New Roman"/>
                <w:sz w:val="18"/>
                <w:szCs w:val="18"/>
                <w:lang w:val="uk-UA"/>
              </w:rPr>
            </w:pPr>
          </w:p>
        </w:tc>
        <w:tc>
          <w:tcPr>
            <w:tcW w:w="850" w:type="dxa"/>
          </w:tcPr>
          <w:p w:rsidR="00BD265C" w:rsidRPr="00A77044" w:rsidRDefault="00BD265C" w:rsidP="00BD265C">
            <w:pPr>
              <w:spacing w:after="0" w:line="240" w:lineRule="auto"/>
              <w:jc w:val="center"/>
              <w:rPr>
                <w:rFonts w:ascii="Times New Roman" w:hAnsi="Times New Roman"/>
                <w:sz w:val="18"/>
                <w:szCs w:val="18"/>
                <w:lang w:val="uk-UA"/>
              </w:rPr>
            </w:pPr>
          </w:p>
        </w:tc>
        <w:tc>
          <w:tcPr>
            <w:tcW w:w="851" w:type="dxa"/>
          </w:tcPr>
          <w:p w:rsidR="00BD265C" w:rsidRPr="00A77044" w:rsidRDefault="00BD265C" w:rsidP="00BD265C">
            <w:pPr>
              <w:spacing w:after="0" w:line="240" w:lineRule="auto"/>
              <w:jc w:val="center"/>
              <w:rPr>
                <w:rFonts w:ascii="Times New Roman" w:hAnsi="Times New Roman"/>
                <w:sz w:val="18"/>
                <w:szCs w:val="18"/>
                <w:lang w:val="uk-UA"/>
              </w:rPr>
            </w:pPr>
          </w:p>
        </w:tc>
        <w:tc>
          <w:tcPr>
            <w:tcW w:w="850" w:type="dxa"/>
          </w:tcPr>
          <w:p w:rsidR="00BD265C" w:rsidRPr="009E28FB" w:rsidRDefault="00BD265C" w:rsidP="00BD265C">
            <w:pPr>
              <w:spacing w:after="0" w:line="240" w:lineRule="auto"/>
              <w:rPr>
                <w:rFonts w:ascii="Times New Roman" w:hAnsi="Times New Roman"/>
                <w:sz w:val="24"/>
                <w:szCs w:val="24"/>
                <w:highlight w:val="yellow"/>
                <w:lang w:val="uk-UA"/>
              </w:rPr>
            </w:pPr>
          </w:p>
        </w:tc>
        <w:tc>
          <w:tcPr>
            <w:tcW w:w="851" w:type="dxa"/>
          </w:tcPr>
          <w:p w:rsidR="00BD265C" w:rsidRDefault="00BD265C" w:rsidP="00BD265C">
            <w:pPr>
              <w:spacing w:after="0" w:line="240" w:lineRule="auto"/>
              <w:rPr>
                <w:rFonts w:ascii="Times New Roman" w:hAnsi="Times New Roman"/>
                <w:sz w:val="24"/>
                <w:szCs w:val="24"/>
                <w:lang w:val="uk-UA"/>
              </w:rPr>
            </w:pPr>
          </w:p>
        </w:tc>
        <w:tc>
          <w:tcPr>
            <w:tcW w:w="850" w:type="dxa"/>
          </w:tcPr>
          <w:p w:rsidR="00BD265C" w:rsidRDefault="00BD265C" w:rsidP="00BD265C">
            <w:pPr>
              <w:spacing w:after="0" w:line="240" w:lineRule="auto"/>
              <w:rPr>
                <w:rFonts w:ascii="Times New Roman" w:hAnsi="Times New Roman"/>
                <w:sz w:val="24"/>
                <w:szCs w:val="24"/>
                <w:lang w:val="uk-UA"/>
              </w:rPr>
            </w:pPr>
          </w:p>
        </w:tc>
        <w:tc>
          <w:tcPr>
            <w:tcW w:w="1701" w:type="dxa"/>
            <w:vMerge/>
          </w:tcPr>
          <w:p w:rsidR="00BD265C" w:rsidRDefault="00BD265C" w:rsidP="00BD265C">
            <w:pPr>
              <w:spacing w:after="0" w:line="240" w:lineRule="auto"/>
              <w:rPr>
                <w:rFonts w:ascii="Times New Roman" w:hAnsi="Times New Roman"/>
                <w:sz w:val="24"/>
                <w:szCs w:val="24"/>
                <w:lang w:val="uk-UA"/>
              </w:rPr>
            </w:pPr>
          </w:p>
        </w:tc>
      </w:tr>
      <w:tr w:rsidR="00BD265C" w:rsidRPr="0096728B" w:rsidTr="00685C64">
        <w:trPr>
          <w:trHeight w:val="409"/>
        </w:trPr>
        <w:tc>
          <w:tcPr>
            <w:tcW w:w="648" w:type="dxa"/>
            <w:vMerge/>
          </w:tcPr>
          <w:p w:rsidR="00BD265C" w:rsidRDefault="00BD265C" w:rsidP="00BD265C">
            <w:pPr>
              <w:spacing w:after="0" w:line="240" w:lineRule="auto"/>
              <w:jc w:val="center"/>
              <w:rPr>
                <w:rFonts w:ascii="Times New Roman" w:hAnsi="Times New Roman"/>
                <w:sz w:val="24"/>
                <w:szCs w:val="24"/>
                <w:lang w:val="uk-UA"/>
              </w:rPr>
            </w:pPr>
          </w:p>
        </w:tc>
        <w:tc>
          <w:tcPr>
            <w:tcW w:w="1587" w:type="dxa"/>
            <w:vMerge/>
          </w:tcPr>
          <w:p w:rsidR="00BD265C" w:rsidRDefault="00BD265C" w:rsidP="00BD265C">
            <w:pPr>
              <w:spacing w:after="0" w:line="240" w:lineRule="auto"/>
              <w:rPr>
                <w:rFonts w:ascii="Times New Roman" w:hAnsi="Times New Roman"/>
                <w:color w:val="000000"/>
                <w:sz w:val="24"/>
                <w:szCs w:val="24"/>
                <w:lang w:val="uk-UA"/>
              </w:rPr>
            </w:pPr>
          </w:p>
        </w:tc>
        <w:tc>
          <w:tcPr>
            <w:tcW w:w="1559" w:type="dxa"/>
            <w:vMerge/>
          </w:tcPr>
          <w:p w:rsidR="00BD265C" w:rsidRPr="00E53601" w:rsidRDefault="00BD265C" w:rsidP="00BD265C">
            <w:pPr>
              <w:spacing w:after="0" w:line="240" w:lineRule="auto"/>
              <w:rPr>
                <w:rFonts w:ascii="Times New Roman" w:hAnsi="Times New Roman" w:cs="Times New Roman"/>
                <w:sz w:val="24"/>
                <w:szCs w:val="24"/>
                <w:lang w:val="uk-UA"/>
              </w:rPr>
            </w:pPr>
          </w:p>
        </w:tc>
        <w:tc>
          <w:tcPr>
            <w:tcW w:w="992" w:type="dxa"/>
            <w:vMerge/>
          </w:tcPr>
          <w:p w:rsidR="00BD265C" w:rsidRPr="004D56BA" w:rsidRDefault="00BD265C" w:rsidP="00BD265C">
            <w:pPr>
              <w:rPr>
                <w:rFonts w:ascii="Times New Roman" w:hAnsi="Times New Roman"/>
                <w:sz w:val="24"/>
                <w:szCs w:val="24"/>
                <w:lang w:val="uk-UA"/>
              </w:rPr>
            </w:pPr>
          </w:p>
        </w:tc>
        <w:tc>
          <w:tcPr>
            <w:tcW w:w="1418" w:type="dxa"/>
            <w:vMerge/>
          </w:tcPr>
          <w:p w:rsidR="00BD265C" w:rsidRPr="00E53601" w:rsidRDefault="00BD265C" w:rsidP="00BD265C">
            <w:pPr>
              <w:spacing w:after="0" w:line="240" w:lineRule="auto"/>
              <w:rPr>
                <w:rFonts w:ascii="Times New Roman" w:hAnsi="Times New Roman" w:cs="Times New Roman"/>
                <w:color w:val="000000"/>
                <w:sz w:val="24"/>
                <w:szCs w:val="24"/>
                <w:lang w:val="uk-UA"/>
              </w:rPr>
            </w:pPr>
          </w:p>
        </w:tc>
        <w:tc>
          <w:tcPr>
            <w:tcW w:w="1417" w:type="dxa"/>
          </w:tcPr>
          <w:p w:rsidR="00BD265C" w:rsidRDefault="00BD265C" w:rsidP="00BD265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BD265C" w:rsidRPr="00792DA4" w:rsidRDefault="00BD265C" w:rsidP="00BD265C">
            <w:pPr>
              <w:spacing w:after="0" w:line="240" w:lineRule="auto"/>
              <w:jc w:val="center"/>
              <w:rPr>
                <w:rFonts w:ascii="Times New Roman" w:hAnsi="Times New Roman"/>
                <w:sz w:val="24"/>
                <w:szCs w:val="24"/>
                <w:lang w:val="uk-UA"/>
              </w:rPr>
            </w:pPr>
            <w:r>
              <w:rPr>
                <w:rFonts w:ascii="Times New Roman" w:hAnsi="Times New Roman"/>
                <w:sz w:val="24"/>
                <w:szCs w:val="24"/>
                <w:lang w:val="uk-UA"/>
              </w:rPr>
              <w:t>180,0</w:t>
            </w:r>
          </w:p>
        </w:tc>
        <w:tc>
          <w:tcPr>
            <w:tcW w:w="851" w:type="dxa"/>
          </w:tcPr>
          <w:p w:rsidR="00BD265C" w:rsidRPr="00792DA4" w:rsidRDefault="00BD265C" w:rsidP="00BD265C">
            <w:pPr>
              <w:spacing w:after="0" w:line="240" w:lineRule="auto"/>
              <w:jc w:val="center"/>
              <w:rPr>
                <w:rFonts w:ascii="Times New Roman" w:hAnsi="Times New Roman"/>
                <w:sz w:val="24"/>
                <w:szCs w:val="24"/>
                <w:lang w:val="uk-UA"/>
              </w:rPr>
            </w:pPr>
            <w:r>
              <w:rPr>
                <w:rFonts w:ascii="Times New Roman" w:hAnsi="Times New Roman"/>
                <w:sz w:val="24"/>
                <w:szCs w:val="24"/>
                <w:lang w:val="uk-UA"/>
              </w:rPr>
              <w:t>30,0</w:t>
            </w:r>
          </w:p>
        </w:tc>
        <w:tc>
          <w:tcPr>
            <w:tcW w:w="850" w:type="dxa"/>
          </w:tcPr>
          <w:p w:rsidR="00BD265C" w:rsidRPr="0096728B" w:rsidRDefault="00BD265C" w:rsidP="00BD265C">
            <w:pPr>
              <w:jc w:val="center"/>
              <w:rPr>
                <w:lang w:val="uk-UA"/>
              </w:rPr>
            </w:pPr>
            <w:r w:rsidRPr="00E11ECA">
              <w:rPr>
                <w:rFonts w:ascii="Times New Roman" w:hAnsi="Times New Roman"/>
                <w:sz w:val="24"/>
                <w:szCs w:val="24"/>
                <w:lang w:val="uk-UA"/>
              </w:rPr>
              <w:t>30,0</w:t>
            </w:r>
          </w:p>
        </w:tc>
        <w:tc>
          <w:tcPr>
            <w:tcW w:w="851" w:type="dxa"/>
          </w:tcPr>
          <w:p w:rsidR="00BD265C" w:rsidRPr="0096728B" w:rsidRDefault="00BD265C" w:rsidP="00BD265C">
            <w:pPr>
              <w:jc w:val="center"/>
              <w:rPr>
                <w:lang w:val="uk-UA"/>
              </w:rPr>
            </w:pPr>
            <w:r w:rsidRPr="00E11ECA">
              <w:rPr>
                <w:rFonts w:ascii="Times New Roman" w:hAnsi="Times New Roman"/>
                <w:sz w:val="24"/>
                <w:szCs w:val="24"/>
                <w:lang w:val="uk-UA"/>
              </w:rPr>
              <w:t>30,0</w:t>
            </w:r>
          </w:p>
        </w:tc>
        <w:tc>
          <w:tcPr>
            <w:tcW w:w="850" w:type="dxa"/>
          </w:tcPr>
          <w:p w:rsidR="00BD265C" w:rsidRPr="0096728B" w:rsidRDefault="00BD265C" w:rsidP="00BD265C">
            <w:pPr>
              <w:jc w:val="center"/>
              <w:rPr>
                <w:lang w:val="uk-UA"/>
              </w:rPr>
            </w:pPr>
            <w:r w:rsidRPr="00E11ECA">
              <w:rPr>
                <w:rFonts w:ascii="Times New Roman" w:hAnsi="Times New Roman"/>
                <w:sz w:val="24"/>
                <w:szCs w:val="24"/>
                <w:lang w:val="uk-UA"/>
              </w:rPr>
              <w:t>30,0</w:t>
            </w:r>
          </w:p>
        </w:tc>
        <w:tc>
          <w:tcPr>
            <w:tcW w:w="851" w:type="dxa"/>
          </w:tcPr>
          <w:p w:rsidR="00BD265C" w:rsidRPr="0096728B" w:rsidRDefault="00BD265C" w:rsidP="00BD265C">
            <w:pPr>
              <w:jc w:val="center"/>
              <w:rPr>
                <w:lang w:val="uk-UA"/>
              </w:rPr>
            </w:pPr>
            <w:r w:rsidRPr="00E11ECA">
              <w:rPr>
                <w:rFonts w:ascii="Times New Roman" w:hAnsi="Times New Roman"/>
                <w:sz w:val="24"/>
                <w:szCs w:val="24"/>
                <w:lang w:val="uk-UA"/>
              </w:rPr>
              <w:t>30,0</w:t>
            </w:r>
          </w:p>
        </w:tc>
        <w:tc>
          <w:tcPr>
            <w:tcW w:w="850" w:type="dxa"/>
          </w:tcPr>
          <w:p w:rsidR="00BD265C" w:rsidRPr="0096728B" w:rsidRDefault="00BD265C" w:rsidP="00BD265C">
            <w:pPr>
              <w:jc w:val="center"/>
              <w:rPr>
                <w:lang w:val="uk-UA"/>
              </w:rPr>
            </w:pPr>
            <w:r w:rsidRPr="00E11ECA">
              <w:rPr>
                <w:rFonts w:ascii="Times New Roman" w:hAnsi="Times New Roman"/>
                <w:sz w:val="24"/>
                <w:szCs w:val="24"/>
                <w:lang w:val="uk-UA"/>
              </w:rPr>
              <w:t>30,0</w:t>
            </w:r>
          </w:p>
        </w:tc>
        <w:tc>
          <w:tcPr>
            <w:tcW w:w="1701" w:type="dxa"/>
            <w:vMerge/>
          </w:tcPr>
          <w:p w:rsidR="00BD265C" w:rsidRDefault="00BD265C" w:rsidP="00BD265C">
            <w:pPr>
              <w:spacing w:after="0" w:line="240" w:lineRule="auto"/>
              <w:rPr>
                <w:rFonts w:ascii="Times New Roman" w:hAnsi="Times New Roman"/>
                <w:sz w:val="24"/>
                <w:szCs w:val="24"/>
                <w:lang w:val="uk-UA"/>
              </w:rPr>
            </w:pPr>
          </w:p>
        </w:tc>
      </w:tr>
      <w:tr w:rsidR="00BD265C" w:rsidRPr="00576399" w:rsidTr="00685C64">
        <w:trPr>
          <w:trHeight w:val="409"/>
        </w:trPr>
        <w:tc>
          <w:tcPr>
            <w:tcW w:w="648" w:type="dxa"/>
            <w:vMerge/>
          </w:tcPr>
          <w:p w:rsidR="00BD265C" w:rsidRDefault="00BD265C" w:rsidP="00BD265C">
            <w:pPr>
              <w:spacing w:after="0" w:line="240" w:lineRule="auto"/>
              <w:jc w:val="center"/>
              <w:rPr>
                <w:rFonts w:ascii="Times New Roman" w:hAnsi="Times New Roman"/>
                <w:sz w:val="24"/>
                <w:szCs w:val="24"/>
                <w:lang w:val="uk-UA"/>
              </w:rPr>
            </w:pPr>
          </w:p>
        </w:tc>
        <w:tc>
          <w:tcPr>
            <w:tcW w:w="1587" w:type="dxa"/>
            <w:vMerge/>
          </w:tcPr>
          <w:p w:rsidR="00BD265C" w:rsidRDefault="00BD265C" w:rsidP="00BD265C">
            <w:pPr>
              <w:spacing w:after="0" w:line="240" w:lineRule="auto"/>
              <w:rPr>
                <w:rFonts w:ascii="Times New Roman" w:hAnsi="Times New Roman"/>
                <w:color w:val="000000"/>
                <w:sz w:val="24"/>
                <w:szCs w:val="24"/>
                <w:lang w:val="uk-UA"/>
              </w:rPr>
            </w:pPr>
          </w:p>
        </w:tc>
        <w:tc>
          <w:tcPr>
            <w:tcW w:w="1559" w:type="dxa"/>
            <w:vMerge/>
          </w:tcPr>
          <w:p w:rsidR="00BD265C" w:rsidRPr="00E53601" w:rsidRDefault="00BD265C" w:rsidP="00BD265C">
            <w:pPr>
              <w:spacing w:after="0" w:line="240" w:lineRule="auto"/>
              <w:rPr>
                <w:rFonts w:ascii="Times New Roman" w:hAnsi="Times New Roman" w:cs="Times New Roman"/>
                <w:sz w:val="24"/>
                <w:szCs w:val="24"/>
                <w:lang w:val="uk-UA"/>
              </w:rPr>
            </w:pPr>
          </w:p>
        </w:tc>
        <w:tc>
          <w:tcPr>
            <w:tcW w:w="992" w:type="dxa"/>
            <w:vMerge/>
          </w:tcPr>
          <w:p w:rsidR="00BD265C" w:rsidRPr="004D56BA" w:rsidRDefault="00BD265C" w:rsidP="00BD265C">
            <w:pPr>
              <w:rPr>
                <w:rFonts w:ascii="Times New Roman" w:hAnsi="Times New Roman"/>
                <w:sz w:val="24"/>
                <w:szCs w:val="24"/>
                <w:lang w:val="uk-UA"/>
              </w:rPr>
            </w:pPr>
          </w:p>
        </w:tc>
        <w:tc>
          <w:tcPr>
            <w:tcW w:w="1418" w:type="dxa"/>
            <w:vMerge/>
          </w:tcPr>
          <w:p w:rsidR="00BD265C" w:rsidRPr="00E53601" w:rsidRDefault="00BD265C" w:rsidP="00BD265C">
            <w:pPr>
              <w:spacing w:after="0" w:line="240" w:lineRule="auto"/>
              <w:rPr>
                <w:rFonts w:ascii="Times New Roman" w:hAnsi="Times New Roman" w:cs="Times New Roman"/>
                <w:color w:val="000000"/>
                <w:sz w:val="24"/>
                <w:szCs w:val="24"/>
                <w:lang w:val="uk-UA"/>
              </w:rPr>
            </w:pPr>
          </w:p>
        </w:tc>
        <w:tc>
          <w:tcPr>
            <w:tcW w:w="1417" w:type="dxa"/>
          </w:tcPr>
          <w:p w:rsidR="00BD265C" w:rsidRDefault="00BD265C" w:rsidP="00BD265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BD265C" w:rsidRPr="00792DA4" w:rsidRDefault="00BD265C" w:rsidP="00BD265C">
            <w:pPr>
              <w:spacing w:after="0" w:line="240" w:lineRule="auto"/>
              <w:jc w:val="center"/>
              <w:rPr>
                <w:rFonts w:ascii="Times New Roman" w:hAnsi="Times New Roman"/>
                <w:sz w:val="24"/>
                <w:szCs w:val="24"/>
                <w:lang w:val="uk-UA"/>
              </w:rPr>
            </w:pPr>
            <w:r>
              <w:rPr>
                <w:rFonts w:ascii="Times New Roman" w:hAnsi="Times New Roman"/>
                <w:sz w:val="24"/>
                <w:szCs w:val="24"/>
                <w:lang w:val="uk-UA"/>
              </w:rPr>
              <w:t>1620,0</w:t>
            </w:r>
          </w:p>
        </w:tc>
        <w:tc>
          <w:tcPr>
            <w:tcW w:w="851" w:type="dxa"/>
          </w:tcPr>
          <w:p w:rsidR="00BD265C" w:rsidRPr="00792DA4" w:rsidRDefault="00BD265C" w:rsidP="00BD265C">
            <w:pPr>
              <w:spacing w:after="0" w:line="240" w:lineRule="auto"/>
              <w:jc w:val="center"/>
              <w:rPr>
                <w:rFonts w:ascii="Times New Roman" w:hAnsi="Times New Roman"/>
                <w:sz w:val="24"/>
                <w:szCs w:val="24"/>
                <w:lang w:val="uk-UA"/>
              </w:rPr>
            </w:pPr>
            <w:r>
              <w:rPr>
                <w:rFonts w:ascii="Times New Roman" w:hAnsi="Times New Roman"/>
                <w:sz w:val="24"/>
                <w:szCs w:val="24"/>
                <w:lang w:val="uk-UA"/>
              </w:rPr>
              <w:t>270,0</w:t>
            </w:r>
          </w:p>
        </w:tc>
        <w:tc>
          <w:tcPr>
            <w:tcW w:w="850" w:type="dxa"/>
          </w:tcPr>
          <w:p w:rsidR="00BD265C" w:rsidRPr="0096728B" w:rsidRDefault="00BD265C" w:rsidP="00BD265C">
            <w:pPr>
              <w:jc w:val="center"/>
              <w:rPr>
                <w:lang w:val="uk-UA"/>
              </w:rPr>
            </w:pPr>
            <w:r w:rsidRPr="0007561D">
              <w:rPr>
                <w:rFonts w:ascii="Times New Roman" w:hAnsi="Times New Roman"/>
                <w:sz w:val="24"/>
                <w:szCs w:val="24"/>
                <w:lang w:val="uk-UA"/>
              </w:rPr>
              <w:t>270,0</w:t>
            </w:r>
          </w:p>
        </w:tc>
        <w:tc>
          <w:tcPr>
            <w:tcW w:w="851" w:type="dxa"/>
          </w:tcPr>
          <w:p w:rsidR="00BD265C" w:rsidRPr="001171A8" w:rsidRDefault="00BD265C" w:rsidP="00BD265C">
            <w:pPr>
              <w:jc w:val="center"/>
            </w:pPr>
            <w:r w:rsidRPr="0007561D">
              <w:rPr>
                <w:rFonts w:ascii="Times New Roman" w:hAnsi="Times New Roman"/>
                <w:sz w:val="24"/>
                <w:szCs w:val="24"/>
                <w:lang w:val="uk-UA"/>
              </w:rPr>
              <w:t>270,0</w:t>
            </w:r>
          </w:p>
        </w:tc>
        <w:tc>
          <w:tcPr>
            <w:tcW w:w="850" w:type="dxa"/>
          </w:tcPr>
          <w:p w:rsidR="00BD265C" w:rsidRPr="001171A8" w:rsidRDefault="00BD265C" w:rsidP="00BD265C">
            <w:pPr>
              <w:jc w:val="center"/>
            </w:pPr>
            <w:r w:rsidRPr="0007561D">
              <w:rPr>
                <w:rFonts w:ascii="Times New Roman" w:hAnsi="Times New Roman"/>
                <w:sz w:val="24"/>
                <w:szCs w:val="24"/>
                <w:lang w:val="uk-UA"/>
              </w:rPr>
              <w:t>270,0</w:t>
            </w:r>
          </w:p>
        </w:tc>
        <w:tc>
          <w:tcPr>
            <w:tcW w:w="851" w:type="dxa"/>
          </w:tcPr>
          <w:p w:rsidR="00BD265C" w:rsidRPr="001171A8" w:rsidRDefault="00BD265C" w:rsidP="00BD265C">
            <w:pPr>
              <w:jc w:val="center"/>
            </w:pPr>
            <w:r w:rsidRPr="0007561D">
              <w:rPr>
                <w:rFonts w:ascii="Times New Roman" w:hAnsi="Times New Roman"/>
                <w:sz w:val="24"/>
                <w:szCs w:val="24"/>
                <w:lang w:val="uk-UA"/>
              </w:rPr>
              <w:t>270,0</w:t>
            </w:r>
          </w:p>
        </w:tc>
        <w:tc>
          <w:tcPr>
            <w:tcW w:w="850" w:type="dxa"/>
          </w:tcPr>
          <w:p w:rsidR="00BD265C" w:rsidRPr="001171A8" w:rsidRDefault="00BD265C" w:rsidP="00BD265C">
            <w:pPr>
              <w:jc w:val="center"/>
            </w:pPr>
            <w:r w:rsidRPr="0007561D">
              <w:rPr>
                <w:rFonts w:ascii="Times New Roman" w:hAnsi="Times New Roman"/>
                <w:sz w:val="24"/>
                <w:szCs w:val="24"/>
                <w:lang w:val="uk-UA"/>
              </w:rPr>
              <w:t>270,0</w:t>
            </w:r>
          </w:p>
        </w:tc>
        <w:tc>
          <w:tcPr>
            <w:tcW w:w="1701" w:type="dxa"/>
            <w:vMerge/>
          </w:tcPr>
          <w:p w:rsidR="00BD265C" w:rsidRDefault="00BD265C" w:rsidP="00BD265C">
            <w:pPr>
              <w:spacing w:after="0" w:line="240" w:lineRule="auto"/>
              <w:rPr>
                <w:rFonts w:ascii="Times New Roman" w:hAnsi="Times New Roman"/>
                <w:sz w:val="24"/>
                <w:szCs w:val="24"/>
                <w:lang w:val="uk-UA"/>
              </w:rPr>
            </w:pPr>
          </w:p>
        </w:tc>
      </w:tr>
      <w:tr w:rsidR="00BD265C" w:rsidRPr="00576399" w:rsidTr="00685C64">
        <w:trPr>
          <w:trHeight w:val="409"/>
        </w:trPr>
        <w:tc>
          <w:tcPr>
            <w:tcW w:w="648" w:type="dxa"/>
            <w:vMerge/>
          </w:tcPr>
          <w:p w:rsidR="00BD265C" w:rsidRDefault="00BD265C" w:rsidP="00BD265C">
            <w:pPr>
              <w:spacing w:after="0" w:line="240" w:lineRule="auto"/>
              <w:jc w:val="center"/>
              <w:rPr>
                <w:rFonts w:ascii="Times New Roman" w:hAnsi="Times New Roman"/>
                <w:sz w:val="24"/>
                <w:szCs w:val="24"/>
                <w:lang w:val="uk-UA"/>
              </w:rPr>
            </w:pPr>
          </w:p>
        </w:tc>
        <w:tc>
          <w:tcPr>
            <w:tcW w:w="1587" w:type="dxa"/>
            <w:vMerge/>
          </w:tcPr>
          <w:p w:rsidR="00BD265C" w:rsidRDefault="00BD265C" w:rsidP="00BD265C">
            <w:pPr>
              <w:spacing w:after="0" w:line="240" w:lineRule="auto"/>
              <w:rPr>
                <w:rFonts w:ascii="Times New Roman" w:hAnsi="Times New Roman"/>
                <w:color w:val="000000"/>
                <w:sz w:val="24"/>
                <w:szCs w:val="24"/>
                <w:lang w:val="uk-UA"/>
              </w:rPr>
            </w:pPr>
          </w:p>
        </w:tc>
        <w:tc>
          <w:tcPr>
            <w:tcW w:w="1559" w:type="dxa"/>
            <w:vMerge/>
          </w:tcPr>
          <w:p w:rsidR="00BD265C" w:rsidRPr="00E53601" w:rsidRDefault="00BD265C" w:rsidP="00BD265C">
            <w:pPr>
              <w:spacing w:after="0" w:line="240" w:lineRule="auto"/>
              <w:rPr>
                <w:rFonts w:ascii="Times New Roman" w:hAnsi="Times New Roman" w:cs="Times New Roman"/>
                <w:sz w:val="24"/>
                <w:szCs w:val="24"/>
                <w:lang w:val="uk-UA"/>
              </w:rPr>
            </w:pPr>
          </w:p>
        </w:tc>
        <w:tc>
          <w:tcPr>
            <w:tcW w:w="992" w:type="dxa"/>
            <w:vMerge/>
          </w:tcPr>
          <w:p w:rsidR="00BD265C" w:rsidRPr="004D56BA" w:rsidRDefault="00BD265C" w:rsidP="00BD265C">
            <w:pPr>
              <w:rPr>
                <w:rFonts w:ascii="Times New Roman" w:hAnsi="Times New Roman"/>
                <w:sz w:val="24"/>
                <w:szCs w:val="24"/>
                <w:lang w:val="uk-UA"/>
              </w:rPr>
            </w:pPr>
          </w:p>
        </w:tc>
        <w:tc>
          <w:tcPr>
            <w:tcW w:w="1418" w:type="dxa"/>
            <w:vMerge/>
          </w:tcPr>
          <w:p w:rsidR="00BD265C" w:rsidRPr="00E53601" w:rsidRDefault="00BD265C" w:rsidP="00BD265C">
            <w:pPr>
              <w:spacing w:after="0" w:line="240" w:lineRule="auto"/>
              <w:rPr>
                <w:rFonts w:ascii="Times New Roman" w:hAnsi="Times New Roman" w:cs="Times New Roman"/>
                <w:color w:val="000000"/>
                <w:sz w:val="24"/>
                <w:szCs w:val="24"/>
                <w:lang w:val="uk-UA"/>
              </w:rPr>
            </w:pPr>
          </w:p>
        </w:tc>
        <w:tc>
          <w:tcPr>
            <w:tcW w:w="1417" w:type="dxa"/>
          </w:tcPr>
          <w:p w:rsidR="00BD265C" w:rsidRDefault="00BD265C" w:rsidP="00BD265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BD265C" w:rsidRPr="003207D0" w:rsidRDefault="00BD265C" w:rsidP="00BD265C">
            <w:pPr>
              <w:spacing w:after="0" w:line="240" w:lineRule="auto"/>
              <w:jc w:val="center"/>
              <w:rPr>
                <w:rFonts w:ascii="Times New Roman" w:hAnsi="Times New Roman"/>
                <w:sz w:val="20"/>
                <w:szCs w:val="20"/>
                <w:lang w:val="uk-UA"/>
              </w:rPr>
            </w:pPr>
            <w:r>
              <w:rPr>
                <w:rFonts w:ascii="Times New Roman" w:hAnsi="Times New Roman"/>
                <w:sz w:val="24"/>
                <w:szCs w:val="24"/>
                <w:lang w:val="uk-UA"/>
              </w:rPr>
              <w:t>1800,0</w:t>
            </w:r>
          </w:p>
        </w:tc>
        <w:tc>
          <w:tcPr>
            <w:tcW w:w="851" w:type="dxa"/>
          </w:tcPr>
          <w:p w:rsidR="00BD265C" w:rsidRPr="00792DA4" w:rsidRDefault="00BD265C" w:rsidP="00BD265C">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0" w:type="dxa"/>
          </w:tcPr>
          <w:p w:rsidR="00BD265C" w:rsidRPr="001171A8" w:rsidRDefault="00BD265C" w:rsidP="00BD265C">
            <w:r w:rsidRPr="00C35175">
              <w:rPr>
                <w:rFonts w:ascii="Times New Roman" w:hAnsi="Times New Roman"/>
                <w:sz w:val="24"/>
                <w:szCs w:val="24"/>
                <w:lang w:val="uk-UA"/>
              </w:rPr>
              <w:t>300,0</w:t>
            </w:r>
          </w:p>
        </w:tc>
        <w:tc>
          <w:tcPr>
            <w:tcW w:w="851" w:type="dxa"/>
          </w:tcPr>
          <w:p w:rsidR="00BD265C" w:rsidRPr="001171A8" w:rsidRDefault="00BD265C" w:rsidP="00BD265C">
            <w:r w:rsidRPr="00C35175">
              <w:rPr>
                <w:rFonts w:ascii="Times New Roman" w:hAnsi="Times New Roman"/>
                <w:sz w:val="24"/>
                <w:szCs w:val="24"/>
                <w:lang w:val="uk-UA"/>
              </w:rPr>
              <w:t>300,0</w:t>
            </w:r>
          </w:p>
        </w:tc>
        <w:tc>
          <w:tcPr>
            <w:tcW w:w="850" w:type="dxa"/>
          </w:tcPr>
          <w:p w:rsidR="00BD265C" w:rsidRPr="001171A8" w:rsidRDefault="00BD265C" w:rsidP="00BD265C">
            <w:r w:rsidRPr="00C35175">
              <w:rPr>
                <w:rFonts w:ascii="Times New Roman" w:hAnsi="Times New Roman"/>
                <w:sz w:val="24"/>
                <w:szCs w:val="24"/>
                <w:lang w:val="uk-UA"/>
              </w:rPr>
              <w:t>300,0</w:t>
            </w:r>
          </w:p>
        </w:tc>
        <w:tc>
          <w:tcPr>
            <w:tcW w:w="851" w:type="dxa"/>
          </w:tcPr>
          <w:p w:rsidR="00BD265C" w:rsidRPr="001171A8" w:rsidRDefault="00BD265C" w:rsidP="00BD265C">
            <w:r w:rsidRPr="00C35175">
              <w:rPr>
                <w:rFonts w:ascii="Times New Roman" w:hAnsi="Times New Roman"/>
                <w:sz w:val="24"/>
                <w:szCs w:val="24"/>
                <w:lang w:val="uk-UA"/>
              </w:rPr>
              <w:t>300,0</w:t>
            </w:r>
          </w:p>
        </w:tc>
        <w:tc>
          <w:tcPr>
            <w:tcW w:w="850" w:type="dxa"/>
          </w:tcPr>
          <w:p w:rsidR="00BD265C" w:rsidRPr="001171A8" w:rsidRDefault="00BD265C" w:rsidP="00BD265C">
            <w:r w:rsidRPr="00C35175">
              <w:rPr>
                <w:rFonts w:ascii="Times New Roman" w:hAnsi="Times New Roman"/>
                <w:sz w:val="24"/>
                <w:szCs w:val="24"/>
                <w:lang w:val="uk-UA"/>
              </w:rPr>
              <w:t>300,0</w:t>
            </w:r>
          </w:p>
        </w:tc>
        <w:tc>
          <w:tcPr>
            <w:tcW w:w="1701" w:type="dxa"/>
            <w:vMerge/>
          </w:tcPr>
          <w:p w:rsidR="00BD265C" w:rsidRDefault="00BD265C" w:rsidP="00BD265C">
            <w:pPr>
              <w:spacing w:after="0" w:line="240" w:lineRule="auto"/>
              <w:rPr>
                <w:rFonts w:ascii="Times New Roman" w:hAnsi="Times New Roman"/>
                <w:sz w:val="24"/>
                <w:szCs w:val="24"/>
                <w:lang w:val="uk-UA"/>
              </w:rPr>
            </w:pPr>
          </w:p>
        </w:tc>
      </w:tr>
      <w:tr w:rsidR="00DD0764" w:rsidRPr="00576399" w:rsidTr="001F5CB1">
        <w:trPr>
          <w:trHeight w:val="409"/>
        </w:trPr>
        <w:tc>
          <w:tcPr>
            <w:tcW w:w="648" w:type="dxa"/>
            <w:vMerge/>
          </w:tcPr>
          <w:p w:rsidR="00DD0764" w:rsidRDefault="00DD0764" w:rsidP="00DD0764">
            <w:pPr>
              <w:spacing w:after="0" w:line="240" w:lineRule="auto"/>
              <w:jc w:val="center"/>
              <w:rPr>
                <w:rFonts w:ascii="Times New Roman" w:hAnsi="Times New Roman"/>
                <w:sz w:val="24"/>
                <w:szCs w:val="24"/>
                <w:lang w:val="uk-UA"/>
              </w:rPr>
            </w:pPr>
          </w:p>
        </w:tc>
        <w:tc>
          <w:tcPr>
            <w:tcW w:w="1587" w:type="dxa"/>
            <w:vMerge/>
          </w:tcPr>
          <w:p w:rsidR="00DD0764" w:rsidRDefault="00DD0764" w:rsidP="00DD0764">
            <w:pPr>
              <w:spacing w:after="0" w:line="240" w:lineRule="auto"/>
              <w:rPr>
                <w:rFonts w:ascii="Times New Roman" w:hAnsi="Times New Roman"/>
                <w:color w:val="000000"/>
                <w:sz w:val="24"/>
                <w:szCs w:val="24"/>
                <w:lang w:val="uk-UA"/>
              </w:rPr>
            </w:pPr>
          </w:p>
        </w:tc>
        <w:tc>
          <w:tcPr>
            <w:tcW w:w="3969" w:type="dxa"/>
            <w:gridSpan w:val="3"/>
          </w:tcPr>
          <w:p w:rsidR="00DD0764" w:rsidRPr="00E53601" w:rsidRDefault="00E4696C" w:rsidP="00DD0764">
            <w:pPr>
              <w:spacing w:after="0" w:line="240" w:lineRule="auto"/>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DD0764">
              <w:rPr>
                <w:rFonts w:ascii="Times New Roman" w:hAnsi="Times New Roman" w:cs="Times New Roman"/>
                <w:sz w:val="24"/>
                <w:szCs w:val="24"/>
                <w:lang w:val="uk-UA"/>
              </w:rPr>
              <w:t>сього по завданню 4</w:t>
            </w:r>
          </w:p>
        </w:tc>
        <w:tc>
          <w:tcPr>
            <w:tcW w:w="1417" w:type="dxa"/>
          </w:tcPr>
          <w:p w:rsidR="00DD0764" w:rsidRDefault="00DD0764" w:rsidP="00DD0764">
            <w:pPr>
              <w:spacing w:after="0" w:line="240" w:lineRule="auto"/>
              <w:jc w:val="center"/>
              <w:rPr>
                <w:rFonts w:ascii="Times New Roman" w:hAnsi="Times New Roman" w:cs="Times New Roman"/>
                <w:color w:val="000000"/>
                <w:sz w:val="24"/>
                <w:szCs w:val="24"/>
                <w:lang w:val="uk-UA"/>
              </w:rPr>
            </w:pPr>
          </w:p>
        </w:tc>
        <w:tc>
          <w:tcPr>
            <w:tcW w:w="992" w:type="dxa"/>
          </w:tcPr>
          <w:p w:rsidR="00DD0764" w:rsidRPr="00DD0764" w:rsidRDefault="00DD0764" w:rsidP="00DD0764">
            <w:pPr>
              <w:spacing w:after="0" w:line="240" w:lineRule="auto"/>
              <w:jc w:val="center"/>
              <w:rPr>
                <w:rFonts w:ascii="Times New Roman" w:hAnsi="Times New Roman" w:cs="Times New Roman"/>
                <w:color w:val="000000"/>
                <w:sz w:val="18"/>
                <w:szCs w:val="18"/>
                <w:lang w:val="uk-UA"/>
              </w:rPr>
            </w:pPr>
            <w:r w:rsidRPr="00DD0764">
              <w:rPr>
                <w:rFonts w:ascii="Times New Roman" w:hAnsi="Times New Roman" w:cs="Times New Roman"/>
                <w:color w:val="000000"/>
                <w:sz w:val="18"/>
                <w:szCs w:val="18"/>
                <w:lang w:val="uk-UA"/>
              </w:rPr>
              <w:t>1298504,2</w:t>
            </w:r>
          </w:p>
        </w:tc>
        <w:tc>
          <w:tcPr>
            <w:tcW w:w="851" w:type="dxa"/>
          </w:tcPr>
          <w:p w:rsidR="00DD0764" w:rsidRPr="00DD0764" w:rsidRDefault="00DD0764" w:rsidP="00DD0764">
            <w:pPr>
              <w:spacing w:after="0" w:line="240" w:lineRule="auto"/>
              <w:rPr>
                <w:rFonts w:ascii="Times New Roman" w:hAnsi="Times New Roman" w:cs="Times New Roman"/>
                <w:color w:val="000000"/>
                <w:sz w:val="16"/>
                <w:szCs w:val="16"/>
                <w:lang w:val="uk-UA"/>
              </w:rPr>
            </w:pPr>
            <w:r w:rsidRPr="00DD0764">
              <w:rPr>
                <w:rFonts w:ascii="Times New Roman" w:hAnsi="Times New Roman" w:cs="Times New Roman"/>
                <w:color w:val="000000"/>
                <w:sz w:val="16"/>
                <w:szCs w:val="16"/>
                <w:lang w:val="uk-UA"/>
              </w:rPr>
              <w:t>474066,5</w:t>
            </w:r>
          </w:p>
        </w:tc>
        <w:tc>
          <w:tcPr>
            <w:tcW w:w="850" w:type="dxa"/>
          </w:tcPr>
          <w:p w:rsidR="00DD0764" w:rsidRPr="00DD0764" w:rsidRDefault="00DD0764" w:rsidP="00DD0764">
            <w:pPr>
              <w:spacing w:after="0" w:line="240" w:lineRule="auto"/>
              <w:rPr>
                <w:rFonts w:ascii="Times New Roman" w:hAnsi="Times New Roman"/>
                <w:sz w:val="16"/>
                <w:szCs w:val="16"/>
                <w:lang w:val="uk-UA"/>
              </w:rPr>
            </w:pPr>
            <w:r w:rsidRPr="00DD0764">
              <w:rPr>
                <w:rFonts w:ascii="Times New Roman" w:hAnsi="Times New Roman"/>
                <w:sz w:val="16"/>
                <w:szCs w:val="16"/>
                <w:lang w:val="uk-UA"/>
              </w:rPr>
              <w:t>332925,0</w:t>
            </w:r>
          </w:p>
        </w:tc>
        <w:tc>
          <w:tcPr>
            <w:tcW w:w="851" w:type="dxa"/>
          </w:tcPr>
          <w:p w:rsidR="00DD0764" w:rsidRPr="00DD0764" w:rsidRDefault="00DD0764" w:rsidP="00DD0764">
            <w:pPr>
              <w:spacing w:after="0" w:line="240" w:lineRule="auto"/>
              <w:rPr>
                <w:rFonts w:ascii="Times New Roman" w:hAnsi="Times New Roman"/>
                <w:sz w:val="16"/>
                <w:szCs w:val="16"/>
                <w:lang w:val="uk-UA"/>
              </w:rPr>
            </w:pPr>
            <w:r w:rsidRPr="00DD0764">
              <w:rPr>
                <w:rFonts w:ascii="Times New Roman" w:hAnsi="Times New Roman"/>
                <w:sz w:val="16"/>
                <w:szCs w:val="16"/>
                <w:lang w:val="uk-UA"/>
              </w:rPr>
              <w:t>269212,7</w:t>
            </w:r>
          </w:p>
        </w:tc>
        <w:tc>
          <w:tcPr>
            <w:tcW w:w="850" w:type="dxa"/>
          </w:tcPr>
          <w:p w:rsidR="00DD0764" w:rsidRPr="00DD0764" w:rsidRDefault="00DD0764" w:rsidP="00DD0764">
            <w:pPr>
              <w:spacing w:after="0" w:line="240" w:lineRule="auto"/>
              <w:rPr>
                <w:rFonts w:ascii="Times New Roman" w:hAnsi="Times New Roman"/>
                <w:sz w:val="18"/>
                <w:szCs w:val="18"/>
                <w:lang w:val="uk-UA"/>
              </w:rPr>
            </w:pPr>
            <w:r w:rsidRPr="00DD0764">
              <w:rPr>
                <w:rFonts w:ascii="Times New Roman" w:hAnsi="Times New Roman"/>
                <w:sz w:val="18"/>
                <w:szCs w:val="18"/>
                <w:lang w:val="uk-UA"/>
              </w:rPr>
              <w:t>74100,0</w:t>
            </w:r>
          </w:p>
        </w:tc>
        <w:tc>
          <w:tcPr>
            <w:tcW w:w="851" w:type="dxa"/>
          </w:tcPr>
          <w:p w:rsidR="00DD0764" w:rsidRPr="00DD0764" w:rsidRDefault="00DD0764" w:rsidP="00DD0764">
            <w:pPr>
              <w:spacing w:after="0" w:line="240" w:lineRule="auto"/>
              <w:rPr>
                <w:rFonts w:ascii="Times New Roman" w:hAnsi="Times New Roman"/>
                <w:sz w:val="18"/>
                <w:szCs w:val="18"/>
                <w:lang w:val="uk-UA"/>
              </w:rPr>
            </w:pPr>
            <w:r w:rsidRPr="00DD0764">
              <w:rPr>
                <w:rFonts w:ascii="Times New Roman" w:hAnsi="Times New Roman"/>
                <w:sz w:val="18"/>
                <w:szCs w:val="18"/>
                <w:lang w:val="uk-UA"/>
              </w:rPr>
              <w:t>74100,0</w:t>
            </w:r>
          </w:p>
        </w:tc>
        <w:tc>
          <w:tcPr>
            <w:tcW w:w="850" w:type="dxa"/>
          </w:tcPr>
          <w:p w:rsidR="00DD0764" w:rsidRPr="00DD0764" w:rsidRDefault="00DD0764" w:rsidP="00DD0764">
            <w:pPr>
              <w:spacing w:after="0" w:line="240" w:lineRule="auto"/>
              <w:rPr>
                <w:rFonts w:ascii="Times New Roman" w:hAnsi="Times New Roman"/>
                <w:sz w:val="18"/>
                <w:szCs w:val="18"/>
                <w:lang w:val="uk-UA"/>
              </w:rPr>
            </w:pPr>
            <w:r w:rsidRPr="00DD0764">
              <w:rPr>
                <w:rFonts w:ascii="Times New Roman" w:hAnsi="Times New Roman"/>
                <w:sz w:val="18"/>
                <w:szCs w:val="18"/>
                <w:lang w:val="uk-UA"/>
              </w:rPr>
              <w:t>74100,0</w:t>
            </w:r>
          </w:p>
        </w:tc>
        <w:tc>
          <w:tcPr>
            <w:tcW w:w="1701" w:type="dxa"/>
          </w:tcPr>
          <w:p w:rsidR="00DD0764" w:rsidRDefault="00DD0764" w:rsidP="00DD0764">
            <w:pPr>
              <w:spacing w:after="0" w:line="240" w:lineRule="auto"/>
              <w:rPr>
                <w:rFonts w:ascii="Times New Roman" w:hAnsi="Times New Roman"/>
                <w:sz w:val="24"/>
                <w:szCs w:val="24"/>
                <w:lang w:val="uk-UA"/>
              </w:rPr>
            </w:pPr>
          </w:p>
        </w:tc>
      </w:tr>
      <w:tr w:rsidR="002331C6" w:rsidRPr="00866B55" w:rsidTr="00685C64">
        <w:trPr>
          <w:trHeight w:val="409"/>
        </w:trPr>
        <w:tc>
          <w:tcPr>
            <w:tcW w:w="648" w:type="dxa"/>
            <w:vMerge w:val="restart"/>
          </w:tcPr>
          <w:p w:rsidR="002331C6" w:rsidRDefault="002331C6" w:rsidP="002331C6">
            <w:pPr>
              <w:spacing w:after="0" w:line="240" w:lineRule="auto"/>
              <w:jc w:val="center"/>
              <w:rPr>
                <w:rFonts w:ascii="Times New Roman" w:hAnsi="Times New Roman"/>
                <w:sz w:val="24"/>
                <w:szCs w:val="24"/>
                <w:lang w:val="uk-UA"/>
              </w:rPr>
            </w:pPr>
          </w:p>
        </w:tc>
        <w:tc>
          <w:tcPr>
            <w:tcW w:w="1587" w:type="dxa"/>
            <w:vMerge w:val="restart"/>
          </w:tcPr>
          <w:p w:rsidR="002331C6" w:rsidRDefault="002331C6" w:rsidP="002331C6">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5. Впровад-ження енерго-ефективних рішень у системі зовнішнього освітлення</w:t>
            </w:r>
          </w:p>
        </w:tc>
        <w:tc>
          <w:tcPr>
            <w:tcW w:w="1559" w:type="dxa"/>
            <w:vMerge w:val="restart"/>
          </w:tcPr>
          <w:p w:rsidR="002331C6" w:rsidRPr="00E53601" w:rsidRDefault="002331C6" w:rsidP="002331C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5</w:t>
            </w:r>
            <w:r w:rsidRPr="00952E28">
              <w:rPr>
                <w:rFonts w:ascii="Times New Roman" w:hAnsi="Times New Roman" w:cs="Times New Roman"/>
                <w:sz w:val="24"/>
                <w:szCs w:val="24"/>
                <w:lang w:val="uk-UA"/>
              </w:rPr>
              <w:t>.1.</w:t>
            </w:r>
            <w:r>
              <w:rPr>
                <w:rFonts w:ascii="Times New Roman" w:hAnsi="Times New Roman" w:cs="Times New Roman"/>
                <w:sz w:val="24"/>
                <w:szCs w:val="24"/>
                <w:lang w:val="uk-UA"/>
              </w:rPr>
              <w:t xml:space="preserve"> </w:t>
            </w:r>
            <w:r w:rsidRPr="001171A8">
              <w:rPr>
                <w:rFonts w:ascii="Times New Roman" w:hAnsi="Times New Roman"/>
                <w:sz w:val="24"/>
                <w:szCs w:val="24"/>
                <w:lang w:val="uk-UA"/>
              </w:rPr>
              <w:t>Модерніза</w:t>
            </w:r>
            <w:r>
              <w:rPr>
                <w:rFonts w:ascii="Times New Roman" w:hAnsi="Times New Roman"/>
                <w:sz w:val="24"/>
                <w:szCs w:val="24"/>
                <w:lang w:val="uk-UA"/>
              </w:rPr>
              <w:t>-</w:t>
            </w:r>
            <w:r w:rsidRPr="001171A8">
              <w:rPr>
                <w:rFonts w:ascii="Times New Roman" w:hAnsi="Times New Roman"/>
                <w:sz w:val="24"/>
                <w:szCs w:val="24"/>
                <w:lang w:val="uk-UA"/>
              </w:rPr>
              <w:t>ція вуличного освітлення населених пунктів Перво</w:t>
            </w:r>
            <w:r>
              <w:rPr>
                <w:rFonts w:ascii="Times New Roman" w:hAnsi="Times New Roman"/>
                <w:sz w:val="24"/>
                <w:szCs w:val="24"/>
                <w:lang w:val="uk-UA"/>
              </w:rPr>
              <w:t>-</w:t>
            </w:r>
            <w:r w:rsidRPr="001171A8">
              <w:rPr>
                <w:rFonts w:ascii="Times New Roman" w:hAnsi="Times New Roman"/>
                <w:sz w:val="24"/>
                <w:szCs w:val="24"/>
                <w:lang w:val="uk-UA"/>
              </w:rPr>
              <w:t>майської МТГ</w:t>
            </w:r>
          </w:p>
        </w:tc>
        <w:tc>
          <w:tcPr>
            <w:tcW w:w="992" w:type="dxa"/>
            <w:vMerge w:val="restart"/>
          </w:tcPr>
          <w:p w:rsidR="002331C6" w:rsidRPr="004D56BA" w:rsidRDefault="002331C6" w:rsidP="002331C6">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731AB6" w:rsidRDefault="00731AB6" w:rsidP="00731AB6">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житлово-комунального</w:t>
            </w:r>
            <w:r>
              <w:rPr>
                <w:rFonts w:ascii="Times New Roman" w:hAnsi="Times New Roman"/>
                <w:sz w:val="24"/>
                <w:szCs w:val="24"/>
                <w:lang w:val="uk-UA"/>
              </w:rPr>
              <w:t xml:space="preserve"> господарства міської ради</w:t>
            </w:r>
          </w:p>
          <w:p w:rsidR="00731AB6" w:rsidRDefault="00731AB6" w:rsidP="00731AB6">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«Комун-сервіс»</w:t>
            </w:r>
          </w:p>
          <w:p w:rsidR="002331C6" w:rsidRPr="00E53601" w:rsidRDefault="002331C6" w:rsidP="002331C6">
            <w:pPr>
              <w:spacing w:after="0" w:line="240" w:lineRule="auto"/>
              <w:rPr>
                <w:rFonts w:ascii="Times New Roman" w:hAnsi="Times New Roman" w:cs="Times New Roman"/>
                <w:color w:val="000000"/>
                <w:sz w:val="24"/>
                <w:szCs w:val="24"/>
                <w:lang w:val="uk-UA"/>
              </w:rPr>
            </w:pPr>
          </w:p>
        </w:tc>
        <w:tc>
          <w:tcPr>
            <w:tcW w:w="1417" w:type="dxa"/>
          </w:tcPr>
          <w:p w:rsidR="002331C6" w:rsidRPr="00F66986" w:rsidRDefault="002331C6" w:rsidP="002331C6">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2331C6" w:rsidRPr="00A77044" w:rsidRDefault="002331C6" w:rsidP="002331C6">
            <w:pPr>
              <w:spacing w:after="0" w:line="240" w:lineRule="auto"/>
              <w:jc w:val="center"/>
              <w:rPr>
                <w:rFonts w:ascii="Times New Roman" w:hAnsi="Times New Roman"/>
                <w:sz w:val="20"/>
                <w:szCs w:val="20"/>
                <w:lang w:val="uk-UA"/>
              </w:rPr>
            </w:pPr>
          </w:p>
        </w:tc>
        <w:tc>
          <w:tcPr>
            <w:tcW w:w="851"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0"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1"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0" w:type="dxa"/>
          </w:tcPr>
          <w:p w:rsidR="002331C6" w:rsidRPr="009E28FB" w:rsidRDefault="002331C6" w:rsidP="002331C6">
            <w:pPr>
              <w:spacing w:after="0" w:line="240" w:lineRule="auto"/>
              <w:rPr>
                <w:rFonts w:ascii="Times New Roman" w:hAnsi="Times New Roman"/>
                <w:sz w:val="24"/>
                <w:szCs w:val="24"/>
                <w:highlight w:val="yellow"/>
                <w:lang w:val="uk-UA"/>
              </w:rPr>
            </w:pPr>
          </w:p>
        </w:tc>
        <w:tc>
          <w:tcPr>
            <w:tcW w:w="851" w:type="dxa"/>
          </w:tcPr>
          <w:p w:rsidR="002331C6" w:rsidRDefault="002331C6" w:rsidP="002331C6">
            <w:pPr>
              <w:spacing w:after="0" w:line="240" w:lineRule="auto"/>
              <w:rPr>
                <w:rFonts w:ascii="Times New Roman" w:hAnsi="Times New Roman"/>
                <w:sz w:val="24"/>
                <w:szCs w:val="24"/>
                <w:lang w:val="uk-UA"/>
              </w:rPr>
            </w:pPr>
          </w:p>
        </w:tc>
        <w:tc>
          <w:tcPr>
            <w:tcW w:w="850" w:type="dxa"/>
          </w:tcPr>
          <w:p w:rsidR="002331C6" w:rsidRDefault="002331C6" w:rsidP="002331C6">
            <w:pPr>
              <w:spacing w:after="0" w:line="240" w:lineRule="auto"/>
              <w:rPr>
                <w:rFonts w:ascii="Times New Roman" w:hAnsi="Times New Roman"/>
                <w:sz w:val="24"/>
                <w:szCs w:val="24"/>
                <w:lang w:val="uk-UA"/>
              </w:rPr>
            </w:pPr>
          </w:p>
        </w:tc>
        <w:tc>
          <w:tcPr>
            <w:tcW w:w="1701" w:type="dxa"/>
            <w:vMerge w:val="restart"/>
          </w:tcPr>
          <w:p w:rsidR="00866B55" w:rsidRPr="00866B55" w:rsidRDefault="00866B55" w:rsidP="00866B55">
            <w:pPr>
              <w:pStyle w:val="Default"/>
              <w:jc w:val="both"/>
              <w:rPr>
                <w:lang w:val="uk-UA"/>
              </w:rPr>
            </w:pPr>
            <w:r w:rsidRPr="00866B55">
              <w:rPr>
                <w:lang w:val="uk-UA"/>
              </w:rPr>
              <w:t>Підвищен</w:t>
            </w:r>
            <w:r w:rsidR="00217444">
              <w:rPr>
                <w:lang w:val="uk-UA"/>
              </w:rPr>
              <w:t>о</w:t>
            </w:r>
            <w:r w:rsidRPr="00866B55">
              <w:rPr>
                <w:lang w:val="uk-UA"/>
              </w:rPr>
              <w:t xml:space="preserve"> як</w:t>
            </w:r>
            <w:r w:rsidR="00217444">
              <w:rPr>
                <w:lang w:val="uk-UA"/>
              </w:rPr>
              <w:t>ість</w:t>
            </w:r>
            <w:r w:rsidRPr="00866B55">
              <w:rPr>
                <w:lang w:val="uk-UA"/>
              </w:rPr>
              <w:t xml:space="preserve"> освітлення вулиць міста, забезпече</w:t>
            </w:r>
            <w:r w:rsidR="00217444">
              <w:rPr>
                <w:lang w:val="uk-UA"/>
              </w:rPr>
              <w:t>но</w:t>
            </w:r>
            <w:r w:rsidRPr="00866B55">
              <w:rPr>
                <w:lang w:val="uk-UA"/>
              </w:rPr>
              <w:t xml:space="preserve"> безпек</w:t>
            </w:r>
            <w:r w:rsidR="00217444">
              <w:rPr>
                <w:lang w:val="uk-UA"/>
              </w:rPr>
              <w:t>у</w:t>
            </w:r>
            <w:r w:rsidRPr="00866B55">
              <w:rPr>
                <w:lang w:val="uk-UA"/>
              </w:rPr>
              <w:t xml:space="preserve"> автомобіль</w:t>
            </w:r>
            <w:r>
              <w:rPr>
                <w:lang w:val="uk-UA"/>
              </w:rPr>
              <w:t>-</w:t>
            </w:r>
            <w:r w:rsidRPr="00866B55">
              <w:rPr>
                <w:lang w:val="uk-UA"/>
              </w:rPr>
              <w:t>ного руху та пішоходів, економія електричної енергії, покращен</w:t>
            </w:r>
            <w:r w:rsidR="00217444">
              <w:rPr>
                <w:lang w:val="uk-UA"/>
              </w:rPr>
              <w:t>о</w:t>
            </w:r>
            <w:r w:rsidRPr="00866B55">
              <w:rPr>
                <w:lang w:val="uk-UA"/>
              </w:rPr>
              <w:t xml:space="preserve"> міськ</w:t>
            </w:r>
            <w:r w:rsidR="00217444">
              <w:rPr>
                <w:lang w:val="uk-UA"/>
              </w:rPr>
              <w:t xml:space="preserve">у </w:t>
            </w:r>
            <w:r w:rsidRPr="00866B55">
              <w:rPr>
                <w:lang w:val="uk-UA"/>
              </w:rPr>
              <w:t>інфраструктур</w:t>
            </w:r>
            <w:r w:rsidR="00217444">
              <w:rPr>
                <w:lang w:val="uk-UA"/>
              </w:rPr>
              <w:t>у</w:t>
            </w:r>
            <w:r w:rsidRPr="00866B55">
              <w:rPr>
                <w:lang w:val="uk-UA"/>
              </w:rPr>
              <w:t>, створен</w:t>
            </w:r>
            <w:r w:rsidR="00217444">
              <w:rPr>
                <w:lang w:val="uk-UA"/>
              </w:rPr>
              <w:t>о</w:t>
            </w:r>
            <w:r w:rsidRPr="00866B55">
              <w:rPr>
                <w:lang w:val="uk-UA"/>
              </w:rPr>
              <w:t xml:space="preserve"> комфортн</w:t>
            </w:r>
            <w:r w:rsidR="00217444">
              <w:rPr>
                <w:lang w:val="uk-UA"/>
              </w:rPr>
              <w:t>і</w:t>
            </w:r>
            <w:r w:rsidRPr="00866B55">
              <w:rPr>
                <w:lang w:val="uk-UA"/>
              </w:rPr>
              <w:t xml:space="preserve"> умов</w:t>
            </w:r>
            <w:r w:rsidR="00217444">
              <w:rPr>
                <w:lang w:val="uk-UA"/>
              </w:rPr>
              <w:t>и</w:t>
            </w:r>
            <w:r w:rsidRPr="00866B55">
              <w:rPr>
                <w:lang w:val="uk-UA"/>
              </w:rPr>
              <w:t xml:space="preserve"> проживання для населення </w:t>
            </w:r>
            <w:r w:rsidRPr="00866B55">
              <w:rPr>
                <w:lang w:val="uk-UA"/>
              </w:rPr>
              <w:lastRenderedPageBreak/>
              <w:t>громади, знижен</w:t>
            </w:r>
            <w:r w:rsidR="00217444">
              <w:rPr>
                <w:lang w:val="uk-UA"/>
              </w:rPr>
              <w:t>о</w:t>
            </w:r>
            <w:r w:rsidRPr="00866B55">
              <w:rPr>
                <w:lang w:val="uk-UA"/>
              </w:rPr>
              <w:t xml:space="preserve"> рів</w:t>
            </w:r>
            <w:r w:rsidR="00217444">
              <w:rPr>
                <w:lang w:val="uk-UA"/>
              </w:rPr>
              <w:t>ень</w:t>
            </w:r>
            <w:r w:rsidRPr="00866B55">
              <w:rPr>
                <w:lang w:val="uk-UA"/>
              </w:rPr>
              <w:t xml:space="preserve"> травматизму та аварійності, підвищен</w:t>
            </w:r>
            <w:r w:rsidR="00217444">
              <w:rPr>
                <w:lang w:val="uk-UA"/>
              </w:rPr>
              <w:t>о</w:t>
            </w:r>
            <w:r w:rsidRPr="00866B55">
              <w:rPr>
                <w:lang w:val="uk-UA"/>
              </w:rPr>
              <w:t xml:space="preserve"> рів</w:t>
            </w:r>
            <w:r w:rsidR="00217444">
              <w:rPr>
                <w:lang w:val="uk-UA"/>
              </w:rPr>
              <w:t>ень</w:t>
            </w:r>
            <w:r w:rsidRPr="00866B55">
              <w:rPr>
                <w:lang w:val="uk-UA"/>
              </w:rPr>
              <w:t xml:space="preserve"> безпеки. Рівень задоволеності 70000 осіб</w:t>
            </w:r>
          </w:p>
          <w:p w:rsidR="00866B55" w:rsidRPr="00866B55" w:rsidRDefault="00866B55" w:rsidP="00731AB6">
            <w:pPr>
              <w:pStyle w:val="ac"/>
              <w:spacing w:after="0"/>
              <w:jc w:val="both"/>
              <w:rPr>
                <w:lang w:val="uk-UA"/>
              </w:rPr>
            </w:pPr>
            <w:r w:rsidRPr="00866B55">
              <w:rPr>
                <w:lang w:val="uk-UA"/>
              </w:rPr>
              <w:t>Скорочен</w:t>
            </w:r>
            <w:r w:rsidR="00217444">
              <w:rPr>
                <w:lang w:val="uk-UA"/>
              </w:rPr>
              <w:t>о</w:t>
            </w:r>
            <w:r w:rsidRPr="00866B55">
              <w:rPr>
                <w:lang w:val="uk-UA"/>
              </w:rPr>
              <w:t xml:space="preserve"> споживання енерго</w:t>
            </w:r>
            <w:r w:rsidR="00731AB6">
              <w:rPr>
                <w:lang w:val="uk-UA"/>
              </w:rPr>
              <w:t xml:space="preserve">-ресурсів: </w:t>
            </w:r>
            <w:r w:rsidRPr="00866B55">
              <w:rPr>
                <w:lang w:val="uk-UA"/>
              </w:rPr>
              <w:t>282,0 МВт*год/рік</w:t>
            </w:r>
          </w:p>
          <w:p w:rsidR="002331C6" w:rsidRDefault="00866B55" w:rsidP="00866B55">
            <w:pPr>
              <w:spacing w:after="0" w:line="240" w:lineRule="auto"/>
              <w:rPr>
                <w:rFonts w:ascii="Times New Roman" w:hAnsi="Times New Roman"/>
                <w:sz w:val="24"/>
                <w:szCs w:val="24"/>
                <w:lang w:val="uk-UA"/>
              </w:rPr>
            </w:pPr>
            <w:r w:rsidRPr="00866B55">
              <w:rPr>
                <w:rFonts w:ascii="Times New Roman" w:hAnsi="Times New Roman" w:cs="Times New Roman"/>
                <w:sz w:val="24"/>
                <w:szCs w:val="24"/>
                <w:lang w:val="uk-UA"/>
              </w:rPr>
              <w:t>Зменшен</w:t>
            </w:r>
            <w:r w:rsidR="00217444">
              <w:rPr>
                <w:rFonts w:ascii="Times New Roman" w:hAnsi="Times New Roman" w:cs="Times New Roman"/>
                <w:sz w:val="24"/>
                <w:szCs w:val="24"/>
                <w:lang w:val="uk-UA"/>
              </w:rPr>
              <w:t>о</w:t>
            </w:r>
            <w:r w:rsidRPr="00866B55">
              <w:rPr>
                <w:rFonts w:ascii="Times New Roman" w:hAnsi="Times New Roman" w:cs="Times New Roman"/>
                <w:sz w:val="24"/>
                <w:szCs w:val="24"/>
                <w:lang w:val="uk-UA"/>
              </w:rPr>
              <w:t xml:space="preserve"> викид</w:t>
            </w:r>
            <w:r w:rsidR="00217444">
              <w:rPr>
                <w:rFonts w:ascii="Times New Roman" w:hAnsi="Times New Roman" w:cs="Times New Roman"/>
                <w:sz w:val="24"/>
                <w:szCs w:val="24"/>
                <w:lang w:val="uk-UA"/>
              </w:rPr>
              <w:t>и</w:t>
            </w:r>
            <w:r w:rsidRPr="00866B55">
              <w:rPr>
                <w:rFonts w:ascii="Times New Roman" w:hAnsi="Times New Roman" w:cs="Times New Roman"/>
                <w:sz w:val="24"/>
                <w:szCs w:val="24"/>
                <w:lang w:val="uk-UA"/>
              </w:rPr>
              <w:t>: 121,3 т СО</w:t>
            </w:r>
            <w:r w:rsidRPr="00866B55">
              <w:rPr>
                <w:rFonts w:ascii="Times New Roman" w:hAnsi="Times New Roman" w:cs="Times New Roman"/>
                <w:sz w:val="24"/>
                <w:szCs w:val="24"/>
                <w:vertAlign w:val="superscript"/>
                <w:lang w:val="uk-UA"/>
              </w:rPr>
              <w:t>2</w:t>
            </w:r>
            <w:r w:rsidRPr="00866B55">
              <w:rPr>
                <w:rFonts w:ascii="Times New Roman" w:hAnsi="Times New Roman" w:cs="Times New Roman"/>
                <w:sz w:val="24"/>
                <w:szCs w:val="24"/>
                <w:lang w:val="uk-UA"/>
              </w:rPr>
              <w:t xml:space="preserve"> /рік</w:t>
            </w:r>
          </w:p>
        </w:tc>
      </w:tr>
      <w:tr w:rsidR="002331C6" w:rsidRPr="00576399" w:rsidTr="00685C64">
        <w:trPr>
          <w:trHeight w:val="409"/>
        </w:trPr>
        <w:tc>
          <w:tcPr>
            <w:tcW w:w="648" w:type="dxa"/>
            <w:vMerge/>
          </w:tcPr>
          <w:p w:rsidR="002331C6" w:rsidRDefault="002331C6" w:rsidP="002331C6">
            <w:pPr>
              <w:spacing w:after="0" w:line="240" w:lineRule="auto"/>
              <w:jc w:val="center"/>
              <w:rPr>
                <w:rFonts w:ascii="Times New Roman" w:hAnsi="Times New Roman"/>
                <w:sz w:val="24"/>
                <w:szCs w:val="24"/>
                <w:lang w:val="uk-UA"/>
              </w:rPr>
            </w:pPr>
          </w:p>
        </w:tc>
        <w:tc>
          <w:tcPr>
            <w:tcW w:w="1587" w:type="dxa"/>
            <w:vMerge/>
          </w:tcPr>
          <w:p w:rsidR="002331C6" w:rsidRDefault="002331C6" w:rsidP="002331C6">
            <w:pPr>
              <w:spacing w:after="0" w:line="240" w:lineRule="auto"/>
              <w:rPr>
                <w:rFonts w:ascii="Times New Roman" w:hAnsi="Times New Roman"/>
                <w:color w:val="000000"/>
                <w:sz w:val="24"/>
                <w:szCs w:val="24"/>
                <w:lang w:val="uk-UA"/>
              </w:rPr>
            </w:pPr>
          </w:p>
        </w:tc>
        <w:tc>
          <w:tcPr>
            <w:tcW w:w="1559" w:type="dxa"/>
            <w:vMerge/>
          </w:tcPr>
          <w:p w:rsidR="002331C6" w:rsidRPr="00E53601" w:rsidRDefault="002331C6" w:rsidP="002331C6">
            <w:pPr>
              <w:spacing w:after="0" w:line="240" w:lineRule="auto"/>
              <w:rPr>
                <w:rFonts w:ascii="Times New Roman" w:hAnsi="Times New Roman" w:cs="Times New Roman"/>
                <w:sz w:val="24"/>
                <w:szCs w:val="24"/>
                <w:lang w:val="uk-UA"/>
              </w:rPr>
            </w:pPr>
          </w:p>
        </w:tc>
        <w:tc>
          <w:tcPr>
            <w:tcW w:w="992" w:type="dxa"/>
            <w:vMerge/>
          </w:tcPr>
          <w:p w:rsidR="002331C6" w:rsidRPr="004D56BA" w:rsidRDefault="002331C6" w:rsidP="002331C6">
            <w:pPr>
              <w:rPr>
                <w:rFonts w:ascii="Times New Roman" w:hAnsi="Times New Roman"/>
                <w:sz w:val="24"/>
                <w:szCs w:val="24"/>
                <w:lang w:val="uk-UA"/>
              </w:rPr>
            </w:pPr>
          </w:p>
        </w:tc>
        <w:tc>
          <w:tcPr>
            <w:tcW w:w="1418" w:type="dxa"/>
            <w:vMerge/>
          </w:tcPr>
          <w:p w:rsidR="002331C6" w:rsidRPr="00E53601" w:rsidRDefault="002331C6" w:rsidP="002331C6">
            <w:pPr>
              <w:spacing w:after="0" w:line="240" w:lineRule="auto"/>
              <w:rPr>
                <w:rFonts w:ascii="Times New Roman" w:hAnsi="Times New Roman" w:cs="Times New Roman"/>
                <w:color w:val="000000"/>
                <w:sz w:val="24"/>
                <w:szCs w:val="24"/>
                <w:lang w:val="uk-UA"/>
              </w:rPr>
            </w:pPr>
          </w:p>
        </w:tc>
        <w:tc>
          <w:tcPr>
            <w:tcW w:w="1417" w:type="dxa"/>
          </w:tcPr>
          <w:p w:rsidR="002331C6" w:rsidRDefault="002331C6" w:rsidP="002331C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2331C6" w:rsidRPr="00A77044" w:rsidRDefault="002331C6" w:rsidP="002331C6">
            <w:pPr>
              <w:spacing w:after="0" w:line="240" w:lineRule="auto"/>
              <w:jc w:val="center"/>
              <w:rPr>
                <w:rFonts w:ascii="Times New Roman" w:hAnsi="Times New Roman"/>
                <w:lang w:val="uk-UA"/>
              </w:rPr>
            </w:pPr>
          </w:p>
        </w:tc>
        <w:tc>
          <w:tcPr>
            <w:tcW w:w="851"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0"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1"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0" w:type="dxa"/>
          </w:tcPr>
          <w:p w:rsidR="002331C6" w:rsidRPr="009E28FB" w:rsidRDefault="002331C6" w:rsidP="002331C6">
            <w:pPr>
              <w:spacing w:after="0" w:line="240" w:lineRule="auto"/>
              <w:rPr>
                <w:rFonts w:ascii="Times New Roman" w:hAnsi="Times New Roman"/>
                <w:sz w:val="24"/>
                <w:szCs w:val="24"/>
                <w:highlight w:val="yellow"/>
                <w:lang w:val="uk-UA"/>
              </w:rPr>
            </w:pPr>
          </w:p>
        </w:tc>
        <w:tc>
          <w:tcPr>
            <w:tcW w:w="851" w:type="dxa"/>
          </w:tcPr>
          <w:p w:rsidR="002331C6" w:rsidRDefault="002331C6" w:rsidP="002331C6">
            <w:pPr>
              <w:spacing w:after="0" w:line="240" w:lineRule="auto"/>
              <w:rPr>
                <w:rFonts w:ascii="Times New Roman" w:hAnsi="Times New Roman"/>
                <w:sz w:val="24"/>
                <w:szCs w:val="24"/>
                <w:lang w:val="uk-UA"/>
              </w:rPr>
            </w:pPr>
          </w:p>
        </w:tc>
        <w:tc>
          <w:tcPr>
            <w:tcW w:w="850" w:type="dxa"/>
          </w:tcPr>
          <w:p w:rsidR="002331C6" w:rsidRDefault="002331C6" w:rsidP="002331C6">
            <w:pPr>
              <w:spacing w:after="0" w:line="240" w:lineRule="auto"/>
              <w:rPr>
                <w:rFonts w:ascii="Times New Roman" w:hAnsi="Times New Roman"/>
                <w:sz w:val="24"/>
                <w:szCs w:val="24"/>
                <w:lang w:val="uk-UA"/>
              </w:rPr>
            </w:pPr>
          </w:p>
        </w:tc>
        <w:tc>
          <w:tcPr>
            <w:tcW w:w="1701" w:type="dxa"/>
            <w:vMerge/>
          </w:tcPr>
          <w:p w:rsidR="002331C6" w:rsidRDefault="002331C6" w:rsidP="002331C6">
            <w:pPr>
              <w:spacing w:after="0" w:line="240" w:lineRule="auto"/>
              <w:rPr>
                <w:rFonts w:ascii="Times New Roman" w:hAnsi="Times New Roman"/>
                <w:sz w:val="24"/>
                <w:szCs w:val="24"/>
                <w:lang w:val="uk-UA"/>
              </w:rPr>
            </w:pPr>
          </w:p>
        </w:tc>
      </w:tr>
      <w:tr w:rsidR="009F39DB" w:rsidRPr="00576399" w:rsidTr="00685C64">
        <w:trPr>
          <w:trHeight w:val="409"/>
        </w:trPr>
        <w:tc>
          <w:tcPr>
            <w:tcW w:w="648" w:type="dxa"/>
            <w:vMerge/>
          </w:tcPr>
          <w:p w:rsidR="009F39DB" w:rsidRDefault="009F39DB" w:rsidP="009F39DB">
            <w:pPr>
              <w:spacing w:after="0" w:line="240" w:lineRule="auto"/>
              <w:jc w:val="center"/>
              <w:rPr>
                <w:rFonts w:ascii="Times New Roman" w:hAnsi="Times New Roman"/>
                <w:sz w:val="24"/>
                <w:szCs w:val="24"/>
                <w:lang w:val="uk-UA"/>
              </w:rPr>
            </w:pPr>
          </w:p>
        </w:tc>
        <w:tc>
          <w:tcPr>
            <w:tcW w:w="1587" w:type="dxa"/>
            <w:vMerge/>
          </w:tcPr>
          <w:p w:rsidR="009F39DB" w:rsidRDefault="009F39DB" w:rsidP="009F39DB">
            <w:pPr>
              <w:spacing w:after="0" w:line="240" w:lineRule="auto"/>
              <w:rPr>
                <w:rFonts w:ascii="Times New Roman" w:hAnsi="Times New Roman"/>
                <w:color w:val="000000"/>
                <w:sz w:val="24"/>
                <w:szCs w:val="24"/>
                <w:lang w:val="uk-UA"/>
              </w:rPr>
            </w:pPr>
          </w:p>
        </w:tc>
        <w:tc>
          <w:tcPr>
            <w:tcW w:w="1559" w:type="dxa"/>
            <w:vMerge/>
          </w:tcPr>
          <w:p w:rsidR="009F39DB" w:rsidRPr="00E53601" w:rsidRDefault="009F39DB" w:rsidP="009F39DB">
            <w:pPr>
              <w:spacing w:after="0" w:line="240" w:lineRule="auto"/>
              <w:rPr>
                <w:rFonts w:ascii="Times New Roman" w:hAnsi="Times New Roman" w:cs="Times New Roman"/>
                <w:sz w:val="24"/>
                <w:szCs w:val="24"/>
                <w:lang w:val="uk-UA"/>
              </w:rPr>
            </w:pPr>
          </w:p>
        </w:tc>
        <w:tc>
          <w:tcPr>
            <w:tcW w:w="992" w:type="dxa"/>
            <w:vMerge/>
          </w:tcPr>
          <w:p w:rsidR="009F39DB" w:rsidRPr="004D56BA" w:rsidRDefault="009F39DB" w:rsidP="009F39DB">
            <w:pPr>
              <w:rPr>
                <w:rFonts w:ascii="Times New Roman" w:hAnsi="Times New Roman"/>
                <w:sz w:val="24"/>
                <w:szCs w:val="24"/>
                <w:lang w:val="uk-UA"/>
              </w:rPr>
            </w:pPr>
          </w:p>
        </w:tc>
        <w:tc>
          <w:tcPr>
            <w:tcW w:w="1418" w:type="dxa"/>
            <w:vMerge/>
          </w:tcPr>
          <w:p w:rsidR="009F39DB" w:rsidRPr="00E53601" w:rsidRDefault="009F39DB" w:rsidP="009F39DB">
            <w:pPr>
              <w:spacing w:after="0" w:line="240" w:lineRule="auto"/>
              <w:rPr>
                <w:rFonts w:ascii="Times New Roman" w:hAnsi="Times New Roman" w:cs="Times New Roman"/>
                <w:color w:val="000000"/>
                <w:sz w:val="24"/>
                <w:szCs w:val="24"/>
                <w:lang w:val="uk-UA"/>
              </w:rPr>
            </w:pPr>
          </w:p>
        </w:tc>
        <w:tc>
          <w:tcPr>
            <w:tcW w:w="1417" w:type="dxa"/>
          </w:tcPr>
          <w:p w:rsidR="009F39DB" w:rsidRDefault="009F39DB" w:rsidP="009F39D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39DB" w:rsidRPr="009F39DB" w:rsidRDefault="009F39DB" w:rsidP="009F39DB">
            <w:pPr>
              <w:spacing w:after="0" w:line="240" w:lineRule="auto"/>
              <w:jc w:val="center"/>
              <w:rPr>
                <w:rFonts w:ascii="Times New Roman" w:hAnsi="Times New Roman"/>
                <w:sz w:val="20"/>
                <w:szCs w:val="20"/>
                <w:lang w:val="uk-UA"/>
              </w:rPr>
            </w:pPr>
            <w:r w:rsidRPr="009F39DB">
              <w:rPr>
                <w:rFonts w:ascii="Times New Roman" w:hAnsi="Times New Roman"/>
                <w:sz w:val="20"/>
                <w:szCs w:val="20"/>
                <w:lang w:val="uk-UA"/>
              </w:rPr>
              <w:t>135479,2</w:t>
            </w:r>
          </w:p>
        </w:tc>
        <w:tc>
          <w:tcPr>
            <w:tcW w:w="851" w:type="dxa"/>
          </w:tcPr>
          <w:p w:rsidR="009F39DB" w:rsidRPr="009F39DB" w:rsidRDefault="009F39DB" w:rsidP="009F39DB">
            <w:pPr>
              <w:spacing w:after="0" w:line="240" w:lineRule="auto"/>
              <w:jc w:val="center"/>
              <w:rPr>
                <w:rFonts w:ascii="Times New Roman" w:hAnsi="Times New Roman"/>
                <w:sz w:val="18"/>
                <w:szCs w:val="18"/>
                <w:lang w:val="uk-UA"/>
              </w:rPr>
            </w:pPr>
            <w:r w:rsidRPr="009F39DB">
              <w:rPr>
                <w:rFonts w:ascii="Times New Roman" w:hAnsi="Times New Roman"/>
                <w:sz w:val="18"/>
                <w:szCs w:val="18"/>
                <w:lang w:val="uk-UA"/>
              </w:rPr>
              <w:t>22580,2</w:t>
            </w:r>
          </w:p>
        </w:tc>
        <w:tc>
          <w:tcPr>
            <w:tcW w:w="850" w:type="dxa"/>
          </w:tcPr>
          <w:p w:rsidR="009F39DB" w:rsidRPr="009F39DB" w:rsidRDefault="009F39DB" w:rsidP="009F39DB">
            <w:pPr>
              <w:jc w:val="center"/>
              <w:rPr>
                <w:rFonts w:ascii="Times New Roman" w:hAnsi="Times New Roman"/>
                <w:sz w:val="18"/>
                <w:szCs w:val="18"/>
                <w:lang w:val="uk-UA"/>
              </w:rPr>
            </w:pPr>
            <w:r w:rsidRPr="009F39DB">
              <w:rPr>
                <w:rFonts w:ascii="Times New Roman" w:hAnsi="Times New Roman"/>
                <w:sz w:val="18"/>
                <w:szCs w:val="18"/>
                <w:lang w:val="uk-UA"/>
              </w:rPr>
              <w:t>22579,8</w:t>
            </w:r>
          </w:p>
        </w:tc>
        <w:tc>
          <w:tcPr>
            <w:tcW w:w="851" w:type="dxa"/>
          </w:tcPr>
          <w:p w:rsidR="009F39DB" w:rsidRPr="009F39DB" w:rsidRDefault="009F39DB" w:rsidP="009F39DB">
            <w:pPr>
              <w:rPr>
                <w:sz w:val="18"/>
                <w:szCs w:val="18"/>
              </w:rPr>
            </w:pPr>
            <w:r w:rsidRPr="009F39DB">
              <w:rPr>
                <w:rFonts w:ascii="Times New Roman" w:hAnsi="Times New Roman"/>
                <w:sz w:val="18"/>
                <w:szCs w:val="18"/>
                <w:lang w:val="uk-UA"/>
              </w:rPr>
              <w:t>22579,8</w:t>
            </w:r>
          </w:p>
        </w:tc>
        <w:tc>
          <w:tcPr>
            <w:tcW w:w="850" w:type="dxa"/>
          </w:tcPr>
          <w:p w:rsidR="009F39DB" w:rsidRPr="009F39DB" w:rsidRDefault="009F39DB" w:rsidP="009F39DB">
            <w:pPr>
              <w:rPr>
                <w:sz w:val="18"/>
                <w:szCs w:val="18"/>
              </w:rPr>
            </w:pPr>
            <w:r w:rsidRPr="009F39DB">
              <w:rPr>
                <w:rFonts w:ascii="Times New Roman" w:hAnsi="Times New Roman"/>
                <w:sz w:val="18"/>
                <w:szCs w:val="18"/>
                <w:lang w:val="uk-UA"/>
              </w:rPr>
              <w:t>22579,8</w:t>
            </w:r>
          </w:p>
        </w:tc>
        <w:tc>
          <w:tcPr>
            <w:tcW w:w="851" w:type="dxa"/>
          </w:tcPr>
          <w:p w:rsidR="009F39DB" w:rsidRPr="009F39DB" w:rsidRDefault="009F39DB" w:rsidP="009F39DB">
            <w:pPr>
              <w:rPr>
                <w:sz w:val="18"/>
                <w:szCs w:val="18"/>
              </w:rPr>
            </w:pPr>
            <w:r w:rsidRPr="009F39DB">
              <w:rPr>
                <w:rFonts w:ascii="Times New Roman" w:hAnsi="Times New Roman"/>
                <w:sz w:val="18"/>
                <w:szCs w:val="18"/>
                <w:lang w:val="uk-UA"/>
              </w:rPr>
              <w:t>22579,8</w:t>
            </w:r>
          </w:p>
        </w:tc>
        <w:tc>
          <w:tcPr>
            <w:tcW w:w="850" w:type="dxa"/>
          </w:tcPr>
          <w:p w:rsidR="009F39DB" w:rsidRPr="009F39DB" w:rsidRDefault="009F39DB" w:rsidP="009F39DB">
            <w:pPr>
              <w:rPr>
                <w:sz w:val="18"/>
                <w:szCs w:val="18"/>
              </w:rPr>
            </w:pPr>
            <w:r w:rsidRPr="009F39DB">
              <w:rPr>
                <w:rFonts w:ascii="Times New Roman" w:hAnsi="Times New Roman"/>
                <w:sz w:val="18"/>
                <w:szCs w:val="18"/>
                <w:lang w:val="uk-UA"/>
              </w:rPr>
              <w:t>22579,8</w:t>
            </w:r>
          </w:p>
        </w:tc>
        <w:tc>
          <w:tcPr>
            <w:tcW w:w="1701" w:type="dxa"/>
            <w:vMerge/>
          </w:tcPr>
          <w:p w:rsidR="009F39DB" w:rsidRDefault="009F39DB" w:rsidP="009F39DB">
            <w:pPr>
              <w:spacing w:after="0" w:line="240" w:lineRule="auto"/>
              <w:rPr>
                <w:rFonts w:ascii="Times New Roman" w:hAnsi="Times New Roman"/>
                <w:sz w:val="24"/>
                <w:szCs w:val="24"/>
                <w:lang w:val="uk-UA"/>
              </w:rPr>
            </w:pPr>
          </w:p>
        </w:tc>
      </w:tr>
      <w:tr w:rsidR="009F39DB" w:rsidRPr="00576399" w:rsidTr="00685C64">
        <w:trPr>
          <w:trHeight w:val="409"/>
        </w:trPr>
        <w:tc>
          <w:tcPr>
            <w:tcW w:w="648" w:type="dxa"/>
            <w:vMerge/>
          </w:tcPr>
          <w:p w:rsidR="009F39DB" w:rsidRDefault="009F39DB" w:rsidP="009F39DB">
            <w:pPr>
              <w:spacing w:after="0" w:line="240" w:lineRule="auto"/>
              <w:jc w:val="center"/>
              <w:rPr>
                <w:rFonts w:ascii="Times New Roman" w:hAnsi="Times New Roman"/>
                <w:sz w:val="24"/>
                <w:szCs w:val="24"/>
                <w:lang w:val="uk-UA"/>
              </w:rPr>
            </w:pPr>
          </w:p>
        </w:tc>
        <w:tc>
          <w:tcPr>
            <w:tcW w:w="1587" w:type="dxa"/>
            <w:vMerge/>
          </w:tcPr>
          <w:p w:rsidR="009F39DB" w:rsidRDefault="009F39DB" w:rsidP="009F39DB">
            <w:pPr>
              <w:spacing w:after="0" w:line="240" w:lineRule="auto"/>
              <w:rPr>
                <w:rFonts w:ascii="Times New Roman" w:hAnsi="Times New Roman"/>
                <w:color w:val="000000"/>
                <w:sz w:val="24"/>
                <w:szCs w:val="24"/>
                <w:lang w:val="uk-UA"/>
              </w:rPr>
            </w:pPr>
          </w:p>
        </w:tc>
        <w:tc>
          <w:tcPr>
            <w:tcW w:w="1559" w:type="dxa"/>
            <w:vMerge/>
          </w:tcPr>
          <w:p w:rsidR="009F39DB" w:rsidRPr="00E53601" w:rsidRDefault="009F39DB" w:rsidP="009F39DB">
            <w:pPr>
              <w:spacing w:after="0" w:line="240" w:lineRule="auto"/>
              <w:rPr>
                <w:rFonts w:ascii="Times New Roman" w:hAnsi="Times New Roman" w:cs="Times New Roman"/>
                <w:sz w:val="24"/>
                <w:szCs w:val="24"/>
                <w:lang w:val="uk-UA"/>
              </w:rPr>
            </w:pPr>
          </w:p>
        </w:tc>
        <w:tc>
          <w:tcPr>
            <w:tcW w:w="992" w:type="dxa"/>
            <w:vMerge/>
          </w:tcPr>
          <w:p w:rsidR="009F39DB" w:rsidRPr="004D56BA" w:rsidRDefault="009F39DB" w:rsidP="009F39DB">
            <w:pPr>
              <w:rPr>
                <w:rFonts w:ascii="Times New Roman" w:hAnsi="Times New Roman"/>
                <w:sz w:val="24"/>
                <w:szCs w:val="24"/>
                <w:lang w:val="uk-UA"/>
              </w:rPr>
            </w:pPr>
          </w:p>
        </w:tc>
        <w:tc>
          <w:tcPr>
            <w:tcW w:w="1418" w:type="dxa"/>
            <w:vMerge/>
          </w:tcPr>
          <w:p w:rsidR="009F39DB" w:rsidRPr="00E53601" w:rsidRDefault="009F39DB" w:rsidP="009F39DB">
            <w:pPr>
              <w:spacing w:after="0" w:line="240" w:lineRule="auto"/>
              <w:rPr>
                <w:rFonts w:ascii="Times New Roman" w:hAnsi="Times New Roman" w:cs="Times New Roman"/>
                <w:color w:val="000000"/>
                <w:sz w:val="24"/>
                <w:szCs w:val="24"/>
                <w:lang w:val="uk-UA"/>
              </w:rPr>
            </w:pPr>
          </w:p>
        </w:tc>
        <w:tc>
          <w:tcPr>
            <w:tcW w:w="1417" w:type="dxa"/>
          </w:tcPr>
          <w:p w:rsidR="009F39DB" w:rsidRDefault="009F39DB" w:rsidP="009F39D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39DB" w:rsidRPr="009F39DB" w:rsidRDefault="009F39DB" w:rsidP="009F39DB">
            <w:pPr>
              <w:spacing w:after="0" w:line="240" w:lineRule="auto"/>
              <w:jc w:val="center"/>
              <w:rPr>
                <w:rFonts w:ascii="Times New Roman" w:hAnsi="Times New Roman"/>
                <w:sz w:val="18"/>
                <w:szCs w:val="18"/>
                <w:lang w:val="uk-UA"/>
              </w:rPr>
            </w:pPr>
            <w:r w:rsidRPr="009F39DB">
              <w:rPr>
                <w:rFonts w:ascii="Times New Roman" w:hAnsi="Times New Roman"/>
                <w:sz w:val="18"/>
                <w:szCs w:val="18"/>
                <w:lang w:val="uk-UA"/>
              </w:rPr>
              <w:t>1219312,8</w:t>
            </w:r>
          </w:p>
        </w:tc>
        <w:tc>
          <w:tcPr>
            <w:tcW w:w="851" w:type="dxa"/>
          </w:tcPr>
          <w:p w:rsidR="009F39DB" w:rsidRPr="009F39DB" w:rsidRDefault="009F39DB" w:rsidP="009F39DB">
            <w:pPr>
              <w:spacing w:after="0" w:line="240" w:lineRule="auto"/>
              <w:jc w:val="center"/>
              <w:rPr>
                <w:rFonts w:ascii="Times New Roman" w:hAnsi="Times New Roman"/>
                <w:sz w:val="16"/>
                <w:szCs w:val="16"/>
                <w:lang w:val="uk-UA"/>
              </w:rPr>
            </w:pPr>
            <w:r w:rsidRPr="009F39DB">
              <w:rPr>
                <w:rFonts w:ascii="Times New Roman" w:hAnsi="Times New Roman"/>
                <w:sz w:val="16"/>
                <w:szCs w:val="16"/>
                <w:lang w:val="uk-UA"/>
              </w:rPr>
              <w:t>203219,8</w:t>
            </w:r>
          </w:p>
        </w:tc>
        <w:tc>
          <w:tcPr>
            <w:tcW w:w="850" w:type="dxa"/>
          </w:tcPr>
          <w:p w:rsidR="009F39DB" w:rsidRPr="009F39DB" w:rsidRDefault="009F39DB" w:rsidP="009F39DB">
            <w:pPr>
              <w:jc w:val="center"/>
              <w:rPr>
                <w:rFonts w:ascii="Times New Roman" w:hAnsi="Times New Roman"/>
                <w:sz w:val="16"/>
                <w:szCs w:val="16"/>
                <w:lang w:val="uk-UA"/>
              </w:rPr>
            </w:pPr>
            <w:r w:rsidRPr="009F39DB">
              <w:rPr>
                <w:rFonts w:ascii="Times New Roman" w:hAnsi="Times New Roman"/>
                <w:sz w:val="16"/>
                <w:szCs w:val="16"/>
                <w:lang w:val="uk-UA"/>
              </w:rPr>
              <w:t>203218,6</w:t>
            </w:r>
          </w:p>
        </w:tc>
        <w:tc>
          <w:tcPr>
            <w:tcW w:w="851" w:type="dxa"/>
          </w:tcPr>
          <w:p w:rsidR="009F39DB" w:rsidRPr="009F39DB" w:rsidRDefault="009F39DB" w:rsidP="009F39DB">
            <w:pPr>
              <w:rPr>
                <w:sz w:val="16"/>
                <w:szCs w:val="16"/>
              </w:rPr>
            </w:pPr>
            <w:r w:rsidRPr="009F39DB">
              <w:rPr>
                <w:rFonts w:ascii="Times New Roman" w:hAnsi="Times New Roman"/>
                <w:sz w:val="16"/>
                <w:szCs w:val="16"/>
                <w:lang w:val="uk-UA"/>
              </w:rPr>
              <w:t>203218,6</w:t>
            </w:r>
          </w:p>
        </w:tc>
        <w:tc>
          <w:tcPr>
            <w:tcW w:w="850" w:type="dxa"/>
          </w:tcPr>
          <w:p w:rsidR="009F39DB" w:rsidRPr="009F39DB" w:rsidRDefault="009F39DB" w:rsidP="009F39DB">
            <w:pPr>
              <w:rPr>
                <w:sz w:val="16"/>
                <w:szCs w:val="16"/>
              </w:rPr>
            </w:pPr>
            <w:r w:rsidRPr="009F39DB">
              <w:rPr>
                <w:rFonts w:ascii="Times New Roman" w:hAnsi="Times New Roman"/>
                <w:sz w:val="16"/>
                <w:szCs w:val="16"/>
                <w:lang w:val="uk-UA"/>
              </w:rPr>
              <w:t>203218,6</w:t>
            </w:r>
          </w:p>
        </w:tc>
        <w:tc>
          <w:tcPr>
            <w:tcW w:w="851" w:type="dxa"/>
          </w:tcPr>
          <w:p w:rsidR="009F39DB" w:rsidRPr="009F39DB" w:rsidRDefault="009F39DB" w:rsidP="009F39DB">
            <w:pPr>
              <w:rPr>
                <w:sz w:val="16"/>
                <w:szCs w:val="16"/>
              </w:rPr>
            </w:pPr>
            <w:r w:rsidRPr="009F39DB">
              <w:rPr>
                <w:rFonts w:ascii="Times New Roman" w:hAnsi="Times New Roman"/>
                <w:sz w:val="16"/>
                <w:szCs w:val="16"/>
                <w:lang w:val="uk-UA"/>
              </w:rPr>
              <w:t>203218,6</w:t>
            </w:r>
          </w:p>
        </w:tc>
        <w:tc>
          <w:tcPr>
            <w:tcW w:w="850" w:type="dxa"/>
          </w:tcPr>
          <w:p w:rsidR="009F39DB" w:rsidRPr="009F39DB" w:rsidRDefault="009F39DB" w:rsidP="009F39DB">
            <w:pPr>
              <w:rPr>
                <w:sz w:val="16"/>
                <w:szCs w:val="16"/>
              </w:rPr>
            </w:pPr>
            <w:r w:rsidRPr="009F39DB">
              <w:rPr>
                <w:rFonts w:ascii="Times New Roman" w:hAnsi="Times New Roman"/>
                <w:sz w:val="16"/>
                <w:szCs w:val="16"/>
                <w:lang w:val="uk-UA"/>
              </w:rPr>
              <w:t>203218,6</w:t>
            </w:r>
          </w:p>
        </w:tc>
        <w:tc>
          <w:tcPr>
            <w:tcW w:w="1701" w:type="dxa"/>
            <w:vMerge/>
          </w:tcPr>
          <w:p w:rsidR="009F39DB" w:rsidRDefault="009F39DB" w:rsidP="009F39DB">
            <w:pPr>
              <w:spacing w:after="0" w:line="240" w:lineRule="auto"/>
              <w:rPr>
                <w:rFonts w:ascii="Times New Roman" w:hAnsi="Times New Roman"/>
                <w:sz w:val="24"/>
                <w:szCs w:val="24"/>
                <w:lang w:val="uk-UA"/>
              </w:rPr>
            </w:pPr>
          </w:p>
        </w:tc>
      </w:tr>
      <w:tr w:rsidR="009F39DB" w:rsidRPr="00576399" w:rsidTr="00685C64">
        <w:trPr>
          <w:trHeight w:val="409"/>
        </w:trPr>
        <w:tc>
          <w:tcPr>
            <w:tcW w:w="648" w:type="dxa"/>
            <w:vMerge/>
          </w:tcPr>
          <w:p w:rsidR="009F39DB" w:rsidRDefault="009F39DB" w:rsidP="009F39DB">
            <w:pPr>
              <w:spacing w:after="0" w:line="240" w:lineRule="auto"/>
              <w:jc w:val="center"/>
              <w:rPr>
                <w:rFonts w:ascii="Times New Roman" w:hAnsi="Times New Roman"/>
                <w:sz w:val="24"/>
                <w:szCs w:val="24"/>
                <w:lang w:val="uk-UA"/>
              </w:rPr>
            </w:pPr>
          </w:p>
        </w:tc>
        <w:tc>
          <w:tcPr>
            <w:tcW w:w="1587" w:type="dxa"/>
            <w:vMerge/>
          </w:tcPr>
          <w:p w:rsidR="009F39DB" w:rsidRDefault="009F39DB" w:rsidP="009F39DB">
            <w:pPr>
              <w:spacing w:after="0" w:line="240" w:lineRule="auto"/>
              <w:rPr>
                <w:rFonts w:ascii="Times New Roman" w:hAnsi="Times New Roman"/>
                <w:color w:val="000000"/>
                <w:sz w:val="24"/>
                <w:szCs w:val="24"/>
                <w:lang w:val="uk-UA"/>
              </w:rPr>
            </w:pPr>
          </w:p>
        </w:tc>
        <w:tc>
          <w:tcPr>
            <w:tcW w:w="1559" w:type="dxa"/>
            <w:vMerge/>
          </w:tcPr>
          <w:p w:rsidR="009F39DB" w:rsidRPr="00E53601" w:rsidRDefault="009F39DB" w:rsidP="009F39DB">
            <w:pPr>
              <w:spacing w:after="0" w:line="240" w:lineRule="auto"/>
              <w:rPr>
                <w:rFonts w:ascii="Times New Roman" w:hAnsi="Times New Roman" w:cs="Times New Roman"/>
                <w:sz w:val="24"/>
                <w:szCs w:val="24"/>
                <w:lang w:val="uk-UA"/>
              </w:rPr>
            </w:pPr>
          </w:p>
        </w:tc>
        <w:tc>
          <w:tcPr>
            <w:tcW w:w="992" w:type="dxa"/>
            <w:vMerge/>
          </w:tcPr>
          <w:p w:rsidR="009F39DB" w:rsidRPr="004D56BA" w:rsidRDefault="009F39DB" w:rsidP="009F39DB">
            <w:pPr>
              <w:rPr>
                <w:rFonts w:ascii="Times New Roman" w:hAnsi="Times New Roman"/>
                <w:sz w:val="24"/>
                <w:szCs w:val="24"/>
                <w:lang w:val="uk-UA"/>
              </w:rPr>
            </w:pPr>
          </w:p>
        </w:tc>
        <w:tc>
          <w:tcPr>
            <w:tcW w:w="1418" w:type="dxa"/>
            <w:vMerge/>
          </w:tcPr>
          <w:p w:rsidR="009F39DB" w:rsidRPr="00E53601" w:rsidRDefault="009F39DB" w:rsidP="009F39DB">
            <w:pPr>
              <w:spacing w:after="0" w:line="240" w:lineRule="auto"/>
              <w:rPr>
                <w:rFonts w:ascii="Times New Roman" w:hAnsi="Times New Roman" w:cs="Times New Roman"/>
                <w:color w:val="000000"/>
                <w:sz w:val="24"/>
                <w:szCs w:val="24"/>
                <w:lang w:val="uk-UA"/>
              </w:rPr>
            </w:pPr>
          </w:p>
        </w:tc>
        <w:tc>
          <w:tcPr>
            <w:tcW w:w="1417" w:type="dxa"/>
          </w:tcPr>
          <w:p w:rsidR="009F39DB" w:rsidRDefault="009F39DB" w:rsidP="009F39D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39DB" w:rsidRPr="009F39DB" w:rsidRDefault="009F39DB" w:rsidP="009F39DB">
            <w:pPr>
              <w:spacing w:after="0" w:line="240" w:lineRule="auto"/>
              <w:jc w:val="center"/>
              <w:rPr>
                <w:rFonts w:ascii="Times New Roman" w:hAnsi="Times New Roman"/>
                <w:sz w:val="18"/>
                <w:szCs w:val="18"/>
                <w:lang w:val="uk-UA"/>
              </w:rPr>
            </w:pPr>
            <w:r w:rsidRPr="009F39DB">
              <w:rPr>
                <w:rFonts w:ascii="Times New Roman" w:hAnsi="Times New Roman"/>
                <w:sz w:val="18"/>
                <w:szCs w:val="18"/>
                <w:lang w:val="uk-UA"/>
              </w:rPr>
              <w:t>1354792,0</w:t>
            </w:r>
          </w:p>
        </w:tc>
        <w:tc>
          <w:tcPr>
            <w:tcW w:w="851" w:type="dxa"/>
          </w:tcPr>
          <w:p w:rsidR="009F39DB" w:rsidRPr="009F39DB" w:rsidRDefault="009F39DB" w:rsidP="009F39DB">
            <w:pPr>
              <w:spacing w:after="0" w:line="240" w:lineRule="auto"/>
              <w:jc w:val="center"/>
              <w:rPr>
                <w:rFonts w:ascii="Times New Roman" w:hAnsi="Times New Roman"/>
                <w:sz w:val="16"/>
                <w:szCs w:val="16"/>
                <w:lang w:val="uk-UA"/>
              </w:rPr>
            </w:pPr>
            <w:r w:rsidRPr="009F39DB">
              <w:rPr>
                <w:rFonts w:ascii="Times New Roman" w:hAnsi="Times New Roman"/>
                <w:sz w:val="16"/>
                <w:szCs w:val="16"/>
                <w:lang w:val="uk-UA"/>
              </w:rPr>
              <w:t>225800,0</w:t>
            </w:r>
          </w:p>
        </w:tc>
        <w:tc>
          <w:tcPr>
            <w:tcW w:w="850" w:type="dxa"/>
          </w:tcPr>
          <w:p w:rsidR="009F39DB" w:rsidRPr="009F39DB" w:rsidRDefault="009F39DB" w:rsidP="009F39DB">
            <w:pPr>
              <w:jc w:val="center"/>
              <w:rPr>
                <w:rFonts w:ascii="Times New Roman" w:hAnsi="Times New Roman"/>
                <w:sz w:val="16"/>
                <w:szCs w:val="16"/>
                <w:lang w:val="uk-UA"/>
              </w:rPr>
            </w:pPr>
            <w:r w:rsidRPr="009F39DB">
              <w:rPr>
                <w:rFonts w:ascii="Times New Roman" w:hAnsi="Times New Roman"/>
                <w:sz w:val="16"/>
                <w:szCs w:val="16"/>
                <w:lang w:val="uk-UA"/>
              </w:rPr>
              <w:t>225798,4</w:t>
            </w:r>
          </w:p>
        </w:tc>
        <w:tc>
          <w:tcPr>
            <w:tcW w:w="851" w:type="dxa"/>
          </w:tcPr>
          <w:p w:rsidR="009F39DB" w:rsidRPr="009F39DB" w:rsidRDefault="009F39DB" w:rsidP="009F39DB">
            <w:pPr>
              <w:rPr>
                <w:sz w:val="16"/>
                <w:szCs w:val="16"/>
              </w:rPr>
            </w:pPr>
            <w:r w:rsidRPr="009F39DB">
              <w:rPr>
                <w:rFonts w:ascii="Times New Roman" w:hAnsi="Times New Roman"/>
                <w:sz w:val="16"/>
                <w:szCs w:val="16"/>
                <w:lang w:val="uk-UA"/>
              </w:rPr>
              <w:t>225798,4</w:t>
            </w:r>
          </w:p>
        </w:tc>
        <w:tc>
          <w:tcPr>
            <w:tcW w:w="850" w:type="dxa"/>
          </w:tcPr>
          <w:p w:rsidR="009F39DB" w:rsidRPr="009F39DB" w:rsidRDefault="009F39DB" w:rsidP="009F39DB">
            <w:pPr>
              <w:rPr>
                <w:sz w:val="16"/>
                <w:szCs w:val="16"/>
              </w:rPr>
            </w:pPr>
            <w:r w:rsidRPr="009F39DB">
              <w:rPr>
                <w:rFonts w:ascii="Times New Roman" w:hAnsi="Times New Roman"/>
                <w:sz w:val="16"/>
                <w:szCs w:val="16"/>
                <w:lang w:val="uk-UA"/>
              </w:rPr>
              <w:t>225798,4</w:t>
            </w:r>
          </w:p>
        </w:tc>
        <w:tc>
          <w:tcPr>
            <w:tcW w:w="851" w:type="dxa"/>
          </w:tcPr>
          <w:p w:rsidR="009F39DB" w:rsidRPr="009F39DB" w:rsidRDefault="009F39DB" w:rsidP="009F39DB">
            <w:pPr>
              <w:rPr>
                <w:sz w:val="16"/>
                <w:szCs w:val="16"/>
              </w:rPr>
            </w:pPr>
            <w:r w:rsidRPr="009F39DB">
              <w:rPr>
                <w:rFonts w:ascii="Times New Roman" w:hAnsi="Times New Roman"/>
                <w:sz w:val="16"/>
                <w:szCs w:val="16"/>
                <w:lang w:val="uk-UA"/>
              </w:rPr>
              <w:t>225798,4</w:t>
            </w:r>
          </w:p>
        </w:tc>
        <w:tc>
          <w:tcPr>
            <w:tcW w:w="850" w:type="dxa"/>
          </w:tcPr>
          <w:p w:rsidR="009F39DB" w:rsidRPr="009F39DB" w:rsidRDefault="009F39DB" w:rsidP="009F39DB">
            <w:pPr>
              <w:rPr>
                <w:sz w:val="16"/>
                <w:szCs w:val="16"/>
              </w:rPr>
            </w:pPr>
            <w:r w:rsidRPr="009F39DB">
              <w:rPr>
                <w:rFonts w:ascii="Times New Roman" w:hAnsi="Times New Roman"/>
                <w:sz w:val="16"/>
                <w:szCs w:val="16"/>
                <w:lang w:val="uk-UA"/>
              </w:rPr>
              <w:t>225798,4</w:t>
            </w:r>
          </w:p>
        </w:tc>
        <w:tc>
          <w:tcPr>
            <w:tcW w:w="1701" w:type="dxa"/>
            <w:vMerge/>
          </w:tcPr>
          <w:p w:rsidR="009F39DB" w:rsidRDefault="009F39DB" w:rsidP="009F39DB">
            <w:pPr>
              <w:spacing w:after="0" w:line="240" w:lineRule="auto"/>
              <w:rPr>
                <w:rFonts w:ascii="Times New Roman" w:hAnsi="Times New Roman"/>
                <w:sz w:val="24"/>
                <w:szCs w:val="24"/>
                <w:lang w:val="uk-UA"/>
              </w:rPr>
            </w:pPr>
          </w:p>
        </w:tc>
      </w:tr>
      <w:tr w:rsidR="002331C6" w:rsidRPr="00576399" w:rsidTr="00685C64">
        <w:trPr>
          <w:trHeight w:val="409"/>
        </w:trPr>
        <w:tc>
          <w:tcPr>
            <w:tcW w:w="648" w:type="dxa"/>
            <w:vMerge/>
          </w:tcPr>
          <w:p w:rsidR="002331C6" w:rsidRDefault="002331C6" w:rsidP="002331C6">
            <w:pPr>
              <w:spacing w:after="0" w:line="240" w:lineRule="auto"/>
              <w:jc w:val="center"/>
              <w:rPr>
                <w:rFonts w:ascii="Times New Roman" w:hAnsi="Times New Roman"/>
                <w:sz w:val="24"/>
                <w:szCs w:val="24"/>
                <w:lang w:val="uk-UA"/>
              </w:rPr>
            </w:pPr>
          </w:p>
        </w:tc>
        <w:tc>
          <w:tcPr>
            <w:tcW w:w="1587" w:type="dxa"/>
            <w:vMerge/>
          </w:tcPr>
          <w:p w:rsidR="002331C6" w:rsidRDefault="002331C6" w:rsidP="002331C6">
            <w:pPr>
              <w:spacing w:after="0" w:line="240" w:lineRule="auto"/>
              <w:rPr>
                <w:rFonts w:ascii="Times New Roman" w:hAnsi="Times New Roman"/>
                <w:color w:val="000000"/>
                <w:sz w:val="24"/>
                <w:szCs w:val="24"/>
                <w:lang w:val="uk-UA"/>
              </w:rPr>
            </w:pPr>
          </w:p>
        </w:tc>
        <w:tc>
          <w:tcPr>
            <w:tcW w:w="1559" w:type="dxa"/>
            <w:vMerge w:val="restart"/>
          </w:tcPr>
          <w:p w:rsidR="002331C6" w:rsidRPr="008E5ADB" w:rsidRDefault="002331C6" w:rsidP="002331C6">
            <w:pPr>
              <w:spacing w:after="0" w:line="240" w:lineRule="auto"/>
              <w:rPr>
                <w:rFonts w:ascii="Times New Roman" w:hAnsi="Times New Roman" w:cs="Times New Roman"/>
                <w:sz w:val="24"/>
                <w:szCs w:val="24"/>
                <w:lang w:val="uk-UA"/>
              </w:rPr>
            </w:pPr>
            <w:r w:rsidRPr="008E5ADB">
              <w:rPr>
                <w:rFonts w:ascii="Times New Roman" w:hAnsi="Times New Roman" w:cs="Times New Roman"/>
                <w:sz w:val="24"/>
                <w:szCs w:val="24"/>
                <w:lang w:val="uk-UA"/>
              </w:rPr>
              <w:t>5.2.</w:t>
            </w:r>
            <w:r w:rsidR="00731AB6" w:rsidRPr="008E5ADB">
              <w:rPr>
                <w:rFonts w:ascii="Times New Roman" w:hAnsi="Times New Roman" w:cs="Times New Roman"/>
                <w:sz w:val="24"/>
                <w:szCs w:val="24"/>
                <w:lang w:val="uk-UA"/>
              </w:rPr>
              <w:t xml:space="preserve"> </w:t>
            </w:r>
            <w:r w:rsidR="00731AB6" w:rsidRPr="008E5ADB">
              <w:rPr>
                <w:rFonts w:ascii="Times New Roman" w:eastAsia="Calibri" w:hAnsi="Times New Roman"/>
                <w:bCs/>
                <w:color w:val="000000"/>
                <w:sz w:val="24"/>
                <w:szCs w:val="24"/>
                <w:lang w:val="uk-UA" w:eastAsia="en-US"/>
              </w:rPr>
              <w:t>Придбання  обладнання комуналь-ного призначення</w:t>
            </w:r>
          </w:p>
        </w:tc>
        <w:tc>
          <w:tcPr>
            <w:tcW w:w="992" w:type="dxa"/>
            <w:vMerge w:val="restart"/>
          </w:tcPr>
          <w:p w:rsidR="002331C6" w:rsidRPr="008E5ADB" w:rsidRDefault="002331C6" w:rsidP="002331C6">
            <w:pPr>
              <w:rPr>
                <w:rFonts w:ascii="Times New Roman" w:hAnsi="Times New Roman"/>
                <w:sz w:val="24"/>
                <w:szCs w:val="24"/>
                <w:lang w:val="uk-UA"/>
              </w:rPr>
            </w:pPr>
            <w:r w:rsidRPr="008E5ADB">
              <w:rPr>
                <w:rFonts w:ascii="Times New Roman" w:hAnsi="Times New Roman"/>
                <w:sz w:val="24"/>
                <w:szCs w:val="24"/>
                <w:lang w:val="uk-UA"/>
              </w:rPr>
              <w:t>2025-2026 роки</w:t>
            </w:r>
          </w:p>
        </w:tc>
        <w:tc>
          <w:tcPr>
            <w:tcW w:w="1418" w:type="dxa"/>
            <w:vMerge w:val="restart"/>
          </w:tcPr>
          <w:p w:rsidR="00731AB6" w:rsidRPr="008E5ADB" w:rsidRDefault="00731AB6" w:rsidP="00731AB6">
            <w:pPr>
              <w:spacing w:after="0" w:line="240" w:lineRule="auto"/>
              <w:jc w:val="both"/>
              <w:textAlignment w:val="baseline"/>
              <w:rPr>
                <w:rFonts w:ascii="Times New Roman" w:hAnsi="Times New Roman"/>
                <w:sz w:val="24"/>
                <w:szCs w:val="24"/>
                <w:lang w:val="uk-UA"/>
              </w:rPr>
            </w:pPr>
            <w:r w:rsidRPr="008E5ADB">
              <w:rPr>
                <w:rFonts w:ascii="Times New Roman" w:hAnsi="Times New Roman"/>
                <w:sz w:val="24"/>
                <w:szCs w:val="24"/>
                <w:lang w:val="uk-UA"/>
              </w:rPr>
              <w:t>Управління житлово-комунального господарства міської ради</w:t>
            </w:r>
          </w:p>
          <w:p w:rsidR="00731AB6" w:rsidRPr="008E5ADB" w:rsidRDefault="00731AB6" w:rsidP="00731AB6">
            <w:pPr>
              <w:spacing w:after="0" w:line="240" w:lineRule="auto"/>
              <w:jc w:val="both"/>
              <w:textAlignment w:val="baseline"/>
              <w:rPr>
                <w:rFonts w:ascii="Times New Roman" w:hAnsi="Times New Roman"/>
                <w:sz w:val="24"/>
                <w:szCs w:val="24"/>
                <w:lang w:val="uk-UA"/>
              </w:rPr>
            </w:pPr>
            <w:r w:rsidRPr="008E5ADB">
              <w:rPr>
                <w:rFonts w:ascii="Times New Roman" w:hAnsi="Times New Roman"/>
                <w:sz w:val="24"/>
                <w:szCs w:val="24"/>
                <w:lang w:val="uk-UA"/>
              </w:rPr>
              <w:t>КП  «Комун-сервіс»</w:t>
            </w:r>
          </w:p>
          <w:p w:rsidR="002331C6" w:rsidRPr="008E5ADB" w:rsidRDefault="002331C6" w:rsidP="002331C6">
            <w:pPr>
              <w:spacing w:after="0" w:line="240" w:lineRule="auto"/>
              <w:rPr>
                <w:rFonts w:ascii="Times New Roman" w:hAnsi="Times New Roman" w:cs="Times New Roman"/>
                <w:color w:val="000000"/>
                <w:sz w:val="24"/>
                <w:szCs w:val="24"/>
                <w:lang w:val="uk-UA"/>
              </w:rPr>
            </w:pPr>
          </w:p>
        </w:tc>
        <w:tc>
          <w:tcPr>
            <w:tcW w:w="1417" w:type="dxa"/>
          </w:tcPr>
          <w:p w:rsidR="002331C6" w:rsidRPr="008E5ADB" w:rsidRDefault="002331C6" w:rsidP="002331C6">
            <w:pPr>
              <w:spacing w:after="0" w:line="240" w:lineRule="auto"/>
              <w:rPr>
                <w:rFonts w:ascii="Times New Roman" w:hAnsi="Times New Roman"/>
                <w:sz w:val="24"/>
                <w:szCs w:val="24"/>
                <w:lang w:val="uk-UA"/>
              </w:rPr>
            </w:pPr>
            <w:r w:rsidRPr="008E5ADB">
              <w:rPr>
                <w:rFonts w:ascii="Times New Roman" w:hAnsi="Times New Roman"/>
                <w:sz w:val="24"/>
                <w:szCs w:val="24"/>
                <w:lang w:val="uk-UA"/>
              </w:rPr>
              <w:lastRenderedPageBreak/>
              <w:t>Державний бюджет</w:t>
            </w:r>
          </w:p>
        </w:tc>
        <w:tc>
          <w:tcPr>
            <w:tcW w:w="992" w:type="dxa"/>
          </w:tcPr>
          <w:p w:rsidR="002331C6" w:rsidRPr="008E5ADB" w:rsidRDefault="002331C6" w:rsidP="002331C6">
            <w:pPr>
              <w:spacing w:after="0" w:line="240" w:lineRule="auto"/>
              <w:jc w:val="center"/>
              <w:rPr>
                <w:rFonts w:ascii="Times New Roman" w:hAnsi="Times New Roman"/>
                <w:sz w:val="20"/>
                <w:szCs w:val="20"/>
                <w:lang w:val="uk-UA"/>
              </w:rPr>
            </w:pPr>
          </w:p>
        </w:tc>
        <w:tc>
          <w:tcPr>
            <w:tcW w:w="851" w:type="dxa"/>
          </w:tcPr>
          <w:p w:rsidR="002331C6" w:rsidRPr="008E5ADB" w:rsidRDefault="002331C6" w:rsidP="002331C6">
            <w:pPr>
              <w:spacing w:after="0" w:line="240" w:lineRule="auto"/>
              <w:jc w:val="center"/>
              <w:rPr>
                <w:rFonts w:ascii="Times New Roman" w:hAnsi="Times New Roman"/>
                <w:sz w:val="18"/>
                <w:szCs w:val="18"/>
                <w:lang w:val="uk-UA"/>
              </w:rPr>
            </w:pPr>
          </w:p>
        </w:tc>
        <w:tc>
          <w:tcPr>
            <w:tcW w:w="850" w:type="dxa"/>
          </w:tcPr>
          <w:p w:rsidR="002331C6" w:rsidRPr="008E5ADB" w:rsidRDefault="002331C6" w:rsidP="002331C6">
            <w:pPr>
              <w:spacing w:after="0" w:line="240" w:lineRule="auto"/>
              <w:jc w:val="center"/>
              <w:rPr>
                <w:rFonts w:ascii="Times New Roman" w:hAnsi="Times New Roman"/>
                <w:sz w:val="18"/>
                <w:szCs w:val="18"/>
                <w:lang w:val="uk-UA"/>
              </w:rPr>
            </w:pPr>
          </w:p>
        </w:tc>
        <w:tc>
          <w:tcPr>
            <w:tcW w:w="851" w:type="dxa"/>
          </w:tcPr>
          <w:p w:rsidR="002331C6" w:rsidRPr="008E5ADB" w:rsidRDefault="002331C6" w:rsidP="002331C6">
            <w:pPr>
              <w:spacing w:after="0" w:line="240" w:lineRule="auto"/>
              <w:jc w:val="center"/>
              <w:rPr>
                <w:rFonts w:ascii="Times New Roman" w:hAnsi="Times New Roman"/>
                <w:sz w:val="18"/>
                <w:szCs w:val="18"/>
                <w:lang w:val="uk-UA"/>
              </w:rPr>
            </w:pPr>
          </w:p>
        </w:tc>
        <w:tc>
          <w:tcPr>
            <w:tcW w:w="850" w:type="dxa"/>
          </w:tcPr>
          <w:p w:rsidR="002331C6" w:rsidRPr="008E5ADB" w:rsidRDefault="002331C6" w:rsidP="002331C6">
            <w:pPr>
              <w:spacing w:after="0" w:line="240" w:lineRule="auto"/>
              <w:rPr>
                <w:rFonts w:ascii="Times New Roman" w:hAnsi="Times New Roman"/>
                <w:sz w:val="24"/>
                <w:szCs w:val="24"/>
                <w:lang w:val="uk-UA"/>
              </w:rPr>
            </w:pPr>
          </w:p>
        </w:tc>
        <w:tc>
          <w:tcPr>
            <w:tcW w:w="851" w:type="dxa"/>
          </w:tcPr>
          <w:p w:rsidR="002331C6" w:rsidRPr="008E5ADB" w:rsidRDefault="002331C6" w:rsidP="002331C6">
            <w:pPr>
              <w:spacing w:after="0" w:line="240" w:lineRule="auto"/>
              <w:rPr>
                <w:rFonts w:ascii="Times New Roman" w:hAnsi="Times New Roman"/>
                <w:sz w:val="24"/>
                <w:szCs w:val="24"/>
                <w:lang w:val="uk-UA"/>
              </w:rPr>
            </w:pPr>
          </w:p>
        </w:tc>
        <w:tc>
          <w:tcPr>
            <w:tcW w:w="850" w:type="dxa"/>
          </w:tcPr>
          <w:p w:rsidR="002331C6" w:rsidRPr="008E5ADB" w:rsidRDefault="002331C6" w:rsidP="002331C6">
            <w:pPr>
              <w:spacing w:after="0" w:line="240" w:lineRule="auto"/>
              <w:rPr>
                <w:rFonts w:ascii="Times New Roman" w:hAnsi="Times New Roman"/>
                <w:sz w:val="24"/>
                <w:szCs w:val="24"/>
                <w:lang w:val="uk-UA"/>
              </w:rPr>
            </w:pPr>
          </w:p>
        </w:tc>
        <w:tc>
          <w:tcPr>
            <w:tcW w:w="1701" w:type="dxa"/>
            <w:vMerge w:val="restart"/>
          </w:tcPr>
          <w:p w:rsidR="00731AB6" w:rsidRPr="008E5ADB" w:rsidRDefault="00731AB6" w:rsidP="00731AB6">
            <w:pPr>
              <w:spacing w:after="0" w:line="240" w:lineRule="auto"/>
              <w:jc w:val="both"/>
              <w:rPr>
                <w:rFonts w:ascii="Times New Roman" w:hAnsi="Times New Roman" w:cs="Times New Roman"/>
                <w:sz w:val="24"/>
                <w:szCs w:val="24"/>
                <w:lang w:val="uk-UA"/>
              </w:rPr>
            </w:pPr>
            <w:r w:rsidRPr="008E5ADB">
              <w:rPr>
                <w:rFonts w:ascii="Times New Roman" w:hAnsi="Times New Roman" w:cs="Times New Roman"/>
                <w:bCs/>
                <w:sz w:val="24"/>
                <w:szCs w:val="24"/>
                <w:lang w:val="uk-UA"/>
              </w:rPr>
              <w:t>Покращен</w:t>
            </w:r>
            <w:r w:rsidR="008E5ADB">
              <w:rPr>
                <w:rFonts w:ascii="Times New Roman" w:hAnsi="Times New Roman" w:cs="Times New Roman"/>
                <w:bCs/>
                <w:sz w:val="24"/>
                <w:szCs w:val="24"/>
                <w:lang w:val="uk-UA"/>
              </w:rPr>
              <w:t>о</w:t>
            </w:r>
            <w:r w:rsidRPr="008E5ADB">
              <w:rPr>
                <w:rFonts w:ascii="Times New Roman" w:hAnsi="Times New Roman" w:cs="Times New Roman"/>
                <w:bCs/>
                <w:sz w:val="24"/>
                <w:szCs w:val="24"/>
                <w:lang w:val="uk-UA"/>
              </w:rPr>
              <w:t xml:space="preserve"> надання послуг населенню.</w:t>
            </w:r>
          </w:p>
          <w:p w:rsidR="00731AB6" w:rsidRPr="008E5ADB" w:rsidRDefault="00731AB6" w:rsidP="00731AB6">
            <w:pPr>
              <w:spacing w:after="0" w:line="240" w:lineRule="auto"/>
              <w:jc w:val="both"/>
              <w:rPr>
                <w:rFonts w:ascii="Times New Roman" w:hAnsi="Times New Roman" w:cs="Times New Roman"/>
                <w:sz w:val="24"/>
                <w:szCs w:val="24"/>
                <w:lang w:val="uk-UA"/>
              </w:rPr>
            </w:pPr>
            <w:r w:rsidRPr="008E5ADB">
              <w:rPr>
                <w:rFonts w:ascii="Times New Roman" w:hAnsi="Times New Roman" w:cs="Times New Roman"/>
                <w:bCs/>
                <w:sz w:val="24"/>
                <w:szCs w:val="24"/>
                <w:lang w:val="uk-UA"/>
              </w:rPr>
              <w:t>Підвищен</w:t>
            </w:r>
            <w:r w:rsidR="008E5ADB">
              <w:rPr>
                <w:rFonts w:ascii="Times New Roman" w:hAnsi="Times New Roman" w:cs="Times New Roman"/>
                <w:bCs/>
                <w:sz w:val="24"/>
                <w:szCs w:val="24"/>
                <w:lang w:val="uk-UA"/>
              </w:rPr>
              <w:t>о</w:t>
            </w:r>
            <w:r w:rsidRPr="008E5ADB">
              <w:rPr>
                <w:rFonts w:ascii="Times New Roman" w:hAnsi="Times New Roman" w:cs="Times New Roman"/>
                <w:bCs/>
                <w:sz w:val="24"/>
                <w:szCs w:val="24"/>
                <w:lang w:val="uk-UA"/>
              </w:rPr>
              <w:t xml:space="preserve"> задоволен</w:t>
            </w:r>
            <w:r w:rsidR="008E5ADB">
              <w:rPr>
                <w:rFonts w:ascii="Times New Roman" w:hAnsi="Times New Roman" w:cs="Times New Roman"/>
                <w:bCs/>
                <w:sz w:val="24"/>
                <w:szCs w:val="24"/>
                <w:lang w:val="uk-UA"/>
              </w:rPr>
              <w:t>ість</w:t>
            </w:r>
            <w:r w:rsidRPr="008E5ADB">
              <w:rPr>
                <w:rFonts w:ascii="Times New Roman" w:hAnsi="Times New Roman" w:cs="Times New Roman"/>
                <w:bCs/>
                <w:sz w:val="24"/>
                <w:szCs w:val="24"/>
                <w:lang w:val="uk-UA"/>
              </w:rPr>
              <w:t xml:space="preserve"> громадян:</w:t>
            </w:r>
            <w:r w:rsidRPr="008E5ADB">
              <w:rPr>
                <w:rFonts w:ascii="Times New Roman" w:hAnsi="Times New Roman" w:cs="Times New Roman"/>
                <w:sz w:val="24"/>
                <w:szCs w:val="24"/>
                <w:lang w:val="uk-UA"/>
              </w:rPr>
              <w:t xml:space="preserve"> покращен</w:t>
            </w:r>
            <w:r w:rsidR="00217444">
              <w:rPr>
                <w:rFonts w:ascii="Times New Roman" w:hAnsi="Times New Roman" w:cs="Times New Roman"/>
                <w:sz w:val="24"/>
                <w:szCs w:val="24"/>
                <w:lang w:val="uk-UA"/>
              </w:rPr>
              <w:t>о</w:t>
            </w:r>
            <w:r w:rsidRPr="008E5ADB">
              <w:rPr>
                <w:rFonts w:ascii="Times New Roman" w:hAnsi="Times New Roman" w:cs="Times New Roman"/>
                <w:sz w:val="24"/>
                <w:szCs w:val="24"/>
                <w:lang w:val="uk-UA"/>
              </w:rPr>
              <w:t xml:space="preserve"> які</w:t>
            </w:r>
            <w:r w:rsidR="00217444">
              <w:rPr>
                <w:rFonts w:ascii="Times New Roman" w:hAnsi="Times New Roman" w:cs="Times New Roman"/>
                <w:sz w:val="24"/>
                <w:szCs w:val="24"/>
                <w:lang w:val="uk-UA"/>
              </w:rPr>
              <w:t xml:space="preserve">сть </w:t>
            </w:r>
            <w:r w:rsidRPr="008E5ADB">
              <w:rPr>
                <w:rFonts w:ascii="Times New Roman" w:hAnsi="Times New Roman" w:cs="Times New Roman"/>
                <w:sz w:val="24"/>
                <w:szCs w:val="24"/>
                <w:lang w:val="uk-UA"/>
              </w:rPr>
              <w:t xml:space="preserve">життя мешканців </w:t>
            </w:r>
            <w:r w:rsidRPr="008E5ADB">
              <w:rPr>
                <w:rFonts w:ascii="Times New Roman" w:hAnsi="Times New Roman" w:cs="Times New Roman"/>
                <w:sz w:val="24"/>
                <w:szCs w:val="24"/>
                <w:lang w:val="uk-UA"/>
              </w:rPr>
              <w:lastRenderedPageBreak/>
              <w:t>міста.</w:t>
            </w:r>
          </w:p>
          <w:p w:rsidR="00731AB6" w:rsidRPr="008E5ADB" w:rsidRDefault="00731AB6" w:rsidP="00731AB6">
            <w:pPr>
              <w:spacing w:after="0" w:line="240" w:lineRule="auto"/>
              <w:jc w:val="both"/>
              <w:rPr>
                <w:rFonts w:ascii="Times New Roman" w:hAnsi="Times New Roman" w:cs="Times New Roman"/>
                <w:sz w:val="24"/>
                <w:szCs w:val="24"/>
                <w:lang w:val="uk-UA"/>
              </w:rPr>
            </w:pPr>
            <w:r w:rsidRPr="008E5ADB">
              <w:rPr>
                <w:rFonts w:ascii="Times New Roman" w:hAnsi="Times New Roman" w:cs="Times New Roman"/>
                <w:bCs/>
                <w:sz w:val="24"/>
                <w:szCs w:val="24"/>
                <w:lang w:val="uk-UA"/>
              </w:rPr>
              <w:t>Збільшен</w:t>
            </w:r>
            <w:r w:rsidR="008E5ADB">
              <w:rPr>
                <w:rFonts w:ascii="Times New Roman" w:hAnsi="Times New Roman" w:cs="Times New Roman"/>
                <w:bCs/>
                <w:sz w:val="24"/>
                <w:szCs w:val="24"/>
                <w:lang w:val="uk-UA"/>
              </w:rPr>
              <w:t>о</w:t>
            </w:r>
            <w:r w:rsidRPr="008E5ADB">
              <w:rPr>
                <w:rFonts w:ascii="Times New Roman" w:hAnsi="Times New Roman" w:cs="Times New Roman"/>
                <w:bCs/>
                <w:sz w:val="24"/>
                <w:szCs w:val="24"/>
                <w:lang w:val="uk-UA"/>
              </w:rPr>
              <w:t xml:space="preserve"> інвестиційн</w:t>
            </w:r>
            <w:r w:rsidR="00217444">
              <w:rPr>
                <w:rFonts w:ascii="Times New Roman" w:hAnsi="Times New Roman" w:cs="Times New Roman"/>
                <w:bCs/>
                <w:sz w:val="24"/>
                <w:szCs w:val="24"/>
                <w:lang w:val="uk-UA"/>
              </w:rPr>
              <w:t>у</w:t>
            </w:r>
            <w:r w:rsidRPr="008E5ADB">
              <w:rPr>
                <w:rFonts w:ascii="Times New Roman" w:hAnsi="Times New Roman" w:cs="Times New Roman"/>
                <w:bCs/>
                <w:sz w:val="24"/>
                <w:szCs w:val="24"/>
                <w:lang w:val="uk-UA"/>
              </w:rPr>
              <w:t xml:space="preserve"> привабливі</w:t>
            </w:r>
            <w:r w:rsidR="00217444">
              <w:rPr>
                <w:rFonts w:ascii="Times New Roman" w:hAnsi="Times New Roman" w:cs="Times New Roman"/>
                <w:bCs/>
                <w:sz w:val="24"/>
                <w:szCs w:val="24"/>
                <w:lang w:val="uk-UA"/>
              </w:rPr>
              <w:t>сть</w:t>
            </w:r>
            <w:r w:rsidRPr="008E5ADB">
              <w:rPr>
                <w:rFonts w:ascii="Times New Roman" w:hAnsi="Times New Roman" w:cs="Times New Roman"/>
                <w:bCs/>
                <w:sz w:val="24"/>
                <w:szCs w:val="24"/>
                <w:lang w:val="uk-UA"/>
              </w:rPr>
              <w:t xml:space="preserve"> міста:</w:t>
            </w:r>
            <w:r w:rsidRPr="008E5ADB">
              <w:rPr>
                <w:rFonts w:ascii="Times New Roman" w:hAnsi="Times New Roman" w:cs="Times New Roman"/>
                <w:sz w:val="24"/>
                <w:szCs w:val="24"/>
                <w:lang w:val="uk-UA"/>
              </w:rPr>
              <w:t xml:space="preserve"> створен</w:t>
            </w:r>
            <w:r w:rsidR="00217444">
              <w:rPr>
                <w:rFonts w:ascii="Times New Roman" w:hAnsi="Times New Roman" w:cs="Times New Roman"/>
                <w:sz w:val="24"/>
                <w:szCs w:val="24"/>
                <w:lang w:val="uk-UA"/>
              </w:rPr>
              <w:t>о</w:t>
            </w:r>
            <w:r w:rsidRPr="008E5ADB">
              <w:rPr>
                <w:rFonts w:ascii="Times New Roman" w:hAnsi="Times New Roman" w:cs="Times New Roman"/>
                <w:sz w:val="24"/>
                <w:szCs w:val="24"/>
                <w:lang w:val="uk-UA"/>
              </w:rPr>
              <w:t xml:space="preserve"> сприятлив</w:t>
            </w:r>
            <w:r w:rsidR="00217444">
              <w:rPr>
                <w:rFonts w:ascii="Times New Roman" w:hAnsi="Times New Roman" w:cs="Times New Roman"/>
                <w:sz w:val="24"/>
                <w:szCs w:val="24"/>
                <w:lang w:val="uk-UA"/>
              </w:rPr>
              <w:t xml:space="preserve">і </w:t>
            </w:r>
            <w:r w:rsidRPr="008E5ADB">
              <w:rPr>
                <w:rFonts w:ascii="Times New Roman" w:hAnsi="Times New Roman" w:cs="Times New Roman"/>
                <w:sz w:val="24"/>
                <w:szCs w:val="24"/>
                <w:lang w:val="uk-UA"/>
              </w:rPr>
              <w:t>умов</w:t>
            </w:r>
            <w:r w:rsidR="00217444">
              <w:rPr>
                <w:rFonts w:ascii="Times New Roman" w:hAnsi="Times New Roman" w:cs="Times New Roman"/>
                <w:sz w:val="24"/>
                <w:szCs w:val="24"/>
                <w:lang w:val="uk-UA"/>
              </w:rPr>
              <w:t>и</w:t>
            </w:r>
            <w:r w:rsidRPr="008E5ADB">
              <w:rPr>
                <w:rFonts w:ascii="Times New Roman" w:hAnsi="Times New Roman" w:cs="Times New Roman"/>
                <w:sz w:val="24"/>
                <w:szCs w:val="24"/>
                <w:lang w:val="uk-UA"/>
              </w:rPr>
              <w:t xml:space="preserve"> для бізнесу та туризму.</w:t>
            </w:r>
          </w:p>
          <w:p w:rsidR="00731AB6" w:rsidRPr="008E5ADB" w:rsidRDefault="00731AB6" w:rsidP="00731AB6">
            <w:pPr>
              <w:pStyle w:val="Default"/>
              <w:jc w:val="both"/>
              <w:rPr>
                <w:lang w:val="uk-UA"/>
              </w:rPr>
            </w:pPr>
            <w:r w:rsidRPr="008E5ADB">
              <w:rPr>
                <w:bCs/>
                <w:lang w:val="uk-UA"/>
              </w:rPr>
              <w:t>Зменшен</w:t>
            </w:r>
            <w:r w:rsidR="008E5ADB">
              <w:rPr>
                <w:bCs/>
                <w:lang w:val="uk-UA"/>
              </w:rPr>
              <w:t>о</w:t>
            </w:r>
            <w:r w:rsidRPr="008E5ADB">
              <w:rPr>
                <w:bCs/>
                <w:lang w:val="uk-UA"/>
              </w:rPr>
              <w:t xml:space="preserve"> негативн</w:t>
            </w:r>
            <w:r w:rsidR="008E5ADB">
              <w:rPr>
                <w:bCs/>
                <w:lang w:val="uk-UA"/>
              </w:rPr>
              <w:t>ий</w:t>
            </w:r>
            <w:r w:rsidRPr="008E5ADB">
              <w:rPr>
                <w:bCs/>
                <w:lang w:val="uk-UA"/>
              </w:rPr>
              <w:t xml:space="preserve"> вплив на довкілля:</w:t>
            </w:r>
            <w:r w:rsidRPr="008E5ADB">
              <w:rPr>
                <w:lang w:val="uk-UA"/>
              </w:rPr>
              <w:t xml:space="preserve"> сучасна техніка зменши</w:t>
            </w:r>
            <w:r w:rsidR="00217444">
              <w:rPr>
                <w:lang w:val="uk-UA"/>
              </w:rPr>
              <w:t>ла</w:t>
            </w:r>
            <w:r w:rsidRPr="008E5ADB">
              <w:rPr>
                <w:lang w:val="uk-UA"/>
              </w:rPr>
              <w:t xml:space="preserve"> викиди шкідливих речовин та шум. Рівень задоволеності 70000 осіб</w:t>
            </w:r>
          </w:p>
          <w:p w:rsidR="00731AB6" w:rsidRPr="008E5ADB" w:rsidRDefault="00731AB6" w:rsidP="00731AB6">
            <w:pPr>
              <w:pStyle w:val="ac"/>
              <w:spacing w:after="0"/>
              <w:jc w:val="both"/>
              <w:rPr>
                <w:lang w:val="uk-UA"/>
              </w:rPr>
            </w:pPr>
            <w:r w:rsidRPr="008E5ADB">
              <w:rPr>
                <w:lang w:val="uk-UA"/>
              </w:rPr>
              <w:t>Скорочен</w:t>
            </w:r>
            <w:r w:rsidR="008E5ADB">
              <w:rPr>
                <w:lang w:val="uk-UA"/>
              </w:rPr>
              <w:t>о</w:t>
            </w:r>
            <w:r w:rsidRPr="008E5ADB">
              <w:rPr>
                <w:lang w:val="uk-UA"/>
              </w:rPr>
              <w:t xml:space="preserve"> споживання енерго-ресурсів: </w:t>
            </w:r>
          </w:p>
          <w:p w:rsidR="00731AB6" w:rsidRPr="008E5ADB" w:rsidRDefault="00731AB6" w:rsidP="00731AB6">
            <w:pPr>
              <w:pStyle w:val="ac"/>
              <w:spacing w:after="0"/>
              <w:rPr>
                <w:lang w:val="uk-UA"/>
              </w:rPr>
            </w:pPr>
            <w:r w:rsidRPr="008E5ADB">
              <w:rPr>
                <w:lang w:val="uk-UA"/>
              </w:rPr>
              <w:t>9523,8 МВт*год/рік</w:t>
            </w:r>
          </w:p>
          <w:p w:rsidR="002331C6" w:rsidRPr="008E5ADB" w:rsidRDefault="00731AB6" w:rsidP="00731AB6">
            <w:pPr>
              <w:spacing w:after="0" w:line="240" w:lineRule="auto"/>
              <w:rPr>
                <w:rFonts w:ascii="Times New Roman" w:hAnsi="Times New Roman"/>
                <w:sz w:val="24"/>
                <w:szCs w:val="24"/>
                <w:lang w:val="uk-UA"/>
              </w:rPr>
            </w:pPr>
            <w:r w:rsidRPr="008E5ADB">
              <w:rPr>
                <w:rFonts w:ascii="Times New Roman" w:hAnsi="Times New Roman" w:cs="Times New Roman"/>
                <w:sz w:val="24"/>
                <w:szCs w:val="24"/>
                <w:lang w:val="uk-UA"/>
              </w:rPr>
              <w:t>Зменшен</w:t>
            </w:r>
            <w:r w:rsidR="00217444">
              <w:rPr>
                <w:rFonts w:ascii="Times New Roman" w:hAnsi="Times New Roman" w:cs="Times New Roman"/>
                <w:sz w:val="24"/>
                <w:szCs w:val="24"/>
                <w:lang w:val="uk-UA"/>
              </w:rPr>
              <w:t>о</w:t>
            </w:r>
            <w:r w:rsidRPr="008E5ADB">
              <w:rPr>
                <w:rFonts w:ascii="Times New Roman" w:hAnsi="Times New Roman" w:cs="Times New Roman"/>
                <w:sz w:val="24"/>
                <w:szCs w:val="24"/>
                <w:lang w:val="uk-UA"/>
              </w:rPr>
              <w:t xml:space="preserve"> викид</w:t>
            </w:r>
            <w:r w:rsidR="00217444">
              <w:rPr>
                <w:rFonts w:ascii="Times New Roman" w:hAnsi="Times New Roman" w:cs="Times New Roman"/>
                <w:sz w:val="24"/>
                <w:szCs w:val="24"/>
                <w:lang w:val="uk-UA"/>
              </w:rPr>
              <w:t>и</w:t>
            </w:r>
            <w:r w:rsidRPr="008E5ADB">
              <w:rPr>
                <w:rFonts w:ascii="Times New Roman" w:hAnsi="Times New Roman" w:cs="Times New Roman"/>
                <w:sz w:val="24"/>
                <w:szCs w:val="24"/>
                <w:lang w:val="uk-UA"/>
              </w:rPr>
              <w:t xml:space="preserve">: </w:t>
            </w:r>
            <w:r w:rsidRPr="008E5ADB">
              <w:rPr>
                <w:rFonts w:ascii="Times New Roman" w:hAnsi="Times New Roman" w:cs="Times New Roman"/>
                <w:sz w:val="24"/>
                <w:szCs w:val="24"/>
                <w:lang w:val="uk-UA"/>
              </w:rPr>
              <w:lastRenderedPageBreak/>
              <w:t>4095,2 т СО</w:t>
            </w:r>
            <w:r w:rsidRPr="008E5ADB">
              <w:rPr>
                <w:rFonts w:ascii="Times New Roman" w:hAnsi="Times New Roman" w:cs="Times New Roman"/>
                <w:sz w:val="24"/>
                <w:szCs w:val="24"/>
                <w:vertAlign w:val="superscript"/>
                <w:lang w:val="uk-UA"/>
              </w:rPr>
              <w:t>2</w:t>
            </w:r>
            <w:r w:rsidRPr="008E5ADB">
              <w:rPr>
                <w:rFonts w:ascii="Times New Roman" w:hAnsi="Times New Roman" w:cs="Times New Roman"/>
                <w:sz w:val="24"/>
                <w:szCs w:val="24"/>
                <w:lang w:val="uk-UA"/>
              </w:rPr>
              <w:t xml:space="preserve"> /рік</w:t>
            </w:r>
          </w:p>
        </w:tc>
      </w:tr>
      <w:tr w:rsidR="002331C6" w:rsidRPr="00576399" w:rsidTr="00685C64">
        <w:trPr>
          <w:trHeight w:val="409"/>
        </w:trPr>
        <w:tc>
          <w:tcPr>
            <w:tcW w:w="648" w:type="dxa"/>
            <w:vMerge/>
          </w:tcPr>
          <w:p w:rsidR="002331C6" w:rsidRDefault="002331C6" w:rsidP="002331C6">
            <w:pPr>
              <w:spacing w:after="0" w:line="240" w:lineRule="auto"/>
              <w:jc w:val="center"/>
              <w:rPr>
                <w:rFonts w:ascii="Times New Roman" w:hAnsi="Times New Roman"/>
                <w:sz w:val="24"/>
                <w:szCs w:val="24"/>
                <w:lang w:val="uk-UA"/>
              </w:rPr>
            </w:pPr>
          </w:p>
        </w:tc>
        <w:tc>
          <w:tcPr>
            <w:tcW w:w="1587" w:type="dxa"/>
            <w:vMerge/>
          </w:tcPr>
          <w:p w:rsidR="002331C6" w:rsidRDefault="002331C6" w:rsidP="002331C6">
            <w:pPr>
              <w:spacing w:after="0" w:line="240" w:lineRule="auto"/>
              <w:rPr>
                <w:rFonts w:ascii="Times New Roman" w:hAnsi="Times New Roman"/>
                <w:color w:val="000000"/>
                <w:sz w:val="24"/>
                <w:szCs w:val="24"/>
                <w:lang w:val="uk-UA"/>
              </w:rPr>
            </w:pPr>
          </w:p>
        </w:tc>
        <w:tc>
          <w:tcPr>
            <w:tcW w:w="1559" w:type="dxa"/>
            <w:vMerge/>
          </w:tcPr>
          <w:p w:rsidR="002331C6" w:rsidRPr="00E53601" w:rsidRDefault="002331C6" w:rsidP="002331C6">
            <w:pPr>
              <w:spacing w:after="0" w:line="240" w:lineRule="auto"/>
              <w:rPr>
                <w:rFonts w:ascii="Times New Roman" w:hAnsi="Times New Roman" w:cs="Times New Roman"/>
                <w:sz w:val="24"/>
                <w:szCs w:val="24"/>
                <w:lang w:val="uk-UA"/>
              </w:rPr>
            </w:pPr>
          </w:p>
        </w:tc>
        <w:tc>
          <w:tcPr>
            <w:tcW w:w="992" w:type="dxa"/>
            <w:vMerge/>
          </w:tcPr>
          <w:p w:rsidR="002331C6" w:rsidRPr="004D56BA" w:rsidRDefault="002331C6" w:rsidP="002331C6">
            <w:pPr>
              <w:rPr>
                <w:rFonts w:ascii="Times New Roman" w:hAnsi="Times New Roman"/>
                <w:sz w:val="24"/>
                <w:szCs w:val="24"/>
                <w:lang w:val="uk-UA"/>
              </w:rPr>
            </w:pPr>
          </w:p>
        </w:tc>
        <w:tc>
          <w:tcPr>
            <w:tcW w:w="1418" w:type="dxa"/>
            <w:vMerge/>
          </w:tcPr>
          <w:p w:rsidR="002331C6" w:rsidRPr="00E53601" w:rsidRDefault="002331C6" w:rsidP="002331C6">
            <w:pPr>
              <w:spacing w:after="0" w:line="240" w:lineRule="auto"/>
              <w:rPr>
                <w:rFonts w:ascii="Times New Roman" w:hAnsi="Times New Roman" w:cs="Times New Roman"/>
                <w:color w:val="000000"/>
                <w:sz w:val="24"/>
                <w:szCs w:val="24"/>
                <w:lang w:val="uk-UA"/>
              </w:rPr>
            </w:pPr>
          </w:p>
        </w:tc>
        <w:tc>
          <w:tcPr>
            <w:tcW w:w="1417" w:type="dxa"/>
          </w:tcPr>
          <w:p w:rsidR="002331C6" w:rsidRDefault="002331C6" w:rsidP="002331C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2331C6" w:rsidRPr="00A77044" w:rsidRDefault="002331C6" w:rsidP="002331C6">
            <w:pPr>
              <w:spacing w:after="0" w:line="240" w:lineRule="auto"/>
              <w:jc w:val="center"/>
              <w:rPr>
                <w:rFonts w:ascii="Times New Roman" w:hAnsi="Times New Roman"/>
                <w:lang w:val="uk-UA"/>
              </w:rPr>
            </w:pPr>
          </w:p>
        </w:tc>
        <w:tc>
          <w:tcPr>
            <w:tcW w:w="851"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0"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1" w:type="dxa"/>
          </w:tcPr>
          <w:p w:rsidR="002331C6" w:rsidRPr="00A77044" w:rsidRDefault="002331C6" w:rsidP="002331C6">
            <w:pPr>
              <w:spacing w:after="0" w:line="240" w:lineRule="auto"/>
              <w:jc w:val="center"/>
              <w:rPr>
                <w:rFonts w:ascii="Times New Roman" w:hAnsi="Times New Roman"/>
                <w:sz w:val="18"/>
                <w:szCs w:val="18"/>
                <w:lang w:val="uk-UA"/>
              </w:rPr>
            </w:pPr>
          </w:p>
        </w:tc>
        <w:tc>
          <w:tcPr>
            <w:tcW w:w="850" w:type="dxa"/>
          </w:tcPr>
          <w:p w:rsidR="002331C6" w:rsidRPr="009E28FB" w:rsidRDefault="002331C6" w:rsidP="002331C6">
            <w:pPr>
              <w:spacing w:after="0" w:line="240" w:lineRule="auto"/>
              <w:rPr>
                <w:rFonts w:ascii="Times New Roman" w:hAnsi="Times New Roman"/>
                <w:sz w:val="24"/>
                <w:szCs w:val="24"/>
                <w:highlight w:val="yellow"/>
                <w:lang w:val="uk-UA"/>
              </w:rPr>
            </w:pPr>
          </w:p>
        </w:tc>
        <w:tc>
          <w:tcPr>
            <w:tcW w:w="851" w:type="dxa"/>
          </w:tcPr>
          <w:p w:rsidR="002331C6" w:rsidRDefault="002331C6" w:rsidP="002331C6">
            <w:pPr>
              <w:spacing w:after="0" w:line="240" w:lineRule="auto"/>
              <w:rPr>
                <w:rFonts w:ascii="Times New Roman" w:hAnsi="Times New Roman"/>
                <w:sz w:val="24"/>
                <w:szCs w:val="24"/>
                <w:lang w:val="uk-UA"/>
              </w:rPr>
            </w:pPr>
          </w:p>
        </w:tc>
        <w:tc>
          <w:tcPr>
            <w:tcW w:w="850" w:type="dxa"/>
          </w:tcPr>
          <w:p w:rsidR="002331C6" w:rsidRDefault="002331C6" w:rsidP="002331C6">
            <w:pPr>
              <w:spacing w:after="0" w:line="240" w:lineRule="auto"/>
              <w:rPr>
                <w:rFonts w:ascii="Times New Roman" w:hAnsi="Times New Roman"/>
                <w:sz w:val="24"/>
                <w:szCs w:val="24"/>
                <w:lang w:val="uk-UA"/>
              </w:rPr>
            </w:pPr>
          </w:p>
        </w:tc>
        <w:tc>
          <w:tcPr>
            <w:tcW w:w="1701" w:type="dxa"/>
            <w:vMerge/>
          </w:tcPr>
          <w:p w:rsidR="002331C6" w:rsidRDefault="002331C6" w:rsidP="002331C6">
            <w:pPr>
              <w:spacing w:after="0" w:line="240" w:lineRule="auto"/>
              <w:rPr>
                <w:rFonts w:ascii="Times New Roman" w:hAnsi="Times New Roman"/>
                <w:sz w:val="24"/>
                <w:szCs w:val="24"/>
                <w:lang w:val="uk-UA"/>
              </w:rPr>
            </w:pPr>
          </w:p>
        </w:tc>
      </w:tr>
      <w:tr w:rsidR="00731AB6" w:rsidRPr="00576399" w:rsidTr="00685C64">
        <w:trPr>
          <w:trHeight w:val="409"/>
        </w:trPr>
        <w:tc>
          <w:tcPr>
            <w:tcW w:w="648" w:type="dxa"/>
            <w:vMerge/>
          </w:tcPr>
          <w:p w:rsidR="00731AB6" w:rsidRDefault="00731AB6" w:rsidP="00731AB6">
            <w:pPr>
              <w:spacing w:after="0" w:line="240" w:lineRule="auto"/>
              <w:jc w:val="center"/>
              <w:rPr>
                <w:rFonts w:ascii="Times New Roman" w:hAnsi="Times New Roman"/>
                <w:sz w:val="24"/>
                <w:szCs w:val="24"/>
                <w:lang w:val="uk-UA"/>
              </w:rPr>
            </w:pPr>
          </w:p>
        </w:tc>
        <w:tc>
          <w:tcPr>
            <w:tcW w:w="1587" w:type="dxa"/>
            <w:vMerge/>
          </w:tcPr>
          <w:p w:rsidR="00731AB6" w:rsidRDefault="00731AB6" w:rsidP="00731AB6">
            <w:pPr>
              <w:spacing w:after="0" w:line="240" w:lineRule="auto"/>
              <w:rPr>
                <w:rFonts w:ascii="Times New Roman" w:hAnsi="Times New Roman"/>
                <w:color w:val="000000"/>
                <w:sz w:val="24"/>
                <w:szCs w:val="24"/>
                <w:lang w:val="uk-UA"/>
              </w:rPr>
            </w:pPr>
          </w:p>
        </w:tc>
        <w:tc>
          <w:tcPr>
            <w:tcW w:w="1559" w:type="dxa"/>
            <w:vMerge/>
          </w:tcPr>
          <w:p w:rsidR="00731AB6" w:rsidRPr="00E53601" w:rsidRDefault="00731AB6" w:rsidP="00731AB6">
            <w:pPr>
              <w:spacing w:after="0" w:line="240" w:lineRule="auto"/>
              <w:rPr>
                <w:rFonts w:ascii="Times New Roman" w:hAnsi="Times New Roman" w:cs="Times New Roman"/>
                <w:sz w:val="24"/>
                <w:szCs w:val="24"/>
                <w:lang w:val="uk-UA"/>
              </w:rPr>
            </w:pPr>
          </w:p>
        </w:tc>
        <w:tc>
          <w:tcPr>
            <w:tcW w:w="992" w:type="dxa"/>
            <w:vMerge/>
          </w:tcPr>
          <w:p w:rsidR="00731AB6" w:rsidRPr="004D56BA" w:rsidRDefault="00731AB6" w:rsidP="00731AB6">
            <w:pPr>
              <w:rPr>
                <w:rFonts w:ascii="Times New Roman" w:hAnsi="Times New Roman"/>
                <w:sz w:val="24"/>
                <w:szCs w:val="24"/>
                <w:lang w:val="uk-UA"/>
              </w:rPr>
            </w:pPr>
          </w:p>
        </w:tc>
        <w:tc>
          <w:tcPr>
            <w:tcW w:w="1418" w:type="dxa"/>
            <w:vMerge/>
          </w:tcPr>
          <w:p w:rsidR="00731AB6" w:rsidRPr="00E53601" w:rsidRDefault="00731AB6" w:rsidP="00731AB6">
            <w:pPr>
              <w:spacing w:after="0" w:line="240" w:lineRule="auto"/>
              <w:rPr>
                <w:rFonts w:ascii="Times New Roman" w:hAnsi="Times New Roman" w:cs="Times New Roman"/>
                <w:color w:val="000000"/>
                <w:sz w:val="24"/>
                <w:szCs w:val="24"/>
                <w:lang w:val="uk-UA"/>
              </w:rPr>
            </w:pPr>
          </w:p>
        </w:tc>
        <w:tc>
          <w:tcPr>
            <w:tcW w:w="1417" w:type="dxa"/>
          </w:tcPr>
          <w:p w:rsidR="00731AB6" w:rsidRDefault="00731AB6" w:rsidP="00731AB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731AB6" w:rsidRPr="00792DA4" w:rsidRDefault="00731AB6" w:rsidP="00731AB6">
            <w:pPr>
              <w:spacing w:after="0" w:line="240" w:lineRule="auto"/>
              <w:jc w:val="center"/>
              <w:rPr>
                <w:rFonts w:ascii="Times New Roman" w:hAnsi="Times New Roman"/>
                <w:sz w:val="24"/>
                <w:szCs w:val="24"/>
                <w:lang w:val="uk-UA"/>
              </w:rPr>
            </w:pPr>
            <w:r>
              <w:rPr>
                <w:rFonts w:ascii="Times New Roman" w:hAnsi="Times New Roman"/>
                <w:sz w:val="24"/>
                <w:szCs w:val="24"/>
                <w:lang w:val="uk-UA"/>
              </w:rPr>
              <w:t>2275,8</w:t>
            </w:r>
          </w:p>
        </w:tc>
        <w:tc>
          <w:tcPr>
            <w:tcW w:w="851" w:type="dxa"/>
          </w:tcPr>
          <w:p w:rsidR="00731AB6" w:rsidRPr="00731AB6" w:rsidRDefault="00731AB6" w:rsidP="00731AB6">
            <w:pPr>
              <w:spacing w:after="0" w:line="240" w:lineRule="auto"/>
              <w:jc w:val="center"/>
              <w:rPr>
                <w:rFonts w:ascii="Times New Roman" w:hAnsi="Times New Roman"/>
                <w:lang w:val="uk-UA"/>
              </w:rPr>
            </w:pPr>
            <w:r w:rsidRPr="00731AB6">
              <w:rPr>
                <w:rFonts w:ascii="Times New Roman" w:hAnsi="Times New Roman"/>
                <w:lang w:val="uk-UA"/>
              </w:rPr>
              <w:t>1137,9</w:t>
            </w:r>
          </w:p>
        </w:tc>
        <w:tc>
          <w:tcPr>
            <w:tcW w:w="850" w:type="dxa"/>
          </w:tcPr>
          <w:p w:rsidR="00731AB6" w:rsidRPr="00731AB6" w:rsidRDefault="00731AB6" w:rsidP="00731AB6">
            <w:pPr>
              <w:jc w:val="center"/>
              <w:rPr>
                <w:rFonts w:ascii="Times New Roman" w:hAnsi="Times New Roman"/>
                <w:lang w:val="uk-UA"/>
              </w:rPr>
            </w:pPr>
            <w:r w:rsidRPr="00731AB6">
              <w:rPr>
                <w:rFonts w:ascii="Times New Roman" w:hAnsi="Times New Roman"/>
                <w:lang w:val="uk-UA"/>
              </w:rPr>
              <w:t>1137,9</w:t>
            </w:r>
          </w:p>
        </w:tc>
        <w:tc>
          <w:tcPr>
            <w:tcW w:w="851" w:type="dxa"/>
          </w:tcPr>
          <w:p w:rsidR="00731AB6" w:rsidRPr="0096728B" w:rsidRDefault="00731AB6" w:rsidP="00731AB6">
            <w:pPr>
              <w:jc w:val="center"/>
              <w:rPr>
                <w:lang w:val="uk-UA"/>
              </w:rPr>
            </w:pPr>
          </w:p>
        </w:tc>
        <w:tc>
          <w:tcPr>
            <w:tcW w:w="850" w:type="dxa"/>
          </w:tcPr>
          <w:p w:rsidR="00731AB6" w:rsidRPr="0096728B" w:rsidRDefault="00731AB6" w:rsidP="00731AB6">
            <w:pPr>
              <w:jc w:val="center"/>
              <w:rPr>
                <w:lang w:val="uk-UA"/>
              </w:rPr>
            </w:pPr>
          </w:p>
        </w:tc>
        <w:tc>
          <w:tcPr>
            <w:tcW w:w="851" w:type="dxa"/>
          </w:tcPr>
          <w:p w:rsidR="00731AB6" w:rsidRPr="0096728B" w:rsidRDefault="00731AB6" w:rsidP="00731AB6">
            <w:pPr>
              <w:jc w:val="center"/>
              <w:rPr>
                <w:lang w:val="uk-UA"/>
              </w:rPr>
            </w:pPr>
          </w:p>
        </w:tc>
        <w:tc>
          <w:tcPr>
            <w:tcW w:w="850" w:type="dxa"/>
          </w:tcPr>
          <w:p w:rsidR="00731AB6" w:rsidRPr="0096728B" w:rsidRDefault="00731AB6" w:rsidP="00731AB6">
            <w:pPr>
              <w:jc w:val="center"/>
              <w:rPr>
                <w:lang w:val="uk-UA"/>
              </w:rPr>
            </w:pPr>
          </w:p>
        </w:tc>
        <w:tc>
          <w:tcPr>
            <w:tcW w:w="1701" w:type="dxa"/>
            <w:vMerge/>
          </w:tcPr>
          <w:p w:rsidR="00731AB6" w:rsidRDefault="00731AB6" w:rsidP="00731AB6">
            <w:pPr>
              <w:spacing w:after="0" w:line="240" w:lineRule="auto"/>
              <w:rPr>
                <w:rFonts w:ascii="Times New Roman" w:hAnsi="Times New Roman"/>
                <w:sz w:val="24"/>
                <w:szCs w:val="24"/>
                <w:lang w:val="uk-UA"/>
              </w:rPr>
            </w:pPr>
          </w:p>
        </w:tc>
      </w:tr>
      <w:tr w:rsidR="00731AB6" w:rsidRPr="00576399" w:rsidTr="00685C64">
        <w:trPr>
          <w:trHeight w:val="409"/>
        </w:trPr>
        <w:tc>
          <w:tcPr>
            <w:tcW w:w="648" w:type="dxa"/>
            <w:vMerge/>
          </w:tcPr>
          <w:p w:rsidR="00731AB6" w:rsidRDefault="00731AB6" w:rsidP="00731AB6">
            <w:pPr>
              <w:spacing w:after="0" w:line="240" w:lineRule="auto"/>
              <w:jc w:val="center"/>
              <w:rPr>
                <w:rFonts w:ascii="Times New Roman" w:hAnsi="Times New Roman"/>
                <w:sz w:val="24"/>
                <w:szCs w:val="24"/>
                <w:lang w:val="uk-UA"/>
              </w:rPr>
            </w:pPr>
          </w:p>
        </w:tc>
        <w:tc>
          <w:tcPr>
            <w:tcW w:w="1587" w:type="dxa"/>
            <w:vMerge/>
          </w:tcPr>
          <w:p w:rsidR="00731AB6" w:rsidRDefault="00731AB6" w:rsidP="00731AB6">
            <w:pPr>
              <w:spacing w:after="0" w:line="240" w:lineRule="auto"/>
              <w:rPr>
                <w:rFonts w:ascii="Times New Roman" w:hAnsi="Times New Roman"/>
                <w:color w:val="000000"/>
                <w:sz w:val="24"/>
                <w:szCs w:val="24"/>
                <w:lang w:val="uk-UA"/>
              </w:rPr>
            </w:pPr>
          </w:p>
        </w:tc>
        <w:tc>
          <w:tcPr>
            <w:tcW w:w="1559" w:type="dxa"/>
            <w:vMerge/>
          </w:tcPr>
          <w:p w:rsidR="00731AB6" w:rsidRPr="00E53601" w:rsidRDefault="00731AB6" w:rsidP="00731AB6">
            <w:pPr>
              <w:spacing w:after="0" w:line="240" w:lineRule="auto"/>
              <w:rPr>
                <w:rFonts w:ascii="Times New Roman" w:hAnsi="Times New Roman" w:cs="Times New Roman"/>
                <w:sz w:val="24"/>
                <w:szCs w:val="24"/>
                <w:lang w:val="uk-UA"/>
              </w:rPr>
            </w:pPr>
          </w:p>
        </w:tc>
        <w:tc>
          <w:tcPr>
            <w:tcW w:w="992" w:type="dxa"/>
            <w:vMerge/>
          </w:tcPr>
          <w:p w:rsidR="00731AB6" w:rsidRPr="004D56BA" w:rsidRDefault="00731AB6" w:rsidP="00731AB6">
            <w:pPr>
              <w:rPr>
                <w:rFonts w:ascii="Times New Roman" w:hAnsi="Times New Roman"/>
                <w:sz w:val="24"/>
                <w:szCs w:val="24"/>
                <w:lang w:val="uk-UA"/>
              </w:rPr>
            </w:pPr>
          </w:p>
        </w:tc>
        <w:tc>
          <w:tcPr>
            <w:tcW w:w="1418" w:type="dxa"/>
            <w:vMerge/>
          </w:tcPr>
          <w:p w:rsidR="00731AB6" w:rsidRPr="00E53601" w:rsidRDefault="00731AB6" w:rsidP="00731AB6">
            <w:pPr>
              <w:spacing w:after="0" w:line="240" w:lineRule="auto"/>
              <w:rPr>
                <w:rFonts w:ascii="Times New Roman" w:hAnsi="Times New Roman" w:cs="Times New Roman"/>
                <w:color w:val="000000"/>
                <w:sz w:val="24"/>
                <w:szCs w:val="24"/>
                <w:lang w:val="uk-UA"/>
              </w:rPr>
            </w:pPr>
          </w:p>
        </w:tc>
        <w:tc>
          <w:tcPr>
            <w:tcW w:w="1417" w:type="dxa"/>
          </w:tcPr>
          <w:p w:rsidR="00731AB6" w:rsidRDefault="00731AB6" w:rsidP="00731AB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731AB6" w:rsidRPr="00731AB6" w:rsidRDefault="00731AB6" w:rsidP="00731AB6">
            <w:pPr>
              <w:spacing w:after="0" w:line="240" w:lineRule="auto"/>
              <w:jc w:val="center"/>
              <w:rPr>
                <w:rFonts w:ascii="Times New Roman" w:hAnsi="Times New Roman"/>
                <w:lang w:val="uk-UA"/>
              </w:rPr>
            </w:pPr>
            <w:r w:rsidRPr="00731AB6">
              <w:rPr>
                <w:rFonts w:ascii="Times New Roman" w:hAnsi="Times New Roman"/>
                <w:lang w:val="uk-UA"/>
              </w:rPr>
              <w:t>20482,2</w:t>
            </w:r>
          </w:p>
        </w:tc>
        <w:tc>
          <w:tcPr>
            <w:tcW w:w="851" w:type="dxa"/>
          </w:tcPr>
          <w:p w:rsidR="00731AB6" w:rsidRPr="00731AB6" w:rsidRDefault="00731AB6" w:rsidP="00731AB6">
            <w:pPr>
              <w:spacing w:after="0" w:line="240" w:lineRule="auto"/>
              <w:jc w:val="center"/>
              <w:rPr>
                <w:rFonts w:ascii="Times New Roman" w:hAnsi="Times New Roman"/>
                <w:sz w:val="18"/>
                <w:szCs w:val="18"/>
                <w:lang w:val="uk-UA"/>
              </w:rPr>
            </w:pPr>
            <w:r w:rsidRPr="00731AB6">
              <w:rPr>
                <w:rFonts w:ascii="Times New Roman" w:hAnsi="Times New Roman"/>
                <w:sz w:val="18"/>
                <w:szCs w:val="18"/>
                <w:lang w:val="uk-UA"/>
              </w:rPr>
              <w:t>10241,1</w:t>
            </w:r>
          </w:p>
        </w:tc>
        <w:tc>
          <w:tcPr>
            <w:tcW w:w="850" w:type="dxa"/>
          </w:tcPr>
          <w:p w:rsidR="00731AB6" w:rsidRPr="00731AB6" w:rsidRDefault="00731AB6" w:rsidP="00731AB6">
            <w:pPr>
              <w:spacing w:after="0" w:line="240" w:lineRule="auto"/>
              <w:jc w:val="center"/>
              <w:rPr>
                <w:rFonts w:ascii="Times New Roman" w:hAnsi="Times New Roman"/>
                <w:sz w:val="18"/>
                <w:szCs w:val="18"/>
                <w:lang w:val="uk-UA"/>
              </w:rPr>
            </w:pPr>
            <w:r w:rsidRPr="00731AB6">
              <w:rPr>
                <w:rFonts w:ascii="Times New Roman" w:hAnsi="Times New Roman"/>
                <w:sz w:val="18"/>
                <w:szCs w:val="18"/>
                <w:lang w:val="uk-UA"/>
              </w:rPr>
              <w:t>10241,1</w:t>
            </w:r>
          </w:p>
        </w:tc>
        <w:tc>
          <w:tcPr>
            <w:tcW w:w="851" w:type="dxa"/>
          </w:tcPr>
          <w:p w:rsidR="00731AB6" w:rsidRPr="001171A8" w:rsidRDefault="00731AB6" w:rsidP="00731AB6">
            <w:pPr>
              <w:jc w:val="center"/>
            </w:pPr>
          </w:p>
        </w:tc>
        <w:tc>
          <w:tcPr>
            <w:tcW w:w="850" w:type="dxa"/>
          </w:tcPr>
          <w:p w:rsidR="00731AB6" w:rsidRPr="001171A8" w:rsidRDefault="00731AB6" w:rsidP="00731AB6">
            <w:pPr>
              <w:jc w:val="center"/>
            </w:pPr>
          </w:p>
        </w:tc>
        <w:tc>
          <w:tcPr>
            <w:tcW w:w="851" w:type="dxa"/>
          </w:tcPr>
          <w:p w:rsidR="00731AB6" w:rsidRPr="001171A8" w:rsidRDefault="00731AB6" w:rsidP="00731AB6">
            <w:pPr>
              <w:jc w:val="center"/>
            </w:pPr>
          </w:p>
        </w:tc>
        <w:tc>
          <w:tcPr>
            <w:tcW w:w="850" w:type="dxa"/>
          </w:tcPr>
          <w:p w:rsidR="00731AB6" w:rsidRPr="001171A8" w:rsidRDefault="00731AB6" w:rsidP="00731AB6">
            <w:pPr>
              <w:jc w:val="center"/>
            </w:pPr>
          </w:p>
        </w:tc>
        <w:tc>
          <w:tcPr>
            <w:tcW w:w="1701" w:type="dxa"/>
            <w:vMerge/>
          </w:tcPr>
          <w:p w:rsidR="00731AB6" w:rsidRDefault="00731AB6" w:rsidP="00731AB6">
            <w:pPr>
              <w:spacing w:after="0" w:line="240" w:lineRule="auto"/>
              <w:rPr>
                <w:rFonts w:ascii="Times New Roman" w:hAnsi="Times New Roman"/>
                <w:sz w:val="24"/>
                <w:szCs w:val="24"/>
                <w:lang w:val="uk-UA"/>
              </w:rPr>
            </w:pPr>
          </w:p>
        </w:tc>
      </w:tr>
      <w:tr w:rsidR="00731AB6" w:rsidRPr="00576399" w:rsidTr="00685C64">
        <w:trPr>
          <w:trHeight w:val="409"/>
        </w:trPr>
        <w:tc>
          <w:tcPr>
            <w:tcW w:w="648" w:type="dxa"/>
            <w:vMerge/>
          </w:tcPr>
          <w:p w:rsidR="00731AB6" w:rsidRDefault="00731AB6" w:rsidP="00731AB6">
            <w:pPr>
              <w:spacing w:after="0" w:line="240" w:lineRule="auto"/>
              <w:jc w:val="center"/>
              <w:rPr>
                <w:rFonts w:ascii="Times New Roman" w:hAnsi="Times New Roman"/>
                <w:sz w:val="24"/>
                <w:szCs w:val="24"/>
                <w:lang w:val="uk-UA"/>
              </w:rPr>
            </w:pPr>
          </w:p>
        </w:tc>
        <w:tc>
          <w:tcPr>
            <w:tcW w:w="1587" w:type="dxa"/>
            <w:vMerge/>
          </w:tcPr>
          <w:p w:rsidR="00731AB6" w:rsidRDefault="00731AB6" w:rsidP="00731AB6">
            <w:pPr>
              <w:spacing w:after="0" w:line="240" w:lineRule="auto"/>
              <w:rPr>
                <w:rFonts w:ascii="Times New Roman" w:hAnsi="Times New Roman"/>
                <w:color w:val="000000"/>
                <w:sz w:val="24"/>
                <w:szCs w:val="24"/>
                <w:lang w:val="uk-UA"/>
              </w:rPr>
            </w:pPr>
          </w:p>
        </w:tc>
        <w:tc>
          <w:tcPr>
            <w:tcW w:w="1559" w:type="dxa"/>
            <w:vMerge/>
          </w:tcPr>
          <w:p w:rsidR="00731AB6" w:rsidRPr="00E53601" w:rsidRDefault="00731AB6" w:rsidP="00731AB6">
            <w:pPr>
              <w:spacing w:after="0" w:line="240" w:lineRule="auto"/>
              <w:rPr>
                <w:rFonts w:ascii="Times New Roman" w:hAnsi="Times New Roman" w:cs="Times New Roman"/>
                <w:sz w:val="24"/>
                <w:szCs w:val="24"/>
                <w:lang w:val="uk-UA"/>
              </w:rPr>
            </w:pPr>
          </w:p>
        </w:tc>
        <w:tc>
          <w:tcPr>
            <w:tcW w:w="992" w:type="dxa"/>
            <w:vMerge/>
          </w:tcPr>
          <w:p w:rsidR="00731AB6" w:rsidRPr="004D56BA" w:rsidRDefault="00731AB6" w:rsidP="00731AB6">
            <w:pPr>
              <w:rPr>
                <w:rFonts w:ascii="Times New Roman" w:hAnsi="Times New Roman"/>
                <w:sz w:val="24"/>
                <w:szCs w:val="24"/>
                <w:lang w:val="uk-UA"/>
              </w:rPr>
            </w:pPr>
          </w:p>
        </w:tc>
        <w:tc>
          <w:tcPr>
            <w:tcW w:w="1418" w:type="dxa"/>
            <w:vMerge/>
          </w:tcPr>
          <w:p w:rsidR="00731AB6" w:rsidRPr="00E53601" w:rsidRDefault="00731AB6" w:rsidP="00731AB6">
            <w:pPr>
              <w:spacing w:after="0" w:line="240" w:lineRule="auto"/>
              <w:rPr>
                <w:rFonts w:ascii="Times New Roman" w:hAnsi="Times New Roman" w:cs="Times New Roman"/>
                <w:color w:val="000000"/>
                <w:sz w:val="24"/>
                <w:szCs w:val="24"/>
                <w:lang w:val="uk-UA"/>
              </w:rPr>
            </w:pPr>
          </w:p>
        </w:tc>
        <w:tc>
          <w:tcPr>
            <w:tcW w:w="1417" w:type="dxa"/>
          </w:tcPr>
          <w:p w:rsidR="00731AB6" w:rsidRDefault="00731AB6" w:rsidP="00731AB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731AB6" w:rsidRPr="00731AB6" w:rsidRDefault="00731AB6" w:rsidP="00731AB6">
            <w:pPr>
              <w:spacing w:after="0" w:line="240" w:lineRule="auto"/>
              <w:jc w:val="center"/>
              <w:rPr>
                <w:rFonts w:ascii="Times New Roman" w:hAnsi="Times New Roman"/>
                <w:lang w:val="uk-UA"/>
              </w:rPr>
            </w:pPr>
            <w:r w:rsidRPr="00731AB6">
              <w:rPr>
                <w:rFonts w:ascii="Times New Roman" w:hAnsi="Times New Roman"/>
                <w:lang w:val="uk-UA"/>
              </w:rPr>
              <w:t>22758,0</w:t>
            </w:r>
          </w:p>
        </w:tc>
        <w:tc>
          <w:tcPr>
            <w:tcW w:w="851" w:type="dxa"/>
          </w:tcPr>
          <w:p w:rsidR="00731AB6" w:rsidRPr="00731AB6" w:rsidRDefault="00731AB6" w:rsidP="00731AB6">
            <w:pPr>
              <w:spacing w:after="0" w:line="240" w:lineRule="auto"/>
              <w:jc w:val="center"/>
              <w:rPr>
                <w:rFonts w:ascii="Times New Roman" w:hAnsi="Times New Roman"/>
                <w:sz w:val="18"/>
                <w:szCs w:val="18"/>
                <w:lang w:val="uk-UA"/>
              </w:rPr>
            </w:pPr>
            <w:r w:rsidRPr="00731AB6">
              <w:rPr>
                <w:rFonts w:ascii="Times New Roman" w:hAnsi="Times New Roman"/>
                <w:sz w:val="18"/>
                <w:szCs w:val="18"/>
                <w:lang w:val="uk-UA"/>
              </w:rPr>
              <w:t>11379,0</w:t>
            </w:r>
          </w:p>
        </w:tc>
        <w:tc>
          <w:tcPr>
            <w:tcW w:w="850" w:type="dxa"/>
          </w:tcPr>
          <w:p w:rsidR="00731AB6" w:rsidRPr="00731AB6" w:rsidRDefault="00731AB6" w:rsidP="00731AB6">
            <w:pPr>
              <w:jc w:val="center"/>
              <w:rPr>
                <w:rFonts w:ascii="Times New Roman" w:hAnsi="Times New Roman"/>
                <w:sz w:val="18"/>
                <w:szCs w:val="18"/>
                <w:lang w:val="uk-UA"/>
              </w:rPr>
            </w:pPr>
            <w:r w:rsidRPr="00731AB6">
              <w:rPr>
                <w:rFonts w:ascii="Times New Roman" w:hAnsi="Times New Roman"/>
                <w:sz w:val="18"/>
                <w:szCs w:val="18"/>
                <w:lang w:val="uk-UA"/>
              </w:rPr>
              <w:t>11379,0</w:t>
            </w:r>
          </w:p>
        </w:tc>
        <w:tc>
          <w:tcPr>
            <w:tcW w:w="851" w:type="dxa"/>
          </w:tcPr>
          <w:p w:rsidR="00731AB6" w:rsidRPr="001171A8" w:rsidRDefault="00731AB6" w:rsidP="00731AB6"/>
        </w:tc>
        <w:tc>
          <w:tcPr>
            <w:tcW w:w="850" w:type="dxa"/>
          </w:tcPr>
          <w:p w:rsidR="00731AB6" w:rsidRPr="001171A8" w:rsidRDefault="00731AB6" w:rsidP="00731AB6"/>
        </w:tc>
        <w:tc>
          <w:tcPr>
            <w:tcW w:w="851" w:type="dxa"/>
          </w:tcPr>
          <w:p w:rsidR="00731AB6" w:rsidRPr="001171A8" w:rsidRDefault="00731AB6" w:rsidP="00731AB6"/>
        </w:tc>
        <w:tc>
          <w:tcPr>
            <w:tcW w:w="850" w:type="dxa"/>
          </w:tcPr>
          <w:p w:rsidR="00731AB6" w:rsidRPr="001171A8" w:rsidRDefault="00731AB6" w:rsidP="00731AB6"/>
        </w:tc>
        <w:tc>
          <w:tcPr>
            <w:tcW w:w="1701" w:type="dxa"/>
            <w:vMerge/>
          </w:tcPr>
          <w:p w:rsidR="00731AB6" w:rsidRDefault="00731AB6" w:rsidP="00731AB6">
            <w:pPr>
              <w:spacing w:after="0" w:line="240" w:lineRule="auto"/>
              <w:rPr>
                <w:rFonts w:ascii="Times New Roman" w:hAnsi="Times New Roman"/>
                <w:sz w:val="24"/>
                <w:szCs w:val="24"/>
                <w:lang w:val="uk-UA"/>
              </w:rPr>
            </w:pPr>
          </w:p>
        </w:tc>
      </w:tr>
      <w:tr w:rsidR="001C7E5C" w:rsidRPr="00576399" w:rsidTr="001F5CB1">
        <w:trPr>
          <w:trHeight w:val="409"/>
        </w:trPr>
        <w:tc>
          <w:tcPr>
            <w:tcW w:w="648" w:type="dxa"/>
            <w:vMerge/>
          </w:tcPr>
          <w:p w:rsidR="001C7E5C" w:rsidRDefault="001C7E5C" w:rsidP="008F0600">
            <w:pPr>
              <w:spacing w:after="0" w:line="240" w:lineRule="auto"/>
              <w:jc w:val="center"/>
              <w:rPr>
                <w:rFonts w:ascii="Times New Roman" w:hAnsi="Times New Roman"/>
                <w:sz w:val="24"/>
                <w:szCs w:val="24"/>
                <w:lang w:val="uk-UA"/>
              </w:rPr>
            </w:pPr>
          </w:p>
        </w:tc>
        <w:tc>
          <w:tcPr>
            <w:tcW w:w="1587" w:type="dxa"/>
            <w:vMerge/>
          </w:tcPr>
          <w:p w:rsidR="001C7E5C" w:rsidRDefault="001C7E5C" w:rsidP="008F0600">
            <w:pPr>
              <w:spacing w:after="0" w:line="240" w:lineRule="auto"/>
              <w:rPr>
                <w:rFonts w:ascii="Times New Roman" w:hAnsi="Times New Roman"/>
                <w:color w:val="000000"/>
                <w:sz w:val="24"/>
                <w:szCs w:val="24"/>
                <w:lang w:val="uk-UA"/>
              </w:rPr>
            </w:pPr>
          </w:p>
        </w:tc>
        <w:tc>
          <w:tcPr>
            <w:tcW w:w="5386" w:type="dxa"/>
            <w:gridSpan w:val="4"/>
          </w:tcPr>
          <w:p w:rsidR="001C7E5C" w:rsidRDefault="00915D51" w:rsidP="008F060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1C7E5C">
              <w:rPr>
                <w:rFonts w:ascii="Times New Roman" w:hAnsi="Times New Roman" w:cs="Times New Roman"/>
                <w:sz w:val="24"/>
                <w:szCs w:val="24"/>
                <w:lang w:val="uk-UA"/>
              </w:rPr>
              <w:t>сього по завданню 5</w:t>
            </w:r>
          </w:p>
        </w:tc>
        <w:tc>
          <w:tcPr>
            <w:tcW w:w="992" w:type="dxa"/>
          </w:tcPr>
          <w:p w:rsidR="001C7E5C" w:rsidRPr="001C7E5C" w:rsidRDefault="001C7E5C" w:rsidP="008F0600">
            <w:pPr>
              <w:spacing w:after="0" w:line="240" w:lineRule="auto"/>
              <w:rPr>
                <w:rFonts w:ascii="Times New Roman" w:hAnsi="Times New Roman" w:cs="Times New Roman"/>
                <w:color w:val="000000"/>
                <w:sz w:val="18"/>
                <w:szCs w:val="18"/>
                <w:lang w:val="uk-UA"/>
              </w:rPr>
            </w:pPr>
            <w:r w:rsidRPr="001C7E5C">
              <w:rPr>
                <w:rFonts w:ascii="Times New Roman" w:hAnsi="Times New Roman" w:cs="Times New Roman"/>
                <w:color w:val="000000"/>
                <w:sz w:val="18"/>
                <w:szCs w:val="18"/>
                <w:lang w:val="uk-UA"/>
              </w:rPr>
              <w:t>1377550,0</w:t>
            </w:r>
          </w:p>
        </w:tc>
        <w:tc>
          <w:tcPr>
            <w:tcW w:w="851" w:type="dxa"/>
          </w:tcPr>
          <w:p w:rsidR="001C7E5C" w:rsidRPr="001C7E5C" w:rsidRDefault="001C7E5C" w:rsidP="008F0600">
            <w:pPr>
              <w:spacing w:after="0" w:line="240" w:lineRule="auto"/>
              <w:rPr>
                <w:rFonts w:ascii="Times New Roman" w:hAnsi="Times New Roman"/>
                <w:sz w:val="16"/>
                <w:szCs w:val="16"/>
                <w:lang w:val="uk-UA"/>
              </w:rPr>
            </w:pPr>
            <w:r w:rsidRPr="001C7E5C">
              <w:rPr>
                <w:rFonts w:ascii="Times New Roman" w:hAnsi="Times New Roman"/>
                <w:sz w:val="16"/>
                <w:szCs w:val="16"/>
                <w:lang w:val="uk-UA"/>
              </w:rPr>
              <w:t>237177,4</w:t>
            </w:r>
          </w:p>
        </w:tc>
        <w:tc>
          <w:tcPr>
            <w:tcW w:w="850" w:type="dxa"/>
          </w:tcPr>
          <w:p w:rsidR="001C7E5C" w:rsidRPr="001C7E5C" w:rsidRDefault="001C7E5C" w:rsidP="008F0600">
            <w:pPr>
              <w:spacing w:after="0" w:line="240" w:lineRule="auto"/>
              <w:rPr>
                <w:rFonts w:ascii="Times New Roman" w:hAnsi="Times New Roman"/>
                <w:sz w:val="16"/>
                <w:szCs w:val="16"/>
                <w:lang w:val="uk-UA"/>
              </w:rPr>
            </w:pPr>
            <w:r w:rsidRPr="001C7E5C">
              <w:rPr>
                <w:rFonts w:ascii="Times New Roman" w:hAnsi="Times New Roman"/>
                <w:sz w:val="16"/>
                <w:szCs w:val="16"/>
                <w:lang w:val="uk-UA"/>
              </w:rPr>
              <w:t>237177,4</w:t>
            </w:r>
          </w:p>
        </w:tc>
        <w:tc>
          <w:tcPr>
            <w:tcW w:w="851" w:type="dxa"/>
          </w:tcPr>
          <w:p w:rsidR="001C7E5C" w:rsidRPr="001C7E5C" w:rsidRDefault="001C7E5C" w:rsidP="008F0600">
            <w:pPr>
              <w:spacing w:after="0" w:line="240" w:lineRule="auto"/>
              <w:rPr>
                <w:rFonts w:ascii="Times New Roman" w:hAnsi="Times New Roman"/>
                <w:sz w:val="16"/>
                <w:szCs w:val="16"/>
                <w:lang w:val="uk-UA"/>
              </w:rPr>
            </w:pPr>
            <w:r w:rsidRPr="001C7E5C">
              <w:rPr>
                <w:rFonts w:ascii="Times New Roman" w:hAnsi="Times New Roman"/>
                <w:sz w:val="16"/>
                <w:szCs w:val="16"/>
                <w:lang w:val="uk-UA"/>
              </w:rPr>
              <w:t>225798,4</w:t>
            </w:r>
          </w:p>
        </w:tc>
        <w:tc>
          <w:tcPr>
            <w:tcW w:w="850" w:type="dxa"/>
          </w:tcPr>
          <w:p w:rsidR="001C7E5C" w:rsidRPr="001C7E5C" w:rsidRDefault="001C7E5C" w:rsidP="008F0600">
            <w:pPr>
              <w:spacing w:after="0" w:line="240" w:lineRule="auto"/>
              <w:rPr>
                <w:rFonts w:ascii="Times New Roman" w:hAnsi="Times New Roman"/>
                <w:sz w:val="16"/>
                <w:szCs w:val="16"/>
                <w:lang w:val="uk-UA"/>
              </w:rPr>
            </w:pPr>
            <w:r w:rsidRPr="001C7E5C">
              <w:rPr>
                <w:rFonts w:ascii="Times New Roman" w:hAnsi="Times New Roman"/>
                <w:sz w:val="16"/>
                <w:szCs w:val="16"/>
                <w:lang w:val="uk-UA"/>
              </w:rPr>
              <w:t>225798,4</w:t>
            </w:r>
          </w:p>
        </w:tc>
        <w:tc>
          <w:tcPr>
            <w:tcW w:w="851" w:type="dxa"/>
          </w:tcPr>
          <w:p w:rsidR="001C7E5C" w:rsidRPr="001C7E5C" w:rsidRDefault="001C7E5C" w:rsidP="008F0600">
            <w:pPr>
              <w:spacing w:after="0" w:line="240" w:lineRule="auto"/>
              <w:rPr>
                <w:rFonts w:ascii="Times New Roman" w:hAnsi="Times New Roman"/>
                <w:sz w:val="16"/>
                <w:szCs w:val="16"/>
                <w:lang w:val="uk-UA"/>
              </w:rPr>
            </w:pPr>
            <w:r w:rsidRPr="001C7E5C">
              <w:rPr>
                <w:rFonts w:ascii="Times New Roman" w:hAnsi="Times New Roman"/>
                <w:sz w:val="16"/>
                <w:szCs w:val="16"/>
                <w:lang w:val="uk-UA"/>
              </w:rPr>
              <w:t>225798,4</w:t>
            </w:r>
          </w:p>
        </w:tc>
        <w:tc>
          <w:tcPr>
            <w:tcW w:w="850" w:type="dxa"/>
          </w:tcPr>
          <w:p w:rsidR="001C7E5C" w:rsidRPr="001C7E5C" w:rsidRDefault="001C7E5C" w:rsidP="008F0600">
            <w:pPr>
              <w:spacing w:after="0" w:line="240" w:lineRule="auto"/>
              <w:rPr>
                <w:rFonts w:ascii="Times New Roman" w:hAnsi="Times New Roman"/>
                <w:sz w:val="16"/>
                <w:szCs w:val="16"/>
                <w:lang w:val="uk-UA"/>
              </w:rPr>
            </w:pPr>
            <w:r w:rsidRPr="001C7E5C">
              <w:rPr>
                <w:rFonts w:ascii="Times New Roman" w:hAnsi="Times New Roman"/>
                <w:sz w:val="16"/>
                <w:szCs w:val="16"/>
                <w:lang w:val="uk-UA"/>
              </w:rPr>
              <w:t>225798,4</w:t>
            </w:r>
          </w:p>
        </w:tc>
        <w:tc>
          <w:tcPr>
            <w:tcW w:w="1701" w:type="dxa"/>
          </w:tcPr>
          <w:p w:rsidR="001C7E5C" w:rsidRDefault="001C7E5C" w:rsidP="008F0600">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val="restart"/>
          </w:tcPr>
          <w:p w:rsidR="005756FE" w:rsidRDefault="005756FE" w:rsidP="001F5CB1">
            <w:pPr>
              <w:spacing w:after="0" w:line="240" w:lineRule="auto"/>
              <w:jc w:val="center"/>
              <w:rPr>
                <w:rFonts w:ascii="Times New Roman" w:hAnsi="Times New Roman"/>
                <w:sz w:val="24"/>
                <w:szCs w:val="24"/>
                <w:lang w:val="uk-UA"/>
              </w:rPr>
            </w:pPr>
          </w:p>
        </w:tc>
        <w:tc>
          <w:tcPr>
            <w:tcW w:w="1587" w:type="dxa"/>
            <w:vMerge w:val="restart"/>
          </w:tcPr>
          <w:p w:rsidR="005756FE" w:rsidRDefault="005756FE" w:rsidP="001F5CB1">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6.</w:t>
            </w:r>
          </w:p>
          <w:p w:rsidR="005756FE" w:rsidRDefault="005756FE" w:rsidP="001F5CB1">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Розвиток та впровад-ження відновлю-вальних джерел енергії у громадських будівлях громади</w:t>
            </w:r>
          </w:p>
        </w:tc>
        <w:tc>
          <w:tcPr>
            <w:tcW w:w="1559" w:type="dxa"/>
            <w:vMerge w:val="restart"/>
          </w:tcPr>
          <w:p w:rsidR="005756FE" w:rsidRPr="00E53601" w:rsidRDefault="005756FE" w:rsidP="001F5CB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на ЗДО № 15 «Пізнайко», вул. Олександра Коротченка, 30а</w:t>
            </w:r>
          </w:p>
        </w:tc>
        <w:tc>
          <w:tcPr>
            <w:tcW w:w="992" w:type="dxa"/>
            <w:vMerge w:val="restart"/>
          </w:tcPr>
          <w:p w:rsidR="005756FE" w:rsidRPr="004D56BA" w:rsidRDefault="005756FE" w:rsidP="001F5CB1">
            <w:pPr>
              <w:rPr>
                <w:rFonts w:ascii="Times New Roman" w:hAnsi="Times New Roman"/>
                <w:sz w:val="24"/>
                <w:szCs w:val="24"/>
                <w:lang w:val="uk-UA"/>
              </w:rPr>
            </w:pPr>
            <w:r>
              <w:rPr>
                <w:rFonts w:ascii="Times New Roman" w:hAnsi="Times New Roman"/>
                <w:sz w:val="24"/>
                <w:szCs w:val="24"/>
                <w:lang w:val="uk-UA"/>
              </w:rPr>
              <w:t>2025 рік</w:t>
            </w:r>
          </w:p>
        </w:tc>
        <w:tc>
          <w:tcPr>
            <w:tcW w:w="1418" w:type="dxa"/>
            <w:vMerge w:val="restart"/>
          </w:tcPr>
          <w:p w:rsidR="005756FE" w:rsidRDefault="005756FE" w:rsidP="008E45E8">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освіти міської ради</w:t>
            </w:r>
          </w:p>
          <w:p w:rsidR="005756FE" w:rsidRDefault="005756FE" w:rsidP="008E45E8">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ЗДО № 15 «Пізнайко»</w:t>
            </w:r>
          </w:p>
          <w:p w:rsidR="005756FE" w:rsidRPr="00E53601" w:rsidRDefault="005756FE" w:rsidP="001F5CB1">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1F5CB1">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1F5CB1">
            <w:pPr>
              <w:spacing w:after="0" w:line="240" w:lineRule="auto"/>
              <w:jc w:val="center"/>
              <w:rPr>
                <w:rFonts w:ascii="Times New Roman" w:hAnsi="Times New Roman"/>
                <w:sz w:val="20"/>
                <w:szCs w:val="20"/>
                <w:lang w:val="uk-UA"/>
              </w:rPr>
            </w:pPr>
          </w:p>
        </w:tc>
        <w:tc>
          <w:tcPr>
            <w:tcW w:w="851" w:type="dxa"/>
          </w:tcPr>
          <w:p w:rsidR="005756FE" w:rsidRPr="00A77044" w:rsidRDefault="005756FE" w:rsidP="001F5CB1">
            <w:pPr>
              <w:spacing w:after="0" w:line="240" w:lineRule="auto"/>
              <w:jc w:val="center"/>
              <w:rPr>
                <w:rFonts w:ascii="Times New Roman" w:hAnsi="Times New Roman"/>
                <w:sz w:val="18"/>
                <w:szCs w:val="18"/>
                <w:lang w:val="uk-UA"/>
              </w:rPr>
            </w:pPr>
          </w:p>
        </w:tc>
        <w:tc>
          <w:tcPr>
            <w:tcW w:w="850" w:type="dxa"/>
          </w:tcPr>
          <w:p w:rsidR="005756FE" w:rsidRPr="00A77044" w:rsidRDefault="005756FE" w:rsidP="001F5CB1">
            <w:pPr>
              <w:spacing w:after="0" w:line="240" w:lineRule="auto"/>
              <w:jc w:val="center"/>
              <w:rPr>
                <w:rFonts w:ascii="Times New Roman" w:hAnsi="Times New Roman"/>
                <w:sz w:val="18"/>
                <w:szCs w:val="18"/>
                <w:lang w:val="uk-UA"/>
              </w:rPr>
            </w:pPr>
          </w:p>
        </w:tc>
        <w:tc>
          <w:tcPr>
            <w:tcW w:w="851" w:type="dxa"/>
          </w:tcPr>
          <w:p w:rsidR="005756FE" w:rsidRPr="00A77044" w:rsidRDefault="005756FE" w:rsidP="001F5CB1">
            <w:pPr>
              <w:spacing w:after="0" w:line="240" w:lineRule="auto"/>
              <w:jc w:val="center"/>
              <w:rPr>
                <w:rFonts w:ascii="Times New Roman" w:hAnsi="Times New Roman"/>
                <w:sz w:val="18"/>
                <w:szCs w:val="18"/>
                <w:lang w:val="uk-UA"/>
              </w:rPr>
            </w:pPr>
          </w:p>
        </w:tc>
        <w:tc>
          <w:tcPr>
            <w:tcW w:w="850" w:type="dxa"/>
          </w:tcPr>
          <w:p w:rsidR="005756FE" w:rsidRPr="009E28FB" w:rsidRDefault="005756FE" w:rsidP="001F5CB1">
            <w:pPr>
              <w:spacing w:after="0" w:line="240" w:lineRule="auto"/>
              <w:rPr>
                <w:rFonts w:ascii="Times New Roman" w:hAnsi="Times New Roman"/>
                <w:sz w:val="24"/>
                <w:szCs w:val="24"/>
                <w:highlight w:val="yellow"/>
                <w:lang w:val="uk-UA"/>
              </w:rPr>
            </w:pPr>
          </w:p>
        </w:tc>
        <w:tc>
          <w:tcPr>
            <w:tcW w:w="851" w:type="dxa"/>
          </w:tcPr>
          <w:p w:rsidR="005756FE" w:rsidRDefault="005756FE" w:rsidP="001F5CB1">
            <w:pPr>
              <w:spacing w:after="0" w:line="240" w:lineRule="auto"/>
              <w:rPr>
                <w:rFonts w:ascii="Times New Roman" w:hAnsi="Times New Roman"/>
                <w:sz w:val="24"/>
                <w:szCs w:val="24"/>
                <w:lang w:val="uk-UA"/>
              </w:rPr>
            </w:pPr>
          </w:p>
        </w:tc>
        <w:tc>
          <w:tcPr>
            <w:tcW w:w="850" w:type="dxa"/>
          </w:tcPr>
          <w:p w:rsidR="005756FE" w:rsidRDefault="005756FE" w:rsidP="001F5CB1">
            <w:pPr>
              <w:spacing w:after="0" w:line="240" w:lineRule="auto"/>
              <w:rPr>
                <w:rFonts w:ascii="Times New Roman" w:hAnsi="Times New Roman"/>
                <w:sz w:val="24"/>
                <w:szCs w:val="24"/>
                <w:lang w:val="uk-UA"/>
              </w:rPr>
            </w:pPr>
          </w:p>
        </w:tc>
        <w:tc>
          <w:tcPr>
            <w:tcW w:w="1701" w:type="dxa"/>
            <w:vMerge w:val="restart"/>
          </w:tcPr>
          <w:p w:rsidR="005756FE" w:rsidRPr="00FC19A1" w:rsidRDefault="005756FE" w:rsidP="001F5CB1">
            <w:pPr>
              <w:spacing w:after="0" w:line="240" w:lineRule="auto"/>
              <w:rPr>
                <w:rFonts w:ascii="Times New Roman" w:hAnsi="Times New Roman" w:cs="Times New Roman"/>
                <w:sz w:val="24"/>
                <w:szCs w:val="24"/>
                <w:lang w:val="uk-UA" w:eastAsia="uk-UA"/>
              </w:rPr>
            </w:pPr>
            <w:r w:rsidRPr="00FC19A1">
              <w:rPr>
                <w:rFonts w:ascii="Times New Roman" w:hAnsi="Times New Roman" w:cs="Times New Roman"/>
                <w:sz w:val="24"/>
                <w:szCs w:val="24"/>
                <w:lang w:val="uk-UA" w:eastAsia="uk-UA"/>
              </w:rPr>
              <w:t>Зменшен</w:t>
            </w:r>
            <w:r w:rsidR="008E5ADB">
              <w:rPr>
                <w:rFonts w:ascii="Times New Roman" w:hAnsi="Times New Roman" w:cs="Times New Roman"/>
                <w:sz w:val="24"/>
                <w:szCs w:val="24"/>
                <w:lang w:val="uk-UA" w:eastAsia="uk-UA"/>
              </w:rPr>
              <w:t>о</w:t>
            </w:r>
            <w:r w:rsidRPr="00FC19A1">
              <w:rPr>
                <w:rFonts w:ascii="Times New Roman" w:hAnsi="Times New Roman" w:cs="Times New Roman"/>
                <w:sz w:val="24"/>
                <w:szCs w:val="24"/>
                <w:lang w:val="uk-UA" w:eastAsia="uk-UA"/>
              </w:rPr>
              <w:t xml:space="preserve"> витрат</w:t>
            </w:r>
            <w:r w:rsidR="008E5ADB">
              <w:rPr>
                <w:rFonts w:ascii="Times New Roman" w:hAnsi="Times New Roman" w:cs="Times New Roman"/>
                <w:sz w:val="24"/>
                <w:szCs w:val="24"/>
                <w:lang w:val="uk-UA" w:eastAsia="uk-UA"/>
              </w:rPr>
              <w:t>и</w:t>
            </w:r>
            <w:r w:rsidRPr="00FC19A1">
              <w:rPr>
                <w:rFonts w:ascii="Times New Roman" w:hAnsi="Times New Roman" w:cs="Times New Roman"/>
                <w:sz w:val="24"/>
                <w:szCs w:val="24"/>
                <w:lang w:val="uk-UA" w:eastAsia="uk-UA"/>
              </w:rPr>
              <w:t xml:space="preserve"> на оплату електро-енергії на 70-90%.</w:t>
            </w:r>
          </w:p>
          <w:p w:rsidR="005756FE" w:rsidRPr="00FC19A1" w:rsidRDefault="005756FE" w:rsidP="001F5CB1">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Ч</w:t>
            </w:r>
            <w:r w:rsidRPr="00FC19A1">
              <w:rPr>
                <w:rFonts w:ascii="Times New Roman" w:hAnsi="Times New Roman" w:cs="Times New Roman"/>
                <w:sz w:val="24"/>
                <w:szCs w:val="24"/>
                <w:lang w:val="uk-UA" w:eastAsia="uk-UA"/>
              </w:rPr>
              <w:t>астков</w:t>
            </w:r>
            <w:r w:rsidR="00990489">
              <w:rPr>
                <w:rFonts w:ascii="Times New Roman" w:hAnsi="Times New Roman" w:cs="Times New Roman"/>
                <w:sz w:val="24"/>
                <w:szCs w:val="24"/>
                <w:lang w:val="uk-UA" w:eastAsia="uk-UA"/>
              </w:rPr>
              <w:t>о</w:t>
            </w:r>
            <w:r w:rsidRPr="00FC19A1">
              <w:rPr>
                <w:rFonts w:ascii="Times New Roman" w:hAnsi="Times New Roman" w:cs="Times New Roman"/>
                <w:sz w:val="24"/>
                <w:szCs w:val="24"/>
                <w:lang w:val="uk-UA" w:eastAsia="uk-UA"/>
              </w:rPr>
              <w:t xml:space="preserve"> покрит</w:t>
            </w:r>
            <w:r w:rsidR="00990489">
              <w:rPr>
                <w:rFonts w:ascii="Times New Roman" w:hAnsi="Times New Roman" w:cs="Times New Roman"/>
                <w:sz w:val="24"/>
                <w:szCs w:val="24"/>
                <w:lang w:val="uk-UA" w:eastAsia="uk-UA"/>
              </w:rPr>
              <w:t>у</w:t>
            </w:r>
            <w:r w:rsidRPr="00FC19A1">
              <w:rPr>
                <w:rFonts w:ascii="Times New Roman" w:hAnsi="Times New Roman" w:cs="Times New Roman"/>
                <w:sz w:val="24"/>
                <w:szCs w:val="24"/>
                <w:lang w:val="uk-UA" w:eastAsia="uk-UA"/>
              </w:rPr>
              <w:t xml:space="preserve"> потреб</w:t>
            </w:r>
            <w:r w:rsidR="00990489">
              <w:rPr>
                <w:rFonts w:ascii="Times New Roman" w:hAnsi="Times New Roman" w:cs="Times New Roman"/>
                <w:sz w:val="24"/>
                <w:szCs w:val="24"/>
                <w:lang w:val="uk-UA" w:eastAsia="uk-UA"/>
              </w:rPr>
              <w:t>у</w:t>
            </w:r>
            <w:r w:rsidRPr="00FC19A1">
              <w:rPr>
                <w:rFonts w:ascii="Times New Roman" w:hAnsi="Times New Roman" w:cs="Times New Roman"/>
                <w:sz w:val="24"/>
                <w:szCs w:val="24"/>
                <w:lang w:val="uk-UA" w:eastAsia="uk-UA"/>
              </w:rPr>
              <w:t xml:space="preserve"> закладу електро-енергією від власного виробництва.</w:t>
            </w:r>
          </w:p>
          <w:p w:rsidR="005756FE" w:rsidRPr="008E45E8" w:rsidRDefault="005756FE" w:rsidP="001F5CB1">
            <w:pPr>
              <w:spacing w:after="0" w:line="240" w:lineRule="auto"/>
              <w:rPr>
                <w:rFonts w:ascii="Times New Roman" w:hAnsi="Times New Roman" w:cs="Times New Roman"/>
                <w:sz w:val="24"/>
                <w:szCs w:val="24"/>
                <w:lang w:val="uk-UA" w:eastAsia="uk-UA"/>
              </w:rPr>
            </w:pPr>
            <w:r w:rsidRPr="008E45E8">
              <w:rPr>
                <w:rFonts w:ascii="Times New Roman" w:hAnsi="Times New Roman" w:cs="Times New Roman"/>
                <w:sz w:val="24"/>
                <w:szCs w:val="24"/>
                <w:lang w:val="uk-UA" w:eastAsia="uk-UA"/>
              </w:rPr>
              <w:t>Надійний дах з терміном служби 20+ років</w:t>
            </w:r>
          </w:p>
          <w:p w:rsidR="005756FE" w:rsidRPr="00FC19A1" w:rsidRDefault="005756FE" w:rsidP="001F5CB1">
            <w:pPr>
              <w:spacing w:after="0" w:line="240" w:lineRule="auto"/>
              <w:jc w:val="both"/>
              <w:rPr>
                <w:rFonts w:ascii="Times New Roman" w:hAnsi="Times New Roman" w:cs="Times New Roman"/>
                <w:sz w:val="24"/>
                <w:szCs w:val="24"/>
                <w:lang w:val="uk-UA" w:eastAsia="uk-UA"/>
              </w:rPr>
            </w:pPr>
            <w:r w:rsidRPr="00FC19A1">
              <w:rPr>
                <w:rFonts w:ascii="Times New Roman" w:hAnsi="Times New Roman" w:cs="Times New Roman"/>
                <w:sz w:val="24"/>
                <w:szCs w:val="24"/>
                <w:lang w:val="uk-UA" w:eastAsia="uk-UA"/>
              </w:rPr>
              <w:t>Демонстрація переваг СЕС для освітніх закладів громади</w:t>
            </w:r>
          </w:p>
          <w:p w:rsidR="005756FE" w:rsidRPr="00FC19A1" w:rsidRDefault="005756FE" w:rsidP="001F5CB1">
            <w:pPr>
              <w:spacing w:after="0" w:line="240" w:lineRule="auto"/>
              <w:rPr>
                <w:rFonts w:ascii="Times New Roman" w:hAnsi="Times New Roman" w:cs="Times New Roman"/>
                <w:sz w:val="24"/>
                <w:szCs w:val="24"/>
                <w:lang w:val="uk-UA" w:eastAsia="uk-UA"/>
              </w:rPr>
            </w:pPr>
            <w:r w:rsidRPr="00FC19A1">
              <w:rPr>
                <w:rFonts w:ascii="Times New Roman" w:hAnsi="Times New Roman" w:cs="Times New Roman"/>
                <w:sz w:val="24"/>
                <w:szCs w:val="24"/>
                <w:lang w:val="uk-UA" w:eastAsia="uk-UA"/>
              </w:rPr>
              <w:t>Покращен</w:t>
            </w:r>
            <w:r w:rsidR="008E5ADB">
              <w:rPr>
                <w:rFonts w:ascii="Times New Roman" w:hAnsi="Times New Roman" w:cs="Times New Roman"/>
                <w:sz w:val="24"/>
                <w:szCs w:val="24"/>
                <w:lang w:val="uk-UA" w:eastAsia="uk-UA"/>
              </w:rPr>
              <w:t>о</w:t>
            </w:r>
            <w:r w:rsidRPr="00FC19A1">
              <w:rPr>
                <w:rFonts w:ascii="Times New Roman" w:hAnsi="Times New Roman" w:cs="Times New Roman"/>
                <w:sz w:val="24"/>
                <w:szCs w:val="24"/>
                <w:lang w:val="uk-UA" w:eastAsia="uk-UA"/>
              </w:rPr>
              <w:t xml:space="preserve"> умов</w:t>
            </w:r>
            <w:r w:rsidR="008E5ADB">
              <w:rPr>
                <w:rFonts w:ascii="Times New Roman" w:hAnsi="Times New Roman" w:cs="Times New Roman"/>
                <w:sz w:val="24"/>
                <w:szCs w:val="24"/>
                <w:lang w:val="uk-UA" w:eastAsia="uk-UA"/>
              </w:rPr>
              <w:t>и</w:t>
            </w:r>
            <w:r w:rsidRPr="00FC19A1">
              <w:rPr>
                <w:rFonts w:ascii="Times New Roman" w:hAnsi="Times New Roman" w:cs="Times New Roman"/>
                <w:sz w:val="24"/>
                <w:szCs w:val="24"/>
                <w:lang w:val="uk-UA" w:eastAsia="uk-UA"/>
              </w:rPr>
              <w:t xml:space="preserve"> експлуатації будівлі</w:t>
            </w:r>
          </w:p>
          <w:p w:rsidR="005756FE" w:rsidRPr="00FC19A1" w:rsidRDefault="005756FE" w:rsidP="00FC19A1">
            <w:pPr>
              <w:pStyle w:val="Default"/>
              <w:jc w:val="both"/>
              <w:rPr>
                <w:lang w:val="uk-UA"/>
              </w:rPr>
            </w:pPr>
            <w:r w:rsidRPr="00FC19A1">
              <w:rPr>
                <w:lang w:val="uk-UA"/>
              </w:rPr>
              <w:lastRenderedPageBreak/>
              <w:t xml:space="preserve">Рівень задоволеності </w:t>
            </w:r>
            <w:r w:rsidRPr="00FC19A1">
              <w:rPr>
                <w:rFonts w:eastAsia="Arial"/>
                <w:lang w:val="uk-UA"/>
              </w:rPr>
              <w:t>262 особи – відвідувачі та персонал</w:t>
            </w:r>
          </w:p>
          <w:p w:rsidR="005756FE" w:rsidRPr="00FC19A1" w:rsidRDefault="005756FE" w:rsidP="00FC19A1">
            <w:pPr>
              <w:pStyle w:val="ac"/>
              <w:spacing w:after="0"/>
              <w:jc w:val="both"/>
              <w:rPr>
                <w:lang w:val="uk-UA"/>
              </w:rPr>
            </w:pPr>
            <w:r w:rsidRPr="00FC19A1">
              <w:rPr>
                <w:lang w:val="uk-UA"/>
              </w:rPr>
              <w:t>Скорочен</w:t>
            </w:r>
            <w:r w:rsidR="008E5ADB">
              <w:rPr>
                <w:lang w:val="uk-UA"/>
              </w:rPr>
              <w:t>о</w:t>
            </w:r>
            <w:r w:rsidRPr="00FC19A1">
              <w:rPr>
                <w:lang w:val="uk-UA"/>
              </w:rPr>
              <w:t xml:space="preserve"> споживання енерго-ресурсів: </w:t>
            </w:r>
          </w:p>
          <w:p w:rsidR="005756FE" w:rsidRPr="00FC19A1" w:rsidRDefault="005756FE" w:rsidP="00FC19A1">
            <w:pPr>
              <w:pStyle w:val="ac"/>
              <w:spacing w:after="0"/>
              <w:jc w:val="both"/>
              <w:rPr>
                <w:lang w:val="uk-UA"/>
              </w:rPr>
            </w:pPr>
            <w:r w:rsidRPr="00FC19A1">
              <w:rPr>
                <w:lang w:val="uk-UA"/>
              </w:rPr>
              <w:t>54,0 МВт*год/рік</w:t>
            </w:r>
          </w:p>
          <w:p w:rsidR="005756FE" w:rsidRPr="00FC19A1" w:rsidRDefault="005756FE" w:rsidP="00FC19A1">
            <w:pPr>
              <w:spacing w:after="0" w:line="240" w:lineRule="auto"/>
              <w:rPr>
                <w:rFonts w:ascii="Times New Roman" w:hAnsi="Times New Roman" w:cs="Times New Roman"/>
                <w:sz w:val="24"/>
                <w:szCs w:val="24"/>
                <w:lang w:val="uk-UA"/>
              </w:rPr>
            </w:pPr>
            <w:r w:rsidRPr="00FC19A1">
              <w:rPr>
                <w:rFonts w:ascii="Times New Roman" w:hAnsi="Times New Roman" w:cs="Times New Roman"/>
                <w:sz w:val="24"/>
                <w:szCs w:val="24"/>
                <w:lang w:val="uk-UA"/>
              </w:rPr>
              <w:t>Зменшен</w:t>
            </w:r>
            <w:r w:rsidR="00CA137D">
              <w:rPr>
                <w:rFonts w:ascii="Times New Roman" w:hAnsi="Times New Roman" w:cs="Times New Roman"/>
                <w:sz w:val="24"/>
                <w:szCs w:val="24"/>
                <w:lang w:val="uk-UA"/>
              </w:rPr>
              <w:t>о</w:t>
            </w:r>
            <w:r w:rsidRPr="00FC19A1">
              <w:rPr>
                <w:rFonts w:ascii="Times New Roman" w:hAnsi="Times New Roman" w:cs="Times New Roman"/>
                <w:sz w:val="24"/>
                <w:szCs w:val="24"/>
                <w:lang w:val="uk-UA"/>
              </w:rPr>
              <w:t xml:space="preserve"> викид</w:t>
            </w:r>
            <w:r w:rsidR="00CA137D">
              <w:rPr>
                <w:rFonts w:ascii="Times New Roman" w:hAnsi="Times New Roman" w:cs="Times New Roman"/>
                <w:sz w:val="24"/>
                <w:szCs w:val="24"/>
                <w:lang w:val="uk-UA"/>
              </w:rPr>
              <w:t>и</w:t>
            </w:r>
            <w:r w:rsidRPr="00FC19A1">
              <w:rPr>
                <w:rFonts w:ascii="Times New Roman" w:hAnsi="Times New Roman" w:cs="Times New Roman"/>
                <w:sz w:val="24"/>
                <w:szCs w:val="24"/>
                <w:lang w:val="uk-UA"/>
              </w:rPr>
              <w:t>: 23,2 т СО</w:t>
            </w:r>
            <w:r w:rsidRPr="00FC19A1">
              <w:rPr>
                <w:rFonts w:ascii="Times New Roman" w:hAnsi="Times New Roman" w:cs="Times New Roman"/>
                <w:sz w:val="24"/>
                <w:szCs w:val="24"/>
                <w:vertAlign w:val="superscript"/>
                <w:lang w:val="uk-UA"/>
              </w:rPr>
              <w:t>2</w:t>
            </w:r>
            <w:r w:rsidRPr="00FC19A1">
              <w:rPr>
                <w:rFonts w:ascii="Times New Roman" w:hAnsi="Times New Roman" w:cs="Times New Roman"/>
                <w:sz w:val="24"/>
                <w:szCs w:val="24"/>
                <w:lang w:val="uk-UA"/>
              </w:rPr>
              <w:t xml:space="preserve"> /рік</w:t>
            </w:r>
          </w:p>
        </w:tc>
      </w:tr>
      <w:tr w:rsidR="005756FE" w:rsidRPr="00576399" w:rsidTr="00685C64">
        <w:trPr>
          <w:trHeight w:val="409"/>
        </w:trPr>
        <w:tc>
          <w:tcPr>
            <w:tcW w:w="648" w:type="dxa"/>
            <w:vMerge/>
          </w:tcPr>
          <w:p w:rsidR="005756FE" w:rsidRDefault="005756FE" w:rsidP="001F5CB1">
            <w:pPr>
              <w:spacing w:after="0" w:line="240" w:lineRule="auto"/>
              <w:jc w:val="center"/>
              <w:rPr>
                <w:rFonts w:ascii="Times New Roman" w:hAnsi="Times New Roman"/>
                <w:sz w:val="24"/>
                <w:szCs w:val="24"/>
                <w:lang w:val="uk-UA"/>
              </w:rPr>
            </w:pPr>
          </w:p>
        </w:tc>
        <w:tc>
          <w:tcPr>
            <w:tcW w:w="1587" w:type="dxa"/>
            <w:vMerge/>
          </w:tcPr>
          <w:p w:rsidR="005756FE" w:rsidRDefault="005756FE" w:rsidP="001F5CB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1F5CB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1F5CB1">
            <w:pPr>
              <w:rPr>
                <w:rFonts w:ascii="Times New Roman" w:hAnsi="Times New Roman"/>
                <w:sz w:val="24"/>
                <w:szCs w:val="24"/>
                <w:lang w:val="uk-UA"/>
              </w:rPr>
            </w:pPr>
          </w:p>
        </w:tc>
        <w:tc>
          <w:tcPr>
            <w:tcW w:w="1418" w:type="dxa"/>
            <w:vMerge/>
          </w:tcPr>
          <w:p w:rsidR="005756FE" w:rsidRPr="00E53601" w:rsidRDefault="005756FE" w:rsidP="001F5CB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1F5CB1">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1F5CB1">
            <w:pPr>
              <w:spacing w:after="0" w:line="240" w:lineRule="auto"/>
              <w:jc w:val="center"/>
              <w:rPr>
                <w:rFonts w:ascii="Times New Roman" w:hAnsi="Times New Roman"/>
                <w:lang w:val="uk-UA"/>
              </w:rPr>
            </w:pPr>
          </w:p>
        </w:tc>
        <w:tc>
          <w:tcPr>
            <w:tcW w:w="851" w:type="dxa"/>
          </w:tcPr>
          <w:p w:rsidR="005756FE" w:rsidRPr="00A77044" w:rsidRDefault="005756FE" w:rsidP="001F5CB1">
            <w:pPr>
              <w:spacing w:after="0" w:line="240" w:lineRule="auto"/>
              <w:jc w:val="center"/>
              <w:rPr>
                <w:rFonts w:ascii="Times New Roman" w:hAnsi="Times New Roman"/>
                <w:sz w:val="18"/>
                <w:szCs w:val="18"/>
                <w:lang w:val="uk-UA"/>
              </w:rPr>
            </w:pPr>
          </w:p>
        </w:tc>
        <w:tc>
          <w:tcPr>
            <w:tcW w:w="850" w:type="dxa"/>
          </w:tcPr>
          <w:p w:rsidR="005756FE" w:rsidRPr="00A77044" w:rsidRDefault="005756FE" w:rsidP="001F5CB1">
            <w:pPr>
              <w:spacing w:after="0" w:line="240" w:lineRule="auto"/>
              <w:jc w:val="center"/>
              <w:rPr>
                <w:rFonts w:ascii="Times New Roman" w:hAnsi="Times New Roman"/>
                <w:sz w:val="18"/>
                <w:szCs w:val="18"/>
                <w:lang w:val="uk-UA"/>
              </w:rPr>
            </w:pPr>
          </w:p>
        </w:tc>
        <w:tc>
          <w:tcPr>
            <w:tcW w:w="851" w:type="dxa"/>
          </w:tcPr>
          <w:p w:rsidR="005756FE" w:rsidRPr="00A77044" w:rsidRDefault="005756FE" w:rsidP="001F5CB1">
            <w:pPr>
              <w:spacing w:after="0" w:line="240" w:lineRule="auto"/>
              <w:jc w:val="center"/>
              <w:rPr>
                <w:rFonts w:ascii="Times New Roman" w:hAnsi="Times New Roman"/>
                <w:sz w:val="18"/>
                <w:szCs w:val="18"/>
                <w:lang w:val="uk-UA"/>
              </w:rPr>
            </w:pPr>
          </w:p>
        </w:tc>
        <w:tc>
          <w:tcPr>
            <w:tcW w:w="850" w:type="dxa"/>
          </w:tcPr>
          <w:p w:rsidR="005756FE" w:rsidRPr="009E28FB" w:rsidRDefault="005756FE" w:rsidP="001F5CB1">
            <w:pPr>
              <w:spacing w:after="0" w:line="240" w:lineRule="auto"/>
              <w:rPr>
                <w:rFonts w:ascii="Times New Roman" w:hAnsi="Times New Roman"/>
                <w:sz w:val="24"/>
                <w:szCs w:val="24"/>
                <w:highlight w:val="yellow"/>
                <w:lang w:val="uk-UA"/>
              </w:rPr>
            </w:pPr>
          </w:p>
        </w:tc>
        <w:tc>
          <w:tcPr>
            <w:tcW w:w="851" w:type="dxa"/>
          </w:tcPr>
          <w:p w:rsidR="005756FE" w:rsidRDefault="005756FE" w:rsidP="001F5CB1">
            <w:pPr>
              <w:spacing w:after="0" w:line="240" w:lineRule="auto"/>
              <w:rPr>
                <w:rFonts w:ascii="Times New Roman" w:hAnsi="Times New Roman"/>
                <w:sz w:val="24"/>
                <w:szCs w:val="24"/>
                <w:lang w:val="uk-UA"/>
              </w:rPr>
            </w:pPr>
          </w:p>
        </w:tc>
        <w:tc>
          <w:tcPr>
            <w:tcW w:w="850" w:type="dxa"/>
          </w:tcPr>
          <w:p w:rsidR="005756FE" w:rsidRDefault="005756FE" w:rsidP="001F5CB1">
            <w:pPr>
              <w:spacing w:after="0" w:line="240" w:lineRule="auto"/>
              <w:rPr>
                <w:rFonts w:ascii="Times New Roman" w:hAnsi="Times New Roman"/>
                <w:sz w:val="24"/>
                <w:szCs w:val="24"/>
                <w:lang w:val="uk-UA"/>
              </w:rPr>
            </w:pPr>
          </w:p>
        </w:tc>
        <w:tc>
          <w:tcPr>
            <w:tcW w:w="1701" w:type="dxa"/>
            <w:vMerge/>
          </w:tcPr>
          <w:p w:rsidR="005756FE" w:rsidRPr="00FC19A1" w:rsidRDefault="005756FE" w:rsidP="001F5CB1">
            <w:pPr>
              <w:spacing w:after="0" w:line="240" w:lineRule="auto"/>
              <w:rPr>
                <w:rFonts w:ascii="Times New Roman" w:hAnsi="Times New Roman" w:cs="Times New Roman"/>
                <w:sz w:val="24"/>
                <w:szCs w:val="24"/>
                <w:lang w:val="uk-UA"/>
              </w:rPr>
            </w:pPr>
          </w:p>
        </w:tc>
      </w:tr>
      <w:tr w:rsidR="005756FE" w:rsidRPr="00576399" w:rsidTr="00685C64">
        <w:trPr>
          <w:trHeight w:val="409"/>
        </w:trPr>
        <w:tc>
          <w:tcPr>
            <w:tcW w:w="648" w:type="dxa"/>
            <w:vMerge/>
          </w:tcPr>
          <w:p w:rsidR="005756FE" w:rsidRDefault="005756FE" w:rsidP="00FC19A1">
            <w:pPr>
              <w:spacing w:after="0" w:line="240" w:lineRule="auto"/>
              <w:jc w:val="center"/>
              <w:rPr>
                <w:rFonts w:ascii="Times New Roman" w:hAnsi="Times New Roman"/>
                <w:sz w:val="24"/>
                <w:szCs w:val="24"/>
                <w:lang w:val="uk-UA"/>
              </w:rPr>
            </w:pPr>
          </w:p>
        </w:tc>
        <w:tc>
          <w:tcPr>
            <w:tcW w:w="1587" w:type="dxa"/>
            <w:vMerge/>
          </w:tcPr>
          <w:p w:rsidR="005756FE" w:rsidRDefault="005756FE" w:rsidP="00FC19A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C19A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C19A1">
            <w:pPr>
              <w:rPr>
                <w:rFonts w:ascii="Times New Roman" w:hAnsi="Times New Roman"/>
                <w:sz w:val="24"/>
                <w:szCs w:val="24"/>
                <w:lang w:val="uk-UA"/>
              </w:rPr>
            </w:pPr>
          </w:p>
        </w:tc>
        <w:tc>
          <w:tcPr>
            <w:tcW w:w="1418" w:type="dxa"/>
            <w:vMerge/>
          </w:tcPr>
          <w:p w:rsidR="005756FE" w:rsidRPr="00E53601" w:rsidRDefault="005756FE" w:rsidP="00FC19A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C19A1">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FC19A1">
            <w:pPr>
              <w:spacing w:after="0" w:line="240" w:lineRule="auto"/>
              <w:jc w:val="center"/>
              <w:rPr>
                <w:rFonts w:ascii="Times New Roman" w:hAnsi="Times New Roman"/>
                <w:sz w:val="24"/>
                <w:szCs w:val="24"/>
                <w:lang w:val="uk-UA"/>
              </w:rPr>
            </w:pPr>
            <w:r>
              <w:rPr>
                <w:rFonts w:ascii="Times New Roman" w:hAnsi="Times New Roman"/>
                <w:sz w:val="24"/>
                <w:szCs w:val="24"/>
                <w:lang w:val="uk-UA"/>
              </w:rPr>
              <w:t>550,0</w:t>
            </w:r>
          </w:p>
        </w:tc>
        <w:tc>
          <w:tcPr>
            <w:tcW w:w="851" w:type="dxa"/>
          </w:tcPr>
          <w:p w:rsidR="005756FE" w:rsidRPr="00EA0215" w:rsidRDefault="005756FE" w:rsidP="00FC19A1">
            <w:pPr>
              <w:spacing w:after="0" w:line="240" w:lineRule="auto"/>
              <w:jc w:val="center"/>
              <w:rPr>
                <w:rFonts w:ascii="Times New Roman" w:hAnsi="Times New Roman"/>
                <w:sz w:val="24"/>
                <w:szCs w:val="24"/>
                <w:lang w:val="uk-UA"/>
              </w:rPr>
            </w:pPr>
            <w:r>
              <w:rPr>
                <w:rFonts w:ascii="Times New Roman" w:hAnsi="Times New Roman"/>
                <w:sz w:val="24"/>
                <w:szCs w:val="24"/>
                <w:lang w:val="uk-UA"/>
              </w:rPr>
              <w:t>550,0</w:t>
            </w:r>
          </w:p>
        </w:tc>
        <w:tc>
          <w:tcPr>
            <w:tcW w:w="850" w:type="dxa"/>
          </w:tcPr>
          <w:p w:rsidR="005756FE" w:rsidRPr="00731AB6" w:rsidRDefault="005756FE" w:rsidP="00FC19A1">
            <w:pPr>
              <w:jc w:val="center"/>
              <w:rPr>
                <w:rFonts w:ascii="Times New Roman" w:hAnsi="Times New Roman"/>
                <w:lang w:val="uk-UA"/>
              </w:rPr>
            </w:pPr>
          </w:p>
        </w:tc>
        <w:tc>
          <w:tcPr>
            <w:tcW w:w="851" w:type="dxa"/>
          </w:tcPr>
          <w:p w:rsidR="005756FE" w:rsidRPr="0096728B" w:rsidRDefault="005756FE" w:rsidP="00FC19A1">
            <w:pPr>
              <w:jc w:val="center"/>
              <w:rPr>
                <w:lang w:val="uk-UA"/>
              </w:rPr>
            </w:pPr>
          </w:p>
        </w:tc>
        <w:tc>
          <w:tcPr>
            <w:tcW w:w="850" w:type="dxa"/>
          </w:tcPr>
          <w:p w:rsidR="005756FE" w:rsidRPr="0096728B" w:rsidRDefault="005756FE" w:rsidP="00FC19A1">
            <w:pPr>
              <w:jc w:val="center"/>
              <w:rPr>
                <w:lang w:val="uk-UA"/>
              </w:rPr>
            </w:pPr>
          </w:p>
        </w:tc>
        <w:tc>
          <w:tcPr>
            <w:tcW w:w="851" w:type="dxa"/>
          </w:tcPr>
          <w:p w:rsidR="005756FE" w:rsidRPr="0096728B" w:rsidRDefault="005756FE" w:rsidP="00FC19A1">
            <w:pPr>
              <w:jc w:val="center"/>
              <w:rPr>
                <w:lang w:val="uk-UA"/>
              </w:rPr>
            </w:pPr>
          </w:p>
        </w:tc>
        <w:tc>
          <w:tcPr>
            <w:tcW w:w="850" w:type="dxa"/>
          </w:tcPr>
          <w:p w:rsidR="005756FE" w:rsidRPr="0096728B" w:rsidRDefault="005756FE" w:rsidP="00FC19A1">
            <w:pPr>
              <w:jc w:val="center"/>
              <w:rPr>
                <w:lang w:val="uk-UA"/>
              </w:rPr>
            </w:pPr>
          </w:p>
        </w:tc>
        <w:tc>
          <w:tcPr>
            <w:tcW w:w="1701" w:type="dxa"/>
            <w:vMerge/>
          </w:tcPr>
          <w:p w:rsidR="005756FE" w:rsidRPr="00FC19A1" w:rsidRDefault="005756FE" w:rsidP="00FC19A1">
            <w:pPr>
              <w:spacing w:after="0" w:line="240" w:lineRule="auto"/>
              <w:rPr>
                <w:rFonts w:ascii="Times New Roman" w:hAnsi="Times New Roman" w:cs="Times New Roman"/>
                <w:sz w:val="24"/>
                <w:szCs w:val="24"/>
                <w:lang w:val="uk-UA"/>
              </w:rPr>
            </w:pPr>
          </w:p>
        </w:tc>
      </w:tr>
      <w:tr w:rsidR="005756FE" w:rsidRPr="00576399" w:rsidTr="00685C64">
        <w:trPr>
          <w:trHeight w:val="409"/>
        </w:trPr>
        <w:tc>
          <w:tcPr>
            <w:tcW w:w="648" w:type="dxa"/>
            <w:vMerge/>
          </w:tcPr>
          <w:p w:rsidR="005756FE" w:rsidRDefault="005756FE" w:rsidP="00FC19A1">
            <w:pPr>
              <w:spacing w:after="0" w:line="240" w:lineRule="auto"/>
              <w:jc w:val="center"/>
              <w:rPr>
                <w:rFonts w:ascii="Times New Roman" w:hAnsi="Times New Roman"/>
                <w:sz w:val="24"/>
                <w:szCs w:val="24"/>
                <w:lang w:val="uk-UA"/>
              </w:rPr>
            </w:pPr>
          </w:p>
        </w:tc>
        <w:tc>
          <w:tcPr>
            <w:tcW w:w="1587" w:type="dxa"/>
            <w:vMerge/>
          </w:tcPr>
          <w:p w:rsidR="005756FE" w:rsidRDefault="005756FE" w:rsidP="00FC19A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C19A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C19A1">
            <w:pPr>
              <w:rPr>
                <w:rFonts w:ascii="Times New Roman" w:hAnsi="Times New Roman"/>
                <w:sz w:val="24"/>
                <w:szCs w:val="24"/>
                <w:lang w:val="uk-UA"/>
              </w:rPr>
            </w:pPr>
          </w:p>
        </w:tc>
        <w:tc>
          <w:tcPr>
            <w:tcW w:w="1418" w:type="dxa"/>
            <w:vMerge/>
          </w:tcPr>
          <w:p w:rsidR="005756FE" w:rsidRPr="00E53601" w:rsidRDefault="005756FE" w:rsidP="00FC19A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C19A1">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FC19A1">
            <w:pPr>
              <w:spacing w:after="0" w:line="240" w:lineRule="auto"/>
              <w:jc w:val="center"/>
              <w:rPr>
                <w:rFonts w:ascii="Times New Roman" w:hAnsi="Times New Roman"/>
                <w:sz w:val="24"/>
                <w:szCs w:val="24"/>
                <w:lang w:val="uk-UA"/>
              </w:rPr>
            </w:pPr>
            <w:r>
              <w:rPr>
                <w:rFonts w:ascii="Times New Roman" w:hAnsi="Times New Roman"/>
                <w:sz w:val="24"/>
                <w:szCs w:val="24"/>
                <w:lang w:val="uk-UA"/>
              </w:rPr>
              <w:t>4950,0</w:t>
            </w:r>
          </w:p>
        </w:tc>
        <w:tc>
          <w:tcPr>
            <w:tcW w:w="851" w:type="dxa"/>
          </w:tcPr>
          <w:p w:rsidR="005756FE" w:rsidRPr="00FC19A1" w:rsidRDefault="005756FE" w:rsidP="00FC19A1">
            <w:pPr>
              <w:spacing w:after="0" w:line="240" w:lineRule="auto"/>
              <w:jc w:val="center"/>
              <w:rPr>
                <w:rFonts w:ascii="Times New Roman" w:hAnsi="Times New Roman"/>
                <w:lang w:val="uk-UA"/>
              </w:rPr>
            </w:pPr>
            <w:r w:rsidRPr="00FC19A1">
              <w:rPr>
                <w:rFonts w:ascii="Times New Roman" w:hAnsi="Times New Roman"/>
                <w:lang w:val="uk-UA"/>
              </w:rPr>
              <w:t>4950,0</w:t>
            </w:r>
          </w:p>
        </w:tc>
        <w:tc>
          <w:tcPr>
            <w:tcW w:w="850" w:type="dxa"/>
          </w:tcPr>
          <w:p w:rsidR="005756FE" w:rsidRPr="00731AB6" w:rsidRDefault="005756FE" w:rsidP="00FC19A1">
            <w:pPr>
              <w:spacing w:after="0" w:line="240" w:lineRule="auto"/>
              <w:jc w:val="center"/>
              <w:rPr>
                <w:rFonts w:ascii="Times New Roman" w:hAnsi="Times New Roman"/>
                <w:sz w:val="18"/>
                <w:szCs w:val="18"/>
                <w:lang w:val="uk-UA"/>
              </w:rPr>
            </w:pPr>
          </w:p>
        </w:tc>
        <w:tc>
          <w:tcPr>
            <w:tcW w:w="851" w:type="dxa"/>
          </w:tcPr>
          <w:p w:rsidR="005756FE" w:rsidRPr="001171A8" w:rsidRDefault="005756FE" w:rsidP="00FC19A1">
            <w:pPr>
              <w:jc w:val="center"/>
            </w:pPr>
          </w:p>
        </w:tc>
        <w:tc>
          <w:tcPr>
            <w:tcW w:w="850" w:type="dxa"/>
          </w:tcPr>
          <w:p w:rsidR="005756FE" w:rsidRPr="001171A8" w:rsidRDefault="005756FE" w:rsidP="00FC19A1">
            <w:pPr>
              <w:jc w:val="center"/>
            </w:pPr>
          </w:p>
        </w:tc>
        <w:tc>
          <w:tcPr>
            <w:tcW w:w="851" w:type="dxa"/>
          </w:tcPr>
          <w:p w:rsidR="005756FE" w:rsidRPr="001171A8" w:rsidRDefault="005756FE" w:rsidP="00FC19A1">
            <w:pPr>
              <w:jc w:val="center"/>
            </w:pPr>
          </w:p>
        </w:tc>
        <w:tc>
          <w:tcPr>
            <w:tcW w:w="850" w:type="dxa"/>
          </w:tcPr>
          <w:p w:rsidR="005756FE" w:rsidRPr="001171A8" w:rsidRDefault="005756FE" w:rsidP="00FC19A1">
            <w:pPr>
              <w:jc w:val="center"/>
            </w:pPr>
          </w:p>
        </w:tc>
        <w:tc>
          <w:tcPr>
            <w:tcW w:w="1701" w:type="dxa"/>
            <w:vMerge/>
          </w:tcPr>
          <w:p w:rsidR="005756FE" w:rsidRPr="00FC19A1" w:rsidRDefault="005756FE" w:rsidP="00FC19A1">
            <w:pPr>
              <w:spacing w:after="0" w:line="240" w:lineRule="auto"/>
              <w:rPr>
                <w:rFonts w:ascii="Times New Roman" w:hAnsi="Times New Roman" w:cs="Times New Roman"/>
                <w:sz w:val="24"/>
                <w:szCs w:val="24"/>
                <w:lang w:val="uk-UA"/>
              </w:rPr>
            </w:pPr>
          </w:p>
        </w:tc>
      </w:tr>
      <w:tr w:rsidR="005756FE" w:rsidRPr="00576399" w:rsidTr="00685C64">
        <w:trPr>
          <w:trHeight w:val="409"/>
        </w:trPr>
        <w:tc>
          <w:tcPr>
            <w:tcW w:w="648" w:type="dxa"/>
            <w:vMerge/>
          </w:tcPr>
          <w:p w:rsidR="005756FE" w:rsidRDefault="005756FE" w:rsidP="001F5CB1">
            <w:pPr>
              <w:spacing w:after="0" w:line="240" w:lineRule="auto"/>
              <w:jc w:val="center"/>
              <w:rPr>
                <w:rFonts w:ascii="Times New Roman" w:hAnsi="Times New Roman"/>
                <w:sz w:val="24"/>
                <w:szCs w:val="24"/>
                <w:lang w:val="uk-UA"/>
              </w:rPr>
            </w:pPr>
          </w:p>
        </w:tc>
        <w:tc>
          <w:tcPr>
            <w:tcW w:w="1587" w:type="dxa"/>
            <w:vMerge/>
          </w:tcPr>
          <w:p w:rsidR="005756FE" w:rsidRDefault="005756FE" w:rsidP="001F5CB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1F5CB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1F5CB1">
            <w:pPr>
              <w:rPr>
                <w:rFonts w:ascii="Times New Roman" w:hAnsi="Times New Roman"/>
                <w:sz w:val="24"/>
                <w:szCs w:val="24"/>
                <w:lang w:val="uk-UA"/>
              </w:rPr>
            </w:pPr>
          </w:p>
        </w:tc>
        <w:tc>
          <w:tcPr>
            <w:tcW w:w="1418" w:type="dxa"/>
            <w:vMerge/>
          </w:tcPr>
          <w:p w:rsidR="005756FE" w:rsidRPr="00E53601" w:rsidRDefault="005756FE" w:rsidP="001F5CB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1F5CB1">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731AB6" w:rsidRDefault="005756FE" w:rsidP="001F5CB1">
            <w:pPr>
              <w:spacing w:after="0" w:line="240" w:lineRule="auto"/>
              <w:jc w:val="center"/>
              <w:rPr>
                <w:rFonts w:ascii="Times New Roman" w:hAnsi="Times New Roman"/>
                <w:lang w:val="uk-UA"/>
              </w:rPr>
            </w:pPr>
            <w:r>
              <w:rPr>
                <w:rFonts w:ascii="Times New Roman" w:hAnsi="Times New Roman"/>
                <w:sz w:val="24"/>
                <w:szCs w:val="24"/>
                <w:lang w:val="uk-UA"/>
              </w:rPr>
              <w:t>5500,0</w:t>
            </w:r>
          </w:p>
        </w:tc>
        <w:tc>
          <w:tcPr>
            <w:tcW w:w="851" w:type="dxa"/>
          </w:tcPr>
          <w:p w:rsidR="005756FE" w:rsidRPr="00FC19A1" w:rsidRDefault="005756FE" w:rsidP="001F5CB1">
            <w:pPr>
              <w:spacing w:after="0" w:line="240" w:lineRule="auto"/>
              <w:jc w:val="center"/>
              <w:rPr>
                <w:rFonts w:ascii="Times New Roman" w:hAnsi="Times New Roman"/>
                <w:lang w:val="uk-UA"/>
              </w:rPr>
            </w:pPr>
            <w:r w:rsidRPr="00FC19A1">
              <w:rPr>
                <w:rFonts w:ascii="Times New Roman" w:hAnsi="Times New Roman"/>
                <w:lang w:val="uk-UA"/>
              </w:rPr>
              <w:t>5500,0</w:t>
            </w:r>
          </w:p>
        </w:tc>
        <w:tc>
          <w:tcPr>
            <w:tcW w:w="850" w:type="dxa"/>
          </w:tcPr>
          <w:p w:rsidR="005756FE" w:rsidRPr="00731AB6" w:rsidRDefault="005756FE" w:rsidP="001F5CB1">
            <w:pPr>
              <w:jc w:val="center"/>
              <w:rPr>
                <w:rFonts w:ascii="Times New Roman" w:hAnsi="Times New Roman"/>
                <w:sz w:val="18"/>
                <w:szCs w:val="18"/>
                <w:lang w:val="uk-UA"/>
              </w:rPr>
            </w:pPr>
          </w:p>
        </w:tc>
        <w:tc>
          <w:tcPr>
            <w:tcW w:w="851" w:type="dxa"/>
          </w:tcPr>
          <w:p w:rsidR="005756FE" w:rsidRPr="001171A8" w:rsidRDefault="005756FE" w:rsidP="001F5CB1"/>
        </w:tc>
        <w:tc>
          <w:tcPr>
            <w:tcW w:w="850" w:type="dxa"/>
          </w:tcPr>
          <w:p w:rsidR="005756FE" w:rsidRPr="001171A8" w:rsidRDefault="005756FE" w:rsidP="001F5CB1"/>
        </w:tc>
        <w:tc>
          <w:tcPr>
            <w:tcW w:w="851" w:type="dxa"/>
          </w:tcPr>
          <w:p w:rsidR="005756FE" w:rsidRPr="001171A8" w:rsidRDefault="005756FE" w:rsidP="001F5CB1"/>
        </w:tc>
        <w:tc>
          <w:tcPr>
            <w:tcW w:w="850" w:type="dxa"/>
          </w:tcPr>
          <w:p w:rsidR="005756FE" w:rsidRPr="001171A8" w:rsidRDefault="005756FE" w:rsidP="001F5CB1"/>
        </w:tc>
        <w:tc>
          <w:tcPr>
            <w:tcW w:w="1701" w:type="dxa"/>
            <w:vMerge/>
          </w:tcPr>
          <w:p w:rsidR="005756FE" w:rsidRPr="00FC19A1" w:rsidRDefault="005756FE" w:rsidP="001F5CB1">
            <w:pPr>
              <w:spacing w:after="0" w:line="240" w:lineRule="auto"/>
              <w:rPr>
                <w:rFonts w:ascii="Times New Roman" w:hAnsi="Times New Roman" w:cs="Times New Roman"/>
                <w:sz w:val="24"/>
                <w:szCs w:val="24"/>
                <w:lang w:val="uk-UA"/>
              </w:rPr>
            </w:pPr>
          </w:p>
        </w:tc>
      </w:tr>
      <w:tr w:rsidR="005756FE" w:rsidRPr="003F34A3" w:rsidTr="00685C64">
        <w:trPr>
          <w:trHeight w:val="409"/>
        </w:trPr>
        <w:tc>
          <w:tcPr>
            <w:tcW w:w="648" w:type="dxa"/>
            <w:vMerge/>
          </w:tcPr>
          <w:p w:rsidR="005756FE" w:rsidRDefault="005756FE" w:rsidP="008E45E8">
            <w:pPr>
              <w:spacing w:after="0" w:line="240" w:lineRule="auto"/>
              <w:jc w:val="center"/>
              <w:rPr>
                <w:rFonts w:ascii="Times New Roman" w:hAnsi="Times New Roman"/>
                <w:sz w:val="24"/>
                <w:szCs w:val="24"/>
                <w:lang w:val="uk-UA"/>
              </w:rPr>
            </w:pPr>
          </w:p>
        </w:tc>
        <w:tc>
          <w:tcPr>
            <w:tcW w:w="1587" w:type="dxa"/>
            <w:vMerge/>
          </w:tcPr>
          <w:p w:rsidR="005756FE" w:rsidRDefault="005756FE" w:rsidP="008E45E8">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8E45E8">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6.2.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на ЗДО № 5 «Золота рибка», вул. Корабельна, 21а</w:t>
            </w:r>
          </w:p>
        </w:tc>
        <w:tc>
          <w:tcPr>
            <w:tcW w:w="992" w:type="dxa"/>
            <w:vMerge w:val="restart"/>
          </w:tcPr>
          <w:p w:rsidR="005756FE" w:rsidRPr="004D56BA" w:rsidRDefault="005756FE" w:rsidP="008E45E8">
            <w:pPr>
              <w:rPr>
                <w:rFonts w:ascii="Times New Roman" w:hAnsi="Times New Roman"/>
                <w:sz w:val="24"/>
                <w:szCs w:val="24"/>
                <w:lang w:val="uk-UA"/>
              </w:rPr>
            </w:pPr>
            <w:r>
              <w:rPr>
                <w:rFonts w:ascii="Times New Roman" w:hAnsi="Times New Roman"/>
                <w:sz w:val="24"/>
                <w:szCs w:val="24"/>
                <w:lang w:val="uk-UA"/>
              </w:rPr>
              <w:t>2026 рік</w:t>
            </w:r>
          </w:p>
        </w:tc>
        <w:tc>
          <w:tcPr>
            <w:tcW w:w="1418" w:type="dxa"/>
            <w:vMerge w:val="restart"/>
          </w:tcPr>
          <w:p w:rsidR="005756FE" w:rsidRDefault="005756FE" w:rsidP="008E45E8">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освіти міської ради</w:t>
            </w:r>
          </w:p>
          <w:p w:rsidR="005756FE" w:rsidRDefault="005756FE" w:rsidP="003F34A3">
            <w:pPr>
              <w:spacing w:after="0" w:line="240" w:lineRule="auto"/>
              <w:textAlignment w:val="baseline"/>
              <w:rPr>
                <w:rFonts w:ascii="Times New Roman" w:hAnsi="Times New Roman"/>
                <w:sz w:val="24"/>
                <w:szCs w:val="24"/>
                <w:lang w:val="uk-UA"/>
              </w:rPr>
            </w:pPr>
            <w:r>
              <w:rPr>
                <w:rFonts w:ascii="Times New Roman" w:hAnsi="Times New Roman"/>
                <w:sz w:val="24"/>
                <w:szCs w:val="24"/>
                <w:lang w:val="uk-UA"/>
              </w:rPr>
              <w:t>ЗДО № 5 «Золота рибка»</w:t>
            </w:r>
          </w:p>
          <w:p w:rsidR="005756FE" w:rsidRPr="00E53601" w:rsidRDefault="005756FE" w:rsidP="008E45E8">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8E45E8">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8E45E8">
            <w:pPr>
              <w:spacing w:after="0" w:line="240" w:lineRule="auto"/>
              <w:jc w:val="center"/>
              <w:rPr>
                <w:rFonts w:ascii="Times New Roman" w:hAnsi="Times New Roman"/>
                <w:sz w:val="20"/>
                <w:szCs w:val="20"/>
                <w:lang w:val="uk-UA"/>
              </w:rPr>
            </w:pPr>
          </w:p>
        </w:tc>
        <w:tc>
          <w:tcPr>
            <w:tcW w:w="851" w:type="dxa"/>
          </w:tcPr>
          <w:p w:rsidR="005756FE" w:rsidRPr="00A77044" w:rsidRDefault="005756FE" w:rsidP="008E45E8">
            <w:pPr>
              <w:spacing w:after="0" w:line="240" w:lineRule="auto"/>
              <w:jc w:val="center"/>
              <w:rPr>
                <w:rFonts w:ascii="Times New Roman" w:hAnsi="Times New Roman"/>
                <w:sz w:val="18"/>
                <w:szCs w:val="18"/>
                <w:lang w:val="uk-UA"/>
              </w:rPr>
            </w:pPr>
          </w:p>
        </w:tc>
        <w:tc>
          <w:tcPr>
            <w:tcW w:w="850" w:type="dxa"/>
          </w:tcPr>
          <w:p w:rsidR="005756FE" w:rsidRPr="00A77044" w:rsidRDefault="005756FE" w:rsidP="008E45E8">
            <w:pPr>
              <w:spacing w:after="0" w:line="240" w:lineRule="auto"/>
              <w:jc w:val="center"/>
              <w:rPr>
                <w:rFonts w:ascii="Times New Roman" w:hAnsi="Times New Roman"/>
                <w:sz w:val="18"/>
                <w:szCs w:val="18"/>
                <w:lang w:val="uk-UA"/>
              </w:rPr>
            </w:pPr>
          </w:p>
        </w:tc>
        <w:tc>
          <w:tcPr>
            <w:tcW w:w="851" w:type="dxa"/>
          </w:tcPr>
          <w:p w:rsidR="005756FE" w:rsidRPr="00A77044" w:rsidRDefault="005756FE" w:rsidP="008E45E8">
            <w:pPr>
              <w:spacing w:after="0" w:line="240" w:lineRule="auto"/>
              <w:jc w:val="center"/>
              <w:rPr>
                <w:rFonts w:ascii="Times New Roman" w:hAnsi="Times New Roman"/>
                <w:sz w:val="18"/>
                <w:szCs w:val="18"/>
                <w:lang w:val="uk-UA"/>
              </w:rPr>
            </w:pPr>
          </w:p>
        </w:tc>
        <w:tc>
          <w:tcPr>
            <w:tcW w:w="850" w:type="dxa"/>
          </w:tcPr>
          <w:p w:rsidR="005756FE" w:rsidRPr="009E28FB" w:rsidRDefault="005756FE" w:rsidP="008E45E8">
            <w:pPr>
              <w:spacing w:after="0" w:line="240" w:lineRule="auto"/>
              <w:rPr>
                <w:rFonts w:ascii="Times New Roman" w:hAnsi="Times New Roman"/>
                <w:sz w:val="24"/>
                <w:szCs w:val="24"/>
                <w:highlight w:val="yellow"/>
                <w:lang w:val="uk-UA"/>
              </w:rPr>
            </w:pPr>
          </w:p>
        </w:tc>
        <w:tc>
          <w:tcPr>
            <w:tcW w:w="851" w:type="dxa"/>
          </w:tcPr>
          <w:p w:rsidR="005756FE" w:rsidRDefault="005756FE" w:rsidP="008E45E8">
            <w:pPr>
              <w:spacing w:after="0" w:line="240" w:lineRule="auto"/>
              <w:rPr>
                <w:rFonts w:ascii="Times New Roman" w:hAnsi="Times New Roman"/>
                <w:sz w:val="24"/>
                <w:szCs w:val="24"/>
                <w:lang w:val="uk-UA"/>
              </w:rPr>
            </w:pPr>
          </w:p>
        </w:tc>
        <w:tc>
          <w:tcPr>
            <w:tcW w:w="850" w:type="dxa"/>
          </w:tcPr>
          <w:p w:rsidR="005756FE" w:rsidRDefault="005756FE" w:rsidP="008E45E8">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CB1B75">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8E5ADB">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8E5ADB">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w:t>
            </w:r>
            <w:r w:rsidRPr="00DF6CCD">
              <w:rPr>
                <w:rFonts w:ascii="Times New Roman" w:hAnsi="Times New Roman"/>
                <w:sz w:val="24"/>
                <w:szCs w:val="24"/>
                <w:lang w:val="uk-UA" w:eastAsia="uk-UA"/>
              </w:rPr>
              <w:t>90</w:t>
            </w:r>
            <w:r>
              <w:rPr>
                <w:rFonts w:ascii="Times New Roman" w:hAnsi="Times New Roman"/>
                <w:sz w:val="24"/>
                <w:szCs w:val="24"/>
                <w:lang w:val="uk-UA" w:eastAsia="uk-UA"/>
              </w:rPr>
              <w:t>-100</w:t>
            </w:r>
            <w:r w:rsidRPr="00DF6CCD">
              <w:rPr>
                <w:rFonts w:ascii="Times New Roman" w:hAnsi="Times New Roman"/>
                <w:sz w:val="24"/>
                <w:szCs w:val="24"/>
                <w:lang w:val="uk-UA" w:eastAsia="uk-UA"/>
              </w:rPr>
              <w:t>%.</w:t>
            </w:r>
          </w:p>
          <w:p w:rsidR="005756FE" w:rsidRPr="00DF6CCD" w:rsidRDefault="005756FE" w:rsidP="00CB1B75">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CA137D">
              <w:rPr>
                <w:rFonts w:ascii="Times New Roman" w:hAnsi="Times New Roman"/>
                <w:sz w:val="24"/>
                <w:szCs w:val="24"/>
                <w:lang w:val="uk-UA" w:eastAsia="uk-UA"/>
              </w:rPr>
              <w:t xml:space="preserve">о </w:t>
            </w:r>
            <w:r w:rsidRPr="00DF6CCD">
              <w:rPr>
                <w:rFonts w:ascii="Times New Roman" w:hAnsi="Times New Roman"/>
                <w:sz w:val="24"/>
                <w:szCs w:val="24"/>
                <w:lang w:val="uk-UA" w:eastAsia="uk-UA"/>
              </w:rPr>
              <w:t>покрит</w:t>
            </w:r>
            <w:r w:rsidR="00CA137D">
              <w:rPr>
                <w:rFonts w:ascii="Times New Roman" w:hAnsi="Times New Roman"/>
                <w:sz w:val="24"/>
                <w:szCs w:val="24"/>
                <w:lang w:val="uk-UA" w:eastAsia="uk-UA"/>
              </w:rPr>
              <w:t>і</w:t>
            </w:r>
            <w:r w:rsidRPr="00DF6CCD">
              <w:rPr>
                <w:rFonts w:ascii="Times New Roman" w:hAnsi="Times New Roman"/>
                <w:sz w:val="24"/>
                <w:szCs w:val="24"/>
                <w:lang w:val="uk-UA" w:eastAsia="uk-UA"/>
              </w:rPr>
              <w:t xml:space="preserve"> потреб</w:t>
            </w:r>
            <w:r w:rsidR="00CA137D">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Pr="00CB1B75" w:rsidRDefault="005756FE" w:rsidP="00CB1B75">
            <w:pPr>
              <w:spacing w:after="0" w:line="240" w:lineRule="auto"/>
              <w:rPr>
                <w:rFonts w:ascii="Times New Roman" w:hAnsi="Times New Roman"/>
                <w:sz w:val="24"/>
                <w:szCs w:val="24"/>
                <w:lang w:val="uk-UA" w:eastAsia="uk-UA"/>
              </w:rPr>
            </w:pPr>
            <w:r w:rsidRPr="00CB1B75">
              <w:rPr>
                <w:rFonts w:ascii="Times New Roman" w:hAnsi="Times New Roman"/>
                <w:sz w:val="24"/>
                <w:szCs w:val="24"/>
                <w:lang w:val="uk-UA" w:eastAsia="uk-UA"/>
              </w:rPr>
              <w:t xml:space="preserve">Надійний дах з терміном служби 20+ </w:t>
            </w:r>
            <w:r w:rsidRPr="00CB1B75">
              <w:rPr>
                <w:rFonts w:ascii="Times New Roman" w:hAnsi="Times New Roman"/>
                <w:sz w:val="24"/>
                <w:szCs w:val="24"/>
                <w:lang w:val="uk-UA" w:eastAsia="uk-UA"/>
              </w:rPr>
              <w:lastRenderedPageBreak/>
              <w:t>років</w:t>
            </w:r>
          </w:p>
          <w:p w:rsidR="005756FE" w:rsidRPr="00CB1B75" w:rsidRDefault="005756FE" w:rsidP="00CB1B75">
            <w:pPr>
              <w:spacing w:after="0" w:line="240" w:lineRule="auto"/>
              <w:jc w:val="both"/>
              <w:rPr>
                <w:rFonts w:ascii="Times New Roman" w:hAnsi="Times New Roman"/>
                <w:sz w:val="24"/>
                <w:szCs w:val="24"/>
                <w:lang w:val="uk-UA" w:eastAsia="uk-UA"/>
              </w:rPr>
            </w:pPr>
            <w:r w:rsidRPr="00CB1B75">
              <w:rPr>
                <w:rFonts w:ascii="Times New Roman" w:hAnsi="Times New Roman"/>
                <w:sz w:val="24"/>
                <w:szCs w:val="24"/>
                <w:lang w:val="uk-UA" w:eastAsia="uk-UA"/>
              </w:rPr>
              <w:t>Демонстрація переваг СЕС для освітніх закладів громади</w:t>
            </w:r>
          </w:p>
          <w:p w:rsidR="005756FE" w:rsidRPr="005E3F85" w:rsidRDefault="005756FE" w:rsidP="003F34A3">
            <w:pPr>
              <w:pStyle w:val="Default"/>
              <w:jc w:val="both"/>
              <w:rPr>
                <w:lang w:val="uk-UA"/>
              </w:rPr>
            </w:pPr>
            <w:r w:rsidRPr="00CB1B75">
              <w:rPr>
                <w:lang w:val="uk-UA" w:eastAsia="uk-UA"/>
              </w:rPr>
              <w:t>Покращен</w:t>
            </w:r>
            <w:r w:rsidR="00CA137D">
              <w:rPr>
                <w:lang w:val="uk-UA" w:eastAsia="uk-UA"/>
              </w:rPr>
              <w:t xml:space="preserve">о </w:t>
            </w:r>
            <w:r w:rsidRPr="00CB1B75">
              <w:rPr>
                <w:lang w:val="uk-UA" w:eastAsia="uk-UA"/>
              </w:rPr>
              <w:t>умов</w:t>
            </w:r>
            <w:r w:rsidR="00CA137D">
              <w:rPr>
                <w:lang w:val="uk-UA" w:eastAsia="uk-UA"/>
              </w:rPr>
              <w:t>и</w:t>
            </w:r>
            <w:r w:rsidRPr="00CB1B75">
              <w:rPr>
                <w:lang w:val="uk-UA" w:eastAsia="uk-UA"/>
              </w:rPr>
              <w:t xml:space="preserve"> експлуатації будівлі</w:t>
            </w:r>
            <w:r>
              <w:rPr>
                <w:lang w:val="uk-UA" w:eastAsia="uk-UA"/>
              </w:rPr>
              <w:t xml:space="preserve">. </w:t>
            </w:r>
            <w:r w:rsidRPr="005E3F85">
              <w:rPr>
                <w:lang w:val="uk-UA"/>
              </w:rPr>
              <w:t>Рівень задоволеності 70000 осіб</w:t>
            </w:r>
            <w:r>
              <w:rPr>
                <w:lang w:val="uk-UA"/>
              </w:rPr>
              <w:t xml:space="preserve"> </w:t>
            </w:r>
            <w:r>
              <w:rPr>
                <w:rFonts w:eastAsia="Arial"/>
                <w:lang w:val="uk-UA"/>
              </w:rPr>
              <w:t>(у тому числі 188 осіб – відвідувачі та персонал)</w:t>
            </w:r>
          </w:p>
          <w:p w:rsidR="005756FE" w:rsidRPr="003F34A3" w:rsidRDefault="005756FE" w:rsidP="003F34A3">
            <w:pPr>
              <w:pStyle w:val="ac"/>
              <w:spacing w:after="0"/>
              <w:jc w:val="both"/>
              <w:rPr>
                <w:lang w:val="uk-UA"/>
              </w:rPr>
            </w:pPr>
            <w:r w:rsidRPr="005E3F85">
              <w:rPr>
                <w:lang w:val="uk-UA"/>
              </w:rPr>
              <w:t>Скорочен</w:t>
            </w:r>
            <w:r w:rsidR="00CA137D">
              <w:rPr>
                <w:lang w:val="uk-UA"/>
              </w:rPr>
              <w:t>о</w:t>
            </w:r>
            <w:r w:rsidRPr="005E3F85">
              <w:rPr>
                <w:lang w:val="uk-UA"/>
              </w:rPr>
              <w:t xml:space="preserve"> споживання </w:t>
            </w:r>
            <w:r w:rsidRPr="003F34A3">
              <w:rPr>
                <w:lang w:val="uk-UA"/>
              </w:rPr>
              <w:t xml:space="preserve">енерго-ресурсів: </w:t>
            </w:r>
          </w:p>
          <w:p w:rsidR="005756FE" w:rsidRPr="003F34A3" w:rsidRDefault="005756FE" w:rsidP="003F34A3">
            <w:pPr>
              <w:pStyle w:val="ac"/>
              <w:spacing w:after="0"/>
              <w:jc w:val="both"/>
              <w:rPr>
                <w:lang w:val="uk-UA"/>
              </w:rPr>
            </w:pPr>
            <w:r w:rsidRPr="003F34A3">
              <w:rPr>
                <w:lang w:val="uk-UA"/>
              </w:rPr>
              <w:t>42,0 МВт*год/рік</w:t>
            </w:r>
          </w:p>
          <w:p w:rsidR="005756FE" w:rsidRPr="00CB1B75" w:rsidRDefault="005756FE" w:rsidP="003F34A3">
            <w:pPr>
              <w:spacing w:after="0" w:line="240" w:lineRule="auto"/>
              <w:rPr>
                <w:rFonts w:ascii="Times New Roman" w:hAnsi="Times New Roman" w:cs="Times New Roman"/>
                <w:sz w:val="24"/>
                <w:szCs w:val="24"/>
                <w:lang w:val="uk-UA"/>
              </w:rPr>
            </w:pPr>
            <w:r w:rsidRPr="003F34A3">
              <w:rPr>
                <w:rFonts w:ascii="Times New Roman" w:hAnsi="Times New Roman" w:cs="Times New Roman"/>
                <w:sz w:val="24"/>
                <w:szCs w:val="24"/>
                <w:lang w:val="uk-UA"/>
              </w:rPr>
              <w:t>Зменшен</w:t>
            </w:r>
            <w:r w:rsidR="00CA137D">
              <w:rPr>
                <w:rFonts w:ascii="Times New Roman" w:hAnsi="Times New Roman" w:cs="Times New Roman"/>
                <w:sz w:val="24"/>
                <w:szCs w:val="24"/>
                <w:lang w:val="uk-UA"/>
              </w:rPr>
              <w:t>о</w:t>
            </w:r>
            <w:r w:rsidRPr="003F34A3">
              <w:rPr>
                <w:rFonts w:ascii="Times New Roman" w:hAnsi="Times New Roman" w:cs="Times New Roman"/>
                <w:sz w:val="24"/>
                <w:szCs w:val="24"/>
                <w:lang w:val="uk-UA"/>
              </w:rPr>
              <w:t xml:space="preserve"> викид</w:t>
            </w:r>
            <w:r w:rsidR="00CA137D">
              <w:rPr>
                <w:rFonts w:ascii="Times New Roman" w:hAnsi="Times New Roman" w:cs="Times New Roman"/>
                <w:sz w:val="24"/>
                <w:szCs w:val="24"/>
                <w:lang w:val="uk-UA"/>
              </w:rPr>
              <w:t>и</w:t>
            </w:r>
            <w:r w:rsidRPr="003F34A3">
              <w:rPr>
                <w:rFonts w:ascii="Times New Roman" w:hAnsi="Times New Roman" w:cs="Times New Roman"/>
                <w:sz w:val="24"/>
                <w:szCs w:val="24"/>
                <w:lang w:val="uk-UA"/>
              </w:rPr>
              <w:t>: 18,1 т СО</w:t>
            </w:r>
            <w:r w:rsidRPr="003F34A3">
              <w:rPr>
                <w:rFonts w:ascii="Times New Roman" w:hAnsi="Times New Roman" w:cs="Times New Roman"/>
                <w:sz w:val="24"/>
                <w:szCs w:val="24"/>
                <w:vertAlign w:val="superscript"/>
                <w:lang w:val="uk-UA"/>
              </w:rPr>
              <w:t>2</w:t>
            </w:r>
            <w:r w:rsidRPr="003F34A3">
              <w:rPr>
                <w:rFonts w:ascii="Times New Roman" w:hAnsi="Times New Roman" w:cs="Times New Roman"/>
                <w:sz w:val="24"/>
                <w:szCs w:val="24"/>
                <w:lang w:val="uk-UA"/>
              </w:rPr>
              <w:t xml:space="preserve"> /рік</w:t>
            </w:r>
          </w:p>
        </w:tc>
      </w:tr>
      <w:tr w:rsidR="005756FE" w:rsidRPr="003F34A3" w:rsidTr="00685C64">
        <w:trPr>
          <w:trHeight w:val="409"/>
        </w:trPr>
        <w:tc>
          <w:tcPr>
            <w:tcW w:w="648" w:type="dxa"/>
            <w:vMerge/>
          </w:tcPr>
          <w:p w:rsidR="005756FE" w:rsidRDefault="005756FE" w:rsidP="008E45E8">
            <w:pPr>
              <w:spacing w:after="0" w:line="240" w:lineRule="auto"/>
              <w:jc w:val="center"/>
              <w:rPr>
                <w:rFonts w:ascii="Times New Roman" w:hAnsi="Times New Roman"/>
                <w:sz w:val="24"/>
                <w:szCs w:val="24"/>
                <w:lang w:val="uk-UA"/>
              </w:rPr>
            </w:pPr>
          </w:p>
        </w:tc>
        <w:tc>
          <w:tcPr>
            <w:tcW w:w="1587" w:type="dxa"/>
            <w:vMerge/>
          </w:tcPr>
          <w:p w:rsidR="005756FE" w:rsidRDefault="005756FE" w:rsidP="008E45E8">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8E45E8">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8E45E8">
            <w:pPr>
              <w:rPr>
                <w:rFonts w:ascii="Times New Roman" w:hAnsi="Times New Roman"/>
                <w:sz w:val="24"/>
                <w:szCs w:val="24"/>
                <w:lang w:val="uk-UA"/>
              </w:rPr>
            </w:pPr>
          </w:p>
        </w:tc>
        <w:tc>
          <w:tcPr>
            <w:tcW w:w="1418" w:type="dxa"/>
            <w:vMerge/>
          </w:tcPr>
          <w:p w:rsidR="005756FE" w:rsidRPr="00E53601" w:rsidRDefault="005756FE" w:rsidP="008E45E8">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8E45E8">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8E45E8">
            <w:pPr>
              <w:spacing w:after="0" w:line="240" w:lineRule="auto"/>
              <w:jc w:val="center"/>
              <w:rPr>
                <w:rFonts w:ascii="Times New Roman" w:hAnsi="Times New Roman"/>
                <w:lang w:val="uk-UA"/>
              </w:rPr>
            </w:pPr>
          </w:p>
        </w:tc>
        <w:tc>
          <w:tcPr>
            <w:tcW w:w="851" w:type="dxa"/>
          </w:tcPr>
          <w:p w:rsidR="005756FE" w:rsidRPr="00A77044" w:rsidRDefault="005756FE" w:rsidP="008E45E8">
            <w:pPr>
              <w:spacing w:after="0" w:line="240" w:lineRule="auto"/>
              <w:jc w:val="center"/>
              <w:rPr>
                <w:rFonts w:ascii="Times New Roman" w:hAnsi="Times New Roman"/>
                <w:sz w:val="18"/>
                <w:szCs w:val="18"/>
                <w:lang w:val="uk-UA"/>
              </w:rPr>
            </w:pPr>
          </w:p>
        </w:tc>
        <w:tc>
          <w:tcPr>
            <w:tcW w:w="850" w:type="dxa"/>
          </w:tcPr>
          <w:p w:rsidR="005756FE" w:rsidRPr="00A77044" w:rsidRDefault="005756FE" w:rsidP="008E45E8">
            <w:pPr>
              <w:spacing w:after="0" w:line="240" w:lineRule="auto"/>
              <w:jc w:val="center"/>
              <w:rPr>
                <w:rFonts w:ascii="Times New Roman" w:hAnsi="Times New Roman"/>
                <w:sz w:val="18"/>
                <w:szCs w:val="18"/>
                <w:lang w:val="uk-UA"/>
              </w:rPr>
            </w:pPr>
          </w:p>
        </w:tc>
        <w:tc>
          <w:tcPr>
            <w:tcW w:w="851" w:type="dxa"/>
          </w:tcPr>
          <w:p w:rsidR="005756FE" w:rsidRPr="00A77044" w:rsidRDefault="005756FE" w:rsidP="008E45E8">
            <w:pPr>
              <w:spacing w:after="0" w:line="240" w:lineRule="auto"/>
              <w:jc w:val="center"/>
              <w:rPr>
                <w:rFonts w:ascii="Times New Roman" w:hAnsi="Times New Roman"/>
                <w:sz w:val="18"/>
                <w:szCs w:val="18"/>
                <w:lang w:val="uk-UA"/>
              </w:rPr>
            </w:pPr>
          </w:p>
        </w:tc>
        <w:tc>
          <w:tcPr>
            <w:tcW w:w="850" w:type="dxa"/>
          </w:tcPr>
          <w:p w:rsidR="005756FE" w:rsidRPr="009E28FB" w:rsidRDefault="005756FE" w:rsidP="008E45E8">
            <w:pPr>
              <w:spacing w:after="0" w:line="240" w:lineRule="auto"/>
              <w:rPr>
                <w:rFonts w:ascii="Times New Roman" w:hAnsi="Times New Roman"/>
                <w:sz w:val="24"/>
                <w:szCs w:val="24"/>
                <w:highlight w:val="yellow"/>
                <w:lang w:val="uk-UA"/>
              </w:rPr>
            </w:pPr>
          </w:p>
        </w:tc>
        <w:tc>
          <w:tcPr>
            <w:tcW w:w="851" w:type="dxa"/>
          </w:tcPr>
          <w:p w:rsidR="005756FE" w:rsidRDefault="005756FE" w:rsidP="008E45E8">
            <w:pPr>
              <w:spacing w:after="0" w:line="240" w:lineRule="auto"/>
              <w:rPr>
                <w:rFonts w:ascii="Times New Roman" w:hAnsi="Times New Roman"/>
                <w:sz w:val="24"/>
                <w:szCs w:val="24"/>
                <w:lang w:val="uk-UA"/>
              </w:rPr>
            </w:pPr>
          </w:p>
        </w:tc>
        <w:tc>
          <w:tcPr>
            <w:tcW w:w="850" w:type="dxa"/>
          </w:tcPr>
          <w:p w:rsidR="005756FE" w:rsidRDefault="005756FE" w:rsidP="008E45E8">
            <w:pPr>
              <w:spacing w:after="0" w:line="240" w:lineRule="auto"/>
              <w:rPr>
                <w:rFonts w:ascii="Times New Roman" w:hAnsi="Times New Roman"/>
                <w:sz w:val="24"/>
                <w:szCs w:val="24"/>
                <w:lang w:val="uk-UA"/>
              </w:rPr>
            </w:pPr>
          </w:p>
        </w:tc>
        <w:tc>
          <w:tcPr>
            <w:tcW w:w="1701" w:type="dxa"/>
            <w:vMerge/>
          </w:tcPr>
          <w:p w:rsidR="005756FE" w:rsidRDefault="005756FE" w:rsidP="008E45E8">
            <w:pPr>
              <w:spacing w:after="0" w:line="240" w:lineRule="auto"/>
              <w:rPr>
                <w:rFonts w:ascii="Times New Roman" w:hAnsi="Times New Roman"/>
                <w:sz w:val="24"/>
                <w:szCs w:val="24"/>
                <w:lang w:val="uk-UA"/>
              </w:rPr>
            </w:pPr>
          </w:p>
        </w:tc>
      </w:tr>
      <w:tr w:rsidR="005756FE" w:rsidRPr="003F34A3" w:rsidTr="00685C64">
        <w:trPr>
          <w:trHeight w:val="409"/>
        </w:trPr>
        <w:tc>
          <w:tcPr>
            <w:tcW w:w="648" w:type="dxa"/>
            <w:vMerge/>
          </w:tcPr>
          <w:p w:rsidR="005756FE" w:rsidRDefault="005756FE" w:rsidP="008E45E8">
            <w:pPr>
              <w:spacing w:after="0" w:line="240" w:lineRule="auto"/>
              <w:jc w:val="center"/>
              <w:rPr>
                <w:rFonts w:ascii="Times New Roman" w:hAnsi="Times New Roman"/>
                <w:sz w:val="24"/>
                <w:szCs w:val="24"/>
                <w:lang w:val="uk-UA"/>
              </w:rPr>
            </w:pPr>
          </w:p>
        </w:tc>
        <w:tc>
          <w:tcPr>
            <w:tcW w:w="1587" w:type="dxa"/>
            <w:vMerge/>
          </w:tcPr>
          <w:p w:rsidR="005756FE" w:rsidRDefault="005756FE" w:rsidP="008E45E8">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8E45E8">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8E45E8">
            <w:pPr>
              <w:rPr>
                <w:rFonts w:ascii="Times New Roman" w:hAnsi="Times New Roman"/>
                <w:sz w:val="24"/>
                <w:szCs w:val="24"/>
                <w:lang w:val="uk-UA"/>
              </w:rPr>
            </w:pPr>
          </w:p>
        </w:tc>
        <w:tc>
          <w:tcPr>
            <w:tcW w:w="1418" w:type="dxa"/>
            <w:vMerge/>
          </w:tcPr>
          <w:p w:rsidR="005756FE" w:rsidRPr="00E53601" w:rsidRDefault="005756FE" w:rsidP="008E45E8">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8E45E8">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8E45E8">
            <w:pPr>
              <w:spacing w:after="0" w:line="240" w:lineRule="auto"/>
              <w:jc w:val="center"/>
              <w:rPr>
                <w:rFonts w:ascii="Times New Roman" w:hAnsi="Times New Roman"/>
                <w:sz w:val="24"/>
                <w:szCs w:val="24"/>
                <w:lang w:val="uk-UA"/>
              </w:rPr>
            </w:pPr>
            <w:r>
              <w:rPr>
                <w:rFonts w:ascii="Times New Roman" w:hAnsi="Times New Roman"/>
                <w:sz w:val="24"/>
                <w:szCs w:val="24"/>
                <w:lang w:val="uk-UA"/>
              </w:rPr>
              <w:t>489,1</w:t>
            </w:r>
          </w:p>
        </w:tc>
        <w:tc>
          <w:tcPr>
            <w:tcW w:w="851" w:type="dxa"/>
          </w:tcPr>
          <w:p w:rsidR="005756FE" w:rsidRPr="00EA0215" w:rsidRDefault="005756FE" w:rsidP="008E45E8">
            <w:pPr>
              <w:spacing w:after="0" w:line="240" w:lineRule="auto"/>
              <w:jc w:val="center"/>
              <w:rPr>
                <w:rFonts w:ascii="Times New Roman" w:hAnsi="Times New Roman"/>
                <w:sz w:val="24"/>
                <w:szCs w:val="24"/>
                <w:lang w:val="uk-UA"/>
              </w:rPr>
            </w:pPr>
          </w:p>
        </w:tc>
        <w:tc>
          <w:tcPr>
            <w:tcW w:w="850" w:type="dxa"/>
          </w:tcPr>
          <w:p w:rsidR="005756FE" w:rsidRPr="00EA0215" w:rsidRDefault="005756FE" w:rsidP="008E45E8">
            <w:pPr>
              <w:spacing w:after="0" w:line="240" w:lineRule="auto"/>
              <w:jc w:val="center"/>
              <w:rPr>
                <w:rFonts w:ascii="Times New Roman" w:hAnsi="Times New Roman"/>
                <w:sz w:val="24"/>
                <w:szCs w:val="24"/>
                <w:lang w:val="uk-UA"/>
              </w:rPr>
            </w:pPr>
            <w:r>
              <w:rPr>
                <w:rFonts w:ascii="Times New Roman" w:hAnsi="Times New Roman"/>
                <w:sz w:val="24"/>
                <w:szCs w:val="24"/>
                <w:lang w:val="uk-UA"/>
              </w:rPr>
              <w:t>489,1</w:t>
            </w:r>
          </w:p>
        </w:tc>
        <w:tc>
          <w:tcPr>
            <w:tcW w:w="851" w:type="dxa"/>
          </w:tcPr>
          <w:p w:rsidR="005756FE" w:rsidRPr="0096728B" w:rsidRDefault="005756FE" w:rsidP="008E45E8">
            <w:pPr>
              <w:jc w:val="center"/>
              <w:rPr>
                <w:lang w:val="uk-UA"/>
              </w:rPr>
            </w:pPr>
          </w:p>
        </w:tc>
        <w:tc>
          <w:tcPr>
            <w:tcW w:w="850" w:type="dxa"/>
          </w:tcPr>
          <w:p w:rsidR="005756FE" w:rsidRPr="0096728B" w:rsidRDefault="005756FE" w:rsidP="008E45E8">
            <w:pPr>
              <w:jc w:val="center"/>
              <w:rPr>
                <w:lang w:val="uk-UA"/>
              </w:rPr>
            </w:pPr>
          </w:p>
        </w:tc>
        <w:tc>
          <w:tcPr>
            <w:tcW w:w="851" w:type="dxa"/>
          </w:tcPr>
          <w:p w:rsidR="005756FE" w:rsidRPr="0096728B" w:rsidRDefault="005756FE" w:rsidP="008E45E8">
            <w:pPr>
              <w:jc w:val="center"/>
              <w:rPr>
                <w:lang w:val="uk-UA"/>
              </w:rPr>
            </w:pPr>
          </w:p>
        </w:tc>
        <w:tc>
          <w:tcPr>
            <w:tcW w:w="850" w:type="dxa"/>
          </w:tcPr>
          <w:p w:rsidR="005756FE" w:rsidRPr="0096728B" w:rsidRDefault="005756FE" w:rsidP="008E45E8">
            <w:pPr>
              <w:jc w:val="center"/>
              <w:rPr>
                <w:lang w:val="uk-UA"/>
              </w:rPr>
            </w:pPr>
          </w:p>
        </w:tc>
        <w:tc>
          <w:tcPr>
            <w:tcW w:w="1701" w:type="dxa"/>
            <w:vMerge/>
          </w:tcPr>
          <w:p w:rsidR="005756FE" w:rsidRDefault="005756FE" w:rsidP="008E45E8">
            <w:pPr>
              <w:spacing w:after="0" w:line="240" w:lineRule="auto"/>
              <w:rPr>
                <w:rFonts w:ascii="Times New Roman" w:hAnsi="Times New Roman"/>
                <w:sz w:val="24"/>
                <w:szCs w:val="24"/>
                <w:lang w:val="uk-UA"/>
              </w:rPr>
            </w:pPr>
          </w:p>
        </w:tc>
      </w:tr>
      <w:tr w:rsidR="005756FE" w:rsidRPr="003F34A3" w:rsidTr="00685C64">
        <w:trPr>
          <w:trHeight w:val="409"/>
        </w:trPr>
        <w:tc>
          <w:tcPr>
            <w:tcW w:w="648" w:type="dxa"/>
            <w:vMerge/>
          </w:tcPr>
          <w:p w:rsidR="005756FE" w:rsidRDefault="005756FE" w:rsidP="008E45E8">
            <w:pPr>
              <w:spacing w:after="0" w:line="240" w:lineRule="auto"/>
              <w:jc w:val="center"/>
              <w:rPr>
                <w:rFonts w:ascii="Times New Roman" w:hAnsi="Times New Roman"/>
                <w:sz w:val="24"/>
                <w:szCs w:val="24"/>
                <w:lang w:val="uk-UA"/>
              </w:rPr>
            </w:pPr>
          </w:p>
        </w:tc>
        <w:tc>
          <w:tcPr>
            <w:tcW w:w="1587" w:type="dxa"/>
            <w:vMerge/>
          </w:tcPr>
          <w:p w:rsidR="005756FE" w:rsidRDefault="005756FE" w:rsidP="008E45E8">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8E45E8">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8E45E8">
            <w:pPr>
              <w:rPr>
                <w:rFonts w:ascii="Times New Roman" w:hAnsi="Times New Roman"/>
                <w:sz w:val="24"/>
                <w:szCs w:val="24"/>
                <w:lang w:val="uk-UA"/>
              </w:rPr>
            </w:pPr>
          </w:p>
        </w:tc>
        <w:tc>
          <w:tcPr>
            <w:tcW w:w="1418" w:type="dxa"/>
            <w:vMerge/>
          </w:tcPr>
          <w:p w:rsidR="005756FE" w:rsidRPr="00E53601" w:rsidRDefault="005756FE" w:rsidP="008E45E8">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8E45E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8E45E8">
            <w:pPr>
              <w:spacing w:after="0" w:line="240" w:lineRule="auto"/>
              <w:jc w:val="center"/>
              <w:rPr>
                <w:rFonts w:ascii="Times New Roman" w:hAnsi="Times New Roman"/>
                <w:sz w:val="24"/>
                <w:szCs w:val="24"/>
                <w:lang w:val="uk-UA"/>
              </w:rPr>
            </w:pPr>
            <w:r>
              <w:rPr>
                <w:rFonts w:ascii="Times New Roman" w:hAnsi="Times New Roman"/>
                <w:sz w:val="24"/>
                <w:szCs w:val="24"/>
                <w:lang w:val="uk-UA"/>
              </w:rPr>
              <w:t>4401,9</w:t>
            </w:r>
          </w:p>
        </w:tc>
        <w:tc>
          <w:tcPr>
            <w:tcW w:w="851" w:type="dxa"/>
          </w:tcPr>
          <w:p w:rsidR="005756FE" w:rsidRPr="00FC19A1" w:rsidRDefault="005756FE" w:rsidP="008E45E8">
            <w:pPr>
              <w:spacing w:after="0" w:line="240" w:lineRule="auto"/>
              <w:jc w:val="center"/>
              <w:rPr>
                <w:rFonts w:ascii="Times New Roman" w:hAnsi="Times New Roman"/>
                <w:lang w:val="uk-UA"/>
              </w:rPr>
            </w:pPr>
          </w:p>
        </w:tc>
        <w:tc>
          <w:tcPr>
            <w:tcW w:w="850" w:type="dxa"/>
          </w:tcPr>
          <w:p w:rsidR="005756FE" w:rsidRPr="008E45E8" w:rsidRDefault="005756FE" w:rsidP="008E45E8">
            <w:pPr>
              <w:spacing w:after="0" w:line="240" w:lineRule="auto"/>
              <w:jc w:val="center"/>
              <w:rPr>
                <w:rFonts w:ascii="Times New Roman" w:hAnsi="Times New Roman"/>
                <w:lang w:val="uk-UA"/>
              </w:rPr>
            </w:pPr>
            <w:r w:rsidRPr="008E45E8">
              <w:rPr>
                <w:rFonts w:ascii="Times New Roman" w:hAnsi="Times New Roman"/>
                <w:lang w:val="uk-UA"/>
              </w:rPr>
              <w:t>4401,9</w:t>
            </w:r>
          </w:p>
        </w:tc>
        <w:tc>
          <w:tcPr>
            <w:tcW w:w="851" w:type="dxa"/>
          </w:tcPr>
          <w:p w:rsidR="005756FE" w:rsidRPr="003F34A3" w:rsidRDefault="005756FE" w:rsidP="008E45E8">
            <w:pPr>
              <w:jc w:val="center"/>
              <w:rPr>
                <w:lang w:val="uk-UA"/>
              </w:rPr>
            </w:pPr>
          </w:p>
        </w:tc>
        <w:tc>
          <w:tcPr>
            <w:tcW w:w="850" w:type="dxa"/>
          </w:tcPr>
          <w:p w:rsidR="005756FE" w:rsidRPr="003F34A3" w:rsidRDefault="005756FE" w:rsidP="008E45E8">
            <w:pPr>
              <w:jc w:val="center"/>
              <w:rPr>
                <w:lang w:val="uk-UA"/>
              </w:rPr>
            </w:pPr>
          </w:p>
        </w:tc>
        <w:tc>
          <w:tcPr>
            <w:tcW w:w="851" w:type="dxa"/>
          </w:tcPr>
          <w:p w:rsidR="005756FE" w:rsidRPr="003F34A3" w:rsidRDefault="005756FE" w:rsidP="008E45E8">
            <w:pPr>
              <w:jc w:val="center"/>
              <w:rPr>
                <w:lang w:val="uk-UA"/>
              </w:rPr>
            </w:pPr>
          </w:p>
        </w:tc>
        <w:tc>
          <w:tcPr>
            <w:tcW w:w="850" w:type="dxa"/>
          </w:tcPr>
          <w:p w:rsidR="005756FE" w:rsidRPr="003F34A3" w:rsidRDefault="005756FE" w:rsidP="008E45E8">
            <w:pPr>
              <w:jc w:val="center"/>
              <w:rPr>
                <w:lang w:val="uk-UA"/>
              </w:rPr>
            </w:pPr>
          </w:p>
        </w:tc>
        <w:tc>
          <w:tcPr>
            <w:tcW w:w="1701" w:type="dxa"/>
            <w:vMerge/>
          </w:tcPr>
          <w:p w:rsidR="005756FE" w:rsidRDefault="005756FE" w:rsidP="008E45E8">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8E45E8">
            <w:pPr>
              <w:spacing w:after="0" w:line="240" w:lineRule="auto"/>
              <w:jc w:val="center"/>
              <w:rPr>
                <w:rFonts w:ascii="Times New Roman" w:hAnsi="Times New Roman"/>
                <w:sz w:val="24"/>
                <w:szCs w:val="24"/>
                <w:lang w:val="uk-UA"/>
              </w:rPr>
            </w:pPr>
          </w:p>
        </w:tc>
        <w:tc>
          <w:tcPr>
            <w:tcW w:w="1587" w:type="dxa"/>
            <w:vMerge/>
          </w:tcPr>
          <w:p w:rsidR="005756FE" w:rsidRDefault="005756FE" w:rsidP="008E45E8">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8E45E8">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8E45E8">
            <w:pPr>
              <w:rPr>
                <w:rFonts w:ascii="Times New Roman" w:hAnsi="Times New Roman"/>
                <w:sz w:val="24"/>
                <w:szCs w:val="24"/>
                <w:lang w:val="uk-UA"/>
              </w:rPr>
            </w:pPr>
          </w:p>
        </w:tc>
        <w:tc>
          <w:tcPr>
            <w:tcW w:w="1418" w:type="dxa"/>
            <w:vMerge/>
          </w:tcPr>
          <w:p w:rsidR="005756FE" w:rsidRPr="00E53601" w:rsidRDefault="005756FE" w:rsidP="008E45E8">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8E45E8">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731AB6" w:rsidRDefault="005756FE" w:rsidP="008E45E8">
            <w:pPr>
              <w:spacing w:after="0" w:line="240" w:lineRule="auto"/>
              <w:jc w:val="center"/>
              <w:rPr>
                <w:rFonts w:ascii="Times New Roman" w:hAnsi="Times New Roman"/>
                <w:lang w:val="uk-UA"/>
              </w:rPr>
            </w:pPr>
            <w:r>
              <w:rPr>
                <w:rFonts w:ascii="Times New Roman" w:hAnsi="Times New Roman"/>
                <w:sz w:val="24"/>
                <w:szCs w:val="24"/>
                <w:lang w:val="uk-UA"/>
              </w:rPr>
              <w:t>4891,0</w:t>
            </w:r>
          </w:p>
        </w:tc>
        <w:tc>
          <w:tcPr>
            <w:tcW w:w="851" w:type="dxa"/>
          </w:tcPr>
          <w:p w:rsidR="005756FE" w:rsidRPr="00FC19A1" w:rsidRDefault="005756FE" w:rsidP="008E45E8">
            <w:pPr>
              <w:spacing w:after="0" w:line="240" w:lineRule="auto"/>
              <w:jc w:val="center"/>
              <w:rPr>
                <w:rFonts w:ascii="Times New Roman" w:hAnsi="Times New Roman"/>
                <w:lang w:val="uk-UA"/>
              </w:rPr>
            </w:pPr>
          </w:p>
        </w:tc>
        <w:tc>
          <w:tcPr>
            <w:tcW w:w="850" w:type="dxa"/>
          </w:tcPr>
          <w:p w:rsidR="005756FE" w:rsidRPr="008E45E8" w:rsidRDefault="005756FE" w:rsidP="008E45E8">
            <w:pPr>
              <w:jc w:val="center"/>
              <w:rPr>
                <w:rFonts w:ascii="Times New Roman" w:hAnsi="Times New Roman"/>
                <w:lang w:val="uk-UA"/>
              </w:rPr>
            </w:pPr>
            <w:r w:rsidRPr="008E45E8">
              <w:rPr>
                <w:rFonts w:ascii="Times New Roman" w:hAnsi="Times New Roman"/>
                <w:lang w:val="uk-UA"/>
              </w:rPr>
              <w:t>4891,0</w:t>
            </w:r>
          </w:p>
        </w:tc>
        <w:tc>
          <w:tcPr>
            <w:tcW w:w="851" w:type="dxa"/>
          </w:tcPr>
          <w:p w:rsidR="005756FE" w:rsidRPr="001171A8" w:rsidRDefault="005756FE" w:rsidP="008E45E8"/>
        </w:tc>
        <w:tc>
          <w:tcPr>
            <w:tcW w:w="850" w:type="dxa"/>
          </w:tcPr>
          <w:p w:rsidR="005756FE" w:rsidRPr="001171A8" w:rsidRDefault="005756FE" w:rsidP="008E45E8"/>
        </w:tc>
        <w:tc>
          <w:tcPr>
            <w:tcW w:w="851" w:type="dxa"/>
          </w:tcPr>
          <w:p w:rsidR="005756FE" w:rsidRPr="001171A8" w:rsidRDefault="005756FE" w:rsidP="008E45E8"/>
        </w:tc>
        <w:tc>
          <w:tcPr>
            <w:tcW w:w="850" w:type="dxa"/>
          </w:tcPr>
          <w:p w:rsidR="005756FE" w:rsidRPr="001171A8" w:rsidRDefault="005756FE" w:rsidP="008E45E8"/>
        </w:tc>
        <w:tc>
          <w:tcPr>
            <w:tcW w:w="1701" w:type="dxa"/>
            <w:vMerge/>
          </w:tcPr>
          <w:p w:rsidR="005756FE" w:rsidRDefault="005756FE" w:rsidP="008E45E8">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3F34A3">
            <w:pPr>
              <w:spacing w:after="0" w:line="240" w:lineRule="auto"/>
              <w:jc w:val="center"/>
              <w:rPr>
                <w:rFonts w:ascii="Times New Roman" w:hAnsi="Times New Roman"/>
                <w:sz w:val="24"/>
                <w:szCs w:val="24"/>
                <w:lang w:val="uk-UA"/>
              </w:rPr>
            </w:pPr>
          </w:p>
        </w:tc>
        <w:tc>
          <w:tcPr>
            <w:tcW w:w="1587" w:type="dxa"/>
            <w:vMerge/>
          </w:tcPr>
          <w:p w:rsidR="005756FE" w:rsidRDefault="005756FE" w:rsidP="003F34A3">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3F34A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6.3.</w:t>
            </w:r>
            <w:r w:rsidRPr="001171A8">
              <w:rPr>
                <w:rFonts w:ascii="Times New Roman" w:hAnsi="Times New Roman"/>
                <w:sz w:val="24"/>
                <w:szCs w:val="24"/>
                <w:lang w:val="uk-UA"/>
              </w:rPr>
              <w:t xml:space="preserve"> 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 xml:space="preserve">ленням СЕС </w:t>
            </w:r>
            <w:r w:rsidRPr="001171A8">
              <w:rPr>
                <w:rFonts w:ascii="Times New Roman" w:hAnsi="Times New Roman"/>
                <w:sz w:val="24"/>
                <w:szCs w:val="24"/>
                <w:lang w:val="uk-UA"/>
              </w:rPr>
              <w:lastRenderedPageBreak/>
              <w:t>на ЗДО № 6 «Дзвіно</w:t>
            </w:r>
            <w:r>
              <w:rPr>
                <w:rFonts w:ascii="Times New Roman" w:hAnsi="Times New Roman"/>
                <w:sz w:val="24"/>
                <w:szCs w:val="24"/>
                <w:lang w:val="uk-UA"/>
              </w:rPr>
              <w:t>-</w:t>
            </w:r>
            <w:r w:rsidRPr="001171A8">
              <w:rPr>
                <w:rFonts w:ascii="Times New Roman" w:hAnsi="Times New Roman"/>
                <w:sz w:val="24"/>
                <w:szCs w:val="24"/>
                <w:lang w:val="uk-UA"/>
              </w:rPr>
              <w:t>чок», вул. Івана Вигов</w:t>
            </w:r>
            <w:r>
              <w:rPr>
                <w:rFonts w:ascii="Times New Roman" w:hAnsi="Times New Roman"/>
                <w:sz w:val="24"/>
                <w:szCs w:val="24"/>
                <w:lang w:val="uk-UA"/>
              </w:rPr>
              <w:t>-</w:t>
            </w:r>
            <w:r w:rsidRPr="001171A8">
              <w:rPr>
                <w:rFonts w:ascii="Times New Roman" w:hAnsi="Times New Roman"/>
                <w:sz w:val="24"/>
                <w:szCs w:val="24"/>
                <w:lang w:val="uk-UA"/>
              </w:rPr>
              <w:t>ського, 12</w:t>
            </w:r>
          </w:p>
        </w:tc>
        <w:tc>
          <w:tcPr>
            <w:tcW w:w="992" w:type="dxa"/>
            <w:vMerge w:val="restart"/>
          </w:tcPr>
          <w:p w:rsidR="005756FE" w:rsidRPr="004D56BA" w:rsidRDefault="005756FE" w:rsidP="003F34A3">
            <w:pPr>
              <w:rPr>
                <w:rFonts w:ascii="Times New Roman" w:hAnsi="Times New Roman"/>
                <w:sz w:val="24"/>
                <w:szCs w:val="24"/>
                <w:lang w:val="uk-UA"/>
              </w:rPr>
            </w:pPr>
            <w:r>
              <w:rPr>
                <w:rFonts w:ascii="Times New Roman" w:hAnsi="Times New Roman"/>
                <w:sz w:val="24"/>
                <w:szCs w:val="24"/>
                <w:lang w:val="uk-UA"/>
              </w:rPr>
              <w:lastRenderedPageBreak/>
              <w:t>2027 рік</w:t>
            </w:r>
          </w:p>
        </w:tc>
        <w:tc>
          <w:tcPr>
            <w:tcW w:w="1418" w:type="dxa"/>
            <w:vMerge w:val="restart"/>
          </w:tcPr>
          <w:p w:rsidR="005756FE" w:rsidRDefault="005756FE" w:rsidP="003F34A3">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освіти міської ради</w:t>
            </w:r>
          </w:p>
          <w:p w:rsidR="005756FE" w:rsidRDefault="005756FE" w:rsidP="003F34A3">
            <w:pPr>
              <w:spacing w:after="0" w:line="240" w:lineRule="auto"/>
              <w:textAlignment w:val="baseline"/>
              <w:rPr>
                <w:rFonts w:ascii="Times New Roman" w:hAnsi="Times New Roman"/>
                <w:sz w:val="24"/>
                <w:szCs w:val="24"/>
                <w:lang w:val="uk-UA"/>
              </w:rPr>
            </w:pPr>
            <w:r>
              <w:rPr>
                <w:rFonts w:ascii="Times New Roman" w:hAnsi="Times New Roman"/>
                <w:sz w:val="24"/>
                <w:szCs w:val="24"/>
                <w:lang w:val="uk-UA"/>
              </w:rPr>
              <w:lastRenderedPageBreak/>
              <w:t>ЗДО № 6 «Дзвіно-чок»</w:t>
            </w:r>
          </w:p>
          <w:p w:rsidR="005756FE" w:rsidRPr="00E53601" w:rsidRDefault="005756FE" w:rsidP="003F34A3">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3F34A3">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5756FE" w:rsidRPr="00A77044" w:rsidRDefault="005756FE" w:rsidP="003F34A3">
            <w:pPr>
              <w:spacing w:after="0" w:line="240" w:lineRule="auto"/>
              <w:jc w:val="center"/>
              <w:rPr>
                <w:rFonts w:ascii="Times New Roman" w:hAnsi="Times New Roman"/>
                <w:sz w:val="20"/>
                <w:szCs w:val="20"/>
                <w:lang w:val="uk-UA"/>
              </w:rPr>
            </w:pPr>
          </w:p>
        </w:tc>
        <w:tc>
          <w:tcPr>
            <w:tcW w:w="851" w:type="dxa"/>
          </w:tcPr>
          <w:p w:rsidR="005756FE" w:rsidRPr="00A77044" w:rsidRDefault="005756FE" w:rsidP="003F34A3">
            <w:pPr>
              <w:spacing w:after="0" w:line="240" w:lineRule="auto"/>
              <w:jc w:val="center"/>
              <w:rPr>
                <w:rFonts w:ascii="Times New Roman" w:hAnsi="Times New Roman"/>
                <w:sz w:val="18"/>
                <w:szCs w:val="18"/>
                <w:lang w:val="uk-UA"/>
              </w:rPr>
            </w:pPr>
          </w:p>
        </w:tc>
        <w:tc>
          <w:tcPr>
            <w:tcW w:w="850" w:type="dxa"/>
          </w:tcPr>
          <w:p w:rsidR="005756FE" w:rsidRPr="00A77044" w:rsidRDefault="005756FE" w:rsidP="003F34A3">
            <w:pPr>
              <w:spacing w:after="0" w:line="240" w:lineRule="auto"/>
              <w:jc w:val="center"/>
              <w:rPr>
                <w:rFonts w:ascii="Times New Roman" w:hAnsi="Times New Roman"/>
                <w:sz w:val="18"/>
                <w:szCs w:val="18"/>
                <w:lang w:val="uk-UA"/>
              </w:rPr>
            </w:pPr>
          </w:p>
        </w:tc>
        <w:tc>
          <w:tcPr>
            <w:tcW w:w="851" w:type="dxa"/>
          </w:tcPr>
          <w:p w:rsidR="005756FE" w:rsidRPr="00A77044" w:rsidRDefault="005756FE" w:rsidP="003F34A3">
            <w:pPr>
              <w:spacing w:after="0" w:line="240" w:lineRule="auto"/>
              <w:jc w:val="center"/>
              <w:rPr>
                <w:rFonts w:ascii="Times New Roman" w:hAnsi="Times New Roman"/>
                <w:sz w:val="18"/>
                <w:szCs w:val="18"/>
                <w:lang w:val="uk-UA"/>
              </w:rPr>
            </w:pPr>
          </w:p>
        </w:tc>
        <w:tc>
          <w:tcPr>
            <w:tcW w:w="850" w:type="dxa"/>
          </w:tcPr>
          <w:p w:rsidR="005756FE" w:rsidRPr="009E28FB" w:rsidRDefault="005756FE" w:rsidP="003F34A3">
            <w:pPr>
              <w:spacing w:after="0" w:line="240" w:lineRule="auto"/>
              <w:rPr>
                <w:rFonts w:ascii="Times New Roman" w:hAnsi="Times New Roman"/>
                <w:sz w:val="24"/>
                <w:szCs w:val="24"/>
                <w:highlight w:val="yellow"/>
                <w:lang w:val="uk-UA"/>
              </w:rPr>
            </w:pPr>
          </w:p>
        </w:tc>
        <w:tc>
          <w:tcPr>
            <w:tcW w:w="851" w:type="dxa"/>
          </w:tcPr>
          <w:p w:rsidR="005756FE" w:rsidRDefault="005756FE" w:rsidP="003F34A3">
            <w:pPr>
              <w:spacing w:after="0" w:line="240" w:lineRule="auto"/>
              <w:rPr>
                <w:rFonts w:ascii="Times New Roman" w:hAnsi="Times New Roman"/>
                <w:sz w:val="24"/>
                <w:szCs w:val="24"/>
                <w:lang w:val="uk-UA"/>
              </w:rPr>
            </w:pPr>
          </w:p>
        </w:tc>
        <w:tc>
          <w:tcPr>
            <w:tcW w:w="850" w:type="dxa"/>
          </w:tcPr>
          <w:p w:rsidR="005756FE" w:rsidRDefault="005756FE" w:rsidP="003F34A3">
            <w:pPr>
              <w:spacing w:after="0" w:line="240" w:lineRule="auto"/>
              <w:rPr>
                <w:rFonts w:ascii="Times New Roman" w:hAnsi="Times New Roman"/>
                <w:sz w:val="24"/>
                <w:szCs w:val="24"/>
                <w:lang w:val="uk-UA"/>
              </w:rPr>
            </w:pPr>
          </w:p>
        </w:tc>
        <w:tc>
          <w:tcPr>
            <w:tcW w:w="1701" w:type="dxa"/>
            <w:vMerge w:val="restart"/>
          </w:tcPr>
          <w:p w:rsidR="005756FE" w:rsidRPr="003F34A3" w:rsidRDefault="005756FE" w:rsidP="003F34A3">
            <w:pPr>
              <w:spacing w:after="0" w:line="240" w:lineRule="auto"/>
              <w:rPr>
                <w:rFonts w:ascii="Times New Roman" w:hAnsi="Times New Roman"/>
                <w:sz w:val="24"/>
                <w:szCs w:val="24"/>
                <w:lang w:val="uk-UA" w:eastAsia="uk-UA"/>
              </w:rPr>
            </w:pPr>
            <w:r w:rsidRPr="003F34A3">
              <w:rPr>
                <w:rFonts w:ascii="Times New Roman" w:hAnsi="Times New Roman"/>
                <w:sz w:val="24"/>
                <w:szCs w:val="24"/>
                <w:lang w:val="uk-UA" w:eastAsia="uk-UA"/>
              </w:rPr>
              <w:t>Зменшен</w:t>
            </w:r>
            <w:r w:rsidR="008E5ADB">
              <w:rPr>
                <w:rFonts w:ascii="Times New Roman" w:hAnsi="Times New Roman"/>
                <w:sz w:val="24"/>
                <w:szCs w:val="24"/>
                <w:lang w:val="uk-UA" w:eastAsia="uk-UA"/>
              </w:rPr>
              <w:t>о</w:t>
            </w:r>
            <w:r w:rsidRPr="003F34A3">
              <w:rPr>
                <w:rFonts w:ascii="Times New Roman" w:hAnsi="Times New Roman"/>
                <w:sz w:val="24"/>
                <w:szCs w:val="24"/>
                <w:lang w:val="uk-UA" w:eastAsia="uk-UA"/>
              </w:rPr>
              <w:t xml:space="preserve"> витрат</w:t>
            </w:r>
            <w:r w:rsidR="008E5ADB">
              <w:rPr>
                <w:rFonts w:ascii="Times New Roman" w:hAnsi="Times New Roman"/>
                <w:sz w:val="24"/>
                <w:szCs w:val="24"/>
                <w:lang w:val="uk-UA" w:eastAsia="uk-UA"/>
              </w:rPr>
              <w:t>и</w:t>
            </w:r>
            <w:r w:rsidRPr="003F34A3">
              <w:rPr>
                <w:rFonts w:ascii="Times New Roman" w:hAnsi="Times New Roman"/>
                <w:sz w:val="24"/>
                <w:szCs w:val="24"/>
                <w:lang w:val="uk-UA" w:eastAsia="uk-UA"/>
              </w:rPr>
              <w:t xml:space="preserve"> на оплату електро-</w:t>
            </w:r>
            <w:r w:rsidRPr="003F34A3">
              <w:rPr>
                <w:rFonts w:ascii="Times New Roman" w:hAnsi="Times New Roman"/>
                <w:sz w:val="24"/>
                <w:szCs w:val="24"/>
                <w:lang w:val="uk-UA" w:eastAsia="uk-UA"/>
              </w:rPr>
              <w:lastRenderedPageBreak/>
              <w:t>енергії на 100%.</w:t>
            </w:r>
          </w:p>
          <w:p w:rsidR="005756FE" w:rsidRPr="003F34A3" w:rsidRDefault="005756FE" w:rsidP="003F34A3">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3F34A3">
              <w:rPr>
                <w:rFonts w:ascii="Times New Roman" w:hAnsi="Times New Roman"/>
                <w:sz w:val="24"/>
                <w:szCs w:val="24"/>
                <w:lang w:val="uk-UA" w:eastAsia="uk-UA"/>
              </w:rPr>
              <w:t>астков</w:t>
            </w:r>
            <w:r w:rsidR="00CA137D">
              <w:rPr>
                <w:rFonts w:ascii="Times New Roman" w:hAnsi="Times New Roman"/>
                <w:sz w:val="24"/>
                <w:szCs w:val="24"/>
                <w:lang w:val="uk-UA" w:eastAsia="uk-UA"/>
              </w:rPr>
              <w:t>о</w:t>
            </w:r>
            <w:r w:rsidRPr="003F34A3">
              <w:rPr>
                <w:rFonts w:ascii="Times New Roman" w:hAnsi="Times New Roman"/>
                <w:sz w:val="24"/>
                <w:szCs w:val="24"/>
                <w:lang w:val="uk-UA" w:eastAsia="uk-UA"/>
              </w:rPr>
              <w:t xml:space="preserve"> покрит</w:t>
            </w:r>
            <w:r w:rsidR="00CA137D">
              <w:rPr>
                <w:rFonts w:ascii="Times New Roman" w:hAnsi="Times New Roman"/>
                <w:sz w:val="24"/>
                <w:szCs w:val="24"/>
                <w:lang w:val="uk-UA" w:eastAsia="uk-UA"/>
              </w:rPr>
              <w:t xml:space="preserve">і </w:t>
            </w:r>
            <w:r w:rsidRPr="003F34A3">
              <w:rPr>
                <w:rFonts w:ascii="Times New Roman" w:hAnsi="Times New Roman"/>
                <w:sz w:val="24"/>
                <w:szCs w:val="24"/>
                <w:lang w:val="uk-UA" w:eastAsia="uk-UA"/>
              </w:rPr>
              <w:t>потреб</w:t>
            </w:r>
            <w:r w:rsidR="00CA137D">
              <w:rPr>
                <w:rFonts w:ascii="Times New Roman" w:hAnsi="Times New Roman"/>
                <w:sz w:val="24"/>
                <w:szCs w:val="24"/>
                <w:lang w:val="uk-UA" w:eastAsia="uk-UA"/>
              </w:rPr>
              <w:t>и</w:t>
            </w:r>
            <w:r w:rsidRPr="003F34A3">
              <w:rPr>
                <w:rFonts w:ascii="Times New Roman" w:hAnsi="Times New Roman"/>
                <w:sz w:val="24"/>
                <w:szCs w:val="24"/>
                <w:lang w:val="uk-UA" w:eastAsia="uk-UA"/>
              </w:rPr>
              <w:t xml:space="preserve"> закладу електро-енергією від власного виробництва.</w:t>
            </w:r>
          </w:p>
          <w:p w:rsidR="005756FE" w:rsidRPr="003F34A3" w:rsidRDefault="005756FE" w:rsidP="003F34A3">
            <w:pPr>
              <w:spacing w:after="0" w:line="240" w:lineRule="auto"/>
              <w:rPr>
                <w:rFonts w:ascii="Times New Roman" w:hAnsi="Times New Roman"/>
                <w:sz w:val="24"/>
                <w:szCs w:val="24"/>
                <w:lang w:val="uk-UA" w:eastAsia="uk-UA"/>
              </w:rPr>
            </w:pPr>
            <w:r w:rsidRPr="003F34A3">
              <w:rPr>
                <w:rFonts w:ascii="Times New Roman" w:hAnsi="Times New Roman"/>
                <w:sz w:val="24"/>
                <w:szCs w:val="24"/>
                <w:lang w:val="uk-UA" w:eastAsia="uk-UA"/>
              </w:rPr>
              <w:t>Надійний дах з терміном служби 20+ років</w:t>
            </w:r>
          </w:p>
          <w:p w:rsidR="005756FE" w:rsidRPr="003F34A3" w:rsidRDefault="005756FE" w:rsidP="003F34A3">
            <w:pPr>
              <w:spacing w:after="0" w:line="240" w:lineRule="auto"/>
              <w:jc w:val="both"/>
              <w:rPr>
                <w:rFonts w:ascii="Times New Roman" w:hAnsi="Times New Roman"/>
                <w:sz w:val="24"/>
                <w:szCs w:val="24"/>
                <w:lang w:val="uk-UA" w:eastAsia="uk-UA"/>
              </w:rPr>
            </w:pPr>
            <w:r w:rsidRPr="003F34A3">
              <w:rPr>
                <w:rFonts w:ascii="Times New Roman" w:hAnsi="Times New Roman"/>
                <w:sz w:val="24"/>
                <w:szCs w:val="24"/>
                <w:lang w:val="uk-UA" w:eastAsia="uk-UA"/>
              </w:rPr>
              <w:t>Демонстрація переваг СЕС для освітніх закладів громади</w:t>
            </w:r>
          </w:p>
          <w:p w:rsidR="005756FE" w:rsidRPr="003F34A3" w:rsidRDefault="005756FE" w:rsidP="003F34A3">
            <w:pPr>
              <w:pStyle w:val="Default"/>
              <w:jc w:val="both"/>
              <w:rPr>
                <w:lang w:val="uk-UA"/>
              </w:rPr>
            </w:pPr>
            <w:r w:rsidRPr="003F34A3">
              <w:rPr>
                <w:lang w:val="uk-UA" w:eastAsia="uk-UA"/>
              </w:rPr>
              <w:t>Покращен</w:t>
            </w:r>
            <w:r w:rsidR="008E5ADB">
              <w:rPr>
                <w:lang w:val="uk-UA" w:eastAsia="uk-UA"/>
              </w:rPr>
              <w:t xml:space="preserve">о </w:t>
            </w:r>
            <w:r w:rsidRPr="003F34A3">
              <w:rPr>
                <w:lang w:val="uk-UA" w:eastAsia="uk-UA"/>
              </w:rPr>
              <w:t>умов</w:t>
            </w:r>
            <w:r w:rsidR="008E5ADB">
              <w:rPr>
                <w:lang w:val="uk-UA" w:eastAsia="uk-UA"/>
              </w:rPr>
              <w:t>и</w:t>
            </w:r>
            <w:r w:rsidRPr="003F34A3">
              <w:rPr>
                <w:lang w:val="uk-UA" w:eastAsia="uk-UA"/>
              </w:rPr>
              <w:t xml:space="preserve"> експлуатації будівлі</w:t>
            </w:r>
            <w:r>
              <w:rPr>
                <w:lang w:val="uk-UA" w:eastAsia="uk-UA"/>
              </w:rPr>
              <w:t xml:space="preserve">. </w:t>
            </w:r>
            <w:r w:rsidRPr="003F34A3">
              <w:rPr>
                <w:lang w:val="uk-UA"/>
              </w:rPr>
              <w:t xml:space="preserve">Рівень задоволеності 70000 осіб </w:t>
            </w:r>
            <w:r w:rsidRPr="003F34A3">
              <w:rPr>
                <w:rFonts w:eastAsia="Arial"/>
                <w:lang w:val="uk-UA"/>
              </w:rPr>
              <w:t>(у тому числі 196 осіб – відвідувачі та персонал)</w:t>
            </w:r>
          </w:p>
          <w:p w:rsidR="005756FE" w:rsidRPr="003F34A3" w:rsidRDefault="005756FE" w:rsidP="003F34A3">
            <w:pPr>
              <w:pStyle w:val="ac"/>
              <w:spacing w:after="0"/>
              <w:jc w:val="both"/>
              <w:rPr>
                <w:lang w:val="uk-UA"/>
              </w:rPr>
            </w:pPr>
            <w:r w:rsidRPr="003F34A3">
              <w:rPr>
                <w:lang w:val="uk-UA"/>
              </w:rPr>
              <w:t>Скорочен</w:t>
            </w:r>
            <w:r w:rsidR="00B54B6D">
              <w:rPr>
                <w:lang w:val="uk-UA"/>
              </w:rPr>
              <w:t>о</w:t>
            </w:r>
            <w:r w:rsidRPr="003F34A3">
              <w:rPr>
                <w:lang w:val="uk-UA"/>
              </w:rPr>
              <w:t xml:space="preserve"> </w:t>
            </w:r>
            <w:r w:rsidRPr="003F34A3">
              <w:rPr>
                <w:lang w:val="uk-UA"/>
              </w:rPr>
              <w:lastRenderedPageBreak/>
              <w:t>споживання енерго</w:t>
            </w:r>
            <w:r>
              <w:rPr>
                <w:lang w:val="uk-UA"/>
              </w:rPr>
              <w:t>-</w:t>
            </w:r>
            <w:r w:rsidRPr="003F34A3">
              <w:rPr>
                <w:lang w:val="uk-UA"/>
              </w:rPr>
              <w:t>ресурсі</w:t>
            </w:r>
            <w:r>
              <w:rPr>
                <w:lang w:val="uk-UA"/>
              </w:rPr>
              <w:t xml:space="preserve">в: </w:t>
            </w:r>
            <w:r w:rsidRPr="003F34A3">
              <w:rPr>
                <w:lang w:val="uk-UA"/>
              </w:rPr>
              <w:t>36,0 МВт*год/рік</w:t>
            </w:r>
          </w:p>
          <w:p w:rsidR="005756FE" w:rsidRPr="003F34A3" w:rsidRDefault="005756FE" w:rsidP="003F34A3">
            <w:pPr>
              <w:spacing w:after="0" w:line="240" w:lineRule="auto"/>
              <w:rPr>
                <w:rFonts w:ascii="Times New Roman" w:hAnsi="Times New Roman"/>
                <w:sz w:val="24"/>
                <w:szCs w:val="24"/>
                <w:lang w:val="uk-UA"/>
              </w:rPr>
            </w:pPr>
            <w:r w:rsidRPr="003F34A3">
              <w:rPr>
                <w:rFonts w:ascii="Times New Roman" w:hAnsi="Times New Roman" w:cs="Times New Roman"/>
                <w:sz w:val="24"/>
                <w:szCs w:val="24"/>
                <w:lang w:val="uk-UA"/>
              </w:rPr>
              <w:t>Зменшен</w:t>
            </w:r>
            <w:r w:rsidR="00B54B6D">
              <w:rPr>
                <w:rFonts w:ascii="Times New Roman" w:hAnsi="Times New Roman" w:cs="Times New Roman"/>
                <w:sz w:val="24"/>
                <w:szCs w:val="24"/>
                <w:lang w:val="uk-UA"/>
              </w:rPr>
              <w:t xml:space="preserve">о </w:t>
            </w:r>
            <w:r w:rsidRPr="003F34A3">
              <w:rPr>
                <w:rFonts w:ascii="Times New Roman" w:hAnsi="Times New Roman" w:cs="Times New Roman"/>
                <w:sz w:val="24"/>
                <w:szCs w:val="24"/>
                <w:lang w:val="uk-UA"/>
              </w:rPr>
              <w:t>викид</w:t>
            </w:r>
            <w:r w:rsidR="00B54B6D">
              <w:rPr>
                <w:rFonts w:ascii="Times New Roman" w:hAnsi="Times New Roman" w:cs="Times New Roman"/>
                <w:sz w:val="24"/>
                <w:szCs w:val="24"/>
                <w:lang w:val="uk-UA"/>
              </w:rPr>
              <w:t>и</w:t>
            </w:r>
            <w:r w:rsidRPr="003F34A3">
              <w:rPr>
                <w:rFonts w:ascii="Times New Roman" w:hAnsi="Times New Roman" w:cs="Times New Roman"/>
                <w:sz w:val="24"/>
                <w:szCs w:val="24"/>
                <w:lang w:val="uk-UA"/>
              </w:rPr>
              <w:t>: 15,5 т СО</w:t>
            </w:r>
            <w:r w:rsidRPr="003F34A3">
              <w:rPr>
                <w:rFonts w:ascii="Times New Roman" w:hAnsi="Times New Roman" w:cs="Times New Roman"/>
                <w:sz w:val="24"/>
                <w:szCs w:val="24"/>
                <w:vertAlign w:val="superscript"/>
                <w:lang w:val="uk-UA"/>
              </w:rPr>
              <w:t>2</w:t>
            </w:r>
            <w:r w:rsidRPr="003F34A3">
              <w:rPr>
                <w:rFonts w:ascii="Times New Roman" w:hAnsi="Times New Roman" w:cs="Times New Roman"/>
                <w:sz w:val="24"/>
                <w:szCs w:val="24"/>
                <w:lang w:val="uk-UA"/>
              </w:rPr>
              <w:t xml:space="preserve"> /рік</w:t>
            </w:r>
          </w:p>
        </w:tc>
      </w:tr>
      <w:tr w:rsidR="005756FE" w:rsidRPr="00576399" w:rsidTr="00685C64">
        <w:trPr>
          <w:trHeight w:val="409"/>
        </w:trPr>
        <w:tc>
          <w:tcPr>
            <w:tcW w:w="648" w:type="dxa"/>
            <w:vMerge/>
          </w:tcPr>
          <w:p w:rsidR="005756FE" w:rsidRDefault="005756FE" w:rsidP="003F34A3">
            <w:pPr>
              <w:spacing w:after="0" w:line="240" w:lineRule="auto"/>
              <w:jc w:val="center"/>
              <w:rPr>
                <w:rFonts w:ascii="Times New Roman" w:hAnsi="Times New Roman"/>
                <w:sz w:val="24"/>
                <w:szCs w:val="24"/>
                <w:lang w:val="uk-UA"/>
              </w:rPr>
            </w:pPr>
          </w:p>
        </w:tc>
        <w:tc>
          <w:tcPr>
            <w:tcW w:w="1587" w:type="dxa"/>
            <w:vMerge/>
          </w:tcPr>
          <w:p w:rsidR="005756FE" w:rsidRDefault="005756FE" w:rsidP="003F34A3">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3F34A3">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3F34A3">
            <w:pPr>
              <w:rPr>
                <w:rFonts w:ascii="Times New Roman" w:hAnsi="Times New Roman"/>
                <w:sz w:val="24"/>
                <w:szCs w:val="24"/>
                <w:lang w:val="uk-UA"/>
              </w:rPr>
            </w:pPr>
          </w:p>
        </w:tc>
        <w:tc>
          <w:tcPr>
            <w:tcW w:w="1418" w:type="dxa"/>
            <w:vMerge/>
          </w:tcPr>
          <w:p w:rsidR="005756FE" w:rsidRPr="00E53601" w:rsidRDefault="005756FE" w:rsidP="003F34A3">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3F34A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3F34A3">
            <w:pPr>
              <w:spacing w:after="0" w:line="240" w:lineRule="auto"/>
              <w:jc w:val="center"/>
              <w:rPr>
                <w:rFonts w:ascii="Times New Roman" w:hAnsi="Times New Roman"/>
                <w:lang w:val="uk-UA"/>
              </w:rPr>
            </w:pPr>
          </w:p>
        </w:tc>
        <w:tc>
          <w:tcPr>
            <w:tcW w:w="851" w:type="dxa"/>
          </w:tcPr>
          <w:p w:rsidR="005756FE" w:rsidRPr="00A77044" w:rsidRDefault="005756FE" w:rsidP="003F34A3">
            <w:pPr>
              <w:spacing w:after="0" w:line="240" w:lineRule="auto"/>
              <w:jc w:val="center"/>
              <w:rPr>
                <w:rFonts w:ascii="Times New Roman" w:hAnsi="Times New Roman"/>
                <w:sz w:val="18"/>
                <w:szCs w:val="18"/>
                <w:lang w:val="uk-UA"/>
              </w:rPr>
            </w:pPr>
          </w:p>
        </w:tc>
        <w:tc>
          <w:tcPr>
            <w:tcW w:w="850" w:type="dxa"/>
          </w:tcPr>
          <w:p w:rsidR="005756FE" w:rsidRPr="00A77044" w:rsidRDefault="005756FE" w:rsidP="003F34A3">
            <w:pPr>
              <w:spacing w:after="0" w:line="240" w:lineRule="auto"/>
              <w:jc w:val="center"/>
              <w:rPr>
                <w:rFonts w:ascii="Times New Roman" w:hAnsi="Times New Roman"/>
                <w:sz w:val="18"/>
                <w:szCs w:val="18"/>
                <w:lang w:val="uk-UA"/>
              </w:rPr>
            </w:pPr>
          </w:p>
        </w:tc>
        <w:tc>
          <w:tcPr>
            <w:tcW w:w="851" w:type="dxa"/>
          </w:tcPr>
          <w:p w:rsidR="005756FE" w:rsidRPr="00A77044" w:rsidRDefault="005756FE" w:rsidP="003F34A3">
            <w:pPr>
              <w:spacing w:after="0" w:line="240" w:lineRule="auto"/>
              <w:jc w:val="center"/>
              <w:rPr>
                <w:rFonts w:ascii="Times New Roman" w:hAnsi="Times New Roman"/>
                <w:sz w:val="18"/>
                <w:szCs w:val="18"/>
                <w:lang w:val="uk-UA"/>
              </w:rPr>
            </w:pPr>
          </w:p>
        </w:tc>
        <w:tc>
          <w:tcPr>
            <w:tcW w:w="850" w:type="dxa"/>
          </w:tcPr>
          <w:p w:rsidR="005756FE" w:rsidRPr="009E28FB" w:rsidRDefault="005756FE" w:rsidP="003F34A3">
            <w:pPr>
              <w:spacing w:after="0" w:line="240" w:lineRule="auto"/>
              <w:rPr>
                <w:rFonts w:ascii="Times New Roman" w:hAnsi="Times New Roman"/>
                <w:sz w:val="24"/>
                <w:szCs w:val="24"/>
                <w:highlight w:val="yellow"/>
                <w:lang w:val="uk-UA"/>
              </w:rPr>
            </w:pPr>
          </w:p>
        </w:tc>
        <w:tc>
          <w:tcPr>
            <w:tcW w:w="851" w:type="dxa"/>
          </w:tcPr>
          <w:p w:rsidR="005756FE" w:rsidRDefault="005756FE" w:rsidP="003F34A3">
            <w:pPr>
              <w:spacing w:after="0" w:line="240" w:lineRule="auto"/>
              <w:rPr>
                <w:rFonts w:ascii="Times New Roman" w:hAnsi="Times New Roman"/>
                <w:sz w:val="24"/>
                <w:szCs w:val="24"/>
                <w:lang w:val="uk-UA"/>
              </w:rPr>
            </w:pPr>
          </w:p>
        </w:tc>
        <w:tc>
          <w:tcPr>
            <w:tcW w:w="850" w:type="dxa"/>
          </w:tcPr>
          <w:p w:rsidR="005756FE" w:rsidRDefault="005756FE" w:rsidP="003F34A3">
            <w:pPr>
              <w:spacing w:after="0" w:line="240" w:lineRule="auto"/>
              <w:rPr>
                <w:rFonts w:ascii="Times New Roman" w:hAnsi="Times New Roman"/>
                <w:sz w:val="24"/>
                <w:szCs w:val="24"/>
                <w:lang w:val="uk-UA"/>
              </w:rPr>
            </w:pPr>
          </w:p>
        </w:tc>
        <w:tc>
          <w:tcPr>
            <w:tcW w:w="1701" w:type="dxa"/>
            <w:vMerge/>
          </w:tcPr>
          <w:p w:rsidR="005756FE" w:rsidRPr="003F34A3" w:rsidRDefault="005756FE" w:rsidP="003F34A3">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3F34A3">
            <w:pPr>
              <w:spacing w:after="0" w:line="240" w:lineRule="auto"/>
              <w:jc w:val="center"/>
              <w:rPr>
                <w:rFonts w:ascii="Times New Roman" w:hAnsi="Times New Roman"/>
                <w:sz w:val="24"/>
                <w:szCs w:val="24"/>
                <w:lang w:val="uk-UA"/>
              </w:rPr>
            </w:pPr>
          </w:p>
        </w:tc>
        <w:tc>
          <w:tcPr>
            <w:tcW w:w="1587" w:type="dxa"/>
            <w:vMerge/>
          </w:tcPr>
          <w:p w:rsidR="005756FE" w:rsidRDefault="005756FE" w:rsidP="003F34A3">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3F34A3">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3F34A3">
            <w:pPr>
              <w:rPr>
                <w:rFonts w:ascii="Times New Roman" w:hAnsi="Times New Roman"/>
                <w:sz w:val="24"/>
                <w:szCs w:val="24"/>
                <w:lang w:val="uk-UA"/>
              </w:rPr>
            </w:pPr>
          </w:p>
        </w:tc>
        <w:tc>
          <w:tcPr>
            <w:tcW w:w="1418" w:type="dxa"/>
            <w:vMerge/>
          </w:tcPr>
          <w:p w:rsidR="005756FE" w:rsidRPr="00E53601" w:rsidRDefault="005756FE" w:rsidP="003F34A3">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3F34A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3F34A3">
            <w:pPr>
              <w:spacing w:after="0" w:line="240" w:lineRule="auto"/>
              <w:jc w:val="center"/>
              <w:rPr>
                <w:rFonts w:ascii="Times New Roman" w:hAnsi="Times New Roman"/>
                <w:sz w:val="24"/>
                <w:szCs w:val="24"/>
                <w:lang w:val="uk-UA"/>
              </w:rPr>
            </w:pPr>
            <w:r>
              <w:rPr>
                <w:rFonts w:ascii="Times New Roman" w:hAnsi="Times New Roman"/>
                <w:sz w:val="24"/>
                <w:szCs w:val="24"/>
                <w:lang w:val="uk-UA"/>
              </w:rPr>
              <w:t>332,8</w:t>
            </w:r>
          </w:p>
        </w:tc>
        <w:tc>
          <w:tcPr>
            <w:tcW w:w="851" w:type="dxa"/>
          </w:tcPr>
          <w:p w:rsidR="005756FE" w:rsidRPr="00EA0215" w:rsidRDefault="005756FE" w:rsidP="003F34A3">
            <w:pPr>
              <w:spacing w:after="0" w:line="240" w:lineRule="auto"/>
              <w:jc w:val="center"/>
              <w:rPr>
                <w:rFonts w:ascii="Times New Roman" w:hAnsi="Times New Roman"/>
                <w:sz w:val="24"/>
                <w:szCs w:val="24"/>
                <w:lang w:val="uk-UA"/>
              </w:rPr>
            </w:pPr>
          </w:p>
        </w:tc>
        <w:tc>
          <w:tcPr>
            <w:tcW w:w="850" w:type="dxa"/>
          </w:tcPr>
          <w:p w:rsidR="005756FE" w:rsidRPr="00EA0215" w:rsidRDefault="005756FE" w:rsidP="003F34A3">
            <w:pPr>
              <w:spacing w:after="0" w:line="240" w:lineRule="auto"/>
              <w:jc w:val="center"/>
              <w:rPr>
                <w:rFonts w:ascii="Times New Roman" w:hAnsi="Times New Roman"/>
                <w:sz w:val="24"/>
                <w:szCs w:val="24"/>
                <w:lang w:val="uk-UA"/>
              </w:rPr>
            </w:pPr>
          </w:p>
        </w:tc>
        <w:tc>
          <w:tcPr>
            <w:tcW w:w="851" w:type="dxa"/>
          </w:tcPr>
          <w:p w:rsidR="005756FE" w:rsidRPr="00EA0215" w:rsidRDefault="005756FE" w:rsidP="003F34A3">
            <w:pPr>
              <w:spacing w:after="0" w:line="240" w:lineRule="auto"/>
              <w:jc w:val="center"/>
              <w:rPr>
                <w:rFonts w:ascii="Times New Roman" w:hAnsi="Times New Roman"/>
                <w:sz w:val="24"/>
                <w:szCs w:val="24"/>
                <w:lang w:val="uk-UA"/>
              </w:rPr>
            </w:pPr>
            <w:r>
              <w:rPr>
                <w:rFonts w:ascii="Times New Roman" w:hAnsi="Times New Roman"/>
                <w:sz w:val="24"/>
                <w:szCs w:val="24"/>
                <w:lang w:val="uk-UA"/>
              </w:rPr>
              <w:t>332,8</w:t>
            </w:r>
          </w:p>
        </w:tc>
        <w:tc>
          <w:tcPr>
            <w:tcW w:w="850" w:type="dxa"/>
          </w:tcPr>
          <w:p w:rsidR="005756FE" w:rsidRPr="0096728B" w:rsidRDefault="005756FE" w:rsidP="003F34A3">
            <w:pPr>
              <w:jc w:val="center"/>
              <w:rPr>
                <w:lang w:val="uk-UA"/>
              </w:rPr>
            </w:pPr>
          </w:p>
        </w:tc>
        <w:tc>
          <w:tcPr>
            <w:tcW w:w="851" w:type="dxa"/>
          </w:tcPr>
          <w:p w:rsidR="005756FE" w:rsidRPr="0096728B" w:rsidRDefault="005756FE" w:rsidP="003F34A3">
            <w:pPr>
              <w:jc w:val="center"/>
              <w:rPr>
                <w:lang w:val="uk-UA"/>
              </w:rPr>
            </w:pPr>
          </w:p>
        </w:tc>
        <w:tc>
          <w:tcPr>
            <w:tcW w:w="850" w:type="dxa"/>
          </w:tcPr>
          <w:p w:rsidR="005756FE" w:rsidRPr="0096728B" w:rsidRDefault="005756FE" w:rsidP="003F34A3">
            <w:pPr>
              <w:jc w:val="center"/>
              <w:rPr>
                <w:lang w:val="uk-UA"/>
              </w:rPr>
            </w:pPr>
          </w:p>
        </w:tc>
        <w:tc>
          <w:tcPr>
            <w:tcW w:w="1701" w:type="dxa"/>
            <w:vMerge/>
          </w:tcPr>
          <w:p w:rsidR="005756FE" w:rsidRPr="003F34A3" w:rsidRDefault="005756FE" w:rsidP="003F34A3">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3F34A3">
            <w:pPr>
              <w:spacing w:after="0" w:line="240" w:lineRule="auto"/>
              <w:jc w:val="center"/>
              <w:rPr>
                <w:rFonts w:ascii="Times New Roman" w:hAnsi="Times New Roman"/>
                <w:sz w:val="24"/>
                <w:szCs w:val="24"/>
                <w:lang w:val="uk-UA"/>
              </w:rPr>
            </w:pPr>
          </w:p>
        </w:tc>
        <w:tc>
          <w:tcPr>
            <w:tcW w:w="1587" w:type="dxa"/>
            <w:vMerge/>
          </w:tcPr>
          <w:p w:rsidR="005756FE" w:rsidRDefault="005756FE" w:rsidP="003F34A3">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3F34A3">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3F34A3">
            <w:pPr>
              <w:rPr>
                <w:rFonts w:ascii="Times New Roman" w:hAnsi="Times New Roman"/>
                <w:sz w:val="24"/>
                <w:szCs w:val="24"/>
                <w:lang w:val="uk-UA"/>
              </w:rPr>
            </w:pPr>
          </w:p>
        </w:tc>
        <w:tc>
          <w:tcPr>
            <w:tcW w:w="1418" w:type="dxa"/>
            <w:vMerge/>
          </w:tcPr>
          <w:p w:rsidR="005756FE" w:rsidRPr="00E53601" w:rsidRDefault="005756FE" w:rsidP="003F34A3">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3F34A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3F34A3">
            <w:pPr>
              <w:spacing w:after="0" w:line="240" w:lineRule="auto"/>
              <w:jc w:val="center"/>
              <w:rPr>
                <w:rFonts w:ascii="Times New Roman" w:hAnsi="Times New Roman"/>
                <w:sz w:val="24"/>
                <w:szCs w:val="24"/>
                <w:lang w:val="uk-UA"/>
              </w:rPr>
            </w:pPr>
            <w:r>
              <w:rPr>
                <w:rFonts w:ascii="Times New Roman" w:hAnsi="Times New Roman"/>
                <w:sz w:val="24"/>
                <w:szCs w:val="24"/>
                <w:lang w:val="uk-UA"/>
              </w:rPr>
              <w:t>2995,3</w:t>
            </w:r>
          </w:p>
        </w:tc>
        <w:tc>
          <w:tcPr>
            <w:tcW w:w="851" w:type="dxa"/>
          </w:tcPr>
          <w:p w:rsidR="005756FE" w:rsidRPr="00FC19A1" w:rsidRDefault="005756FE" w:rsidP="003F34A3">
            <w:pPr>
              <w:spacing w:after="0" w:line="240" w:lineRule="auto"/>
              <w:jc w:val="center"/>
              <w:rPr>
                <w:rFonts w:ascii="Times New Roman" w:hAnsi="Times New Roman"/>
                <w:lang w:val="uk-UA"/>
              </w:rPr>
            </w:pPr>
          </w:p>
        </w:tc>
        <w:tc>
          <w:tcPr>
            <w:tcW w:w="850" w:type="dxa"/>
          </w:tcPr>
          <w:p w:rsidR="005756FE" w:rsidRPr="008E45E8" w:rsidRDefault="005756FE" w:rsidP="003F34A3">
            <w:pPr>
              <w:spacing w:after="0" w:line="240" w:lineRule="auto"/>
              <w:jc w:val="center"/>
              <w:rPr>
                <w:rFonts w:ascii="Times New Roman" w:hAnsi="Times New Roman"/>
                <w:lang w:val="uk-UA"/>
              </w:rPr>
            </w:pPr>
          </w:p>
        </w:tc>
        <w:tc>
          <w:tcPr>
            <w:tcW w:w="851" w:type="dxa"/>
          </w:tcPr>
          <w:p w:rsidR="005756FE" w:rsidRPr="003F34A3" w:rsidRDefault="005756FE" w:rsidP="003F34A3">
            <w:pPr>
              <w:spacing w:after="0" w:line="240" w:lineRule="auto"/>
              <w:jc w:val="center"/>
              <w:rPr>
                <w:rFonts w:ascii="Times New Roman" w:hAnsi="Times New Roman"/>
                <w:lang w:val="uk-UA"/>
              </w:rPr>
            </w:pPr>
            <w:r w:rsidRPr="003F34A3">
              <w:rPr>
                <w:rFonts w:ascii="Times New Roman" w:hAnsi="Times New Roman"/>
                <w:lang w:val="uk-UA"/>
              </w:rPr>
              <w:t>2995,3</w:t>
            </w:r>
          </w:p>
        </w:tc>
        <w:tc>
          <w:tcPr>
            <w:tcW w:w="850" w:type="dxa"/>
          </w:tcPr>
          <w:p w:rsidR="005756FE" w:rsidRPr="003F34A3" w:rsidRDefault="005756FE" w:rsidP="003F34A3">
            <w:pPr>
              <w:jc w:val="center"/>
              <w:rPr>
                <w:lang w:val="uk-UA"/>
              </w:rPr>
            </w:pPr>
          </w:p>
        </w:tc>
        <w:tc>
          <w:tcPr>
            <w:tcW w:w="851" w:type="dxa"/>
          </w:tcPr>
          <w:p w:rsidR="005756FE" w:rsidRPr="003F34A3" w:rsidRDefault="005756FE" w:rsidP="003F34A3">
            <w:pPr>
              <w:jc w:val="center"/>
              <w:rPr>
                <w:lang w:val="uk-UA"/>
              </w:rPr>
            </w:pPr>
          </w:p>
        </w:tc>
        <w:tc>
          <w:tcPr>
            <w:tcW w:w="850" w:type="dxa"/>
          </w:tcPr>
          <w:p w:rsidR="005756FE" w:rsidRPr="003F34A3" w:rsidRDefault="005756FE" w:rsidP="003F34A3">
            <w:pPr>
              <w:jc w:val="center"/>
              <w:rPr>
                <w:lang w:val="uk-UA"/>
              </w:rPr>
            </w:pPr>
          </w:p>
        </w:tc>
        <w:tc>
          <w:tcPr>
            <w:tcW w:w="1701" w:type="dxa"/>
            <w:vMerge/>
          </w:tcPr>
          <w:p w:rsidR="005756FE" w:rsidRPr="003F34A3" w:rsidRDefault="005756FE" w:rsidP="003F34A3">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3F34A3">
            <w:pPr>
              <w:spacing w:after="0" w:line="240" w:lineRule="auto"/>
              <w:jc w:val="center"/>
              <w:rPr>
                <w:rFonts w:ascii="Times New Roman" w:hAnsi="Times New Roman"/>
                <w:sz w:val="24"/>
                <w:szCs w:val="24"/>
                <w:lang w:val="uk-UA"/>
              </w:rPr>
            </w:pPr>
          </w:p>
        </w:tc>
        <w:tc>
          <w:tcPr>
            <w:tcW w:w="1587" w:type="dxa"/>
            <w:vMerge/>
          </w:tcPr>
          <w:p w:rsidR="005756FE" w:rsidRDefault="005756FE" w:rsidP="003F34A3">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3F34A3">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3F34A3">
            <w:pPr>
              <w:rPr>
                <w:rFonts w:ascii="Times New Roman" w:hAnsi="Times New Roman"/>
                <w:sz w:val="24"/>
                <w:szCs w:val="24"/>
                <w:lang w:val="uk-UA"/>
              </w:rPr>
            </w:pPr>
          </w:p>
        </w:tc>
        <w:tc>
          <w:tcPr>
            <w:tcW w:w="1418" w:type="dxa"/>
            <w:vMerge/>
          </w:tcPr>
          <w:p w:rsidR="005756FE" w:rsidRPr="00E53601" w:rsidRDefault="005756FE" w:rsidP="003F34A3">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3F34A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731AB6" w:rsidRDefault="005756FE" w:rsidP="003F34A3">
            <w:pPr>
              <w:spacing w:after="0" w:line="240" w:lineRule="auto"/>
              <w:jc w:val="center"/>
              <w:rPr>
                <w:rFonts w:ascii="Times New Roman" w:hAnsi="Times New Roman"/>
                <w:lang w:val="uk-UA"/>
              </w:rPr>
            </w:pPr>
            <w:r>
              <w:rPr>
                <w:rFonts w:ascii="Times New Roman" w:hAnsi="Times New Roman"/>
                <w:sz w:val="24"/>
                <w:szCs w:val="24"/>
                <w:lang w:val="uk-UA"/>
              </w:rPr>
              <w:t>3328,1</w:t>
            </w:r>
          </w:p>
        </w:tc>
        <w:tc>
          <w:tcPr>
            <w:tcW w:w="851" w:type="dxa"/>
          </w:tcPr>
          <w:p w:rsidR="005756FE" w:rsidRPr="00FC19A1" w:rsidRDefault="005756FE" w:rsidP="003F34A3">
            <w:pPr>
              <w:spacing w:after="0" w:line="240" w:lineRule="auto"/>
              <w:jc w:val="center"/>
              <w:rPr>
                <w:rFonts w:ascii="Times New Roman" w:hAnsi="Times New Roman"/>
                <w:lang w:val="uk-UA"/>
              </w:rPr>
            </w:pPr>
          </w:p>
        </w:tc>
        <w:tc>
          <w:tcPr>
            <w:tcW w:w="850" w:type="dxa"/>
          </w:tcPr>
          <w:p w:rsidR="005756FE" w:rsidRPr="008E45E8" w:rsidRDefault="005756FE" w:rsidP="003F34A3">
            <w:pPr>
              <w:jc w:val="center"/>
              <w:rPr>
                <w:rFonts w:ascii="Times New Roman" w:hAnsi="Times New Roman"/>
                <w:lang w:val="uk-UA"/>
              </w:rPr>
            </w:pPr>
          </w:p>
        </w:tc>
        <w:tc>
          <w:tcPr>
            <w:tcW w:w="851" w:type="dxa"/>
          </w:tcPr>
          <w:p w:rsidR="005756FE" w:rsidRPr="003F34A3" w:rsidRDefault="005756FE" w:rsidP="003F34A3">
            <w:r w:rsidRPr="003F34A3">
              <w:rPr>
                <w:rFonts w:ascii="Times New Roman" w:hAnsi="Times New Roman"/>
                <w:lang w:val="uk-UA"/>
              </w:rPr>
              <w:t>3328,1</w:t>
            </w:r>
          </w:p>
        </w:tc>
        <w:tc>
          <w:tcPr>
            <w:tcW w:w="850" w:type="dxa"/>
          </w:tcPr>
          <w:p w:rsidR="005756FE" w:rsidRPr="001171A8" w:rsidRDefault="005756FE" w:rsidP="003F34A3"/>
        </w:tc>
        <w:tc>
          <w:tcPr>
            <w:tcW w:w="851" w:type="dxa"/>
          </w:tcPr>
          <w:p w:rsidR="005756FE" w:rsidRPr="001171A8" w:rsidRDefault="005756FE" w:rsidP="003F34A3"/>
        </w:tc>
        <w:tc>
          <w:tcPr>
            <w:tcW w:w="850" w:type="dxa"/>
          </w:tcPr>
          <w:p w:rsidR="005756FE" w:rsidRPr="001171A8" w:rsidRDefault="005756FE" w:rsidP="003F34A3"/>
        </w:tc>
        <w:tc>
          <w:tcPr>
            <w:tcW w:w="1701" w:type="dxa"/>
            <w:vMerge/>
          </w:tcPr>
          <w:p w:rsidR="005756FE" w:rsidRPr="003F34A3" w:rsidRDefault="005756FE" w:rsidP="003F34A3">
            <w:pPr>
              <w:spacing w:after="0" w:line="240" w:lineRule="auto"/>
              <w:rPr>
                <w:rFonts w:ascii="Times New Roman" w:hAnsi="Times New Roman"/>
                <w:sz w:val="24"/>
                <w:szCs w:val="24"/>
                <w:lang w:val="uk-UA"/>
              </w:rPr>
            </w:pPr>
          </w:p>
        </w:tc>
      </w:tr>
      <w:tr w:rsidR="005756FE" w:rsidRPr="00D2124E" w:rsidTr="00685C64">
        <w:trPr>
          <w:trHeight w:val="409"/>
        </w:trPr>
        <w:tc>
          <w:tcPr>
            <w:tcW w:w="648" w:type="dxa"/>
            <w:vMerge/>
          </w:tcPr>
          <w:p w:rsidR="005756FE" w:rsidRDefault="005756FE" w:rsidP="00D2124E">
            <w:pPr>
              <w:spacing w:after="0" w:line="240" w:lineRule="auto"/>
              <w:jc w:val="center"/>
              <w:rPr>
                <w:rFonts w:ascii="Times New Roman" w:hAnsi="Times New Roman"/>
                <w:sz w:val="24"/>
                <w:szCs w:val="24"/>
                <w:lang w:val="uk-UA"/>
              </w:rPr>
            </w:pPr>
          </w:p>
        </w:tc>
        <w:tc>
          <w:tcPr>
            <w:tcW w:w="1587" w:type="dxa"/>
            <w:vMerge/>
          </w:tcPr>
          <w:p w:rsidR="005756FE" w:rsidRDefault="005756FE" w:rsidP="00D2124E">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D2124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6.4.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на ЗДО № 9 «Краплин</w:t>
            </w:r>
            <w:r>
              <w:rPr>
                <w:rFonts w:ascii="Times New Roman" w:hAnsi="Times New Roman"/>
                <w:sz w:val="24"/>
                <w:szCs w:val="24"/>
                <w:lang w:val="uk-UA"/>
              </w:rPr>
              <w:t>-</w:t>
            </w:r>
            <w:r w:rsidRPr="001171A8">
              <w:rPr>
                <w:rFonts w:ascii="Times New Roman" w:hAnsi="Times New Roman"/>
                <w:sz w:val="24"/>
                <w:szCs w:val="24"/>
                <w:lang w:val="uk-UA"/>
              </w:rPr>
              <w:t>ка», вул. Надії, 2</w:t>
            </w:r>
          </w:p>
        </w:tc>
        <w:tc>
          <w:tcPr>
            <w:tcW w:w="992" w:type="dxa"/>
            <w:vMerge w:val="restart"/>
          </w:tcPr>
          <w:p w:rsidR="005756FE" w:rsidRPr="004D56BA" w:rsidRDefault="005756FE" w:rsidP="00D2124E">
            <w:pPr>
              <w:rPr>
                <w:rFonts w:ascii="Times New Roman" w:hAnsi="Times New Roman"/>
                <w:sz w:val="24"/>
                <w:szCs w:val="24"/>
                <w:lang w:val="uk-UA"/>
              </w:rPr>
            </w:pPr>
            <w:r>
              <w:rPr>
                <w:rFonts w:ascii="Times New Roman" w:hAnsi="Times New Roman"/>
                <w:sz w:val="24"/>
                <w:szCs w:val="24"/>
                <w:lang w:val="uk-UA"/>
              </w:rPr>
              <w:t>2028 рік</w:t>
            </w:r>
          </w:p>
        </w:tc>
        <w:tc>
          <w:tcPr>
            <w:tcW w:w="1418" w:type="dxa"/>
            <w:vMerge w:val="restart"/>
          </w:tcPr>
          <w:p w:rsidR="005756FE" w:rsidRDefault="005756FE" w:rsidP="00D2124E">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освіти міської ради</w:t>
            </w:r>
          </w:p>
          <w:p w:rsidR="005756FE" w:rsidRDefault="005756FE" w:rsidP="00D2124E">
            <w:pPr>
              <w:spacing w:after="0" w:line="240" w:lineRule="auto"/>
              <w:textAlignment w:val="baseline"/>
              <w:rPr>
                <w:rFonts w:ascii="Times New Roman" w:hAnsi="Times New Roman"/>
                <w:sz w:val="24"/>
                <w:szCs w:val="24"/>
                <w:lang w:val="uk-UA"/>
              </w:rPr>
            </w:pPr>
            <w:r>
              <w:rPr>
                <w:rFonts w:ascii="Times New Roman" w:hAnsi="Times New Roman"/>
                <w:sz w:val="24"/>
                <w:szCs w:val="24"/>
                <w:lang w:val="uk-UA"/>
              </w:rPr>
              <w:t>ЗДО № 9 «Крап-линка»</w:t>
            </w:r>
          </w:p>
          <w:p w:rsidR="005756FE" w:rsidRPr="00E53601" w:rsidRDefault="005756FE" w:rsidP="00D2124E">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D2124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D2124E">
            <w:pPr>
              <w:spacing w:after="0" w:line="240" w:lineRule="auto"/>
              <w:jc w:val="center"/>
              <w:rPr>
                <w:rFonts w:ascii="Times New Roman" w:hAnsi="Times New Roman"/>
                <w:sz w:val="20"/>
                <w:szCs w:val="20"/>
                <w:lang w:val="uk-UA"/>
              </w:rPr>
            </w:pPr>
          </w:p>
        </w:tc>
        <w:tc>
          <w:tcPr>
            <w:tcW w:w="851" w:type="dxa"/>
          </w:tcPr>
          <w:p w:rsidR="005756FE" w:rsidRPr="00A77044" w:rsidRDefault="005756FE" w:rsidP="00D2124E">
            <w:pPr>
              <w:spacing w:after="0" w:line="240" w:lineRule="auto"/>
              <w:jc w:val="center"/>
              <w:rPr>
                <w:rFonts w:ascii="Times New Roman" w:hAnsi="Times New Roman"/>
                <w:sz w:val="18"/>
                <w:szCs w:val="18"/>
                <w:lang w:val="uk-UA"/>
              </w:rPr>
            </w:pPr>
          </w:p>
        </w:tc>
        <w:tc>
          <w:tcPr>
            <w:tcW w:w="850" w:type="dxa"/>
          </w:tcPr>
          <w:p w:rsidR="005756FE" w:rsidRPr="00A77044" w:rsidRDefault="005756FE" w:rsidP="00D2124E">
            <w:pPr>
              <w:spacing w:after="0" w:line="240" w:lineRule="auto"/>
              <w:jc w:val="center"/>
              <w:rPr>
                <w:rFonts w:ascii="Times New Roman" w:hAnsi="Times New Roman"/>
                <w:sz w:val="18"/>
                <w:szCs w:val="18"/>
                <w:lang w:val="uk-UA"/>
              </w:rPr>
            </w:pPr>
          </w:p>
        </w:tc>
        <w:tc>
          <w:tcPr>
            <w:tcW w:w="851" w:type="dxa"/>
          </w:tcPr>
          <w:p w:rsidR="005756FE" w:rsidRPr="00A77044" w:rsidRDefault="005756FE" w:rsidP="00D2124E">
            <w:pPr>
              <w:spacing w:after="0" w:line="240" w:lineRule="auto"/>
              <w:jc w:val="center"/>
              <w:rPr>
                <w:rFonts w:ascii="Times New Roman" w:hAnsi="Times New Roman"/>
                <w:sz w:val="18"/>
                <w:szCs w:val="18"/>
                <w:lang w:val="uk-UA"/>
              </w:rPr>
            </w:pPr>
          </w:p>
        </w:tc>
        <w:tc>
          <w:tcPr>
            <w:tcW w:w="850" w:type="dxa"/>
          </w:tcPr>
          <w:p w:rsidR="005756FE" w:rsidRPr="009E28FB" w:rsidRDefault="005756FE" w:rsidP="00D2124E">
            <w:pPr>
              <w:spacing w:after="0" w:line="240" w:lineRule="auto"/>
              <w:rPr>
                <w:rFonts w:ascii="Times New Roman" w:hAnsi="Times New Roman"/>
                <w:sz w:val="24"/>
                <w:szCs w:val="24"/>
                <w:highlight w:val="yellow"/>
                <w:lang w:val="uk-UA"/>
              </w:rPr>
            </w:pPr>
          </w:p>
        </w:tc>
        <w:tc>
          <w:tcPr>
            <w:tcW w:w="851" w:type="dxa"/>
          </w:tcPr>
          <w:p w:rsidR="005756FE" w:rsidRDefault="005756FE" w:rsidP="00D2124E">
            <w:pPr>
              <w:spacing w:after="0" w:line="240" w:lineRule="auto"/>
              <w:rPr>
                <w:rFonts w:ascii="Times New Roman" w:hAnsi="Times New Roman"/>
                <w:sz w:val="24"/>
                <w:szCs w:val="24"/>
                <w:lang w:val="uk-UA"/>
              </w:rPr>
            </w:pPr>
          </w:p>
        </w:tc>
        <w:tc>
          <w:tcPr>
            <w:tcW w:w="850" w:type="dxa"/>
          </w:tcPr>
          <w:p w:rsidR="005756FE" w:rsidRDefault="005756FE" w:rsidP="00D2124E">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29390C">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8E5ADB">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8E5ADB">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90-100</w:t>
            </w:r>
            <w:r w:rsidRPr="00DF6CCD">
              <w:rPr>
                <w:rFonts w:ascii="Times New Roman" w:hAnsi="Times New Roman"/>
                <w:sz w:val="24"/>
                <w:szCs w:val="24"/>
                <w:lang w:val="uk-UA" w:eastAsia="uk-UA"/>
              </w:rPr>
              <w:t>%.</w:t>
            </w:r>
          </w:p>
          <w:p w:rsidR="005756FE" w:rsidRPr="00DF6CCD" w:rsidRDefault="005756FE" w:rsidP="0029390C">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AC38F2">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AC38F2">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AC38F2">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Pr="00EC1CF7" w:rsidRDefault="005756FE" w:rsidP="0029390C">
            <w:pPr>
              <w:spacing w:after="0" w:line="240" w:lineRule="auto"/>
              <w:rPr>
                <w:rFonts w:ascii="Times New Roman" w:hAnsi="Times New Roman"/>
                <w:sz w:val="24"/>
                <w:szCs w:val="24"/>
                <w:lang w:val="uk-UA" w:eastAsia="uk-UA"/>
              </w:rPr>
            </w:pPr>
            <w:r w:rsidRPr="00EC1CF7">
              <w:rPr>
                <w:rFonts w:ascii="Times New Roman" w:hAnsi="Times New Roman"/>
                <w:sz w:val="24"/>
                <w:szCs w:val="24"/>
                <w:lang w:val="uk-UA" w:eastAsia="uk-UA"/>
              </w:rPr>
              <w:t>Надійний дах з терміном служби 20+ років.</w:t>
            </w:r>
          </w:p>
          <w:p w:rsidR="005756FE" w:rsidRPr="005E3F85" w:rsidRDefault="005756FE" w:rsidP="00D90176">
            <w:pPr>
              <w:pStyle w:val="Default"/>
              <w:jc w:val="both"/>
              <w:rPr>
                <w:lang w:val="uk-UA"/>
              </w:rPr>
            </w:pPr>
            <w:r w:rsidRPr="00EC1CF7">
              <w:rPr>
                <w:lang w:val="uk-UA" w:eastAsia="uk-UA"/>
              </w:rPr>
              <w:t>Демонстрація переваг СЕС для освітніх</w:t>
            </w:r>
            <w:r>
              <w:rPr>
                <w:lang w:val="uk-UA" w:eastAsia="uk-UA"/>
              </w:rPr>
              <w:t xml:space="preserve"> закладів громади. </w:t>
            </w:r>
            <w:r w:rsidRPr="005E3F85">
              <w:rPr>
                <w:lang w:val="uk-UA"/>
              </w:rPr>
              <w:t xml:space="preserve">Рівень </w:t>
            </w:r>
            <w:r w:rsidRPr="005E3F85">
              <w:rPr>
                <w:lang w:val="uk-UA"/>
              </w:rPr>
              <w:lastRenderedPageBreak/>
              <w:t>задоволеності 70000 осіб</w:t>
            </w:r>
            <w:r>
              <w:rPr>
                <w:lang w:val="uk-UA"/>
              </w:rPr>
              <w:t xml:space="preserve"> </w:t>
            </w:r>
            <w:r>
              <w:rPr>
                <w:rFonts w:eastAsia="Arial"/>
                <w:lang w:val="uk-UA"/>
              </w:rPr>
              <w:t>(у тому числі 168 осіб – відвідувачі та персонал)</w:t>
            </w:r>
          </w:p>
          <w:p w:rsidR="005756FE" w:rsidRPr="00D90176" w:rsidRDefault="005756FE" w:rsidP="00D90176">
            <w:pPr>
              <w:pStyle w:val="ac"/>
              <w:spacing w:after="0"/>
              <w:jc w:val="both"/>
              <w:rPr>
                <w:lang w:val="uk-UA"/>
              </w:rPr>
            </w:pPr>
            <w:r w:rsidRPr="005E3F85">
              <w:rPr>
                <w:lang w:val="uk-UA"/>
              </w:rPr>
              <w:t>Скорочен</w:t>
            </w:r>
            <w:r w:rsidR="00AC38F2">
              <w:rPr>
                <w:lang w:val="uk-UA"/>
              </w:rPr>
              <w:t>о</w:t>
            </w:r>
            <w:r w:rsidRPr="005E3F85">
              <w:rPr>
                <w:lang w:val="uk-UA"/>
              </w:rPr>
              <w:t xml:space="preserve"> споживання енерго</w:t>
            </w:r>
            <w:r>
              <w:rPr>
                <w:lang w:val="uk-UA"/>
              </w:rPr>
              <w:t>-</w:t>
            </w:r>
            <w:r w:rsidRPr="005E3F85">
              <w:rPr>
                <w:lang w:val="uk-UA"/>
              </w:rPr>
              <w:t>ресурсі</w:t>
            </w:r>
            <w:r>
              <w:rPr>
                <w:lang w:val="uk-UA"/>
              </w:rPr>
              <w:t xml:space="preserve">в: 14,4 </w:t>
            </w:r>
            <w:r w:rsidRPr="00D90176">
              <w:rPr>
                <w:lang w:val="uk-UA"/>
              </w:rPr>
              <w:t>МВт*год/рік</w:t>
            </w:r>
          </w:p>
          <w:p w:rsidR="005756FE" w:rsidRPr="00EC1CF7" w:rsidRDefault="005756FE" w:rsidP="00EC1CF7">
            <w:pPr>
              <w:spacing w:after="0" w:line="240" w:lineRule="auto"/>
              <w:jc w:val="both"/>
              <w:rPr>
                <w:rFonts w:ascii="Times New Roman" w:hAnsi="Times New Roman" w:cs="Times New Roman"/>
                <w:sz w:val="24"/>
                <w:szCs w:val="24"/>
                <w:lang w:val="uk-UA" w:eastAsia="uk-UA"/>
              </w:rPr>
            </w:pPr>
            <w:r w:rsidRPr="00D90176">
              <w:rPr>
                <w:rFonts w:ascii="Times New Roman" w:hAnsi="Times New Roman" w:cs="Times New Roman"/>
                <w:sz w:val="24"/>
                <w:szCs w:val="24"/>
                <w:lang w:val="uk-UA"/>
              </w:rPr>
              <w:t>Зменшен</w:t>
            </w:r>
            <w:r w:rsidR="00AC38F2">
              <w:rPr>
                <w:rFonts w:ascii="Times New Roman" w:hAnsi="Times New Roman" w:cs="Times New Roman"/>
                <w:sz w:val="24"/>
                <w:szCs w:val="24"/>
                <w:lang w:val="uk-UA"/>
              </w:rPr>
              <w:t>о</w:t>
            </w:r>
            <w:r w:rsidRPr="00D90176">
              <w:rPr>
                <w:rFonts w:ascii="Times New Roman" w:hAnsi="Times New Roman" w:cs="Times New Roman"/>
                <w:sz w:val="24"/>
                <w:szCs w:val="24"/>
                <w:lang w:val="uk-UA"/>
              </w:rPr>
              <w:t xml:space="preserve"> викид</w:t>
            </w:r>
            <w:r w:rsidR="00AC38F2">
              <w:rPr>
                <w:rFonts w:ascii="Times New Roman" w:hAnsi="Times New Roman" w:cs="Times New Roman"/>
                <w:sz w:val="24"/>
                <w:szCs w:val="24"/>
                <w:lang w:val="uk-UA"/>
              </w:rPr>
              <w:t>и</w:t>
            </w:r>
            <w:r w:rsidRPr="00D90176">
              <w:rPr>
                <w:rFonts w:ascii="Times New Roman" w:hAnsi="Times New Roman" w:cs="Times New Roman"/>
                <w:sz w:val="24"/>
                <w:szCs w:val="24"/>
                <w:lang w:val="uk-UA"/>
              </w:rPr>
              <w:t>: 6,2 т СО</w:t>
            </w:r>
            <w:r w:rsidRPr="00D90176">
              <w:rPr>
                <w:rFonts w:ascii="Times New Roman" w:hAnsi="Times New Roman" w:cs="Times New Roman"/>
                <w:sz w:val="24"/>
                <w:szCs w:val="24"/>
                <w:vertAlign w:val="superscript"/>
                <w:lang w:val="uk-UA"/>
              </w:rPr>
              <w:t>2</w:t>
            </w:r>
            <w:r w:rsidRPr="00D90176">
              <w:rPr>
                <w:rFonts w:ascii="Times New Roman" w:hAnsi="Times New Roman" w:cs="Times New Roman"/>
                <w:sz w:val="24"/>
                <w:szCs w:val="24"/>
                <w:lang w:val="uk-UA"/>
              </w:rPr>
              <w:t xml:space="preserve"> /рік</w:t>
            </w:r>
          </w:p>
        </w:tc>
      </w:tr>
      <w:tr w:rsidR="005756FE" w:rsidRPr="00D2124E" w:rsidTr="00685C64">
        <w:trPr>
          <w:trHeight w:val="409"/>
        </w:trPr>
        <w:tc>
          <w:tcPr>
            <w:tcW w:w="648" w:type="dxa"/>
            <w:vMerge/>
          </w:tcPr>
          <w:p w:rsidR="005756FE" w:rsidRDefault="005756FE" w:rsidP="00D2124E">
            <w:pPr>
              <w:spacing w:after="0" w:line="240" w:lineRule="auto"/>
              <w:jc w:val="center"/>
              <w:rPr>
                <w:rFonts w:ascii="Times New Roman" w:hAnsi="Times New Roman"/>
                <w:sz w:val="24"/>
                <w:szCs w:val="24"/>
                <w:lang w:val="uk-UA"/>
              </w:rPr>
            </w:pPr>
          </w:p>
        </w:tc>
        <w:tc>
          <w:tcPr>
            <w:tcW w:w="1587" w:type="dxa"/>
            <w:vMerge/>
          </w:tcPr>
          <w:p w:rsidR="005756FE" w:rsidRDefault="005756FE" w:rsidP="00D2124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2124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2124E">
            <w:pPr>
              <w:rPr>
                <w:rFonts w:ascii="Times New Roman" w:hAnsi="Times New Roman"/>
                <w:sz w:val="24"/>
                <w:szCs w:val="24"/>
                <w:lang w:val="uk-UA"/>
              </w:rPr>
            </w:pPr>
          </w:p>
        </w:tc>
        <w:tc>
          <w:tcPr>
            <w:tcW w:w="1418" w:type="dxa"/>
            <w:vMerge/>
          </w:tcPr>
          <w:p w:rsidR="005756FE" w:rsidRPr="00E53601" w:rsidRDefault="005756FE" w:rsidP="00D2124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2124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D2124E">
            <w:pPr>
              <w:spacing w:after="0" w:line="240" w:lineRule="auto"/>
              <w:jc w:val="center"/>
              <w:rPr>
                <w:rFonts w:ascii="Times New Roman" w:hAnsi="Times New Roman"/>
                <w:lang w:val="uk-UA"/>
              </w:rPr>
            </w:pPr>
          </w:p>
        </w:tc>
        <w:tc>
          <w:tcPr>
            <w:tcW w:w="851" w:type="dxa"/>
          </w:tcPr>
          <w:p w:rsidR="005756FE" w:rsidRPr="00A77044" w:rsidRDefault="005756FE" w:rsidP="00D2124E">
            <w:pPr>
              <w:spacing w:after="0" w:line="240" w:lineRule="auto"/>
              <w:jc w:val="center"/>
              <w:rPr>
                <w:rFonts w:ascii="Times New Roman" w:hAnsi="Times New Roman"/>
                <w:sz w:val="18"/>
                <w:szCs w:val="18"/>
                <w:lang w:val="uk-UA"/>
              </w:rPr>
            </w:pPr>
          </w:p>
        </w:tc>
        <w:tc>
          <w:tcPr>
            <w:tcW w:w="850" w:type="dxa"/>
          </w:tcPr>
          <w:p w:rsidR="005756FE" w:rsidRPr="00A77044" w:rsidRDefault="005756FE" w:rsidP="00D2124E">
            <w:pPr>
              <w:spacing w:after="0" w:line="240" w:lineRule="auto"/>
              <w:jc w:val="center"/>
              <w:rPr>
                <w:rFonts w:ascii="Times New Roman" w:hAnsi="Times New Roman"/>
                <w:sz w:val="18"/>
                <w:szCs w:val="18"/>
                <w:lang w:val="uk-UA"/>
              </w:rPr>
            </w:pPr>
          </w:p>
        </w:tc>
        <w:tc>
          <w:tcPr>
            <w:tcW w:w="851" w:type="dxa"/>
          </w:tcPr>
          <w:p w:rsidR="005756FE" w:rsidRPr="00A77044" w:rsidRDefault="005756FE" w:rsidP="00D2124E">
            <w:pPr>
              <w:spacing w:after="0" w:line="240" w:lineRule="auto"/>
              <w:jc w:val="center"/>
              <w:rPr>
                <w:rFonts w:ascii="Times New Roman" w:hAnsi="Times New Roman"/>
                <w:sz w:val="18"/>
                <w:szCs w:val="18"/>
                <w:lang w:val="uk-UA"/>
              </w:rPr>
            </w:pPr>
          </w:p>
        </w:tc>
        <w:tc>
          <w:tcPr>
            <w:tcW w:w="850" w:type="dxa"/>
          </w:tcPr>
          <w:p w:rsidR="005756FE" w:rsidRPr="009E28FB" w:rsidRDefault="005756FE" w:rsidP="00D2124E">
            <w:pPr>
              <w:spacing w:after="0" w:line="240" w:lineRule="auto"/>
              <w:rPr>
                <w:rFonts w:ascii="Times New Roman" w:hAnsi="Times New Roman"/>
                <w:sz w:val="24"/>
                <w:szCs w:val="24"/>
                <w:highlight w:val="yellow"/>
                <w:lang w:val="uk-UA"/>
              </w:rPr>
            </w:pPr>
          </w:p>
        </w:tc>
        <w:tc>
          <w:tcPr>
            <w:tcW w:w="851" w:type="dxa"/>
          </w:tcPr>
          <w:p w:rsidR="005756FE" w:rsidRDefault="005756FE" w:rsidP="00D2124E">
            <w:pPr>
              <w:spacing w:after="0" w:line="240" w:lineRule="auto"/>
              <w:rPr>
                <w:rFonts w:ascii="Times New Roman" w:hAnsi="Times New Roman"/>
                <w:sz w:val="24"/>
                <w:szCs w:val="24"/>
                <w:lang w:val="uk-UA"/>
              </w:rPr>
            </w:pPr>
          </w:p>
        </w:tc>
        <w:tc>
          <w:tcPr>
            <w:tcW w:w="850" w:type="dxa"/>
          </w:tcPr>
          <w:p w:rsidR="005756FE" w:rsidRDefault="005756FE" w:rsidP="00D2124E">
            <w:pPr>
              <w:spacing w:after="0" w:line="240" w:lineRule="auto"/>
              <w:rPr>
                <w:rFonts w:ascii="Times New Roman" w:hAnsi="Times New Roman"/>
                <w:sz w:val="24"/>
                <w:szCs w:val="24"/>
                <w:lang w:val="uk-UA"/>
              </w:rPr>
            </w:pPr>
          </w:p>
        </w:tc>
        <w:tc>
          <w:tcPr>
            <w:tcW w:w="1701" w:type="dxa"/>
            <w:vMerge/>
          </w:tcPr>
          <w:p w:rsidR="005756FE" w:rsidRDefault="005756FE" w:rsidP="00D2124E">
            <w:pPr>
              <w:spacing w:after="0" w:line="240" w:lineRule="auto"/>
              <w:rPr>
                <w:rFonts w:ascii="Times New Roman" w:hAnsi="Times New Roman"/>
                <w:sz w:val="24"/>
                <w:szCs w:val="24"/>
                <w:lang w:val="uk-UA"/>
              </w:rPr>
            </w:pPr>
          </w:p>
        </w:tc>
      </w:tr>
      <w:tr w:rsidR="005756FE" w:rsidRPr="00D2124E" w:rsidTr="00685C64">
        <w:trPr>
          <w:trHeight w:val="409"/>
        </w:trPr>
        <w:tc>
          <w:tcPr>
            <w:tcW w:w="648" w:type="dxa"/>
            <w:vMerge/>
          </w:tcPr>
          <w:p w:rsidR="005756FE" w:rsidRDefault="005756FE" w:rsidP="00D90176">
            <w:pPr>
              <w:spacing w:after="0" w:line="240" w:lineRule="auto"/>
              <w:jc w:val="center"/>
              <w:rPr>
                <w:rFonts w:ascii="Times New Roman" w:hAnsi="Times New Roman"/>
                <w:sz w:val="24"/>
                <w:szCs w:val="24"/>
                <w:lang w:val="uk-UA"/>
              </w:rPr>
            </w:pPr>
          </w:p>
        </w:tc>
        <w:tc>
          <w:tcPr>
            <w:tcW w:w="1587" w:type="dxa"/>
            <w:vMerge/>
          </w:tcPr>
          <w:p w:rsidR="005756FE" w:rsidRDefault="005756FE" w:rsidP="00D90176">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90176">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90176">
            <w:pPr>
              <w:rPr>
                <w:rFonts w:ascii="Times New Roman" w:hAnsi="Times New Roman"/>
                <w:sz w:val="24"/>
                <w:szCs w:val="24"/>
                <w:lang w:val="uk-UA"/>
              </w:rPr>
            </w:pPr>
          </w:p>
        </w:tc>
        <w:tc>
          <w:tcPr>
            <w:tcW w:w="1418" w:type="dxa"/>
            <w:vMerge/>
          </w:tcPr>
          <w:p w:rsidR="005756FE" w:rsidRPr="00E53601" w:rsidRDefault="005756FE" w:rsidP="00D90176">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9017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D90176">
            <w:pPr>
              <w:spacing w:after="0" w:line="240" w:lineRule="auto"/>
              <w:jc w:val="center"/>
              <w:rPr>
                <w:rFonts w:ascii="Times New Roman" w:hAnsi="Times New Roman"/>
                <w:sz w:val="24"/>
                <w:szCs w:val="24"/>
                <w:lang w:val="uk-UA"/>
              </w:rPr>
            </w:pPr>
            <w:r>
              <w:rPr>
                <w:rFonts w:ascii="Times New Roman" w:hAnsi="Times New Roman"/>
                <w:sz w:val="24"/>
                <w:szCs w:val="24"/>
                <w:lang w:val="uk-UA"/>
              </w:rPr>
              <w:t>247,2</w:t>
            </w:r>
          </w:p>
        </w:tc>
        <w:tc>
          <w:tcPr>
            <w:tcW w:w="851" w:type="dxa"/>
          </w:tcPr>
          <w:p w:rsidR="005756FE" w:rsidRPr="00EA0215" w:rsidRDefault="005756FE" w:rsidP="00D90176">
            <w:pPr>
              <w:spacing w:after="0" w:line="240" w:lineRule="auto"/>
              <w:jc w:val="center"/>
              <w:rPr>
                <w:rFonts w:ascii="Times New Roman" w:hAnsi="Times New Roman"/>
                <w:sz w:val="24"/>
                <w:szCs w:val="24"/>
                <w:lang w:val="uk-UA"/>
              </w:rPr>
            </w:pPr>
          </w:p>
        </w:tc>
        <w:tc>
          <w:tcPr>
            <w:tcW w:w="850" w:type="dxa"/>
          </w:tcPr>
          <w:p w:rsidR="005756FE" w:rsidRPr="00EA0215" w:rsidRDefault="005756FE" w:rsidP="00D90176">
            <w:pPr>
              <w:spacing w:after="0" w:line="240" w:lineRule="auto"/>
              <w:jc w:val="center"/>
              <w:rPr>
                <w:rFonts w:ascii="Times New Roman" w:hAnsi="Times New Roman"/>
                <w:sz w:val="24"/>
                <w:szCs w:val="24"/>
                <w:lang w:val="uk-UA"/>
              </w:rPr>
            </w:pPr>
          </w:p>
        </w:tc>
        <w:tc>
          <w:tcPr>
            <w:tcW w:w="851" w:type="dxa"/>
          </w:tcPr>
          <w:p w:rsidR="005756FE" w:rsidRPr="00EA0215" w:rsidRDefault="005756FE" w:rsidP="00D90176">
            <w:pPr>
              <w:spacing w:after="0" w:line="240" w:lineRule="auto"/>
              <w:jc w:val="center"/>
              <w:rPr>
                <w:rFonts w:ascii="Times New Roman" w:hAnsi="Times New Roman"/>
                <w:sz w:val="24"/>
                <w:szCs w:val="24"/>
                <w:lang w:val="uk-UA"/>
              </w:rPr>
            </w:pPr>
          </w:p>
        </w:tc>
        <w:tc>
          <w:tcPr>
            <w:tcW w:w="850" w:type="dxa"/>
          </w:tcPr>
          <w:p w:rsidR="005756FE" w:rsidRPr="00EA0215" w:rsidRDefault="005756FE" w:rsidP="00D90176">
            <w:pPr>
              <w:spacing w:after="0" w:line="240" w:lineRule="auto"/>
              <w:jc w:val="center"/>
              <w:rPr>
                <w:rFonts w:ascii="Times New Roman" w:hAnsi="Times New Roman"/>
                <w:sz w:val="24"/>
                <w:szCs w:val="24"/>
                <w:lang w:val="uk-UA"/>
              </w:rPr>
            </w:pPr>
            <w:r>
              <w:rPr>
                <w:rFonts w:ascii="Times New Roman" w:hAnsi="Times New Roman"/>
                <w:sz w:val="24"/>
                <w:szCs w:val="24"/>
                <w:lang w:val="uk-UA"/>
              </w:rPr>
              <w:t>247,2</w:t>
            </w:r>
          </w:p>
        </w:tc>
        <w:tc>
          <w:tcPr>
            <w:tcW w:w="851" w:type="dxa"/>
          </w:tcPr>
          <w:p w:rsidR="005756FE" w:rsidRPr="0096728B" w:rsidRDefault="005756FE" w:rsidP="00D90176">
            <w:pPr>
              <w:jc w:val="center"/>
              <w:rPr>
                <w:lang w:val="uk-UA"/>
              </w:rPr>
            </w:pPr>
          </w:p>
        </w:tc>
        <w:tc>
          <w:tcPr>
            <w:tcW w:w="850" w:type="dxa"/>
          </w:tcPr>
          <w:p w:rsidR="005756FE" w:rsidRPr="0096728B" w:rsidRDefault="005756FE" w:rsidP="00D90176">
            <w:pPr>
              <w:jc w:val="center"/>
              <w:rPr>
                <w:lang w:val="uk-UA"/>
              </w:rPr>
            </w:pPr>
          </w:p>
        </w:tc>
        <w:tc>
          <w:tcPr>
            <w:tcW w:w="1701" w:type="dxa"/>
            <w:vMerge/>
          </w:tcPr>
          <w:p w:rsidR="005756FE" w:rsidRDefault="005756FE" w:rsidP="00D90176">
            <w:pPr>
              <w:spacing w:after="0" w:line="240" w:lineRule="auto"/>
              <w:rPr>
                <w:rFonts w:ascii="Times New Roman" w:hAnsi="Times New Roman"/>
                <w:sz w:val="24"/>
                <w:szCs w:val="24"/>
                <w:lang w:val="uk-UA"/>
              </w:rPr>
            </w:pPr>
          </w:p>
        </w:tc>
      </w:tr>
      <w:tr w:rsidR="005756FE" w:rsidRPr="00D2124E" w:rsidTr="00685C64">
        <w:trPr>
          <w:trHeight w:val="409"/>
        </w:trPr>
        <w:tc>
          <w:tcPr>
            <w:tcW w:w="648" w:type="dxa"/>
            <w:vMerge/>
          </w:tcPr>
          <w:p w:rsidR="005756FE" w:rsidRDefault="005756FE" w:rsidP="00D90176">
            <w:pPr>
              <w:spacing w:after="0" w:line="240" w:lineRule="auto"/>
              <w:jc w:val="center"/>
              <w:rPr>
                <w:rFonts w:ascii="Times New Roman" w:hAnsi="Times New Roman"/>
                <w:sz w:val="24"/>
                <w:szCs w:val="24"/>
                <w:lang w:val="uk-UA"/>
              </w:rPr>
            </w:pPr>
          </w:p>
        </w:tc>
        <w:tc>
          <w:tcPr>
            <w:tcW w:w="1587" w:type="dxa"/>
            <w:vMerge/>
          </w:tcPr>
          <w:p w:rsidR="005756FE" w:rsidRDefault="005756FE" w:rsidP="00D90176">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90176">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90176">
            <w:pPr>
              <w:rPr>
                <w:rFonts w:ascii="Times New Roman" w:hAnsi="Times New Roman"/>
                <w:sz w:val="24"/>
                <w:szCs w:val="24"/>
                <w:lang w:val="uk-UA"/>
              </w:rPr>
            </w:pPr>
          </w:p>
        </w:tc>
        <w:tc>
          <w:tcPr>
            <w:tcW w:w="1418" w:type="dxa"/>
            <w:vMerge/>
          </w:tcPr>
          <w:p w:rsidR="005756FE" w:rsidRPr="00E53601" w:rsidRDefault="005756FE" w:rsidP="00D90176">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9017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D90176">
            <w:pPr>
              <w:spacing w:after="0" w:line="240" w:lineRule="auto"/>
              <w:jc w:val="center"/>
              <w:rPr>
                <w:rFonts w:ascii="Times New Roman" w:hAnsi="Times New Roman"/>
                <w:sz w:val="24"/>
                <w:szCs w:val="24"/>
                <w:lang w:val="uk-UA"/>
              </w:rPr>
            </w:pPr>
            <w:r>
              <w:rPr>
                <w:rFonts w:ascii="Times New Roman" w:hAnsi="Times New Roman"/>
                <w:sz w:val="24"/>
                <w:szCs w:val="24"/>
                <w:lang w:val="uk-UA"/>
              </w:rPr>
              <w:t>2225,2</w:t>
            </w:r>
          </w:p>
        </w:tc>
        <w:tc>
          <w:tcPr>
            <w:tcW w:w="851" w:type="dxa"/>
          </w:tcPr>
          <w:p w:rsidR="005756FE" w:rsidRPr="00FC19A1" w:rsidRDefault="005756FE" w:rsidP="00D90176">
            <w:pPr>
              <w:spacing w:after="0" w:line="240" w:lineRule="auto"/>
              <w:jc w:val="center"/>
              <w:rPr>
                <w:rFonts w:ascii="Times New Roman" w:hAnsi="Times New Roman"/>
                <w:lang w:val="uk-UA"/>
              </w:rPr>
            </w:pPr>
          </w:p>
        </w:tc>
        <w:tc>
          <w:tcPr>
            <w:tcW w:w="850" w:type="dxa"/>
          </w:tcPr>
          <w:p w:rsidR="005756FE" w:rsidRPr="008E45E8" w:rsidRDefault="005756FE" w:rsidP="00D90176">
            <w:pPr>
              <w:spacing w:after="0" w:line="240" w:lineRule="auto"/>
              <w:jc w:val="center"/>
              <w:rPr>
                <w:rFonts w:ascii="Times New Roman" w:hAnsi="Times New Roman"/>
                <w:lang w:val="uk-UA"/>
              </w:rPr>
            </w:pPr>
          </w:p>
        </w:tc>
        <w:tc>
          <w:tcPr>
            <w:tcW w:w="851" w:type="dxa"/>
          </w:tcPr>
          <w:p w:rsidR="005756FE" w:rsidRPr="003F34A3" w:rsidRDefault="005756FE" w:rsidP="00D90176">
            <w:pPr>
              <w:spacing w:after="0" w:line="240" w:lineRule="auto"/>
              <w:jc w:val="center"/>
              <w:rPr>
                <w:rFonts w:ascii="Times New Roman" w:hAnsi="Times New Roman"/>
                <w:lang w:val="uk-UA"/>
              </w:rPr>
            </w:pPr>
          </w:p>
        </w:tc>
        <w:tc>
          <w:tcPr>
            <w:tcW w:w="850" w:type="dxa"/>
          </w:tcPr>
          <w:p w:rsidR="005756FE" w:rsidRPr="00D90176" w:rsidRDefault="005756FE" w:rsidP="00D90176">
            <w:pPr>
              <w:spacing w:after="0" w:line="240" w:lineRule="auto"/>
              <w:jc w:val="center"/>
              <w:rPr>
                <w:rFonts w:ascii="Times New Roman" w:hAnsi="Times New Roman"/>
                <w:lang w:val="uk-UA"/>
              </w:rPr>
            </w:pPr>
            <w:r w:rsidRPr="00D90176">
              <w:rPr>
                <w:rFonts w:ascii="Times New Roman" w:hAnsi="Times New Roman"/>
                <w:lang w:val="uk-UA"/>
              </w:rPr>
              <w:t>2225,2</w:t>
            </w:r>
          </w:p>
        </w:tc>
        <w:tc>
          <w:tcPr>
            <w:tcW w:w="851" w:type="dxa"/>
          </w:tcPr>
          <w:p w:rsidR="005756FE" w:rsidRPr="003F34A3" w:rsidRDefault="005756FE" w:rsidP="00D90176">
            <w:pPr>
              <w:jc w:val="center"/>
              <w:rPr>
                <w:lang w:val="uk-UA"/>
              </w:rPr>
            </w:pPr>
          </w:p>
        </w:tc>
        <w:tc>
          <w:tcPr>
            <w:tcW w:w="850" w:type="dxa"/>
          </w:tcPr>
          <w:p w:rsidR="005756FE" w:rsidRPr="003F34A3" w:rsidRDefault="005756FE" w:rsidP="00D90176">
            <w:pPr>
              <w:jc w:val="center"/>
              <w:rPr>
                <w:lang w:val="uk-UA"/>
              </w:rPr>
            </w:pPr>
          </w:p>
        </w:tc>
        <w:tc>
          <w:tcPr>
            <w:tcW w:w="1701" w:type="dxa"/>
            <w:vMerge/>
          </w:tcPr>
          <w:p w:rsidR="005756FE" w:rsidRDefault="005756FE" w:rsidP="00D90176">
            <w:pPr>
              <w:spacing w:after="0" w:line="240" w:lineRule="auto"/>
              <w:rPr>
                <w:rFonts w:ascii="Times New Roman" w:hAnsi="Times New Roman"/>
                <w:sz w:val="24"/>
                <w:szCs w:val="24"/>
                <w:lang w:val="uk-UA"/>
              </w:rPr>
            </w:pPr>
          </w:p>
        </w:tc>
      </w:tr>
      <w:tr w:rsidR="005756FE" w:rsidRPr="00D2124E" w:rsidTr="00685C64">
        <w:trPr>
          <w:trHeight w:val="409"/>
        </w:trPr>
        <w:tc>
          <w:tcPr>
            <w:tcW w:w="648" w:type="dxa"/>
            <w:vMerge/>
          </w:tcPr>
          <w:p w:rsidR="005756FE" w:rsidRDefault="005756FE" w:rsidP="00D2124E">
            <w:pPr>
              <w:spacing w:after="0" w:line="240" w:lineRule="auto"/>
              <w:jc w:val="center"/>
              <w:rPr>
                <w:rFonts w:ascii="Times New Roman" w:hAnsi="Times New Roman"/>
                <w:sz w:val="24"/>
                <w:szCs w:val="24"/>
                <w:lang w:val="uk-UA"/>
              </w:rPr>
            </w:pPr>
          </w:p>
        </w:tc>
        <w:tc>
          <w:tcPr>
            <w:tcW w:w="1587" w:type="dxa"/>
            <w:vMerge/>
          </w:tcPr>
          <w:p w:rsidR="005756FE" w:rsidRDefault="005756FE" w:rsidP="00D2124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2124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2124E">
            <w:pPr>
              <w:rPr>
                <w:rFonts w:ascii="Times New Roman" w:hAnsi="Times New Roman"/>
                <w:sz w:val="24"/>
                <w:szCs w:val="24"/>
                <w:lang w:val="uk-UA"/>
              </w:rPr>
            </w:pPr>
          </w:p>
        </w:tc>
        <w:tc>
          <w:tcPr>
            <w:tcW w:w="1418" w:type="dxa"/>
            <w:vMerge/>
          </w:tcPr>
          <w:p w:rsidR="005756FE" w:rsidRPr="00E53601" w:rsidRDefault="005756FE" w:rsidP="00D2124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2124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731AB6" w:rsidRDefault="005756FE" w:rsidP="00D2124E">
            <w:pPr>
              <w:spacing w:after="0" w:line="240" w:lineRule="auto"/>
              <w:jc w:val="center"/>
              <w:rPr>
                <w:rFonts w:ascii="Times New Roman" w:hAnsi="Times New Roman"/>
                <w:lang w:val="uk-UA"/>
              </w:rPr>
            </w:pPr>
            <w:r>
              <w:rPr>
                <w:rFonts w:ascii="Times New Roman" w:hAnsi="Times New Roman"/>
                <w:sz w:val="24"/>
                <w:szCs w:val="24"/>
                <w:lang w:val="uk-UA"/>
              </w:rPr>
              <w:t>2472,4</w:t>
            </w:r>
          </w:p>
        </w:tc>
        <w:tc>
          <w:tcPr>
            <w:tcW w:w="851" w:type="dxa"/>
          </w:tcPr>
          <w:p w:rsidR="005756FE" w:rsidRPr="00FC19A1" w:rsidRDefault="005756FE" w:rsidP="00D2124E">
            <w:pPr>
              <w:spacing w:after="0" w:line="240" w:lineRule="auto"/>
              <w:jc w:val="center"/>
              <w:rPr>
                <w:rFonts w:ascii="Times New Roman" w:hAnsi="Times New Roman"/>
                <w:lang w:val="uk-UA"/>
              </w:rPr>
            </w:pPr>
          </w:p>
        </w:tc>
        <w:tc>
          <w:tcPr>
            <w:tcW w:w="850" w:type="dxa"/>
          </w:tcPr>
          <w:p w:rsidR="005756FE" w:rsidRPr="008E45E8" w:rsidRDefault="005756FE" w:rsidP="00D2124E">
            <w:pPr>
              <w:jc w:val="center"/>
              <w:rPr>
                <w:rFonts w:ascii="Times New Roman" w:hAnsi="Times New Roman"/>
                <w:lang w:val="uk-UA"/>
              </w:rPr>
            </w:pPr>
          </w:p>
        </w:tc>
        <w:tc>
          <w:tcPr>
            <w:tcW w:w="851" w:type="dxa"/>
          </w:tcPr>
          <w:p w:rsidR="005756FE" w:rsidRPr="003F34A3" w:rsidRDefault="005756FE" w:rsidP="00D2124E"/>
        </w:tc>
        <w:tc>
          <w:tcPr>
            <w:tcW w:w="850" w:type="dxa"/>
          </w:tcPr>
          <w:p w:rsidR="005756FE" w:rsidRPr="00D90176" w:rsidRDefault="005756FE" w:rsidP="00D2124E">
            <w:r w:rsidRPr="00D90176">
              <w:rPr>
                <w:rFonts w:ascii="Times New Roman" w:hAnsi="Times New Roman"/>
                <w:lang w:val="uk-UA"/>
              </w:rPr>
              <w:t>2472,4</w:t>
            </w:r>
          </w:p>
        </w:tc>
        <w:tc>
          <w:tcPr>
            <w:tcW w:w="851" w:type="dxa"/>
          </w:tcPr>
          <w:p w:rsidR="005756FE" w:rsidRPr="001171A8" w:rsidRDefault="005756FE" w:rsidP="00D2124E"/>
        </w:tc>
        <w:tc>
          <w:tcPr>
            <w:tcW w:w="850" w:type="dxa"/>
          </w:tcPr>
          <w:p w:rsidR="005756FE" w:rsidRPr="001171A8" w:rsidRDefault="005756FE" w:rsidP="00D2124E"/>
        </w:tc>
        <w:tc>
          <w:tcPr>
            <w:tcW w:w="1701" w:type="dxa"/>
            <w:vMerge/>
          </w:tcPr>
          <w:p w:rsidR="005756FE" w:rsidRDefault="005756FE" w:rsidP="00D2124E">
            <w:pPr>
              <w:spacing w:after="0" w:line="240" w:lineRule="auto"/>
              <w:rPr>
                <w:rFonts w:ascii="Times New Roman" w:hAnsi="Times New Roman"/>
                <w:sz w:val="24"/>
                <w:szCs w:val="24"/>
                <w:lang w:val="uk-UA"/>
              </w:rPr>
            </w:pPr>
          </w:p>
        </w:tc>
      </w:tr>
      <w:tr w:rsidR="005756FE" w:rsidRPr="00EC1CF7" w:rsidTr="00685C64">
        <w:trPr>
          <w:trHeight w:val="409"/>
        </w:trPr>
        <w:tc>
          <w:tcPr>
            <w:tcW w:w="648" w:type="dxa"/>
            <w:vMerge/>
          </w:tcPr>
          <w:p w:rsidR="005756FE" w:rsidRDefault="005756FE" w:rsidP="00EC1CF7">
            <w:pPr>
              <w:spacing w:after="0" w:line="240" w:lineRule="auto"/>
              <w:jc w:val="center"/>
              <w:rPr>
                <w:rFonts w:ascii="Times New Roman" w:hAnsi="Times New Roman"/>
                <w:sz w:val="24"/>
                <w:szCs w:val="24"/>
                <w:lang w:val="uk-UA"/>
              </w:rPr>
            </w:pPr>
          </w:p>
        </w:tc>
        <w:tc>
          <w:tcPr>
            <w:tcW w:w="1587" w:type="dxa"/>
            <w:vMerge/>
          </w:tcPr>
          <w:p w:rsidR="005756FE" w:rsidRDefault="005756FE" w:rsidP="00EC1CF7">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EC1CF7">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6.5. </w:t>
            </w:r>
            <w:r w:rsidRPr="001171A8">
              <w:rPr>
                <w:rFonts w:ascii="Times New Roman" w:hAnsi="Times New Roman"/>
                <w:sz w:val="24"/>
                <w:szCs w:val="24"/>
                <w:lang w:val="uk-UA"/>
              </w:rPr>
              <w:t>Ремонт покрівлі з встановлен</w:t>
            </w:r>
            <w:r w:rsidR="008E5ADB">
              <w:rPr>
                <w:rFonts w:ascii="Times New Roman" w:hAnsi="Times New Roman"/>
                <w:sz w:val="24"/>
                <w:szCs w:val="24"/>
                <w:lang w:val="uk-UA"/>
              </w:rPr>
              <w:t>-</w:t>
            </w:r>
            <w:r w:rsidRPr="001171A8">
              <w:rPr>
                <w:rFonts w:ascii="Times New Roman" w:hAnsi="Times New Roman"/>
                <w:sz w:val="24"/>
                <w:szCs w:val="24"/>
                <w:lang w:val="uk-UA"/>
              </w:rPr>
              <w:t>ням СЕС на ЗДО № 10 «Білочка», вул. Нова, 17</w:t>
            </w:r>
          </w:p>
        </w:tc>
        <w:tc>
          <w:tcPr>
            <w:tcW w:w="992" w:type="dxa"/>
            <w:vMerge w:val="restart"/>
          </w:tcPr>
          <w:p w:rsidR="005756FE" w:rsidRPr="004D56BA" w:rsidRDefault="005756FE" w:rsidP="00EC1CF7">
            <w:pPr>
              <w:rPr>
                <w:rFonts w:ascii="Times New Roman" w:hAnsi="Times New Roman"/>
                <w:sz w:val="24"/>
                <w:szCs w:val="24"/>
                <w:lang w:val="uk-UA"/>
              </w:rPr>
            </w:pPr>
            <w:r>
              <w:rPr>
                <w:rFonts w:ascii="Times New Roman" w:hAnsi="Times New Roman"/>
                <w:sz w:val="24"/>
                <w:szCs w:val="24"/>
                <w:lang w:val="uk-UA"/>
              </w:rPr>
              <w:t>2029 рік</w:t>
            </w:r>
          </w:p>
        </w:tc>
        <w:tc>
          <w:tcPr>
            <w:tcW w:w="1418" w:type="dxa"/>
            <w:vMerge w:val="restart"/>
          </w:tcPr>
          <w:p w:rsidR="005756FE" w:rsidRDefault="005756FE" w:rsidP="00EC1CF7">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освіти міської ради</w:t>
            </w:r>
          </w:p>
          <w:p w:rsidR="005756FE" w:rsidRDefault="005756FE" w:rsidP="00EC1CF7">
            <w:pPr>
              <w:spacing w:after="0" w:line="240" w:lineRule="auto"/>
              <w:textAlignment w:val="baseline"/>
              <w:rPr>
                <w:rFonts w:ascii="Times New Roman" w:hAnsi="Times New Roman"/>
                <w:sz w:val="24"/>
                <w:szCs w:val="24"/>
                <w:lang w:val="uk-UA"/>
              </w:rPr>
            </w:pPr>
            <w:r>
              <w:rPr>
                <w:rFonts w:ascii="Times New Roman" w:hAnsi="Times New Roman"/>
                <w:sz w:val="24"/>
                <w:szCs w:val="24"/>
                <w:lang w:val="uk-UA"/>
              </w:rPr>
              <w:t>ЗДО № 10 «Білочка»</w:t>
            </w:r>
          </w:p>
          <w:p w:rsidR="005756FE" w:rsidRPr="00E53601" w:rsidRDefault="005756FE" w:rsidP="00EC1CF7">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EC1CF7">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EC1CF7">
            <w:pPr>
              <w:spacing w:after="0" w:line="240" w:lineRule="auto"/>
              <w:jc w:val="center"/>
              <w:rPr>
                <w:rFonts w:ascii="Times New Roman" w:hAnsi="Times New Roman"/>
                <w:sz w:val="20"/>
                <w:szCs w:val="20"/>
                <w:lang w:val="uk-UA"/>
              </w:rPr>
            </w:pPr>
          </w:p>
        </w:tc>
        <w:tc>
          <w:tcPr>
            <w:tcW w:w="851" w:type="dxa"/>
          </w:tcPr>
          <w:p w:rsidR="005756FE" w:rsidRPr="00A77044" w:rsidRDefault="005756FE" w:rsidP="00EC1CF7">
            <w:pPr>
              <w:spacing w:after="0" w:line="240" w:lineRule="auto"/>
              <w:jc w:val="center"/>
              <w:rPr>
                <w:rFonts w:ascii="Times New Roman" w:hAnsi="Times New Roman"/>
                <w:sz w:val="18"/>
                <w:szCs w:val="18"/>
                <w:lang w:val="uk-UA"/>
              </w:rPr>
            </w:pPr>
          </w:p>
        </w:tc>
        <w:tc>
          <w:tcPr>
            <w:tcW w:w="850" w:type="dxa"/>
          </w:tcPr>
          <w:p w:rsidR="005756FE" w:rsidRPr="00A77044" w:rsidRDefault="005756FE" w:rsidP="00EC1CF7">
            <w:pPr>
              <w:spacing w:after="0" w:line="240" w:lineRule="auto"/>
              <w:jc w:val="center"/>
              <w:rPr>
                <w:rFonts w:ascii="Times New Roman" w:hAnsi="Times New Roman"/>
                <w:sz w:val="18"/>
                <w:szCs w:val="18"/>
                <w:lang w:val="uk-UA"/>
              </w:rPr>
            </w:pPr>
          </w:p>
        </w:tc>
        <w:tc>
          <w:tcPr>
            <w:tcW w:w="851" w:type="dxa"/>
          </w:tcPr>
          <w:p w:rsidR="005756FE" w:rsidRPr="00A77044" w:rsidRDefault="005756FE" w:rsidP="00EC1CF7">
            <w:pPr>
              <w:spacing w:after="0" w:line="240" w:lineRule="auto"/>
              <w:jc w:val="center"/>
              <w:rPr>
                <w:rFonts w:ascii="Times New Roman" w:hAnsi="Times New Roman"/>
                <w:sz w:val="18"/>
                <w:szCs w:val="18"/>
                <w:lang w:val="uk-UA"/>
              </w:rPr>
            </w:pPr>
          </w:p>
        </w:tc>
        <w:tc>
          <w:tcPr>
            <w:tcW w:w="850" w:type="dxa"/>
          </w:tcPr>
          <w:p w:rsidR="005756FE" w:rsidRPr="009E28FB" w:rsidRDefault="005756FE" w:rsidP="00EC1CF7">
            <w:pPr>
              <w:spacing w:after="0" w:line="240" w:lineRule="auto"/>
              <w:rPr>
                <w:rFonts w:ascii="Times New Roman" w:hAnsi="Times New Roman"/>
                <w:sz w:val="24"/>
                <w:szCs w:val="24"/>
                <w:highlight w:val="yellow"/>
                <w:lang w:val="uk-UA"/>
              </w:rPr>
            </w:pPr>
          </w:p>
        </w:tc>
        <w:tc>
          <w:tcPr>
            <w:tcW w:w="851" w:type="dxa"/>
          </w:tcPr>
          <w:p w:rsidR="005756FE" w:rsidRDefault="005756FE" w:rsidP="00EC1CF7">
            <w:pPr>
              <w:spacing w:after="0" w:line="240" w:lineRule="auto"/>
              <w:rPr>
                <w:rFonts w:ascii="Times New Roman" w:hAnsi="Times New Roman"/>
                <w:sz w:val="24"/>
                <w:szCs w:val="24"/>
                <w:lang w:val="uk-UA"/>
              </w:rPr>
            </w:pPr>
          </w:p>
        </w:tc>
        <w:tc>
          <w:tcPr>
            <w:tcW w:w="850" w:type="dxa"/>
          </w:tcPr>
          <w:p w:rsidR="005756FE" w:rsidRDefault="005756FE" w:rsidP="00EC1CF7">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EC1CF7">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8E5ADB">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8E5ADB">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90-100</w:t>
            </w:r>
            <w:r w:rsidRPr="00DF6CCD">
              <w:rPr>
                <w:rFonts w:ascii="Times New Roman" w:hAnsi="Times New Roman"/>
                <w:sz w:val="24"/>
                <w:szCs w:val="24"/>
                <w:lang w:val="uk-UA" w:eastAsia="uk-UA"/>
              </w:rPr>
              <w:t>%.</w:t>
            </w:r>
          </w:p>
          <w:p w:rsidR="005756FE" w:rsidRPr="00EC1CF7" w:rsidRDefault="005756FE" w:rsidP="00EC1CF7">
            <w:pPr>
              <w:spacing w:after="0" w:line="240" w:lineRule="auto"/>
              <w:rPr>
                <w:rFonts w:ascii="Times New Roman" w:hAnsi="Times New Roman"/>
                <w:sz w:val="24"/>
                <w:szCs w:val="24"/>
                <w:lang w:val="uk-UA" w:eastAsia="uk-UA"/>
              </w:rPr>
            </w:pPr>
            <w:r>
              <w:rPr>
                <w:rFonts w:ascii="Times New Roman" w:hAnsi="Times New Roman"/>
                <w:bCs/>
                <w:sz w:val="24"/>
                <w:szCs w:val="24"/>
                <w:lang w:val="uk-UA" w:eastAsia="uk-UA"/>
              </w:rPr>
              <w:t>Ч</w:t>
            </w:r>
            <w:r w:rsidRPr="00DF6CCD">
              <w:rPr>
                <w:rFonts w:ascii="Times New Roman" w:hAnsi="Times New Roman"/>
                <w:sz w:val="24"/>
                <w:szCs w:val="24"/>
                <w:lang w:val="uk-UA" w:eastAsia="uk-UA"/>
              </w:rPr>
              <w:t>астков</w:t>
            </w:r>
            <w:r w:rsidR="00AC38F2">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w:t>
            </w:r>
            <w:r w:rsidRPr="00EC1CF7">
              <w:rPr>
                <w:rFonts w:ascii="Times New Roman" w:hAnsi="Times New Roman"/>
                <w:sz w:val="24"/>
                <w:szCs w:val="24"/>
                <w:lang w:val="uk-UA" w:eastAsia="uk-UA"/>
              </w:rPr>
              <w:t>покрит</w:t>
            </w:r>
            <w:r w:rsidR="00AC38F2">
              <w:rPr>
                <w:rFonts w:ascii="Times New Roman" w:hAnsi="Times New Roman"/>
                <w:sz w:val="24"/>
                <w:szCs w:val="24"/>
                <w:lang w:val="uk-UA" w:eastAsia="uk-UA"/>
              </w:rPr>
              <w:t>і</w:t>
            </w:r>
            <w:r w:rsidRPr="00EC1CF7">
              <w:rPr>
                <w:rFonts w:ascii="Times New Roman" w:hAnsi="Times New Roman"/>
                <w:sz w:val="24"/>
                <w:szCs w:val="24"/>
                <w:lang w:val="uk-UA" w:eastAsia="uk-UA"/>
              </w:rPr>
              <w:t xml:space="preserve"> потреб</w:t>
            </w:r>
            <w:r w:rsidR="00AC38F2">
              <w:rPr>
                <w:rFonts w:ascii="Times New Roman" w:hAnsi="Times New Roman"/>
                <w:sz w:val="24"/>
                <w:szCs w:val="24"/>
                <w:lang w:val="uk-UA" w:eastAsia="uk-UA"/>
              </w:rPr>
              <w:t xml:space="preserve">и </w:t>
            </w:r>
            <w:r w:rsidRPr="00EC1CF7">
              <w:rPr>
                <w:rFonts w:ascii="Times New Roman" w:hAnsi="Times New Roman"/>
                <w:sz w:val="24"/>
                <w:szCs w:val="24"/>
                <w:lang w:val="uk-UA" w:eastAsia="uk-UA"/>
              </w:rPr>
              <w:t>закладу електро-енергією від власного виробництва.</w:t>
            </w:r>
          </w:p>
          <w:p w:rsidR="005756FE" w:rsidRPr="00EC1CF7" w:rsidRDefault="005756FE" w:rsidP="00EC1CF7">
            <w:pPr>
              <w:spacing w:after="0" w:line="240" w:lineRule="auto"/>
              <w:rPr>
                <w:rFonts w:ascii="Times New Roman" w:hAnsi="Times New Roman"/>
                <w:sz w:val="24"/>
                <w:szCs w:val="24"/>
                <w:lang w:val="uk-UA" w:eastAsia="uk-UA"/>
              </w:rPr>
            </w:pPr>
            <w:r w:rsidRPr="00EC1CF7">
              <w:rPr>
                <w:rFonts w:ascii="Times New Roman" w:hAnsi="Times New Roman"/>
                <w:sz w:val="24"/>
                <w:szCs w:val="24"/>
                <w:lang w:val="uk-UA" w:eastAsia="uk-UA"/>
              </w:rPr>
              <w:t xml:space="preserve">Надійний дах з терміном служби 20+ </w:t>
            </w:r>
            <w:r w:rsidRPr="00EC1CF7">
              <w:rPr>
                <w:rFonts w:ascii="Times New Roman" w:hAnsi="Times New Roman"/>
                <w:sz w:val="24"/>
                <w:szCs w:val="24"/>
                <w:lang w:val="uk-UA" w:eastAsia="uk-UA"/>
              </w:rPr>
              <w:lastRenderedPageBreak/>
              <w:t>років</w:t>
            </w:r>
          </w:p>
          <w:p w:rsidR="005756FE" w:rsidRPr="00EC1CF7" w:rsidRDefault="005756FE" w:rsidP="00EC1CF7">
            <w:pPr>
              <w:spacing w:after="0" w:line="240" w:lineRule="auto"/>
              <w:jc w:val="both"/>
              <w:rPr>
                <w:rFonts w:ascii="Times New Roman" w:hAnsi="Times New Roman"/>
                <w:sz w:val="24"/>
                <w:szCs w:val="24"/>
                <w:lang w:val="uk-UA" w:eastAsia="uk-UA"/>
              </w:rPr>
            </w:pPr>
            <w:r w:rsidRPr="00EC1CF7">
              <w:rPr>
                <w:rFonts w:ascii="Times New Roman" w:hAnsi="Times New Roman"/>
                <w:sz w:val="24"/>
                <w:szCs w:val="24"/>
                <w:lang w:val="uk-UA" w:eastAsia="uk-UA"/>
              </w:rPr>
              <w:t>Демонстрація переваг СЕС для освітніх закладів громади</w:t>
            </w:r>
            <w:r>
              <w:rPr>
                <w:rFonts w:ascii="Times New Roman" w:hAnsi="Times New Roman"/>
                <w:sz w:val="24"/>
                <w:szCs w:val="24"/>
                <w:lang w:val="uk-UA" w:eastAsia="uk-UA"/>
              </w:rPr>
              <w:t>.</w:t>
            </w:r>
          </w:p>
          <w:p w:rsidR="005756FE" w:rsidRPr="005E3F85" w:rsidRDefault="005756FE" w:rsidP="00EC1CF7">
            <w:pPr>
              <w:pStyle w:val="Default"/>
              <w:jc w:val="both"/>
              <w:rPr>
                <w:lang w:val="uk-UA"/>
              </w:rPr>
            </w:pPr>
            <w:r w:rsidRPr="00EC1CF7">
              <w:rPr>
                <w:lang w:val="uk-UA" w:eastAsia="uk-UA"/>
              </w:rPr>
              <w:t>Покращен</w:t>
            </w:r>
            <w:r w:rsidR="00AC38F2">
              <w:rPr>
                <w:lang w:val="uk-UA" w:eastAsia="uk-UA"/>
              </w:rPr>
              <w:t>о</w:t>
            </w:r>
            <w:r w:rsidRPr="00EC1CF7">
              <w:rPr>
                <w:lang w:val="uk-UA" w:eastAsia="uk-UA"/>
              </w:rPr>
              <w:t xml:space="preserve"> умов</w:t>
            </w:r>
            <w:r w:rsidR="00AC38F2">
              <w:rPr>
                <w:lang w:val="uk-UA" w:eastAsia="uk-UA"/>
              </w:rPr>
              <w:t>и</w:t>
            </w:r>
            <w:r w:rsidRPr="00EC1CF7">
              <w:rPr>
                <w:lang w:val="uk-UA" w:eastAsia="uk-UA"/>
              </w:rPr>
              <w:t xml:space="preserve"> експлуатації будівлі</w:t>
            </w:r>
            <w:r>
              <w:rPr>
                <w:lang w:val="uk-UA" w:eastAsia="uk-UA"/>
              </w:rPr>
              <w:t xml:space="preserve">. </w:t>
            </w:r>
            <w:r w:rsidRPr="005E3F85">
              <w:rPr>
                <w:lang w:val="uk-UA"/>
              </w:rPr>
              <w:t>Рівень задоволеності 70000 осіб</w:t>
            </w:r>
            <w:r>
              <w:rPr>
                <w:lang w:val="uk-UA"/>
              </w:rPr>
              <w:t xml:space="preserve"> </w:t>
            </w:r>
            <w:r>
              <w:rPr>
                <w:rFonts w:eastAsia="Arial"/>
                <w:lang w:val="uk-UA"/>
              </w:rPr>
              <w:t>(у тому числі 162 особи – відвідувачі та персонал)</w:t>
            </w:r>
          </w:p>
          <w:p w:rsidR="005756FE" w:rsidRPr="00EC1CF7" w:rsidRDefault="005756FE" w:rsidP="00EC1CF7">
            <w:pPr>
              <w:pStyle w:val="ac"/>
              <w:spacing w:after="0"/>
              <w:jc w:val="both"/>
              <w:rPr>
                <w:lang w:val="uk-UA"/>
              </w:rPr>
            </w:pPr>
            <w:r w:rsidRPr="00EC1CF7">
              <w:rPr>
                <w:lang w:val="uk-UA"/>
              </w:rPr>
              <w:t>Скорочен</w:t>
            </w:r>
            <w:r w:rsidR="008E5ADB">
              <w:rPr>
                <w:lang w:val="uk-UA"/>
              </w:rPr>
              <w:t>о</w:t>
            </w:r>
            <w:r w:rsidRPr="00EC1CF7">
              <w:rPr>
                <w:lang w:val="uk-UA"/>
              </w:rPr>
              <w:t xml:space="preserve"> споживання енерго-ресурсів: 42,0 МВт*год/рік</w:t>
            </w:r>
          </w:p>
          <w:p w:rsidR="005756FE" w:rsidRDefault="005756FE" w:rsidP="00EC1CF7">
            <w:pPr>
              <w:spacing w:after="0" w:line="240" w:lineRule="auto"/>
              <w:rPr>
                <w:rFonts w:ascii="Times New Roman" w:hAnsi="Times New Roman"/>
                <w:sz w:val="24"/>
                <w:szCs w:val="24"/>
                <w:lang w:val="uk-UA"/>
              </w:rPr>
            </w:pPr>
            <w:r w:rsidRPr="00EC1CF7">
              <w:rPr>
                <w:rFonts w:ascii="Times New Roman" w:hAnsi="Times New Roman" w:cs="Times New Roman"/>
                <w:sz w:val="24"/>
                <w:szCs w:val="24"/>
                <w:lang w:val="uk-UA"/>
              </w:rPr>
              <w:t>Зменшен</w:t>
            </w:r>
            <w:r w:rsidR="00AC38F2">
              <w:rPr>
                <w:rFonts w:ascii="Times New Roman" w:hAnsi="Times New Roman" w:cs="Times New Roman"/>
                <w:sz w:val="24"/>
                <w:szCs w:val="24"/>
                <w:lang w:val="uk-UA"/>
              </w:rPr>
              <w:t>о</w:t>
            </w:r>
            <w:r w:rsidRPr="00EC1CF7">
              <w:rPr>
                <w:rFonts w:ascii="Times New Roman" w:hAnsi="Times New Roman" w:cs="Times New Roman"/>
                <w:sz w:val="24"/>
                <w:szCs w:val="24"/>
                <w:lang w:val="uk-UA"/>
              </w:rPr>
              <w:t xml:space="preserve"> викид</w:t>
            </w:r>
            <w:r w:rsidR="00AC38F2">
              <w:rPr>
                <w:rFonts w:ascii="Times New Roman" w:hAnsi="Times New Roman" w:cs="Times New Roman"/>
                <w:sz w:val="24"/>
                <w:szCs w:val="24"/>
                <w:lang w:val="uk-UA"/>
              </w:rPr>
              <w:t>и</w:t>
            </w:r>
            <w:r w:rsidRPr="00EC1CF7">
              <w:rPr>
                <w:rFonts w:ascii="Times New Roman" w:hAnsi="Times New Roman" w:cs="Times New Roman"/>
                <w:sz w:val="24"/>
                <w:szCs w:val="24"/>
                <w:lang w:val="uk-UA"/>
              </w:rPr>
              <w:t>: 18,1 т СО</w:t>
            </w:r>
            <w:r w:rsidRPr="00EC1CF7">
              <w:rPr>
                <w:rFonts w:ascii="Times New Roman" w:hAnsi="Times New Roman" w:cs="Times New Roman"/>
                <w:sz w:val="24"/>
                <w:szCs w:val="24"/>
                <w:vertAlign w:val="superscript"/>
                <w:lang w:val="uk-UA"/>
              </w:rPr>
              <w:t>2</w:t>
            </w:r>
            <w:r w:rsidRPr="00EC1CF7">
              <w:rPr>
                <w:rFonts w:ascii="Times New Roman" w:hAnsi="Times New Roman" w:cs="Times New Roman"/>
                <w:sz w:val="24"/>
                <w:szCs w:val="24"/>
                <w:lang w:val="uk-UA"/>
              </w:rPr>
              <w:t xml:space="preserve"> /рік</w:t>
            </w:r>
          </w:p>
        </w:tc>
      </w:tr>
      <w:tr w:rsidR="005756FE" w:rsidRPr="00EC1CF7" w:rsidTr="00685C64">
        <w:trPr>
          <w:trHeight w:val="409"/>
        </w:trPr>
        <w:tc>
          <w:tcPr>
            <w:tcW w:w="648" w:type="dxa"/>
            <w:vMerge/>
          </w:tcPr>
          <w:p w:rsidR="005756FE" w:rsidRDefault="005756FE" w:rsidP="00EC1CF7">
            <w:pPr>
              <w:spacing w:after="0" w:line="240" w:lineRule="auto"/>
              <w:jc w:val="center"/>
              <w:rPr>
                <w:rFonts w:ascii="Times New Roman" w:hAnsi="Times New Roman"/>
                <w:sz w:val="24"/>
                <w:szCs w:val="24"/>
                <w:lang w:val="uk-UA"/>
              </w:rPr>
            </w:pPr>
          </w:p>
        </w:tc>
        <w:tc>
          <w:tcPr>
            <w:tcW w:w="1587" w:type="dxa"/>
            <w:vMerge/>
          </w:tcPr>
          <w:p w:rsidR="005756FE" w:rsidRDefault="005756FE" w:rsidP="00EC1CF7">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EC1CF7">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EC1CF7">
            <w:pPr>
              <w:rPr>
                <w:rFonts w:ascii="Times New Roman" w:hAnsi="Times New Roman"/>
                <w:sz w:val="24"/>
                <w:szCs w:val="24"/>
                <w:lang w:val="uk-UA"/>
              </w:rPr>
            </w:pPr>
          </w:p>
        </w:tc>
        <w:tc>
          <w:tcPr>
            <w:tcW w:w="1418" w:type="dxa"/>
            <w:vMerge/>
          </w:tcPr>
          <w:p w:rsidR="005756FE" w:rsidRPr="00E53601" w:rsidRDefault="005756FE" w:rsidP="00EC1CF7">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EC1CF7">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EC1CF7">
            <w:pPr>
              <w:spacing w:after="0" w:line="240" w:lineRule="auto"/>
              <w:jc w:val="center"/>
              <w:rPr>
                <w:rFonts w:ascii="Times New Roman" w:hAnsi="Times New Roman"/>
                <w:lang w:val="uk-UA"/>
              </w:rPr>
            </w:pPr>
          </w:p>
        </w:tc>
        <w:tc>
          <w:tcPr>
            <w:tcW w:w="851" w:type="dxa"/>
          </w:tcPr>
          <w:p w:rsidR="005756FE" w:rsidRPr="00A77044" w:rsidRDefault="005756FE" w:rsidP="00EC1CF7">
            <w:pPr>
              <w:spacing w:after="0" w:line="240" w:lineRule="auto"/>
              <w:jc w:val="center"/>
              <w:rPr>
                <w:rFonts w:ascii="Times New Roman" w:hAnsi="Times New Roman"/>
                <w:sz w:val="18"/>
                <w:szCs w:val="18"/>
                <w:lang w:val="uk-UA"/>
              </w:rPr>
            </w:pPr>
          </w:p>
        </w:tc>
        <w:tc>
          <w:tcPr>
            <w:tcW w:w="850" w:type="dxa"/>
          </w:tcPr>
          <w:p w:rsidR="005756FE" w:rsidRPr="00A77044" w:rsidRDefault="005756FE" w:rsidP="00EC1CF7">
            <w:pPr>
              <w:spacing w:after="0" w:line="240" w:lineRule="auto"/>
              <w:jc w:val="center"/>
              <w:rPr>
                <w:rFonts w:ascii="Times New Roman" w:hAnsi="Times New Roman"/>
                <w:sz w:val="18"/>
                <w:szCs w:val="18"/>
                <w:lang w:val="uk-UA"/>
              </w:rPr>
            </w:pPr>
          </w:p>
        </w:tc>
        <w:tc>
          <w:tcPr>
            <w:tcW w:w="851" w:type="dxa"/>
          </w:tcPr>
          <w:p w:rsidR="005756FE" w:rsidRPr="00A77044" w:rsidRDefault="005756FE" w:rsidP="00EC1CF7">
            <w:pPr>
              <w:spacing w:after="0" w:line="240" w:lineRule="auto"/>
              <w:jc w:val="center"/>
              <w:rPr>
                <w:rFonts w:ascii="Times New Roman" w:hAnsi="Times New Roman"/>
                <w:sz w:val="18"/>
                <w:szCs w:val="18"/>
                <w:lang w:val="uk-UA"/>
              </w:rPr>
            </w:pPr>
          </w:p>
        </w:tc>
        <w:tc>
          <w:tcPr>
            <w:tcW w:w="850" w:type="dxa"/>
          </w:tcPr>
          <w:p w:rsidR="005756FE" w:rsidRPr="009E28FB" w:rsidRDefault="005756FE" w:rsidP="00EC1CF7">
            <w:pPr>
              <w:spacing w:after="0" w:line="240" w:lineRule="auto"/>
              <w:rPr>
                <w:rFonts w:ascii="Times New Roman" w:hAnsi="Times New Roman"/>
                <w:sz w:val="24"/>
                <w:szCs w:val="24"/>
                <w:highlight w:val="yellow"/>
                <w:lang w:val="uk-UA"/>
              </w:rPr>
            </w:pPr>
          </w:p>
        </w:tc>
        <w:tc>
          <w:tcPr>
            <w:tcW w:w="851" w:type="dxa"/>
          </w:tcPr>
          <w:p w:rsidR="005756FE" w:rsidRDefault="005756FE" w:rsidP="00EC1CF7">
            <w:pPr>
              <w:spacing w:after="0" w:line="240" w:lineRule="auto"/>
              <w:rPr>
                <w:rFonts w:ascii="Times New Roman" w:hAnsi="Times New Roman"/>
                <w:sz w:val="24"/>
                <w:szCs w:val="24"/>
                <w:lang w:val="uk-UA"/>
              </w:rPr>
            </w:pPr>
          </w:p>
        </w:tc>
        <w:tc>
          <w:tcPr>
            <w:tcW w:w="850" w:type="dxa"/>
          </w:tcPr>
          <w:p w:rsidR="005756FE" w:rsidRDefault="005756FE" w:rsidP="00EC1CF7">
            <w:pPr>
              <w:spacing w:after="0" w:line="240" w:lineRule="auto"/>
              <w:rPr>
                <w:rFonts w:ascii="Times New Roman" w:hAnsi="Times New Roman"/>
                <w:sz w:val="24"/>
                <w:szCs w:val="24"/>
                <w:lang w:val="uk-UA"/>
              </w:rPr>
            </w:pPr>
          </w:p>
        </w:tc>
        <w:tc>
          <w:tcPr>
            <w:tcW w:w="1701" w:type="dxa"/>
            <w:vMerge/>
          </w:tcPr>
          <w:p w:rsidR="005756FE" w:rsidRDefault="005756FE" w:rsidP="00EC1CF7">
            <w:pPr>
              <w:spacing w:after="0" w:line="240" w:lineRule="auto"/>
              <w:rPr>
                <w:rFonts w:ascii="Times New Roman" w:hAnsi="Times New Roman"/>
                <w:sz w:val="24"/>
                <w:szCs w:val="24"/>
                <w:lang w:val="uk-UA"/>
              </w:rPr>
            </w:pPr>
          </w:p>
        </w:tc>
      </w:tr>
      <w:tr w:rsidR="005756FE" w:rsidRPr="00EC1CF7" w:rsidTr="00685C64">
        <w:trPr>
          <w:trHeight w:val="409"/>
        </w:trPr>
        <w:tc>
          <w:tcPr>
            <w:tcW w:w="648" w:type="dxa"/>
            <w:vMerge/>
          </w:tcPr>
          <w:p w:rsidR="005756FE" w:rsidRDefault="005756FE" w:rsidP="001C39D1">
            <w:pPr>
              <w:spacing w:after="0" w:line="240" w:lineRule="auto"/>
              <w:jc w:val="center"/>
              <w:rPr>
                <w:rFonts w:ascii="Times New Roman" w:hAnsi="Times New Roman"/>
                <w:sz w:val="24"/>
                <w:szCs w:val="24"/>
                <w:lang w:val="uk-UA"/>
              </w:rPr>
            </w:pPr>
          </w:p>
        </w:tc>
        <w:tc>
          <w:tcPr>
            <w:tcW w:w="1587" w:type="dxa"/>
            <w:vMerge/>
          </w:tcPr>
          <w:p w:rsidR="005756FE" w:rsidRDefault="005756FE" w:rsidP="001C39D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1C39D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1C39D1">
            <w:pPr>
              <w:rPr>
                <w:rFonts w:ascii="Times New Roman" w:hAnsi="Times New Roman"/>
                <w:sz w:val="24"/>
                <w:szCs w:val="24"/>
                <w:lang w:val="uk-UA"/>
              </w:rPr>
            </w:pPr>
          </w:p>
        </w:tc>
        <w:tc>
          <w:tcPr>
            <w:tcW w:w="1418" w:type="dxa"/>
            <w:vMerge/>
          </w:tcPr>
          <w:p w:rsidR="005756FE" w:rsidRPr="00E53601" w:rsidRDefault="005756FE" w:rsidP="001C39D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1C39D1">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1C39D1">
            <w:pPr>
              <w:spacing w:after="0" w:line="240" w:lineRule="auto"/>
              <w:jc w:val="center"/>
              <w:rPr>
                <w:rFonts w:ascii="Times New Roman" w:hAnsi="Times New Roman"/>
                <w:sz w:val="24"/>
                <w:szCs w:val="24"/>
                <w:lang w:val="uk-UA"/>
              </w:rPr>
            </w:pPr>
            <w:r>
              <w:rPr>
                <w:rFonts w:ascii="Times New Roman" w:hAnsi="Times New Roman"/>
                <w:sz w:val="24"/>
                <w:szCs w:val="24"/>
                <w:lang w:val="uk-UA"/>
              </w:rPr>
              <w:t>382,6</w:t>
            </w:r>
          </w:p>
        </w:tc>
        <w:tc>
          <w:tcPr>
            <w:tcW w:w="851" w:type="dxa"/>
          </w:tcPr>
          <w:p w:rsidR="005756FE" w:rsidRPr="00EA0215" w:rsidRDefault="005756FE" w:rsidP="001C39D1">
            <w:pPr>
              <w:spacing w:after="0" w:line="240" w:lineRule="auto"/>
              <w:jc w:val="center"/>
              <w:rPr>
                <w:rFonts w:ascii="Times New Roman" w:hAnsi="Times New Roman"/>
                <w:sz w:val="24"/>
                <w:szCs w:val="24"/>
                <w:lang w:val="uk-UA"/>
              </w:rPr>
            </w:pPr>
          </w:p>
        </w:tc>
        <w:tc>
          <w:tcPr>
            <w:tcW w:w="850" w:type="dxa"/>
          </w:tcPr>
          <w:p w:rsidR="005756FE" w:rsidRPr="00EA0215" w:rsidRDefault="005756FE" w:rsidP="001C39D1">
            <w:pPr>
              <w:spacing w:after="0" w:line="240" w:lineRule="auto"/>
              <w:jc w:val="center"/>
              <w:rPr>
                <w:rFonts w:ascii="Times New Roman" w:hAnsi="Times New Roman"/>
                <w:sz w:val="24"/>
                <w:szCs w:val="24"/>
                <w:lang w:val="uk-UA"/>
              </w:rPr>
            </w:pPr>
          </w:p>
        </w:tc>
        <w:tc>
          <w:tcPr>
            <w:tcW w:w="851" w:type="dxa"/>
          </w:tcPr>
          <w:p w:rsidR="005756FE" w:rsidRPr="00EA0215" w:rsidRDefault="005756FE" w:rsidP="001C39D1">
            <w:pPr>
              <w:spacing w:after="0" w:line="240" w:lineRule="auto"/>
              <w:jc w:val="center"/>
              <w:rPr>
                <w:rFonts w:ascii="Times New Roman" w:hAnsi="Times New Roman"/>
                <w:sz w:val="24"/>
                <w:szCs w:val="24"/>
                <w:lang w:val="uk-UA"/>
              </w:rPr>
            </w:pPr>
          </w:p>
        </w:tc>
        <w:tc>
          <w:tcPr>
            <w:tcW w:w="850" w:type="dxa"/>
          </w:tcPr>
          <w:p w:rsidR="005756FE" w:rsidRPr="00EA0215" w:rsidRDefault="005756FE" w:rsidP="001C39D1">
            <w:pPr>
              <w:spacing w:after="0" w:line="240" w:lineRule="auto"/>
              <w:jc w:val="center"/>
              <w:rPr>
                <w:rFonts w:ascii="Times New Roman" w:hAnsi="Times New Roman"/>
                <w:sz w:val="24"/>
                <w:szCs w:val="24"/>
                <w:lang w:val="uk-UA"/>
              </w:rPr>
            </w:pPr>
          </w:p>
        </w:tc>
        <w:tc>
          <w:tcPr>
            <w:tcW w:w="851" w:type="dxa"/>
          </w:tcPr>
          <w:p w:rsidR="005756FE" w:rsidRPr="00EA0215" w:rsidRDefault="005756FE" w:rsidP="001C39D1">
            <w:pPr>
              <w:spacing w:after="0" w:line="240" w:lineRule="auto"/>
              <w:jc w:val="center"/>
              <w:rPr>
                <w:rFonts w:ascii="Times New Roman" w:hAnsi="Times New Roman"/>
                <w:sz w:val="24"/>
                <w:szCs w:val="24"/>
                <w:lang w:val="uk-UA"/>
              </w:rPr>
            </w:pPr>
            <w:r>
              <w:rPr>
                <w:rFonts w:ascii="Times New Roman" w:hAnsi="Times New Roman"/>
                <w:sz w:val="24"/>
                <w:szCs w:val="24"/>
                <w:lang w:val="uk-UA"/>
              </w:rPr>
              <w:t>382,6</w:t>
            </w:r>
          </w:p>
        </w:tc>
        <w:tc>
          <w:tcPr>
            <w:tcW w:w="850" w:type="dxa"/>
          </w:tcPr>
          <w:p w:rsidR="005756FE" w:rsidRPr="0096728B" w:rsidRDefault="005756FE" w:rsidP="001C39D1">
            <w:pPr>
              <w:jc w:val="center"/>
              <w:rPr>
                <w:lang w:val="uk-UA"/>
              </w:rPr>
            </w:pPr>
          </w:p>
        </w:tc>
        <w:tc>
          <w:tcPr>
            <w:tcW w:w="1701" w:type="dxa"/>
            <w:vMerge/>
          </w:tcPr>
          <w:p w:rsidR="005756FE" w:rsidRDefault="005756FE" w:rsidP="001C39D1">
            <w:pPr>
              <w:spacing w:after="0" w:line="240" w:lineRule="auto"/>
              <w:rPr>
                <w:rFonts w:ascii="Times New Roman" w:hAnsi="Times New Roman"/>
                <w:sz w:val="24"/>
                <w:szCs w:val="24"/>
                <w:lang w:val="uk-UA"/>
              </w:rPr>
            </w:pPr>
          </w:p>
        </w:tc>
      </w:tr>
      <w:tr w:rsidR="005756FE" w:rsidRPr="00EC1CF7" w:rsidTr="00685C64">
        <w:trPr>
          <w:trHeight w:val="409"/>
        </w:trPr>
        <w:tc>
          <w:tcPr>
            <w:tcW w:w="648" w:type="dxa"/>
            <w:vMerge/>
          </w:tcPr>
          <w:p w:rsidR="005756FE" w:rsidRDefault="005756FE" w:rsidP="001C39D1">
            <w:pPr>
              <w:spacing w:after="0" w:line="240" w:lineRule="auto"/>
              <w:jc w:val="center"/>
              <w:rPr>
                <w:rFonts w:ascii="Times New Roman" w:hAnsi="Times New Roman"/>
                <w:sz w:val="24"/>
                <w:szCs w:val="24"/>
                <w:lang w:val="uk-UA"/>
              </w:rPr>
            </w:pPr>
          </w:p>
        </w:tc>
        <w:tc>
          <w:tcPr>
            <w:tcW w:w="1587" w:type="dxa"/>
            <w:vMerge/>
          </w:tcPr>
          <w:p w:rsidR="005756FE" w:rsidRDefault="005756FE" w:rsidP="001C39D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1C39D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1C39D1">
            <w:pPr>
              <w:rPr>
                <w:rFonts w:ascii="Times New Roman" w:hAnsi="Times New Roman"/>
                <w:sz w:val="24"/>
                <w:szCs w:val="24"/>
                <w:lang w:val="uk-UA"/>
              </w:rPr>
            </w:pPr>
          </w:p>
        </w:tc>
        <w:tc>
          <w:tcPr>
            <w:tcW w:w="1418" w:type="dxa"/>
            <w:vMerge/>
          </w:tcPr>
          <w:p w:rsidR="005756FE" w:rsidRPr="00E53601" w:rsidRDefault="005756FE" w:rsidP="001C39D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1C39D1">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1C39D1">
            <w:pPr>
              <w:spacing w:after="0" w:line="240" w:lineRule="auto"/>
              <w:jc w:val="center"/>
              <w:rPr>
                <w:rFonts w:ascii="Times New Roman" w:hAnsi="Times New Roman"/>
                <w:sz w:val="24"/>
                <w:szCs w:val="24"/>
                <w:lang w:val="uk-UA"/>
              </w:rPr>
            </w:pPr>
            <w:r>
              <w:rPr>
                <w:rFonts w:ascii="Times New Roman" w:hAnsi="Times New Roman"/>
                <w:sz w:val="24"/>
                <w:szCs w:val="24"/>
                <w:lang w:val="uk-UA"/>
              </w:rPr>
              <w:t>3443,5</w:t>
            </w:r>
          </w:p>
        </w:tc>
        <w:tc>
          <w:tcPr>
            <w:tcW w:w="851" w:type="dxa"/>
          </w:tcPr>
          <w:p w:rsidR="005756FE" w:rsidRPr="00FC19A1" w:rsidRDefault="005756FE" w:rsidP="001C39D1">
            <w:pPr>
              <w:spacing w:after="0" w:line="240" w:lineRule="auto"/>
              <w:jc w:val="center"/>
              <w:rPr>
                <w:rFonts w:ascii="Times New Roman" w:hAnsi="Times New Roman"/>
                <w:lang w:val="uk-UA"/>
              </w:rPr>
            </w:pPr>
          </w:p>
        </w:tc>
        <w:tc>
          <w:tcPr>
            <w:tcW w:w="850" w:type="dxa"/>
          </w:tcPr>
          <w:p w:rsidR="005756FE" w:rsidRPr="008E45E8" w:rsidRDefault="005756FE" w:rsidP="001C39D1">
            <w:pPr>
              <w:spacing w:after="0" w:line="240" w:lineRule="auto"/>
              <w:jc w:val="center"/>
              <w:rPr>
                <w:rFonts w:ascii="Times New Roman" w:hAnsi="Times New Roman"/>
                <w:lang w:val="uk-UA"/>
              </w:rPr>
            </w:pPr>
          </w:p>
        </w:tc>
        <w:tc>
          <w:tcPr>
            <w:tcW w:w="851" w:type="dxa"/>
          </w:tcPr>
          <w:p w:rsidR="005756FE" w:rsidRPr="003F34A3" w:rsidRDefault="005756FE" w:rsidP="001C39D1">
            <w:pPr>
              <w:spacing w:after="0" w:line="240" w:lineRule="auto"/>
              <w:jc w:val="center"/>
              <w:rPr>
                <w:rFonts w:ascii="Times New Roman" w:hAnsi="Times New Roman"/>
                <w:lang w:val="uk-UA"/>
              </w:rPr>
            </w:pPr>
          </w:p>
        </w:tc>
        <w:tc>
          <w:tcPr>
            <w:tcW w:w="850" w:type="dxa"/>
          </w:tcPr>
          <w:p w:rsidR="005756FE" w:rsidRPr="00E522B4" w:rsidRDefault="005756FE" w:rsidP="001C39D1">
            <w:pPr>
              <w:spacing w:after="0" w:line="240" w:lineRule="auto"/>
              <w:jc w:val="center"/>
              <w:rPr>
                <w:rFonts w:ascii="Times New Roman" w:hAnsi="Times New Roman"/>
                <w:lang w:val="uk-UA"/>
              </w:rPr>
            </w:pPr>
          </w:p>
        </w:tc>
        <w:tc>
          <w:tcPr>
            <w:tcW w:w="851" w:type="dxa"/>
          </w:tcPr>
          <w:p w:rsidR="005756FE" w:rsidRPr="00E522B4" w:rsidRDefault="005756FE" w:rsidP="001C39D1">
            <w:pPr>
              <w:spacing w:after="0" w:line="240" w:lineRule="auto"/>
              <w:jc w:val="center"/>
              <w:rPr>
                <w:rFonts w:ascii="Times New Roman" w:hAnsi="Times New Roman"/>
                <w:lang w:val="uk-UA"/>
              </w:rPr>
            </w:pPr>
            <w:r w:rsidRPr="00E522B4">
              <w:rPr>
                <w:rFonts w:ascii="Times New Roman" w:hAnsi="Times New Roman"/>
                <w:lang w:val="uk-UA"/>
              </w:rPr>
              <w:t>3443,5</w:t>
            </w:r>
          </w:p>
        </w:tc>
        <w:tc>
          <w:tcPr>
            <w:tcW w:w="850" w:type="dxa"/>
          </w:tcPr>
          <w:p w:rsidR="005756FE" w:rsidRPr="003F34A3" w:rsidRDefault="005756FE" w:rsidP="001C39D1">
            <w:pPr>
              <w:jc w:val="center"/>
              <w:rPr>
                <w:lang w:val="uk-UA"/>
              </w:rPr>
            </w:pPr>
          </w:p>
        </w:tc>
        <w:tc>
          <w:tcPr>
            <w:tcW w:w="1701" w:type="dxa"/>
            <w:vMerge/>
          </w:tcPr>
          <w:p w:rsidR="005756FE" w:rsidRDefault="005756FE" w:rsidP="001C39D1">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1C39D1">
            <w:pPr>
              <w:spacing w:after="0" w:line="240" w:lineRule="auto"/>
              <w:jc w:val="center"/>
              <w:rPr>
                <w:rFonts w:ascii="Times New Roman" w:hAnsi="Times New Roman"/>
                <w:sz w:val="24"/>
                <w:szCs w:val="24"/>
                <w:lang w:val="uk-UA"/>
              </w:rPr>
            </w:pPr>
          </w:p>
        </w:tc>
        <w:tc>
          <w:tcPr>
            <w:tcW w:w="1587" w:type="dxa"/>
            <w:vMerge/>
          </w:tcPr>
          <w:p w:rsidR="005756FE" w:rsidRDefault="005756FE" w:rsidP="001C39D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1C39D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1C39D1">
            <w:pPr>
              <w:rPr>
                <w:rFonts w:ascii="Times New Roman" w:hAnsi="Times New Roman"/>
                <w:sz w:val="24"/>
                <w:szCs w:val="24"/>
                <w:lang w:val="uk-UA"/>
              </w:rPr>
            </w:pPr>
          </w:p>
        </w:tc>
        <w:tc>
          <w:tcPr>
            <w:tcW w:w="1418" w:type="dxa"/>
            <w:vMerge/>
          </w:tcPr>
          <w:p w:rsidR="005756FE" w:rsidRPr="00E53601" w:rsidRDefault="005756FE" w:rsidP="001C39D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1C39D1">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731AB6" w:rsidRDefault="005756FE" w:rsidP="001C39D1">
            <w:pPr>
              <w:spacing w:after="0" w:line="240" w:lineRule="auto"/>
              <w:jc w:val="center"/>
              <w:rPr>
                <w:rFonts w:ascii="Times New Roman" w:hAnsi="Times New Roman"/>
                <w:lang w:val="uk-UA"/>
              </w:rPr>
            </w:pPr>
            <w:r>
              <w:rPr>
                <w:rFonts w:ascii="Times New Roman" w:hAnsi="Times New Roman"/>
                <w:sz w:val="24"/>
                <w:szCs w:val="24"/>
                <w:lang w:val="uk-UA"/>
              </w:rPr>
              <w:t>3826,1</w:t>
            </w:r>
          </w:p>
        </w:tc>
        <w:tc>
          <w:tcPr>
            <w:tcW w:w="851" w:type="dxa"/>
          </w:tcPr>
          <w:p w:rsidR="005756FE" w:rsidRPr="00FC19A1" w:rsidRDefault="005756FE" w:rsidP="001C39D1">
            <w:pPr>
              <w:spacing w:after="0" w:line="240" w:lineRule="auto"/>
              <w:jc w:val="center"/>
              <w:rPr>
                <w:rFonts w:ascii="Times New Roman" w:hAnsi="Times New Roman"/>
                <w:lang w:val="uk-UA"/>
              </w:rPr>
            </w:pPr>
          </w:p>
        </w:tc>
        <w:tc>
          <w:tcPr>
            <w:tcW w:w="850" w:type="dxa"/>
          </w:tcPr>
          <w:p w:rsidR="005756FE" w:rsidRPr="008E45E8" w:rsidRDefault="005756FE" w:rsidP="001C39D1">
            <w:pPr>
              <w:jc w:val="center"/>
              <w:rPr>
                <w:rFonts w:ascii="Times New Roman" w:hAnsi="Times New Roman"/>
                <w:lang w:val="uk-UA"/>
              </w:rPr>
            </w:pPr>
          </w:p>
        </w:tc>
        <w:tc>
          <w:tcPr>
            <w:tcW w:w="851" w:type="dxa"/>
          </w:tcPr>
          <w:p w:rsidR="005756FE" w:rsidRPr="003F34A3" w:rsidRDefault="005756FE" w:rsidP="001C39D1"/>
        </w:tc>
        <w:tc>
          <w:tcPr>
            <w:tcW w:w="850" w:type="dxa"/>
          </w:tcPr>
          <w:p w:rsidR="005756FE" w:rsidRPr="00E522B4" w:rsidRDefault="005756FE" w:rsidP="001C39D1"/>
        </w:tc>
        <w:tc>
          <w:tcPr>
            <w:tcW w:w="851" w:type="dxa"/>
          </w:tcPr>
          <w:p w:rsidR="005756FE" w:rsidRPr="00E522B4" w:rsidRDefault="005756FE" w:rsidP="001C39D1">
            <w:r w:rsidRPr="00E522B4">
              <w:rPr>
                <w:rFonts w:ascii="Times New Roman" w:hAnsi="Times New Roman"/>
                <w:lang w:val="uk-UA"/>
              </w:rPr>
              <w:t>3826,1</w:t>
            </w:r>
          </w:p>
        </w:tc>
        <w:tc>
          <w:tcPr>
            <w:tcW w:w="850" w:type="dxa"/>
          </w:tcPr>
          <w:p w:rsidR="005756FE" w:rsidRPr="001171A8" w:rsidRDefault="005756FE" w:rsidP="001C39D1"/>
        </w:tc>
        <w:tc>
          <w:tcPr>
            <w:tcW w:w="1701" w:type="dxa"/>
            <w:vMerge/>
          </w:tcPr>
          <w:p w:rsidR="005756FE" w:rsidRDefault="005756FE" w:rsidP="001C39D1">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1C39D1">
            <w:pPr>
              <w:spacing w:after="0" w:line="240" w:lineRule="auto"/>
              <w:jc w:val="center"/>
              <w:rPr>
                <w:rFonts w:ascii="Times New Roman" w:hAnsi="Times New Roman"/>
                <w:sz w:val="24"/>
                <w:szCs w:val="24"/>
                <w:lang w:val="uk-UA"/>
              </w:rPr>
            </w:pPr>
          </w:p>
        </w:tc>
        <w:tc>
          <w:tcPr>
            <w:tcW w:w="1587" w:type="dxa"/>
            <w:vMerge/>
          </w:tcPr>
          <w:p w:rsidR="005756FE" w:rsidRDefault="005756FE" w:rsidP="001C39D1">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1C39D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6.6.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 xml:space="preserve">ленням СЕС на ЗДО № 11 «Дивограй», </w:t>
            </w:r>
            <w:r w:rsidRPr="001171A8">
              <w:rPr>
                <w:rFonts w:ascii="Times New Roman" w:hAnsi="Times New Roman"/>
                <w:sz w:val="24"/>
                <w:szCs w:val="24"/>
                <w:lang w:val="uk-UA"/>
              </w:rPr>
              <w:lastRenderedPageBreak/>
              <w:t>вул. Академіка Миколи Амосова, 37</w:t>
            </w:r>
          </w:p>
        </w:tc>
        <w:tc>
          <w:tcPr>
            <w:tcW w:w="992" w:type="dxa"/>
            <w:vMerge w:val="restart"/>
          </w:tcPr>
          <w:p w:rsidR="005756FE" w:rsidRPr="004D56BA" w:rsidRDefault="005756FE" w:rsidP="001C39D1">
            <w:pPr>
              <w:rPr>
                <w:rFonts w:ascii="Times New Roman" w:hAnsi="Times New Roman"/>
                <w:sz w:val="24"/>
                <w:szCs w:val="24"/>
                <w:lang w:val="uk-UA"/>
              </w:rPr>
            </w:pPr>
            <w:r>
              <w:rPr>
                <w:rFonts w:ascii="Times New Roman" w:hAnsi="Times New Roman"/>
                <w:sz w:val="24"/>
                <w:szCs w:val="24"/>
                <w:lang w:val="uk-UA"/>
              </w:rPr>
              <w:lastRenderedPageBreak/>
              <w:t>2030 рік</w:t>
            </w:r>
          </w:p>
        </w:tc>
        <w:tc>
          <w:tcPr>
            <w:tcW w:w="1418" w:type="dxa"/>
            <w:vMerge w:val="restart"/>
          </w:tcPr>
          <w:p w:rsidR="005756FE" w:rsidRDefault="005756FE" w:rsidP="001C39D1">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освіти міської ради</w:t>
            </w:r>
          </w:p>
          <w:p w:rsidR="00915D51" w:rsidRDefault="005756FE" w:rsidP="001C39D1">
            <w:pPr>
              <w:spacing w:after="0" w:line="240" w:lineRule="auto"/>
              <w:rPr>
                <w:rFonts w:ascii="Times New Roman" w:hAnsi="Times New Roman"/>
                <w:sz w:val="24"/>
                <w:szCs w:val="24"/>
                <w:lang w:val="uk-UA"/>
              </w:rPr>
            </w:pPr>
            <w:r>
              <w:rPr>
                <w:rFonts w:ascii="Times New Roman" w:hAnsi="Times New Roman"/>
                <w:sz w:val="24"/>
                <w:szCs w:val="24"/>
                <w:lang w:val="uk-UA"/>
              </w:rPr>
              <w:t xml:space="preserve">ЗДО № 11 </w:t>
            </w:r>
          </w:p>
          <w:p w:rsidR="00915D51" w:rsidRDefault="00915D51" w:rsidP="001C39D1">
            <w:pPr>
              <w:spacing w:after="0" w:line="240" w:lineRule="auto"/>
              <w:rPr>
                <w:rFonts w:ascii="Times New Roman" w:hAnsi="Times New Roman"/>
                <w:sz w:val="24"/>
                <w:szCs w:val="24"/>
                <w:lang w:val="uk-UA"/>
              </w:rPr>
            </w:pPr>
          </w:p>
          <w:p w:rsidR="005756FE" w:rsidRPr="00E53601" w:rsidRDefault="005756FE" w:rsidP="001C39D1">
            <w:pPr>
              <w:spacing w:after="0" w:line="240" w:lineRule="auto"/>
              <w:rPr>
                <w:rFonts w:ascii="Times New Roman" w:hAnsi="Times New Roman" w:cs="Times New Roman"/>
                <w:color w:val="000000"/>
                <w:sz w:val="24"/>
                <w:szCs w:val="24"/>
                <w:lang w:val="uk-UA"/>
              </w:rPr>
            </w:pPr>
            <w:r>
              <w:rPr>
                <w:rFonts w:ascii="Times New Roman" w:hAnsi="Times New Roman"/>
                <w:sz w:val="24"/>
                <w:szCs w:val="24"/>
                <w:lang w:val="uk-UA"/>
              </w:rPr>
              <w:lastRenderedPageBreak/>
              <w:t>«Диво-грай»</w:t>
            </w:r>
          </w:p>
        </w:tc>
        <w:tc>
          <w:tcPr>
            <w:tcW w:w="1417" w:type="dxa"/>
          </w:tcPr>
          <w:p w:rsidR="005756FE" w:rsidRPr="00F66986" w:rsidRDefault="005756FE" w:rsidP="001C39D1">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5756FE" w:rsidRPr="00A77044" w:rsidRDefault="005756FE" w:rsidP="001C39D1">
            <w:pPr>
              <w:spacing w:after="0" w:line="240" w:lineRule="auto"/>
              <w:jc w:val="center"/>
              <w:rPr>
                <w:rFonts w:ascii="Times New Roman" w:hAnsi="Times New Roman"/>
                <w:sz w:val="20"/>
                <w:szCs w:val="20"/>
                <w:lang w:val="uk-UA"/>
              </w:rPr>
            </w:pPr>
          </w:p>
        </w:tc>
        <w:tc>
          <w:tcPr>
            <w:tcW w:w="851" w:type="dxa"/>
          </w:tcPr>
          <w:p w:rsidR="005756FE" w:rsidRPr="00A77044" w:rsidRDefault="005756FE" w:rsidP="001C39D1">
            <w:pPr>
              <w:spacing w:after="0" w:line="240" w:lineRule="auto"/>
              <w:jc w:val="center"/>
              <w:rPr>
                <w:rFonts w:ascii="Times New Roman" w:hAnsi="Times New Roman"/>
                <w:sz w:val="18"/>
                <w:szCs w:val="18"/>
                <w:lang w:val="uk-UA"/>
              </w:rPr>
            </w:pPr>
          </w:p>
        </w:tc>
        <w:tc>
          <w:tcPr>
            <w:tcW w:w="850" w:type="dxa"/>
          </w:tcPr>
          <w:p w:rsidR="005756FE" w:rsidRPr="00A77044" w:rsidRDefault="005756FE" w:rsidP="001C39D1">
            <w:pPr>
              <w:spacing w:after="0" w:line="240" w:lineRule="auto"/>
              <w:jc w:val="center"/>
              <w:rPr>
                <w:rFonts w:ascii="Times New Roman" w:hAnsi="Times New Roman"/>
                <w:sz w:val="18"/>
                <w:szCs w:val="18"/>
                <w:lang w:val="uk-UA"/>
              </w:rPr>
            </w:pPr>
          </w:p>
        </w:tc>
        <w:tc>
          <w:tcPr>
            <w:tcW w:w="851" w:type="dxa"/>
          </w:tcPr>
          <w:p w:rsidR="005756FE" w:rsidRPr="00A77044" w:rsidRDefault="005756FE" w:rsidP="001C39D1">
            <w:pPr>
              <w:spacing w:after="0" w:line="240" w:lineRule="auto"/>
              <w:jc w:val="center"/>
              <w:rPr>
                <w:rFonts w:ascii="Times New Roman" w:hAnsi="Times New Roman"/>
                <w:sz w:val="18"/>
                <w:szCs w:val="18"/>
                <w:lang w:val="uk-UA"/>
              </w:rPr>
            </w:pPr>
          </w:p>
        </w:tc>
        <w:tc>
          <w:tcPr>
            <w:tcW w:w="850" w:type="dxa"/>
          </w:tcPr>
          <w:p w:rsidR="005756FE" w:rsidRPr="009E28FB" w:rsidRDefault="005756FE" w:rsidP="001C39D1">
            <w:pPr>
              <w:spacing w:after="0" w:line="240" w:lineRule="auto"/>
              <w:rPr>
                <w:rFonts w:ascii="Times New Roman" w:hAnsi="Times New Roman"/>
                <w:sz w:val="24"/>
                <w:szCs w:val="24"/>
                <w:highlight w:val="yellow"/>
                <w:lang w:val="uk-UA"/>
              </w:rPr>
            </w:pPr>
          </w:p>
        </w:tc>
        <w:tc>
          <w:tcPr>
            <w:tcW w:w="851" w:type="dxa"/>
          </w:tcPr>
          <w:p w:rsidR="005756FE" w:rsidRDefault="005756FE" w:rsidP="001C39D1">
            <w:pPr>
              <w:spacing w:after="0" w:line="240" w:lineRule="auto"/>
              <w:rPr>
                <w:rFonts w:ascii="Times New Roman" w:hAnsi="Times New Roman"/>
                <w:sz w:val="24"/>
                <w:szCs w:val="24"/>
                <w:lang w:val="uk-UA"/>
              </w:rPr>
            </w:pPr>
          </w:p>
        </w:tc>
        <w:tc>
          <w:tcPr>
            <w:tcW w:w="850" w:type="dxa"/>
          </w:tcPr>
          <w:p w:rsidR="005756FE" w:rsidRDefault="005756FE" w:rsidP="001C39D1">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1C39D1">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8E5ADB">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8E5ADB">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90-100</w:t>
            </w:r>
            <w:r w:rsidRPr="00DF6CCD">
              <w:rPr>
                <w:rFonts w:ascii="Times New Roman" w:hAnsi="Times New Roman"/>
                <w:sz w:val="24"/>
                <w:szCs w:val="24"/>
                <w:lang w:val="uk-UA" w:eastAsia="uk-UA"/>
              </w:rPr>
              <w:t>%.</w:t>
            </w:r>
          </w:p>
          <w:p w:rsidR="005756FE" w:rsidRPr="00481A9F" w:rsidRDefault="005756FE" w:rsidP="001C39D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lastRenderedPageBreak/>
              <w:t>Ч</w:t>
            </w:r>
            <w:r w:rsidRPr="00DF6CCD">
              <w:rPr>
                <w:rFonts w:ascii="Times New Roman" w:hAnsi="Times New Roman"/>
                <w:sz w:val="24"/>
                <w:szCs w:val="24"/>
                <w:lang w:val="uk-UA" w:eastAsia="uk-UA"/>
              </w:rPr>
              <w:t>астков</w:t>
            </w:r>
            <w:r w:rsidR="00AC38F2">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AC38F2">
              <w:rPr>
                <w:rFonts w:ascii="Times New Roman" w:hAnsi="Times New Roman"/>
                <w:sz w:val="24"/>
                <w:szCs w:val="24"/>
                <w:lang w:val="uk-UA" w:eastAsia="uk-UA"/>
              </w:rPr>
              <w:t>і</w:t>
            </w:r>
            <w:r w:rsidRPr="00DF6CCD">
              <w:rPr>
                <w:rFonts w:ascii="Times New Roman" w:hAnsi="Times New Roman"/>
                <w:sz w:val="24"/>
                <w:szCs w:val="24"/>
                <w:lang w:val="uk-UA" w:eastAsia="uk-UA"/>
              </w:rPr>
              <w:t xml:space="preserve"> потреб</w:t>
            </w:r>
            <w:r w:rsidR="00AC38F2">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w:t>
            </w:r>
            <w:r w:rsidRPr="00481A9F">
              <w:rPr>
                <w:rFonts w:ascii="Times New Roman" w:hAnsi="Times New Roman"/>
                <w:sz w:val="24"/>
                <w:szCs w:val="24"/>
                <w:lang w:val="uk-UA" w:eastAsia="uk-UA"/>
              </w:rPr>
              <w:t>закладу електро-енергією від власного виробництва.</w:t>
            </w:r>
          </w:p>
          <w:p w:rsidR="005756FE" w:rsidRPr="00481A9F" w:rsidRDefault="005756FE" w:rsidP="001C39D1">
            <w:pPr>
              <w:spacing w:after="0" w:line="240" w:lineRule="auto"/>
              <w:rPr>
                <w:rFonts w:ascii="Times New Roman" w:hAnsi="Times New Roman"/>
                <w:sz w:val="24"/>
                <w:szCs w:val="24"/>
                <w:lang w:val="uk-UA" w:eastAsia="uk-UA"/>
              </w:rPr>
            </w:pPr>
            <w:r w:rsidRPr="00481A9F">
              <w:rPr>
                <w:rFonts w:ascii="Times New Roman" w:hAnsi="Times New Roman"/>
                <w:sz w:val="24"/>
                <w:szCs w:val="24"/>
                <w:lang w:val="uk-UA" w:eastAsia="uk-UA"/>
              </w:rPr>
              <w:t>Надійний дах з терміном служби 20+ років.</w:t>
            </w:r>
          </w:p>
          <w:p w:rsidR="005756FE" w:rsidRPr="00481A9F" w:rsidRDefault="005756FE" w:rsidP="001C39D1">
            <w:pPr>
              <w:spacing w:after="0" w:line="240" w:lineRule="auto"/>
              <w:jc w:val="both"/>
              <w:rPr>
                <w:rFonts w:ascii="Times New Roman" w:hAnsi="Times New Roman"/>
                <w:sz w:val="24"/>
                <w:szCs w:val="24"/>
                <w:lang w:val="uk-UA" w:eastAsia="uk-UA"/>
              </w:rPr>
            </w:pPr>
            <w:r w:rsidRPr="00481A9F">
              <w:rPr>
                <w:rFonts w:ascii="Times New Roman" w:hAnsi="Times New Roman"/>
                <w:sz w:val="24"/>
                <w:szCs w:val="24"/>
                <w:lang w:val="uk-UA" w:eastAsia="uk-UA"/>
              </w:rPr>
              <w:t>Демонстрація переваг СЕС для освітніх закладів громади</w:t>
            </w:r>
          </w:p>
          <w:p w:rsidR="005756FE" w:rsidRDefault="005756FE" w:rsidP="001C39D1">
            <w:pPr>
              <w:spacing w:after="0" w:line="240" w:lineRule="auto"/>
              <w:rPr>
                <w:rFonts w:ascii="Times New Roman" w:hAnsi="Times New Roman"/>
                <w:sz w:val="24"/>
                <w:szCs w:val="24"/>
                <w:lang w:val="uk-UA" w:eastAsia="uk-UA"/>
              </w:rPr>
            </w:pPr>
            <w:r w:rsidRPr="00481A9F">
              <w:rPr>
                <w:rFonts w:ascii="Times New Roman" w:hAnsi="Times New Roman"/>
                <w:sz w:val="24"/>
                <w:szCs w:val="24"/>
                <w:lang w:val="uk-UA" w:eastAsia="uk-UA"/>
              </w:rPr>
              <w:t>Покращен</w:t>
            </w:r>
            <w:r w:rsidR="00FD1BE1">
              <w:rPr>
                <w:rFonts w:ascii="Times New Roman" w:hAnsi="Times New Roman"/>
                <w:sz w:val="24"/>
                <w:szCs w:val="24"/>
                <w:lang w:val="uk-UA" w:eastAsia="uk-UA"/>
              </w:rPr>
              <w:t>о</w:t>
            </w:r>
            <w:r w:rsidRPr="00481A9F">
              <w:rPr>
                <w:rFonts w:ascii="Times New Roman" w:hAnsi="Times New Roman"/>
                <w:sz w:val="24"/>
                <w:szCs w:val="24"/>
                <w:lang w:val="uk-UA" w:eastAsia="uk-UA"/>
              </w:rPr>
              <w:t xml:space="preserve"> умов</w:t>
            </w:r>
            <w:r w:rsidR="00FD1BE1">
              <w:rPr>
                <w:rFonts w:ascii="Times New Roman" w:hAnsi="Times New Roman"/>
                <w:sz w:val="24"/>
                <w:szCs w:val="24"/>
                <w:lang w:val="uk-UA" w:eastAsia="uk-UA"/>
              </w:rPr>
              <w:t>и</w:t>
            </w:r>
            <w:r w:rsidRPr="00481A9F">
              <w:rPr>
                <w:rFonts w:ascii="Times New Roman" w:hAnsi="Times New Roman"/>
                <w:sz w:val="24"/>
                <w:szCs w:val="24"/>
                <w:lang w:val="uk-UA" w:eastAsia="uk-UA"/>
              </w:rPr>
              <w:t xml:space="preserve"> експлуатації будівлі.</w:t>
            </w:r>
          </w:p>
          <w:p w:rsidR="005756FE" w:rsidRPr="00481A9F" w:rsidRDefault="005756FE" w:rsidP="00481A9F">
            <w:pPr>
              <w:pStyle w:val="Default"/>
              <w:jc w:val="both"/>
              <w:rPr>
                <w:lang w:val="uk-UA"/>
              </w:rPr>
            </w:pPr>
            <w:r w:rsidRPr="005E3F85">
              <w:rPr>
                <w:lang w:val="uk-UA"/>
              </w:rPr>
              <w:t>Рівень задоволеності 70000 осіб</w:t>
            </w:r>
            <w:r>
              <w:rPr>
                <w:lang w:val="uk-UA"/>
              </w:rPr>
              <w:t xml:space="preserve"> </w:t>
            </w:r>
            <w:r>
              <w:rPr>
                <w:rFonts w:eastAsia="Arial"/>
                <w:lang w:val="uk-UA"/>
              </w:rPr>
              <w:t xml:space="preserve">(у тому числі 128 осіб – відвідувачі та </w:t>
            </w:r>
            <w:r w:rsidRPr="00481A9F">
              <w:rPr>
                <w:rFonts w:eastAsia="Arial"/>
                <w:lang w:val="uk-UA"/>
              </w:rPr>
              <w:t>персонал)</w:t>
            </w:r>
          </w:p>
          <w:p w:rsidR="005756FE" w:rsidRPr="00481A9F" w:rsidRDefault="005756FE" w:rsidP="00481A9F">
            <w:pPr>
              <w:pStyle w:val="ac"/>
              <w:spacing w:after="0"/>
              <w:jc w:val="both"/>
              <w:rPr>
                <w:lang w:val="uk-UA"/>
              </w:rPr>
            </w:pPr>
            <w:r w:rsidRPr="00481A9F">
              <w:rPr>
                <w:lang w:val="uk-UA"/>
              </w:rPr>
              <w:t>Скорочен</w:t>
            </w:r>
            <w:r w:rsidR="00AC38F2">
              <w:rPr>
                <w:lang w:val="uk-UA"/>
              </w:rPr>
              <w:t>о</w:t>
            </w:r>
            <w:r w:rsidRPr="00481A9F">
              <w:rPr>
                <w:lang w:val="uk-UA"/>
              </w:rPr>
              <w:t xml:space="preserve"> споживання енерго</w:t>
            </w:r>
            <w:r>
              <w:rPr>
                <w:lang w:val="uk-UA"/>
              </w:rPr>
              <w:t>-</w:t>
            </w:r>
            <w:r w:rsidRPr="00481A9F">
              <w:rPr>
                <w:lang w:val="uk-UA"/>
              </w:rPr>
              <w:lastRenderedPageBreak/>
              <w:t>ресурсі</w:t>
            </w:r>
            <w:r>
              <w:rPr>
                <w:lang w:val="uk-UA"/>
              </w:rPr>
              <w:t xml:space="preserve">в: </w:t>
            </w:r>
            <w:r w:rsidRPr="00481A9F">
              <w:rPr>
                <w:lang w:val="uk-UA"/>
              </w:rPr>
              <w:t>18,0 МВт*год/рік</w:t>
            </w:r>
          </w:p>
          <w:p w:rsidR="005756FE" w:rsidRPr="00481A9F" w:rsidRDefault="005756FE" w:rsidP="00481A9F">
            <w:pPr>
              <w:spacing w:after="0" w:line="240" w:lineRule="auto"/>
              <w:rPr>
                <w:rFonts w:ascii="Times New Roman" w:hAnsi="Times New Roman"/>
                <w:sz w:val="24"/>
                <w:szCs w:val="24"/>
                <w:lang w:val="uk-UA"/>
              </w:rPr>
            </w:pPr>
            <w:r w:rsidRPr="00481A9F">
              <w:rPr>
                <w:rFonts w:ascii="Times New Roman" w:hAnsi="Times New Roman" w:cs="Times New Roman"/>
                <w:sz w:val="24"/>
                <w:szCs w:val="24"/>
                <w:lang w:val="uk-UA"/>
              </w:rPr>
              <w:t>Зменшен</w:t>
            </w:r>
            <w:r w:rsidR="00AC38F2">
              <w:rPr>
                <w:rFonts w:ascii="Times New Roman" w:hAnsi="Times New Roman" w:cs="Times New Roman"/>
                <w:sz w:val="24"/>
                <w:szCs w:val="24"/>
                <w:lang w:val="uk-UA"/>
              </w:rPr>
              <w:t>о</w:t>
            </w:r>
            <w:r w:rsidRPr="00481A9F">
              <w:rPr>
                <w:rFonts w:ascii="Times New Roman" w:hAnsi="Times New Roman" w:cs="Times New Roman"/>
                <w:sz w:val="24"/>
                <w:szCs w:val="24"/>
                <w:lang w:val="uk-UA"/>
              </w:rPr>
              <w:t xml:space="preserve"> викид</w:t>
            </w:r>
            <w:r w:rsidR="00AC38F2">
              <w:rPr>
                <w:rFonts w:ascii="Times New Roman" w:hAnsi="Times New Roman" w:cs="Times New Roman"/>
                <w:sz w:val="24"/>
                <w:szCs w:val="24"/>
                <w:lang w:val="uk-UA"/>
              </w:rPr>
              <w:t>и</w:t>
            </w:r>
            <w:r w:rsidRPr="00481A9F">
              <w:rPr>
                <w:rFonts w:ascii="Times New Roman" w:hAnsi="Times New Roman" w:cs="Times New Roman"/>
                <w:sz w:val="24"/>
                <w:szCs w:val="24"/>
                <w:lang w:val="uk-UA"/>
              </w:rPr>
              <w:t>: 7,7 т СО</w:t>
            </w:r>
            <w:r w:rsidRPr="00481A9F">
              <w:rPr>
                <w:rFonts w:ascii="Times New Roman" w:hAnsi="Times New Roman" w:cs="Times New Roman"/>
                <w:sz w:val="24"/>
                <w:szCs w:val="24"/>
                <w:vertAlign w:val="superscript"/>
                <w:lang w:val="uk-UA"/>
              </w:rPr>
              <w:t>2</w:t>
            </w:r>
            <w:r w:rsidRPr="00481A9F">
              <w:rPr>
                <w:rFonts w:ascii="Times New Roman" w:hAnsi="Times New Roman" w:cs="Times New Roman"/>
                <w:sz w:val="24"/>
                <w:szCs w:val="24"/>
                <w:lang w:val="uk-UA"/>
              </w:rPr>
              <w:t xml:space="preserve"> /рік</w:t>
            </w:r>
          </w:p>
        </w:tc>
      </w:tr>
      <w:tr w:rsidR="005756FE" w:rsidRPr="00576399" w:rsidTr="00685C64">
        <w:trPr>
          <w:trHeight w:val="409"/>
        </w:trPr>
        <w:tc>
          <w:tcPr>
            <w:tcW w:w="648" w:type="dxa"/>
            <w:vMerge/>
          </w:tcPr>
          <w:p w:rsidR="005756FE" w:rsidRDefault="005756FE" w:rsidP="001C39D1">
            <w:pPr>
              <w:spacing w:after="0" w:line="240" w:lineRule="auto"/>
              <w:jc w:val="center"/>
              <w:rPr>
                <w:rFonts w:ascii="Times New Roman" w:hAnsi="Times New Roman"/>
                <w:sz w:val="24"/>
                <w:szCs w:val="24"/>
                <w:lang w:val="uk-UA"/>
              </w:rPr>
            </w:pPr>
          </w:p>
        </w:tc>
        <w:tc>
          <w:tcPr>
            <w:tcW w:w="1587" w:type="dxa"/>
            <w:vMerge/>
          </w:tcPr>
          <w:p w:rsidR="005756FE" w:rsidRDefault="005756FE" w:rsidP="001C39D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1C39D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1C39D1">
            <w:pPr>
              <w:rPr>
                <w:rFonts w:ascii="Times New Roman" w:hAnsi="Times New Roman"/>
                <w:sz w:val="24"/>
                <w:szCs w:val="24"/>
                <w:lang w:val="uk-UA"/>
              </w:rPr>
            </w:pPr>
          </w:p>
        </w:tc>
        <w:tc>
          <w:tcPr>
            <w:tcW w:w="1418" w:type="dxa"/>
            <w:vMerge/>
          </w:tcPr>
          <w:p w:rsidR="005756FE" w:rsidRPr="00E53601" w:rsidRDefault="005756FE" w:rsidP="001C39D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1C39D1">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1C39D1">
            <w:pPr>
              <w:spacing w:after="0" w:line="240" w:lineRule="auto"/>
              <w:jc w:val="center"/>
              <w:rPr>
                <w:rFonts w:ascii="Times New Roman" w:hAnsi="Times New Roman"/>
                <w:lang w:val="uk-UA"/>
              </w:rPr>
            </w:pPr>
          </w:p>
        </w:tc>
        <w:tc>
          <w:tcPr>
            <w:tcW w:w="851" w:type="dxa"/>
          </w:tcPr>
          <w:p w:rsidR="005756FE" w:rsidRPr="00A77044" w:rsidRDefault="005756FE" w:rsidP="001C39D1">
            <w:pPr>
              <w:spacing w:after="0" w:line="240" w:lineRule="auto"/>
              <w:jc w:val="center"/>
              <w:rPr>
                <w:rFonts w:ascii="Times New Roman" w:hAnsi="Times New Roman"/>
                <w:sz w:val="18"/>
                <w:szCs w:val="18"/>
                <w:lang w:val="uk-UA"/>
              </w:rPr>
            </w:pPr>
          </w:p>
        </w:tc>
        <w:tc>
          <w:tcPr>
            <w:tcW w:w="850" w:type="dxa"/>
          </w:tcPr>
          <w:p w:rsidR="005756FE" w:rsidRPr="00A77044" w:rsidRDefault="005756FE" w:rsidP="001C39D1">
            <w:pPr>
              <w:spacing w:after="0" w:line="240" w:lineRule="auto"/>
              <w:jc w:val="center"/>
              <w:rPr>
                <w:rFonts w:ascii="Times New Roman" w:hAnsi="Times New Roman"/>
                <w:sz w:val="18"/>
                <w:szCs w:val="18"/>
                <w:lang w:val="uk-UA"/>
              </w:rPr>
            </w:pPr>
          </w:p>
        </w:tc>
        <w:tc>
          <w:tcPr>
            <w:tcW w:w="851" w:type="dxa"/>
          </w:tcPr>
          <w:p w:rsidR="005756FE" w:rsidRPr="00A77044" w:rsidRDefault="005756FE" w:rsidP="001C39D1">
            <w:pPr>
              <w:spacing w:after="0" w:line="240" w:lineRule="auto"/>
              <w:jc w:val="center"/>
              <w:rPr>
                <w:rFonts w:ascii="Times New Roman" w:hAnsi="Times New Roman"/>
                <w:sz w:val="18"/>
                <w:szCs w:val="18"/>
                <w:lang w:val="uk-UA"/>
              </w:rPr>
            </w:pPr>
          </w:p>
        </w:tc>
        <w:tc>
          <w:tcPr>
            <w:tcW w:w="850" w:type="dxa"/>
          </w:tcPr>
          <w:p w:rsidR="005756FE" w:rsidRPr="009E28FB" w:rsidRDefault="005756FE" w:rsidP="001C39D1">
            <w:pPr>
              <w:spacing w:after="0" w:line="240" w:lineRule="auto"/>
              <w:rPr>
                <w:rFonts w:ascii="Times New Roman" w:hAnsi="Times New Roman"/>
                <w:sz w:val="24"/>
                <w:szCs w:val="24"/>
                <w:highlight w:val="yellow"/>
                <w:lang w:val="uk-UA"/>
              </w:rPr>
            </w:pPr>
          </w:p>
        </w:tc>
        <w:tc>
          <w:tcPr>
            <w:tcW w:w="851" w:type="dxa"/>
          </w:tcPr>
          <w:p w:rsidR="005756FE" w:rsidRDefault="005756FE" w:rsidP="001C39D1">
            <w:pPr>
              <w:spacing w:after="0" w:line="240" w:lineRule="auto"/>
              <w:rPr>
                <w:rFonts w:ascii="Times New Roman" w:hAnsi="Times New Roman"/>
                <w:sz w:val="24"/>
                <w:szCs w:val="24"/>
                <w:lang w:val="uk-UA"/>
              </w:rPr>
            </w:pPr>
          </w:p>
        </w:tc>
        <w:tc>
          <w:tcPr>
            <w:tcW w:w="850" w:type="dxa"/>
          </w:tcPr>
          <w:p w:rsidR="005756FE" w:rsidRDefault="005756FE" w:rsidP="001C39D1">
            <w:pPr>
              <w:spacing w:after="0" w:line="240" w:lineRule="auto"/>
              <w:rPr>
                <w:rFonts w:ascii="Times New Roman" w:hAnsi="Times New Roman"/>
                <w:sz w:val="24"/>
                <w:szCs w:val="24"/>
                <w:lang w:val="uk-UA"/>
              </w:rPr>
            </w:pPr>
          </w:p>
        </w:tc>
        <w:tc>
          <w:tcPr>
            <w:tcW w:w="1701" w:type="dxa"/>
            <w:vMerge/>
          </w:tcPr>
          <w:p w:rsidR="005756FE" w:rsidRDefault="005756FE" w:rsidP="001C39D1">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481A9F">
            <w:pPr>
              <w:spacing w:after="0" w:line="240" w:lineRule="auto"/>
              <w:jc w:val="center"/>
              <w:rPr>
                <w:rFonts w:ascii="Times New Roman" w:hAnsi="Times New Roman"/>
                <w:sz w:val="24"/>
                <w:szCs w:val="24"/>
                <w:lang w:val="uk-UA"/>
              </w:rPr>
            </w:pPr>
          </w:p>
        </w:tc>
        <w:tc>
          <w:tcPr>
            <w:tcW w:w="1587" w:type="dxa"/>
            <w:vMerge/>
          </w:tcPr>
          <w:p w:rsidR="005756FE" w:rsidRDefault="005756FE" w:rsidP="00481A9F">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481A9F">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481A9F">
            <w:pPr>
              <w:rPr>
                <w:rFonts w:ascii="Times New Roman" w:hAnsi="Times New Roman"/>
                <w:sz w:val="24"/>
                <w:szCs w:val="24"/>
                <w:lang w:val="uk-UA"/>
              </w:rPr>
            </w:pPr>
          </w:p>
        </w:tc>
        <w:tc>
          <w:tcPr>
            <w:tcW w:w="1418" w:type="dxa"/>
            <w:vMerge/>
          </w:tcPr>
          <w:p w:rsidR="005756FE" w:rsidRPr="00E53601" w:rsidRDefault="005756FE" w:rsidP="00481A9F">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481A9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481A9F">
            <w:pPr>
              <w:spacing w:after="0" w:line="240" w:lineRule="auto"/>
              <w:jc w:val="center"/>
              <w:rPr>
                <w:rFonts w:ascii="Times New Roman" w:hAnsi="Times New Roman"/>
                <w:sz w:val="24"/>
                <w:szCs w:val="24"/>
                <w:lang w:val="uk-UA"/>
              </w:rPr>
            </w:pPr>
            <w:r>
              <w:rPr>
                <w:rFonts w:ascii="Times New Roman" w:hAnsi="Times New Roman"/>
                <w:sz w:val="24"/>
                <w:szCs w:val="24"/>
                <w:lang w:val="uk-UA"/>
              </w:rPr>
              <w:t>220,7</w:t>
            </w:r>
          </w:p>
        </w:tc>
        <w:tc>
          <w:tcPr>
            <w:tcW w:w="851" w:type="dxa"/>
          </w:tcPr>
          <w:p w:rsidR="005756FE" w:rsidRPr="00EA0215" w:rsidRDefault="005756FE" w:rsidP="00481A9F">
            <w:pPr>
              <w:spacing w:after="0" w:line="240" w:lineRule="auto"/>
              <w:jc w:val="center"/>
              <w:rPr>
                <w:rFonts w:ascii="Times New Roman" w:hAnsi="Times New Roman"/>
                <w:sz w:val="24"/>
                <w:szCs w:val="24"/>
                <w:lang w:val="uk-UA"/>
              </w:rPr>
            </w:pPr>
          </w:p>
        </w:tc>
        <w:tc>
          <w:tcPr>
            <w:tcW w:w="850" w:type="dxa"/>
          </w:tcPr>
          <w:p w:rsidR="005756FE" w:rsidRPr="00EA0215" w:rsidRDefault="005756FE" w:rsidP="00481A9F">
            <w:pPr>
              <w:spacing w:after="0" w:line="240" w:lineRule="auto"/>
              <w:jc w:val="center"/>
              <w:rPr>
                <w:rFonts w:ascii="Times New Roman" w:hAnsi="Times New Roman"/>
                <w:sz w:val="24"/>
                <w:szCs w:val="24"/>
                <w:lang w:val="uk-UA"/>
              </w:rPr>
            </w:pPr>
          </w:p>
        </w:tc>
        <w:tc>
          <w:tcPr>
            <w:tcW w:w="851" w:type="dxa"/>
          </w:tcPr>
          <w:p w:rsidR="005756FE" w:rsidRPr="00EA0215" w:rsidRDefault="005756FE" w:rsidP="00481A9F">
            <w:pPr>
              <w:spacing w:after="0" w:line="240" w:lineRule="auto"/>
              <w:jc w:val="center"/>
              <w:rPr>
                <w:rFonts w:ascii="Times New Roman" w:hAnsi="Times New Roman"/>
                <w:sz w:val="24"/>
                <w:szCs w:val="24"/>
                <w:lang w:val="uk-UA"/>
              </w:rPr>
            </w:pPr>
          </w:p>
        </w:tc>
        <w:tc>
          <w:tcPr>
            <w:tcW w:w="850" w:type="dxa"/>
          </w:tcPr>
          <w:p w:rsidR="005756FE" w:rsidRPr="00EA0215" w:rsidRDefault="005756FE" w:rsidP="00481A9F">
            <w:pPr>
              <w:spacing w:after="0" w:line="240" w:lineRule="auto"/>
              <w:jc w:val="center"/>
              <w:rPr>
                <w:rFonts w:ascii="Times New Roman" w:hAnsi="Times New Roman"/>
                <w:sz w:val="24"/>
                <w:szCs w:val="24"/>
                <w:lang w:val="uk-UA"/>
              </w:rPr>
            </w:pPr>
          </w:p>
        </w:tc>
        <w:tc>
          <w:tcPr>
            <w:tcW w:w="851" w:type="dxa"/>
          </w:tcPr>
          <w:p w:rsidR="005756FE" w:rsidRPr="00EA0215" w:rsidRDefault="005756FE" w:rsidP="00481A9F">
            <w:pPr>
              <w:spacing w:after="0" w:line="240" w:lineRule="auto"/>
              <w:jc w:val="center"/>
              <w:rPr>
                <w:rFonts w:ascii="Times New Roman" w:hAnsi="Times New Roman"/>
                <w:sz w:val="24"/>
                <w:szCs w:val="24"/>
                <w:lang w:val="uk-UA"/>
              </w:rPr>
            </w:pPr>
          </w:p>
        </w:tc>
        <w:tc>
          <w:tcPr>
            <w:tcW w:w="850" w:type="dxa"/>
          </w:tcPr>
          <w:p w:rsidR="005756FE" w:rsidRPr="00EA0215" w:rsidRDefault="005756FE" w:rsidP="00481A9F">
            <w:pPr>
              <w:spacing w:after="0" w:line="240" w:lineRule="auto"/>
              <w:jc w:val="center"/>
              <w:rPr>
                <w:rFonts w:ascii="Times New Roman" w:hAnsi="Times New Roman"/>
                <w:sz w:val="24"/>
                <w:szCs w:val="24"/>
                <w:lang w:val="uk-UA"/>
              </w:rPr>
            </w:pPr>
            <w:r>
              <w:rPr>
                <w:rFonts w:ascii="Times New Roman" w:hAnsi="Times New Roman"/>
                <w:sz w:val="24"/>
                <w:szCs w:val="24"/>
                <w:lang w:val="uk-UA"/>
              </w:rPr>
              <w:t>220,7</w:t>
            </w:r>
          </w:p>
        </w:tc>
        <w:tc>
          <w:tcPr>
            <w:tcW w:w="1701" w:type="dxa"/>
            <w:vMerge/>
          </w:tcPr>
          <w:p w:rsidR="005756FE" w:rsidRDefault="005756FE" w:rsidP="00481A9F">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481A9F">
            <w:pPr>
              <w:spacing w:after="0" w:line="240" w:lineRule="auto"/>
              <w:jc w:val="center"/>
              <w:rPr>
                <w:rFonts w:ascii="Times New Roman" w:hAnsi="Times New Roman"/>
                <w:sz w:val="24"/>
                <w:szCs w:val="24"/>
                <w:lang w:val="uk-UA"/>
              </w:rPr>
            </w:pPr>
          </w:p>
        </w:tc>
        <w:tc>
          <w:tcPr>
            <w:tcW w:w="1587" w:type="dxa"/>
            <w:vMerge/>
          </w:tcPr>
          <w:p w:rsidR="005756FE" w:rsidRDefault="005756FE" w:rsidP="00481A9F">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481A9F">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481A9F">
            <w:pPr>
              <w:rPr>
                <w:rFonts w:ascii="Times New Roman" w:hAnsi="Times New Roman"/>
                <w:sz w:val="24"/>
                <w:szCs w:val="24"/>
                <w:lang w:val="uk-UA"/>
              </w:rPr>
            </w:pPr>
          </w:p>
        </w:tc>
        <w:tc>
          <w:tcPr>
            <w:tcW w:w="1418" w:type="dxa"/>
            <w:vMerge/>
          </w:tcPr>
          <w:p w:rsidR="005756FE" w:rsidRPr="00E53601" w:rsidRDefault="005756FE" w:rsidP="00481A9F">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481A9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481A9F">
            <w:pPr>
              <w:spacing w:after="0" w:line="240" w:lineRule="auto"/>
              <w:jc w:val="center"/>
              <w:rPr>
                <w:rFonts w:ascii="Times New Roman" w:hAnsi="Times New Roman"/>
                <w:sz w:val="24"/>
                <w:szCs w:val="24"/>
                <w:lang w:val="uk-UA"/>
              </w:rPr>
            </w:pPr>
            <w:r>
              <w:rPr>
                <w:rFonts w:ascii="Times New Roman" w:hAnsi="Times New Roman"/>
                <w:sz w:val="24"/>
                <w:szCs w:val="24"/>
                <w:lang w:val="uk-UA"/>
              </w:rPr>
              <w:t>1986,0</w:t>
            </w:r>
          </w:p>
        </w:tc>
        <w:tc>
          <w:tcPr>
            <w:tcW w:w="851" w:type="dxa"/>
          </w:tcPr>
          <w:p w:rsidR="005756FE" w:rsidRPr="00EA0215" w:rsidRDefault="005756FE" w:rsidP="00481A9F">
            <w:pPr>
              <w:spacing w:after="0" w:line="240" w:lineRule="auto"/>
              <w:jc w:val="center"/>
              <w:rPr>
                <w:rFonts w:ascii="Times New Roman" w:hAnsi="Times New Roman"/>
                <w:sz w:val="24"/>
                <w:szCs w:val="24"/>
                <w:lang w:val="uk-UA"/>
              </w:rPr>
            </w:pPr>
          </w:p>
        </w:tc>
        <w:tc>
          <w:tcPr>
            <w:tcW w:w="850" w:type="dxa"/>
          </w:tcPr>
          <w:p w:rsidR="005756FE" w:rsidRPr="008E45E8" w:rsidRDefault="005756FE" w:rsidP="00481A9F">
            <w:pPr>
              <w:spacing w:after="0" w:line="240" w:lineRule="auto"/>
              <w:jc w:val="center"/>
              <w:rPr>
                <w:rFonts w:ascii="Times New Roman" w:hAnsi="Times New Roman"/>
                <w:lang w:val="uk-UA"/>
              </w:rPr>
            </w:pPr>
          </w:p>
        </w:tc>
        <w:tc>
          <w:tcPr>
            <w:tcW w:w="851" w:type="dxa"/>
          </w:tcPr>
          <w:p w:rsidR="005756FE" w:rsidRPr="003F34A3" w:rsidRDefault="005756FE" w:rsidP="00481A9F">
            <w:pPr>
              <w:spacing w:after="0" w:line="240" w:lineRule="auto"/>
              <w:jc w:val="center"/>
              <w:rPr>
                <w:rFonts w:ascii="Times New Roman" w:hAnsi="Times New Roman"/>
                <w:lang w:val="uk-UA"/>
              </w:rPr>
            </w:pPr>
          </w:p>
        </w:tc>
        <w:tc>
          <w:tcPr>
            <w:tcW w:w="850" w:type="dxa"/>
          </w:tcPr>
          <w:p w:rsidR="005756FE" w:rsidRPr="00E522B4" w:rsidRDefault="005756FE" w:rsidP="00481A9F">
            <w:pPr>
              <w:spacing w:after="0" w:line="240" w:lineRule="auto"/>
              <w:jc w:val="center"/>
              <w:rPr>
                <w:rFonts w:ascii="Times New Roman" w:hAnsi="Times New Roman"/>
                <w:lang w:val="uk-UA"/>
              </w:rPr>
            </w:pPr>
          </w:p>
        </w:tc>
        <w:tc>
          <w:tcPr>
            <w:tcW w:w="851" w:type="dxa"/>
          </w:tcPr>
          <w:p w:rsidR="005756FE" w:rsidRPr="00E522B4" w:rsidRDefault="005756FE" w:rsidP="00481A9F">
            <w:pPr>
              <w:spacing w:after="0" w:line="240" w:lineRule="auto"/>
              <w:jc w:val="center"/>
              <w:rPr>
                <w:rFonts w:ascii="Times New Roman" w:hAnsi="Times New Roman"/>
                <w:lang w:val="uk-UA"/>
              </w:rPr>
            </w:pPr>
          </w:p>
        </w:tc>
        <w:tc>
          <w:tcPr>
            <w:tcW w:w="850" w:type="dxa"/>
          </w:tcPr>
          <w:p w:rsidR="005756FE" w:rsidRPr="00481A9F" w:rsidRDefault="005756FE" w:rsidP="00481A9F">
            <w:pPr>
              <w:spacing w:after="0" w:line="240" w:lineRule="auto"/>
              <w:jc w:val="center"/>
              <w:rPr>
                <w:rFonts w:ascii="Times New Roman" w:hAnsi="Times New Roman"/>
                <w:lang w:val="uk-UA"/>
              </w:rPr>
            </w:pPr>
            <w:r w:rsidRPr="00481A9F">
              <w:rPr>
                <w:rFonts w:ascii="Times New Roman" w:hAnsi="Times New Roman"/>
                <w:lang w:val="uk-UA"/>
              </w:rPr>
              <w:t>1986,0</w:t>
            </w:r>
          </w:p>
        </w:tc>
        <w:tc>
          <w:tcPr>
            <w:tcW w:w="1701" w:type="dxa"/>
            <w:vMerge/>
          </w:tcPr>
          <w:p w:rsidR="005756FE" w:rsidRDefault="005756FE" w:rsidP="00481A9F">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1C39D1">
            <w:pPr>
              <w:spacing w:after="0" w:line="240" w:lineRule="auto"/>
              <w:jc w:val="center"/>
              <w:rPr>
                <w:rFonts w:ascii="Times New Roman" w:hAnsi="Times New Roman"/>
                <w:sz w:val="24"/>
                <w:szCs w:val="24"/>
                <w:lang w:val="uk-UA"/>
              </w:rPr>
            </w:pPr>
          </w:p>
        </w:tc>
        <w:tc>
          <w:tcPr>
            <w:tcW w:w="1587" w:type="dxa"/>
            <w:vMerge/>
          </w:tcPr>
          <w:p w:rsidR="005756FE" w:rsidRDefault="005756FE" w:rsidP="001C39D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1C39D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1C39D1">
            <w:pPr>
              <w:rPr>
                <w:rFonts w:ascii="Times New Roman" w:hAnsi="Times New Roman"/>
                <w:sz w:val="24"/>
                <w:szCs w:val="24"/>
                <w:lang w:val="uk-UA"/>
              </w:rPr>
            </w:pPr>
          </w:p>
        </w:tc>
        <w:tc>
          <w:tcPr>
            <w:tcW w:w="1418" w:type="dxa"/>
            <w:vMerge/>
          </w:tcPr>
          <w:p w:rsidR="005756FE" w:rsidRPr="00E53601" w:rsidRDefault="005756FE" w:rsidP="001C39D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1C39D1">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731AB6" w:rsidRDefault="005756FE" w:rsidP="001C39D1">
            <w:pPr>
              <w:spacing w:after="0" w:line="240" w:lineRule="auto"/>
              <w:jc w:val="center"/>
              <w:rPr>
                <w:rFonts w:ascii="Times New Roman" w:hAnsi="Times New Roman"/>
                <w:lang w:val="uk-UA"/>
              </w:rPr>
            </w:pPr>
            <w:r>
              <w:rPr>
                <w:rFonts w:ascii="Times New Roman" w:hAnsi="Times New Roman"/>
                <w:sz w:val="24"/>
                <w:szCs w:val="24"/>
                <w:lang w:val="uk-UA"/>
              </w:rPr>
              <w:t>2206,7</w:t>
            </w:r>
          </w:p>
        </w:tc>
        <w:tc>
          <w:tcPr>
            <w:tcW w:w="851" w:type="dxa"/>
          </w:tcPr>
          <w:p w:rsidR="005756FE" w:rsidRPr="00FC19A1" w:rsidRDefault="005756FE" w:rsidP="001C39D1">
            <w:pPr>
              <w:spacing w:after="0" w:line="240" w:lineRule="auto"/>
              <w:jc w:val="center"/>
              <w:rPr>
                <w:rFonts w:ascii="Times New Roman" w:hAnsi="Times New Roman"/>
                <w:lang w:val="uk-UA"/>
              </w:rPr>
            </w:pPr>
          </w:p>
        </w:tc>
        <w:tc>
          <w:tcPr>
            <w:tcW w:w="850" w:type="dxa"/>
          </w:tcPr>
          <w:p w:rsidR="005756FE" w:rsidRPr="008E45E8" w:rsidRDefault="005756FE" w:rsidP="001C39D1">
            <w:pPr>
              <w:jc w:val="center"/>
              <w:rPr>
                <w:rFonts w:ascii="Times New Roman" w:hAnsi="Times New Roman"/>
                <w:lang w:val="uk-UA"/>
              </w:rPr>
            </w:pPr>
          </w:p>
        </w:tc>
        <w:tc>
          <w:tcPr>
            <w:tcW w:w="851" w:type="dxa"/>
          </w:tcPr>
          <w:p w:rsidR="005756FE" w:rsidRPr="003F34A3" w:rsidRDefault="005756FE" w:rsidP="001C39D1"/>
        </w:tc>
        <w:tc>
          <w:tcPr>
            <w:tcW w:w="850" w:type="dxa"/>
          </w:tcPr>
          <w:p w:rsidR="005756FE" w:rsidRPr="00E522B4" w:rsidRDefault="005756FE" w:rsidP="001C39D1"/>
        </w:tc>
        <w:tc>
          <w:tcPr>
            <w:tcW w:w="851" w:type="dxa"/>
          </w:tcPr>
          <w:p w:rsidR="005756FE" w:rsidRPr="00E522B4" w:rsidRDefault="005756FE" w:rsidP="001C39D1"/>
        </w:tc>
        <w:tc>
          <w:tcPr>
            <w:tcW w:w="850" w:type="dxa"/>
          </w:tcPr>
          <w:p w:rsidR="005756FE" w:rsidRPr="00481A9F" w:rsidRDefault="005756FE" w:rsidP="001C39D1">
            <w:r w:rsidRPr="00481A9F">
              <w:rPr>
                <w:rFonts w:ascii="Times New Roman" w:hAnsi="Times New Roman"/>
                <w:lang w:val="uk-UA"/>
              </w:rPr>
              <w:t>2206,7</w:t>
            </w:r>
          </w:p>
        </w:tc>
        <w:tc>
          <w:tcPr>
            <w:tcW w:w="1701" w:type="dxa"/>
            <w:vMerge/>
          </w:tcPr>
          <w:p w:rsidR="005756FE" w:rsidRDefault="005756FE" w:rsidP="001C39D1">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481A9F">
            <w:pPr>
              <w:spacing w:after="0" w:line="240" w:lineRule="auto"/>
              <w:jc w:val="center"/>
              <w:rPr>
                <w:rFonts w:ascii="Times New Roman" w:hAnsi="Times New Roman"/>
                <w:sz w:val="24"/>
                <w:szCs w:val="24"/>
                <w:lang w:val="uk-UA"/>
              </w:rPr>
            </w:pPr>
          </w:p>
        </w:tc>
        <w:tc>
          <w:tcPr>
            <w:tcW w:w="1587" w:type="dxa"/>
            <w:vMerge/>
          </w:tcPr>
          <w:p w:rsidR="005756FE" w:rsidRDefault="005756FE" w:rsidP="00481A9F">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481A9F">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6.7.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t>чення Палацу кул</w:t>
            </w:r>
            <w:r>
              <w:rPr>
                <w:rFonts w:ascii="Times New Roman" w:hAnsi="Times New Roman"/>
                <w:sz w:val="24"/>
                <w:szCs w:val="24"/>
                <w:lang w:val="uk-UA"/>
              </w:rPr>
              <w:t>ьтури «Фрегат», вул. Корабельна</w:t>
            </w:r>
            <w:r w:rsidRPr="001171A8">
              <w:rPr>
                <w:rFonts w:ascii="Times New Roman" w:hAnsi="Times New Roman"/>
                <w:sz w:val="24"/>
                <w:szCs w:val="24"/>
                <w:lang w:val="uk-UA"/>
              </w:rPr>
              <w:t>, 31а</w:t>
            </w:r>
          </w:p>
        </w:tc>
        <w:tc>
          <w:tcPr>
            <w:tcW w:w="992" w:type="dxa"/>
            <w:vMerge w:val="restart"/>
          </w:tcPr>
          <w:p w:rsidR="005756FE" w:rsidRPr="004D56BA" w:rsidRDefault="005756FE" w:rsidP="00481A9F">
            <w:pPr>
              <w:rPr>
                <w:rFonts w:ascii="Times New Roman" w:hAnsi="Times New Roman"/>
                <w:sz w:val="24"/>
                <w:szCs w:val="24"/>
                <w:lang w:val="uk-UA"/>
              </w:rPr>
            </w:pPr>
            <w:r>
              <w:rPr>
                <w:rFonts w:ascii="Times New Roman" w:hAnsi="Times New Roman"/>
                <w:sz w:val="24"/>
                <w:szCs w:val="24"/>
                <w:lang w:val="uk-UA"/>
              </w:rPr>
              <w:t>2025-2026 роки</w:t>
            </w:r>
          </w:p>
        </w:tc>
        <w:tc>
          <w:tcPr>
            <w:tcW w:w="1418" w:type="dxa"/>
            <w:vMerge w:val="restart"/>
          </w:tcPr>
          <w:p w:rsidR="005756FE" w:rsidRPr="001171A8" w:rsidRDefault="005756FE" w:rsidP="00BC750E">
            <w:pPr>
              <w:suppressAutoHyphens/>
              <w:autoSpaceDE w:val="0"/>
              <w:autoSpaceDN w:val="0"/>
              <w:adjustRightInd w:val="0"/>
              <w:spacing w:after="0" w:line="240" w:lineRule="auto"/>
              <w:rPr>
                <w:rFonts w:ascii="Times New Roman" w:hAnsi="Times New Roman"/>
                <w:sz w:val="24"/>
                <w:szCs w:val="24"/>
                <w:lang w:val="uk-UA"/>
              </w:rPr>
            </w:pPr>
            <w:r w:rsidRPr="007C7750">
              <w:rPr>
                <w:rFonts w:ascii="Times New Roman" w:hAnsi="Times New Roman"/>
                <w:sz w:val="24"/>
                <w:szCs w:val="24"/>
                <w:lang w:val="uk-UA"/>
              </w:rPr>
              <w:t xml:space="preserve">Управління </w:t>
            </w:r>
            <w:r w:rsidRPr="001171A8">
              <w:rPr>
                <w:rFonts w:ascii="Times New Roman" w:hAnsi="Times New Roman"/>
                <w:sz w:val="24"/>
                <w:szCs w:val="24"/>
                <w:lang w:val="uk-UA"/>
              </w:rPr>
              <w:t>культури, національ</w:t>
            </w:r>
            <w:r>
              <w:rPr>
                <w:rFonts w:ascii="Times New Roman" w:hAnsi="Times New Roman"/>
                <w:sz w:val="24"/>
                <w:szCs w:val="24"/>
                <w:lang w:val="uk-UA"/>
              </w:rPr>
              <w:t>-</w:t>
            </w:r>
            <w:r w:rsidRPr="001171A8">
              <w:rPr>
                <w:rFonts w:ascii="Times New Roman" w:hAnsi="Times New Roman"/>
                <w:sz w:val="24"/>
                <w:szCs w:val="24"/>
                <w:lang w:val="uk-UA"/>
              </w:rPr>
              <w:t xml:space="preserve">ностей, релігій, молоді та спорту </w:t>
            </w:r>
            <w:r w:rsidRPr="007C7750">
              <w:rPr>
                <w:rFonts w:ascii="Times New Roman" w:hAnsi="Times New Roman"/>
                <w:sz w:val="24"/>
                <w:szCs w:val="24"/>
                <w:lang w:val="uk-UA"/>
              </w:rPr>
              <w:t>міської ради</w:t>
            </w:r>
          </w:p>
          <w:p w:rsidR="005756FE" w:rsidRPr="00E53601" w:rsidRDefault="005756FE" w:rsidP="00481A9F">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481A9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481A9F">
            <w:pPr>
              <w:spacing w:after="0" w:line="240" w:lineRule="auto"/>
              <w:jc w:val="center"/>
              <w:rPr>
                <w:rFonts w:ascii="Times New Roman" w:hAnsi="Times New Roman"/>
                <w:sz w:val="20"/>
                <w:szCs w:val="20"/>
                <w:lang w:val="uk-UA"/>
              </w:rPr>
            </w:pPr>
          </w:p>
        </w:tc>
        <w:tc>
          <w:tcPr>
            <w:tcW w:w="851" w:type="dxa"/>
          </w:tcPr>
          <w:p w:rsidR="005756FE" w:rsidRPr="00A77044" w:rsidRDefault="005756FE" w:rsidP="00481A9F">
            <w:pPr>
              <w:spacing w:after="0" w:line="240" w:lineRule="auto"/>
              <w:jc w:val="center"/>
              <w:rPr>
                <w:rFonts w:ascii="Times New Roman" w:hAnsi="Times New Roman"/>
                <w:sz w:val="18"/>
                <w:szCs w:val="18"/>
                <w:lang w:val="uk-UA"/>
              </w:rPr>
            </w:pPr>
          </w:p>
        </w:tc>
        <w:tc>
          <w:tcPr>
            <w:tcW w:w="850" w:type="dxa"/>
          </w:tcPr>
          <w:p w:rsidR="005756FE" w:rsidRPr="00A77044" w:rsidRDefault="005756FE" w:rsidP="00481A9F">
            <w:pPr>
              <w:spacing w:after="0" w:line="240" w:lineRule="auto"/>
              <w:jc w:val="center"/>
              <w:rPr>
                <w:rFonts w:ascii="Times New Roman" w:hAnsi="Times New Roman"/>
                <w:sz w:val="18"/>
                <w:szCs w:val="18"/>
                <w:lang w:val="uk-UA"/>
              </w:rPr>
            </w:pPr>
          </w:p>
        </w:tc>
        <w:tc>
          <w:tcPr>
            <w:tcW w:w="851" w:type="dxa"/>
          </w:tcPr>
          <w:p w:rsidR="005756FE" w:rsidRPr="00A77044" w:rsidRDefault="005756FE" w:rsidP="00481A9F">
            <w:pPr>
              <w:spacing w:after="0" w:line="240" w:lineRule="auto"/>
              <w:jc w:val="center"/>
              <w:rPr>
                <w:rFonts w:ascii="Times New Roman" w:hAnsi="Times New Roman"/>
                <w:sz w:val="18"/>
                <w:szCs w:val="18"/>
                <w:lang w:val="uk-UA"/>
              </w:rPr>
            </w:pPr>
          </w:p>
        </w:tc>
        <w:tc>
          <w:tcPr>
            <w:tcW w:w="850" w:type="dxa"/>
          </w:tcPr>
          <w:p w:rsidR="005756FE" w:rsidRPr="009E28FB" w:rsidRDefault="005756FE" w:rsidP="00481A9F">
            <w:pPr>
              <w:spacing w:after="0" w:line="240" w:lineRule="auto"/>
              <w:rPr>
                <w:rFonts w:ascii="Times New Roman" w:hAnsi="Times New Roman"/>
                <w:sz w:val="24"/>
                <w:szCs w:val="24"/>
                <w:highlight w:val="yellow"/>
                <w:lang w:val="uk-UA"/>
              </w:rPr>
            </w:pPr>
          </w:p>
        </w:tc>
        <w:tc>
          <w:tcPr>
            <w:tcW w:w="851" w:type="dxa"/>
          </w:tcPr>
          <w:p w:rsidR="005756FE" w:rsidRDefault="005756FE" w:rsidP="00481A9F">
            <w:pPr>
              <w:spacing w:after="0" w:line="240" w:lineRule="auto"/>
              <w:rPr>
                <w:rFonts w:ascii="Times New Roman" w:hAnsi="Times New Roman"/>
                <w:sz w:val="24"/>
                <w:szCs w:val="24"/>
                <w:lang w:val="uk-UA"/>
              </w:rPr>
            </w:pPr>
          </w:p>
        </w:tc>
        <w:tc>
          <w:tcPr>
            <w:tcW w:w="850" w:type="dxa"/>
          </w:tcPr>
          <w:p w:rsidR="005756FE" w:rsidRDefault="005756FE" w:rsidP="00481A9F">
            <w:pPr>
              <w:spacing w:after="0" w:line="240" w:lineRule="auto"/>
              <w:rPr>
                <w:rFonts w:ascii="Times New Roman" w:hAnsi="Times New Roman"/>
                <w:sz w:val="24"/>
                <w:szCs w:val="24"/>
                <w:lang w:val="uk-UA"/>
              </w:rPr>
            </w:pPr>
          </w:p>
        </w:tc>
        <w:tc>
          <w:tcPr>
            <w:tcW w:w="1701" w:type="dxa"/>
            <w:vMerge w:val="restart"/>
          </w:tcPr>
          <w:p w:rsidR="005756FE" w:rsidRPr="00481A9F" w:rsidRDefault="005756FE" w:rsidP="00481A9F">
            <w:pPr>
              <w:spacing w:after="0" w:line="240" w:lineRule="auto"/>
              <w:rPr>
                <w:rFonts w:ascii="Times New Roman" w:hAnsi="Times New Roman"/>
                <w:sz w:val="24"/>
                <w:szCs w:val="24"/>
                <w:lang w:val="uk-UA" w:eastAsia="uk-UA"/>
              </w:rPr>
            </w:pPr>
            <w:r w:rsidRPr="00481A9F">
              <w:rPr>
                <w:rFonts w:ascii="Times New Roman" w:hAnsi="Times New Roman"/>
                <w:sz w:val="24"/>
                <w:szCs w:val="24"/>
                <w:lang w:val="uk-UA" w:eastAsia="uk-UA"/>
              </w:rPr>
              <w:t>Зменшен</w:t>
            </w:r>
            <w:r w:rsidR="006B09B4">
              <w:rPr>
                <w:rFonts w:ascii="Times New Roman" w:hAnsi="Times New Roman"/>
                <w:sz w:val="24"/>
                <w:szCs w:val="24"/>
                <w:lang w:val="uk-UA" w:eastAsia="uk-UA"/>
              </w:rPr>
              <w:t xml:space="preserve">о </w:t>
            </w:r>
            <w:r w:rsidRPr="00481A9F">
              <w:rPr>
                <w:rFonts w:ascii="Times New Roman" w:hAnsi="Times New Roman"/>
                <w:sz w:val="24"/>
                <w:szCs w:val="24"/>
                <w:lang w:val="uk-UA" w:eastAsia="uk-UA"/>
              </w:rPr>
              <w:t>витрат</w:t>
            </w:r>
            <w:r w:rsidR="006B09B4">
              <w:rPr>
                <w:rFonts w:ascii="Times New Roman" w:hAnsi="Times New Roman"/>
                <w:sz w:val="24"/>
                <w:szCs w:val="24"/>
                <w:lang w:val="uk-UA" w:eastAsia="uk-UA"/>
              </w:rPr>
              <w:t>и</w:t>
            </w:r>
            <w:r w:rsidRPr="00481A9F">
              <w:rPr>
                <w:rFonts w:ascii="Times New Roman" w:hAnsi="Times New Roman"/>
                <w:sz w:val="24"/>
                <w:szCs w:val="24"/>
                <w:lang w:val="uk-UA" w:eastAsia="uk-UA"/>
              </w:rPr>
              <w:t xml:space="preserve"> на оплату електро-енергії на 100%.</w:t>
            </w:r>
          </w:p>
          <w:p w:rsidR="005756FE" w:rsidRPr="00481A9F" w:rsidRDefault="005756FE" w:rsidP="00481A9F">
            <w:pPr>
              <w:spacing w:after="0" w:line="240" w:lineRule="auto"/>
              <w:rPr>
                <w:rFonts w:ascii="Times New Roman" w:hAnsi="Times New Roman"/>
                <w:sz w:val="24"/>
                <w:szCs w:val="24"/>
                <w:lang w:val="uk-UA" w:eastAsia="uk-UA"/>
              </w:rPr>
            </w:pPr>
            <w:r w:rsidRPr="00481A9F">
              <w:rPr>
                <w:rFonts w:ascii="Times New Roman" w:hAnsi="Times New Roman"/>
                <w:sz w:val="24"/>
                <w:szCs w:val="24"/>
                <w:lang w:val="uk-UA" w:eastAsia="uk-UA"/>
              </w:rPr>
              <w:t>Частков</w:t>
            </w:r>
            <w:r w:rsidR="00AC38F2">
              <w:rPr>
                <w:rFonts w:ascii="Times New Roman" w:hAnsi="Times New Roman"/>
                <w:sz w:val="24"/>
                <w:szCs w:val="24"/>
                <w:lang w:val="uk-UA" w:eastAsia="uk-UA"/>
              </w:rPr>
              <w:t>о</w:t>
            </w:r>
            <w:r w:rsidRPr="00481A9F">
              <w:rPr>
                <w:rFonts w:ascii="Times New Roman" w:hAnsi="Times New Roman"/>
                <w:sz w:val="24"/>
                <w:szCs w:val="24"/>
                <w:lang w:val="uk-UA" w:eastAsia="uk-UA"/>
              </w:rPr>
              <w:t xml:space="preserve"> покрит</w:t>
            </w:r>
            <w:r w:rsidR="00AC38F2">
              <w:rPr>
                <w:rFonts w:ascii="Times New Roman" w:hAnsi="Times New Roman"/>
                <w:sz w:val="24"/>
                <w:szCs w:val="24"/>
                <w:lang w:val="uk-UA" w:eastAsia="uk-UA"/>
              </w:rPr>
              <w:t>і</w:t>
            </w:r>
            <w:r w:rsidRPr="00481A9F">
              <w:rPr>
                <w:rFonts w:ascii="Times New Roman" w:hAnsi="Times New Roman"/>
                <w:sz w:val="24"/>
                <w:szCs w:val="24"/>
                <w:lang w:val="uk-UA" w:eastAsia="uk-UA"/>
              </w:rPr>
              <w:t xml:space="preserve"> потреб</w:t>
            </w:r>
            <w:r w:rsidR="00AC38F2">
              <w:rPr>
                <w:rFonts w:ascii="Times New Roman" w:hAnsi="Times New Roman"/>
                <w:sz w:val="24"/>
                <w:szCs w:val="24"/>
                <w:lang w:val="uk-UA" w:eastAsia="uk-UA"/>
              </w:rPr>
              <w:t>и</w:t>
            </w:r>
            <w:r w:rsidRPr="00481A9F">
              <w:rPr>
                <w:rFonts w:ascii="Times New Roman" w:hAnsi="Times New Roman"/>
                <w:sz w:val="24"/>
                <w:szCs w:val="24"/>
                <w:lang w:val="uk-UA" w:eastAsia="uk-UA"/>
              </w:rPr>
              <w:t xml:space="preserve"> закладу електро-енергією від власного виробництва.</w:t>
            </w:r>
          </w:p>
          <w:p w:rsidR="005756FE" w:rsidRPr="00481A9F" w:rsidRDefault="005756FE" w:rsidP="00481A9F">
            <w:pPr>
              <w:spacing w:after="0" w:line="240" w:lineRule="auto"/>
              <w:rPr>
                <w:rFonts w:ascii="Times New Roman" w:hAnsi="Times New Roman"/>
                <w:sz w:val="24"/>
                <w:szCs w:val="24"/>
                <w:lang w:val="uk-UA" w:eastAsia="uk-UA"/>
              </w:rPr>
            </w:pPr>
            <w:r w:rsidRPr="00481A9F">
              <w:rPr>
                <w:rFonts w:ascii="Times New Roman" w:hAnsi="Times New Roman"/>
                <w:sz w:val="24"/>
                <w:szCs w:val="24"/>
                <w:lang w:val="uk-UA" w:eastAsia="uk-UA"/>
              </w:rPr>
              <w:t>Надійний дах з терміном служби 20+ років.</w:t>
            </w:r>
          </w:p>
          <w:p w:rsidR="005756FE" w:rsidRPr="00481A9F" w:rsidRDefault="005756FE" w:rsidP="00481A9F">
            <w:pPr>
              <w:spacing w:after="0" w:line="240" w:lineRule="auto"/>
              <w:jc w:val="both"/>
              <w:rPr>
                <w:rFonts w:ascii="Times New Roman" w:hAnsi="Times New Roman"/>
                <w:sz w:val="24"/>
                <w:szCs w:val="24"/>
                <w:lang w:val="uk-UA" w:eastAsia="uk-UA"/>
              </w:rPr>
            </w:pPr>
            <w:r w:rsidRPr="00481A9F">
              <w:rPr>
                <w:rFonts w:ascii="Times New Roman" w:hAnsi="Times New Roman"/>
                <w:sz w:val="24"/>
                <w:szCs w:val="24"/>
                <w:lang w:val="uk-UA" w:eastAsia="uk-UA"/>
              </w:rPr>
              <w:t>Демонстрація переваг СЕС для освітніх закладів громади.</w:t>
            </w:r>
          </w:p>
          <w:p w:rsidR="005756FE" w:rsidRDefault="005756FE" w:rsidP="00481A9F">
            <w:pPr>
              <w:pStyle w:val="ac"/>
              <w:spacing w:after="0"/>
              <w:jc w:val="both"/>
              <w:rPr>
                <w:rFonts w:eastAsia="Arial"/>
                <w:lang w:val="uk-UA"/>
              </w:rPr>
            </w:pPr>
            <w:r w:rsidRPr="00481A9F">
              <w:rPr>
                <w:lang w:val="uk-UA" w:eastAsia="uk-UA"/>
              </w:rPr>
              <w:t>Покращен</w:t>
            </w:r>
            <w:r w:rsidR="006B09B4">
              <w:rPr>
                <w:lang w:val="uk-UA" w:eastAsia="uk-UA"/>
              </w:rPr>
              <w:t>о</w:t>
            </w:r>
            <w:r w:rsidRPr="00481A9F">
              <w:rPr>
                <w:lang w:val="uk-UA" w:eastAsia="uk-UA"/>
              </w:rPr>
              <w:t xml:space="preserve"> умов</w:t>
            </w:r>
            <w:r w:rsidR="006B09B4">
              <w:rPr>
                <w:lang w:val="uk-UA" w:eastAsia="uk-UA"/>
              </w:rPr>
              <w:t>и</w:t>
            </w:r>
            <w:r w:rsidRPr="00481A9F">
              <w:rPr>
                <w:lang w:val="uk-UA" w:eastAsia="uk-UA"/>
              </w:rPr>
              <w:t xml:space="preserve"> експлуатації </w:t>
            </w:r>
            <w:r w:rsidRPr="00481A9F">
              <w:rPr>
                <w:lang w:val="uk-UA" w:eastAsia="uk-UA"/>
              </w:rPr>
              <w:lastRenderedPageBreak/>
              <w:t>будівлі.</w:t>
            </w:r>
            <w:r>
              <w:rPr>
                <w:lang w:val="uk-UA" w:eastAsia="uk-UA"/>
              </w:rPr>
              <w:t xml:space="preserve"> </w:t>
            </w:r>
            <w:r w:rsidRPr="005E3F85">
              <w:rPr>
                <w:lang w:val="uk-UA"/>
              </w:rPr>
              <w:t>Рівень задоволеності 70000 осіб</w:t>
            </w:r>
            <w:r>
              <w:rPr>
                <w:lang w:val="uk-UA"/>
              </w:rPr>
              <w:t xml:space="preserve"> </w:t>
            </w:r>
            <w:r w:rsidRPr="00AB1DBE">
              <w:rPr>
                <w:rFonts w:eastAsia="Arial"/>
                <w:lang w:val="uk-UA"/>
              </w:rPr>
              <w:t>(у тому числі</w:t>
            </w:r>
            <w:r>
              <w:rPr>
                <w:rFonts w:eastAsia="Arial"/>
                <w:lang w:val="uk-UA"/>
              </w:rPr>
              <w:t>:</w:t>
            </w:r>
            <w:r w:rsidRPr="00AB1DBE">
              <w:rPr>
                <w:rFonts w:eastAsia="Arial"/>
                <w:lang w:val="uk-UA"/>
              </w:rPr>
              <w:t xml:space="preserve"> </w:t>
            </w:r>
            <w:r w:rsidRPr="00AB1DBE">
              <w:rPr>
                <w:color w:val="000000"/>
                <w:lang w:val="uk-UA"/>
              </w:rPr>
              <w:t xml:space="preserve">персонал </w:t>
            </w:r>
            <w:r>
              <w:rPr>
                <w:lang w:val="uk-UA"/>
              </w:rPr>
              <w:t xml:space="preserve">Палацу культури «Фрегат» 15 осіб, колектив 250 осіб, глядачі 520 осіб, </w:t>
            </w:r>
            <w:r w:rsidRPr="00AB1DBE">
              <w:rPr>
                <w:lang w:val="uk-UA"/>
              </w:rPr>
              <w:t>відвіду</w:t>
            </w:r>
            <w:r>
              <w:rPr>
                <w:lang w:val="uk-UA"/>
              </w:rPr>
              <w:t>вачі культурно-масових заходів 10 000 осіб</w:t>
            </w:r>
            <w:r w:rsidRPr="00AB1DBE">
              <w:rPr>
                <w:rFonts w:eastAsia="Arial"/>
                <w:lang w:val="uk-UA"/>
              </w:rPr>
              <w:t>)</w:t>
            </w:r>
          </w:p>
          <w:p w:rsidR="005756FE" w:rsidRPr="00481A9F" w:rsidRDefault="005756FE" w:rsidP="00481A9F">
            <w:pPr>
              <w:pStyle w:val="ac"/>
              <w:spacing w:after="0"/>
              <w:jc w:val="both"/>
              <w:rPr>
                <w:lang w:val="uk-UA"/>
              </w:rPr>
            </w:pPr>
            <w:r w:rsidRPr="005E3F85">
              <w:rPr>
                <w:lang w:val="uk-UA"/>
              </w:rPr>
              <w:t>Скорочен</w:t>
            </w:r>
            <w:r w:rsidR="006B09B4">
              <w:rPr>
                <w:lang w:val="uk-UA"/>
              </w:rPr>
              <w:t>о</w:t>
            </w:r>
            <w:r w:rsidRPr="005E3F85">
              <w:rPr>
                <w:lang w:val="uk-UA"/>
              </w:rPr>
              <w:t xml:space="preserve"> споживання енерго</w:t>
            </w:r>
            <w:r>
              <w:rPr>
                <w:lang w:val="uk-UA"/>
              </w:rPr>
              <w:t>-</w:t>
            </w:r>
            <w:r w:rsidRPr="00481A9F">
              <w:rPr>
                <w:lang w:val="uk-UA"/>
              </w:rPr>
              <w:t>ресурсів: 36,0 МВт*год/рік</w:t>
            </w:r>
          </w:p>
          <w:p w:rsidR="005756FE" w:rsidRPr="00481A9F" w:rsidRDefault="005756FE" w:rsidP="00481A9F">
            <w:pPr>
              <w:spacing w:after="0" w:line="240" w:lineRule="auto"/>
              <w:rPr>
                <w:rFonts w:ascii="Times New Roman" w:hAnsi="Times New Roman"/>
                <w:sz w:val="24"/>
                <w:szCs w:val="24"/>
                <w:lang w:val="uk-UA"/>
              </w:rPr>
            </w:pPr>
            <w:r w:rsidRPr="00481A9F">
              <w:rPr>
                <w:rFonts w:ascii="Times New Roman" w:hAnsi="Times New Roman" w:cs="Times New Roman"/>
                <w:sz w:val="24"/>
                <w:szCs w:val="24"/>
                <w:lang w:val="uk-UA"/>
              </w:rPr>
              <w:t>Зменшен</w:t>
            </w:r>
            <w:r w:rsidR="00D737FF">
              <w:rPr>
                <w:rFonts w:ascii="Times New Roman" w:hAnsi="Times New Roman" w:cs="Times New Roman"/>
                <w:sz w:val="24"/>
                <w:szCs w:val="24"/>
                <w:lang w:val="uk-UA"/>
              </w:rPr>
              <w:t>о</w:t>
            </w:r>
            <w:r w:rsidRPr="00481A9F">
              <w:rPr>
                <w:rFonts w:ascii="Times New Roman" w:hAnsi="Times New Roman" w:cs="Times New Roman"/>
                <w:sz w:val="24"/>
                <w:szCs w:val="24"/>
                <w:lang w:val="uk-UA"/>
              </w:rPr>
              <w:t xml:space="preserve"> викид</w:t>
            </w:r>
            <w:r w:rsidR="00D737FF">
              <w:rPr>
                <w:rFonts w:ascii="Times New Roman" w:hAnsi="Times New Roman" w:cs="Times New Roman"/>
                <w:sz w:val="24"/>
                <w:szCs w:val="24"/>
                <w:lang w:val="uk-UA"/>
              </w:rPr>
              <w:t>и</w:t>
            </w:r>
            <w:r w:rsidRPr="00481A9F">
              <w:rPr>
                <w:rFonts w:ascii="Times New Roman" w:hAnsi="Times New Roman" w:cs="Times New Roman"/>
                <w:sz w:val="24"/>
                <w:szCs w:val="24"/>
                <w:lang w:val="uk-UA"/>
              </w:rPr>
              <w:t>: 15,5 т СО</w:t>
            </w:r>
            <w:r w:rsidRPr="00481A9F">
              <w:rPr>
                <w:rFonts w:ascii="Times New Roman" w:hAnsi="Times New Roman" w:cs="Times New Roman"/>
                <w:sz w:val="24"/>
                <w:szCs w:val="24"/>
                <w:vertAlign w:val="superscript"/>
                <w:lang w:val="uk-UA"/>
              </w:rPr>
              <w:t>2</w:t>
            </w:r>
            <w:r w:rsidRPr="00481A9F">
              <w:rPr>
                <w:rFonts w:ascii="Times New Roman" w:hAnsi="Times New Roman" w:cs="Times New Roman"/>
                <w:sz w:val="24"/>
                <w:szCs w:val="24"/>
                <w:lang w:val="uk-UA"/>
              </w:rPr>
              <w:t xml:space="preserve"> /рік</w:t>
            </w:r>
          </w:p>
        </w:tc>
      </w:tr>
      <w:tr w:rsidR="005756FE" w:rsidRPr="00576399" w:rsidTr="00685C64">
        <w:trPr>
          <w:trHeight w:val="409"/>
        </w:trPr>
        <w:tc>
          <w:tcPr>
            <w:tcW w:w="648" w:type="dxa"/>
            <w:vMerge/>
          </w:tcPr>
          <w:p w:rsidR="005756FE" w:rsidRDefault="005756FE" w:rsidP="00481A9F">
            <w:pPr>
              <w:spacing w:after="0" w:line="240" w:lineRule="auto"/>
              <w:jc w:val="center"/>
              <w:rPr>
                <w:rFonts w:ascii="Times New Roman" w:hAnsi="Times New Roman"/>
                <w:sz w:val="24"/>
                <w:szCs w:val="24"/>
                <w:lang w:val="uk-UA"/>
              </w:rPr>
            </w:pPr>
          </w:p>
        </w:tc>
        <w:tc>
          <w:tcPr>
            <w:tcW w:w="1587" w:type="dxa"/>
            <w:vMerge/>
          </w:tcPr>
          <w:p w:rsidR="005756FE" w:rsidRDefault="005756FE" w:rsidP="00481A9F">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481A9F">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481A9F">
            <w:pPr>
              <w:rPr>
                <w:rFonts w:ascii="Times New Roman" w:hAnsi="Times New Roman"/>
                <w:sz w:val="24"/>
                <w:szCs w:val="24"/>
                <w:lang w:val="uk-UA"/>
              </w:rPr>
            </w:pPr>
          </w:p>
        </w:tc>
        <w:tc>
          <w:tcPr>
            <w:tcW w:w="1418" w:type="dxa"/>
            <w:vMerge/>
          </w:tcPr>
          <w:p w:rsidR="005756FE" w:rsidRPr="00E53601" w:rsidRDefault="005756FE" w:rsidP="00481A9F">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481A9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481A9F">
            <w:pPr>
              <w:spacing w:after="0" w:line="240" w:lineRule="auto"/>
              <w:jc w:val="center"/>
              <w:rPr>
                <w:rFonts w:ascii="Times New Roman" w:hAnsi="Times New Roman"/>
                <w:lang w:val="uk-UA"/>
              </w:rPr>
            </w:pPr>
          </w:p>
        </w:tc>
        <w:tc>
          <w:tcPr>
            <w:tcW w:w="851" w:type="dxa"/>
          </w:tcPr>
          <w:p w:rsidR="005756FE" w:rsidRPr="00A77044" w:rsidRDefault="005756FE" w:rsidP="00481A9F">
            <w:pPr>
              <w:spacing w:after="0" w:line="240" w:lineRule="auto"/>
              <w:jc w:val="center"/>
              <w:rPr>
                <w:rFonts w:ascii="Times New Roman" w:hAnsi="Times New Roman"/>
                <w:sz w:val="18"/>
                <w:szCs w:val="18"/>
                <w:lang w:val="uk-UA"/>
              </w:rPr>
            </w:pPr>
          </w:p>
        </w:tc>
        <w:tc>
          <w:tcPr>
            <w:tcW w:w="850" w:type="dxa"/>
          </w:tcPr>
          <w:p w:rsidR="005756FE" w:rsidRPr="00A77044" w:rsidRDefault="005756FE" w:rsidP="00481A9F">
            <w:pPr>
              <w:spacing w:after="0" w:line="240" w:lineRule="auto"/>
              <w:jc w:val="center"/>
              <w:rPr>
                <w:rFonts w:ascii="Times New Roman" w:hAnsi="Times New Roman"/>
                <w:sz w:val="18"/>
                <w:szCs w:val="18"/>
                <w:lang w:val="uk-UA"/>
              </w:rPr>
            </w:pPr>
          </w:p>
        </w:tc>
        <w:tc>
          <w:tcPr>
            <w:tcW w:w="851" w:type="dxa"/>
          </w:tcPr>
          <w:p w:rsidR="005756FE" w:rsidRPr="00A77044" w:rsidRDefault="005756FE" w:rsidP="00481A9F">
            <w:pPr>
              <w:spacing w:after="0" w:line="240" w:lineRule="auto"/>
              <w:jc w:val="center"/>
              <w:rPr>
                <w:rFonts w:ascii="Times New Roman" w:hAnsi="Times New Roman"/>
                <w:sz w:val="18"/>
                <w:szCs w:val="18"/>
                <w:lang w:val="uk-UA"/>
              </w:rPr>
            </w:pPr>
          </w:p>
        </w:tc>
        <w:tc>
          <w:tcPr>
            <w:tcW w:w="850" w:type="dxa"/>
          </w:tcPr>
          <w:p w:rsidR="005756FE" w:rsidRPr="009E28FB" w:rsidRDefault="005756FE" w:rsidP="00481A9F">
            <w:pPr>
              <w:spacing w:after="0" w:line="240" w:lineRule="auto"/>
              <w:rPr>
                <w:rFonts w:ascii="Times New Roman" w:hAnsi="Times New Roman"/>
                <w:sz w:val="24"/>
                <w:szCs w:val="24"/>
                <w:highlight w:val="yellow"/>
                <w:lang w:val="uk-UA"/>
              </w:rPr>
            </w:pPr>
          </w:p>
        </w:tc>
        <w:tc>
          <w:tcPr>
            <w:tcW w:w="851" w:type="dxa"/>
          </w:tcPr>
          <w:p w:rsidR="005756FE" w:rsidRDefault="005756FE" w:rsidP="00481A9F">
            <w:pPr>
              <w:spacing w:after="0" w:line="240" w:lineRule="auto"/>
              <w:rPr>
                <w:rFonts w:ascii="Times New Roman" w:hAnsi="Times New Roman"/>
                <w:sz w:val="24"/>
                <w:szCs w:val="24"/>
                <w:lang w:val="uk-UA"/>
              </w:rPr>
            </w:pPr>
          </w:p>
        </w:tc>
        <w:tc>
          <w:tcPr>
            <w:tcW w:w="850" w:type="dxa"/>
          </w:tcPr>
          <w:p w:rsidR="005756FE" w:rsidRDefault="005756FE" w:rsidP="00481A9F">
            <w:pPr>
              <w:spacing w:after="0" w:line="240" w:lineRule="auto"/>
              <w:rPr>
                <w:rFonts w:ascii="Times New Roman" w:hAnsi="Times New Roman"/>
                <w:sz w:val="24"/>
                <w:szCs w:val="24"/>
                <w:lang w:val="uk-UA"/>
              </w:rPr>
            </w:pPr>
          </w:p>
        </w:tc>
        <w:tc>
          <w:tcPr>
            <w:tcW w:w="1701" w:type="dxa"/>
            <w:vMerge/>
          </w:tcPr>
          <w:p w:rsidR="005756FE" w:rsidRDefault="005756FE" w:rsidP="00481A9F">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0D3DE3">
            <w:pPr>
              <w:spacing w:after="0" w:line="240" w:lineRule="auto"/>
              <w:jc w:val="center"/>
              <w:rPr>
                <w:rFonts w:ascii="Times New Roman" w:hAnsi="Times New Roman"/>
                <w:sz w:val="24"/>
                <w:szCs w:val="24"/>
                <w:lang w:val="uk-UA"/>
              </w:rPr>
            </w:pPr>
          </w:p>
        </w:tc>
        <w:tc>
          <w:tcPr>
            <w:tcW w:w="1587" w:type="dxa"/>
            <w:vMerge/>
          </w:tcPr>
          <w:p w:rsidR="005756FE" w:rsidRDefault="005756FE" w:rsidP="000D3DE3">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0D3DE3">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0D3DE3">
            <w:pPr>
              <w:rPr>
                <w:rFonts w:ascii="Times New Roman" w:hAnsi="Times New Roman"/>
                <w:sz w:val="24"/>
                <w:szCs w:val="24"/>
                <w:lang w:val="uk-UA"/>
              </w:rPr>
            </w:pPr>
          </w:p>
        </w:tc>
        <w:tc>
          <w:tcPr>
            <w:tcW w:w="1418" w:type="dxa"/>
            <w:vMerge/>
          </w:tcPr>
          <w:p w:rsidR="005756FE" w:rsidRPr="00E53601" w:rsidRDefault="005756FE" w:rsidP="000D3DE3">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0D3DE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0D3DE3">
            <w:pPr>
              <w:spacing w:after="0" w:line="240" w:lineRule="auto"/>
              <w:jc w:val="center"/>
              <w:rPr>
                <w:rFonts w:ascii="Times New Roman" w:hAnsi="Times New Roman"/>
                <w:sz w:val="24"/>
                <w:szCs w:val="24"/>
                <w:lang w:val="uk-UA"/>
              </w:rPr>
            </w:pPr>
            <w:r>
              <w:rPr>
                <w:rFonts w:ascii="Times New Roman" w:hAnsi="Times New Roman"/>
                <w:sz w:val="24"/>
                <w:szCs w:val="24"/>
                <w:lang w:val="uk-UA"/>
              </w:rPr>
              <w:t>1669,2</w:t>
            </w:r>
          </w:p>
        </w:tc>
        <w:tc>
          <w:tcPr>
            <w:tcW w:w="851" w:type="dxa"/>
          </w:tcPr>
          <w:p w:rsidR="005756FE" w:rsidRPr="00EA0215" w:rsidRDefault="005756FE" w:rsidP="000D3DE3">
            <w:pPr>
              <w:spacing w:after="0" w:line="240" w:lineRule="auto"/>
              <w:jc w:val="center"/>
              <w:rPr>
                <w:rFonts w:ascii="Times New Roman" w:hAnsi="Times New Roman"/>
                <w:sz w:val="24"/>
                <w:szCs w:val="24"/>
                <w:lang w:val="uk-UA"/>
              </w:rPr>
            </w:pPr>
            <w:r>
              <w:rPr>
                <w:rFonts w:ascii="Times New Roman" w:hAnsi="Times New Roman"/>
                <w:sz w:val="24"/>
                <w:szCs w:val="24"/>
                <w:lang w:val="uk-UA"/>
              </w:rPr>
              <w:t>289,2</w:t>
            </w:r>
          </w:p>
        </w:tc>
        <w:tc>
          <w:tcPr>
            <w:tcW w:w="850" w:type="dxa"/>
          </w:tcPr>
          <w:p w:rsidR="005756FE" w:rsidRPr="000D3DE3" w:rsidRDefault="005756FE" w:rsidP="000D3DE3">
            <w:pPr>
              <w:spacing w:after="0" w:line="240" w:lineRule="auto"/>
              <w:jc w:val="center"/>
              <w:rPr>
                <w:rFonts w:ascii="Times New Roman" w:hAnsi="Times New Roman"/>
                <w:lang w:val="uk-UA"/>
              </w:rPr>
            </w:pPr>
            <w:r w:rsidRPr="000D3DE3">
              <w:rPr>
                <w:rFonts w:ascii="Times New Roman" w:hAnsi="Times New Roman"/>
                <w:lang w:val="uk-UA"/>
              </w:rPr>
              <w:t>1380,0</w:t>
            </w:r>
          </w:p>
        </w:tc>
        <w:tc>
          <w:tcPr>
            <w:tcW w:w="851" w:type="dxa"/>
          </w:tcPr>
          <w:p w:rsidR="005756FE" w:rsidRPr="00EA0215" w:rsidRDefault="005756FE" w:rsidP="000D3DE3">
            <w:pPr>
              <w:spacing w:after="0" w:line="240" w:lineRule="auto"/>
              <w:jc w:val="center"/>
              <w:rPr>
                <w:rFonts w:ascii="Times New Roman" w:hAnsi="Times New Roman"/>
                <w:sz w:val="24"/>
                <w:szCs w:val="24"/>
                <w:lang w:val="uk-UA"/>
              </w:rPr>
            </w:pPr>
          </w:p>
        </w:tc>
        <w:tc>
          <w:tcPr>
            <w:tcW w:w="850" w:type="dxa"/>
          </w:tcPr>
          <w:p w:rsidR="005756FE" w:rsidRPr="00EA0215" w:rsidRDefault="005756FE" w:rsidP="000D3DE3">
            <w:pPr>
              <w:spacing w:after="0" w:line="240" w:lineRule="auto"/>
              <w:jc w:val="center"/>
              <w:rPr>
                <w:rFonts w:ascii="Times New Roman" w:hAnsi="Times New Roman"/>
                <w:sz w:val="24"/>
                <w:szCs w:val="24"/>
                <w:lang w:val="uk-UA"/>
              </w:rPr>
            </w:pPr>
          </w:p>
        </w:tc>
        <w:tc>
          <w:tcPr>
            <w:tcW w:w="851" w:type="dxa"/>
          </w:tcPr>
          <w:p w:rsidR="005756FE" w:rsidRPr="00EA0215" w:rsidRDefault="005756FE" w:rsidP="000D3DE3">
            <w:pPr>
              <w:spacing w:after="0" w:line="240" w:lineRule="auto"/>
              <w:jc w:val="center"/>
              <w:rPr>
                <w:rFonts w:ascii="Times New Roman" w:hAnsi="Times New Roman"/>
                <w:sz w:val="24"/>
                <w:szCs w:val="24"/>
                <w:lang w:val="uk-UA"/>
              </w:rPr>
            </w:pPr>
          </w:p>
        </w:tc>
        <w:tc>
          <w:tcPr>
            <w:tcW w:w="850" w:type="dxa"/>
          </w:tcPr>
          <w:p w:rsidR="005756FE" w:rsidRPr="00EA0215" w:rsidRDefault="005756FE" w:rsidP="000D3DE3">
            <w:pPr>
              <w:spacing w:after="0" w:line="240" w:lineRule="auto"/>
              <w:jc w:val="center"/>
              <w:rPr>
                <w:rFonts w:ascii="Times New Roman" w:hAnsi="Times New Roman"/>
                <w:sz w:val="24"/>
                <w:szCs w:val="24"/>
                <w:lang w:val="uk-UA"/>
              </w:rPr>
            </w:pPr>
          </w:p>
        </w:tc>
        <w:tc>
          <w:tcPr>
            <w:tcW w:w="1701" w:type="dxa"/>
            <w:vMerge/>
          </w:tcPr>
          <w:p w:rsidR="005756FE" w:rsidRDefault="005756FE" w:rsidP="000D3DE3">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E003E7">
            <w:pPr>
              <w:spacing w:after="0" w:line="240" w:lineRule="auto"/>
              <w:jc w:val="center"/>
              <w:rPr>
                <w:rFonts w:ascii="Times New Roman" w:hAnsi="Times New Roman"/>
                <w:sz w:val="24"/>
                <w:szCs w:val="24"/>
                <w:lang w:val="uk-UA"/>
              </w:rPr>
            </w:pPr>
          </w:p>
        </w:tc>
        <w:tc>
          <w:tcPr>
            <w:tcW w:w="1587" w:type="dxa"/>
            <w:vMerge/>
          </w:tcPr>
          <w:p w:rsidR="005756FE" w:rsidRDefault="005756FE" w:rsidP="00E003E7">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E003E7">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E003E7">
            <w:pPr>
              <w:rPr>
                <w:rFonts w:ascii="Times New Roman" w:hAnsi="Times New Roman"/>
                <w:sz w:val="24"/>
                <w:szCs w:val="24"/>
                <w:lang w:val="uk-UA"/>
              </w:rPr>
            </w:pPr>
          </w:p>
        </w:tc>
        <w:tc>
          <w:tcPr>
            <w:tcW w:w="1418" w:type="dxa"/>
            <w:vMerge/>
          </w:tcPr>
          <w:p w:rsidR="005756FE" w:rsidRPr="00E53601" w:rsidRDefault="005756FE" w:rsidP="00E003E7">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E003E7">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003E7" w:rsidRDefault="005756FE" w:rsidP="00E003E7">
            <w:pPr>
              <w:spacing w:after="0" w:line="240" w:lineRule="auto"/>
              <w:jc w:val="center"/>
              <w:rPr>
                <w:rFonts w:ascii="Times New Roman" w:hAnsi="Times New Roman"/>
                <w:lang w:val="uk-UA"/>
              </w:rPr>
            </w:pPr>
            <w:r w:rsidRPr="00E003E7">
              <w:rPr>
                <w:rFonts w:ascii="Times New Roman" w:hAnsi="Times New Roman"/>
                <w:lang w:val="uk-UA"/>
              </w:rPr>
              <w:t>15022,8</w:t>
            </w:r>
          </w:p>
        </w:tc>
        <w:tc>
          <w:tcPr>
            <w:tcW w:w="851" w:type="dxa"/>
          </w:tcPr>
          <w:p w:rsidR="005756FE" w:rsidRPr="000D3DE3" w:rsidRDefault="005756FE" w:rsidP="00E003E7">
            <w:pPr>
              <w:spacing w:after="0" w:line="240" w:lineRule="auto"/>
              <w:jc w:val="center"/>
              <w:rPr>
                <w:rFonts w:ascii="Times New Roman" w:hAnsi="Times New Roman"/>
                <w:lang w:val="uk-UA"/>
              </w:rPr>
            </w:pPr>
            <w:r w:rsidRPr="000D3DE3">
              <w:rPr>
                <w:rFonts w:ascii="Times New Roman" w:hAnsi="Times New Roman"/>
                <w:lang w:val="uk-UA"/>
              </w:rPr>
              <w:t>2602,8</w:t>
            </w:r>
          </w:p>
        </w:tc>
        <w:tc>
          <w:tcPr>
            <w:tcW w:w="850" w:type="dxa"/>
          </w:tcPr>
          <w:p w:rsidR="005756FE" w:rsidRPr="000D3DE3" w:rsidRDefault="005756FE" w:rsidP="00E003E7">
            <w:pPr>
              <w:spacing w:after="0" w:line="240" w:lineRule="auto"/>
              <w:jc w:val="center"/>
              <w:rPr>
                <w:rFonts w:ascii="Times New Roman" w:hAnsi="Times New Roman"/>
                <w:sz w:val="18"/>
                <w:szCs w:val="18"/>
                <w:lang w:val="uk-UA"/>
              </w:rPr>
            </w:pPr>
            <w:r w:rsidRPr="000D3DE3">
              <w:rPr>
                <w:rFonts w:ascii="Times New Roman" w:hAnsi="Times New Roman"/>
                <w:sz w:val="18"/>
                <w:szCs w:val="18"/>
                <w:lang w:val="uk-UA"/>
              </w:rPr>
              <w:t>12420,0</w:t>
            </w:r>
          </w:p>
        </w:tc>
        <w:tc>
          <w:tcPr>
            <w:tcW w:w="851" w:type="dxa"/>
          </w:tcPr>
          <w:p w:rsidR="005756FE" w:rsidRPr="003F34A3" w:rsidRDefault="005756FE" w:rsidP="00E003E7">
            <w:pPr>
              <w:spacing w:after="0" w:line="240" w:lineRule="auto"/>
              <w:jc w:val="center"/>
              <w:rPr>
                <w:rFonts w:ascii="Times New Roman" w:hAnsi="Times New Roman"/>
                <w:lang w:val="uk-UA"/>
              </w:rPr>
            </w:pPr>
          </w:p>
        </w:tc>
        <w:tc>
          <w:tcPr>
            <w:tcW w:w="850" w:type="dxa"/>
          </w:tcPr>
          <w:p w:rsidR="005756FE" w:rsidRPr="00E522B4" w:rsidRDefault="005756FE" w:rsidP="00E003E7">
            <w:pPr>
              <w:spacing w:after="0" w:line="240" w:lineRule="auto"/>
              <w:jc w:val="center"/>
              <w:rPr>
                <w:rFonts w:ascii="Times New Roman" w:hAnsi="Times New Roman"/>
                <w:lang w:val="uk-UA"/>
              </w:rPr>
            </w:pPr>
          </w:p>
        </w:tc>
        <w:tc>
          <w:tcPr>
            <w:tcW w:w="851" w:type="dxa"/>
          </w:tcPr>
          <w:p w:rsidR="005756FE" w:rsidRPr="00E522B4" w:rsidRDefault="005756FE" w:rsidP="00E003E7">
            <w:pPr>
              <w:spacing w:after="0" w:line="240" w:lineRule="auto"/>
              <w:jc w:val="center"/>
              <w:rPr>
                <w:rFonts w:ascii="Times New Roman" w:hAnsi="Times New Roman"/>
                <w:lang w:val="uk-UA"/>
              </w:rPr>
            </w:pPr>
          </w:p>
        </w:tc>
        <w:tc>
          <w:tcPr>
            <w:tcW w:w="850" w:type="dxa"/>
          </w:tcPr>
          <w:p w:rsidR="005756FE" w:rsidRPr="00481A9F" w:rsidRDefault="005756FE" w:rsidP="00E003E7">
            <w:pPr>
              <w:spacing w:after="0" w:line="240" w:lineRule="auto"/>
              <w:jc w:val="center"/>
              <w:rPr>
                <w:rFonts w:ascii="Times New Roman" w:hAnsi="Times New Roman"/>
                <w:lang w:val="uk-UA"/>
              </w:rPr>
            </w:pPr>
          </w:p>
        </w:tc>
        <w:tc>
          <w:tcPr>
            <w:tcW w:w="1701" w:type="dxa"/>
            <w:vMerge/>
          </w:tcPr>
          <w:p w:rsidR="005756FE" w:rsidRDefault="005756FE" w:rsidP="00E003E7">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E003E7">
            <w:pPr>
              <w:spacing w:after="0" w:line="240" w:lineRule="auto"/>
              <w:jc w:val="center"/>
              <w:rPr>
                <w:rFonts w:ascii="Times New Roman" w:hAnsi="Times New Roman"/>
                <w:sz w:val="24"/>
                <w:szCs w:val="24"/>
                <w:lang w:val="uk-UA"/>
              </w:rPr>
            </w:pPr>
          </w:p>
        </w:tc>
        <w:tc>
          <w:tcPr>
            <w:tcW w:w="1587" w:type="dxa"/>
            <w:vMerge/>
          </w:tcPr>
          <w:p w:rsidR="005756FE" w:rsidRDefault="005756FE" w:rsidP="00E003E7">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E003E7">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E003E7">
            <w:pPr>
              <w:rPr>
                <w:rFonts w:ascii="Times New Roman" w:hAnsi="Times New Roman"/>
                <w:sz w:val="24"/>
                <w:szCs w:val="24"/>
                <w:lang w:val="uk-UA"/>
              </w:rPr>
            </w:pPr>
          </w:p>
        </w:tc>
        <w:tc>
          <w:tcPr>
            <w:tcW w:w="1418" w:type="dxa"/>
            <w:vMerge/>
          </w:tcPr>
          <w:p w:rsidR="005756FE" w:rsidRPr="00E53601" w:rsidRDefault="005756FE" w:rsidP="00E003E7">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E003E7">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E003E7" w:rsidRDefault="005756FE" w:rsidP="00E003E7">
            <w:pPr>
              <w:spacing w:after="0" w:line="240" w:lineRule="auto"/>
              <w:jc w:val="center"/>
              <w:rPr>
                <w:rFonts w:ascii="Times New Roman" w:hAnsi="Times New Roman"/>
                <w:lang w:val="uk-UA"/>
              </w:rPr>
            </w:pPr>
            <w:r w:rsidRPr="00E003E7">
              <w:rPr>
                <w:rFonts w:ascii="Times New Roman" w:hAnsi="Times New Roman"/>
                <w:lang w:val="uk-UA"/>
              </w:rPr>
              <w:t>16692,0</w:t>
            </w:r>
          </w:p>
        </w:tc>
        <w:tc>
          <w:tcPr>
            <w:tcW w:w="851" w:type="dxa"/>
          </w:tcPr>
          <w:p w:rsidR="005756FE" w:rsidRPr="00BC750E" w:rsidRDefault="005756FE" w:rsidP="00E003E7">
            <w:pPr>
              <w:spacing w:after="0" w:line="240" w:lineRule="auto"/>
              <w:jc w:val="center"/>
              <w:rPr>
                <w:rFonts w:ascii="Times New Roman" w:hAnsi="Times New Roman"/>
                <w:lang w:val="uk-UA"/>
              </w:rPr>
            </w:pPr>
            <w:r w:rsidRPr="00BC750E">
              <w:rPr>
                <w:rFonts w:ascii="Times New Roman" w:hAnsi="Times New Roman"/>
                <w:lang w:val="uk-UA"/>
              </w:rPr>
              <w:t>2892,0</w:t>
            </w:r>
          </w:p>
        </w:tc>
        <w:tc>
          <w:tcPr>
            <w:tcW w:w="850" w:type="dxa"/>
          </w:tcPr>
          <w:p w:rsidR="005756FE" w:rsidRPr="000D3DE3" w:rsidRDefault="005756FE" w:rsidP="00E003E7">
            <w:pPr>
              <w:spacing w:after="0" w:line="240" w:lineRule="auto"/>
              <w:jc w:val="center"/>
              <w:rPr>
                <w:rFonts w:ascii="Times New Roman" w:hAnsi="Times New Roman"/>
                <w:sz w:val="18"/>
                <w:szCs w:val="18"/>
                <w:lang w:val="uk-UA"/>
              </w:rPr>
            </w:pPr>
            <w:r w:rsidRPr="000D3DE3">
              <w:rPr>
                <w:rFonts w:ascii="Times New Roman" w:hAnsi="Times New Roman"/>
                <w:sz w:val="18"/>
                <w:szCs w:val="18"/>
                <w:lang w:val="uk-UA"/>
              </w:rPr>
              <w:t>13800,0</w:t>
            </w:r>
          </w:p>
        </w:tc>
        <w:tc>
          <w:tcPr>
            <w:tcW w:w="851" w:type="dxa"/>
          </w:tcPr>
          <w:p w:rsidR="005756FE" w:rsidRPr="003F34A3" w:rsidRDefault="005756FE" w:rsidP="00E003E7"/>
        </w:tc>
        <w:tc>
          <w:tcPr>
            <w:tcW w:w="850" w:type="dxa"/>
          </w:tcPr>
          <w:p w:rsidR="005756FE" w:rsidRPr="00E522B4" w:rsidRDefault="005756FE" w:rsidP="00E003E7"/>
        </w:tc>
        <w:tc>
          <w:tcPr>
            <w:tcW w:w="851" w:type="dxa"/>
          </w:tcPr>
          <w:p w:rsidR="005756FE" w:rsidRPr="00E522B4" w:rsidRDefault="005756FE" w:rsidP="00E003E7"/>
        </w:tc>
        <w:tc>
          <w:tcPr>
            <w:tcW w:w="850" w:type="dxa"/>
          </w:tcPr>
          <w:p w:rsidR="005756FE" w:rsidRPr="00481A9F" w:rsidRDefault="005756FE" w:rsidP="00E003E7"/>
        </w:tc>
        <w:tc>
          <w:tcPr>
            <w:tcW w:w="1701" w:type="dxa"/>
            <w:vMerge/>
          </w:tcPr>
          <w:p w:rsidR="005756FE" w:rsidRDefault="005756FE" w:rsidP="00E003E7">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BC750E">
            <w:pPr>
              <w:spacing w:after="0" w:line="240" w:lineRule="auto"/>
              <w:jc w:val="center"/>
              <w:rPr>
                <w:rFonts w:ascii="Times New Roman" w:hAnsi="Times New Roman"/>
                <w:sz w:val="24"/>
                <w:szCs w:val="24"/>
                <w:lang w:val="uk-UA"/>
              </w:rPr>
            </w:pPr>
          </w:p>
        </w:tc>
        <w:tc>
          <w:tcPr>
            <w:tcW w:w="1587" w:type="dxa"/>
            <w:vMerge/>
          </w:tcPr>
          <w:p w:rsidR="005756FE" w:rsidRDefault="005756FE" w:rsidP="00BC750E">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BC750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6.8.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 xml:space="preserve">ленням СЕС </w:t>
            </w:r>
            <w:r w:rsidRPr="001171A8">
              <w:rPr>
                <w:rFonts w:ascii="Times New Roman" w:hAnsi="Times New Roman"/>
                <w:sz w:val="24"/>
                <w:szCs w:val="24"/>
                <w:lang w:val="uk-UA"/>
              </w:rPr>
              <w:lastRenderedPageBreak/>
              <w:t>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t>чення лікувального комплексу №2 КНП «Перво</w:t>
            </w:r>
            <w:r>
              <w:rPr>
                <w:rFonts w:ascii="Times New Roman" w:hAnsi="Times New Roman"/>
                <w:sz w:val="24"/>
                <w:szCs w:val="24"/>
                <w:lang w:val="uk-UA"/>
              </w:rPr>
              <w:t>-</w:t>
            </w:r>
            <w:r w:rsidRPr="001171A8">
              <w:rPr>
                <w:rFonts w:ascii="Times New Roman" w:hAnsi="Times New Roman"/>
                <w:sz w:val="24"/>
                <w:szCs w:val="24"/>
                <w:lang w:val="uk-UA"/>
              </w:rPr>
              <w:t>майська ЦМБЛ», вул. Князів Острозьких, 128</w:t>
            </w:r>
          </w:p>
        </w:tc>
        <w:tc>
          <w:tcPr>
            <w:tcW w:w="992" w:type="dxa"/>
            <w:vMerge w:val="restart"/>
          </w:tcPr>
          <w:p w:rsidR="005756FE" w:rsidRPr="004D56BA" w:rsidRDefault="005756FE" w:rsidP="00BC750E">
            <w:pPr>
              <w:rPr>
                <w:rFonts w:ascii="Times New Roman" w:hAnsi="Times New Roman"/>
                <w:sz w:val="24"/>
                <w:szCs w:val="24"/>
                <w:lang w:val="uk-UA"/>
              </w:rPr>
            </w:pPr>
            <w:r>
              <w:rPr>
                <w:rFonts w:ascii="Times New Roman" w:hAnsi="Times New Roman"/>
                <w:sz w:val="24"/>
                <w:szCs w:val="24"/>
                <w:lang w:val="uk-UA"/>
              </w:rPr>
              <w:lastRenderedPageBreak/>
              <w:t>2025 рік</w:t>
            </w:r>
          </w:p>
        </w:tc>
        <w:tc>
          <w:tcPr>
            <w:tcW w:w="1418" w:type="dxa"/>
            <w:vMerge w:val="restart"/>
          </w:tcPr>
          <w:p w:rsidR="005756FE" w:rsidRPr="001171A8" w:rsidRDefault="005756FE" w:rsidP="00BC750E">
            <w:pPr>
              <w:spacing w:after="0" w:line="240" w:lineRule="auto"/>
              <w:jc w:val="both"/>
              <w:textAlignment w:val="baseline"/>
              <w:rPr>
                <w:lang w:val="uk-UA"/>
              </w:rPr>
            </w:pPr>
            <w:r w:rsidRPr="001171A8">
              <w:rPr>
                <w:rFonts w:ascii="Times New Roman" w:hAnsi="Times New Roman"/>
                <w:sz w:val="24"/>
                <w:szCs w:val="24"/>
                <w:lang w:val="uk-UA"/>
              </w:rPr>
              <w:t>КНП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майська </w:t>
            </w:r>
            <w:r>
              <w:rPr>
                <w:rFonts w:ascii="Times New Roman" w:hAnsi="Times New Roman"/>
                <w:sz w:val="24"/>
                <w:szCs w:val="24"/>
                <w:lang w:val="uk-UA"/>
              </w:rPr>
              <w:t xml:space="preserve">центральна </w:t>
            </w:r>
            <w:r>
              <w:rPr>
                <w:rFonts w:ascii="Times New Roman" w:hAnsi="Times New Roman"/>
                <w:sz w:val="24"/>
                <w:szCs w:val="24"/>
                <w:lang w:val="uk-UA"/>
              </w:rPr>
              <w:lastRenderedPageBreak/>
              <w:t>міська багато-профільна лікарня</w:t>
            </w:r>
            <w:r w:rsidRPr="001171A8">
              <w:rPr>
                <w:rFonts w:ascii="Times New Roman" w:hAnsi="Times New Roman"/>
                <w:sz w:val="24"/>
                <w:szCs w:val="24"/>
                <w:lang w:val="uk-UA"/>
              </w:rPr>
              <w:t>»</w:t>
            </w:r>
            <w:r w:rsidRPr="001171A8">
              <w:rPr>
                <w:lang w:val="uk-UA"/>
              </w:rPr>
              <w:t xml:space="preserve"> </w:t>
            </w:r>
          </w:p>
          <w:p w:rsidR="005756FE" w:rsidRPr="00E53601" w:rsidRDefault="005756FE" w:rsidP="00BC750E">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BC750E">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5756FE" w:rsidRPr="00A77044" w:rsidRDefault="005756FE" w:rsidP="00BC750E">
            <w:pPr>
              <w:spacing w:after="0" w:line="240" w:lineRule="auto"/>
              <w:jc w:val="center"/>
              <w:rPr>
                <w:rFonts w:ascii="Times New Roman" w:hAnsi="Times New Roman"/>
                <w:sz w:val="20"/>
                <w:szCs w:val="20"/>
                <w:lang w:val="uk-UA"/>
              </w:rPr>
            </w:pPr>
          </w:p>
        </w:tc>
        <w:tc>
          <w:tcPr>
            <w:tcW w:w="851" w:type="dxa"/>
          </w:tcPr>
          <w:p w:rsidR="005756FE" w:rsidRPr="00A77044" w:rsidRDefault="005756FE" w:rsidP="00BC750E">
            <w:pPr>
              <w:spacing w:after="0" w:line="240" w:lineRule="auto"/>
              <w:jc w:val="center"/>
              <w:rPr>
                <w:rFonts w:ascii="Times New Roman" w:hAnsi="Times New Roman"/>
                <w:sz w:val="18"/>
                <w:szCs w:val="18"/>
                <w:lang w:val="uk-UA"/>
              </w:rPr>
            </w:pPr>
          </w:p>
        </w:tc>
        <w:tc>
          <w:tcPr>
            <w:tcW w:w="850" w:type="dxa"/>
          </w:tcPr>
          <w:p w:rsidR="005756FE" w:rsidRPr="00A77044" w:rsidRDefault="005756FE" w:rsidP="00BC750E">
            <w:pPr>
              <w:spacing w:after="0" w:line="240" w:lineRule="auto"/>
              <w:jc w:val="center"/>
              <w:rPr>
                <w:rFonts w:ascii="Times New Roman" w:hAnsi="Times New Roman"/>
                <w:sz w:val="18"/>
                <w:szCs w:val="18"/>
                <w:lang w:val="uk-UA"/>
              </w:rPr>
            </w:pPr>
          </w:p>
        </w:tc>
        <w:tc>
          <w:tcPr>
            <w:tcW w:w="851" w:type="dxa"/>
          </w:tcPr>
          <w:p w:rsidR="005756FE" w:rsidRPr="00A77044" w:rsidRDefault="005756FE" w:rsidP="00BC750E">
            <w:pPr>
              <w:spacing w:after="0" w:line="240" w:lineRule="auto"/>
              <w:jc w:val="center"/>
              <w:rPr>
                <w:rFonts w:ascii="Times New Roman" w:hAnsi="Times New Roman"/>
                <w:sz w:val="18"/>
                <w:szCs w:val="18"/>
                <w:lang w:val="uk-UA"/>
              </w:rPr>
            </w:pPr>
          </w:p>
        </w:tc>
        <w:tc>
          <w:tcPr>
            <w:tcW w:w="850" w:type="dxa"/>
          </w:tcPr>
          <w:p w:rsidR="005756FE" w:rsidRPr="009E28FB" w:rsidRDefault="005756FE" w:rsidP="00BC750E">
            <w:pPr>
              <w:spacing w:after="0" w:line="240" w:lineRule="auto"/>
              <w:rPr>
                <w:rFonts w:ascii="Times New Roman" w:hAnsi="Times New Roman"/>
                <w:sz w:val="24"/>
                <w:szCs w:val="24"/>
                <w:highlight w:val="yellow"/>
                <w:lang w:val="uk-UA"/>
              </w:rPr>
            </w:pPr>
          </w:p>
        </w:tc>
        <w:tc>
          <w:tcPr>
            <w:tcW w:w="851" w:type="dxa"/>
          </w:tcPr>
          <w:p w:rsidR="005756FE" w:rsidRDefault="005756FE" w:rsidP="00BC750E">
            <w:pPr>
              <w:spacing w:after="0" w:line="240" w:lineRule="auto"/>
              <w:rPr>
                <w:rFonts w:ascii="Times New Roman" w:hAnsi="Times New Roman"/>
                <w:sz w:val="24"/>
                <w:szCs w:val="24"/>
                <w:lang w:val="uk-UA"/>
              </w:rPr>
            </w:pPr>
          </w:p>
        </w:tc>
        <w:tc>
          <w:tcPr>
            <w:tcW w:w="850" w:type="dxa"/>
          </w:tcPr>
          <w:p w:rsidR="005756FE" w:rsidRDefault="005756FE" w:rsidP="00BC750E">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BC750E">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6B09B4">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6B09B4">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w:t>
            </w:r>
            <w:r>
              <w:rPr>
                <w:rFonts w:ascii="Times New Roman" w:hAnsi="Times New Roman"/>
                <w:sz w:val="24"/>
                <w:szCs w:val="24"/>
                <w:lang w:val="uk-UA" w:eastAsia="uk-UA"/>
              </w:rPr>
              <w:lastRenderedPageBreak/>
              <w:t>енергії на 50-70</w:t>
            </w:r>
            <w:r w:rsidRPr="00DF6CCD">
              <w:rPr>
                <w:rFonts w:ascii="Times New Roman" w:hAnsi="Times New Roman"/>
                <w:sz w:val="24"/>
                <w:szCs w:val="24"/>
                <w:lang w:val="uk-UA" w:eastAsia="uk-UA"/>
              </w:rPr>
              <w:t>%.</w:t>
            </w:r>
          </w:p>
          <w:p w:rsidR="005756FE" w:rsidRPr="00DF6CCD" w:rsidRDefault="005756FE" w:rsidP="00BC750E">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D737FF">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D737FF">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D737FF">
              <w:rPr>
                <w:rFonts w:ascii="Times New Roman" w:hAnsi="Times New Roman"/>
                <w:sz w:val="24"/>
                <w:szCs w:val="24"/>
                <w:lang w:val="uk-UA" w:eastAsia="uk-UA"/>
              </w:rPr>
              <w:t>у</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Pr="00BC750E" w:rsidRDefault="005756FE" w:rsidP="00BC750E">
            <w:pPr>
              <w:spacing w:after="0" w:line="240" w:lineRule="auto"/>
              <w:rPr>
                <w:rFonts w:ascii="Times New Roman" w:hAnsi="Times New Roman"/>
                <w:sz w:val="24"/>
                <w:szCs w:val="24"/>
                <w:lang w:val="uk-UA" w:eastAsia="uk-UA"/>
              </w:rPr>
            </w:pPr>
            <w:r w:rsidRPr="009E57ED">
              <w:rPr>
                <w:rFonts w:ascii="Times New Roman" w:hAnsi="Times New Roman"/>
                <w:sz w:val="24"/>
                <w:szCs w:val="24"/>
                <w:lang w:eastAsia="uk-UA"/>
              </w:rPr>
              <w:t xml:space="preserve">Надійний </w:t>
            </w:r>
            <w:r>
              <w:rPr>
                <w:rFonts w:ascii="Times New Roman" w:hAnsi="Times New Roman"/>
                <w:sz w:val="24"/>
                <w:szCs w:val="24"/>
                <w:lang w:eastAsia="uk-UA"/>
              </w:rPr>
              <w:t>дах з терміном служби 20+ років</w:t>
            </w:r>
            <w:r>
              <w:rPr>
                <w:rFonts w:ascii="Times New Roman" w:hAnsi="Times New Roman"/>
                <w:sz w:val="24"/>
                <w:szCs w:val="24"/>
                <w:lang w:val="uk-UA" w:eastAsia="uk-UA"/>
              </w:rPr>
              <w:t>.</w:t>
            </w:r>
          </w:p>
          <w:p w:rsidR="005756FE" w:rsidRDefault="005756FE" w:rsidP="00BC750E">
            <w:pPr>
              <w:spacing w:after="0" w:line="240" w:lineRule="auto"/>
              <w:jc w:val="both"/>
              <w:rPr>
                <w:rFonts w:ascii="Times New Roman" w:hAnsi="Times New Roman"/>
                <w:sz w:val="24"/>
                <w:szCs w:val="24"/>
                <w:lang w:val="uk-UA" w:eastAsia="uk-UA"/>
              </w:rPr>
            </w:pPr>
            <w:r w:rsidRPr="005073D4">
              <w:rPr>
                <w:rFonts w:ascii="Times New Roman" w:hAnsi="Times New Roman"/>
                <w:sz w:val="24"/>
                <w:szCs w:val="24"/>
                <w:lang w:val="uk-UA" w:eastAsia="uk-UA"/>
              </w:rPr>
              <w:t>Демонстрація переваг СЕ</w:t>
            </w:r>
            <w:r>
              <w:rPr>
                <w:rFonts w:ascii="Times New Roman" w:hAnsi="Times New Roman"/>
                <w:sz w:val="24"/>
                <w:szCs w:val="24"/>
                <w:lang w:val="uk-UA" w:eastAsia="uk-UA"/>
              </w:rPr>
              <w:t>С для освітніх закладів громади.</w:t>
            </w:r>
          </w:p>
          <w:p w:rsidR="005756FE" w:rsidRDefault="005756FE" w:rsidP="00BC750E">
            <w:pPr>
              <w:pStyle w:val="ac"/>
              <w:spacing w:after="0"/>
              <w:jc w:val="both"/>
              <w:rPr>
                <w:rFonts w:eastAsia="Arial"/>
                <w:lang w:val="uk-UA"/>
              </w:rPr>
            </w:pPr>
            <w:r w:rsidRPr="00BC750E">
              <w:rPr>
                <w:lang w:val="uk-UA" w:eastAsia="uk-UA"/>
              </w:rPr>
              <w:t>Покращен</w:t>
            </w:r>
            <w:r w:rsidR="006B09B4">
              <w:rPr>
                <w:lang w:val="uk-UA" w:eastAsia="uk-UA"/>
              </w:rPr>
              <w:t>о</w:t>
            </w:r>
            <w:r w:rsidRPr="00BC750E">
              <w:rPr>
                <w:lang w:val="uk-UA" w:eastAsia="uk-UA"/>
              </w:rPr>
              <w:t xml:space="preserve"> умов</w:t>
            </w:r>
            <w:r w:rsidR="006B09B4">
              <w:rPr>
                <w:lang w:val="uk-UA" w:eastAsia="uk-UA"/>
              </w:rPr>
              <w:t>и</w:t>
            </w:r>
            <w:r w:rsidRPr="00BC750E">
              <w:rPr>
                <w:lang w:val="uk-UA" w:eastAsia="uk-UA"/>
              </w:rPr>
              <w:t xml:space="preserve"> експлуатації будівлі</w:t>
            </w:r>
            <w:r>
              <w:rPr>
                <w:lang w:val="uk-UA" w:eastAsia="uk-UA"/>
              </w:rPr>
              <w:t xml:space="preserve">. </w:t>
            </w:r>
            <w:r w:rsidRPr="005E3F85">
              <w:rPr>
                <w:lang w:val="uk-UA"/>
              </w:rPr>
              <w:t>Рівень задоволеності 70000 осіб</w:t>
            </w:r>
            <w:r>
              <w:rPr>
                <w:lang w:val="uk-UA"/>
              </w:rPr>
              <w:t xml:space="preserve"> </w:t>
            </w:r>
          </w:p>
          <w:p w:rsidR="005756FE" w:rsidRPr="00BC750E" w:rsidRDefault="005756FE" w:rsidP="00BC750E">
            <w:pPr>
              <w:pStyle w:val="ac"/>
              <w:spacing w:after="0"/>
              <w:jc w:val="both"/>
              <w:rPr>
                <w:lang w:val="uk-UA"/>
              </w:rPr>
            </w:pPr>
            <w:r w:rsidRPr="005E3F85">
              <w:rPr>
                <w:lang w:val="uk-UA"/>
              </w:rPr>
              <w:t>Скорочен</w:t>
            </w:r>
            <w:r w:rsidR="006B09B4">
              <w:rPr>
                <w:lang w:val="uk-UA"/>
              </w:rPr>
              <w:t>о</w:t>
            </w:r>
            <w:r w:rsidRPr="005E3F85">
              <w:rPr>
                <w:lang w:val="uk-UA"/>
              </w:rPr>
              <w:t xml:space="preserve"> </w:t>
            </w:r>
            <w:r w:rsidRPr="00BC750E">
              <w:rPr>
                <w:lang w:val="uk-UA"/>
              </w:rPr>
              <w:t xml:space="preserve">споживання енерго-ресурсів: 120,0 </w:t>
            </w:r>
            <w:r w:rsidRPr="00BC750E">
              <w:rPr>
                <w:lang w:val="uk-UA"/>
              </w:rPr>
              <w:lastRenderedPageBreak/>
              <w:t>МВт*год/рік</w:t>
            </w:r>
          </w:p>
          <w:p w:rsidR="005756FE" w:rsidRPr="00BC750E" w:rsidRDefault="005756FE" w:rsidP="00BC750E">
            <w:pPr>
              <w:spacing w:after="0" w:line="240" w:lineRule="auto"/>
              <w:rPr>
                <w:rFonts w:ascii="Times New Roman" w:hAnsi="Times New Roman"/>
                <w:sz w:val="24"/>
                <w:szCs w:val="24"/>
                <w:lang w:val="uk-UA"/>
              </w:rPr>
            </w:pPr>
            <w:r w:rsidRPr="00BC750E">
              <w:rPr>
                <w:rFonts w:ascii="Times New Roman" w:hAnsi="Times New Roman" w:cs="Times New Roman"/>
                <w:sz w:val="24"/>
                <w:szCs w:val="24"/>
                <w:lang w:val="uk-UA"/>
              </w:rPr>
              <w:t>Зменшен</w:t>
            </w:r>
            <w:r w:rsidR="00D737FF">
              <w:rPr>
                <w:rFonts w:ascii="Times New Roman" w:hAnsi="Times New Roman" w:cs="Times New Roman"/>
                <w:sz w:val="24"/>
                <w:szCs w:val="24"/>
                <w:lang w:val="uk-UA"/>
              </w:rPr>
              <w:t>о</w:t>
            </w:r>
            <w:r w:rsidRPr="00BC750E">
              <w:rPr>
                <w:rFonts w:ascii="Times New Roman" w:hAnsi="Times New Roman" w:cs="Times New Roman"/>
                <w:sz w:val="24"/>
                <w:szCs w:val="24"/>
                <w:lang w:val="uk-UA"/>
              </w:rPr>
              <w:t xml:space="preserve"> викид</w:t>
            </w:r>
            <w:r w:rsidR="00D737FF">
              <w:rPr>
                <w:rFonts w:ascii="Times New Roman" w:hAnsi="Times New Roman" w:cs="Times New Roman"/>
                <w:sz w:val="24"/>
                <w:szCs w:val="24"/>
                <w:lang w:val="uk-UA"/>
              </w:rPr>
              <w:t>и</w:t>
            </w:r>
            <w:r w:rsidRPr="00BC750E">
              <w:rPr>
                <w:rFonts w:ascii="Times New Roman" w:hAnsi="Times New Roman" w:cs="Times New Roman"/>
                <w:sz w:val="24"/>
                <w:szCs w:val="24"/>
                <w:lang w:val="uk-UA"/>
              </w:rPr>
              <w:t>: 51,6 т СО</w:t>
            </w:r>
            <w:r w:rsidRPr="00BC750E">
              <w:rPr>
                <w:rFonts w:ascii="Times New Roman" w:hAnsi="Times New Roman" w:cs="Times New Roman"/>
                <w:sz w:val="24"/>
                <w:szCs w:val="24"/>
                <w:vertAlign w:val="superscript"/>
                <w:lang w:val="uk-UA"/>
              </w:rPr>
              <w:t>2</w:t>
            </w:r>
            <w:r w:rsidRPr="00BC750E">
              <w:rPr>
                <w:rFonts w:ascii="Times New Roman" w:hAnsi="Times New Roman" w:cs="Times New Roman"/>
                <w:sz w:val="24"/>
                <w:szCs w:val="24"/>
                <w:lang w:val="uk-UA"/>
              </w:rPr>
              <w:t xml:space="preserve"> /рік</w:t>
            </w:r>
          </w:p>
        </w:tc>
      </w:tr>
      <w:tr w:rsidR="005756FE" w:rsidRPr="00BC750E" w:rsidTr="00685C64">
        <w:trPr>
          <w:trHeight w:val="409"/>
        </w:trPr>
        <w:tc>
          <w:tcPr>
            <w:tcW w:w="648" w:type="dxa"/>
            <w:vMerge/>
          </w:tcPr>
          <w:p w:rsidR="005756FE" w:rsidRDefault="005756FE" w:rsidP="00BC750E">
            <w:pPr>
              <w:spacing w:after="0" w:line="240" w:lineRule="auto"/>
              <w:jc w:val="center"/>
              <w:rPr>
                <w:rFonts w:ascii="Times New Roman" w:hAnsi="Times New Roman"/>
                <w:sz w:val="24"/>
                <w:szCs w:val="24"/>
                <w:lang w:val="uk-UA"/>
              </w:rPr>
            </w:pPr>
          </w:p>
        </w:tc>
        <w:tc>
          <w:tcPr>
            <w:tcW w:w="1587" w:type="dxa"/>
            <w:vMerge/>
          </w:tcPr>
          <w:p w:rsidR="005756FE" w:rsidRDefault="005756FE" w:rsidP="00BC750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BC750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BC750E">
            <w:pPr>
              <w:rPr>
                <w:rFonts w:ascii="Times New Roman" w:hAnsi="Times New Roman"/>
                <w:sz w:val="24"/>
                <w:szCs w:val="24"/>
                <w:lang w:val="uk-UA"/>
              </w:rPr>
            </w:pPr>
          </w:p>
        </w:tc>
        <w:tc>
          <w:tcPr>
            <w:tcW w:w="1418" w:type="dxa"/>
            <w:vMerge/>
          </w:tcPr>
          <w:p w:rsidR="005756FE" w:rsidRPr="00E53601" w:rsidRDefault="005756FE" w:rsidP="00BC750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BC750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BC750E">
            <w:pPr>
              <w:spacing w:after="0" w:line="240" w:lineRule="auto"/>
              <w:jc w:val="center"/>
              <w:rPr>
                <w:rFonts w:ascii="Times New Roman" w:hAnsi="Times New Roman"/>
                <w:lang w:val="uk-UA"/>
              </w:rPr>
            </w:pPr>
          </w:p>
        </w:tc>
        <w:tc>
          <w:tcPr>
            <w:tcW w:w="851" w:type="dxa"/>
          </w:tcPr>
          <w:p w:rsidR="005756FE" w:rsidRPr="00A77044" w:rsidRDefault="005756FE" w:rsidP="00BC750E">
            <w:pPr>
              <w:spacing w:after="0" w:line="240" w:lineRule="auto"/>
              <w:jc w:val="center"/>
              <w:rPr>
                <w:rFonts w:ascii="Times New Roman" w:hAnsi="Times New Roman"/>
                <w:sz w:val="18"/>
                <w:szCs w:val="18"/>
                <w:lang w:val="uk-UA"/>
              </w:rPr>
            </w:pPr>
          </w:p>
        </w:tc>
        <w:tc>
          <w:tcPr>
            <w:tcW w:w="850" w:type="dxa"/>
          </w:tcPr>
          <w:p w:rsidR="005756FE" w:rsidRPr="00A77044" w:rsidRDefault="005756FE" w:rsidP="00BC750E">
            <w:pPr>
              <w:spacing w:after="0" w:line="240" w:lineRule="auto"/>
              <w:jc w:val="center"/>
              <w:rPr>
                <w:rFonts w:ascii="Times New Roman" w:hAnsi="Times New Roman"/>
                <w:sz w:val="18"/>
                <w:szCs w:val="18"/>
                <w:lang w:val="uk-UA"/>
              </w:rPr>
            </w:pPr>
          </w:p>
        </w:tc>
        <w:tc>
          <w:tcPr>
            <w:tcW w:w="851" w:type="dxa"/>
          </w:tcPr>
          <w:p w:rsidR="005756FE" w:rsidRPr="00A77044" w:rsidRDefault="005756FE" w:rsidP="00BC750E">
            <w:pPr>
              <w:spacing w:after="0" w:line="240" w:lineRule="auto"/>
              <w:jc w:val="center"/>
              <w:rPr>
                <w:rFonts w:ascii="Times New Roman" w:hAnsi="Times New Roman"/>
                <w:sz w:val="18"/>
                <w:szCs w:val="18"/>
                <w:lang w:val="uk-UA"/>
              </w:rPr>
            </w:pPr>
          </w:p>
        </w:tc>
        <w:tc>
          <w:tcPr>
            <w:tcW w:w="850" w:type="dxa"/>
          </w:tcPr>
          <w:p w:rsidR="005756FE" w:rsidRPr="009E28FB" w:rsidRDefault="005756FE" w:rsidP="00BC750E">
            <w:pPr>
              <w:spacing w:after="0" w:line="240" w:lineRule="auto"/>
              <w:rPr>
                <w:rFonts w:ascii="Times New Roman" w:hAnsi="Times New Roman"/>
                <w:sz w:val="24"/>
                <w:szCs w:val="24"/>
                <w:highlight w:val="yellow"/>
                <w:lang w:val="uk-UA"/>
              </w:rPr>
            </w:pPr>
          </w:p>
        </w:tc>
        <w:tc>
          <w:tcPr>
            <w:tcW w:w="851" w:type="dxa"/>
          </w:tcPr>
          <w:p w:rsidR="005756FE" w:rsidRDefault="005756FE" w:rsidP="00BC750E">
            <w:pPr>
              <w:spacing w:after="0" w:line="240" w:lineRule="auto"/>
              <w:rPr>
                <w:rFonts w:ascii="Times New Roman" w:hAnsi="Times New Roman"/>
                <w:sz w:val="24"/>
                <w:szCs w:val="24"/>
                <w:lang w:val="uk-UA"/>
              </w:rPr>
            </w:pPr>
          </w:p>
        </w:tc>
        <w:tc>
          <w:tcPr>
            <w:tcW w:w="850" w:type="dxa"/>
          </w:tcPr>
          <w:p w:rsidR="005756FE" w:rsidRDefault="005756FE" w:rsidP="00BC750E">
            <w:pPr>
              <w:spacing w:after="0" w:line="240" w:lineRule="auto"/>
              <w:rPr>
                <w:rFonts w:ascii="Times New Roman" w:hAnsi="Times New Roman"/>
                <w:sz w:val="24"/>
                <w:szCs w:val="24"/>
                <w:lang w:val="uk-UA"/>
              </w:rPr>
            </w:pPr>
          </w:p>
        </w:tc>
        <w:tc>
          <w:tcPr>
            <w:tcW w:w="1701" w:type="dxa"/>
            <w:vMerge/>
          </w:tcPr>
          <w:p w:rsidR="005756FE" w:rsidRDefault="005756FE" w:rsidP="00BC750E">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BC750E">
            <w:pPr>
              <w:spacing w:after="0" w:line="240" w:lineRule="auto"/>
              <w:jc w:val="center"/>
              <w:rPr>
                <w:rFonts w:ascii="Times New Roman" w:hAnsi="Times New Roman"/>
                <w:sz w:val="24"/>
                <w:szCs w:val="24"/>
                <w:lang w:val="uk-UA"/>
              </w:rPr>
            </w:pPr>
          </w:p>
        </w:tc>
        <w:tc>
          <w:tcPr>
            <w:tcW w:w="1587" w:type="dxa"/>
            <w:vMerge/>
          </w:tcPr>
          <w:p w:rsidR="005756FE" w:rsidRDefault="005756FE" w:rsidP="00BC750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BC750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BC750E">
            <w:pPr>
              <w:rPr>
                <w:rFonts w:ascii="Times New Roman" w:hAnsi="Times New Roman"/>
                <w:sz w:val="24"/>
                <w:szCs w:val="24"/>
                <w:lang w:val="uk-UA"/>
              </w:rPr>
            </w:pPr>
          </w:p>
        </w:tc>
        <w:tc>
          <w:tcPr>
            <w:tcW w:w="1418" w:type="dxa"/>
            <w:vMerge/>
          </w:tcPr>
          <w:p w:rsidR="005756FE" w:rsidRPr="00E53601" w:rsidRDefault="005756FE" w:rsidP="00BC750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BC750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BC750E">
            <w:pPr>
              <w:spacing w:after="0" w:line="240" w:lineRule="auto"/>
              <w:jc w:val="center"/>
              <w:rPr>
                <w:rFonts w:ascii="Times New Roman" w:hAnsi="Times New Roman"/>
                <w:sz w:val="24"/>
                <w:szCs w:val="24"/>
                <w:lang w:val="uk-UA"/>
              </w:rPr>
            </w:pPr>
            <w:r>
              <w:rPr>
                <w:rFonts w:ascii="Times New Roman" w:hAnsi="Times New Roman"/>
                <w:sz w:val="24"/>
                <w:szCs w:val="24"/>
                <w:lang w:val="uk-UA"/>
              </w:rPr>
              <w:t>1300,0</w:t>
            </w:r>
          </w:p>
        </w:tc>
        <w:tc>
          <w:tcPr>
            <w:tcW w:w="851" w:type="dxa"/>
          </w:tcPr>
          <w:p w:rsidR="005756FE" w:rsidRPr="00BC750E" w:rsidRDefault="005756FE" w:rsidP="00BC750E">
            <w:pPr>
              <w:spacing w:after="0" w:line="240" w:lineRule="auto"/>
              <w:jc w:val="center"/>
              <w:rPr>
                <w:rFonts w:ascii="Times New Roman" w:hAnsi="Times New Roman"/>
                <w:lang w:val="uk-UA"/>
              </w:rPr>
            </w:pPr>
            <w:r w:rsidRPr="00BC750E">
              <w:rPr>
                <w:rFonts w:ascii="Times New Roman" w:hAnsi="Times New Roman"/>
                <w:lang w:val="uk-UA"/>
              </w:rPr>
              <w:t>1300,0</w:t>
            </w:r>
          </w:p>
        </w:tc>
        <w:tc>
          <w:tcPr>
            <w:tcW w:w="850" w:type="dxa"/>
          </w:tcPr>
          <w:p w:rsidR="005756FE" w:rsidRPr="000D3DE3" w:rsidRDefault="005756FE" w:rsidP="00BC750E">
            <w:pPr>
              <w:spacing w:after="0" w:line="240" w:lineRule="auto"/>
              <w:jc w:val="center"/>
              <w:rPr>
                <w:rFonts w:ascii="Times New Roman" w:hAnsi="Times New Roman"/>
                <w:lang w:val="uk-UA"/>
              </w:rPr>
            </w:pPr>
          </w:p>
        </w:tc>
        <w:tc>
          <w:tcPr>
            <w:tcW w:w="851" w:type="dxa"/>
          </w:tcPr>
          <w:p w:rsidR="005756FE" w:rsidRPr="00EA0215" w:rsidRDefault="005756FE" w:rsidP="00BC750E">
            <w:pPr>
              <w:spacing w:after="0" w:line="240" w:lineRule="auto"/>
              <w:jc w:val="center"/>
              <w:rPr>
                <w:rFonts w:ascii="Times New Roman" w:hAnsi="Times New Roman"/>
                <w:sz w:val="24"/>
                <w:szCs w:val="24"/>
                <w:lang w:val="uk-UA"/>
              </w:rPr>
            </w:pPr>
          </w:p>
        </w:tc>
        <w:tc>
          <w:tcPr>
            <w:tcW w:w="850" w:type="dxa"/>
          </w:tcPr>
          <w:p w:rsidR="005756FE" w:rsidRPr="00EA0215" w:rsidRDefault="005756FE" w:rsidP="00BC750E">
            <w:pPr>
              <w:spacing w:after="0" w:line="240" w:lineRule="auto"/>
              <w:jc w:val="center"/>
              <w:rPr>
                <w:rFonts w:ascii="Times New Roman" w:hAnsi="Times New Roman"/>
                <w:sz w:val="24"/>
                <w:szCs w:val="24"/>
                <w:lang w:val="uk-UA"/>
              </w:rPr>
            </w:pPr>
          </w:p>
        </w:tc>
        <w:tc>
          <w:tcPr>
            <w:tcW w:w="851" w:type="dxa"/>
          </w:tcPr>
          <w:p w:rsidR="005756FE" w:rsidRPr="00EA0215" w:rsidRDefault="005756FE" w:rsidP="00BC750E">
            <w:pPr>
              <w:spacing w:after="0" w:line="240" w:lineRule="auto"/>
              <w:jc w:val="center"/>
              <w:rPr>
                <w:rFonts w:ascii="Times New Roman" w:hAnsi="Times New Roman"/>
                <w:sz w:val="24"/>
                <w:szCs w:val="24"/>
                <w:lang w:val="uk-UA"/>
              </w:rPr>
            </w:pPr>
          </w:p>
        </w:tc>
        <w:tc>
          <w:tcPr>
            <w:tcW w:w="850" w:type="dxa"/>
          </w:tcPr>
          <w:p w:rsidR="005756FE" w:rsidRPr="00EA0215" w:rsidRDefault="005756FE" w:rsidP="00BC750E">
            <w:pPr>
              <w:spacing w:after="0" w:line="240" w:lineRule="auto"/>
              <w:jc w:val="center"/>
              <w:rPr>
                <w:rFonts w:ascii="Times New Roman" w:hAnsi="Times New Roman"/>
                <w:sz w:val="24"/>
                <w:szCs w:val="24"/>
                <w:lang w:val="uk-UA"/>
              </w:rPr>
            </w:pPr>
          </w:p>
        </w:tc>
        <w:tc>
          <w:tcPr>
            <w:tcW w:w="1701" w:type="dxa"/>
            <w:vMerge/>
          </w:tcPr>
          <w:p w:rsidR="005756FE" w:rsidRDefault="005756FE" w:rsidP="00BC750E">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BC750E">
            <w:pPr>
              <w:spacing w:after="0" w:line="240" w:lineRule="auto"/>
              <w:jc w:val="center"/>
              <w:rPr>
                <w:rFonts w:ascii="Times New Roman" w:hAnsi="Times New Roman"/>
                <w:sz w:val="24"/>
                <w:szCs w:val="24"/>
                <w:lang w:val="uk-UA"/>
              </w:rPr>
            </w:pPr>
          </w:p>
        </w:tc>
        <w:tc>
          <w:tcPr>
            <w:tcW w:w="1587" w:type="dxa"/>
            <w:vMerge/>
          </w:tcPr>
          <w:p w:rsidR="005756FE" w:rsidRDefault="005756FE" w:rsidP="00BC750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BC750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BC750E">
            <w:pPr>
              <w:rPr>
                <w:rFonts w:ascii="Times New Roman" w:hAnsi="Times New Roman"/>
                <w:sz w:val="24"/>
                <w:szCs w:val="24"/>
                <w:lang w:val="uk-UA"/>
              </w:rPr>
            </w:pPr>
          </w:p>
        </w:tc>
        <w:tc>
          <w:tcPr>
            <w:tcW w:w="1418" w:type="dxa"/>
            <w:vMerge/>
          </w:tcPr>
          <w:p w:rsidR="005756FE" w:rsidRPr="00E53601" w:rsidRDefault="005756FE" w:rsidP="00BC750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BC750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BC750E" w:rsidRDefault="005756FE" w:rsidP="00BC750E">
            <w:pPr>
              <w:spacing w:after="0" w:line="240" w:lineRule="auto"/>
              <w:jc w:val="center"/>
              <w:rPr>
                <w:rFonts w:ascii="Times New Roman" w:hAnsi="Times New Roman"/>
                <w:lang w:val="uk-UA"/>
              </w:rPr>
            </w:pPr>
            <w:r w:rsidRPr="00BC750E">
              <w:rPr>
                <w:rFonts w:ascii="Times New Roman" w:hAnsi="Times New Roman"/>
                <w:lang w:val="uk-UA"/>
              </w:rPr>
              <w:t>11700,0</w:t>
            </w:r>
          </w:p>
        </w:tc>
        <w:tc>
          <w:tcPr>
            <w:tcW w:w="851" w:type="dxa"/>
          </w:tcPr>
          <w:p w:rsidR="005756FE" w:rsidRPr="00BC750E" w:rsidRDefault="005756FE" w:rsidP="00BC750E">
            <w:pPr>
              <w:spacing w:after="0" w:line="240" w:lineRule="auto"/>
              <w:jc w:val="center"/>
              <w:rPr>
                <w:rFonts w:ascii="Times New Roman" w:hAnsi="Times New Roman"/>
                <w:sz w:val="18"/>
                <w:szCs w:val="18"/>
                <w:lang w:val="uk-UA"/>
              </w:rPr>
            </w:pPr>
            <w:r w:rsidRPr="00BC750E">
              <w:rPr>
                <w:rFonts w:ascii="Times New Roman" w:hAnsi="Times New Roman"/>
                <w:sz w:val="18"/>
                <w:szCs w:val="18"/>
                <w:lang w:val="uk-UA"/>
              </w:rPr>
              <w:t>11700,0</w:t>
            </w:r>
          </w:p>
        </w:tc>
        <w:tc>
          <w:tcPr>
            <w:tcW w:w="850" w:type="dxa"/>
          </w:tcPr>
          <w:p w:rsidR="005756FE" w:rsidRPr="000D3DE3" w:rsidRDefault="005756FE" w:rsidP="00BC750E">
            <w:pPr>
              <w:spacing w:after="0" w:line="240" w:lineRule="auto"/>
              <w:jc w:val="center"/>
              <w:rPr>
                <w:rFonts w:ascii="Times New Roman" w:hAnsi="Times New Roman"/>
                <w:sz w:val="18"/>
                <w:szCs w:val="18"/>
                <w:lang w:val="uk-UA"/>
              </w:rPr>
            </w:pPr>
          </w:p>
        </w:tc>
        <w:tc>
          <w:tcPr>
            <w:tcW w:w="851" w:type="dxa"/>
          </w:tcPr>
          <w:p w:rsidR="005756FE" w:rsidRPr="003F34A3" w:rsidRDefault="005756FE" w:rsidP="00BC750E">
            <w:pPr>
              <w:spacing w:after="0" w:line="240" w:lineRule="auto"/>
              <w:jc w:val="center"/>
              <w:rPr>
                <w:rFonts w:ascii="Times New Roman" w:hAnsi="Times New Roman"/>
                <w:lang w:val="uk-UA"/>
              </w:rPr>
            </w:pPr>
          </w:p>
        </w:tc>
        <w:tc>
          <w:tcPr>
            <w:tcW w:w="850" w:type="dxa"/>
          </w:tcPr>
          <w:p w:rsidR="005756FE" w:rsidRPr="00E522B4" w:rsidRDefault="005756FE" w:rsidP="00BC750E">
            <w:pPr>
              <w:spacing w:after="0" w:line="240" w:lineRule="auto"/>
              <w:jc w:val="center"/>
              <w:rPr>
                <w:rFonts w:ascii="Times New Roman" w:hAnsi="Times New Roman"/>
                <w:lang w:val="uk-UA"/>
              </w:rPr>
            </w:pPr>
          </w:p>
        </w:tc>
        <w:tc>
          <w:tcPr>
            <w:tcW w:w="851" w:type="dxa"/>
          </w:tcPr>
          <w:p w:rsidR="005756FE" w:rsidRPr="00E522B4" w:rsidRDefault="005756FE" w:rsidP="00BC750E">
            <w:pPr>
              <w:spacing w:after="0" w:line="240" w:lineRule="auto"/>
              <w:jc w:val="center"/>
              <w:rPr>
                <w:rFonts w:ascii="Times New Roman" w:hAnsi="Times New Roman"/>
                <w:lang w:val="uk-UA"/>
              </w:rPr>
            </w:pPr>
          </w:p>
        </w:tc>
        <w:tc>
          <w:tcPr>
            <w:tcW w:w="850" w:type="dxa"/>
          </w:tcPr>
          <w:p w:rsidR="005756FE" w:rsidRPr="00481A9F" w:rsidRDefault="005756FE" w:rsidP="00BC750E">
            <w:pPr>
              <w:spacing w:after="0" w:line="240" w:lineRule="auto"/>
              <w:jc w:val="center"/>
              <w:rPr>
                <w:rFonts w:ascii="Times New Roman" w:hAnsi="Times New Roman"/>
                <w:lang w:val="uk-UA"/>
              </w:rPr>
            </w:pPr>
          </w:p>
        </w:tc>
        <w:tc>
          <w:tcPr>
            <w:tcW w:w="1701" w:type="dxa"/>
            <w:vMerge/>
          </w:tcPr>
          <w:p w:rsidR="005756FE" w:rsidRDefault="005756FE" w:rsidP="00BC750E">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BC750E">
            <w:pPr>
              <w:spacing w:after="0" w:line="240" w:lineRule="auto"/>
              <w:jc w:val="center"/>
              <w:rPr>
                <w:rFonts w:ascii="Times New Roman" w:hAnsi="Times New Roman"/>
                <w:sz w:val="24"/>
                <w:szCs w:val="24"/>
                <w:lang w:val="uk-UA"/>
              </w:rPr>
            </w:pPr>
          </w:p>
        </w:tc>
        <w:tc>
          <w:tcPr>
            <w:tcW w:w="1587" w:type="dxa"/>
            <w:vMerge/>
          </w:tcPr>
          <w:p w:rsidR="005756FE" w:rsidRDefault="005756FE" w:rsidP="00BC750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BC750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BC750E">
            <w:pPr>
              <w:rPr>
                <w:rFonts w:ascii="Times New Roman" w:hAnsi="Times New Roman"/>
                <w:sz w:val="24"/>
                <w:szCs w:val="24"/>
                <w:lang w:val="uk-UA"/>
              </w:rPr>
            </w:pPr>
          </w:p>
        </w:tc>
        <w:tc>
          <w:tcPr>
            <w:tcW w:w="1418" w:type="dxa"/>
            <w:vMerge/>
          </w:tcPr>
          <w:p w:rsidR="005756FE" w:rsidRPr="00E53601" w:rsidRDefault="005756FE" w:rsidP="00BC750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BC750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BC750E" w:rsidRDefault="005756FE" w:rsidP="00BC750E">
            <w:pPr>
              <w:spacing w:after="0" w:line="240" w:lineRule="auto"/>
              <w:jc w:val="center"/>
              <w:rPr>
                <w:rFonts w:ascii="Times New Roman" w:hAnsi="Times New Roman"/>
                <w:lang w:val="uk-UA"/>
              </w:rPr>
            </w:pPr>
            <w:r w:rsidRPr="00BC750E">
              <w:rPr>
                <w:rFonts w:ascii="Times New Roman" w:hAnsi="Times New Roman"/>
                <w:lang w:val="uk-UA"/>
              </w:rPr>
              <w:t>13000,0</w:t>
            </w:r>
          </w:p>
        </w:tc>
        <w:tc>
          <w:tcPr>
            <w:tcW w:w="851" w:type="dxa"/>
          </w:tcPr>
          <w:p w:rsidR="005756FE" w:rsidRPr="00BC750E" w:rsidRDefault="005756FE" w:rsidP="00BC750E">
            <w:pPr>
              <w:spacing w:after="0" w:line="240" w:lineRule="auto"/>
              <w:jc w:val="center"/>
              <w:rPr>
                <w:rFonts w:ascii="Times New Roman" w:hAnsi="Times New Roman"/>
                <w:sz w:val="18"/>
                <w:szCs w:val="18"/>
                <w:lang w:val="uk-UA"/>
              </w:rPr>
            </w:pPr>
            <w:r w:rsidRPr="00BC750E">
              <w:rPr>
                <w:rFonts w:ascii="Times New Roman" w:hAnsi="Times New Roman"/>
                <w:sz w:val="18"/>
                <w:szCs w:val="18"/>
                <w:lang w:val="uk-UA"/>
              </w:rPr>
              <w:t>13000,0</w:t>
            </w:r>
          </w:p>
        </w:tc>
        <w:tc>
          <w:tcPr>
            <w:tcW w:w="850" w:type="dxa"/>
          </w:tcPr>
          <w:p w:rsidR="005756FE" w:rsidRPr="000D3DE3" w:rsidRDefault="005756FE" w:rsidP="00BC750E">
            <w:pPr>
              <w:spacing w:after="0" w:line="240" w:lineRule="auto"/>
              <w:jc w:val="center"/>
              <w:rPr>
                <w:rFonts w:ascii="Times New Roman" w:hAnsi="Times New Roman"/>
                <w:sz w:val="18"/>
                <w:szCs w:val="18"/>
                <w:lang w:val="uk-UA"/>
              </w:rPr>
            </w:pPr>
          </w:p>
        </w:tc>
        <w:tc>
          <w:tcPr>
            <w:tcW w:w="851" w:type="dxa"/>
          </w:tcPr>
          <w:p w:rsidR="005756FE" w:rsidRPr="00BC750E" w:rsidRDefault="005756FE" w:rsidP="00BC750E">
            <w:pPr>
              <w:rPr>
                <w:lang w:val="uk-UA"/>
              </w:rPr>
            </w:pPr>
          </w:p>
        </w:tc>
        <w:tc>
          <w:tcPr>
            <w:tcW w:w="850" w:type="dxa"/>
          </w:tcPr>
          <w:p w:rsidR="005756FE" w:rsidRPr="00BC750E" w:rsidRDefault="005756FE" w:rsidP="00BC750E">
            <w:pPr>
              <w:rPr>
                <w:lang w:val="uk-UA"/>
              </w:rPr>
            </w:pPr>
          </w:p>
        </w:tc>
        <w:tc>
          <w:tcPr>
            <w:tcW w:w="851" w:type="dxa"/>
          </w:tcPr>
          <w:p w:rsidR="005756FE" w:rsidRPr="00BC750E" w:rsidRDefault="005756FE" w:rsidP="00BC750E">
            <w:pPr>
              <w:rPr>
                <w:lang w:val="uk-UA"/>
              </w:rPr>
            </w:pPr>
          </w:p>
        </w:tc>
        <w:tc>
          <w:tcPr>
            <w:tcW w:w="850" w:type="dxa"/>
          </w:tcPr>
          <w:p w:rsidR="005756FE" w:rsidRPr="00BC750E" w:rsidRDefault="005756FE" w:rsidP="00BC750E">
            <w:pPr>
              <w:rPr>
                <w:lang w:val="uk-UA"/>
              </w:rPr>
            </w:pPr>
          </w:p>
        </w:tc>
        <w:tc>
          <w:tcPr>
            <w:tcW w:w="1701" w:type="dxa"/>
            <w:vMerge/>
          </w:tcPr>
          <w:p w:rsidR="005756FE" w:rsidRDefault="005756FE" w:rsidP="00BC750E">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F94279">
            <w:pPr>
              <w:spacing w:after="0" w:line="240" w:lineRule="auto"/>
              <w:jc w:val="center"/>
              <w:rPr>
                <w:rFonts w:ascii="Times New Roman" w:hAnsi="Times New Roman"/>
                <w:sz w:val="24"/>
                <w:szCs w:val="24"/>
                <w:lang w:val="uk-UA"/>
              </w:rPr>
            </w:pPr>
          </w:p>
        </w:tc>
        <w:tc>
          <w:tcPr>
            <w:tcW w:w="1587" w:type="dxa"/>
            <w:vMerge/>
          </w:tcPr>
          <w:p w:rsidR="005756FE" w:rsidRDefault="005756FE" w:rsidP="00F94279">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F9427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6.9. </w:t>
            </w:r>
            <w:r w:rsidRPr="001171A8">
              <w:rPr>
                <w:rFonts w:ascii="Times New Roman" w:hAnsi="Times New Roman"/>
                <w:sz w:val="24"/>
                <w:szCs w:val="24"/>
                <w:lang w:val="uk-UA"/>
              </w:rPr>
              <w:t>Ремонт покрівлі з встановлен</w:t>
            </w:r>
            <w:r w:rsidR="006B09B4">
              <w:rPr>
                <w:rFonts w:ascii="Times New Roman" w:hAnsi="Times New Roman"/>
                <w:sz w:val="24"/>
                <w:szCs w:val="24"/>
                <w:lang w:val="uk-UA"/>
              </w:rPr>
              <w:t>-</w:t>
            </w:r>
            <w:r w:rsidRPr="001171A8">
              <w:rPr>
                <w:rFonts w:ascii="Times New Roman" w:hAnsi="Times New Roman"/>
                <w:sz w:val="24"/>
                <w:szCs w:val="24"/>
                <w:lang w:val="uk-UA"/>
              </w:rPr>
              <w:t>ням СЕС для енергозабезпечення лікувального комплексу №1 КНП «Первомайська ЦМБЛ», вул. Князів Острозьких, 105</w:t>
            </w:r>
          </w:p>
        </w:tc>
        <w:tc>
          <w:tcPr>
            <w:tcW w:w="992" w:type="dxa"/>
            <w:vMerge w:val="restart"/>
          </w:tcPr>
          <w:p w:rsidR="005756FE" w:rsidRPr="004D56BA" w:rsidRDefault="005756FE" w:rsidP="00F94279">
            <w:pPr>
              <w:rPr>
                <w:rFonts w:ascii="Times New Roman" w:hAnsi="Times New Roman"/>
                <w:sz w:val="24"/>
                <w:szCs w:val="24"/>
                <w:lang w:val="uk-UA"/>
              </w:rPr>
            </w:pPr>
            <w:r>
              <w:rPr>
                <w:rFonts w:ascii="Times New Roman" w:hAnsi="Times New Roman"/>
                <w:sz w:val="24"/>
                <w:szCs w:val="24"/>
                <w:lang w:val="uk-UA"/>
              </w:rPr>
              <w:t>2026 рік</w:t>
            </w:r>
          </w:p>
        </w:tc>
        <w:tc>
          <w:tcPr>
            <w:tcW w:w="1418" w:type="dxa"/>
            <w:vMerge w:val="restart"/>
          </w:tcPr>
          <w:p w:rsidR="005756FE" w:rsidRPr="001171A8" w:rsidRDefault="005756FE" w:rsidP="0079605C">
            <w:pPr>
              <w:spacing w:after="0" w:line="240" w:lineRule="auto"/>
              <w:jc w:val="both"/>
              <w:textAlignment w:val="baseline"/>
              <w:rPr>
                <w:lang w:val="uk-UA"/>
              </w:rPr>
            </w:pPr>
            <w:r w:rsidRPr="001171A8">
              <w:rPr>
                <w:rFonts w:ascii="Times New Roman" w:hAnsi="Times New Roman"/>
                <w:sz w:val="24"/>
                <w:szCs w:val="24"/>
                <w:lang w:val="uk-UA"/>
              </w:rPr>
              <w:t>КНП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майська </w:t>
            </w:r>
            <w:r>
              <w:rPr>
                <w:rFonts w:ascii="Times New Roman" w:hAnsi="Times New Roman"/>
                <w:sz w:val="24"/>
                <w:szCs w:val="24"/>
                <w:lang w:val="uk-UA"/>
              </w:rPr>
              <w:t>центральна міська багато-профільна лікарня</w:t>
            </w:r>
            <w:r w:rsidRPr="001171A8">
              <w:rPr>
                <w:rFonts w:ascii="Times New Roman" w:hAnsi="Times New Roman"/>
                <w:sz w:val="24"/>
                <w:szCs w:val="24"/>
                <w:lang w:val="uk-UA"/>
              </w:rPr>
              <w:t>»</w:t>
            </w:r>
            <w:r w:rsidRPr="001171A8">
              <w:rPr>
                <w:lang w:val="uk-UA"/>
              </w:rPr>
              <w:t xml:space="preserve"> </w:t>
            </w:r>
          </w:p>
          <w:p w:rsidR="005756FE" w:rsidRPr="00E53601" w:rsidRDefault="005756FE" w:rsidP="00F94279">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F94279">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F94279">
            <w:pPr>
              <w:spacing w:after="0" w:line="240" w:lineRule="auto"/>
              <w:jc w:val="center"/>
              <w:rPr>
                <w:rFonts w:ascii="Times New Roman" w:hAnsi="Times New Roman"/>
                <w:sz w:val="20"/>
                <w:szCs w:val="20"/>
                <w:lang w:val="uk-UA"/>
              </w:rPr>
            </w:pPr>
          </w:p>
        </w:tc>
        <w:tc>
          <w:tcPr>
            <w:tcW w:w="851" w:type="dxa"/>
          </w:tcPr>
          <w:p w:rsidR="005756FE" w:rsidRPr="00A77044" w:rsidRDefault="005756FE" w:rsidP="00F94279">
            <w:pPr>
              <w:spacing w:after="0" w:line="240" w:lineRule="auto"/>
              <w:jc w:val="center"/>
              <w:rPr>
                <w:rFonts w:ascii="Times New Roman" w:hAnsi="Times New Roman"/>
                <w:sz w:val="18"/>
                <w:szCs w:val="18"/>
                <w:lang w:val="uk-UA"/>
              </w:rPr>
            </w:pPr>
          </w:p>
        </w:tc>
        <w:tc>
          <w:tcPr>
            <w:tcW w:w="850" w:type="dxa"/>
          </w:tcPr>
          <w:p w:rsidR="005756FE" w:rsidRPr="00A77044" w:rsidRDefault="005756FE" w:rsidP="00F94279">
            <w:pPr>
              <w:spacing w:after="0" w:line="240" w:lineRule="auto"/>
              <w:jc w:val="center"/>
              <w:rPr>
                <w:rFonts w:ascii="Times New Roman" w:hAnsi="Times New Roman"/>
                <w:sz w:val="18"/>
                <w:szCs w:val="18"/>
                <w:lang w:val="uk-UA"/>
              </w:rPr>
            </w:pPr>
          </w:p>
        </w:tc>
        <w:tc>
          <w:tcPr>
            <w:tcW w:w="851" w:type="dxa"/>
          </w:tcPr>
          <w:p w:rsidR="005756FE" w:rsidRPr="00A77044" w:rsidRDefault="005756FE" w:rsidP="00F94279">
            <w:pPr>
              <w:spacing w:after="0" w:line="240" w:lineRule="auto"/>
              <w:jc w:val="center"/>
              <w:rPr>
                <w:rFonts w:ascii="Times New Roman" w:hAnsi="Times New Roman"/>
                <w:sz w:val="18"/>
                <w:szCs w:val="18"/>
                <w:lang w:val="uk-UA"/>
              </w:rPr>
            </w:pPr>
          </w:p>
        </w:tc>
        <w:tc>
          <w:tcPr>
            <w:tcW w:w="850" w:type="dxa"/>
          </w:tcPr>
          <w:p w:rsidR="005756FE" w:rsidRPr="009E28FB" w:rsidRDefault="005756FE" w:rsidP="00F94279">
            <w:pPr>
              <w:spacing w:after="0" w:line="240" w:lineRule="auto"/>
              <w:rPr>
                <w:rFonts w:ascii="Times New Roman" w:hAnsi="Times New Roman"/>
                <w:sz w:val="24"/>
                <w:szCs w:val="24"/>
                <w:highlight w:val="yellow"/>
                <w:lang w:val="uk-UA"/>
              </w:rPr>
            </w:pPr>
          </w:p>
        </w:tc>
        <w:tc>
          <w:tcPr>
            <w:tcW w:w="851" w:type="dxa"/>
          </w:tcPr>
          <w:p w:rsidR="005756FE" w:rsidRDefault="005756FE" w:rsidP="00F94279">
            <w:pPr>
              <w:spacing w:after="0" w:line="240" w:lineRule="auto"/>
              <w:rPr>
                <w:rFonts w:ascii="Times New Roman" w:hAnsi="Times New Roman"/>
                <w:sz w:val="24"/>
                <w:szCs w:val="24"/>
                <w:lang w:val="uk-UA"/>
              </w:rPr>
            </w:pPr>
          </w:p>
        </w:tc>
        <w:tc>
          <w:tcPr>
            <w:tcW w:w="850" w:type="dxa"/>
          </w:tcPr>
          <w:p w:rsidR="005756FE" w:rsidRDefault="005756FE" w:rsidP="00F94279">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420BFB">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FE0162">
              <w:rPr>
                <w:rFonts w:ascii="Times New Roman" w:hAnsi="Times New Roman"/>
                <w:sz w:val="24"/>
                <w:szCs w:val="24"/>
                <w:lang w:val="uk-UA" w:eastAsia="uk-UA"/>
              </w:rPr>
              <w:t xml:space="preserve">о </w:t>
            </w:r>
            <w:r w:rsidRPr="00DF6CCD">
              <w:rPr>
                <w:rFonts w:ascii="Times New Roman" w:hAnsi="Times New Roman"/>
                <w:sz w:val="24"/>
                <w:szCs w:val="24"/>
                <w:lang w:val="uk-UA" w:eastAsia="uk-UA"/>
              </w:rPr>
              <w:t>витрат</w:t>
            </w:r>
            <w:r w:rsidR="00FE0162">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40-60</w:t>
            </w:r>
            <w:r w:rsidRPr="00DF6CCD">
              <w:rPr>
                <w:rFonts w:ascii="Times New Roman" w:hAnsi="Times New Roman"/>
                <w:sz w:val="24"/>
                <w:szCs w:val="24"/>
                <w:lang w:val="uk-UA" w:eastAsia="uk-UA"/>
              </w:rPr>
              <w:t>%.</w:t>
            </w:r>
          </w:p>
          <w:p w:rsidR="005756FE" w:rsidRPr="00DF6CCD" w:rsidRDefault="005756FE" w:rsidP="00420BFB">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D737FF">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D737FF">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D737FF">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Pr="00420BFB" w:rsidRDefault="005756FE" w:rsidP="00420BFB">
            <w:pPr>
              <w:spacing w:after="0" w:line="240" w:lineRule="auto"/>
              <w:rPr>
                <w:rFonts w:ascii="Times New Roman" w:hAnsi="Times New Roman"/>
                <w:sz w:val="24"/>
                <w:szCs w:val="24"/>
                <w:lang w:val="uk-UA" w:eastAsia="uk-UA"/>
              </w:rPr>
            </w:pPr>
            <w:r w:rsidRPr="00420BFB">
              <w:rPr>
                <w:rFonts w:ascii="Times New Roman" w:hAnsi="Times New Roman"/>
                <w:sz w:val="24"/>
                <w:szCs w:val="24"/>
                <w:lang w:val="uk-UA" w:eastAsia="uk-UA"/>
              </w:rPr>
              <w:t>Надійний дах з терміном служби 20+ років.</w:t>
            </w:r>
          </w:p>
          <w:p w:rsidR="005756FE" w:rsidRPr="00420BFB" w:rsidRDefault="005756FE" w:rsidP="00420BFB">
            <w:pPr>
              <w:spacing w:after="0" w:line="240" w:lineRule="auto"/>
              <w:jc w:val="both"/>
              <w:rPr>
                <w:rFonts w:ascii="Times New Roman" w:hAnsi="Times New Roman"/>
                <w:sz w:val="24"/>
                <w:szCs w:val="24"/>
                <w:lang w:val="uk-UA" w:eastAsia="uk-UA"/>
              </w:rPr>
            </w:pPr>
            <w:r w:rsidRPr="005073D4">
              <w:rPr>
                <w:rFonts w:ascii="Times New Roman" w:hAnsi="Times New Roman"/>
                <w:sz w:val="24"/>
                <w:szCs w:val="24"/>
                <w:lang w:val="uk-UA" w:eastAsia="uk-UA"/>
              </w:rPr>
              <w:t>Демонстрація переваг СЕ</w:t>
            </w:r>
            <w:r>
              <w:rPr>
                <w:rFonts w:ascii="Times New Roman" w:hAnsi="Times New Roman"/>
                <w:sz w:val="24"/>
                <w:szCs w:val="24"/>
                <w:lang w:val="uk-UA" w:eastAsia="uk-UA"/>
              </w:rPr>
              <w:t xml:space="preserve">С для освітніх </w:t>
            </w:r>
            <w:r w:rsidRPr="00420BFB">
              <w:rPr>
                <w:rFonts w:ascii="Times New Roman" w:hAnsi="Times New Roman"/>
                <w:sz w:val="24"/>
                <w:szCs w:val="24"/>
                <w:lang w:val="uk-UA" w:eastAsia="uk-UA"/>
              </w:rPr>
              <w:t>закладів громади</w:t>
            </w:r>
          </w:p>
          <w:p w:rsidR="005756FE" w:rsidRPr="00420BFB" w:rsidRDefault="005756FE" w:rsidP="00420BFB">
            <w:pPr>
              <w:pStyle w:val="ac"/>
              <w:spacing w:after="0"/>
              <w:jc w:val="both"/>
              <w:rPr>
                <w:rFonts w:eastAsia="Arial"/>
                <w:lang w:val="uk-UA"/>
              </w:rPr>
            </w:pPr>
            <w:r w:rsidRPr="00420BFB">
              <w:rPr>
                <w:lang w:val="uk-UA" w:eastAsia="uk-UA"/>
              </w:rPr>
              <w:t>Покращен</w:t>
            </w:r>
            <w:r w:rsidR="00AF1B26">
              <w:rPr>
                <w:lang w:val="uk-UA" w:eastAsia="uk-UA"/>
              </w:rPr>
              <w:t>о</w:t>
            </w:r>
            <w:r w:rsidRPr="00420BFB">
              <w:rPr>
                <w:lang w:val="uk-UA" w:eastAsia="uk-UA"/>
              </w:rPr>
              <w:t xml:space="preserve"> умов</w:t>
            </w:r>
            <w:r w:rsidR="00AF1B26">
              <w:rPr>
                <w:lang w:val="uk-UA" w:eastAsia="uk-UA"/>
              </w:rPr>
              <w:t>и</w:t>
            </w:r>
            <w:r w:rsidRPr="00420BFB">
              <w:rPr>
                <w:lang w:val="uk-UA" w:eastAsia="uk-UA"/>
              </w:rPr>
              <w:t xml:space="preserve"> експлуатації будівлі</w:t>
            </w:r>
            <w:r>
              <w:rPr>
                <w:lang w:val="uk-UA" w:eastAsia="uk-UA"/>
              </w:rPr>
              <w:t xml:space="preserve">. </w:t>
            </w:r>
            <w:r w:rsidRPr="005E3F85">
              <w:rPr>
                <w:lang w:val="uk-UA"/>
              </w:rPr>
              <w:lastRenderedPageBreak/>
              <w:t xml:space="preserve">Рівень задоволеності </w:t>
            </w:r>
            <w:r w:rsidRPr="00420BFB">
              <w:rPr>
                <w:lang w:val="uk-UA"/>
              </w:rPr>
              <w:t xml:space="preserve">70000 осіб </w:t>
            </w:r>
          </w:p>
          <w:p w:rsidR="005756FE" w:rsidRPr="00420BFB" w:rsidRDefault="005756FE" w:rsidP="00420BFB">
            <w:pPr>
              <w:pStyle w:val="ac"/>
              <w:spacing w:after="0"/>
              <w:jc w:val="both"/>
              <w:rPr>
                <w:lang w:val="uk-UA"/>
              </w:rPr>
            </w:pPr>
            <w:r w:rsidRPr="00420BFB">
              <w:rPr>
                <w:lang w:val="uk-UA"/>
              </w:rPr>
              <w:t>Скорочен</w:t>
            </w:r>
            <w:r w:rsidR="00AF1B26">
              <w:rPr>
                <w:lang w:val="uk-UA"/>
              </w:rPr>
              <w:t>о</w:t>
            </w:r>
            <w:r w:rsidRPr="00420BFB">
              <w:rPr>
                <w:lang w:val="uk-UA"/>
              </w:rPr>
              <w:t xml:space="preserve"> споживання енерго-ресурсів: 96,0 МВт*год/рік</w:t>
            </w:r>
          </w:p>
          <w:p w:rsidR="005756FE" w:rsidRPr="00D737FF" w:rsidRDefault="005756FE" w:rsidP="00420BFB">
            <w:pPr>
              <w:spacing w:after="0" w:line="240" w:lineRule="auto"/>
              <w:rPr>
                <w:rFonts w:ascii="Times New Roman" w:hAnsi="Times New Roman"/>
                <w:sz w:val="24"/>
                <w:szCs w:val="24"/>
                <w:lang w:val="uk-UA"/>
              </w:rPr>
            </w:pPr>
            <w:r w:rsidRPr="00D737FF">
              <w:rPr>
                <w:rFonts w:ascii="Times New Roman" w:hAnsi="Times New Roman" w:cs="Times New Roman"/>
                <w:sz w:val="24"/>
                <w:szCs w:val="24"/>
                <w:lang w:val="uk-UA"/>
              </w:rPr>
              <w:t>Зменшен</w:t>
            </w:r>
            <w:r w:rsidR="00AF1B26" w:rsidRPr="00D737FF">
              <w:rPr>
                <w:rFonts w:ascii="Times New Roman" w:hAnsi="Times New Roman" w:cs="Times New Roman"/>
                <w:sz w:val="24"/>
                <w:szCs w:val="24"/>
                <w:lang w:val="uk-UA"/>
              </w:rPr>
              <w:t>о</w:t>
            </w:r>
            <w:r w:rsidRPr="00D737FF">
              <w:rPr>
                <w:rFonts w:ascii="Times New Roman" w:hAnsi="Times New Roman" w:cs="Times New Roman"/>
                <w:sz w:val="24"/>
                <w:szCs w:val="24"/>
                <w:lang w:val="uk-UA"/>
              </w:rPr>
              <w:t xml:space="preserve"> викидів: 41,3 т СО</w:t>
            </w:r>
            <w:r w:rsidRPr="00D737FF">
              <w:rPr>
                <w:rFonts w:ascii="Times New Roman" w:hAnsi="Times New Roman" w:cs="Times New Roman"/>
                <w:sz w:val="24"/>
                <w:szCs w:val="24"/>
                <w:vertAlign w:val="superscript"/>
                <w:lang w:val="uk-UA"/>
              </w:rPr>
              <w:t>2</w:t>
            </w:r>
            <w:r w:rsidRPr="00D737FF">
              <w:rPr>
                <w:rFonts w:ascii="Times New Roman" w:hAnsi="Times New Roman" w:cs="Times New Roman"/>
                <w:sz w:val="24"/>
                <w:szCs w:val="24"/>
                <w:lang w:val="uk-UA"/>
              </w:rPr>
              <w:t xml:space="preserve"> /рік</w:t>
            </w:r>
          </w:p>
        </w:tc>
      </w:tr>
      <w:tr w:rsidR="005756FE" w:rsidRPr="00BC750E" w:rsidTr="00685C64">
        <w:trPr>
          <w:trHeight w:val="409"/>
        </w:trPr>
        <w:tc>
          <w:tcPr>
            <w:tcW w:w="648" w:type="dxa"/>
            <w:vMerge/>
          </w:tcPr>
          <w:p w:rsidR="005756FE" w:rsidRDefault="005756FE" w:rsidP="00F94279">
            <w:pPr>
              <w:spacing w:after="0" w:line="240" w:lineRule="auto"/>
              <w:jc w:val="center"/>
              <w:rPr>
                <w:rFonts w:ascii="Times New Roman" w:hAnsi="Times New Roman"/>
                <w:sz w:val="24"/>
                <w:szCs w:val="24"/>
                <w:lang w:val="uk-UA"/>
              </w:rPr>
            </w:pPr>
          </w:p>
        </w:tc>
        <w:tc>
          <w:tcPr>
            <w:tcW w:w="1587" w:type="dxa"/>
            <w:vMerge/>
          </w:tcPr>
          <w:p w:rsidR="005756FE" w:rsidRDefault="005756FE" w:rsidP="00F94279">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94279">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94279">
            <w:pPr>
              <w:rPr>
                <w:rFonts w:ascii="Times New Roman" w:hAnsi="Times New Roman"/>
                <w:sz w:val="24"/>
                <w:szCs w:val="24"/>
                <w:lang w:val="uk-UA"/>
              </w:rPr>
            </w:pPr>
          </w:p>
        </w:tc>
        <w:tc>
          <w:tcPr>
            <w:tcW w:w="1418" w:type="dxa"/>
            <w:vMerge/>
          </w:tcPr>
          <w:p w:rsidR="005756FE" w:rsidRPr="00E53601" w:rsidRDefault="005756FE" w:rsidP="00F94279">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94279">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F94279">
            <w:pPr>
              <w:spacing w:after="0" w:line="240" w:lineRule="auto"/>
              <w:jc w:val="center"/>
              <w:rPr>
                <w:rFonts w:ascii="Times New Roman" w:hAnsi="Times New Roman"/>
                <w:lang w:val="uk-UA"/>
              </w:rPr>
            </w:pPr>
          </w:p>
        </w:tc>
        <w:tc>
          <w:tcPr>
            <w:tcW w:w="851" w:type="dxa"/>
          </w:tcPr>
          <w:p w:rsidR="005756FE" w:rsidRPr="00A77044" w:rsidRDefault="005756FE" w:rsidP="00F94279">
            <w:pPr>
              <w:spacing w:after="0" w:line="240" w:lineRule="auto"/>
              <w:jc w:val="center"/>
              <w:rPr>
                <w:rFonts w:ascii="Times New Roman" w:hAnsi="Times New Roman"/>
                <w:sz w:val="18"/>
                <w:szCs w:val="18"/>
                <w:lang w:val="uk-UA"/>
              </w:rPr>
            </w:pPr>
          </w:p>
        </w:tc>
        <w:tc>
          <w:tcPr>
            <w:tcW w:w="850" w:type="dxa"/>
          </w:tcPr>
          <w:p w:rsidR="005756FE" w:rsidRPr="00A77044" w:rsidRDefault="005756FE" w:rsidP="00F94279">
            <w:pPr>
              <w:spacing w:after="0" w:line="240" w:lineRule="auto"/>
              <w:jc w:val="center"/>
              <w:rPr>
                <w:rFonts w:ascii="Times New Roman" w:hAnsi="Times New Roman"/>
                <w:sz w:val="18"/>
                <w:szCs w:val="18"/>
                <w:lang w:val="uk-UA"/>
              </w:rPr>
            </w:pPr>
          </w:p>
        </w:tc>
        <w:tc>
          <w:tcPr>
            <w:tcW w:w="851" w:type="dxa"/>
          </w:tcPr>
          <w:p w:rsidR="005756FE" w:rsidRPr="00A77044" w:rsidRDefault="005756FE" w:rsidP="00F94279">
            <w:pPr>
              <w:spacing w:after="0" w:line="240" w:lineRule="auto"/>
              <w:jc w:val="center"/>
              <w:rPr>
                <w:rFonts w:ascii="Times New Roman" w:hAnsi="Times New Roman"/>
                <w:sz w:val="18"/>
                <w:szCs w:val="18"/>
                <w:lang w:val="uk-UA"/>
              </w:rPr>
            </w:pPr>
          </w:p>
        </w:tc>
        <w:tc>
          <w:tcPr>
            <w:tcW w:w="850" w:type="dxa"/>
          </w:tcPr>
          <w:p w:rsidR="005756FE" w:rsidRPr="009E28FB" w:rsidRDefault="005756FE" w:rsidP="00F94279">
            <w:pPr>
              <w:spacing w:after="0" w:line="240" w:lineRule="auto"/>
              <w:rPr>
                <w:rFonts w:ascii="Times New Roman" w:hAnsi="Times New Roman"/>
                <w:sz w:val="24"/>
                <w:szCs w:val="24"/>
                <w:highlight w:val="yellow"/>
                <w:lang w:val="uk-UA"/>
              </w:rPr>
            </w:pPr>
          </w:p>
        </w:tc>
        <w:tc>
          <w:tcPr>
            <w:tcW w:w="851" w:type="dxa"/>
          </w:tcPr>
          <w:p w:rsidR="005756FE" w:rsidRDefault="005756FE" w:rsidP="00F94279">
            <w:pPr>
              <w:spacing w:after="0" w:line="240" w:lineRule="auto"/>
              <w:rPr>
                <w:rFonts w:ascii="Times New Roman" w:hAnsi="Times New Roman"/>
                <w:sz w:val="24"/>
                <w:szCs w:val="24"/>
                <w:lang w:val="uk-UA"/>
              </w:rPr>
            </w:pPr>
          </w:p>
        </w:tc>
        <w:tc>
          <w:tcPr>
            <w:tcW w:w="850" w:type="dxa"/>
          </w:tcPr>
          <w:p w:rsidR="005756FE" w:rsidRDefault="005756FE" w:rsidP="00F94279">
            <w:pPr>
              <w:spacing w:after="0" w:line="240" w:lineRule="auto"/>
              <w:rPr>
                <w:rFonts w:ascii="Times New Roman" w:hAnsi="Times New Roman"/>
                <w:sz w:val="24"/>
                <w:szCs w:val="24"/>
                <w:lang w:val="uk-UA"/>
              </w:rPr>
            </w:pPr>
          </w:p>
        </w:tc>
        <w:tc>
          <w:tcPr>
            <w:tcW w:w="1701" w:type="dxa"/>
            <w:vMerge/>
          </w:tcPr>
          <w:p w:rsidR="005756FE" w:rsidRDefault="005756FE" w:rsidP="00F94279">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F94279">
            <w:pPr>
              <w:spacing w:after="0" w:line="240" w:lineRule="auto"/>
              <w:jc w:val="center"/>
              <w:rPr>
                <w:rFonts w:ascii="Times New Roman" w:hAnsi="Times New Roman"/>
                <w:sz w:val="24"/>
                <w:szCs w:val="24"/>
                <w:lang w:val="uk-UA"/>
              </w:rPr>
            </w:pPr>
          </w:p>
        </w:tc>
        <w:tc>
          <w:tcPr>
            <w:tcW w:w="1587" w:type="dxa"/>
            <w:vMerge/>
          </w:tcPr>
          <w:p w:rsidR="005756FE" w:rsidRDefault="005756FE" w:rsidP="00F94279">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94279">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94279">
            <w:pPr>
              <w:rPr>
                <w:rFonts w:ascii="Times New Roman" w:hAnsi="Times New Roman"/>
                <w:sz w:val="24"/>
                <w:szCs w:val="24"/>
                <w:lang w:val="uk-UA"/>
              </w:rPr>
            </w:pPr>
          </w:p>
        </w:tc>
        <w:tc>
          <w:tcPr>
            <w:tcW w:w="1418" w:type="dxa"/>
            <w:vMerge/>
          </w:tcPr>
          <w:p w:rsidR="005756FE" w:rsidRPr="00E53601" w:rsidRDefault="005756FE" w:rsidP="00F94279">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94279">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F94279">
            <w:pPr>
              <w:spacing w:after="0" w:line="240" w:lineRule="auto"/>
              <w:jc w:val="center"/>
              <w:rPr>
                <w:rFonts w:ascii="Times New Roman" w:hAnsi="Times New Roman"/>
                <w:sz w:val="24"/>
                <w:szCs w:val="24"/>
                <w:lang w:val="uk-UA"/>
              </w:rPr>
            </w:pPr>
            <w:r>
              <w:rPr>
                <w:rFonts w:ascii="Times New Roman" w:hAnsi="Times New Roman"/>
                <w:sz w:val="24"/>
                <w:szCs w:val="24"/>
                <w:lang w:val="uk-UA"/>
              </w:rPr>
              <w:t>1100,0</w:t>
            </w:r>
          </w:p>
        </w:tc>
        <w:tc>
          <w:tcPr>
            <w:tcW w:w="851" w:type="dxa"/>
          </w:tcPr>
          <w:p w:rsidR="005756FE" w:rsidRPr="00BC750E" w:rsidRDefault="005756FE" w:rsidP="00F94279">
            <w:pPr>
              <w:spacing w:after="0" w:line="240" w:lineRule="auto"/>
              <w:jc w:val="center"/>
              <w:rPr>
                <w:rFonts w:ascii="Times New Roman" w:hAnsi="Times New Roman"/>
                <w:lang w:val="uk-UA"/>
              </w:rPr>
            </w:pPr>
          </w:p>
        </w:tc>
        <w:tc>
          <w:tcPr>
            <w:tcW w:w="850" w:type="dxa"/>
          </w:tcPr>
          <w:p w:rsidR="005756FE" w:rsidRPr="00F94279" w:rsidRDefault="005756FE" w:rsidP="00F94279">
            <w:pPr>
              <w:spacing w:after="0" w:line="240" w:lineRule="auto"/>
              <w:jc w:val="center"/>
              <w:rPr>
                <w:rFonts w:ascii="Times New Roman" w:hAnsi="Times New Roman"/>
                <w:lang w:val="uk-UA"/>
              </w:rPr>
            </w:pPr>
            <w:r w:rsidRPr="00F94279">
              <w:rPr>
                <w:rFonts w:ascii="Times New Roman" w:hAnsi="Times New Roman"/>
                <w:lang w:val="uk-UA"/>
              </w:rPr>
              <w:t>1100,0</w:t>
            </w:r>
          </w:p>
        </w:tc>
        <w:tc>
          <w:tcPr>
            <w:tcW w:w="851" w:type="dxa"/>
          </w:tcPr>
          <w:p w:rsidR="005756FE" w:rsidRPr="00EA0215" w:rsidRDefault="005756FE" w:rsidP="00F94279">
            <w:pPr>
              <w:spacing w:after="0" w:line="240" w:lineRule="auto"/>
              <w:jc w:val="center"/>
              <w:rPr>
                <w:rFonts w:ascii="Times New Roman" w:hAnsi="Times New Roman"/>
                <w:sz w:val="24"/>
                <w:szCs w:val="24"/>
                <w:lang w:val="uk-UA"/>
              </w:rPr>
            </w:pPr>
          </w:p>
        </w:tc>
        <w:tc>
          <w:tcPr>
            <w:tcW w:w="850" w:type="dxa"/>
          </w:tcPr>
          <w:p w:rsidR="005756FE" w:rsidRPr="00EA0215" w:rsidRDefault="005756FE" w:rsidP="00F94279">
            <w:pPr>
              <w:spacing w:after="0" w:line="240" w:lineRule="auto"/>
              <w:jc w:val="center"/>
              <w:rPr>
                <w:rFonts w:ascii="Times New Roman" w:hAnsi="Times New Roman"/>
                <w:sz w:val="24"/>
                <w:szCs w:val="24"/>
                <w:lang w:val="uk-UA"/>
              </w:rPr>
            </w:pPr>
          </w:p>
        </w:tc>
        <w:tc>
          <w:tcPr>
            <w:tcW w:w="851" w:type="dxa"/>
          </w:tcPr>
          <w:p w:rsidR="005756FE" w:rsidRPr="00EA0215" w:rsidRDefault="005756FE" w:rsidP="00F94279">
            <w:pPr>
              <w:spacing w:after="0" w:line="240" w:lineRule="auto"/>
              <w:jc w:val="center"/>
              <w:rPr>
                <w:rFonts w:ascii="Times New Roman" w:hAnsi="Times New Roman"/>
                <w:sz w:val="24"/>
                <w:szCs w:val="24"/>
                <w:lang w:val="uk-UA"/>
              </w:rPr>
            </w:pPr>
          </w:p>
        </w:tc>
        <w:tc>
          <w:tcPr>
            <w:tcW w:w="850" w:type="dxa"/>
          </w:tcPr>
          <w:p w:rsidR="005756FE" w:rsidRPr="00EA0215" w:rsidRDefault="005756FE" w:rsidP="00F94279">
            <w:pPr>
              <w:spacing w:after="0" w:line="240" w:lineRule="auto"/>
              <w:jc w:val="center"/>
              <w:rPr>
                <w:rFonts w:ascii="Times New Roman" w:hAnsi="Times New Roman"/>
                <w:sz w:val="24"/>
                <w:szCs w:val="24"/>
                <w:lang w:val="uk-UA"/>
              </w:rPr>
            </w:pPr>
          </w:p>
        </w:tc>
        <w:tc>
          <w:tcPr>
            <w:tcW w:w="1701" w:type="dxa"/>
            <w:vMerge/>
          </w:tcPr>
          <w:p w:rsidR="005756FE" w:rsidRDefault="005756FE" w:rsidP="00F94279">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F94279">
            <w:pPr>
              <w:spacing w:after="0" w:line="240" w:lineRule="auto"/>
              <w:jc w:val="center"/>
              <w:rPr>
                <w:rFonts w:ascii="Times New Roman" w:hAnsi="Times New Roman"/>
                <w:sz w:val="24"/>
                <w:szCs w:val="24"/>
                <w:lang w:val="uk-UA"/>
              </w:rPr>
            </w:pPr>
          </w:p>
        </w:tc>
        <w:tc>
          <w:tcPr>
            <w:tcW w:w="1587" w:type="dxa"/>
            <w:vMerge/>
          </w:tcPr>
          <w:p w:rsidR="005756FE" w:rsidRDefault="005756FE" w:rsidP="00F94279">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94279">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94279">
            <w:pPr>
              <w:rPr>
                <w:rFonts w:ascii="Times New Roman" w:hAnsi="Times New Roman"/>
                <w:sz w:val="24"/>
                <w:szCs w:val="24"/>
                <w:lang w:val="uk-UA"/>
              </w:rPr>
            </w:pPr>
          </w:p>
        </w:tc>
        <w:tc>
          <w:tcPr>
            <w:tcW w:w="1418" w:type="dxa"/>
            <w:vMerge/>
          </w:tcPr>
          <w:p w:rsidR="005756FE" w:rsidRPr="00E53601" w:rsidRDefault="005756FE" w:rsidP="00F94279">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94279">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F94279">
            <w:pPr>
              <w:spacing w:after="0" w:line="240" w:lineRule="auto"/>
              <w:jc w:val="center"/>
              <w:rPr>
                <w:rFonts w:ascii="Times New Roman" w:hAnsi="Times New Roman"/>
                <w:sz w:val="24"/>
                <w:szCs w:val="24"/>
                <w:lang w:val="uk-UA"/>
              </w:rPr>
            </w:pPr>
            <w:r>
              <w:rPr>
                <w:rFonts w:ascii="Times New Roman" w:hAnsi="Times New Roman"/>
                <w:sz w:val="24"/>
                <w:szCs w:val="24"/>
                <w:lang w:val="uk-UA"/>
              </w:rPr>
              <w:t>9900,0</w:t>
            </w:r>
          </w:p>
        </w:tc>
        <w:tc>
          <w:tcPr>
            <w:tcW w:w="851" w:type="dxa"/>
          </w:tcPr>
          <w:p w:rsidR="005756FE" w:rsidRPr="00BC750E" w:rsidRDefault="005756FE" w:rsidP="00F94279">
            <w:pPr>
              <w:spacing w:after="0" w:line="240" w:lineRule="auto"/>
              <w:jc w:val="center"/>
              <w:rPr>
                <w:rFonts w:ascii="Times New Roman" w:hAnsi="Times New Roman"/>
                <w:sz w:val="18"/>
                <w:szCs w:val="18"/>
                <w:lang w:val="uk-UA"/>
              </w:rPr>
            </w:pPr>
          </w:p>
        </w:tc>
        <w:tc>
          <w:tcPr>
            <w:tcW w:w="850" w:type="dxa"/>
          </w:tcPr>
          <w:p w:rsidR="005756FE" w:rsidRPr="00F94279" w:rsidRDefault="005756FE" w:rsidP="00F94279">
            <w:pPr>
              <w:spacing w:after="0" w:line="240" w:lineRule="auto"/>
              <w:jc w:val="center"/>
              <w:rPr>
                <w:rFonts w:ascii="Times New Roman" w:hAnsi="Times New Roman"/>
                <w:lang w:val="uk-UA"/>
              </w:rPr>
            </w:pPr>
            <w:r w:rsidRPr="00F94279">
              <w:rPr>
                <w:rFonts w:ascii="Times New Roman" w:hAnsi="Times New Roman"/>
                <w:lang w:val="uk-UA"/>
              </w:rPr>
              <w:t>9900,0</w:t>
            </w:r>
          </w:p>
        </w:tc>
        <w:tc>
          <w:tcPr>
            <w:tcW w:w="851" w:type="dxa"/>
          </w:tcPr>
          <w:p w:rsidR="005756FE" w:rsidRPr="003F34A3" w:rsidRDefault="005756FE" w:rsidP="00F94279">
            <w:pPr>
              <w:spacing w:after="0" w:line="240" w:lineRule="auto"/>
              <w:jc w:val="center"/>
              <w:rPr>
                <w:rFonts w:ascii="Times New Roman" w:hAnsi="Times New Roman"/>
                <w:lang w:val="uk-UA"/>
              </w:rPr>
            </w:pPr>
          </w:p>
        </w:tc>
        <w:tc>
          <w:tcPr>
            <w:tcW w:w="850" w:type="dxa"/>
          </w:tcPr>
          <w:p w:rsidR="005756FE" w:rsidRPr="00E522B4" w:rsidRDefault="005756FE" w:rsidP="00F94279">
            <w:pPr>
              <w:spacing w:after="0" w:line="240" w:lineRule="auto"/>
              <w:jc w:val="center"/>
              <w:rPr>
                <w:rFonts w:ascii="Times New Roman" w:hAnsi="Times New Roman"/>
                <w:lang w:val="uk-UA"/>
              </w:rPr>
            </w:pPr>
          </w:p>
        </w:tc>
        <w:tc>
          <w:tcPr>
            <w:tcW w:w="851" w:type="dxa"/>
          </w:tcPr>
          <w:p w:rsidR="005756FE" w:rsidRPr="00E522B4" w:rsidRDefault="005756FE" w:rsidP="00F94279">
            <w:pPr>
              <w:spacing w:after="0" w:line="240" w:lineRule="auto"/>
              <w:jc w:val="center"/>
              <w:rPr>
                <w:rFonts w:ascii="Times New Roman" w:hAnsi="Times New Roman"/>
                <w:lang w:val="uk-UA"/>
              </w:rPr>
            </w:pPr>
          </w:p>
        </w:tc>
        <w:tc>
          <w:tcPr>
            <w:tcW w:w="850" w:type="dxa"/>
          </w:tcPr>
          <w:p w:rsidR="005756FE" w:rsidRPr="00481A9F" w:rsidRDefault="005756FE" w:rsidP="00F94279">
            <w:pPr>
              <w:spacing w:after="0" w:line="240" w:lineRule="auto"/>
              <w:jc w:val="center"/>
              <w:rPr>
                <w:rFonts w:ascii="Times New Roman" w:hAnsi="Times New Roman"/>
                <w:lang w:val="uk-UA"/>
              </w:rPr>
            </w:pPr>
          </w:p>
        </w:tc>
        <w:tc>
          <w:tcPr>
            <w:tcW w:w="1701" w:type="dxa"/>
            <w:vMerge/>
          </w:tcPr>
          <w:p w:rsidR="005756FE" w:rsidRDefault="005756FE" w:rsidP="00F94279">
            <w:pPr>
              <w:spacing w:after="0" w:line="240" w:lineRule="auto"/>
              <w:rPr>
                <w:rFonts w:ascii="Times New Roman" w:hAnsi="Times New Roman"/>
                <w:sz w:val="24"/>
                <w:szCs w:val="24"/>
                <w:lang w:val="uk-UA"/>
              </w:rPr>
            </w:pPr>
          </w:p>
        </w:tc>
      </w:tr>
      <w:tr w:rsidR="005756FE" w:rsidRPr="00BC750E" w:rsidTr="00685C64">
        <w:trPr>
          <w:trHeight w:val="409"/>
        </w:trPr>
        <w:tc>
          <w:tcPr>
            <w:tcW w:w="648" w:type="dxa"/>
            <w:vMerge/>
          </w:tcPr>
          <w:p w:rsidR="005756FE" w:rsidRDefault="005756FE" w:rsidP="00F94279">
            <w:pPr>
              <w:spacing w:after="0" w:line="240" w:lineRule="auto"/>
              <w:jc w:val="center"/>
              <w:rPr>
                <w:rFonts w:ascii="Times New Roman" w:hAnsi="Times New Roman"/>
                <w:sz w:val="24"/>
                <w:szCs w:val="24"/>
                <w:lang w:val="uk-UA"/>
              </w:rPr>
            </w:pPr>
          </w:p>
        </w:tc>
        <w:tc>
          <w:tcPr>
            <w:tcW w:w="1587" w:type="dxa"/>
            <w:vMerge/>
          </w:tcPr>
          <w:p w:rsidR="005756FE" w:rsidRDefault="005756FE" w:rsidP="00F94279">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94279">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94279">
            <w:pPr>
              <w:rPr>
                <w:rFonts w:ascii="Times New Roman" w:hAnsi="Times New Roman"/>
                <w:sz w:val="24"/>
                <w:szCs w:val="24"/>
                <w:lang w:val="uk-UA"/>
              </w:rPr>
            </w:pPr>
          </w:p>
        </w:tc>
        <w:tc>
          <w:tcPr>
            <w:tcW w:w="1418" w:type="dxa"/>
            <w:vMerge/>
          </w:tcPr>
          <w:p w:rsidR="005756FE" w:rsidRPr="00E53601" w:rsidRDefault="005756FE" w:rsidP="00F94279">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94279">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F94279" w:rsidRDefault="005756FE" w:rsidP="00F94279">
            <w:pPr>
              <w:spacing w:after="0" w:line="240" w:lineRule="auto"/>
              <w:jc w:val="center"/>
              <w:rPr>
                <w:rFonts w:ascii="Times New Roman" w:hAnsi="Times New Roman"/>
                <w:lang w:val="uk-UA"/>
              </w:rPr>
            </w:pPr>
            <w:r w:rsidRPr="00F94279">
              <w:rPr>
                <w:rFonts w:ascii="Times New Roman" w:hAnsi="Times New Roman"/>
                <w:lang w:val="uk-UA"/>
              </w:rPr>
              <w:t>11000,0</w:t>
            </w:r>
          </w:p>
        </w:tc>
        <w:tc>
          <w:tcPr>
            <w:tcW w:w="851" w:type="dxa"/>
          </w:tcPr>
          <w:p w:rsidR="005756FE" w:rsidRPr="00BC750E" w:rsidRDefault="005756FE" w:rsidP="00F94279">
            <w:pPr>
              <w:spacing w:after="0" w:line="240" w:lineRule="auto"/>
              <w:jc w:val="center"/>
              <w:rPr>
                <w:rFonts w:ascii="Times New Roman" w:hAnsi="Times New Roman"/>
                <w:sz w:val="18"/>
                <w:szCs w:val="18"/>
                <w:lang w:val="uk-UA"/>
              </w:rPr>
            </w:pPr>
          </w:p>
        </w:tc>
        <w:tc>
          <w:tcPr>
            <w:tcW w:w="850" w:type="dxa"/>
          </w:tcPr>
          <w:p w:rsidR="005756FE" w:rsidRPr="00F94279" w:rsidRDefault="005756FE" w:rsidP="00F94279">
            <w:pPr>
              <w:spacing w:after="0" w:line="240" w:lineRule="auto"/>
              <w:jc w:val="center"/>
              <w:rPr>
                <w:rFonts w:ascii="Times New Roman" w:hAnsi="Times New Roman"/>
                <w:sz w:val="18"/>
                <w:szCs w:val="18"/>
                <w:lang w:val="uk-UA"/>
              </w:rPr>
            </w:pPr>
            <w:r w:rsidRPr="00F94279">
              <w:rPr>
                <w:rFonts w:ascii="Times New Roman" w:hAnsi="Times New Roman"/>
                <w:sz w:val="18"/>
                <w:szCs w:val="18"/>
                <w:lang w:val="uk-UA"/>
              </w:rPr>
              <w:t>11000,0</w:t>
            </w:r>
          </w:p>
        </w:tc>
        <w:tc>
          <w:tcPr>
            <w:tcW w:w="851" w:type="dxa"/>
          </w:tcPr>
          <w:p w:rsidR="005756FE" w:rsidRPr="00BC750E" w:rsidRDefault="005756FE" w:rsidP="00F94279">
            <w:pPr>
              <w:rPr>
                <w:lang w:val="uk-UA"/>
              </w:rPr>
            </w:pPr>
          </w:p>
        </w:tc>
        <w:tc>
          <w:tcPr>
            <w:tcW w:w="850" w:type="dxa"/>
          </w:tcPr>
          <w:p w:rsidR="005756FE" w:rsidRPr="00BC750E" w:rsidRDefault="005756FE" w:rsidP="00F94279">
            <w:pPr>
              <w:rPr>
                <w:lang w:val="uk-UA"/>
              </w:rPr>
            </w:pPr>
          </w:p>
        </w:tc>
        <w:tc>
          <w:tcPr>
            <w:tcW w:w="851" w:type="dxa"/>
          </w:tcPr>
          <w:p w:rsidR="005756FE" w:rsidRPr="00BC750E" w:rsidRDefault="005756FE" w:rsidP="00F94279">
            <w:pPr>
              <w:rPr>
                <w:lang w:val="uk-UA"/>
              </w:rPr>
            </w:pPr>
          </w:p>
        </w:tc>
        <w:tc>
          <w:tcPr>
            <w:tcW w:w="850" w:type="dxa"/>
          </w:tcPr>
          <w:p w:rsidR="005756FE" w:rsidRPr="00BC750E" w:rsidRDefault="005756FE" w:rsidP="00F94279">
            <w:pPr>
              <w:rPr>
                <w:lang w:val="uk-UA"/>
              </w:rPr>
            </w:pPr>
          </w:p>
        </w:tc>
        <w:tc>
          <w:tcPr>
            <w:tcW w:w="1701" w:type="dxa"/>
            <w:vMerge/>
          </w:tcPr>
          <w:p w:rsidR="005756FE" w:rsidRDefault="005756FE" w:rsidP="00F94279">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7571D3">
            <w:pPr>
              <w:spacing w:after="0" w:line="240" w:lineRule="auto"/>
              <w:jc w:val="center"/>
              <w:rPr>
                <w:rFonts w:ascii="Times New Roman" w:hAnsi="Times New Roman"/>
                <w:sz w:val="24"/>
                <w:szCs w:val="24"/>
                <w:lang w:val="uk-UA"/>
              </w:rPr>
            </w:pPr>
          </w:p>
        </w:tc>
        <w:tc>
          <w:tcPr>
            <w:tcW w:w="1587" w:type="dxa"/>
            <w:vMerge/>
          </w:tcPr>
          <w:p w:rsidR="005756FE" w:rsidRDefault="005756FE" w:rsidP="007571D3">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7571D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6.10.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sidR="00D40D7E">
              <w:rPr>
                <w:rFonts w:ascii="Times New Roman" w:hAnsi="Times New Roman"/>
                <w:sz w:val="24"/>
                <w:szCs w:val="24"/>
                <w:lang w:val="uk-UA"/>
              </w:rPr>
              <w:t>-</w:t>
            </w:r>
            <w:r w:rsidRPr="001171A8">
              <w:rPr>
                <w:rFonts w:ascii="Times New Roman" w:hAnsi="Times New Roman"/>
                <w:sz w:val="24"/>
                <w:szCs w:val="24"/>
                <w:lang w:val="uk-UA"/>
              </w:rPr>
              <w:t>чення лікувального компле</w:t>
            </w:r>
            <w:r>
              <w:rPr>
                <w:rFonts w:ascii="Times New Roman" w:hAnsi="Times New Roman"/>
                <w:sz w:val="24"/>
                <w:szCs w:val="24"/>
                <w:lang w:val="uk-UA"/>
              </w:rPr>
              <w:t xml:space="preserve">ксу № 3 КНП «Перво-майська ЦМБЛ», </w:t>
            </w:r>
            <w:r w:rsidRPr="001171A8">
              <w:rPr>
                <w:rFonts w:ascii="Times New Roman" w:hAnsi="Times New Roman"/>
                <w:sz w:val="24"/>
                <w:szCs w:val="24"/>
                <w:lang w:val="uk-UA"/>
              </w:rPr>
              <w:t>вул. Гімназійна, 13</w:t>
            </w:r>
          </w:p>
        </w:tc>
        <w:tc>
          <w:tcPr>
            <w:tcW w:w="992" w:type="dxa"/>
            <w:vMerge w:val="restart"/>
          </w:tcPr>
          <w:p w:rsidR="005756FE" w:rsidRPr="004D56BA" w:rsidRDefault="005756FE" w:rsidP="007571D3">
            <w:pPr>
              <w:rPr>
                <w:rFonts w:ascii="Times New Roman" w:hAnsi="Times New Roman"/>
                <w:sz w:val="24"/>
                <w:szCs w:val="24"/>
                <w:lang w:val="uk-UA"/>
              </w:rPr>
            </w:pPr>
            <w:r>
              <w:rPr>
                <w:rFonts w:ascii="Times New Roman" w:hAnsi="Times New Roman"/>
                <w:sz w:val="24"/>
                <w:szCs w:val="24"/>
                <w:lang w:val="uk-UA"/>
              </w:rPr>
              <w:t>2029 рік</w:t>
            </w:r>
          </w:p>
        </w:tc>
        <w:tc>
          <w:tcPr>
            <w:tcW w:w="1418" w:type="dxa"/>
            <w:vMerge w:val="restart"/>
          </w:tcPr>
          <w:p w:rsidR="005756FE" w:rsidRPr="001171A8" w:rsidRDefault="005756FE" w:rsidP="0079605C">
            <w:pPr>
              <w:spacing w:after="0" w:line="240" w:lineRule="auto"/>
              <w:jc w:val="both"/>
              <w:textAlignment w:val="baseline"/>
              <w:rPr>
                <w:lang w:val="uk-UA"/>
              </w:rPr>
            </w:pPr>
            <w:r w:rsidRPr="001171A8">
              <w:rPr>
                <w:rFonts w:ascii="Times New Roman" w:hAnsi="Times New Roman"/>
                <w:sz w:val="24"/>
                <w:szCs w:val="24"/>
                <w:lang w:val="uk-UA"/>
              </w:rPr>
              <w:t>КНП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майська </w:t>
            </w:r>
            <w:r>
              <w:rPr>
                <w:rFonts w:ascii="Times New Roman" w:hAnsi="Times New Roman"/>
                <w:sz w:val="24"/>
                <w:szCs w:val="24"/>
                <w:lang w:val="uk-UA"/>
              </w:rPr>
              <w:t>центральна міська багато-профільна лікарня</w:t>
            </w:r>
            <w:r w:rsidRPr="001171A8">
              <w:rPr>
                <w:rFonts w:ascii="Times New Roman" w:hAnsi="Times New Roman"/>
                <w:sz w:val="24"/>
                <w:szCs w:val="24"/>
                <w:lang w:val="uk-UA"/>
              </w:rPr>
              <w:t>»</w:t>
            </w:r>
            <w:r w:rsidRPr="001171A8">
              <w:rPr>
                <w:lang w:val="uk-UA"/>
              </w:rPr>
              <w:t xml:space="preserve"> </w:t>
            </w:r>
          </w:p>
          <w:p w:rsidR="005756FE" w:rsidRPr="00E53601" w:rsidRDefault="005756FE" w:rsidP="007571D3">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7571D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7571D3">
            <w:pPr>
              <w:spacing w:after="0" w:line="240" w:lineRule="auto"/>
              <w:jc w:val="center"/>
              <w:rPr>
                <w:rFonts w:ascii="Times New Roman" w:hAnsi="Times New Roman"/>
                <w:sz w:val="20"/>
                <w:szCs w:val="20"/>
                <w:lang w:val="uk-UA"/>
              </w:rPr>
            </w:pPr>
          </w:p>
        </w:tc>
        <w:tc>
          <w:tcPr>
            <w:tcW w:w="851" w:type="dxa"/>
          </w:tcPr>
          <w:p w:rsidR="005756FE" w:rsidRPr="00A77044" w:rsidRDefault="005756FE" w:rsidP="007571D3">
            <w:pPr>
              <w:spacing w:after="0" w:line="240" w:lineRule="auto"/>
              <w:jc w:val="center"/>
              <w:rPr>
                <w:rFonts w:ascii="Times New Roman" w:hAnsi="Times New Roman"/>
                <w:sz w:val="18"/>
                <w:szCs w:val="18"/>
                <w:lang w:val="uk-UA"/>
              </w:rPr>
            </w:pPr>
          </w:p>
        </w:tc>
        <w:tc>
          <w:tcPr>
            <w:tcW w:w="850" w:type="dxa"/>
          </w:tcPr>
          <w:p w:rsidR="005756FE" w:rsidRPr="00A77044" w:rsidRDefault="005756FE" w:rsidP="007571D3">
            <w:pPr>
              <w:spacing w:after="0" w:line="240" w:lineRule="auto"/>
              <w:jc w:val="center"/>
              <w:rPr>
                <w:rFonts w:ascii="Times New Roman" w:hAnsi="Times New Roman"/>
                <w:sz w:val="18"/>
                <w:szCs w:val="18"/>
                <w:lang w:val="uk-UA"/>
              </w:rPr>
            </w:pPr>
          </w:p>
        </w:tc>
        <w:tc>
          <w:tcPr>
            <w:tcW w:w="851" w:type="dxa"/>
          </w:tcPr>
          <w:p w:rsidR="005756FE" w:rsidRPr="00A77044" w:rsidRDefault="005756FE" w:rsidP="007571D3">
            <w:pPr>
              <w:spacing w:after="0" w:line="240" w:lineRule="auto"/>
              <w:jc w:val="center"/>
              <w:rPr>
                <w:rFonts w:ascii="Times New Roman" w:hAnsi="Times New Roman"/>
                <w:sz w:val="18"/>
                <w:szCs w:val="18"/>
                <w:lang w:val="uk-UA"/>
              </w:rPr>
            </w:pPr>
          </w:p>
        </w:tc>
        <w:tc>
          <w:tcPr>
            <w:tcW w:w="850" w:type="dxa"/>
          </w:tcPr>
          <w:p w:rsidR="005756FE" w:rsidRPr="009E28FB" w:rsidRDefault="005756FE" w:rsidP="007571D3">
            <w:pPr>
              <w:spacing w:after="0" w:line="240" w:lineRule="auto"/>
              <w:rPr>
                <w:rFonts w:ascii="Times New Roman" w:hAnsi="Times New Roman"/>
                <w:sz w:val="24"/>
                <w:szCs w:val="24"/>
                <w:highlight w:val="yellow"/>
                <w:lang w:val="uk-UA"/>
              </w:rPr>
            </w:pPr>
          </w:p>
        </w:tc>
        <w:tc>
          <w:tcPr>
            <w:tcW w:w="851" w:type="dxa"/>
          </w:tcPr>
          <w:p w:rsidR="005756FE" w:rsidRDefault="005756FE" w:rsidP="007571D3">
            <w:pPr>
              <w:spacing w:after="0" w:line="240" w:lineRule="auto"/>
              <w:rPr>
                <w:rFonts w:ascii="Times New Roman" w:hAnsi="Times New Roman"/>
                <w:sz w:val="24"/>
                <w:szCs w:val="24"/>
                <w:lang w:val="uk-UA"/>
              </w:rPr>
            </w:pPr>
          </w:p>
        </w:tc>
        <w:tc>
          <w:tcPr>
            <w:tcW w:w="850" w:type="dxa"/>
          </w:tcPr>
          <w:p w:rsidR="005756FE" w:rsidRDefault="005756FE" w:rsidP="007571D3">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7571D3">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AF1B26">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AF1B26">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70-100</w:t>
            </w:r>
            <w:r w:rsidRPr="00DF6CCD">
              <w:rPr>
                <w:rFonts w:ascii="Times New Roman" w:hAnsi="Times New Roman"/>
                <w:sz w:val="24"/>
                <w:szCs w:val="24"/>
                <w:lang w:val="uk-UA" w:eastAsia="uk-UA"/>
              </w:rPr>
              <w:t>%.</w:t>
            </w:r>
          </w:p>
          <w:p w:rsidR="005756FE" w:rsidRPr="00DF6CCD" w:rsidRDefault="005756FE" w:rsidP="007571D3">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D40D7E">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D40D7E">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D40D7E">
              <w:rPr>
                <w:rFonts w:ascii="Times New Roman" w:hAnsi="Times New Roman"/>
                <w:sz w:val="24"/>
                <w:szCs w:val="24"/>
                <w:lang w:val="uk-UA" w:eastAsia="uk-UA"/>
              </w:rPr>
              <w:t>у</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Pr="007571D3" w:rsidRDefault="005756FE" w:rsidP="007571D3">
            <w:pPr>
              <w:spacing w:after="0" w:line="240" w:lineRule="auto"/>
              <w:rPr>
                <w:rFonts w:ascii="Times New Roman" w:hAnsi="Times New Roman"/>
                <w:sz w:val="24"/>
                <w:szCs w:val="24"/>
                <w:lang w:val="uk-UA" w:eastAsia="uk-UA"/>
              </w:rPr>
            </w:pPr>
            <w:r w:rsidRPr="007571D3">
              <w:rPr>
                <w:rFonts w:ascii="Times New Roman" w:hAnsi="Times New Roman"/>
                <w:sz w:val="24"/>
                <w:szCs w:val="24"/>
                <w:lang w:val="uk-UA" w:eastAsia="uk-UA"/>
              </w:rPr>
              <w:t>Надійний дах з терміном служби 20+ років.</w:t>
            </w:r>
          </w:p>
          <w:p w:rsidR="005756FE" w:rsidRPr="007571D3" w:rsidRDefault="005756FE" w:rsidP="007571D3">
            <w:pPr>
              <w:spacing w:after="0" w:line="240" w:lineRule="auto"/>
              <w:jc w:val="both"/>
              <w:rPr>
                <w:rFonts w:ascii="Times New Roman" w:hAnsi="Times New Roman"/>
                <w:sz w:val="24"/>
                <w:szCs w:val="24"/>
                <w:lang w:val="uk-UA" w:eastAsia="uk-UA"/>
              </w:rPr>
            </w:pPr>
            <w:r w:rsidRPr="007571D3">
              <w:rPr>
                <w:rFonts w:ascii="Times New Roman" w:hAnsi="Times New Roman"/>
                <w:sz w:val="24"/>
                <w:szCs w:val="24"/>
                <w:lang w:val="uk-UA" w:eastAsia="uk-UA"/>
              </w:rPr>
              <w:t xml:space="preserve">Демонстрація переваг СЕС </w:t>
            </w:r>
            <w:r w:rsidRPr="007571D3">
              <w:rPr>
                <w:rFonts w:ascii="Times New Roman" w:hAnsi="Times New Roman"/>
                <w:sz w:val="24"/>
                <w:szCs w:val="24"/>
                <w:lang w:val="uk-UA" w:eastAsia="uk-UA"/>
              </w:rPr>
              <w:lastRenderedPageBreak/>
              <w:t>для освітніх закладів громади</w:t>
            </w:r>
          </w:p>
          <w:p w:rsidR="005756FE" w:rsidRDefault="005756FE" w:rsidP="007571D3">
            <w:pPr>
              <w:spacing w:after="0" w:line="240" w:lineRule="auto"/>
              <w:rPr>
                <w:rFonts w:ascii="Times New Roman" w:hAnsi="Times New Roman"/>
                <w:sz w:val="24"/>
                <w:szCs w:val="24"/>
                <w:lang w:val="uk-UA" w:eastAsia="uk-UA"/>
              </w:rPr>
            </w:pPr>
            <w:r w:rsidRPr="007571D3">
              <w:rPr>
                <w:rFonts w:ascii="Times New Roman" w:hAnsi="Times New Roman"/>
                <w:sz w:val="24"/>
                <w:szCs w:val="24"/>
                <w:lang w:val="uk-UA" w:eastAsia="uk-UA"/>
              </w:rPr>
              <w:t>Покращен</w:t>
            </w:r>
            <w:r w:rsidR="00CC5854">
              <w:rPr>
                <w:rFonts w:ascii="Times New Roman" w:hAnsi="Times New Roman"/>
                <w:sz w:val="24"/>
                <w:szCs w:val="24"/>
                <w:lang w:val="uk-UA" w:eastAsia="uk-UA"/>
              </w:rPr>
              <w:t>о</w:t>
            </w:r>
            <w:r w:rsidRPr="007571D3">
              <w:rPr>
                <w:rFonts w:ascii="Times New Roman" w:hAnsi="Times New Roman"/>
                <w:sz w:val="24"/>
                <w:szCs w:val="24"/>
                <w:lang w:val="uk-UA" w:eastAsia="uk-UA"/>
              </w:rPr>
              <w:t xml:space="preserve"> умов</w:t>
            </w:r>
            <w:r w:rsidR="00D40D7E">
              <w:rPr>
                <w:rFonts w:ascii="Times New Roman" w:hAnsi="Times New Roman"/>
                <w:sz w:val="24"/>
                <w:szCs w:val="24"/>
                <w:lang w:val="uk-UA" w:eastAsia="uk-UA"/>
              </w:rPr>
              <w:t>и</w:t>
            </w:r>
            <w:r w:rsidRPr="007571D3">
              <w:rPr>
                <w:rFonts w:ascii="Times New Roman" w:hAnsi="Times New Roman"/>
                <w:sz w:val="24"/>
                <w:szCs w:val="24"/>
                <w:lang w:val="uk-UA" w:eastAsia="uk-UA"/>
              </w:rPr>
              <w:t xml:space="preserve"> експлуатації будівлі.</w:t>
            </w:r>
          </w:p>
          <w:p w:rsidR="005756FE" w:rsidRDefault="005756FE" w:rsidP="007571D3">
            <w:pPr>
              <w:pStyle w:val="ac"/>
              <w:spacing w:after="0"/>
              <w:jc w:val="both"/>
              <w:rPr>
                <w:rFonts w:eastAsia="Arial"/>
                <w:lang w:val="uk-UA"/>
              </w:rPr>
            </w:pPr>
            <w:r w:rsidRPr="005E3F85">
              <w:rPr>
                <w:lang w:val="uk-UA"/>
              </w:rPr>
              <w:t>Рівень задоволеності 70000 осіб</w:t>
            </w:r>
            <w:r>
              <w:rPr>
                <w:lang w:val="uk-UA"/>
              </w:rPr>
              <w:t xml:space="preserve"> </w:t>
            </w:r>
          </w:p>
          <w:p w:rsidR="005756FE" w:rsidRPr="007571D3" w:rsidRDefault="005756FE" w:rsidP="007571D3">
            <w:pPr>
              <w:pStyle w:val="ac"/>
              <w:spacing w:after="0"/>
              <w:jc w:val="both"/>
              <w:rPr>
                <w:lang w:val="uk-UA"/>
              </w:rPr>
            </w:pPr>
            <w:r w:rsidRPr="007571D3">
              <w:rPr>
                <w:lang w:val="uk-UA"/>
              </w:rPr>
              <w:t>Скорочен</w:t>
            </w:r>
            <w:r w:rsidR="00CC5854">
              <w:rPr>
                <w:lang w:val="uk-UA"/>
              </w:rPr>
              <w:t>о</w:t>
            </w:r>
            <w:r w:rsidRPr="007571D3">
              <w:rPr>
                <w:lang w:val="uk-UA"/>
              </w:rPr>
              <w:t xml:space="preserve"> споживання енерго</w:t>
            </w:r>
            <w:r>
              <w:rPr>
                <w:lang w:val="uk-UA"/>
              </w:rPr>
              <w:t>-</w:t>
            </w:r>
            <w:r w:rsidRPr="007571D3">
              <w:rPr>
                <w:lang w:val="uk-UA"/>
              </w:rPr>
              <w:t>ресурсі</w:t>
            </w:r>
            <w:r>
              <w:rPr>
                <w:lang w:val="uk-UA"/>
              </w:rPr>
              <w:t xml:space="preserve">в: </w:t>
            </w:r>
            <w:r w:rsidRPr="007571D3">
              <w:rPr>
                <w:lang w:val="uk-UA"/>
              </w:rPr>
              <w:t>48,0 МВт*год/рік</w:t>
            </w:r>
          </w:p>
          <w:p w:rsidR="005756FE" w:rsidRPr="007571D3" w:rsidRDefault="005756FE" w:rsidP="007571D3">
            <w:pPr>
              <w:spacing w:after="0" w:line="240" w:lineRule="auto"/>
              <w:rPr>
                <w:rFonts w:ascii="Times New Roman" w:hAnsi="Times New Roman"/>
                <w:sz w:val="24"/>
                <w:szCs w:val="24"/>
                <w:lang w:val="uk-UA"/>
              </w:rPr>
            </w:pPr>
            <w:r w:rsidRPr="007571D3">
              <w:rPr>
                <w:rFonts w:ascii="Times New Roman" w:hAnsi="Times New Roman" w:cs="Times New Roman"/>
                <w:sz w:val="24"/>
                <w:szCs w:val="24"/>
                <w:lang w:val="uk-UA"/>
              </w:rPr>
              <w:t>Зменшен</w:t>
            </w:r>
            <w:r w:rsidR="00D40D7E">
              <w:rPr>
                <w:rFonts w:ascii="Times New Roman" w:hAnsi="Times New Roman" w:cs="Times New Roman"/>
                <w:sz w:val="24"/>
                <w:szCs w:val="24"/>
                <w:lang w:val="uk-UA"/>
              </w:rPr>
              <w:t>о</w:t>
            </w:r>
            <w:r w:rsidRPr="007571D3">
              <w:rPr>
                <w:rFonts w:ascii="Times New Roman" w:hAnsi="Times New Roman" w:cs="Times New Roman"/>
                <w:sz w:val="24"/>
                <w:szCs w:val="24"/>
                <w:lang w:val="uk-UA"/>
              </w:rPr>
              <w:t xml:space="preserve"> викид</w:t>
            </w:r>
            <w:r w:rsidR="00D40D7E">
              <w:rPr>
                <w:rFonts w:ascii="Times New Roman" w:hAnsi="Times New Roman" w:cs="Times New Roman"/>
                <w:sz w:val="24"/>
                <w:szCs w:val="24"/>
                <w:lang w:val="uk-UA"/>
              </w:rPr>
              <w:t>и</w:t>
            </w:r>
            <w:r w:rsidRPr="007571D3">
              <w:rPr>
                <w:rFonts w:ascii="Times New Roman" w:hAnsi="Times New Roman" w:cs="Times New Roman"/>
                <w:sz w:val="24"/>
                <w:szCs w:val="24"/>
                <w:lang w:val="uk-UA"/>
              </w:rPr>
              <w:t>: 20,6 т СО</w:t>
            </w:r>
            <w:r w:rsidRPr="007571D3">
              <w:rPr>
                <w:rFonts w:ascii="Times New Roman" w:hAnsi="Times New Roman" w:cs="Times New Roman"/>
                <w:sz w:val="24"/>
                <w:szCs w:val="24"/>
                <w:vertAlign w:val="superscript"/>
                <w:lang w:val="uk-UA"/>
              </w:rPr>
              <w:t>2</w:t>
            </w:r>
            <w:r w:rsidRPr="007571D3">
              <w:rPr>
                <w:rFonts w:ascii="Times New Roman" w:hAnsi="Times New Roman" w:cs="Times New Roman"/>
                <w:sz w:val="24"/>
                <w:szCs w:val="24"/>
                <w:lang w:val="uk-UA"/>
              </w:rPr>
              <w:t xml:space="preserve"> /рік</w:t>
            </w:r>
          </w:p>
        </w:tc>
      </w:tr>
      <w:tr w:rsidR="005756FE" w:rsidRPr="00576399" w:rsidTr="00685C64">
        <w:trPr>
          <w:trHeight w:val="409"/>
        </w:trPr>
        <w:tc>
          <w:tcPr>
            <w:tcW w:w="648" w:type="dxa"/>
            <w:vMerge/>
          </w:tcPr>
          <w:p w:rsidR="005756FE" w:rsidRDefault="005756FE" w:rsidP="007571D3">
            <w:pPr>
              <w:spacing w:after="0" w:line="240" w:lineRule="auto"/>
              <w:jc w:val="center"/>
              <w:rPr>
                <w:rFonts w:ascii="Times New Roman" w:hAnsi="Times New Roman"/>
                <w:sz w:val="24"/>
                <w:szCs w:val="24"/>
                <w:lang w:val="uk-UA"/>
              </w:rPr>
            </w:pPr>
          </w:p>
        </w:tc>
        <w:tc>
          <w:tcPr>
            <w:tcW w:w="1587" w:type="dxa"/>
            <w:vMerge/>
          </w:tcPr>
          <w:p w:rsidR="005756FE" w:rsidRDefault="005756FE" w:rsidP="007571D3">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7571D3">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7571D3">
            <w:pPr>
              <w:rPr>
                <w:rFonts w:ascii="Times New Roman" w:hAnsi="Times New Roman"/>
                <w:sz w:val="24"/>
                <w:szCs w:val="24"/>
                <w:lang w:val="uk-UA"/>
              </w:rPr>
            </w:pPr>
          </w:p>
        </w:tc>
        <w:tc>
          <w:tcPr>
            <w:tcW w:w="1418" w:type="dxa"/>
            <w:vMerge/>
          </w:tcPr>
          <w:p w:rsidR="005756FE" w:rsidRPr="00E53601" w:rsidRDefault="005756FE" w:rsidP="007571D3">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7571D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7571D3">
            <w:pPr>
              <w:spacing w:after="0" w:line="240" w:lineRule="auto"/>
              <w:jc w:val="center"/>
              <w:rPr>
                <w:rFonts w:ascii="Times New Roman" w:hAnsi="Times New Roman"/>
                <w:lang w:val="uk-UA"/>
              </w:rPr>
            </w:pPr>
          </w:p>
        </w:tc>
        <w:tc>
          <w:tcPr>
            <w:tcW w:w="851" w:type="dxa"/>
          </w:tcPr>
          <w:p w:rsidR="005756FE" w:rsidRPr="00A77044" w:rsidRDefault="005756FE" w:rsidP="007571D3">
            <w:pPr>
              <w:spacing w:after="0" w:line="240" w:lineRule="auto"/>
              <w:jc w:val="center"/>
              <w:rPr>
                <w:rFonts w:ascii="Times New Roman" w:hAnsi="Times New Roman"/>
                <w:sz w:val="18"/>
                <w:szCs w:val="18"/>
                <w:lang w:val="uk-UA"/>
              </w:rPr>
            </w:pPr>
          </w:p>
        </w:tc>
        <w:tc>
          <w:tcPr>
            <w:tcW w:w="850" w:type="dxa"/>
          </w:tcPr>
          <w:p w:rsidR="005756FE" w:rsidRPr="00A77044" w:rsidRDefault="005756FE" w:rsidP="007571D3">
            <w:pPr>
              <w:spacing w:after="0" w:line="240" w:lineRule="auto"/>
              <w:jc w:val="center"/>
              <w:rPr>
                <w:rFonts w:ascii="Times New Roman" w:hAnsi="Times New Roman"/>
                <w:sz w:val="18"/>
                <w:szCs w:val="18"/>
                <w:lang w:val="uk-UA"/>
              </w:rPr>
            </w:pPr>
          </w:p>
        </w:tc>
        <w:tc>
          <w:tcPr>
            <w:tcW w:w="851" w:type="dxa"/>
          </w:tcPr>
          <w:p w:rsidR="005756FE" w:rsidRPr="00A77044" w:rsidRDefault="005756FE" w:rsidP="007571D3">
            <w:pPr>
              <w:spacing w:after="0" w:line="240" w:lineRule="auto"/>
              <w:jc w:val="center"/>
              <w:rPr>
                <w:rFonts w:ascii="Times New Roman" w:hAnsi="Times New Roman"/>
                <w:sz w:val="18"/>
                <w:szCs w:val="18"/>
                <w:lang w:val="uk-UA"/>
              </w:rPr>
            </w:pPr>
          </w:p>
        </w:tc>
        <w:tc>
          <w:tcPr>
            <w:tcW w:w="850" w:type="dxa"/>
          </w:tcPr>
          <w:p w:rsidR="005756FE" w:rsidRPr="009E28FB" w:rsidRDefault="005756FE" w:rsidP="007571D3">
            <w:pPr>
              <w:spacing w:after="0" w:line="240" w:lineRule="auto"/>
              <w:rPr>
                <w:rFonts w:ascii="Times New Roman" w:hAnsi="Times New Roman"/>
                <w:sz w:val="24"/>
                <w:szCs w:val="24"/>
                <w:highlight w:val="yellow"/>
                <w:lang w:val="uk-UA"/>
              </w:rPr>
            </w:pPr>
          </w:p>
        </w:tc>
        <w:tc>
          <w:tcPr>
            <w:tcW w:w="851" w:type="dxa"/>
          </w:tcPr>
          <w:p w:rsidR="005756FE" w:rsidRDefault="005756FE" w:rsidP="007571D3">
            <w:pPr>
              <w:spacing w:after="0" w:line="240" w:lineRule="auto"/>
              <w:rPr>
                <w:rFonts w:ascii="Times New Roman" w:hAnsi="Times New Roman"/>
                <w:sz w:val="24"/>
                <w:szCs w:val="24"/>
                <w:lang w:val="uk-UA"/>
              </w:rPr>
            </w:pPr>
          </w:p>
        </w:tc>
        <w:tc>
          <w:tcPr>
            <w:tcW w:w="850" w:type="dxa"/>
          </w:tcPr>
          <w:p w:rsidR="005756FE" w:rsidRDefault="005756FE" w:rsidP="007571D3">
            <w:pPr>
              <w:spacing w:after="0" w:line="240" w:lineRule="auto"/>
              <w:rPr>
                <w:rFonts w:ascii="Times New Roman" w:hAnsi="Times New Roman"/>
                <w:sz w:val="24"/>
                <w:szCs w:val="24"/>
                <w:lang w:val="uk-UA"/>
              </w:rPr>
            </w:pPr>
          </w:p>
        </w:tc>
        <w:tc>
          <w:tcPr>
            <w:tcW w:w="1701" w:type="dxa"/>
            <w:vMerge/>
          </w:tcPr>
          <w:p w:rsidR="005756FE" w:rsidRDefault="005756FE" w:rsidP="007571D3">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7571D3">
            <w:pPr>
              <w:spacing w:after="0" w:line="240" w:lineRule="auto"/>
              <w:jc w:val="center"/>
              <w:rPr>
                <w:rFonts w:ascii="Times New Roman" w:hAnsi="Times New Roman"/>
                <w:sz w:val="24"/>
                <w:szCs w:val="24"/>
                <w:lang w:val="uk-UA"/>
              </w:rPr>
            </w:pPr>
          </w:p>
        </w:tc>
        <w:tc>
          <w:tcPr>
            <w:tcW w:w="1587" w:type="dxa"/>
            <w:vMerge/>
          </w:tcPr>
          <w:p w:rsidR="005756FE" w:rsidRDefault="005756FE" w:rsidP="007571D3">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7571D3">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7571D3">
            <w:pPr>
              <w:rPr>
                <w:rFonts w:ascii="Times New Roman" w:hAnsi="Times New Roman"/>
                <w:sz w:val="24"/>
                <w:szCs w:val="24"/>
                <w:lang w:val="uk-UA"/>
              </w:rPr>
            </w:pPr>
          </w:p>
        </w:tc>
        <w:tc>
          <w:tcPr>
            <w:tcW w:w="1418" w:type="dxa"/>
            <w:vMerge/>
          </w:tcPr>
          <w:p w:rsidR="005756FE" w:rsidRPr="00E53601" w:rsidRDefault="005756FE" w:rsidP="007571D3">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7571D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7571D3">
            <w:pPr>
              <w:spacing w:after="0" w:line="240" w:lineRule="auto"/>
              <w:jc w:val="center"/>
              <w:rPr>
                <w:rFonts w:ascii="Times New Roman" w:hAnsi="Times New Roman"/>
                <w:sz w:val="24"/>
                <w:szCs w:val="24"/>
                <w:lang w:val="uk-UA"/>
              </w:rPr>
            </w:pPr>
            <w:r>
              <w:rPr>
                <w:rFonts w:ascii="Times New Roman" w:hAnsi="Times New Roman"/>
                <w:sz w:val="24"/>
                <w:szCs w:val="24"/>
                <w:lang w:val="uk-UA"/>
              </w:rPr>
              <w:t>500,0</w:t>
            </w:r>
          </w:p>
        </w:tc>
        <w:tc>
          <w:tcPr>
            <w:tcW w:w="851" w:type="dxa"/>
          </w:tcPr>
          <w:p w:rsidR="005756FE" w:rsidRPr="00BC750E" w:rsidRDefault="005756FE" w:rsidP="007571D3">
            <w:pPr>
              <w:spacing w:after="0" w:line="240" w:lineRule="auto"/>
              <w:jc w:val="center"/>
              <w:rPr>
                <w:rFonts w:ascii="Times New Roman" w:hAnsi="Times New Roman"/>
                <w:lang w:val="uk-UA"/>
              </w:rPr>
            </w:pPr>
          </w:p>
        </w:tc>
        <w:tc>
          <w:tcPr>
            <w:tcW w:w="850" w:type="dxa"/>
          </w:tcPr>
          <w:p w:rsidR="005756FE" w:rsidRPr="00F94279" w:rsidRDefault="005756FE" w:rsidP="007571D3">
            <w:pPr>
              <w:spacing w:after="0" w:line="240" w:lineRule="auto"/>
              <w:jc w:val="center"/>
              <w:rPr>
                <w:rFonts w:ascii="Times New Roman" w:hAnsi="Times New Roman"/>
                <w:lang w:val="uk-UA"/>
              </w:rPr>
            </w:pPr>
          </w:p>
        </w:tc>
        <w:tc>
          <w:tcPr>
            <w:tcW w:w="851" w:type="dxa"/>
          </w:tcPr>
          <w:p w:rsidR="005756FE" w:rsidRPr="00EA0215" w:rsidRDefault="005756FE" w:rsidP="007571D3">
            <w:pPr>
              <w:spacing w:after="0" w:line="240" w:lineRule="auto"/>
              <w:jc w:val="center"/>
              <w:rPr>
                <w:rFonts w:ascii="Times New Roman" w:hAnsi="Times New Roman"/>
                <w:sz w:val="24"/>
                <w:szCs w:val="24"/>
                <w:lang w:val="uk-UA"/>
              </w:rPr>
            </w:pPr>
          </w:p>
        </w:tc>
        <w:tc>
          <w:tcPr>
            <w:tcW w:w="850" w:type="dxa"/>
          </w:tcPr>
          <w:p w:rsidR="005756FE" w:rsidRPr="00EA0215" w:rsidRDefault="005756FE" w:rsidP="007571D3">
            <w:pPr>
              <w:spacing w:after="0" w:line="240" w:lineRule="auto"/>
              <w:jc w:val="center"/>
              <w:rPr>
                <w:rFonts w:ascii="Times New Roman" w:hAnsi="Times New Roman"/>
                <w:sz w:val="24"/>
                <w:szCs w:val="24"/>
                <w:lang w:val="uk-UA"/>
              </w:rPr>
            </w:pPr>
          </w:p>
        </w:tc>
        <w:tc>
          <w:tcPr>
            <w:tcW w:w="851" w:type="dxa"/>
          </w:tcPr>
          <w:p w:rsidR="005756FE" w:rsidRPr="00EA0215" w:rsidRDefault="005756FE" w:rsidP="007571D3">
            <w:pPr>
              <w:spacing w:after="0" w:line="240" w:lineRule="auto"/>
              <w:jc w:val="center"/>
              <w:rPr>
                <w:rFonts w:ascii="Times New Roman" w:hAnsi="Times New Roman"/>
                <w:sz w:val="24"/>
                <w:szCs w:val="24"/>
                <w:lang w:val="uk-UA"/>
              </w:rPr>
            </w:pPr>
            <w:r>
              <w:rPr>
                <w:rFonts w:ascii="Times New Roman" w:hAnsi="Times New Roman"/>
                <w:sz w:val="24"/>
                <w:szCs w:val="24"/>
                <w:lang w:val="uk-UA"/>
              </w:rPr>
              <w:t>500,0</w:t>
            </w:r>
          </w:p>
        </w:tc>
        <w:tc>
          <w:tcPr>
            <w:tcW w:w="850" w:type="dxa"/>
          </w:tcPr>
          <w:p w:rsidR="005756FE" w:rsidRPr="00EA0215" w:rsidRDefault="005756FE" w:rsidP="007571D3">
            <w:pPr>
              <w:spacing w:after="0" w:line="240" w:lineRule="auto"/>
              <w:jc w:val="center"/>
              <w:rPr>
                <w:rFonts w:ascii="Times New Roman" w:hAnsi="Times New Roman"/>
                <w:sz w:val="24"/>
                <w:szCs w:val="24"/>
                <w:lang w:val="uk-UA"/>
              </w:rPr>
            </w:pPr>
          </w:p>
        </w:tc>
        <w:tc>
          <w:tcPr>
            <w:tcW w:w="1701" w:type="dxa"/>
            <w:vMerge/>
          </w:tcPr>
          <w:p w:rsidR="005756FE" w:rsidRDefault="005756FE" w:rsidP="007571D3">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CA1074">
            <w:pPr>
              <w:spacing w:after="0" w:line="240" w:lineRule="auto"/>
              <w:jc w:val="center"/>
              <w:rPr>
                <w:rFonts w:ascii="Times New Roman" w:hAnsi="Times New Roman"/>
                <w:sz w:val="24"/>
                <w:szCs w:val="24"/>
                <w:lang w:val="uk-UA"/>
              </w:rPr>
            </w:pPr>
          </w:p>
        </w:tc>
        <w:tc>
          <w:tcPr>
            <w:tcW w:w="1587" w:type="dxa"/>
            <w:vMerge/>
          </w:tcPr>
          <w:p w:rsidR="005756FE" w:rsidRDefault="005756FE" w:rsidP="00CA1074">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CA1074">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CA1074">
            <w:pPr>
              <w:rPr>
                <w:rFonts w:ascii="Times New Roman" w:hAnsi="Times New Roman"/>
                <w:sz w:val="24"/>
                <w:szCs w:val="24"/>
                <w:lang w:val="uk-UA"/>
              </w:rPr>
            </w:pPr>
          </w:p>
        </w:tc>
        <w:tc>
          <w:tcPr>
            <w:tcW w:w="1418" w:type="dxa"/>
            <w:vMerge/>
          </w:tcPr>
          <w:p w:rsidR="005756FE" w:rsidRPr="00E53601" w:rsidRDefault="005756FE" w:rsidP="00CA1074">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CA107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CA1074">
            <w:pPr>
              <w:spacing w:after="0" w:line="240" w:lineRule="auto"/>
              <w:jc w:val="center"/>
              <w:rPr>
                <w:rFonts w:ascii="Times New Roman" w:hAnsi="Times New Roman"/>
                <w:sz w:val="24"/>
                <w:szCs w:val="24"/>
                <w:lang w:val="uk-UA"/>
              </w:rPr>
            </w:pPr>
            <w:r>
              <w:rPr>
                <w:rFonts w:ascii="Times New Roman" w:hAnsi="Times New Roman"/>
                <w:sz w:val="24"/>
                <w:szCs w:val="24"/>
                <w:lang w:val="uk-UA"/>
              </w:rPr>
              <w:t>4500,0</w:t>
            </w:r>
          </w:p>
        </w:tc>
        <w:tc>
          <w:tcPr>
            <w:tcW w:w="851" w:type="dxa"/>
          </w:tcPr>
          <w:p w:rsidR="005756FE" w:rsidRPr="00BC750E" w:rsidRDefault="005756FE" w:rsidP="00CA1074">
            <w:pPr>
              <w:spacing w:after="0" w:line="240" w:lineRule="auto"/>
              <w:jc w:val="center"/>
              <w:rPr>
                <w:rFonts w:ascii="Times New Roman" w:hAnsi="Times New Roman"/>
                <w:sz w:val="18"/>
                <w:szCs w:val="18"/>
                <w:lang w:val="uk-UA"/>
              </w:rPr>
            </w:pPr>
          </w:p>
        </w:tc>
        <w:tc>
          <w:tcPr>
            <w:tcW w:w="850" w:type="dxa"/>
          </w:tcPr>
          <w:p w:rsidR="005756FE" w:rsidRPr="00F94279" w:rsidRDefault="005756FE" w:rsidP="00CA1074">
            <w:pPr>
              <w:spacing w:after="0" w:line="240" w:lineRule="auto"/>
              <w:jc w:val="center"/>
              <w:rPr>
                <w:rFonts w:ascii="Times New Roman" w:hAnsi="Times New Roman"/>
                <w:lang w:val="uk-UA"/>
              </w:rPr>
            </w:pPr>
          </w:p>
        </w:tc>
        <w:tc>
          <w:tcPr>
            <w:tcW w:w="851" w:type="dxa"/>
          </w:tcPr>
          <w:p w:rsidR="005756FE" w:rsidRPr="003F34A3" w:rsidRDefault="005756FE" w:rsidP="00CA1074">
            <w:pPr>
              <w:spacing w:after="0" w:line="240" w:lineRule="auto"/>
              <w:jc w:val="center"/>
              <w:rPr>
                <w:rFonts w:ascii="Times New Roman" w:hAnsi="Times New Roman"/>
                <w:lang w:val="uk-UA"/>
              </w:rPr>
            </w:pPr>
          </w:p>
        </w:tc>
        <w:tc>
          <w:tcPr>
            <w:tcW w:w="850" w:type="dxa"/>
          </w:tcPr>
          <w:p w:rsidR="005756FE" w:rsidRPr="00E522B4" w:rsidRDefault="005756FE" w:rsidP="00CA1074">
            <w:pPr>
              <w:spacing w:after="0" w:line="240" w:lineRule="auto"/>
              <w:jc w:val="center"/>
              <w:rPr>
                <w:rFonts w:ascii="Times New Roman" w:hAnsi="Times New Roman"/>
                <w:lang w:val="uk-UA"/>
              </w:rPr>
            </w:pPr>
          </w:p>
        </w:tc>
        <w:tc>
          <w:tcPr>
            <w:tcW w:w="851" w:type="dxa"/>
          </w:tcPr>
          <w:p w:rsidR="005756FE" w:rsidRPr="00CA1074" w:rsidRDefault="005756FE" w:rsidP="00CA1074">
            <w:pPr>
              <w:spacing w:after="0" w:line="240" w:lineRule="auto"/>
              <w:jc w:val="center"/>
              <w:rPr>
                <w:rFonts w:ascii="Times New Roman" w:hAnsi="Times New Roman"/>
                <w:lang w:val="uk-UA"/>
              </w:rPr>
            </w:pPr>
            <w:r w:rsidRPr="00CA1074">
              <w:rPr>
                <w:rFonts w:ascii="Times New Roman" w:hAnsi="Times New Roman"/>
                <w:lang w:val="uk-UA"/>
              </w:rPr>
              <w:t>4500,0</w:t>
            </w:r>
          </w:p>
        </w:tc>
        <w:tc>
          <w:tcPr>
            <w:tcW w:w="850" w:type="dxa"/>
          </w:tcPr>
          <w:p w:rsidR="005756FE" w:rsidRPr="00481A9F" w:rsidRDefault="005756FE" w:rsidP="00CA1074">
            <w:pPr>
              <w:spacing w:after="0" w:line="240" w:lineRule="auto"/>
              <w:jc w:val="center"/>
              <w:rPr>
                <w:rFonts w:ascii="Times New Roman" w:hAnsi="Times New Roman"/>
                <w:lang w:val="uk-UA"/>
              </w:rPr>
            </w:pPr>
          </w:p>
        </w:tc>
        <w:tc>
          <w:tcPr>
            <w:tcW w:w="1701" w:type="dxa"/>
            <w:vMerge/>
          </w:tcPr>
          <w:p w:rsidR="005756FE" w:rsidRDefault="005756FE" w:rsidP="00CA1074">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CA1074">
            <w:pPr>
              <w:spacing w:after="0" w:line="240" w:lineRule="auto"/>
              <w:jc w:val="center"/>
              <w:rPr>
                <w:rFonts w:ascii="Times New Roman" w:hAnsi="Times New Roman"/>
                <w:sz w:val="24"/>
                <w:szCs w:val="24"/>
                <w:lang w:val="uk-UA"/>
              </w:rPr>
            </w:pPr>
          </w:p>
        </w:tc>
        <w:tc>
          <w:tcPr>
            <w:tcW w:w="1587" w:type="dxa"/>
            <w:vMerge/>
          </w:tcPr>
          <w:p w:rsidR="005756FE" w:rsidRDefault="005756FE" w:rsidP="00CA1074">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CA1074">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CA1074">
            <w:pPr>
              <w:rPr>
                <w:rFonts w:ascii="Times New Roman" w:hAnsi="Times New Roman"/>
                <w:sz w:val="24"/>
                <w:szCs w:val="24"/>
                <w:lang w:val="uk-UA"/>
              </w:rPr>
            </w:pPr>
          </w:p>
        </w:tc>
        <w:tc>
          <w:tcPr>
            <w:tcW w:w="1418" w:type="dxa"/>
            <w:vMerge/>
          </w:tcPr>
          <w:p w:rsidR="005756FE" w:rsidRPr="00E53601" w:rsidRDefault="005756FE" w:rsidP="00CA1074">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CA1074">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EA0215" w:rsidRDefault="005756FE" w:rsidP="00CA1074">
            <w:pPr>
              <w:spacing w:after="0" w:line="240" w:lineRule="auto"/>
              <w:jc w:val="center"/>
              <w:rPr>
                <w:rFonts w:ascii="Times New Roman" w:hAnsi="Times New Roman"/>
                <w:sz w:val="24"/>
                <w:szCs w:val="24"/>
                <w:lang w:val="uk-UA"/>
              </w:rPr>
            </w:pPr>
            <w:r>
              <w:rPr>
                <w:rFonts w:ascii="Times New Roman" w:hAnsi="Times New Roman"/>
                <w:sz w:val="24"/>
                <w:szCs w:val="24"/>
                <w:lang w:val="uk-UA"/>
              </w:rPr>
              <w:t>5000,0</w:t>
            </w:r>
          </w:p>
        </w:tc>
        <w:tc>
          <w:tcPr>
            <w:tcW w:w="851" w:type="dxa"/>
          </w:tcPr>
          <w:p w:rsidR="005756FE" w:rsidRPr="00BC750E" w:rsidRDefault="005756FE" w:rsidP="00CA1074">
            <w:pPr>
              <w:spacing w:after="0" w:line="240" w:lineRule="auto"/>
              <w:jc w:val="center"/>
              <w:rPr>
                <w:rFonts w:ascii="Times New Roman" w:hAnsi="Times New Roman"/>
                <w:sz w:val="18"/>
                <w:szCs w:val="18"/>
                <w:lang w:val="uk-UA"/>
              </w:rPr>
            </w:pPr>
          </w:p>
        </w:tc>
        <w:tc>
          <w:tcPr>
            <w:tcW w:w="850" w:type="dxa"/>
          </w:tcPr>
          <w:p w:rsidR="005756FE" w:rsidRPr="00F94279" w:rsidRDefault="005756FE" w:rsidP="00CA1074">
            <w:pPr>
              <w:spacing w:after="0" w:line="240" w:lineRule="auto"/>
              <w:jc w:val="center"/>
              <w:rPr>
                <w:rFonts w:ascii="Times New Roman" w:hAnsi="Times New Roman"/>
                <w:sz w:val="18"/>
                <w:szCs w:val="18"/>
                <w:lang w:val="uk-UA"/>
              </w:rPr>
            </w:pPr>
          </w:p>
        </w:tc>
        <w:tc>
          <w:tcPr>
            <w:tcW w:w="851" w:type="dxa"/>
          </w:tcPr>
          <w:p w:rsidR="005756FE" w:rsidRPr="00BC750E" w:rsidRDefault="005756FE" w:rsidP="00CA1074">
            <w:pPr>
              <w:rPr>
                <w:lang w:val="uk-UA"/>
              </w:rPr>
            </w:pPr>
          </w:p>
        </w:tc>
        <w:tc>
          <w:tcPr>
            <w:tcW w:w="850" w:type="dxa"/>
          </w:tcPr>
          <w:p w:rsidR="005756FE" w:rsidRPr="00BC750E" w:rsidRDefault="005756FE" w:rsidP="00CA1074">
            <w:pPr>
              <w:rPr>
                <w:lang w:val="uk-UA"/>
              </w:rPr>
            </w:pPr>
          </w:p>
        </w:tc>
        <w:tc>
          <w:tcPr>
            <w:tcW w:w="851" w:type="dxa"/>
          </w:tcPr>
          <w:p w:rsidR="005756FE" w:rsidRPr="00CA1074" w:rsidRDefault="005756FE" w:rsidP="00CA1074">
            <w:pPr>
              <w:spacing w:after="0" w:line="240" w:lineRule="auto"/>
              <w:jc w:val="center"/>
              <w:rPr>
                <w:rFonts w:ascii="Times New Roman" w:hAnsi="Times New Roman"/>
                <w:lang w:val="uk-UA"/>
              </w:rPr>
            </w:pPr>
            <w:r w:rsidRPr="00CA1074">
              <w:rPr>
                <w:rFonts w:ascii="Times New Roman" w:hAnsi="Times New Roman"/>
                <w:lang w:val="uk-UA"/>
              </w:rPr>
              <w:t>5000,0</w:t>
            </w:r>
          </w:p>
        </w:tc>
        <w:tc>
          <w:tcPr>
            <w:tcW w:w="850" w:type="dxa"/>
          </w:tcPr>
          <w:p w:rsidR="005756FE" w:rsidRPr="00BC750E" w:rsidRDefault="005756FE" w:rsidP="00CA1074">
            <w:pPr>
              <w:rPr>
                <w:lang w:val="uk-UA"/>
              </w:rPr>
            </w:pPr>
          </w:p>
        </w:tc>
        <w:tc>
          <w:tcPr>
            <w:tcW w:w="1701" w:type="dxa"/>
            <w:vMerge/>
          </w:tcPr>
          <w:p w:rsidR="005756FE" w:rsidRDefault="005756FE" w:rsidP="00CA1074">
            <w:pPr>
              <w:spacing w:after="0" w:line="240" w:lineRule="auto"/>
              <w:rPr>
                <w:rFonts w:ascii="Times New Roman" w:hAnsi="Times New Roman"/>
                <w:sz w:val="24"/>
                <w:szCs w:val="24"/>
                <w:lang w:val="uk-UA"/>
              </w:rPr>
            </w:pPr>
          </w:p>
        </w:tc>
      </w:tr>
      <w:tr w:rsidR="005756FE" w:rsidRPr="0079605C" w:rsidTr="00685C64">
        <w:trPr>
          <w:trHeight w:val="409"/>
        </w:trPr>
        <w:tc>
          <w:tcPr>
            <w:tcW w:w="648" w:type="dxa"/>
            <w:vMerge/>
          </w:tcPr>
          <w:p w:rsidR="005756FE" w:rsidRDefault="005756FE" w:rsidP="00680B06">
            <w:pPr>
              <w:spacing w:after="0" w:line="240" w:lineRule="auto"/>
              <w:jc w:val="center"/>
              <w:rPr>
                <w:rFonts w:ascii="Times New Roman" w:hAnsi="Times New Roman"/>
                <w:sz w:val="24"/>
                <w:szCs w:val="24"/>
                <w:lang w:val="uk-UA"/>
              </w:rPr>
            </w:pPr>
          </w:p>
        </w:tc>
        <w:tc>
          <w:tcPr>
            <w:tcW w:w="1587" w:type="dxa"/>
            <w:vMerge/>
          </w:tcPr>
          <w:p w:rsidR="005756FE" w:rsidRDefault="005756FE" w:rsidP="00680B06">
            <w:pPr>
              <w:spacing w:after="0" w:line="240" w:lineRule="auto"/>
              <w:rPr>
                <w:rFonts w:ascii="Times New Roman" w:hAnsi="Times New Roman"/>
                <w:color w:val="000000"/>
                <w:sz w:val="24"/>
                <w:szCs w:val="24"/>
                <w:lang w:val="uk-UA"/>
              </w:rPr>
            </w:pPr>
          </w:p>
        </w:tc>
        <w:tc>
          <w:tcPr>
            <w:tcW w:w="1559" w:type="dxa"/>
            <w:vMerge w:val="restart"/>
          </w:tcPr>
          <w:p w:rsidR="00915D51" w:rsidRDefault="005756FE" w:rsidP="00680B06">
            <w:pPr>
              <w:spacing w:after="0" w:line="240" w:lineRule="auto"/>
              <w:rPr>
                <w:rFonts w:ascii="Times New Roman" w:hAnsi="Times New Roman"/>
                <w:sz w:val="24"/>
                <w:szCs w:val="24"/>
                <w:lang w:val="uk-UA"/>
              </w:rPr>
            </w:pPr>
            <w:r>
              <w:rPr>
                <w:rFonts w:ascii="Times New Roman" w:hAnsi="Times New Roman" w:cs="Times New Roman"/>
                <w:sz w:val="24"/>
                <w:szCs w:val="24"/>
                <w:lang w:val="uk-UA"/>
              </w:rPr>
              <w:t xml:space="preserve">6.11.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t>чення акушерсько-гінеколо</w:t>
            </w:r>
            <w:r>
              <w:rPr>
                <w:rFonts w:ascii="Times New Roman" w:hAnsi="Times New Roman"/>
                <w:sz w:val="24"/>
                <w:szCs w:val="24"/>
                <w:lang w:val="uk-UA"/>
              </w:rPr>
              <w:t>-</w:t>
            </w:r>
            <w:r w:rsidRPr="001171A8">
              <w:rPr>
                <w:rFonts w:ascii="Times New Roman" w:hAnsi="Times New Roman"/>
                <w:sz w:val="24"/>
                <w:szCs w:val="24"/>
                <w:lang w:val="uk-UA"/>
              </w:rPr>
              <w:t xml:space="preserve">гічного стаціонару КНП </w:t>
            </w:r>
          </w:p>
          <w:p w:rsidR="00915D51" w:rsidRDefault="00915D51" w:rsidP="00680B06">
            <w:pPr>
              <w:spacing w:after="0" w:line="240" w:lineRule="auto"/>
              <w:rPr>
                <w:rFonts w:ascii="Times New Roman" w:hAnsi="Times New Roman"/>
                <w:sz w:val="24"/>
                <w:szCs w:val="24"/>
                <w:lang w:val="uk-UA"/>
              </w:rPr>
            </w:pPr>
          </w:p>
          <w:p w:rsidR="005756FE" w:rsidRPr="00E53601" w:rsidRDefault="005756FE" w:rsidP="00680B06">
            <w:pPr>
              <w:spacing w:after="0" w:line="240" w:lineRule="auto"/>
              <w:rPr>
                <w:rFonts w:ascii="Times New Roman" w:hAnsi="Times New Roman" w:cs="Times New Roman"/>
                <w:sz w:val="24"/>
                <w:szCs w:val="24"/>
                <w:lang w:val="uk-UA"/>
              </w:rPr>
            </w:pPr>
            <w:r w:rsidRPr="001171A8">
              <w:rPr>
                <w:rFonts w:ascii="Times New Roman" w:hAnsi="Times New Roman"/>
                <w:sz w:val="24"/>
                <w:szCs w:val="24"/>
                <w:lang w:val="uk-UA"/>
              </w:rPr>
              <w:lastRenderedPageBreak/>
              <w:t>«Перво</w:t>
            </w:r>
            <w:r>
              <w:rPr>
                <w:rFonts w:ascii="Times New Roman" w:hAnsi="Times New Roman"/>
                <w:sz w:val="24"/>
                <w:szCs w:val="24"/>
                <w:lang w:val="uk-UA"/>
              </w:rPr>
              <w:t>-</w:t>
            </w:r>
            <w:r w:rsidRPr="001171A8">
              <w:rPr>
                <w:rFonts w:ascii="Times New Roman" w:hAnsi="Times New Roman"/>
                <w:sz w:val="24"/>
                <w:szCs w:val="24"/>
                <w:lang w:val="uk-UA"/>
              </w:rPr>
              <w:t>майська ЦМБЛ», вул. Богопіль</w:t>
            </w:r>
            <w:r>
              <w:rPr>
                <w:rFonts w:ascii="Times New Roman" w:hAnsi="Times New Roman"/>
                <w:sz w:val="24"/>
                <w:szCs w:val="24"/>
                <w:lang w:val="uk-UA"/>
              </w:rPr>
              <w:t>-</w:t>
            </w:r>
            <w:r w:rsidRPr="001171A8">
              <w:rPr>
                <w:rFonts w:ascii="Times New Roman" w:hAnsi="Times New Roman"/>
                <w:sz w:val="24"/>
                <w:szCs w:val="24"/>
                <w:lang w:val="uk-UA"/>
              </w:rPr>
              <w:t>ська, 43</w:t>
            </w:r>
          </w:p>
        </w:tc>
        <w:tc>
          <w:tcPr>
            <w:tcW w:w="992" w:type="dxa"/>
            <w:vMerge w:val="restart"/>
          </w:tcPr>
          <w:p w:rsidR="005756FE" w:rsidRPr="004D56BA" w:rsidRDefault="005756FE" w:rsidP="00680B06">
            <w:pPr>
              <w:rPr>
                <w:rFonts w:ascii="Times New Roman" w:hAnsi="Times New Roman"/>
                <w:sz w:val="24"/>
                <w:szCs w:val="24"/>
                <w:lang w:val="uk-UA"/>
              </w:rPr>
            </w:pPr>
            <w:r>
              <w:rPr>
                <w:rFonts w:ascii="Times New Roman" w:hAnsi="Times New Roman"/>
                <w:sz w:val="24"/>
                <w:szCs w:val="24"/>
                <w:lang w:val="uk-UA"/>
              </w:rPr>
              <w:lastRenderedPageBreak/>
              <w:t>2027 рік</w:t>
            </w:r>
          </w:p>
        </w:tc>
        <w:tc>
          <w:tcPr>
            <w:tcW w:w="1418" w:type="dxa"/>
            <w:vMerge w:val="restart"/>
          </w:tcPr>
          <w:p w:rsidR="005756FE" w:rsidRPr="001171A8" w:rsidRDefault="005756FE" w:rsidP="00680B06">
            <w:pPr>
              <w:spacing w:after="0" w:line="240" w:lineRule="auto"/>
              <w:jc w:val="both"/>
              <w:textAlignment w:val="baseline"/>
              <w:rPr>
                <w:lang w:val="uk-UA"/>
              </w:rPr>
            </w:pPr>
            <w:r w:rsidRPr="001171A8">
              <w:rPr>
                <w:rFonts w:ascii="Times New Roman" w:hAnsi="Times New Roman"/>
                <w:sz w:val="24"/>
                <w:szCs w:val="24"/>
                <w:lang w:val="uk-UA"/>
              </w:rPr>
              <w:t>КНП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майська </w:t>
            </w:r>
            <w:r>
              <w:rPr>
                <w:rFonts w:ascii="Times New Roman" w:hAnsi="Times New Roman"/>
                <w:sz w:val="24"/>
                <w:szCs w:val="24"/>
                <w:lang w:val="uk-UA"/>
              </w:rPr>
              <w:t>центральна міська багато-профільна лікарня</w:t>
            </w:r>
            <w:r w:rsidRPr="001171A8">
              <w:rPr>
                <w:rFonts w:ascii="Times New Roman" w:hAnsi="Times New Roman"/>
                <w:sz w:val="24"/>
                <w:szCs w:val="24"/>
                <w:lang w:val="uk-UA"/>
              </w:rPr>
              <w:t>»</w:t>
            </w:r>
            <w:r w:rsidRPr="001171A8">
              <w:rPr>
                <w:lang w:val="uk-UA"/>
              </w:rPr>
              <w:t xml:space="preserve"> </w:t>
            </w:r>
          </w:p>
          <w:p w:rsidR="005756FE" w:rsidRPr="00E53601" w:rsidRDefault="005756FE" w:rsidP="00680B06">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680B06">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680B06">
            <w:pPr>
              <w:spacing w:after="0" w:line="240" w:lineRule="auto"/>
              <w:jc w:val="center"/>
              <w:rPr>
                <w:rFonts w:ascii="Times New Roman" w:hAnsi="Times New Roman"/>
                <w:sz w:val="20"/>
                <w:szCs w:val="20"/>
                <w:lang w:val="uk-UA"/>
              </w:rPr>
            </w:pPr>
          </w:p>
        </w:tc>
        <w:tc>
          <w:tcPr>
            <w:tcW w:w="851"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0"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1"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0" w:type="dxa"/>
          </w:tcPr>
          <w:p w:rsidR="005756FE" w:rsidRPr="009E28FB" w:rsidRDefault="005756FE" w:rsidP="00680B06">
            <w:pPr>
              <w:spacing w:after="0" w:line="240" w:lineRule="auto"/>
              <w:rPr>
                <w:rFonts w:ascii="Times New Roman" w:hAnsi="Times New Roman"/>
                <w:sz w:val="24"/>
                <w:szCs w:val="24"/>
                <w:highlight w:val="yellow"/>
                <w:lang w:val="uk-UA"/>
              </w:rPr>
            </w:pPr>
          </w:p>
        </w:tc>
        <w:tc>
          <w:tcPr>
            <w:tcW w:w="851" w:type="dxa"/>
          </w:tcPr>
          <w:p w:rsidR="005756FE" w:rsidRDefault="005756FE" w:rsidP="00680B06">
            <w:pPr>
              <w:spacing w:after="0" w:line="240" w:lineRule="auto"/>
              <w:rPr>
                <w:rFonts w:ascii="Times New Roman" w:hAnsi="Times New Roman"/>
                <w:sz w:val="24"/>
                <w:szCs w:val="24"/>
                <w:lang w:val="uk-UA"/>
              </w:rPr>
            </w:pPr>
          </w:p>
        </w:tc>
        <w:tc>
          <w:tcPr>
            <w:tcW w:w="850" w:type="dxa"/>
          </w:tcPr>
          <w:p w:rsidR="005756FE" w:rsidRDefault="005756FE" w:rsidP="00680B06">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680B06">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D363A8">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D363A8">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40-60</w:t>
            </w:r>
            <w:r w:rsidRPr="00DF6CCD">
              <w:rPr>
                <w:rFonts w:ascii="Times New Roman" w:hAnsi="Times New Roman"/>
                <w:sz w:val="24"/>
                <w:szCs w:val="24"/>
                <w:lang w:val="uk-UA" w:eastAsia="uk-UA"/>
              </w:rPr>
              <w:t>%.</w:t>
            </w:r>
          </w:p>
          <w:p w:rsidR="005756FE" w:rsidRPr="0079605C" w:rsidRDefault="005756FE" w:rsidP="00680B06">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D40D7E">
              <w:rPr>
                <w:rFonts w:ascii="Times New Roman" w:hAnsi="Times New Roman"/>
                <w:sz w:val="24"/>
                <w:szCs w:val="24"/>
                <w:lang w:val="uk-UA" w:eastAsia="uk-UA"/>
              </w:rPr>
              <w:t xml:space="preserve">о </w:t>
            </w:r>
            <w:r w:rsidRPr="00DF6CCD">
              <w:rPr>
                <w:rFonts w:ascii="Times New Roman" w:hAnsi="Times New Roman"/>
                <w:sz w:val="24"/>
                <w:szCs w:val="24"/>
                <w:lang w:val="uk-UA" w:eastAsia="uk-UA"/>
              </w:rPr>
              <w:t>покрит</w:t>
            </w:r>
            <w:r w:rsidR="00D40D7E">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D40D7E">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закладу </w:t>
            </w:r>
            <w:r w:rsidRPr="0079605C">
              <w:rPr>
                <w:rFonts w:ascii="Times New Roman" w:hAnsi="Times New Roman"/>
                <w:sz w:val="24"/>
                <w:szCs w:val="24"/>
                <w:lang w:val="uk-UA" w:eastAsia="uk-UA"/>
              </w:rPr>
              <w:t xml:space="preserve">електро-енергією від власного </w:t>
            </w:r>
            <w:r w:rsidRPr="0079605C">
              <w:rPr>
                <w:rFonts w:ascii="Times New Roman" w:hAnsi="Times New Roman"/>
                <w:sz w:val="24"/>
                <w:szCs w:val="24"/>
                <w:lang w:val="uk-UA" w:eastAsia="uk-UA"/>
              </w:rPr>
              <w:lastRenderedPageBreak/>
              <w:t>виробництва.</w:t>
            </w:r>
          </w:p>
          <w:p w:rsidR="005756FE" w:rsidRPr="0079605C" w:rsidRDefault="005756FE" w:rsidP="00680B06">
            <w:pPr>
              <w:spacing w:after="0" w:line="240" w:lineRule="auto"/>
              <w:rPr>
                <w:rFonts w:ascii="Times New Roman" w:hAnsi="Times New Roman"/>
                <w:sz w:val="24"/>
                <w:szCs w:val="24"/>
                <w:lang w:val="uk-UA" w:eastAsia="uk-UA"/>
              </w:rPr>
            </w:pPr>
            <w:r w:rsidRPr="0079605C">
              <w:rPr>
                <w:rFonts w:ascii="Times New Roman" w:hAnsi="Times New Roman"/>
                <w:sz w:val="24"/>
                <w:szCs w:val="24"/>
                <w:lang w:val="uk-UA" w:eastAsia="uk-UA"/>
              </w:rPr>
              <w:t>Надійний дах з терміном служби 20+ років.</w:t>
            </w:r>
          </w:p>
          <w:p w:rsidR="005756FE" w:rsidRPr="0079605C" w:rsidRDefault="005756FE" w:rsidP="00680B06">
            <w:pPr>
              <w:spacing w:after="0" w:line="240" w:lineRule="auto"/>
              <w:jc w:val="both"/>
              <w:rPr>
                <w:rFonts w:ascii="Times New Roman" w:hAnsi="Times New Roman"/>
                <w:sz w:val="24"/>
                <w:szCs w:val="24"/>
                <w:lang w:val="uk-UA" w:eastAsia="uk-UA"/>
              </w:rPr>
            </w:pPr>
            <w:r w:rsidRPr="0079605C">
              <w:rPr>
                <w:rFonts w:ascii="Times New Roman" w:hAnsi="Times New Roman"/>
                <w:sz w:val="24"/>
                <w:szCs w:val="24"/>
                <w:lang w:val="uk-UA" w:eastAsia="uk-UA"/>
              </w:rPr>
              <w:t>Демонстрація переваг СЕС для освітніх закладів громади.</w:t>
            </w:r>
          </w:p>
          <w:p w:rsidR="005756FE" w:rsidRPr="0079605C" w:rsidRDefault="005756FE" w:rsidP="00680B06">
            <w:pPr>
              <w:pStyle w:val="ac"/>
              <w:spacing w:after="0"/>
              <w:jc w:val="both"/>
              <w:rPr>
                <w:rFonts w:eastAsia="Arial"/>
                <w:lang w:val="uk-UA"/>
              </w:rPr>
            </w:pPr>
            <w:r w:rsidRPr="0079605C">
              <w:rPr>
                <w:lang w:val="uk-UA" w:eastAsia="uk-UA"/>
              </w:rPr>
              <w:t>Покращен</w:t>
            </w:r>
            <w:r w:rsidR="0074716D">
              <w:rPr>
                <w:lang w:val="uk-UA" w:eastAsia="uk-UA"/>
              </w:rPr>
              <w:t>о</w:t>
            </w:r>
            <w:r w:rsidRPr="0079605C">
              <w:rPr>
                <w:lang w:val="uk-UA" w:eastAsia="uk-UA"/>
              </w:rPr>
              <w:t xml:space="preserve"> умов</w:t>
            </w:r>
            <w:r w:rsidR="0074716D">
              <w:rPr>
                <w:lang w:val="uk-UA" w:eastAsia="uk-UA"/>
              </w:rPr>
              <w:t>и</w:t>
            </w:r>
            <w:r w:rsidRPr="0079605C">
              <w:rPr>
                <w:lang w:val="uk-UA" w:eastAsia="uk-UA"/>
              </w:rPr>
              <w:t xml:space="preserve"> експлуатації будівлі</w:t>
            </w:r>
            <w:r>
              <w:rPr>
                <w:lang w:val="uk-UA" w:eastAsia="uk-UA"/>
              </w:rPr>
              <w:t xml:space="preserve">. </w:t>
            </w:r>
            <w:r w:rsidRPr="005E3F85">
              <w:rPr>
                <w:lang w:val="uk-UA"/>
              </w:rPr>
              <w:t xml:space="preserve">Рівень задоволеності 70000 </w:t>
            </w:r>
            <w:r w:rsidRPr="0079605C">
              <w:rPr>
                <w:lang w:val="uk-UA"/>
              </w:rPr>
              <w:t xml:space="preserve">осіб </w:t>
            </w:r>
          </w:p>
          <w:p w:rsidR="005756FE" w:rsidRPr="0079605C" w:rsidRDefault="005756FE" w:rsidP="00680B06">
            <w:pPr>
              <w:pStyle w:val="ac"/>
              <w:spacing w:after="0"/>
              <w:jc w:val="both"/>
              <w:rPr>
                <w:lang w:val="uk-UA"/>
              </w:rPr>
            </w:pPr>
            <w:r w:rsidRPr="0079605C">
              <w:rPr>
                <w:lang w:val="uk-UA"/>
              </w:rPr>
              <w:t>Скорочен</w:t>
            </w:r>
            <w:r w:rsidR="00D40D7E">
              <w:rPr>
                <w:lang w:val="uk-UA"/>
              </w:rPr>
              <w:t>о</w:t>
            </w:r>
            <w:r w:rsidRPr="0079605C">
              <w:rPr>
                <w:lang w:val="uk-UA"/>
              </w:rPr>
              <w:t xml:space="preserve"> споживання енерго</w:t>
            </w:r>
            <w:r>
              <w:rPr>
                <w:lang w:val="uk-UA"/>
              </w:rPr>
              <w:t>-</w:t>
            </w:r>
            <w:r w:rsidRPr="0079605C">
              <w:rPr>
                <w:lang w:val="uk-UA"/>
              </w:rPr>
              <w:t>ресурсі</w:t>
            </w:r>
            <w:r>
              <w:rPr>
                <w:lang w:val="uk-UA"/>
              </w:rPr>
              <w:t xml:space="preserve">в: </w:t>
            </w:r>
            <w:r w:rsidRPr="0079605C">
              <w:rPr>
                <w:lang w:val="uk-UA"/>
              </w:rPr>
              <w:t>96,0 МВт*год/рік</w:t>
            </w:r>
          </w:p>
          <w:p w:rsidR="005756FE" w:rsidRDefault="005756FE" w:rsidP="00680B06">
            <w:pPr>
              <w:spacing w:after="0" w:line="240" w:lineRule="auto"/>
              <w:rPr>
                <w:rFonts w:ascii="Times New Roman" w:hAnsi="Times New Roman"/>
                <w:sz w:val="24"/>
                <w:szCs w:val="24"/>
                <w:lang w:val="uk-UA"/>
              </w:rPr>
            </w:pPr>
            <w:r w:rsidRPr="0079605C">
              <w:rPr>
                <w:rFonts w:ascii="Times New Roman" w:hAnsi="Times New Roman" w:cs="Times New Roman"/>
                <w:sz w:val="24"/>
                <w:szCs w:val="24"/>
                <w:lang w:val="uk-UA"/>
              </w:rPr>
              <w:t>Зменшен</w:t>
            </w:r>
            <w:r w:rsidR="00D40D7E">
              <w:rPr>
                <w:rFonts w:ascii="Times New Roman" w:hAnsi="Times New Roman" w:cs="Times New Roman"/>
                <w:sz w:val="24"/>
                <w:szCs w:val="24"/>
                <w:lang w:val="uk-UA"/>
              </w:rPr>
              <w:t xml:space="preserve">о </w:t>
            </w:r>
            <w:r w:rsidRPr="0079605C">
              <w:rPr>
                <w:rFonts w:ascii="Times New Roman" w:hAnsi="Times New Roman" w:cs="Times New Roman"/>
                <w:sz w:val="24"/>
                <w:szCs w:val="24"/>
                <w:lang w:val="uk-UA"/>
              </w:rPr>
              <w:t>викид</w:t>
            </w:r>
            <w:r w:rsidR="00D40D7E">
              <w:rPr>
                <w:rFonts w:ascii="Times New Roman" w:hAnsi="Times New Roman" w:cs="Times New Roman"/>
                <w:sz w:val="24"/>
                <w:szCs w:val="24"/>
                <w:lang w:val="uk-UA"/>
              </w:rPr>
              <w:t>и</w:t>
            </w:r>
            <w:r w:rsidRPr="0079605C">
              <w:rPr>
                <w:rFonts w:ascii="Times New Roman" w:hAnsi="Times New Roman" w:cs="Times New Roman"/>
                <w:sz w:val="24"/>
                <w:szCs w:val="24"/>
                <w:lang w:val="uk-UA"/>
              </w:rPr>
              <w:t>: 41,3 т СО</w:t>
            </w:r>
            <w:r w:rsidRPr="0079605C">
              <w:rPr>
                <w:rFonts w:ascii="Times New Roman" w:hAnsi="Times New Roman" w:cs="Times New Roman"/>
                <w:sz w:val="24"/>
                <w:szCs w:val="24"/>
                <w:vertAlign w:val="superscript"/>
                <w:lang w:val="uk-UA"/>
              </w:rPr>
              <w:t>2</w:t>
            </w:r>
            <w:r w:rsidRPr="0079605C">
              <w:rPr>
                <w:rFonts w:ascii="Times New Roman" w:hAnsi="Times New Roman" w:cs="Times New Roman"/>
                <w:sz w:val="24"/>
                <w:szCs w:val="24"/>
                <w:lang w:val="uk-UA"/>
              </w:rPr>
              <w:t xml:space="preserve"> /рік</w:t>
            </w:r>
          </w:p>
        </w:tc>
      </w:tr>
      <w:tr w:rsidR="005756FE" w:rsidRPr="0079605C" w:rsidTr="00685C64">
        <w:trPr>
          <w:trHeight w:val="409"/>
        </w:trPr>
        <w:tc>
          <w:tcPr>
            <w:tcW w:w="648" w:type="dxa"/>
            <w:vMerge/>
          </w:tcPr>
          <w:p w:rsidR="005756FE" w:rsidRDefault="005756FE" w:rsidP="00680B06">
            <w:pPr>
              <w:spacing w:after="0" w:line="240" w:lineRule="auto"/>
              <w:jc w:val="center"/>
              <w:rPr>
                <w:rFonts w:ascii="Times New Roman" w:hAnsi="Times New Roman"/>
                <w:sz w:val="24"/>
                <w:szCs w:val="24"/>
                <w:lang w:val="uk-UA"/>
              </w:rPr>
            </w:pPr>
          </w:p>
        </w:tc>
        <w:tc>
          <w:tcPr>
            <w:tcW w:w="1587" w:type="dxa"/>
            <w:vMerge/>
          </w:tcPr>
          <w:p w:rsidR="005756FE" w:rsidRDefault="005756FE" w:rsidP="00680B06">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80B06">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80B06">
            <w:pPr>
              <w:rPr>
                <w:rFonts w:ascii="Times New Roman" w:hAnsi="Times New Roman"/>
                <w:sz w:val="24"/>
                <w:szCs w:val="24"/>
                <w:lang w:val="uk-UA"/>
              </w:rPr>
            </w:pPr>
          </w:p>
        </w:tc>
        <w:tc>
          <w:tcPr>
            <w:tcW w:w="1418" w:type="dxa"/>
            <w:vMerge/>
          </w:tcPr>
          <w:p w:rsidR="005756FE" w:rsidRPr="00E53601" w:rsidRDefault="005756FE" w:rsidP="00680B06">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80B0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680B06">
            <w:pPr>
              <w:spacing w:after="0" w:line="240" w:lineRule="auto"/>
              <w:jc w:val="center"/>
              <w:rPr>
                <w:rFonts w:ascii="Times New Roman" w:hAnsi="Times New Roman"/>
                <w:lang w:val="uk-UA"/>
              </w:rPr>
            </w:pPr>
          </w:p>
        </w:tc>
        <w:tc>
          <w:tcPr>
            <w:tcW w:w="851"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0"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1"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0" w:type="dxa"/>
          </w:tcPr>
          <w:p w:rsidR="005756FE" w:rsidRPr="009E28FB" w:rsidRDefault="005756FE" w:rsidP="00680B06">
            <w:pPr>
              <w:spacing w:after="0" w:line="240" w:lineRule="auto"/>
              <w:rPr>
                <w:rFonts w:ascii="Times New Roman" w:hAnsi="Times New Roman"/>
                <w:sz w:val="24"/>
                <w:szCs w:val="24"/>
                <w:highlight w:val="yellow"/>
                <w:lang w:val="uk-UA"/>
              </w:rPr>
            </w:pPr>
          </w:p>
        </w:tc>
        <w:tc>
          <w:tcPr>
            <w:tcW w:w="851" w:type="dxa"/>
          </w:tcPr>
          <w:p w:rsidR="005756FE" w:rsidRDefault="005756FE" w:rsidP="00680B06">
            <w:pPr>
              <w:spacing w:after="0" w:line="240" w:lineRule="auto"/>
              <w:rPr>
                <w:rFonts w:ascii="Times New Roman" w:hAnsi="Times New Roman"/>
                <w:sz w:val="24"/>
                <w:szCs w:val="24"/>
                <w:lang w:val="uk-UA"/>
              </w:rPr>
            </w:pPr>
          </w:p>
        </w:tc>
        <w:tc>
          <w:tcPr>
            <w:tcW w:w="850" w:type="dxa"/>
          </w:tcPr>
          <w:p w:rsidR="005756FE" w:rsidRDefault="005756FE" w:rsidP="00680B06">
            <w:pPr>
              <w:spacing w:after="0" w:line="240" w:lineRule="auto"/>
              <w:rPr>
                <w:rFonts w:ascii="Times New Roman" w:hAnsi="Times New Roman"/>
                <w:sz w:val="24"/>
                <w:szCs w:val="24"/>
                <w:lang w:val="uk-UA"/>
              </w:rPr>
            </w:pPr>
          </w:p>
        </w:tc>
        <w:tc>
          <w:tcPr>
            <w:tcW w:w="1701" w:type="dxa"/>
            <w:vMerge/>
          </w:tcPr>
          <w:p w:rsidR="005756FE" w:rsidRDefault="005756FE" w:rsidP="00680B06">
            <w:pPr>
              <w:spacing w:after="0" w:line="240" w:lineRule="auto"/>
              <w:rPr>
                <w:rFonts w:ascii="Times New Roman" w:hAnsi="Times New Roman"/>
                <w:sz w:val="24"/>
                <w:szCs w:val="24"/>
                <w:lang w:val="uk-UA"/>
              </w:rPr>
            </w:pPr>
          </w:p>
        </w:tc>
      </w:tr>
      <w:tr w:rsidR="005756FE" w:rsidRPr="0079605C" w:rsidTr="00685C64">
        <w:trPr>
          <w:trHeight w:val="409"/>
        </w:trPr>
        <w:tc>
          <w:tcPr>
            <w:tcW w:w="648" w:type="dxa"/>
            <w:vMerge/>
          </w:tcPr>
          <w:p w:rsidR="005756FE" w:rsidRDefault="005756FE" w:rsidP="00680B06">
            <w:pPr>
              <w:spacing w:after="0" w:line="240" w:lineRule="auto"/>
              <w:jc w:val="center"/>
              <w:rPr>
                <w:rFonts w:ascii="Times New Roman" w:hAnsi="Times New Roman"/>
                <w:sz w:val="24"/>
                <w:szCs w:val="24"/>
                <w:lang w:val="uk-UA"/>
              </w:rPr>
            </w:pPr>
          </w:p>
        </w:tc>
        <w:tc>
          <w:tcPr>
            <w:tcW w:w="1587" w:type="dxa"/>
            <w:vMerge/>
          </w:tcPr>
          <w:p w:rsidR="005756FE" w:rsidRDefault="005756FE" w:rsidP="00680B06">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80B06">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80B06">
            <w:pPr>
              <w:rPr>
                <w:rFonts w:ascii="Times New Roman" w:hAnsi="Times New Roman"/>
                <w:sz w:val="24"/>
                <w:szCs w:val="24"/>
                <w:lang w:val="uk-UA"/>
              </w:rPr>
            </w:pPr>
          </w:p>
        </w:tc>
        <w:tc>
          <w:tcPr>
            <w:tcW w:w="1418" w:type="dxa"/>
            <w:vMerge/>
          </w:tcPr>
          <w:p w:rsidR="005756FE" w:rsidRPr="00E53601" w:rsidRDefault="005756FE" w:rsidP="00680B06">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80B0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680B06">
            <w:pPr>
              <w:spacing w:after="0" w:line="240" w:lineRule="auto"/>
              <w:jc w:val="center"/>
              <w:rPr>
                <w:rFonts w:ascii="Times New Roman" w:hAnsi="Times New Roman"/>
                <w:sz w:val="24"/>
                <w:szCs w:val="24"/>
                <w:lang w:val="uk-UA"/>
              </w:rPr>
            </w:pPr>
            <w:r>
              <w:rPr>
                <w:rFonts w:ascii="Times New Roman" w:hAnsi="Times New Roman"/>
                <w:sz w:val="24"/>
                <w:szCs w:val="24"/>
                <w:lang w:val="uk-UA"/>
              </w:rPr>
              <w:t>900,0</w:t>
            </w:r>
          </w:p>
        </w:tc>
        <w:tc>
          <w:tcPr>
            <w:tcW w:w="851" w:type="dxa"/>
          </w:tcPr>
          <w:p w:rsidR="005756FE" w:rsidRPr="00BC750E" w:rsidRDefault="005756FE" w:rsidP="00680B06">
            <w:pPr>
              <w:spacing w:after="0" w:line="240" w:lineRule="auto"/>
              <w:jc w:val="center"/>
              <w:rPr>
                <w:rFonts w:ascii="Times New Roman" w:hAnsi="Times New Roman"/>
                <w:lang w:val="uk-UA"/>
              </w:rPr>
            </w:pPr>
          </w:p>
        </w:tc>
        <w:tc>
          <w:tcPr>
            <w:tcW w:w="850" w:type="dxa"/>
          </w:tcPr>
          <w:p w:rsidR="005756FE" w:rsidRPr="00F94279" w:rsidRDefault="005756FE" w:rsidP="00680B06">
            <w:pPr>
              <w:spacing w:after="0" w:line="240" w:lineRule="auto"/>
              <w:jc w:val="center"/>
              <w:rPr>
                <w:rFonts w:ascii="Times New Roman" w:hAnsi="Times New Roman"/>
                <w:lang w:val="uk-UA"/>
              </w:rPr>
            </w:pPr>
          </w:p>
        </w:tc>
        <w:tc>
          <w:tcPr>
            <w:tcW w:w="851" w:type="dxa"/>
          </w:tcPr>
          <w:p w:rsidR="005756FE" w:rsidRPr="00EA0215" w:rsidRDefault="005756FE" w:rsidP="00680B06">
            <w:pPr>
              <w:spacing w:after="0" w:line="240" w:lineRule="auto"/>
              <w:jc w:val="center"/>
              <w:rPr>
                <w:rFonts w:ascii="Times New Roman" w:hAnsi="Times New Roman"/>
                <w:sz w:val="24"/>
                <w:szCs w:val="24"/>
                <w:lang w:val="uk-UA"/>
              </w:rPr>
            </w:pPr>
            <w:r>
              <w:rPr>
                <w:rFonts w:ascii="Times New Roman" w:hAnsi="Times New Roman"/>
                <w:sz w:val="24"/>
                <w:szCs w:val="24"/>
                <w:lang w:val="uk-UA"/>
              </w:rPr>
              <w:t>900,0</w:t>
            </w:r>
          </w:p>
        </w:tc>
        <w:tc>
          <w:tcPr>
            <w:tcW w:w="850" w:type="dxa"/>
          </w:tcPr>
          <w:p w:rsidR="005756FE" w:rsidRPr="00EA0215" w:rsidRDefault="005756FE" w:rsidP="00680B06">
            <w:pPr>
              <w:spacing w:after="0" w:line="240" w:lineRule="auto"/>
              <w:jc w:val="center"/>
              <w:rPr>
                <w:rFonts w:ascii="Times New Roman" w:hAnsi="Times New Roman"/>
                <w:sz w:val="24"/>
                <w:szCs w:val="24"/>
                <w:lang w:val="uk-UA"/>
              </w:rPr>
            </w:pPr>
          </w:p>
        </w:tc>
        <w:tc>
          <w:tcPr>
            <w:tcW w:w="851" w:type="dxa"/>
          </w:tcPr>
          <w:p w:rsidR="005756FE" w:rsidRPr="00EA0215" w:rsidRDefault="005756FE" w:rsidP="00680B06">
            <w:pPr>
              <w:spacing w:after="0" w:line="240" w:lineRule="auto"/>
              <w:jc w:val="center"/>
              <w:rPr>
                <w:rFonts w:ascii="Times New Roman" w:hAnsi="Times New Roman"/>
                <w:sz w:val="24"/>
                <w:szCs w:val="24"/>
                <w:lang w:val="uk-UA"/>
              </w:rPr>
            </w:pPr>
          </w:p>
        </w:tc>
        <w:tc>
          <w:tcPr>
            <w:tcW w:w="850" w:type="dxa"/>
          </w:tcPr>
          <w:p w:rsidR="005756FE" w:rsidRPr="00EA0215" w:rsidRDefault="005756FE" w:rsidP="00680B06">
            <w:pPr>
              <w:spacing w:after="0" w:line="240" w:lineRule="auto"/>
              <w:jc w:val="center"/>
              <w:rPr>
                <w:rFonts w:ascii="Times New Roman" w:hAnsi="Times New Roman"/>
                <w:sz w:val="24"/>
                <w:szCs w:val="24"/>
                <w:lang w:val="uk-UA"/>
              </w:rPr>
            </w:pPr>
          </w:p>
        </w:tc>
        <w:tc>
          <w:tcPr>
            <w:tcW w:w="1701" w:type="dxa"/>
            <w:vMerge/>
          </w:tcPr>
          <w:p w:rsidR="005756FE" w:rsidRDefault="005756FE" w:rsidP="00680B06">
            <w:pPr>
              <w:spacing w:after="0" w:line="240" w:lineRule="auto"/>
              <w:rPr>
                <w:rFonts w:ascii="Times New Roman" w:hAnsi="Times New Roman"/>
                <w:sz w:val="24"/>
                <w:szCs w:val="24"/>
                <w:lang w:val="uk-UA"/>
              </w:rPr>
            </w:pPr>
          </w:p>
        </w:tc>
      </w:tr>
      <w:tr w:rsidR="005756FE" w:rsidRPr="0079605C" w:rsidTr="00685C64">
        <w:trPr>
          <w:trHeight w:val="409"/>
        </w:trPr>
        <w:tc>
          <w:tcPr>
            <w:tcW w:w="648" w:type="dxa"/>
            <w:vMerge/>
          </w:tcPr>
          <w:p w:rsidR="005756FE" w:rsidRDefault="005756FE" w:rsidP="00680B06">
            <w:pPr>
              <w:spacing w:after="0" w:line="240" w:lineRule="auto"/>
              <w:jc w:val="center"/>
              <w:rPr>
                <w:rFonts w:ascii="Times New Roman" w:hAnsi="Times New Roman"/>
                <w:sz w:val="24"/>
                <w:szCs w:val="24"/>
                <w:lang w:val="uk-UA"/>
              </w:rPr>
            </w:pPr>
          </w:p>
        </w:tc>
        <w:tc>
          <w:tcPr>
            <w:tcW w:w="1587" w:type="dxa"/>
            <w:vMerge/>
          </w:tcPr>
          <w:p w:rsidR="005756FE" w:rsidRDefault="005756FE" w:rsidP="00680B06">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80B06">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80B06">
            <w:pPr>
              <w:rPr>
                <w:rFonts w:ascii="Times New Roman" w:hAnsi="Times New Roman"/>
                <w:sz w:val="24"/>
                <w:szCs w:val="24"/>
                <w:lang w:val="uk-UA"/>
              </w:rPr>
            </w:pPr>
          </w:p>
        </w:tc>
        <w:tc>
          <w:tcPr>
            <w:tcW w:w="1418" w:type="dxa"/>
            <w:vMerge/>
          </w:tcPr>
          <w:p w:rsidR="005756FE" w:rsidRPr="00E53601" w:rsidRDefault="005756FE" w:rsidP="00680B06">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80B0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680B06">
            <w:pPr>
              <w:spacing w:after="0" w:line="240" w:lineRule="auto"/>
              <w:jc w:val="center"/>
              <w:rPr>
                <w:rFonts w:ascii="Times New Roman" w:hAnsi="Times New Roman"/>
                <w:sz w:val="24"/>
                <w:szCs w:val="24"/>
                <w:lang w:val="uk-UA"/>
              </w:rPr>
            </w:pPr>
            <w:r>
              <w:rPr>
                <w:rFonts w:ascii="Times New Roman" w:hAnsi="Times New Roman"/>
                <w:sz w:val="24"/>
                <w:szCs w:val="24"/>
                <w:lang w:val="uk-UA"/>
              </w:rPr>
              <w:t>8100,0</w:t>
            </w:r>
          </w:p>
        </w:tc>
        <w:tc>
          <w:tcPr>
            <w:tcW w:w="851" w:type="dxa"/>
          </w:tcPr>
          <w:p w:rsidR="005756FE" w:rsidRPr="00BC750E" w:rsidRDefault="005756FE" w:rsidP="00680B06">
            <w:pPr>
              <w:spacing w:after="0" w:line="240" w:lineRule="auto"/>
              <w:jc w:val="center"/>
              <w:rPr>
                <w:rFonts w:ascii="Times New Roman" w:hAnsi="Times New Roman"/>
                <w:sz w:val="18"/>
                <w:szCs w:val="18"/>
                <w:lang w:val="uk-UA"/>
              </w:rPr>
            </w:pPr>
          </w:p>
        </w:tc>
        <w:tc>
          <w:tcPr>
            <w:tcW w:w="850" w:type="dxa"/>
          </w:tcPr>
          <w:p w:rsidR="005756FE" w:rsidRPr="00F94279" w:rsidRDefault="005756FE" w:rsidP="00680B06">
            <w:pPr>
              <w:spacing w:after="0" w:line="240" w:lineRule="auto"/>
              <w:jc w:val="center"/>
              <w:rPr>
                <w:rFonts w:ascii="Times New Roman" w:hAnsi="Times New Roman"/>
                <w:lang w:val="uk-UA"/>
              </w:rPr>
            </w:pPr>
          </w:p>
        </w:tc>
        <w:tc>
          <w:tcPr>
            <w:tcW w:w="851" w:type="dxa"/>
          </w:tcPr>
          <w:p w:rsidR="005756FE" w:rsidRPr="00F513EC" w:rsidRDefault="005756FE" w:rsidP="00680B06">
            <w:pPr>
              <w:spacing w:after="0" w:line="240" w:lineRule="auto"/>
              <w:jc w:val="center"/>
              <w:rPr>
                <w:rFonts w:ascii="Times New Roman" w:hAnsi="Times New Roman"/>
                <w:lang w:val="uk-UA"/>
              </w:rPr>
            </w:pPr>
            <w:r w:rsidRPr="00F513EC">
              <w:rPr>
                <w:rFonts w:ascii="Times New Roman" w:hAnsi="Times New Roman"/>
                <w:lang w:val="uk-UA"/>
              </w:rPr>
              <w:t>8100,0</w:t>
            </w:r>
          </w:p>
        </w:tc>
        <w:tc>
          <w:tcPr>
            <w:tcW w:w="850" w:type="dxa"/>
          </w:tcPr>
          <w:p w:rsidR="005756FE" w:rsidRPr="00E522B4" w:rsidRDefault="005756FE" w:rsidP="00680B06">
            <w:pPr>
              <w:spacing w:after="0" w:line="240" w:lineRule="auto"/>
              <w:jc w:val="center"/>
              <w:rPr>
                <w:rFonts w:ascii="Times New Roman" w:hAnsi="Times New Roman"/>
                <w:lang w:val="uk-UA"/>
              </w:rPr>
            </w:pPr>
          </w:p>
        </w:tc>
        <w:tc>
          <w:tcPr>
            <w:tcW w:w="851" w:type="dxa"/>
          </w:tcPr>
          <w:p w:rsidR="005756FE" w:rsidRPr="00CA1074" w:rsidRDefault="005756FE" w:rsidP="00680B06">
            <w:pPr>
              <w:spacing w:after="0" w:line="240" w:lineRule="auto"/>
              <w:jc w:val="center"/>
              <w:rPr>
                <w:rFonts w:ascii="Times New Roman" w:hAnsi="Times New Roman"/>
                <w:lang w:val="uk-UA"/>
              </w:rPr>
            </w:pPr>
          </w:p>
        </w:tc>
        <w:tc>
          <w:tcPr>
            <w:tcW w:w="850" w:type="dxa"/>
          </w:tcPr>
          <w:p w:rsidR="005756FE" w:rsidRPr="00481A9F" w:rsidRDefault="005756FE" w:rsidP="00680B06">
            <w:pPr>
              <w:spacing w:after="0" w:line="240" w:lineRule="auto"/>
              <w:jc w:val="center"/>
              <w:rPr>
                <w:rFonts w:ascii="Times New Roman" w:hAnsi="Times New Roman"/>
                <w:lang w:val="uk-UA"/>
              </w:rPr>
            </w:pPr>
          </w:p>
        </w:tc>
        <w:tc>
          <w:tcPr>
            <w:tcW w:w="1701" w:type="dxa"/>
            <w:vMerge/>
          </w:tcPr>
          <w:p w:rsidR="005756FE" w:rsidRDefault="005756FE" w:rsidP="00680B06">
            <w:pPr>
              <w:spacing w:after="0" w:line="240" w:lineRule="auto"/>
              <w:rPr>
                <w:rFonts w:ascii="Times New Roman" w:hAnsi="Times New Roman"/>
                <w:sz w:val="24"/>
                <w:szCs w:val="24"/>
                <w:lang w:val="uk-UA"/>
              </w:rPr>
            </w:pPr>
          </w:p>
        </w:tc>
      </w:tr>
      <w:tr w:rsidR="005756FE" w:rsidRPr="0079605C" w:rsidTr="00685C64">
        <w:trPr>
          <w:trHeight w:val="409"/>
        </w:trPr>
        <w:tc>
          <w:tcPr>
            <w:tcW w:w="648" w:type="dxa"/>
            <w:vMerge/>
          </w:tcPr>
          <w:p w:rsidR="005756FE" w:rsidRDefault="005756FE" w:rsidP="00680B06">
            <w:pPr>
              <w:spacing w:after="0" w:line="240" w:lineRule="auto"/>
              <w:jc w:val="center"/>
              <w:rPr>
                <w:rFonts w:ascii="Times New Roman" w:hAnsi="Times New Roman"/>
                <w:sz w:val="24"/>
                <w:szCs w:val="24"/>
                <w:lang w:val="uk-UA"/>
              </w:rPr>
            </w:pPr>
          </w:p>
        </w:tc>
        <w:tc>
          <w:tcPr>
            <w:tcW w:w="1587" w:type="dxa"/>
            <w:vMerge/>
          </w:tcPr>
          <w:p w:rsidR="005756FE" w:rsidRDefault="005756FE" w:rsidP="00680B06">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80B06">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80B06">
            <w:pPr>
              <w:rPr>
                <w:rFonts w:ascii="Times New Roman" w:hAnsi="Times New Roman"/>
                <w:sz w:val="24"/>
                <w:szCs w:val="24"/>
                <w:lang w:val="uk-UA"/>
              </w:rPr>
            </w:pPr>
          </w:p>
        </w:tc>
        <w:tc>
          <w:tcPr>
            <w:tcW w:w="1418" w:type="dxa"/>
            <w:vMerge/>
          </w:tcPr>
          <w:p w:rsidR="005756FE" w:rsidRPr="00E53601" w:rsidRDefault="005756FE" w:rsidP="00680B06">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80B0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EA0215" w:rsidRDefault="005756FE" w:rsidP="00680B06">
            <w:pPr>
              <w:spacing w:after="0" w:line="240" w:lineRule="auto"/>
              <w:jc w:val="center"/>
              <w:rPr>
                <w:rFonts w:ascii="Times New Roman" w:hAnsi="Times New Roman"/>
                <w:sz w:val="24"/>
                <w:szCs w:val="24"/>
                <w:lang w:val="uk-UA"/>
              </w:rPr>
            </w:pPr>
            <w:r>
              <w:rPr>
                <w:rFonts w:ascii="Times New Roman" w:hAnsi="Times New Roman"/>
                <w:sz w:val="24"/>
                <w:szCs w:val="24"/>
                <w:lang w:val="uk-UA"/>
              </w:rPr>
              <w:t>9000,0</w:t>
            </w:r>
          </w:p>
        </w:tc>
        <w:tc>
          <w:tcPr>
            <w:tcW w:w="851" w:type="dxa"/>
          </w:tcPr>
          <w:p w:rsidR="005756FE" w:rsidRPr="00BC750E" w:rsidRDefault="005756FE" w:rsidP="00680B06">
            <w:pPr>
              <w:spacing w:after="0" w:line="240" w:lineRule="auto"/>
              <w:jc w:val="center"/>
              <w:rPr>
                <w:rFonts w:ascii="Times New Roman" w:hAnsi="Times New Roman"/>
                <w:sz w:val="18"/>
                <w:szCs w:val="18"/>
                <w:lang w:val="uk-UA"/>
              </w:rPr>
            </w:pPr>
          </w:p>
        </w:tc>
        <w:tc>
          <w:tcPr>
            <w:tcW w:w="850" w:type="dxa"/>
          </w:tcPr>
          <w:p w:rsidR="005756FE" w:rsidRPr="00F94279" w:rsidRDefault="005756FE" w:rsidP="00680B06">
            <w:pPr>
              <w:spacing w:after="0" w:line="240" w:lineRule="auto"/>
              <w:jc w:val="center"/>
              <w:rPr>
                <w:rFonts w:ascii="Times New Roman" w:hAnsi="Times New Roman"/>
                <w:sz w:val="18"/>
                <w:szCs w:val="18"/>
                <w:lang w:val="uk-UA"/>
              </w:rPr>
            </w:pPr>
          </w:p>
        </w:tc>
        <w:tc>
          <w:tcPr>
            <w:tcW w:w="851" w:type="dxa"/>
          </w:tcPr>
          <w:p w:rsidR="005756FE" w:rsidRPr="00F513EC" w:rsidRDefault="005756FE" w:rsidP="00680B06">
            <w:pPr>
              <w:spacing w:after="0" w:line="240" w:lineRule="auto"/>
              <w:jc w:val="center"/>
              <w:rPr>
                <w:rFonts w:ascii="Times New Roman" w:hAnsi="Times New Roman"/>
                <w:lang w:val="uk-UA"/>
              </w:rPr>
            </w:pPr>
            <w:r w:rsidRPr="00F513EC">
              <w:rPr>
                <w:rFonts w:ascii="Times New Roman" w:hAnsi="Times New Roman"/>
                <w:lang w:val="uk-UA"/>
              </w:rPr>
              <w:t>9000,0</w:t>
            </w:r>
          </w:p>
        </w:tc>
        <w:tc>
          <w:tcPr>
            <w:tcW w:w="850" w:type="dxa"/>
          </w:tcPr>
          <w:p w:rsidR="005756FE" w:rsidRPr="00BC750E" w:rsidRDefault="005756FE" w:rsidP="00680B06">
            <w:pPr>
              <w:rPr>
                <w:lang w:val="uk-UA"/>
              </w:rPr>
            </w:pPr>
          </w:p>
        </w:tc>
        <w:tc>
          <w:tcPr>
            <w:tcW w:w="851" w:type="dxa"/>
          </w:tcPr>
          <w:p w:rsidR="005756FE" w:rsidRPr="00CA1074" w:rsidRDefault="005756FE" w:rsidP="00680B06">
            <w:pPr>
              <w:spacing w:after="0" w:line="240" w:lineRule="auto"/>
              <w:jc w:val="center"/>
              <w:rPr>
                <w:rFonts w:ascii="Times New Roman" w:hAnsi="Times New Roman"/>
                <w:lang w:val="uk-UA"/>
              </w:rPr>
            </w:pPr>
          </w:p>
        </w:tc>
        <w:tc>
          <w:tcPr>
            <w:tcW w:w="850" w:type="dxa"/>
          </w:tcPr>
          <w:p w:rsidR="005756FE" w:rsidRPr="00BC750E" w:rsidRDefault="005756FE" w:rsidP="00680B06">
            <w:pPr>
              <w:rPr>
                <w:lang w:val="uk-UA"/>
              </w:rPr>
            </w:pPr>
          </w:p>
        </w:tc>
        <w:tc>
          <w:tcPr>
            <w:tcW w:w="1701" w:type="dxa"/>
            <w:vMerge/>
          </w:tcPr>
          <w:p w:rsidR="005756FE" w:rsidRDefault="005756FE" w:rsidP="00680B06">
            <w:pPr>
              <w:spacing w:after="0" w:line="240" w:lineRule="auto"/>
              <w:rPr>
                <w:rFonts w:ascii="Times New Roman" w:hAnsi="Times New Roman"/>
                <w:sz w:val="24"/>
                <w:szCs w:val="24"/>
                <w:lang w:val="uk-UA"/>
              </w:rPr>
            </w:pPr>
          </w:p>
        </w:tc>
      </w:tr>
      <w:tr w:rsidR="005756FE" w:rsidRPr="00F513EC" w:rsidTr="00685C64">
        <w:trPr>
          <w:trHeight w:val="409"/>
        </w:trPr>
        <w:tc>
          <w:tcPr>
            <w:tcW w:w="648" w:type="dxa"/>
            <w:vMerge/>
          </w:tcPr>
          <w:p w:rsidR="005756FE" w:rsidRDefault="005756FE" w:rsidP="00680B06">
            <w:pPr>
              <w:spacing w:after="0" w:line="240" w:lineRule="auto"/>
              <w:jc w:val="center"/>
              <w:rPr>
                <w:rFonts w:ascii="Times New Roman" w:hAnsi="Times New Roman"/>
                <w:sz w:val="24"/>
                <w:szCs w:val="24"/>
                <w:lang w:val="uk-UA"/>
              </w:rPr>
            </w:pPr>
          </w:p>
        </w:tc>
        <w:tc>
          <w:tcPr>
            <w:tcW w:w="1587" w:type="dxa"/>
            <w:vMerge/>
          </w:tcPr>
          <w:p w:rsidR="005756FE" w:rsidRDefault="005756FE" w:rsidP="00680B06">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680B0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6.12.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lastRenderedPageBreak/>
              <w:t>чення консульта</w:t>
            </w:r>
            <w:r>
              <w:rPr>
                <w:rFonts w:ascii="Times New Roman" w:hAnsi="Times New Roman"/>
                <w:sz w:val="24"/>
                <w:szCs w:val="24"/>
                <w:lang w:val="uk-UA"/>
              </w:rPr>
              <w:t>-</w:t>
            </w:r>
            <w:r w:rsidRPr="001171A8">
              <w:rPr>
                <w:rFonts w:ascii="Times New Roman" w:hAnsi="Times New Roman"/>
                <w:sz w:val="24"/>
                <w:szCs w:val="24"/>
                <w:lang w:val="uk-UA"/>
              </w:rPr>
              <w:t>тивної поліклініки КНП «Перво</w:t>
            </w:r>
            <w:r>
              <w:rPr>
                <w:rFonts w:ascii="Times New Roman" w:hAnsi="Times New Roman"/>
                <w:sz w:val="24"/>
                <w:szCs w:val="24"/>
                <w:lang w:val="uk-UA"/>
              </w:rPr>
              <w:t>-</w:t>
            </w:r>
            <w:r w:rsidRPr="001171A8">
              <w:rPr>
                <w:rFonts w:ascii="Times New Roman" w:hAnsi="Times New Roman"/>
                <w:sz w:val="24"/>
                <w:szCs w:val="24"/>
                <w:lang w:val="uk-UA"/>
              </w:rPr>
              <w:t>майська ЦМБЛ», вул. Івана Вигов</w:t>
            </w:r>
            <w:r>
              <w:rPr>
                <w:rFonts w:ascii="Times New Roman" w:hAnsi="Times New Roman"/>
                <w:sz w:val="24"/>
                <w:szCs w:val="24"/>
                <w:lang w:val="uk-UA"/>
              </w:rPr>
              <w:t>-</w:t>
            </w:r>
            <w:r w:rsidRPr="001171A8">
              <w:rPr>
                <w:rFonts w:ascii="Times New Roman" w:hAnsi="Times New Roman"/>
                <w:sz w:val="24"/>
                <w:szCs w:val="24"/>
                <w:lang w:val="uk-UA"/>
              </w:rPr>
              <w:t>ського, 9</w:t>
            </w:r>
          </w:p>
        </w:tc>
        <w:tc>
          <w:tcPr>
            <w:tcW w:w="992" w:type="dxa"/>
            <w:vMerge w:val="restart"/>
          </w:tcPr>
          <w:p w:rsidR="005756FE" w:rsidRPr="004D56BA" w:rsidRDefault="005756FE" w:rsidP="00680B06">
            <w:pPr>
              <w:rPr>
                <w:rFonts w:ascii="Times New Roman" w:hAnsi="Times New Roman"/>
                <w:sz w:val="24"/>
                <w:szCs w:val="24"/>
                <w:lang w:val="uk-UA"/>
              </w:rPr>
            </w:pPr>
            <w:r>
              <w:rPr>
                <w:rFonts w:ascii="Times New Roman" w:hAnsi="Times New Roman"/>
                <w:sz w:val="24"/>
                <w:szCs w:val="24"/>
                <w:lang w:val="uk-UA"/>
              </w:rPr>
              <w:lastRenderedPageBreak/>
              <w:t>2028 рік</w:t>
            </w:r>
          </w:p>
        </w:tc>
        <w:tc>
          <w:tcPr>
            <w:tcW w:w="1418" w:type="dxa"/>
            <w:vMerge w:val="restart"/>
          </w:tcPr>
          <w:p w:rsidR="005756FE" w:rsidRPr="001171A8" w:rsidRDefault="005756FE" w:rsidP="00680B06">
            <w:pPr>
              <w:spacing w:after="0" w:line="240" w:lineRule="auto"/>
              <w:jc w:val="both"/>
              <w:textAlignment w:val="baseline"/>
              <w:rPr>
                <w:lang w:val="uk-UA"/>
              </w:rPr>
            </w:pPr>
            <w:r w:rsidRPr="001171A8">
              <w:rPr>
                <w:rFonts w:ascii="Times New Roman" w:hAnsi="Times New Roman"/>
                <w:sz w:val="24"/>
                <w:szCs w:val="24"/>
                <w:lang w:val="uk-UA"/>
              </w:rPr>
              <w:t>КНП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майська </w:t>
            </w:r>
            <w:r>
              <w:rPr>
                <w:rFonts w:ascii="Times New Roman" w:hAnsi="Times New Roman"/>
                <w:sz w:val="24"/>
                <w:szCs w:val="24"/>
                <w:lang w:val="uk-UA"/>
              </w:rPr>
              <w:t>центральна міська багато-</w:t>
            </w:r>
            <w:r>
              <w:rPr>
                <w:rFonts w:ascii="Times New Roman" w:hAnsi="Times New Roman"/>
                <w:sz w:val="24"/>
                <w:szCs w:val="24"/>
                <w:lang w:val="uk-UA"/>
              </w:rPr>
              <w:lastRenderedPageBreak/>
              <w:t>профільна лікарня</w:t>
            </w:r>
            <w:r w:rsidRPr="001171A8">
              <w:rPr>
                <w:rFonts w:ascii="Times New Roman" w:hAnsi="Times New Roman"/>
                <w:sz w:val="24"/>
                <w:szCs w:val="24"/>
                <w:lang w:val="uk-UA"/>
              </w:rPr>
              <w:t>»</w:t>
            </w:r>
            <w:r w:rsidRPr="001171A8">
              <w:rPr>
                <w:lang w:val="uk-UA"/>
              </w:rPr>
              <w:t xml:space="preserve"> </w:t>
            </w:r>
          </w:p>
          <w:p w:rsidR="005756FE" w:rsidRPr="00E53601" w:rsidRDefault="005756FE" w:rsidP="00680B06">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680B06">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5756FE" w:rsidRPr="00A77044" w:rsidRDefault="005756FE" w:rsidP="00680B06">
            <w:pPr>
              <w:spacing w:after="0" w:line="240" w:lineRule="auto"/>
              <w:jc w:val="center"/>
              <w:rPr>
                <w:rFonts w:ascii="Times New Roman" w:hAnsi="Times New Roman"/>
                <w:sz w:val="20"/>
                <w:szCs w:val="20"/>
                <w:lang w:val="uk-UA"/>
              </w:rPr>
            </w:pPr>
          </w:p>
        </w:tc>
        <w:tc>
          <w:tcPr>
            <w:tcW w:w="851"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0"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1" w:type="dxa"/>
          </w:tcPr>
          <w:p w:rsidR="005756FE" w:rsidRPr="00A77044" w:rsidRDefault="005756FE" w:rsidP="00680B06">
            <w:pPr>
              <w:spacing w:after="0" w:line="240" w:lineRule="auto"/>
              <w:jc w:val="center"/>
              <w:rPr>
                <w:rFonts w:ascii="Times New Roman" w:hAnsi="Times New Roman"/>
                <w:sz w:val="18"/>
                <w:szCs w:val="18"/>
                <w:lang w:val="uk-UA"/>
              </w:rPr>
            </w:pPr>
          </w:p>
        </w:tc>
        <w:tc>
          <w:tcPr>
            <w:tcW w:w="850" w:type="dxa"/>
          </w:tcPr>
          <w:p w:rsidR="005756FE" w:rsidRPr="009E28FB" w:rsidRDefault="005756FE" w:rsidP="00680B06">
            <w:pPr>
              <w:spacing w:after="0" w:line="240" w:lineRule="auto"/>
              <w:rPr>
                <w:rFonts w:ascii="Times New Roman" w:hAnsi="Times New Roman"/>
                <w:sz w:val="24"/>
                <w:szCs w:val="24"/>
                <w:highlight w:val="yellow"/>
                <w:lang w:val="uk-UA"/>
              </w:rPr>
            </w:pPr>
          </w:p>
        </w:tc>
        <w:tc>
          <w:tcPr>
            <w:tcW w:w="851" w:type="dxa"/>
          </w:tcPr>
          <w:p w:rsidR="005756FE" w:rsidRDefault="005756FE" w:rsidP="00680B06">
            <w:pPr>
              <w:spacing w:after="0" w:line="240" w:lineRule="auto"/>
              <w:rPr>
                <w:rFonts w:ascii="Times New Roman" w:hAnsi="Times New Roman"/>
                <w:sz w:val="24"/>
                <w:szCs w:val="24"/>
                <w:lang w:val="uk-UA"/>
              </w:rPr>
            </w:pPr>
          </w:p>
        </w:tc>
        <w:tc>
          <w:tcPr>
            <w:tcW w:w="850" w:type="dxa"/>
          </w:tcPr>
          <w:p w:rsidR="005756FE" w:rsidRDefault="005756FE" w:rsidP="00680B06">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680B06">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74716D">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74716D">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40-60</w:t>
            </w:r>
            <w:r w:rsidRPr="00DF6CCD">
              <w:rPr>
                <w:rFonts w:ascii="Times New Roman" w:hAnsi="Times New Roman"/>
                <w:sz w:val="24"/>
                <w:szCs w:val="24"/>
                <w:lang w:val="uk-UA" w:eastAsia="uk-UA"/>
              </w:rPr>
              <w:t>%.</w:t>
            </w:r>
          </w:p>
          <w:p w:rsidR="005756FE" w:rsidRPr="00DF6CCD" w:rsidRDefault="005756FE" w:rsidP="00680B06">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lastRenderedPageBreak/>
              <w:t>Ч</w:t>
            </w:r>
            <w:r w:rsidRPr="00DF6CCD">
              <w:rPr>
                <w:rFonts w:ascii="Times New Roman" w:hAnsi="Times New Roman"/>
                <w:sz w:val="24"/>
                <w:szCs w:val="24"/>
                <w:lang w:val="uk-UA" w:eastAsia="uk-UA"/>
              </w:rPr>
              <w:t>астков</w:t>
            </w:r>
            <w:r w:rsidR="00D40D7E">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D40D7E">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D40D7E">
              <w:rPr>
                <w:rFonts w:ascii="Times New Roman" w:hAnsi="Times New Roman"/>
                <w:sz w:val="24"/>
                <w:szCs w:val="24"/>
                <w:lang w:val="uk-UA" w:eastAsia="uk-UA"/>
              </w:rPr>
              <w:t>у</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Pr="00680B06" w:rsidRDefault="005756FE" w:rsidP="00680B06">
            <w:pPr>
              <w:spacing w:after="0" w:line="240" w:lineRule="auto"/>
              <w:rPr>
                <w:rFonts w:ascii="Times New Roman" w:hAnsi="Times New Roman"/>
                <w:sz w:val="24"/>
                <w:szCs w:val="24"/>
                <w:lang w:val="uk-UA" w:eastAsia="uk-UA"/>
              </w:rPr>
            </w:pPr>
            <w:r w:rsidRPr="009E57ED">
              <w:rPr>
                <w:rFonts w:ascii="Times New Roman" w:hAnsi="Times New Roman"/>
                <w:sz w:val="24"/>
                <w:szCs w:val="24"/>
                <w:lang w:eastAsia="uk-UA"/>
              </w:rPr>
              <w:t xml:space="preserve">Надійний </w:t>
            </w:r>
            <w:r>
              <w:rPr>
                <w:rFonts w:ascii="Times New Roman" w:hAnsi="Times New Roman"/>
                <w:sz w:val="24"/>
                <w:szCs w:val="24"/>
                <w:lang w:eastAsia="uk-UA"/>
              </w:rPr>
              <w:t>дах з терміном служби 20+ років</w:t>
            </w:r>
            <w:r>
              <w:rPr>
                <w:rFonts w:ascii="Times New Roman" w:hAnsi="Times New Roman"/>
                <w:sz w:val="24"/>
                <w:szCs w:val="24"/>
                <w:lang w:val="uk-UA" w:eastAsia="uk-UA"/>
              </w:rPr>
              <w:t>.</w:t>
            </w:r>
          </w:p>
          <w:p w:rsidR="005756FE" w:rsidRDefault="005756FE" w:rsidP="00680B06">
            <w:pPr>
              <w:spacing w:after="0" w:line="240" w:lineRule="auto"/>
              <w:jc w:val="both"/>
              <w:rPr>
                <w:rFonts w:ascii="Times New Roman" w:hAnsi="Times New Roman"/>
                <w:sz w:val="24"/>
                <w:szCs w:val="24"/>
                <w:lang w:val="uk-UA" w:eastAsia="uk-UA"/>
              </w:rPr>
            </w:pPr>
            <w:r w:rsidRPr="005073D4">
              <w:rPr>
                <w:rFonts w:ascii="Times New Roman" w:hAnsi="Times New Roman"/>
                <w:sz w:val="24"/>
                <w:szCs w:val="24"/>
                <w:lang w:val="uk-UA" w:eastAsia="uk-UA"/>
              </w:rPr>
              <w:t>Демонстрація переваг СЕ</w:t>
            </w:r>
            <w:r>
              <w:rPr>
                <w:rFonts w:ascii="Times New Roman" w:hAnsi="Times New Roman"/>
                <w:sz w:val="24"/>
                <w:szCs w:val="24"/>
                <w:lang w:val="uk-UA" w:eastAsia="uk-UA"/>
              </w:rPr>
              <w:t>С для освітніх закладів громади.</w:t>
            </w:r>
          </w:p>
          <w:p w:rsidR="005756FE" w:rsidRDefault="005756FE" w:rsidP="00680B06">
            <w:pPr>
              <w:pStyle w:val="ac"/>
              <w:spacing w:after="0"/>
              <w:jc w:val="both"/>
              <w:rPr>
                <w:rFonts w:eastAsia="Arial"/>
                <w:lang w:val="uk-UA"/>
              </w:rPr>
            </w:pPr>
            <w:r w:rsidRPr="00680B06">
              <w:rPr>
                <w:lang w:val="uk-UA" w:eastAsia="uk-UA"/>
              </w:rPr>
              <w:t>Покращен</w:t>
            </w:r>
            <w:r w:rsidR="0074716D">
              <w:rPr>
                <w:lang w:val="uk-UA" w:eastAsia="uk-UA"/>
              </w:rPr>
              <w:t>о</w:t>
            </w:r>
            <w:r w:rsidRPr="00680B06">
              <w:rPr>
                <w:lang w:val="uk-UA" w:eastAsia="uk-UA"/>
              </w:rPr>
              <w:t xml:space="preserve"> умов</w:t>
            </w:r>
            <w:r w:rsidR="0074716D">
              <w:rPr>
                <w:lang w:val="uk-UA" w:eastAsia="uk-UA"/>
              </w:rPr>
              <w:t>и</w:t>
            </w:r>
            <w:r w:rsidRPr="00680B06">
              <w:rPr>
                <w:lang w:val="uk-UA" w:eastAsia="uk-UA"/>
              </w:rPr>
              <w:t xml:space="preserve"> експлуатації будівлі</w:t>
            </w:r>
            <w:r>
              <w:rPr>
                <w:lang w:val="uk-UA" w:eastAsia="uk-UA"/>
              </w:rPr>
              <w:t xml:space="preserve">. </w:t>
            </w:r>
            <w:r w:rsidRPr="005E3F85">
              <w:rPr>
                <w:lang w:val="uk-UA"/>
              </w:rPr>
              <w:t>Рівень задоволеності 70000 осіб</w:t>
            </w:r>
            <w:r>
              <w:rPr>
                <w:lang w:val="uk-UA"/>
              </w:rPr>
              <w:t xml:space="preserve"> </w:t>
            </w:r>
          </w:p>
          <w:p w:rsidR="005756FE" w:rsidRPr="00680B06" w:rsidRDefault="005756FE" w:rsidP="00680B06">
            <w:pPr>
              <w:pStyle w:val="ac"/>
              <w:spacing w:after="0"/>
              <w:jc w:val="both"/>
              <w:rPr>
                <w:lang w:val="uk-UA"/>
              </w:rPr>
            </w:pPr>
            <w:r w:rsidRPr="005E3F85">
              <w:rPr>
                <w:lang w:val="uk-UA"/>
              </w:rPr>
              <w:t>Скорочен</w:t>
            </w:r>
            <w:r w:rsidR="0074716D">
              <w:rPr>
                <w:lang w:val="uk-UA"/>
              </w:rPr>
              <w:t>о</w:t>
            </w:r>
            <w:r w:rsidRPr="005E3F85">
              <w:rPr>
                <w:lang w:val="uk-UA"/>
              </w:rPr>
              <w:t xml:space="preserve"> споживання енерго</w:t>
            </w:r>
            <w:r>
              <w:rPr>
                <w:lang w:val="uk-UA"/>
              </w:rPr>
              <w:t>-</w:t>
            </w:r>
            <w:r w:rsidRPr="00680B06">
              <w:rPr>
                <w:lang w:val="uk-UA"/>
              </w:rPr>
              <w:t>ресурсів: 60,0 МВт*год/рік</w:t>
            </w:r>
          </w:p>
          <w:p w:rsidR="005756FE" w:rsidRPr="00680B06" w:rsidRDefault="005756FE" w:rsidP="00680B06">
            <w:pPr>
              <w:spacing w:after="0" w:line="240" w:lineRule="auto"/>
              <w:rPr>
                <w:rFonts w:ascii="Times New Roman" w:hAnsi="Times New Roman"/>
                <w:sz w:val="24"/>
                <w:szCs w:val="24"/>
                <w:lang w:val="uk-UA"/>
              </w:rPr>
            </w:pPr>
            <w:r w:rsidRPr="00680B06">
              <w:rPr>
                <w:rFonts w:ascii="Times New Roman" w:hAnsi="Times New Roman" w:cs="Times New Roman"/>
                <w:sz w:val="24"/>
                <w:szCs w:val="24"/>
                <w:lang w:val="uk-UA"/>
              </w:rPr>
              <w:t>Зменшен</w:t>
            </w:r>
            <w:r w:rsidR="007B4AC9">
              <w:rPr>
                <w:rFonts w:ascii="Times New Roman" w:hAnsi="Times New Roman" w:cs="Times New Roman"/>
                <w:sz w:val="24"/>
                <w:szCs w:val="24"/>
                <w:lang w:val="uk-UA"/>
              </w:rPr>
              <w:t>о</w:t>
            </w:r>
            <w:r w:rsidRPr="00680B06">
              <w:rPr>
                <w:rFonts w:ascii="Times New Roman" w:hAnsi="Times New Roman" w:cs="Times New Roman"/>
                <w:sz w:val="24"/>
                <w:szCs w:val="24"/>
                <w:lang w:val="uk-UA"/>
              </w:rPr>
              <w:t xml:space="preserve"> викид</w:t>
            </w:r>
            <w:r w:rsidR="007B4AC9">
              <w:rPr>
                <w:rFonts w:ascii="Times New Roman" w:hAnsi="Times New Roman" w:cs="Times New Roman"/>
                <w:sz w:val="24"/>
                <w:szCs w:val="24"/>
                <w:lang w:val="uk-UA"/>
              </w:rPr>
              <w:t>и</w:t>
            </w:r>
            <w:r w:rsidRPr="00680B06">
              <w:rPr>
                <w:rFonts w:ascii="Times New Roman" w:hAnsi="Times New Roman" w:cs="Times New Roman"/>
                <w:sz w:val="24"/>
                <w:szCs w:val="24"/>
                <w:lang w:val="uk-UA"/>
              </w:rPr>
              <w:t xml:space="preserve">: 25,8 т </w:t>
            </w:r>
            <w:r w:rsidRPr="00680B06">
              <w:rPr>
                <w:rFonts w:ascii="Times New Roman" w:hAnsi="Times New Roman" w:cs="Times New Roman"/>
                <w:sz w:val="24"/>
                <w:szCs w:val="24"/>
                <w:lang w:val="uk-UA"/>
              </w:rPr>
              <w:lastRenderedPageBreak/>
              <w:t>СО</w:t>
            </w:r>
            <w:r w:rsidRPr="00680B06">
              <w:rPr>
                <w:rFonts w:ascii="Times New Roman" w:hAnsi="Times New Roman" w:cs="Times New Roman"/>
                <w:sz w:val="24"/>
                <w:szCs w:val="24"/>
                <w:vertAlign w:val="superscript"/>
                <w:lang w:val="uk-UA"/>
              </w:rPr>
              <w:t>2</w:t>
            </w:r>
            <w:r w:rsidRPr="00680B06">
              <w:rPr>
                <w:rFonts w:ascii="Times New Roman" w:hAnsi="Times New Roman" w:cs="Times New Roman"/>
                <w:sz w:val="24"/>
                <w:szCs w:val="24"/>
                <w:lang w:val="uk-UA"/>
              </w:rPr>
              <w:t xml:space="preserve"> /рік</w:t>
            </w:r>
          </w:p>
        </w:tc>
      </w:tr>
      <w:tr w:rsidR="005756FE" w:rsidRPr="00F513EC" w:rsidTr="00685C64">
        <w:trPr>
          <w:trHeight w:val="409"/>
        </w:trPr>
        <w:tc>
          <w:tcPr>
            <w:tcW w:w="648" w:type="dxa"/>
            <w:vMerge/>
          </w:tcPr>
          <w:p w:rsidR="005756FE" w:rsidRDefault="005756FE" w:rsidP="00F513EC">
            <w:pPr>
              <w:spacing w:after="0" w:line="240" w:lineRule="auto"/>
              <w:jc w:val="center"/>
              <w:rPr>
                <w:rFonts w:ascii="Times New Roman" w:hAnsi="Times New Roman"/>
                <w:sz w:val="24"/>
                <w:szCs w:val="24"/>
                <w:lang w:val="uk-UA"/>
              </w:rPr>
            </w:pPr>
          </w:p>
        </w:tc>
        <w:tc>
          <w:tcPr>
            <w:tcW w:w="1587" w:type="dxa"/>
            <w:vMerge/>
          </w:tcPr>
          <w:p w:rsidR="005756FE" w:rsidRDefault="005756FE" w:rsidP="00F513E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513E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513EC">
            <w:pPr>
              <w:rPr>
                <w:rFonts w:ascii="Times New Roman" w:hAnsi="Times New Roman"/>
                <w:sz w:val="24"/>
                <w:szCs w:val="24"/>
                <w:lang w:val="uk-UA"/>
              </w:rPr>
            </w:pPr>
          </w:p>
        </w:tc>
        <w:tc>
          <w:tcPr>
            <w:tcW w:w="1418" w:type="dxa"/>
            <w:vMerge/>
          </w:tcPr>
          <w:p w:rsidR="005756FE" w:rsidRPr="00E53601" w:rsidRDefault="005756FE" w:rsidP="00F513E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513E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F513EC">
            <w:pPr>
              <w:spacing w:after="0" w:line="240" w:lineRule="auto"/>
              <w:jc w:val="center"/>
              <w:rPr>
                <w:rFonts w:ascii="Times New Roman" w:hAnsi="Times New Roman"/>
                <w:lang w:val="uk-UA"/>
              </w:rPr>
            </w:pPr>
          </w:p>
        </w:tc>
        <w:tc>
          <w:tcPr>
            <w:tcW w:w="851" w:type="dxa"/>
          </w:tcPr>
          <w:p w:rsidR="005756FE" w:rsidRPr="00A77044" w:rsidRDefault="005756FE" w:rsidP="00F513EC">
            <w:pPr>
              <w:spacing w:after="0" w:line="240" w:lineRule="auto"/>
              <w:jc w:val="center"/>
              <w:rPr>
                <w:rFonts w:ascii="Times New Roman" w:hAnsi="Times New Roman"/>
                <w:sz w:val="18"/>
                <w:szCs w:val="18"/>
                <w:lang w:val="uk-UA"/>
              </w:rPr>
            </w:pPr>
          </w:p>
        </w:tc>
        <w:tc>
          <w:tcPr>
            <w:tcW w:w="850" w:type="dxa"/>
          </w:tcPr>
          <w:p w:rsidR="005756FE" w:rsidRPr="00A77044" w:rsidRDefault="005756FE" w:rsidP="00F513EC">
            <w:pPr>
              <w:spacing w:after="0" w:line="240" w:lineRule="auto"/>
              <w:jc w:val="center"/>
              <w:rPr>
                <w:rFonts w:ascii="Times New Roman" w:hAnsi="Times New Roman"/>
                <w:sz w:val="18"/>
                <w:szCs w:val="18"/>
                <w:lang w:val="uk-UA"/>
              </w:rPr>
            </w:pPr>
          </w:p>
        </w:tc>
        <w:tc>
          <w:tcPr>
            <w:tcW w:w="851" w:type="dxa"/>
          </w:tcPr>
          <w:p w:rsidR="005756FE" w:rsidRPr="00A77044" w:rsidRDefault="005756FE" w:rsidP="00F513EC">
            <w:pPr>
              <w:spacing w:after="0" w:line="240" w:lineRule="auto"/>
              <w:jc w:val="center"/>
              <w:rPr>
                <w:rFonts w:ascii="Times New Roman" w:hAnsi="Times New Roman"/>
                <w:sz w:val="18"/>
                <w:szCs w:val="18"/>
                <w:lang w:val="uk-UA"/>
              </w:rPr>
            </w:pPr>
          </w:p>
        </w:tc>
        <w:tc>
          <w:tcPr>
            <w:tcW w:w="850" w:type="dxa"/>
          </w:tcPr>
          <w:p w:rsidR="005756FE" w:rsidRPr="009E28FB" w:rsidRDefault="005756FE" w:rsidP="00F513EC">
            <w:pPr>
              <w:spacing w:after="0" w:line="240" w:lineRule="auto"/>
              <w:rPr>
                <w:rFonts w:ascii="Times New Roman" w:hAnsi="Times New Roman"/>
                <w:sz w:val="24"/>
                <w:szCs w:val="24"/>
                <w:highlight w:val="yellow"/>
                <w:lang w:val="uk-UA"/>
              </w:rPr>
            </w:pPr>
          </w:p>
        </w:tc>
        <w:tc>
          <w:tcPr>
            <w:tcW w:w="851" w:type="dxa"/>
          </w:tcPr>
          <w:p w:rsidR="005756FE" w:rsidRDefault="005756FE" w:rsidP="00F513EC">
            <w:pPr>
              <w:spacing w:after="0" w:line="240" w:lineRule="auto"/>
              <w:rPr>
                <w:rFonts w:ascii="Times New Roman" w:hAnsi="Times New Roman"/>
                <w:sz w:val="24"/>
                <w:szCs w:val="24"/>
                <w:lang w:val="uk-UA"/>
              </w:rPr>
            </w:pPr>
          </w:p>
        </w:tc>
        <w:tc>
          <w:tcPr>
            <w:tcW w:w="850" w:type="dxa"/>
          </w:tcPr>
          <w:p w:rsidR="005756FE" w:rsidRDefault="005756FE" w:rsidP="00F513EC">
            <w:pPr>
              <w:spacing w:after="0" w:line="240" w:lineRule="auto"/>
              <w:rPr>
                <w:rFonts w:ascii="Times New Roman" w:hAnsi="Times New Roman"/>
                <w:sz w:val="24"/>
                <w:szCs w:val="24"/>
                <w:lang w:val="uk-UA"/>
              </w:rPr>
            </w:pPr>
          </w:p>
        </w:tc>
        <w:tc>
          <w:tcPr>
            <w:tcW w:w="1701" w:type="dxa"/>
            <w:vMerge/>
          </w:tcPr>
          <w:p w:rsidR="005756FE" w:rsidRDefault="005756FE" w:rsidP="00F513EC">
            <w:pPr>
              <w:spacing w:after="0" w:line="240" w:lineRule="auto"/>
              <w:rPr>
                <w:rFonts w:ascii="Times New Roman" w:hAnsi="Times New Roman"/>
                <w:sz w:val="24"/>
                <w:szCs w:val="24"/>
                <w:lang w:val="uk-UA"/>
              </w:rPr>
            </w:pPr>
          </w:p>
        </w:tc>
      </w:tr>
      <w:tr w:rsidR="005756FE" w:rsidRPr="00F513EC" w:rsidTr="00685C64">
        <w:trPr>
          <w:trHeight w:val="409"/>
        </w:trPr>
        <w:tc>
          <w:tcPr>
            <w:tcW w:w="648" w:type="dxa"/>
            <w:vMerge/>
          </w:tcPr>
          <w:p w:rsidR="005756FE" w:rsidRDefault="005756FE" w:rsidP="00F513EC">
            <w:pPr>
              <w:spacing w:after="0" w:line="240" w:lineRule="auto"/>
              <w:jc w:val="center"/>
              <w:rPr>
                <w:rFonts w:ascii="Times New Roman" w:hAnsi="Times New Roman"/>
                <w:sz w:val="24"/>
                <w:szCs w:val="24"/>
                <w:lang w:val="uk-UA"/>
              </w:rPr>
            </w:pPr>
          </w:p>
        </w:tc>
        <w:tc>
          <w:tcPr>
            <w:tcW w:w="1587" w:type="dxa"/>
            <w:vMerge/>
          </w:tcPr>
          <w:p w:rsidR="005756FE" w:rsidRDefault="005756FE" w:rsidP="00F513E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F513E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F513EC">
            <w:pPr>
              <w:rPr>
                <w:rFonts w:ascii="Times New Roman" w:hAnsi="Times New Roman"/>
                <w:sz w:val="24"/>
                <w:szCs w:val="24"/>
                <w:lang w:val="uk-UA"/>
              </w:rPr>
            </w:pPr>
          </w:p>
        </w:tc>
        <w:tc>
          <w:tcPr>
            <w:tcW w:w="1418" w:type="dxa"/>
            <w:vMerge/>
          </w:tcPr>
          <w:p w:rsidR="005756FE" w:rsidRPr="00E53601" w:rsidRDefault="005756FE" w:rsidP="00F513E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F513E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F513EC">
            <w:pPr>
              <w:spacing w:after="0" w:line="240" w:lineRule="auto"/>
              <w:jc w:val="center"/>
              <w:rPr>
                <w:rFonts w:ascii="Times New Roman" w:hAnsi="Times New Roman"/>
                <w:sz w:val="24"/>
                <w:szCs w:val="24"/>
                <w:lang w:val="uk-UA"/>
              </w:rPr>
            </w:pPr>
            <w:r>
              <w:rPr>
                <w:rFonts w:ascii="Times New Roman" w:hAnsi="Times New Roman"/>
                <w:sz w:val="24"/>
                <w:szCs w:val="24"/>
                <w:lang w:val="uk-UA"/>
              </w:rPr>
              <w:t>650,0</w:t>
            </w:r>
          </w:p>
        </w:tc>
        <w:tc>
          <w:tcPr>
            <w:tcW w:w="851" w:type="dxa"/>
          </w:tcPr>
          <w:p w:rsidR="005756FE" w:rsidRPr="00BC750E" w:rsidRDefault="005756FE" w:rsidP="00F513EC">
            <w:pPr>
              <w:spacing w:after="0" w:line="240" w:lineRule="auto"/>
              <w:jc w:val="center"/>
              <w:rPr>
                <w:rFonts w:ascii="Times New Roman" w:hAnsi="Times New Roman"/>
                <w:lang w:val="uk-UA"/>
              </w:rPr>
            </w:pPr>
          </w:p>
        </w:tc>
        <w:tc>
          <w:tcPr>
            <w:tcW w:w="850" w:type="dxa"/>
          </w:tcPr>
          <w:p w:rsidR="005756FE" w:rsidRPr="00F94279" w:rsidRDefault="005756FE" w:rsidP="00F513EC">
            <w:pPr>
              <w:spacing w:after="0" w:line="240" w:lineRule="auto"/>
              <w:jc w:val="center"/>
              <w:rPr>
                <w:rFonts w:ascii="Times New Roman" w:hAnsi="Times New Roman"/>
                <w:lang w:val="uk-UA"/>
              </w:rPr>
            </w:pPr>
          </w:p>
        </w:tc>
        <w:tc>
          <w:tcPr>
            <w:tcW w:w="851" w:type="dxa"/>
          </w:tcPr>
          <w:p w:rsidR="005756FE" w:rsidRPr="00EA0215" w:rsidRDefault="005756FE" w:rsidP="00F513EC">
            <w:pPr>
              <w:spacing w:after="0" w:line="240" w:lineRule="auto"/>
              <w:jc w:val="center"/>
              <w:rPr>
                <w:rFonts w:ascii="Times New Roman" w:hAnsi="Times New Roman"/>
                <w:sz w:val="24"/>
                <w:szCs w:val="24"/>
                <w:lang w:val="uk-UA"/>
              </w:rPr>
            </w:pPr>
          </w:p>
        </w:tc>
        <w:tc>
          <w:tcPr>
            <w:tcW w:w="850" w:type="dxa"/>
          </w:tcPr>
          <w:p w:rsidR="005756FE" w:rsidRPr="00EA0215" w:rsidRDefault="005756FE" w:rsidP="00F513EC">
            <w:pPr>
              <w:spacing w:after="0" w:line="240" w:lineRule="auto"/>
              <w:jc w:val="center"/>
              <w:rPr>
                <w:rFonts w:ascii="Times New Roman" w:hAnsi="Times New Roman"/>
                <w:sz w:val="24"/>
                <w:szCs w:val="24"/>
                <w:lang w:val="uk-UA"/>
              </w:rPr>
            </w:pPr>
            <w:r>
              <w:rPr>
                <w:rFonts w:ascii="Times New Roman" w:hAnsi="Times New Roman"/>
                <w:sz w:val="24"/>
                <w:szCs w:val="24"/>
                <w:lang w:val="uk-UA"/>
              </w:rPr>
              <w:t>650,0</w:t>
            </w:r>
          </w:p>
        </w:tc>
        <w:tc>
          <w:tcPr>
            <w:tcW w:w="851" w:type="dxa"/>
          </w:tcPr>
          <w:p w:rsidR="005756FE" w:rsidRPr="00EA0215" w:rsidRDefault="005756FE" w:rsidP="00F513EC">
            <w:pPr>
              <w:spacing w:after="0" w:line="240" w:lineRule="auto"/>
              <w:jc w:val="center"/>
              <w:rPr>
                <w:rFonts w:ascii="Times New Roman" w:hAnsi="Times New Roman"/>
                <w:sz w:val="24"/>
                <w:szCs w:val="24"/>
                <w:lang w:val="uk-UA"/>
              </w:rPr>
            </w:pPr>
          </w:p>
        </w:tc>
        <w:tc>
          <w:tcPr>
            <w:tcW w:w="850" w:type="dxa"/>
          </w:tcPr>
          <w:p w:rsidR="005756FE" w:rsidRPr="00EA0215" w:rsidRDefault="005756FE" w:rsidP="00F513EC">
            <w:pPr>
              <w:spacing w:after="0" w:line="240" w:lineRule="auto"/>
              <w:jc w:val="center"/>
              <w:rPr>
                <w:rFonts w:ascii="Times New Roman" w:hAnsi="Times New Roman"/>
                <w:sz w:val="24"/>
                <w:szCs w:val="24"/>
                <w:lang w:val="uk-UA"/>
              </w:rPr>
            </w:pPr>
          </w:p>
        </w:tc>
        <w:tc>
          <w:tcPr>
            <w:tcW w:w="1701" w:type="dxa"/>
            <w:vMerge/>
          </w:tcPr>
          <w:p w:rsidR="005756FE" w:rsidRDefault="005756FE" w:rsidP="00F513EC">
            <w:pPr>
              <w:spacing w:after="0" w:line="240" w:lineRule="auto"/>
              <w:rPr>
                <w:rFonts w:ascii="Times New Roman" w:hAnsi="Times New Roman"/>
                <w:sz w:val="24"/>
                <w:szCs w:val="24"/>
                <w:lang w:val="uk-UA"/>
              </w:rPr>
            </w:pPr>
          </w:p>
        </w:tc>
      </w:tr>
      <w:tr w:rsidR="005756FE" w:rsidRPr="00F513EC" w:rsidTr="00685C64">
        <w:trPr>
          <w:trHeight w:val="409"/>
        </w:trPr>
        <w:tc>
          <w:tcPr>
            <w:tcW w:w="648" w:type="dxa"/>
            <w:vMerge/>
          </w:tcPr>
          <w:p w:rsidR="005756FE" w:rsidRDefault="005756FE" w:rsidP="00DE1B87">
            <w:pPr>
              <w:spacing w:after="0" w:line="240" w:lineRule="auto"/>
              <w:jc w:val="center"/>
              <w:rPr>
                <w:rFonts w:ascii="Times New Roman" w:hAnsi="Times New Roman"/>
                <w:sz w:val="24"/>
                <w:szCs w:val="24"/>
                <w:lang w:val="uk-UA"/>
              </w:rPr>
            </w:pPr>
          </w:p>
        </w:tc>
        <w:tc>
          <w:tcPr>
            <w:tcW w:w="1587" w:type="dxa"/>
            <w:vMerge/>
          </w:tcPr>
          <w:p w:rsidR="005756FE" w:rsidRDefault="005756FE" w:rsidP="00DE1B87">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E1B87">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E1B87">
            <w:pPr>
              <w:rPr>
                <w:rFonts w:ascii="Times New Roman" w:hAnsi="Times New Roman"/>
                <w:sz w:val="24"/>
                <w:szCs w:val="24"/>
                <w:lang w:val="uk-UA"/>
              </w:rPr>
            </w:pPr>
          </w:p>
        </w:tc>
        <w:tc>
          <w:tcPr>
            <w:tcW w:w="1418" w:type="dxa"/>
            <w:vMerge/>
          </w:tcPr>
          <w:p w:rsidR="005756FE" w:rsidRPr="00E53601" w:rsidRDefault="005756FE" w:rsidP="00DE1B87">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E1B87">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DE1B87">
            <w:pPr>
              <w:spacing w:after="0" w:line="240" w:lineRule="auto"/>
              <w:jc w:val="center"/>
              <w:rPr>
                <w:rFonts w:ascii="Times New Roman" w:hAnsi="Times New Roman"/>
                <w:sz w:val="24"/>
                <w:szCs w:val="24"/>
                <w:lang w:val="uk-UA"/>
              </w:rPr>
            </w:pPr>
            <w:r>
              <w:rPr>
                <w:rFonts w:ascii="Times New Roman" w:hAnsi="Times New Roman"/>
                <w:sz w:val="24"/>
                <w:szCs w:val="24"/>
                <w:lang w:val="uk-UA"/>
              </w:rPr>
              <w:t>5850,0</w:t>
            </w:r>
          </w:p>
        </w:tc>
        <w:tc>
          <w:tcPr>
            <w:tcW w:w="851" w:type="dxa"/>
          </w:tcPr>
          <w:p w:rsidR="005756FE" w:rsidRPr="00BC750E" w:rsidRDefault="005756FE" w:rsidP="00DE1B87">
            <w:pPr>
              <w:spacing w:after="0" w:line="240" w:lineRule="auto"/>
              <w:jc w:val="center"/>
              <w:rPr>
                <w:rFonts w:ascii="Times New Roman" w:hAnsi="Times New Roman"/>
                <w:sz w:val="18"/>
                <w:szCs w:val="18"/>
                <w:lang w:val="uk-UA"/>
              </w:rPr>
            </w:pPr>
          </w:p>
        </w:tc>
        <w:tc>
          <w:tcPr>
            <w:tcW w:w="850" w:type="dxa"/>
          </w:tcPr>
          <w:p w:rsidR="005756FE" w:rsidRPr="00F94279" w:rsidRDefault="005756FE" w:rsidP="00DE1B87">
            <w:pPr>
              <w:spacing w:after="0" w:line="240" w:lineRule="auto"/>
              <w:jc w:val="center"/>
              <w:rPr>
                <w:rFonts w:ascii="Times New Roman" w:hAnsi="Times New Roman"/>
                <w:lang w:val="uk-UA"/>
              </w:rPr>
            </w:pPr>
          </w:p>
        </w:tc>
        <w:tc>
          <w:tcPr>
            <w:tcW w:w="851" w:type="dxa"/>
          </w:tcPr>
          <w:p w:rsidR="005756FE" w:rsidRPr="00F513EC" w:rsidRDefault="005756FE" w:rsidP="00DE1B87">
            <w:pPr>
              <w:spacing w:after="0" w:line="240" w:lineRule="auto"/>
              <w:jc w:val="center"/>
              <w:rPr>
                <w:rFonts w:ascii="Times New Roman" w:hAnsi="Times New Roman"/>
                <w:lang w:val="uk-UA"/>
              </w:rPr>
            </w:pPr>
          </w:p>
        </w:tc>
        <w:tc>
          <w:tcPr>
            <w:tcW w:w="850" w:type="dxa"/>
          </w:tcPr>
          <w:p w:rsidR="005756FE" w:rsidRPr="00DE1B87" w:rsidRDefault="005756FE" w:rsidP="00DE1B87">
            <w:pPr>
              <w:spacing w:after="0" w:line="240" w:lineRule="auto"/>
              <w:jc w:val="center"/>
              <w:rPr>
                <w:rFonts w:ascii="Times New Roman" w:hAnsi="Times New Roman"/>
                <w:lang w:val="uk-UA"/>
              </w:rPr>
            </w:pPr>
            <w:r w:rsidRPr="00DE1B87">
              <w:rPr>
                <w:rFonts w:ascii="Times New Roman" w:hAnsi="Times New Roman"/>
                <w:lang w:val="uk-UA"/>
              </w:rPr>
              <w:t>5850,0</w:t>
            </w:r>
          </w:p>
        </w:tc>
        <w:tc>
          <w:tcPr>
            <w:tcW w:w="851" w:type="dxa"/>
          </w:tcPr>
          <w:p w:rsidR="005756FE" w:rsidRPr="00CA1074" w:rsidRDefault="005756FE" w:rsidP="00DE1B87">
            <w:pPr>
              <w:spacing w:after="0" w:line="240" w:lineRule="auto"/>
              <w:jc w:val="center"/>
              <w:rPr>
                <w:rFonts w:ascii="Times New Roman" w:hAnsi="Times New Roman"/>
                <w:lang w:val="uk-UA"/>
              </w:rPr>
            </w:pPr>
          </w:p>
        </w:tc>
        <w:tc>
          <w:tcPr>
            <w:tcW w:w="850" w:type="dxa"/>
          </w:tcPr>
          <w:p w:rsidR="005756FE" w:rsidRPr="00481A9F" w:rsidRDefault="005756FE" w:rsidP="00DE1B87">
            <w:pPr>
              <w:spacing w:after="0" w:line="240" w:lineRule="auto"/>
              <w:jc w:val="center"/>
              <w:rPr>
                <w:rFonts w:ascii="Times New Roman" w:hAnsi="Times New Roman"/>
                <w:lang w:val="uk-UA"/>
              </w:rPr>
            </w:pPr>
          </w:p>
        </w:tc>
        <w:tc>
          <w:tcPr>
            <w:tcW w:w="1701" w:type="dxa"/>
            <w:vMerge/>
          </w:tcPr>
          <w:p w:rsidR="005756FE" w:rsidRDefault="005756FE" w:rsidP="00DE1B87">
            <w:pPr>
              <w:spacing w:after="0" w:line="240" w:lineRule="auto"/>
              <w:rPr>
                <w:rFonts w:ascii="Times New Roman" w:hAnsi="Times New Roman"/>
                <w:sz w:val="24"/>
                <w:szCs w:val="24"/>
                <w:lang w:val="uk-UA"/>
              </w:rPr>
            </w:pPr>
          </w:p>
        </w:tc>
      </w:tr>
      <w:tr w:rsidR="005756FE" w:rsidRPr="00F513EC" w:rsidTr="00685C64">
        <w:trPr>
          <w:trHeight w:val="409"/>
        </w:trPr>
        <w:tc>
          <w:tcPr>
            <w:tcW w:w="648" w:type="dxa"/>
            <w:vMerge/>
          </w:tcPr>
          <w:p w:rsidR="005756FE" w:rsidRDefault="005756FE" w:rsidP="00DE1B87">
            <w:pPr>
              <w:spacing w:after="0" w:line="240" w:lineRule="auto"/>
              <w:jc w:val="center"/>
              <w:rPr>
                <w:rFonts w:ascii="Times New Roman" w:hAnsi="Times New Roman"/>
                <w:sz w:val="24"/>
                <w:szCs w:val="24"/>
                <w:lang w:val="uk-UA"/>
              </w:rPr>
            </w:pPr>
          </w:p>
        </w:tc>
        <w:tc>
          <w:tcPr>
            <w:tcW w:w="1587" w:type="dxa"/>
            <w:vMerge/>
          </w:tcPr>
          <w:p w:rsidR="005756FE" w:rsidRDefault="005756FE" w:rsidP="00DE1B87">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E1B87">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E1B87">
            <w:pPr>
              <w:rPr>
                <w:rFonts w:ascii="Times New Roman" w:hAnsi="Times New Roman"/>
                <w:sz w:val="24"/>
                <w:szCs w:val="24"/>
                <w:lang w:val="uk-UA"/>
              </w:rPr>
            </w:pPr>
          </w:p>
        </w:tc>
        <w:tc>
          <w:tcPr>
            <w:tcW w:w="1418" w:type="dxa"/>
            <w:vMerge/>
          </w:tcPr>
          <w:p w:rsidR="005756FE" w:rsidRPr="00E53601" w:rsidRDefault="005756FE" w:rsidP="00DE1B87">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E1B87">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EA0215" w:rsidRDefault="005756FE" w:rsidP="00DE1B87">
            <w:pPr>
              <w:spacing w:after="0" w:line="240" w:lineRule="auto"/>
              <w:jc w:val="center"/>
              <w:rPr>
                <w:rFonts w:ascii="Times New Roman" w:hAnsi="Times New Roman"/>
                <w:sz w:val="24"/>
                <w:szCs w:val="24"/>
                <w:lang w:val="uk-UA"/>
              </w:rPr>
            </w:pPr>
            <w:r>
              <w:rPr>
                <w:rFonts w:ascii="Times New Roman" w:hAnsi="Times New Roman"/>
                <w:sz w:val="24"/>
                <w:szCs w:val="24"/>
                <w:lang w:val="uk-UA"/>
              </w:rPr>
              <w:t>6500,0</w:t>
            </w:r>
          </w:p>
        </w:tc>
        <w:tc>
          <w:tcPr>
            <w:tcW w:w="851" w:type="dxa"/>
          </w:tcPr>
          <w:p w:rsidR="005756FE" w:rsidRPr="00BC750E" w:rsidRDefault="005756FE" w:rsidP="00DE1B87">
            <w:pPr>
              <w:spacing w:after="0" w:line="240" w:lineRule="auto"/>
              <w:jc w:val="center"/>
              <w:rPr>
                <w:rFonts w:ascii="Times New Roman" w:hAnsi="Times New Roman"/>
                <w:sz w:val="18"/>
                <w:szCs w:val="18"/>
                <w:lang w:val="uk-UA"/>
              </w:rPr>
            </w:pPr>
          </w:p>
        </w:tc>
        <w:tc>
          <w:tcPr>
            <w:tcW w:w="850" w:type="dxa"/>
          </w:tcPr>
          <w:p w:rsidR="005756FE" w:rsidRPr="00F94279" w:rsidRDefault="005756FE" w:rsidP="00DE1B87">
            <w:pPr>
              <w:spacing w:after="0" w:line="240" w:lineRule="auto"/>
              <w:jc w:val="center"/>
              <w:rPr>
                <w:rFonts w:ascii="Times New Roman" w:hAnsi="Times New Roman"/>
                <w:sz w:val="18"/>
                <w:szCs w:val="18"/>
                <w:lang w:val="uk-UA"/>
              </w:rPr>
            </w:pPr>
          </w:p>
        </w:tc>
        <w:tc>
          <w:tcPr>
            <w:tcW w:w="851" w:type="dxa"/>
          </w:tcPr>
          <w:p w:rsidR="005756FE" w:rsidRPr="00F513EC" w:rsidRDefault="005756FE" w:rsidP="00DE1B87">
            <w:pPr>
              <w:spacing w:after="0" w:line="240" w:lineRule="auto"/>
              <w:jc w:val="center"/>
              <w:rPr>
                <w:rFonts w:ascii="Times New Roman" w:hAnsi="Times New Roman"/>
                <w:lang w:val="uk-UA"/>
              </w:rPr>
            </w:pPr>
          </w:p>
        </w:tc>
        <w:tc>
          <w:tcPr>
            <w:tcW w:w="850" w:type="dxa"/>
          </w:tcPr>
          <w:p w:rsidR="005756FE" w:rsidRPr="00DE1B87" w:rsidRDefault="005756FE" w:rsidP="00DE1B87">
            <w:pPr>
              <w:spacing w:after="0" w:line="240" w:lineRule="auto"/>
              <w:jc w:val="center"/>
              <w:rPr>
                <w:rFonts w:ascii="Times New Roman" w:hAnsi="Times New Roman"/>
                <w:lang w:val="uk-UA"/>
              </w:rPr>
            </w:pPr>
            <w:r w:rsidRPr="00DE1B87">
              <w:rPr>
                <w:rFonts w:ascii="Times New Roman" w:hAnsi="Times New Roman"/>
                <w:lang w:val="uk-UA"/>
              </w:rPr>
              <w:t>6500,0</w:t>
            </w:r>
          </w:p>
        </w:tc>
        <w:tc>
          <w:tcPr>
            <w:tcW w:w="851" w:type="dxa"/>
          </w:tcPr>
          <w:p w:rsidR="005756FE" w:rsidRPr="00CA1074" w:rsidRDefault="005756FE" w:rsidP="00DE1B87">
            <w:pPr>
              <w:spacing w:after="0" w:line="240" w:lineRule="auto"/>
              <w:jc w:val="center"/>
              <w:rPr>
                <w:rFonts w:ascii="Times New Roman" w:hAnsi="Times New Roman"/>
                <w:lang w:val="uk-UA"/>
              </w:rPr>
            </w:pPr>
          </w:p>
        </w:tc>
        <w:tc>
          <w:tcPr>
            <w:tcW w:w="850" w:type="dxa"/>
          </w:tcPr>
          <w:p w:rsidR="005756FE" w:rsidRPr="00BC750E" w:rsidRDefault="005756FE" w:rsidP="00DE1B87">
            <w:pPr>
              <w:rPr>
                <w:lang w:val="uk-UA"/>
              </w:rPr>
            </w:pPr>
          </w:p>
        </w:tc>
        <w:tc>
          <w:tcPr>
            <w:tcW w:w="1701" w:type="dxa"/>
            <w:vMerge/>
          </w:tcPr>
          <w:p w:rsidR="005756FE" w:rsidRDefault="005756FE" w:rsidP="00DE1B87">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A5223E">
            <w:pPr>
              <w:spacing w:after="0" w:line="240" w:lineRule="auto"/>
              <w:jc w:val="center"/>
              <w:rPr>
                <w:rFonts w:ascii="Times New Roman" w:hAnsi="Times New Roman"/>
                <w:sz w:val="24"/>
                <w:szCs w:val="24"/>
                <w:lang w:val="uk-UA"/>
              </w:rPr>
            </w:pPr>
          </w:p>
        </w:tc>
        <w:tc>
          <w:tcPr>
            <w:tcW w:w="1587" w:type="dxa"/>
            <w:vMerge/>
          </w:tcPr>
          <w:p w:rsidR="005756FE" w:rsidRDefault="005756FE" w:rsidP="00A5223E">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A5223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6.13.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t>чення АЗПСМ «Корот</w:t>
            </w:r>
            <w:r>
              <w:rPr>
                <w:rFonts w:ascii="Times New Roman" w:hAnsi="Times New Roman"/>
                <w:sz w:val="24"/>
                <w:szCs w:val="24"/>
                <w:lang w:val="uk-UA"/>
              </w:rPr>
              <w:t>-</w:t>
            </w:r>
            <w:r w:rsidRPr="001171A8">
              <w:rPr>
                <w:rFonts w:ascii="Times New Roman" w:hAnsi="Times New Roman"/>
                <w:sz w:val="24"/>
                <w:szCs w:val="24"/>
                <w:lang w:val="uk-UA"/>
              </w:rPr>
              <w:t>ченко», ВМПО КП «Перво</w:t>
            </w:r>
            <w:r>
              <w:rPr>
                <w:rFonts w:ascii="Times New Roman" w:hAnsi="Times New Roman"/>
                <w:sz w:val="24"/>
                <w:szCs w:val="24"/>
                <w:lang w:val="uk-UA"/>
              </w:rPr>
              <w:t>-</w:t>
            </w:r>
            <w:r w:rsidRPr="001171A8">
              <w:rPr>
                <w:rFonts w:ascii="Times New Roman" w:hAnsi="Times New Roman"/>
                <w:sz w:val="24"/>
                <w:szCs w:val="24"/>
                <w:lang w:val="uk-UA"/>
              </w:rPr>
              <w:t>майський МЦПМСД»,    вул. Олександра Коротченка, 18а</w:t>
            </w:r>
          </w:p>
        </w:tc>
        <w:tc>
          <w:tcPr>
            <w:tcW w:w="992" w:type="dxa"/>
            <w:vMerge w:val="restart"/>
          </w:tcPr>
          <w:p w:rsidR="005756FE" w:rsidRPr="004D56BA" w:rsidRDefault="005756FE" w:rsidP="00A5223E">
            <w:pPr>
              <w:rPr>
                <w:rFonts w:ascii="Times New Roman" w:hAnsi="Times New Roman"/>
                <w:sz w:val="24"/>
                <w:szCs w:val="24"/>
                <w:lang w:val="uk-UA"/>
              </w:rPr>
            </w:pPr>
            <w:r>
              <w:rPr>
                <w:rFonts w:ascii="Times New Roman" w:hAnsi="Times New Roman"/>
                <w:sz w:val="24"/>
                <w:szCs w:val="24"/>
                <w:lang w:val="uk-UA"/>
              </w:rPr>
              <w:t>2025 рік</w:t>
            </w:r>
          </w:p>
        </w:tc>
        <w:tc>
          <w:tcPr>
            <w:tcW w:w="1418" w:type="dxa"/>
            <w:vMerge w:val="restart"/>
          </w:tcPr>
          <w:p w:rsidR="005756FE" w:rsidRPr="00E53601" w:rsidRDefault="005756FE" w:rsidP="00A5223E">
            <w:pPr>
              <w:spacing w:after="0" w:line="240" w:lineRule="auto"/>
              <w:rPr>
                <w:rFonts w:ascii="Times New Roman" w:hAnsi="Times New Roman" w:cs="Times New Roman"/>
                <w:color w:val="000000"/>
                <w:sz w:val="24"/>
                <w:szCs w:val="24"/>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майський </w:t>
            </w:r>
            <w:r>
              <w:rPr>
                <w:rFonts w:ascii="Times New Roman" w:hAnsi="Times New Roman"/>
                <w:sz w:val="24"/>
                <w:szCs w:val="24"/>
                <w:lang w:val="uk-UA"/>
              </w:rPr>
              <w:t>міський центр первинної медико-санітарної допомоги</w:t>
            </w:r>
            <w:r w:rsidRPr="001171A8">
              <w:rPr>
                <w:rFonts w:ascii="Times New Roman" w:hAnsi="Times New Roman"/>
                <w:sz w:val="24"/>
                <w:szCs w:val="24"/>
                <w:lang w:val="uk-UA"/>
              </w:rPr>
              <w:t>»</w:t>
            </w:r>
          </w:p>
        </w:tc>
        <w:tc>
          <w:tcPr>
            <w:tcW w:w="1417" w:type="dxa"/>
          </w:tcPr>
          <w:p w:rsidR="005756FE" w:rsidRPr="00F66986" w:rsidRDefault="005756FE" w:rsidP="00A5223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A5223E">
            <w:pPr>
              <w:spacing w:after="0" w:line="240" w:lineRule="auto"/>
              <w:jc w:val="center"/>
              <w:rPr>
                <w:rFonts w:ascii="Times New Roman" w:hAnsi="Times New Roman"/>
                <w:sz w:val="20"/>
                <w:szCs w:val="20"/>
                <w:lang w:val="uk-UA"/>
              </w:rPr>
            </w:pPr>
          </w:p>
        </w:tc>
        <w:tc>
          <w:tcPr>
            <w:tcW w:w="851" w:type="dxa"/>
          </w:tcPr>
          <w:p w:rsidR="005756FE" w:rsidRPr="00A77044" w:rsidRDefault="005756FE" w:rsidP="00A5223E">
            <w:pPr>
              <w:spacing w:after="0" w:line="240" w:lineRule="auto"/>
              <w:jc w:val="center"/>
              <w:rPr>
                <w:rFonts w:ascii="Times New Roman" w:hAnsi="Times New Roman"/>
                <w:sz w:val="18"/>
                <w:szCs w:val="18"/>
                <w:lang w:val="uk-UA"/>
              </w:rPr>
            </w:pPr>
          </w:p>
        </w:tc>
        <w:tc>
          <w:tcPr>
            <w:tcW w:w="850" w:type="dxa"/>
          </w:tcPr>
          <w:p w:rsidR="005756FE" w:rsidRPr="00A77044" w:rsidRDefault="005756FE" w:rsidP="00A5223E">
            <w:pPr>
              <w:spacing w:after="0" w:line="240" w:lineRule="auto"/>
              <w:jc w:val="center"/>
              <w:rPr>
                <w:rFonts w:ascii="Times New Roman" w:hAnsi="Times New Roman"/>
                <w:sz w:val="18"/>
                <w:szCs w:val="18"/>
                <w:lang w:val="uk-UA"/>
              </w:rPr>
            </w:pPr>
          </w:p>
        </w:tc>
        <w:tc>
          <w:tcPr>
            <w:tcW w:w="851" w:type="dxa"/>
          </w:tcPr>
          <w:p w:rsidR="005756FE" w:rsidRPr="00A77044" w:rsidRDefault="005756FE" w:rsidP="00A5223E">
            <w:pPr>
              <w:spacing w:after="0" w:line="240" w:lineRule="auto"/>
              <w:jc w:val="center"/>
              <w:rPr>
                <w:rFonts w:ascii="Times New Roman" w:hAnsi="Times New Roman"/>
                <w:sz w:val="18"/>
                <w:szCs w:val="18"/>
                <w:lang w:val="uk-UA"/>
              </w:rPr>
            </w:pPr>
          </w:p>
        </w:tc>
        <w:tc>
          <w:tcPr>
            <w:tcW w:w="850" w:type="dxa"/>
          </w:tcPr>
          <w:p w:rsidR="005756FE" w:rsidRPr="009E28FB" w:rsidRDefault="005756FE" w:rsidP="00A5223E">
            <w:pPr>
              <w:spacing w:after="0" w:line="240" w:lineRule="auto"/>
              <w:rPr>
                <w:rFonts w:ascii="Times New Roman" w:hAnsi="Times New Roman"/>
                <w:sz w:val="24"/>
                <w:szCs w:val="24"/>
                <w:highlight w:val="yellow"/>
                <w:lang w:val="uk-UA"/>
              </w:rPr>
            </w:pPr>
          </w:p>
        </w:tc>
        <w:tc>
          <w:tcPr>
            <w:tcW w:w="851" w:type="dxa"/>
          </w:tcPr>
          <w:p w:rsidR="005756FE" w:rsidRDefault="005756FE" w:rsidP="00A5223E">
            <w:pPr>
              <w:spacing w:after="0" w:line="240" w:lineRule="auto"/>
              <w:rPr>
                <w:rFonts w:ascii="Times New Roman" w:hAnsi="Times New Roman"/>
                <w:sz w:val="24"/>
                <w:szCs w:val="24"/>
                <w:lang w:val="uk-UA"/>
              </w:rPr>
            </w:pPr>
          </w:p>
        </w:tc>
        <w:tc>
          <w:tcPr>
            <w:tcW w:w="850" w:type="dxa"/>
          </w:tcPr>
          <w:p w:rsidR="005756FE" w:rsidRDefault="005756FE" w:rsidP="00A5223E">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6E3C1F">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74716D">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74716D">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90-100</w:t>
            </w:r>
            <w:r w:rsidRPr="00DF6CCD">
              <w:rPr>
                <w:rFonts w:ascii="Times New Roman" w:hAnsi="Times New Roman"/>
                <w:sz w:val="24"/>
                <w:szCs w:val="24"/>
                <w:lang w:val="uk-UA" w:eastAsia="uk-UA"/>
              </w:rPr>
              <w:t>%.</w:t>
            </w:r>
          </w:p>
          <w:p w:rsidR="005756FE" w:rsidRPr="00DF6CCD" w:rsidRDefault="005756FE" w:rsidP="006E3C1F">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7B4AC9">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7B4AC9">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7B4AC9">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Pr="006E3C1F" w:rsidRDefault="005756FE" w:rsidP="006E3C1F">
            <w:pPr>
              <w:spacing w:after="0" w:line="240" w:lineRule="auto"/>
              <w:rPr>
                <w:rFonts w:ascii="Times New Roman" w:hAnsi="Times New Roman"/>
                <w:sz w:val="24"/>
                <w:szCs w:val="24"/>
                <w:lang w:val="uk-UA" w:eastAsia="uk-UA"/>
              </w:rPr>
            </w:pPr>
            <w:r w:rsidRPr="009E57ED">
              <w:rPr>
                <w:rFonts w:ascii="Times New Roman" w:hAnsi="Times New Roman"/>
                <w:sz w:val="24"/>
                <w:szCs w:val="24"/>
                <w:lang w:eastAsia="uk-UA"/>
              </w:rPr>
              <w:t xml:space="preserve">Надійний </w:t>
            </w:r>
            <w:r>
              <w:rPr>
                <w:rFonts w:ascii="Times New Roman" w:hAnsi="Times New Roman"/>
                <w:sz w:val="24"/>
                <w:szCs w:val="24"/>
                <w:lang w:eastAsia="uk-UA"/>
              </w:rPr>
              <w:t>дах з терміном служби 20+ років</w:t>
            </w:r>
            <w:r>
              <w:rPr>
                <w:rFonts w:ascii="Times New Roman" w:hAnsi="Times New Roman"/>
                <w:sz w:val="24"/>
                <w:szCs w:val="24"/>
                <w:lang w:val="uk-UA" w:eastAsia="uk-UA"/>
              </w:rPr>
              <w:t>.</w:t>
            </w:r>
          </w:p>
          <w:p w:rsidR="005756FE" w:rsidRDefault="005756FE" w:rsidP="006E3C1F">
            <w:pPr>
              <w:spacing w:after="0" w:line="240" w:lineRule="auto"/>
              <w:jc w:val="both"/>
              <w:rPr>
                <w:rFonts w:ascii="Times New Roman" w:hAnsi="Times New Roman"/>
                <w:sz w:val="24"/>
                <w:szCs w:val="24"/>
                <w:lang w:val="uk-UA" w:eastAsia="uk-UA"/>
              </w:rPr>
            </w:pPr>
            <w:r w:rsidRPr="005073D4">
              <w:rPr>
                <w:rFonts w:ascii="Times New Roman" w:hAnsi="Times New Roman"/>
                <w:sz w:val="24"/>
                <w:szCs w:val="24"/>
                <w:lang w:val="uk-UA" w:eastAsia="uk-UA"/>
              </w:rPr>
              <w:t>Демонстрація переваг СЕ</w:t>
            </w:r>
            <w:r>
              <w:rPr>
                <w:rFonts w:ascii="Times New Roman" w:hAnsi="Times New Roman"/>
                <w:sz w:val="24"/>
                <w:szCs w:val="24"/>
                <w:lang w:val="uk-UA" w:eastAsia="uk-UA"/>
              </w:rPr>
              <w:t>С для освітніх закладів громади.</w:t>
            </w:r>
          </w:p>
          <w:p w:rsidR="005756FE" w:rsidRPr="006E3C1F" w:rsidRDefault="005756FE" w:rsidP="006E3C1F">
            <w:pPr>
              <w:pStyle w:val="ac"/>
              <w:spacing w:after="0"/>
              <w:jc w:val="both"/>
              <w:rPr>
                <w:rFonts w:eastAsia="Arial"/>
                <w:lang w:val="uk-UA"/>
              </w:rPr>
            </w:pPr>
            <w:r w:rsidRPr="006E3C1F">
              <w:rPr>
                <w:lang w:val="uk-UA" w:eastAsia="uk-UA"/>
              </w:rPr>
              <w:t>Покращен</w:t>
            </w:r>
            <w:r w:rsidR="0074716D">
              <w:rPr>
                <w:lang w:val="uk-UA" w:eastAsia="uk-UA"/>
              </w:rPr>
              <w:t>о</w:t>
            </w:r>
            <w:r w:rsidRPr="006E3C1F">
              <w:rPr>
                <w:lang w:val="uk-UA" w:eastAsia="uk-UA"/>
              </w:rPr>
              <w:t xml:space="preserve"> умов</w:t>
            </w:r>
            <w:r w:rsidR="0074716D">
              <w:rPr>
                <w:lang w:val="uk-UA" w:eastAsia="uk-UA"/>
              </w:rPr>
              <w:t>и</w:t>
            </w:r>
            <w:r w:rsidRPr="006E3C1F">
              <w:rPr>
                <w:lang w:val="uk-UA" w:eastAsia="uk-UA"/>
              </w:rPr>
              <w:t xml:space="preserve"> експлуатації будівлі</w:t>
            </w:r>
            <w:r>
              <w:rPr>
                <w:lang w:val="uk-UA" w:eastAsia="uk-UA"/>
              </w:rPr>
              <w:t>.</w:t>
            </w:r>
            <w:r w:rsidRPr="005E3F85">
              <w:rPr>
                <w:lang w:val="uk-UA"/>
              </w:rPr>
              <w:t xml:space="preserve"> Рівень задоволеності </w:t>
            </w:r>
            <w:r w:rsidRPr="00B64E5A">
              <w:rPr>
                <w:rFonts w:eastAsia="Arial"/>
                <w:lang w:val="uk-UA"/>
              </w:rPr>
              <w:lastRenderedPageBreak/>
              <w:t xml:space="preserve">69,3 тис. </w:t>
            </w:r>
            <w:r>
              <w:rPr>
                <w:rFonts w:eastAsia="Arial"/>
                <w:lang w:val="uk-UA"/>
              </w:rPr>
              <w:t>осіб</w:t>
            </w:r>
            <w:r w:rsidRPr="00B64E5A">
              <w:rPr>
                <w:rFonts w:eastAsia="Arial"/>
                <w:lang w:val="uk-UA"/>
              </w:rPr>
              <w:t xml:space="preserve"> та 6,2 тис. внутрішньо переміщених осіб</w:t>
            </w:r>
          </w:p>
          <w:p w:rsidR="005756FE" w:rsidRPr="006E3C1F" w:rsidRDefault="005756FE" w:rsidP="006E3C1F">
            <w:pPr>
              <w:pStyle w:val="ac"/>
              <w:spacing w:after="0"/>
              <w:jc w:val="both"/>
              <w:rPr>
                <w:lang w:val="uk-UA"/>
              </w:rPr>
            </w:pPr>
            <w:r w:rsidRPr="006E3C1F">
              <w:rPr>
                <w:lang w:val="uk-UA"/>
              </w:rPr>
              <w:t>Скорочен</w:t>
            </w:r>
            <w:r w:rsidR="007B4AC9">
              <w:rPr>
                <w:lang w:val="uk-UA"/>
              </w:rPr>
              <w:t>о</w:t>
            </w:r>
            <w:r w:rsidRPr="006E3C1F">
              <w:rPr>
                <w:lang w:val="uk-UA"/>
              </w:rPr>
              <w:t xml:space="preserve"> споживання енерго-ресурсів: 48,0 МВт*год/рік</w:t>
            </w:r>
          </w:p>
          <w:p w:rsidR="005756FE" w:rsidRPr="006E3C1F" w:rsidRDefault="005756FE" w:rsidP="006E3C1F">
            <w:pPr>
              <w:spacing w:after="0" w:line="240" w:lineRule="auto"/>
              <w:rPr>
                <w:rFonts w:ascii="Times New Roman" w:hAnsi="Times New Roman"/>
                <w:sz w:val="24"/>
                <w:szCs w:val="24"/>
                <w:lang w:val="uk-UA"/>
              </w:rPr>
            </w:pPr>
            <w:r w:rsidRPr="006E3C1F">
              <w:rPr>
                <w:rFonts w:ascii="Times New Roman" w:hAnsi="Times New Roman" w:cs="Times New Roman"/>
                <w:sz w:val="24"/>
                <w:szCs w:val="24"/>
                <w:lang w:val="uk-UA"/>
              </w:rPr>
              <w:t>Зменшен</w:t>
            </w:r>
            <w:r w:rsidR="007B4AC9">
              <w:rPr>
                <w:rFonts w:ascii="Times New Roman" w:hAnsi="Times New Roman" w:cs="Times New Roman"/>
                <w:sz w:val="24"/>
                <w:szCs w:val="24"/>
                <w:lang w:val="uk-UA"/>
              </w:rPr>
              <w:t>о</w:t>
            </w:r>
            <w:r w:rsidRPr="006E3C1F">
              <w:rPr>
                <w:rFonts w:ascii="Times New Roman" w:hAnsi="Times New Roman" w:cs="Times New Roman"/>
                <w:sz w:val="24"/>
                <w:szCs w:val="24"/>
                <w:lang w:val="uk-UA"/>
              </w:rPr>
              <w:t xml:space="preserve"> викид</w:t>
            </w:r>
            <w:r w:rsidR="007B4AC9">
              <w:rPr>
                <w:rFonts w:ascii="Times New Roman" w:hAnsi="Times New Roman" w:cs="Times New Roman"/>
                <w:sz w:val="24"/>
                <w:szCs w:val="24"/>
                <w:lang w:val="uk-UA"/>
              </w:rPr>
              <w:t>и</w:t>
            </w:r>
            <w:r w:rsidRPr="006E3C1F">
              <w:rPr>
                <w:rFonts w:ascii="Times New Roman" w:hAnsi="Times New Roman" w:cs="Times New Roman"/>
                <w:sz w:val="24"/>
                <w:szCs w:val="24"/>
                <w:lang w:val="uk-UA"/>
              </w:rPr>
              <w:t>: 20,7 т СО</w:t>
            </w:r>
            <w:r w:rsidRPr="006E3C1F">
              <w:rPr>
                <w:rFonts w:ascii="Times New Roman" w:hAnsi="Times New Roman" w:cs="Times New Roman"/>
                <w:sz w:val="24"/>
                <w:szCs w:val="24"/>
                <w:vertAlign w:val="superscript"/>
                <w:lang w:val="uk-UA"/>
              </w:rPr>
              <w:t>2</w:t>
            </w:r>
            <w:r w:rsidRPr="006E3C1F">
              <w:rPr>
                <w:rFonts w:ascii="Times New Roman" w:hAnsi="Times New Roman" w:cs="Times New Roman"/>
                <w:sz w:val="24"/>
                <w:szCs w:val="24"/>
                <w:lang w:val="uk-UA"/>
              </w:rPr>
              <w:t xml:space="preserve"> /рік</w:t>
            </w:r>
          </w:p>
        </w:tc>
      </w:tr>
      <w:tr w:rsidR="005756FE" w:rsidRPr="00576399" w:rsidTr="00685C64">
        <w:trPr>
          <w:trHeight w:val="409"/>
        </w:trPr>
        <w:tc>
          <w:tcPr>
            <w:tcW w:w="648" w:type="dxa"/>
            <w:vMerge/>
          </w:tcPr>
          <w:p w:rsidR="005756FE" w:rsidRDefault="005756FE" w:rsidP="00A5223E">
            <w:pPr>
              <w:spacing w:after="0" w:line="240" w:lineRule="auto"/>
              <w:jc w:val="center"/>
              <w:rPr>
                <w:rFonts w:ascii="Times New Roman" w:hAnsi="Times New Roman"/>
                <w:sz w:val="24"/>
                <w:szCs w:val="24"/>
                <w:lang w:val="uk-UA"/>
              </w:rPr>
            </w:pPr>
          </w:p>
        </w:tc>
        <w:tc>
          <w:tcPr>
            <w:tcW w:w="1587" w:type="dxa"/>
            <w:vMerge/>
          </w:tcPr>
          <w:p w:rsidR="005756FE" w:rsidRDefault="005756FE" w:rsidP="00A5223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A5223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A5223E">
            <w:pPr>
              <w:rPr>
                <w:rFonts w:ascii="Times New Roman" w:hAnsi="Times New Roman"/>
                <w:sz w:val="24"/>
                <w:szCs w:val="24"/>
                <w:lang w:val="uk-UA"/>
              </w:rPr>
            </w:pPr>
          </w:p>
        </w:tc>
        <w:tc>
          <w:tcPr>
            <w:tcW w:w="1418" w:type="dxa"/>
            <w:vMerge/>
          </w:tcPr>
          <w:p w:rsidR="005756FE" w:rsidRPr="00E53601" w:rsidRDefault="005756FE" w:rsidP="00A5223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A5223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A5223E">
            <w:pPr>
              <w:spacing w:after="0" w:line="240" w:lineRule="auto"/>
              <w:jc w:val="center"/>
              <w:rPr>
                <w:rFonts w:ascii="Times New Roman" w:hAnsi="Times New Roman"/>
                <w:lang w:val="uk-UA"/>
              </w:rPr>
            </w:pPr>
          </w:p>
        </w:tc>
        <w:tc>
          <w:tcPr>
            <w:tcW w:w="851" w:type="dxa"/>
          </w:tcPr>
          <w:p w:rsidR="005756FE" w:rsidRPr="00A77044" w:rsidRDefault="005756FE" w:rsidP="00A5223E">
            <w:pPr>
              <w:spacing w:after="0" w:line="240" w:lineRule="auto"/>
              <w:jc w:val="center"/>
              <w:rPr>
                <w:rFonts w:ascii="Times New Roman" w:hAnsi="Times New Roman"/>
                <w:sz w:val="18"/>
                <w:szCs w:val="18"/>
                <w:lang w:val="uk-UA"/>
              </w:rPr>
            </w:pPr>
          </w:p>
        </w:tc>
        <w:tc>
          <w:tcPr>
            <w:tcW w:w="850" w:type="dxa"/>
          </w:tcPr>
          <w:p w:rsidR="005756FE" w:rsidRPr="00A77044" w:rsidRDefault="005756FE" w:rsidP="00A5223E">
            <w:pPr>
              <w:spacing w:after="0" w:line="240" w:lineRule="auto"/>
              <w:jc w:val="center"/>
              <w:rPr>
                <w:rFonts w:ascii="Times New Roman" w:hAnsi="Times New Roman"/>
                <w:sz w:val="18"/>
                <w:szCs w:val="18"/>
                <w:lang w:val="uk-UA"/>
              </w:rPr>
            </w:pPr>
          </w:p>
        </w:tc>
        <w:tc>
          <w:tcPr>
            <w:tcW w:w="851" w:type="dxa"/>
          </w:tcPr>
          <w:p w:rsidR="005756FE" w:rsidRPr="00A77044" w:rsidRDefault="005756FE" w:rsidP="00A5223E">
            <w:pPr>
              <w:spacing w:after="0" w:line="240" w:lineRule="auto"/>
              <w:jc w:val="center"/>
              <w:rPr>
                <w:rFonts w:ascii="Times New Roman" w:hAnsi="Times New Roman"/>
                <w:sz w:val="18"/>
                <w:szCs w:val="18"/>
                <w:lang w:val="uk-UA"/>
              </w:rPr>
            </w:pPr>
          </w:p>
        </w:tc>
        <w:tc>
          <w:tcPr>
            <w:tcW w:w="850" w:type="dxa"/>
          </w:tcPr>
          <w:p w:rsidR="005756FE" w:rsidRPr="009E28FB" w:rsidRDefault="005756FE" w:rsidP="00A5223E">
            <w:pPr>
              <w:spacing w:after="0" w:line="240" w:lineRule="auto"/>
              <w:rPr>
                <w:rFonts w:ascii="Times New Roman" w:hAnsi="Times New Roman"/>
                <w:sz w:val="24"/>
                <w:szCs w:val="24"/>
                <w:highlight w:val="yellow"/>
                <w:lang w:val="uk-UA"/>
              </w:rPr>
            </w:pPr>
          </w:p>
        </w:tc>
        <w:tc>
          <w:tcPr>
            <w:tcW w:w="851" w:type="dxa"/>
          </w:tcPr>
          <w:p w:rsidR="005756FE" w:rsidRDefault="005756FE" w:rsidP="00A5223E">
            <w:pPr>
              <w:spacing w:after="0" w:line="240" w:lineRule="auto"/>
              <w:rPr>
                <w:rFonts w:ascii="Times New Roman" w:hAnsi="Times New Roman"/>
                <w:sz w:val="24"/>
                <w:szCs w:val="24"/>
                <w:lang w:val="uk-UA"/>
              </w:rPr>
            </w:pPr>
          </w:p>
        </w:tc>
        <w:tc>
          <w:tcPr>
            <w:tcW w:w="850" w:type="dxa"/>
          </w:tcPr>
          <w:p w:rsidR="005756FE" w:rsidRDefault="005756FE" w:rsidP="00A5223E">
            <w:pPr>
              <w:spacing w:after="0" w:line="240" w:lineRule="auto"/>
              <w:rPr>
                <w:rFonts w:ascii="Times New Roman" w:hAnsi="Times New Roman"/>
                <w:sz w:val="24"/>
                <w:szCs w:val="24"/>
                <w:lang w:val="uk-UA"/>
              </w:rPr>
            </w:pPr>
          </w:p>
        </w:tc>
        <w:tc>
          <w:tcPr>
            <w:tcW w:w="1701" w:type="dxa"/>
            <w:vMerge/>
          </w:tcPr>
          <w:p w:rsidR="005756FE" w:rsidRDefault="005756FE" w:rsidP="00A5223E">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A5223E">
            <w:pPr>
              <w:spacing w:after="0" w:line="240" w:lineRule="auto"/>
              <w:jc w:val="center"/>
              <w:rPr>
                <w:rFonts w:ascii="Times New Roman" w:hAnsi="Times New Roman"/>
                <w:sz w:val="24"/>
                <w:szCs w:val="24"/>
                <w:lang w:val="uk-UA"/>
              </w:rPr>
            </w:pPr>
          </w:p>
        </w:tc>
        <w:tc>
          <w:tcPr>
            <w:tcW w:w="1587" w:type="dxa"/>
            <w:vMerge/>
          </w:tcPr>
          <w:p w:rsidR="005756FE" w:rsidRDefault="005756FE" w:rsidP="00A5223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A5223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A5223E">
            <w:pPr>
              <w:rPr>
                <w:rFonts w:ascii="Times New Roman" w:hAnsi="Times New Roman"/>
                <w:sz w:val="24"/>
                <w:szCs w:val="24"/>
                <w:lang w:val="uk-UA"/>
              </w:rPr>
            </w:pPr>
          </w:p>
        </w:tc>
        <w:tc>
          <w:tcPr>
            <w:tcW w:w="1418" w:type="dxa"/>
            <w:vMerge/>
          </w:tcPr>
          <w:p w:rsidR="005756FE" w:rsidRPr="00E53601" w:rsidRDefault="005756FE" w:rsidP="00A5223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A5223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A5223E">
            <w:pPr>
              <w:spacing w:after="0" w:line="240" w:lineRule="auto"/>
              <w:jc w:val="center"/>
              <w:rPr>
                <w:rFonts w:ascii="Times New Roman" w:hAnsi="Times New Roman"/>
                <w:sz w:val="24"/>
                <w:szCs w:val="24"/>
                <w:lang w:val="uk-UA"/>
              </w:rPr>
            </w:pPr>
            <w:r>
              <w:rPr>
                <w:rFonts w:ascii="Times New Roman" w:hAnsi="Times New Roman"/>
                <w:sz w:val="24"/>
                <w:szCs w:val="24"/>
                <w:lang w:val="uk-UA"/>
              </w:rPr>
              <w:t>100,0</w:t>
            </w:r>
          </w:p>
        </w:tc>
        <w:tc>
          <w:tcPr>
            <w:tcW w:w="851" w:type="dxa"/>
          </w:tcPr>
          <w:p w:rsidR="005756FE" w:rsidRPr="00BC750E" w:rsidRDefault="005756FE" w:rsidP="00A5223E">
            <w:pPr>
              <w:spacing w:after="0" w:line="240" w:lineRule="auto"/>
              <w:jc w:val="center"/>
              <w:rPr>
                <w:rFonts w:ascii="Times New Roman" w:hAnsi="Times New Roman"/>
                <w:lang w:val="uk-UA"/>
              </w:rPr>
            </w:pPr>
            <w:r>
              <w:rPr>
                <w:rFonts w:ascii="Times New Roman" w:hAnsi="Times New Roman"/>
                <w:sz w:val="24"/>
                <w:szCs w:val="24"/>
                <w:lang w:val="uk-UA"/>
              </w:rPr>
              <w:t>100,0</w:t>
            </w:r>
          </w:p>
        </w:tc>
        <w:tc>
          <w:tcPr>
            <w:tcW w:w="850" w:type="dxa"/>
          </w:tcPr>
          <w:p w:rsidR="005756FE" w:rsidRPr="00F94279" w:rsidRDefault="005756FE" w:rsidP="00A5223E">
            <w:pPr>
              <w:spacing w:after="0" w:line="240" w:lineRule="auto"/>
              <w:jc w:val="center"/>
              <w:rPr>
                <w:rFonts w:ascii="Times New Roman" w:hAnsi="Times New Roman"/>
                <w:lang w:val="uk-UA"/>
              </w:rPr>
            </w:pPr>
          </w:p>
        </w:tc>
        <w:tc>
          <w:tcPr>
            <w:tcW w:w="851" w:type="dxa"/>
          </w:tcPr>
          <w:p w:rsidR="005756FE" w:rsidRPr="00EA0215" w:rsidRDefault="005756FE" w:rsidP="00A5223E">
            <w:pPr>
              <w:spacing w:after="0" w:line="240" w:lineRule="auto"/>
              <w:jc w:val="center"/>
              <w:rPr>
                <w:rFonts w:ascii="Times New Roman" w:hAnsi="Times New Roman"/>
                <w:sz w:val="24"/>
                <w:szCs w:val="24"/>
                <w:lang w:val="uk-UA"/>
              </w:rPr>
            </w:pPr>
          </w:p>
        </w:tc>
        <w:tc>
          <w:tcPr>
            <w:tcW w:w="850" w:type="dxa"/>
          </w:tcPr>
          <w:p w:rsidR="005756FE" w:rsidRPr="00EA0215" w:rsidRDefault="005756FE" w:rsidP="00A5223E">
            <w:pPr>
              <w:spacing w:after="0" w:line="240" w:lineRule="auto"/>
              <w:jc w:val="center"/>
              <w:rPr>
                <w:rFonts w:ascii="Times New Roman" w:hAnsi="Times New Roman"/>
                <w:sz w:val="24"/>
                <w:szCs w:val="24"/>
                <w:lang w:val="uk-UA"/>
              </w:rPr>
            </w:pPr>
          </w:p>
        </w:tc>
        <w:tc>
          <w:tcPr>
            <w:tcW w:w="851" w:type="dxa"/>
          </w:tcPr>
          <w:p w:rsidR="005756FE" w:rsidRPr="00EA0215" w:rsidRDefault="005756FE" w:rsidP="00A5223E">
            <w:pPr>
              <w:spacing w:after="0" w:line="240" w:lineRule="auto"/>
              <w:jc w:val="center"/>
              <w:rPr>
                <w:rFonts w:ascii="Times New Roman" w:hAnsi="Times New Roman"/>
                <w:sz w:val="24"/>
                <w:szCs w:val="24"/>
                <w:lang w:val="uk-UA"/>
              </w:rPr>
            </w:pPr>
          </w:p>
        </w:tc>
        <w:tc>
          <w:tcPr>
            <w:tcW w:w="850" w:type="dxa"/>
          </w:tcPr>
          <w:p w:rsidR="005756FE" w:rsidRPr="00EA0215" w:rsidRDefault="005756FE" w:rsidP="00A5223E">
            <w:pPr>
              <w:spacing w:after="0" w:line="240" w:lineRule="auto"/>
              <w:jc w:val="center"/>
              <w:rPr>
                <w:rFonts w:ascii="Times New Roman" w:hAnsi="Times New Roman"/>
                <w:sz w:val="24"/>
                <w:szCs w:val="24"/>
                <w:lang w:val="uk-UA"/>
              </w:rPr>
            </w:pPr>
          </w:p>
        </w:tc>
        <w:tc>
          <w:tcPr>
            <w:tcW w:w="1701" w:type="dxa"/>
            <w:vMerge/>
          </w:tcPr>
          <w:p w:rsidR="005756FE" w:rsidRDefault="005756FE" w:rsidP="00A5223E">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A5223E">
            <w:pPr>
              <w:spacing w:after="0" w:line="240" w:lineRule="auto"/>
              <w:jc w:val="center"/>
              <w:rPr>
                <w:rFonts w:ascii="Times New Roman" w:hAnsi="Times New Roman"/>
                <w:sz w:val="24"/>
                <w:szCs w:val="24"/>
                <w:lang w:val="uk-UA"/>
              </w:rPr>
            </w:pPr>
          </w:p>
        </w:tc>
        <w:tc>
          <w:tcPr>
            <w:tcW w:w="1587" w:type="dxa"/>
            <w:vMerge/>
          </w:tcPr>
          <w:p w:rsidR="005756FE" w:rsidRDefault="005756FE" w:rsidP="00A5223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A5223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A5223E">
            <w:pPr>
              <w:rPr>
                <w:rFonts w:ascii="Times New Roman" w:hAnsi="Times New Roman"/>
                <w:sz w:val="24"/>
                <w:szCs w:val="24"/>
                <w:lang w:val="uk-UA"/>
              </w:rPr>
            </w:pPr>
          </w:p>
        </w:tc>
        <w:tc>
          <w:tcPr>
            <w:tcW w:w="1418" w:type="dxa"/>
            <w:vMerge/>
          </w:tcPr>
          <w:p w:rsidR="005756FE" w:rsidRPr="00E53601" w:rsidRDefault="005756FE" w:rsidP="00A5223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A5223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A5223E">
            <w:pPr>
              <w:spacing w:after="0" w:line="240" w:lineRule="auto"/>
              <w:jc w:val="center"/>
              <w:rPr>
                <w:rFonts w:ascii="Times New Roman" w:hAnsi="Times New Roman"/>
                <w:sz w:val="24"/>
                <w:szCs w:val="24"/>
                <w:lang w:val="uk-UA"/>
              </w:rPr>
            </w:pPr>
            <w:r>
              <w:rPr>
                <w:rFonts w:ascii="Times New Roman" w:hAnsi="Times New Roman"/>
                <w:sz w:val="24"/>
                <w:szCs w:val="24"/>
                <w:lang w:val="uk-UA"/>
              </w:rPr>
              <w:t>900,0</w:t>
            </w:r>
          </w:p>
        </w:tc>
        <w:tc>
          <w:tcPr>
            <w:tcW w:w="851" w:type="dxa"/>
          </w:tcPr>
          <w:p w:rsidR="005756FE" w:rsidRPr="00EA0215" w:rsidRDefault="005756FE" w:rsidP="00A5223E">
            <w:pPr>
              <w:spacing w:after="0" w:line="240" w:lineRule="auto"/>
              <w:jc w:val="center"/>
              <w:rPr>
                <w:rFonts w:ascii="Times New Roman" w:hAnsi="Times New Roman"/>
                <w:sz w:val="24"/>
                <w:szCs w:val="24"/>
                <w:lang w:val="uk-UA"/>
              </w:rPr>
            </w:pPr>
            <w:r>
              <w:rPr>
                <w:rFonts w:ascii="Times New Roman" w:hAnsi="Times New Roman"/>
                <w:sz w:val="24"/>
                <w:szCs w:val="24"/>
                <w:lang w:val="uk-UA"/>
              </w:rPr>
              <w:t>900,0</w:t>
            </w:r>
          </w:p>
        </w:tc>
        <w:tc>
          <w:tcPr>
            <w:tcW w:w="850" w:type="dxa"/>
          </w:tcPr>
          <w:p w:rsidR="005756FE" w:rsidRPr="00F94279" w:rsidRDefault="005756FE" w:rsidP="00A5223E">
            <w:pPr>
              <w:spacing w:after="0" w:line="240" w:lineRule="auto"/>
              <w:jc w:val="center"/>
              <w:rPr>
                <w:rFonts w:ascii="Times New Roman" w:hAnsi="Times New Roman"/>
                <w:lang w:val="uk-UA"/>
              </w:rPr>
            </w:pPr>
          </w:p>
        </w:tc>
        <w:tc>
          <w:tcPr>
            <w:tcW w:w="851" w:type="dxa"/>
          </w:tcPr>
          <w:p w:rsidR="005756FE" w:rsidRPr="00F513EC" w:rsidRDefault="005756FE" w:rsidP="00A5223E">
            <w:pPr>
              <w:spacing w:after="0" w:line="240" w:lineRule="auto"/>
              <w:jc w:val="center"/>
              <w:rPr>
                <w:rFonts w:ascii="Times New Roman" w:hAnsi="Times New Roman"/>
                <w:lang w:val="uk-UA"/>
              </w:rPr>
            </w:pPr>
          </w:p>
        </w:tc>
        <w:tc>
          <w:tcPr>
            <w:tcW w:w="850" w:type="dxa"/>
          </w:tcPr>
          <w:p w:rsidR="005756FE" w:rsidRPr="00DE1B87" w:rsidRDefault="005756FE" w:rsidP="00A5223E">
            <w:pPr>
              <w:spacing w:after="0" w:line="240" w:lineRule="auto"/>
              <w:jc w:val="center"/>
              <w:rPr>
                <w:rFonts w:ascii="Times New Roman" w:hAnsi="Times New Roman"/>
                <w:lang w:val="uk-UA"/>
              </w:rPr>
            </w:pPr>
          </w:p>
        </w:tc>
        <w:tc>
          <w:tcPr>
            <w:tcW w:w="851" w:type="dxa"/>
          </w:tcPr>
          <w:p w:rsidR="005756FE" w:rsidRPr="00CA1074" w:rsidRDefault="005756FE" w:rsidP="00A5223E">
            <w:pPr>
              <w:spacing w:after="0" w:line="240" w:lineRule="auto"/>
              <w:jc w:val="center"/>
              <w:rPr>
                <w:rFonts w:ascii="Times New Roman" w:hAnsi="Times New Roman"/>
                <w:lang w:val="uk-UA"/>
              </w:rPr>
            </w:pPr>
          </w:p>
        </w:tc>
        <w:tc>
          <w:tcPr>
            <w:tcW w:w="850" w:type="dxa"/>
          </w:tcPr>
          <w:p w:rsidR="005756FE" w:rsidRPr="00481A9F" w:rsidRDefault="005756FE" w:rsidP="00A5223E">
            <w:pPr>
              <w:spacing w:after="0" w:line="240" w:lineRule="auto"/>
              <w:jc w:val="center"/>
              <w:rPr>
                <w:rFonts w:ascii="Times New Roman" w:hAnsi="Times New Roman"/>
                <w:lang w:val="uk-UA"/>
              </w:rPr>
            </w:pPr>
          </w:p>
        </w:tc>
        <w:tc>
          <w:tcPr>
            <w:tcW w:w="1701" w:type="dxa"/>
            <w:vMerge/>
          </w:tcPr>
          <w:p w:rsidR="005756FE" w:rsidRDefault="005756FE" w:rsidP="00A5223E">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A5223E">
            <w:pPr>
              <w:spacing w:after="0" w:line="240" w:lineRule="auto"/>
              <w:jc w:val="center"/>
              <w:rPr>
                <w:rFonts w:ascii="Times New Roman" w:hAnsi="Times New Roman"/>
                <w:sz w:val="24"/>
                <w:szCs w:val="24"/>
                <w:lang w:val="uk-UA"/>
              </w:rPr>
            </w:pPr>
          </w:p>
        </w:tc>
        <w:tc>
          <w:tcPr>
            <w:tcW w:w="1587" w:type="dxa"/>
            <w:vMerge/>
          </w:tcPr>
          <w:p w:rsidR="005756FE" w:rsidRDefault="005756FE" w:rsidP="00A5223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A5223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A5223E">
            <w:pPr>
              <w:rPr>
                <w:rFonts w:ascii="Times New Roman" w:hAnsi="Times New Roman"/>
                <w:sz w:val="24"/>
                <w:szCs w:val="24"/>
                <w:lang w:val="uk-UA"/>
              </w:rPr>
            </w:pPr>
          </w:p>
        </w:tc>
        <w:tc>
          <w:tcPr>
            <w:tcW w:w="1418" w:type="dxa"/>
            <w:vMerge/>
          </w:tcPr>
          <w:p w:rsidR="005756FE" w:rsidRPr="00E53601" w:rsidRDefault="005756FE" w:rsidP="00A5223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A5223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Default="005756FE" w:rsidP="00A5223E">
            <w:r w:rsidRPr="00474886">
              <w:rPr>
                <w:rFonts w:ascii="Times New Roman" w:hAnsi="Times New Roman"/>
                <w:sz w:val="24"/>
                <w:szCs w:val="24"/>
                <w:lang w:val="uk-UA"/>
              </w:rPr>
              <w:t>1000,0</w:t>
            </w:r>
          </w:p>
        </w:tc>
        <w:tc>
          <w:tcPr>
            <w:tcW w:w="851" w:type="dxa"/>
          </w:tcPr>
          <w:p w:rsidR="005756FE" w:rsidRPr="00A5223E" w:rsidRDefault="005756FE" w:rsidP="00A5223E">
            <w:r w:rsidRPr="00A5223E">
              <w:rPr>
                <w:rFonts w:ascii="Times New Roman" w:hAnsi="Times New Roman"/>
                <w:lang w:val="uk-UA"/>
              </w:rPr>
              <w:t>1000,0</w:t>
            </w:r>
          </w:p>
        </w:tc>
        <w:tc>
          <w:tcPr>
            <w:tcW w:w="850" w:type="dxa"/>
          </w:tcPr>
          <w:p w:rsidR="005756FE" w:rsidRPr="00F94279" w:rsidRDefault="005756FE" w:rsidP="00A5223E">
            <w:pPr>
              <w:spacing w:after="0" w:line="240" w:lineRule="auto"/>
              <w:jc w:val="center"/>
              <w:rPr>
                <w:rFonts w:ascii="Times New Roman" w:hAnsi="Times New Roman"/>
                <w:sz w:val="18"/>
                <w:szCs w:val="18"/>
                <w:lang w:val="uk-UA"/>
              </w:rPr>
            </w:pPr>
          </w:p>
        </w:tc>
        <w:tc>
          <w:tcPr>
            <w:tcW w:w="851" w:type="dxa"/>
          </w:tcPr>
          <w:p w:rsidR="005756FE" w:rsidRPr="00F513EC" w:rsidRDefault="005756FE" w:rsidP="00A5223E">
            <w:pPr>
              <w:spacing w:after="0" w:line="240" w:lineRule="auto"/>
              <w:jc w:val="center"/>
              <w:rPr>
                <w:rFonts w:ascii="Times New Roman" w:hAnsi="Times New Roman"/>
                <w:lang w:val="uk-UA"/>
              </w:rPr>
            </w:pPr>
          </w:p>
        </w:tc>
        <w:tc>
          <w:tcPr>
            <w:tcW w:w="850" w:type="dxa"/>
          </w:tcPr>
          <w:p w:rsidR="005756FE" w:rsidRPr="00DE1B87" w:rsidRDefault="005756FE" w:rsidP="00A5223E">
            <w:pPr>
              <w:spacing w:after="0" w:line="240" w:lineRule="auto"/>
              <w:jc w:val="center"/>
              <w:rPr>
                <w:rFonts w:ascii="Times New Roman" w:hAnsi="Times New Roman"/>
                <w:lang w:val="uk-UA"/>
              </w:rPr>
            </w:pPr>
          </w:p>
        </w:tc>
        <w:tc>
          <w:tcPr>
            <w:tcW w:w="851" w:type="dxa"/>
          </w:tcPr>
          <w:p w:rsidR="005756FE" w:rsidRPr="00CA1074" w:rsidRDefault="005756FE" w:rsidP="00A5223E">
            <w:pPr>
              <w:spacing w:after="0" w:line="240" w:lineRule="auto"/>
              <w:jc w:val="center"/>
              <w:rPr>
                <w:rFonts w:ascii="Times New Roman" w:hAnsi="Times New Roman"/>
                <w:lang w:val="uk-UA"/>
              </w:rPr>
            </w:pPr>
          </w:p>
        </w:tc>
        <w:tc>
          <w:tcPr>
            <w:tcW w:w="850" w:type="dxa"/>
          </w:tcPr>
          <w:p w:rsidR="005756FE" w:rsidRPr="00BC750E" w:rsidRDefault="005756FE" w:rsidP="00A5223E">
            <w:pPr>
              <w:rPr>
                <w:lang w:val="uk-UA"/>
              </w:rPr>
            </w:pPr>
          </w:p>
        </w:tc>
        <w:tc>
          <w:tcPr>
            <w:tcW w:w="1701" w:type="dxa"/>
            <w:vMerge/>
          </w:tcPr>
          <w:p w:rsidR="005756FE" w:rsidRDefault="005756FE" w:rsidP="00A5223E">
            <w:pPr>
              <w:spacing w:after="0" w:line="240" w:lineRule="auto"/>
              <w:rPr>
                <w:rFonts w:ascii="Times New Roman" w:hAnsi="Times New Roman"/>
                <w:sz w:val="24"/>
                <w:szCs w:val="24"/>
                <w:lang w:val="uk-UA"/>
              </w:rPr>
            </w:pPr>
          </w:p>
        </w:tc>
      </w:tr>
      <w:tr w:rsidR="005756FE" w:rsidRPr="0071082F" w:rsidTr="00685C64">
        <w:trPr>
          <w:trHeight w:val="409"/>
        </w:trPr>
        <w:tc>
          <w:tcPr>
            <w:tcW w:w="648" w:type="dxa"/>
            <w:vMerge/>
          </w:tcPr>
          <w:p w:rsidR="005756FE" w:rsidRDefault="005756FE" w:rsidP="0071082F">
            <w:pPr>
              <w:spacing w:after="0" w:line="240" w:lineRule="auto"/>
              <w:jc w:val="center"/>
              <w:rPr>
                <w:rFonts w:ascii="Times New Roman" w:hAnsi="Times New Roman"/>
                <w:sz w:val="24"/>
                <w:szCs w:val="24"/>
                <w:lang w:val="uk-UA"/>
              </w:rPr>
            </w:pPr>
          </w:p>
        </w:tc>
        <w:tc>
          <w:tcPr>
            <w:tcW w:w="1587" w:type="dxa"/>
            <w:vMerge/>
          </w:tcPr>
          <w:p w:rsidR="005756FE" w:rsidRDefault="005756FE" w:rsidP="0071082F">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71082F">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6.14.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t>чення відділення «Реабіліта</w:t>
            </w:r>
            <w:r>
              <w:rPr>
                <w:rFonts w:ascii="Times New Roman" w:hAnsi="Times New Roman"/>
                <w:sz w:val="24"/>
                <w:szCs w:val="24"/>
                <w:lang w:val="uk-UA"/>
              </w:rPr>
              <w:t>-</w:t>
            </w:r>
            <w:r w:rsidRPr="001171A8">
              <w:rPr>
                <w:rFonts w:ascii="Times New Roman" w:hAnsi="Times New Roman"/>
                <w:sz w:val="24"/>
                <w:szCs w:val="24"/>
                <w:lang w:val="uk-UA"/>
              </w:rPr>
              <w:t>ція» КП «Перво</w:t>
            </w:r>
            <w:r>
              <w:rPr>
                <w:rFonts w:ascii="Times New Roman" w:hAnsi="Times New Roman"/>
                <w:sz w:val="24"/>
                <w:szCs w:val="24"/>
                <w:lang w:val="uk-UA"/>
              </w:rPr>
              <w:t>-</w:t>
            </w:r>
            <w:r w:rsidRPr="001171A8">
              <w:rPr>
                <w:rFonts w:ascii="Times New Roman" w:hAnsi="Times New Roman"/>
                <w:sz w:val="24"/>
                <w:szCs w:val="24"/>
                <w:lang w:val="uk-UA"/>
              </w:rPr>
              <w:t>майський МЦПМСД», бульвар Миру,53</w:t>
            </w:r>
          </w:p>
        </w:tc>
        <w:tc>
          <w:tcPr>
            <w:tcW w:w="992" w:type="dxa"/>
            <w:vMerge w:val="restart"/>
          </w:tcPr>
          <w:p w:rsidR="005756FE" w:rsidRPr="004D56BA" w:rsidRDefault="005756FE" w:rsidP="0071082F">
            <w:pPr>
              <w:rPr>
                <w:rFonts w:ascii="Times New Roman" w:hAnsi="Times New Roman"/>
                <w:sz w:val="24"/>
                <w:szCs w:val="24"/>
                <w:lang w:val="uk-UA"/>
              </w:rPr>
            </w:pPr>
            <w:r>
              <w:rPr>
                <w:rFonts w:ascii="Times New Roman" w:hAnsi="Times New Roman"/>
                <w:sz w:val="24"/>
                <w:szCs w:val="24"/>
                <w:lang w:val="uk-UA"/>
              </w:rPr>
              <w:t>2025 рік</w:t>
            </w:r>
          </w:p>
        </w:tc>
        <w:tc>
          <w:tcPr>
            <w:tcW w:w="1418" w:type="dxa"/>
            <w:vMerge w:val="restart"/>
          </w:tcPr>
          <w:p w:rsidR="005756FE" w:rsidRPr="00E53601" w:rsidRDefault="005756FE" w:rsidP="0071082F">
            <w:pPr>
              <w:spacing w:after="0" w:line="240" w:lineRule="auto"/>
              <w:rPr>
                <w:rFonts w:ascii="Times New Roman" w:hAnsi="Times New Roman" w:cs="Times New Roman"/>
                <w:color w:val="000000"/>
                <w:sz w:val="24"/>
                <w:szCs w:val="24"/>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майський </w:t>
            </w:r>
            <w:r>
              <w:rPr>
                <w:rFonts w:ascii="Times New Roman" w:hAnsi="Times New Roman"/>
                <w:sz w:val="24"/>
                <w:szCs w:val="24"/>
                <w:lang w:val="uk-UA"/>
              </w:rPr>
              <w:t>міський центр первинної медико-санітарної допомоги</w:t>
            </w:r>
            <w:r w:rsidRPr="001171A8">
              <w:rPr>
                <w:rFonts w:ascii="Times New Roman" w:hAnsi="Times New Roman"/>
                <w:sz w:val="24"/>
                <w:szCs w:val="24"/>
                <w:lang w:val="uk-UA"/>
              </w:rPr>
              <w:t>»</w:t>
            </w:r>
          </w:p>
        </w:tc>
        <w:tc>
          <w:tcPr>
            <w:tcW w:w="1417" w:type="dxa"/>
          </w:tcPr>
          <w:p w:rsidR="005756FE" w:rsidRPr="00F66986" w:rsidRDefault="005756FE" w:rsidP="0071082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71082F">
            <w:pPr>
              <w:spacing w:after="0" w:line="240" w:lineRule="auto"/>
              <w:jc w:val="center"/>
              <w:rPr>
                <w:rFonts w:ascii="Times New Roman" w:hAnsi="Times New Roman"/>
                <w:sz w:val="20"/>
                <w:szCs w:val="20"/>
                <w:lang w:val="uk-UA"/>
              </w:rPr>
            </w:pPr>
          </w:p>
        </w:tc>
        <w:tc>
          <w:tcPr>
            <w:tcW w:w="851" w:type="dxa"/>
          </w:tcPr>
          <w:p w:rsidR="005756FE" w:rsidRPr="00A77044" w:rsidRDefault="005756FE" w:rsidP="0071082F">
            <w:pPr>
              <w:spacing w:after="0" w:line="240" w:lineRule="auto"/>
              <w:jc w:val="center"/>
              <w:rPr>
                <w:rFonts w:ascii="Times New Roman" w:hAnsi="Times New Roman"/>
                <w:sz w:val="18"/>
                <w:szCs w:val="18"/>
                <w:lang w:val="uk-UA"/>
              </w:rPr>
            </w:pPr>
          </w:p>
        </w:tc>
        <w:tc>
          <w:tcPr>
            <w:tcW w:w="850" w:type="dxa"/>
          </w:tcPr>
          <w:p w:rsidR="005756FE" w:rsidRPr="00A77044" w:rsidRDefault="005756FE" w:rsidP="0071082F">
            <w:pPr>
              <w:spacing w:after="0" w:line="240" w:lineRule="auto"/>
              <w:jc w:val="center"/>
              <w:rPr>
                <w:rFonts w:ascii="Times New Roman" w:hAnsi="Times New Roman"/>
                <w:sz w:val="18"/>
                <w:szCs w:val="18"/>
                <w:lang w:val="uk-UA"/>
              </w:rPr>
            </w:pPr>
          </w:p>
        </w:tc>
        <w:tc>
          <w:tcPr>
            <w:tcW w:w="851" w:type="dxa"/>
          </w:tcPr>
          <w:p w:rsidR="005756FE" w:rsidRPr="00A77044" w:rsidRDefault="005756FE" w:rsidP="0071082F">
            <w:pPr>
              <w:spacing w:after="0" w:line="240" w:lineRule="auto"/>
              <w:jc w:val="center"/>
              <w:rPr>
                <w:rFonts w:ascii="Times New Roman" w:hAnsi="Times New Roman"/>
                <w:sz w:val="18"/>
                <w:szCs w:val="18"/>
                <w:lang w:val="uk-UA"/>
              </w:rPr>
            </w:pPr>
          </w:p>
        </w:tc>
        <w:tc>
          <w:tcPr>
            <w:tcW w:w="850" w:type="dxa"/>
          </w:tcPr>
          <w:p w:rsidR="005756FE" w:rsidRPr="009E28FB" w:rsidRDefault="005756FE" w:rsidP="0071082F">
            <w:pPr>
              <w:spacing w:after="0" w:line="240" w:lineRule="auto"/>
              <w:rPr>
                <w:rFonts w:ascii="Times New Roman" w:hAnsi="Times New Roman"/>
                <w:sz w:val="24"/>
                <w:szCs w:val="24"/>
                <w:highlight w:val="yellow"/>
                <w:lang w:val="uk-UA"/>
              </w:rPr>
            </w:pPr>
          </w:p>
        </w:tc>
        <w:tc>
          <w:tcPr>
            <w:tcW w:w="851" w:type="dxa"/>
          </w:tcPr>
          <w:p w:rsidR="005756FE" w:rsidRDefault="005756FE" w:rsidP="0071082F">
            <w:pPr>
              <w:spacing w:after="0" w:line="240" w:lineRule="auto"/>
              <w:rPr>
                <w:rFonts w:ascii="Times New Roman" w:hAnsi="Times New Roman"/>
                <w:sz w:val="24"/>
                <w:szCs w:val="24"/>
                <w:lang w:val="uk-UA"/>
              </w:rPr>
            </w:pPr>
          </w:p>
        </w:tc>
        <w:tc>
          <w:tcPr>
            <w:tcW w:w="850" w:type="dxa"/>
          </w:tcPr>
          <w:p w:rsidR="005756FE" w:rsidRDefault="005756FE" w:rsidP="0071082F">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1C57B3">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74716D">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74716D">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w:t>
            </w:r>
            <w:r w:rsidR="00915D51">
              <w:rPr>
                <w:rFonts w:ascii="Times New Roman" w:hAnsi="Times New Roman"/>
                <w:sz w:val="24"/>
                <w:szCs w:val="24"/>
                <w:lang w:val="uk-UA" w:eastAsia="uk-UA"/>
              </w:rPr>
              <w:t>-</w:t>
            </w:r>
            <w:r>
              <w:rPr>
                <w:rFonts w:ascii="Times New Roman" w:hAnsi="Times New Roman"/>
                <w:sz w:val="24"/>
                <w:szCs w:val="24"/>
                <w:lang w:val="uk-UA" w:eastAsia="uk-UA"/>
              </w:rPr>
              <w:t>гії на 100</w:t>
            </w:r>
            <w:r w:rsidRPr="00DF6CCD">
              <w:rPr>
                <w:rFonts w:ascii="Times New Roman" w:hAnsi="Times New Roman"/>
                <w:sz w:val="24"/>
                <w:szCs w:val="24"/>
                <w:lang w:val="uk-UA" w:eastAsia="uk-UA"/>
              </w:rPr>
              <w:t>%.</w:t>
            </w:r>
          </w:p>
          <w:p w:rsidR="005756FE" w:rsidRPr="00DF6CCD" w:rsidRDefault="005756FE" w:rsidP="001C57B3">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7B4AC9">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7B4AC9">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7B4AC9">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Default="005756FE" w:rsidP="001C57B3">
            <w:pPr>
              <w:spacing w:after="0" w:line="240" w:lineRule="auto"/>
              <w:rPr>
                <w:rFonts w:ascii="Times New Roman" w:hAnsi="Times New Roman"/>
                <w:sz w:val="24"/>
                <w:szCs w:val="24"/>
                <w:lang w:val="uk-UA" w:eastAsia="uk-UA"/>
              </w:rPr>
            </w:pPr>
            <w:r w:rsidRPr="005073D4">
              <w:rPr>
                <w:rFonts w:ascii="Times New Roman" w:hAnsi="Times New Roman"/>
                <w:bCs/>
                <w:sz w:val="24"/>
                <w:szCs w:val="24"/>
                <w:lang w:val="uk-UA" w:eastAsia="uk-UA"/>
              </w:rPr>
              <w:t>Екологічна складова:</w:t>
            </w:r>
            <w:r w:rsidRPr="00DF6CCD">
              <w:rPr>
                <w:rFonts w:ascii="Times New Roman" w:hAnsi="Times New Roman"/>
                <w:sz w:val="24"/>
                <w:szCs w:val="24"/>
                <w:lang w:val="uk-UA" w:eastAsia="uk-UA"/>
              </w:rPr>
              <w:t xml:space="preserve"> Знижен</w:t>
            </w:r>
            <w:r w:rsidR="0074716D">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викид</w:t>
            </w:r>
            <w:r w:rsidR="0074716D">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CO</w:t>
            </w:r>
            <w:r w:rsidRPr="00DF6CCD">
              <w:rPr>
                <w:rFonts w:ascii="Cambria Math" w:hAnsi="Cambria Math" w:cs="Cambria Math"/>
                <w:sz w:val="24"/>
                <w:szCs w:val="24"/>
                <w:lang w:val="uk-UA" w:eastAsia="uk-UA"/>
              </w:rPr>
              <w:t>₂</w:t>
            </w:r>
            <w:r w:rsidRPr="00DF6CCD">
              <w:rPr>
                <w:rFonts w:ascii="Times New Roman" w:hAnsi="Times New Roman"/>
                <w:sz w:val="24"/>
                <w:szCs w:val="24"/>
                <w:lang w:val="uk-UA" w:eastAsia="uk-UA"/>
              </w:rPr>
              <w:t xml:space="preserve"> </w:t>
            </w:r>
          </w:p>
          <w:p w:rsidR="005756FE" w:rsidRPr="00DF6CCD" w:rsidRDefault="005756FE" w:rsidP="001C57B3">
            <w:pPr>
              <w:spacing w:after="0" w:line="240" w:lineRule="auto"/>
              <w:rPr>
                <w:rFonts w:ascii="Times New Roman" w:hAnsi="Times New Roman"/>
                <w:sz w:val="24"/>
                <w:szCs w:val="24"/>
                <w:lang w:val="uk-UA" w:eastAsia="uk-UA"/>
              </w:rPr>
            </w:pPr>
            <w:r w:rsidRPr="009E57ED">
              <w:rPr>
                <w:rFonts w:ascii="Times New Roman" w:hAnsi="Times New Roman"/>
                <w:sz w:val="24"/>
                <w:szCs w:val="24"/>
                <w:lang w:eastAsia="uk-UA"/>
              </w:rPr>
              <w:t xml:space="preserve">Надійний </w:t>
            </w:r>
            <w:r>
              <w:rPr>
                <w:rFonts w:ascii="Times New Roman" w:hAnsi="Times New Roman"/>
                <w:sz w:val="24"/>
                <w:szCs w:val="24"/>
                <w:lang w:eastAsia="uk-UA"/>
              </w:rPr>
              <w:t xml:space="preserve">дах </w:t>
            </w:r>
            <w:r>
              <w:rPr>
                <w:rFonts w:ascii="Times New Roman" w:hAnsi="Times New Roman"/>
                <w:sz w:val="24"/>
                <w:szCs w:val="24"/>
                <w:lang w:eastAsia="uk-UA"/>
              </w:rPr>
              <w:lastRenderedPageBreak/>
              <w:t>з терміном служби 20+ років</w:t>
            </w:r>
          </w:p>
          <w:p w:rsidR="005756FE" w:rsidRDefault="005756FE" w:rsidP="001C57B3">
            <w:pPr>
              <w:spacing w:after="0" w:line="240" w:lineRule="auto"/>
              <w:jc w:val="both"/>
              <w:rPr>
                <w:rFonts w:ascii="Times New Roman" w:hAnsi="Times New Roman"/>
                <w:sz w:val="24"/>
                <w:szCs w:val="24"/>
                <w:lang w:val="uk-UA" w:eastAsia="uk-UA"/>
              </w:rPr>
            </w:pPr>
            <w:r w:rsidRPr="005073D4">
              <w:rPr>
                <w:rFonts w:ascii="Times New Roman" w:hAnsi="Times New Roman"/>
                <w:bCs/>
                <w:sz w:val="24"/>
                <w:szCs w:val="24"/>
                <w:lang w:val="uk-UA" w:eastAsia="uk-UA"/>
              </w:rPr>
              <w:t>Популяриза</w:t>
            </w:r>
            <w:r w:rsidR="0090714B">
              <w:rPr>
                <w:rFonts w:ascii="Times New Roman" w:hAnsi="Times New Roman"/>
                <w:bCs/>
                <w:sz w:val="24"/>
                <w:szCs w:val="24"/>
                <w:lang w:val="uk-UA" w:eastAsia="uk-UA"/>
              </w:rPr>
              <w:t>-</w:t>
            </w:r>
            <w:r w:rsidRPr="005073D4">
              <w:rPr>
                <w:rFonts w:ascii="Times New Roman" w:hAnsi="Times New Roman"/>
                <w:bCs/>
                <w:sz w:val="24"/>
                <w:szCs w:val="24"/>
                <w:lang w:val="uk-UA" w:eastAsia="uk-UA"/>
              </w:rPr>
              <w:t>ція відновлюва</w:t>
            </w:r>
            <w:r w:rsidR="0090714B">
              <w:rPr>
                <w:rFonts w:ascii="Times New Roman" w:hAnsi="Times New Roman"/>
                <w:bCs/>
                <w:sz w:val="24"/>
                <w:szCs w:val="24"/>
                <w:lang w:val="uk-UA" w:eastAsia="uk-UA"/>
              </w:rPr>
              <w:t>-</w:t>
            </w:r>
            <w:r w:rsidRPr="005073D4">
              <w:rPr>
                <w:rFonts w:ascii="Times New Roman" w:hAnsi="Times New Roman"/>
                <w:bCs/>
                <w:sz w:val="24"/>
                <w:szCs w:val="24"/>
                <w:lang w:val="uk-UA" w:eastAsia="uk-UA"/>
              </w:rPr>
              <w:t>ної енергетики:</w:t>
            </w:r>
            <w:r w:rsidRPr="005073D4">
              <w:rPr>
                <w:rFonts w:ascii="Times New Roman" w:hAnsi="Times New Roman"/>
                <w:sz w:val="24"/>
                <w:szCs w:val="24"/>
                <w:lang w:val="uk-UA" w:eastAsia="uk-UA"/>
              </w:rPr>
              <w:t xml:space="preserve"> Демонстрація переваг СЕ</w:t>
            </w:r>
            <w:r>
              <w:rPr>
                <w:rFonts w:ascii="Times New Roman" w:hAnsi="Times New Roman"/>
                <w:sz w:val="24"/>
                <w:szCs w:val="24"/>
                <w:lang w:val="uk-UA" w:eastAsia="uk-UA"/>
              </w:rPr>
              <w:t>С для освітніх закладів громади</w:t>
            </w:r>
          </w:p>
          <w:p w:rsidR="005756FE" w:rsidRDefault="005756FE" w:rsidP="001C57B3">
            <w:pPr>
              <w:spacing w:after="0" w:line="240" w:lineRule="auto"/>
              <w:rPr>
                <w:rFonts w:ascii="Times New Roman" w:hAnsi="Times New Roman"/>
                <w:sz w:val="24"/>
                <w:szCs w:val="24"/>
                <w:lang w:val="uk-UA"/>
              </w:rPr>
            </w:pPr>
            <w:r w:rsidRPr="009E57ED">
              <w:rPr>
                <w:rFonts w:ascii="Times New Roman" w:hAnsi="Times New Roman"/>
                <w:sz w:val="24"/>
                <w:szCs w:val="24"/>
                <w:lang w:eastAsia="uk-UA"/>
              </w:rPr>
              <w:t>Покра</w:t>
            </w:r>
            <w:r>
              <w:rPr>
                <w:rFonts w:ascii="Times New Roman" w:hAnsi="Times New Roman"/>
                <w:sz w:val="24"/>
                <w:szCs w:val="24"/>
                <w:lang w:eastAsia="uk-UA"/>
              </w:rPr>
              <w:t>щен</w:t>
            </w:r>
            <w:r w:rsidR="0074716D">
              <w:rPr>
                <w:rFonts w:ascii="Times New Roman" w:hAnsi="Times New Roman"/>
                <w:sz w:val="24"/>
                <w:szCs w:val="24"/>
                <w:lang w:val="uk-UA" w:eastAsia="uk-UA"/>
              </w:rPr>
              <w:t>о</w:t>
            </w:r>
            <w:r>
              <w:rPr>
                <w:rFonts w:ascii="Times New Roman" w:hAnsi="Times New Roman"/>
                <w:sz w:val="24"/>
                <w:szCs w:val="24"/>
                <w:lang w:eastAsia="uk-UA"/>
              </w:rPr>
              <w:t xml:space="preserve"> умов</w:t>
            </w:r>
            <w:r w:rsidR="0074716D">
              <w:rPr>
                <w:rFonts w:ascii="Times New Roman" w:hAnsi="Times New Roman"/>
                <w:sz w:val="24"/>
                <w:szCs w:val="24"/>
                <w:lang w:val="uk-UA" w:eastAsia="uk-UA"/>
              </w:rPr>
              <w:t>и</w:t>
            </w:r>
            <w:r>
              <w:rPr>
                <w:rFonts w:ascii="Times New Roman" w:hAnsi="Times New Roman"/>
                <w:sz w:val="24"/>
                <w:szCs w:val="24"/>
                <w:lang w:eastAsia="uk-UA"/>
              </w:rPr>
              <w:t xml:space="preserve"> експлуатації будівлі</w:t>
            </w:r>
          </w:p>
        </w:tc>
      </w:tr>
      <w:tr w:rsidR="005756FE" w:rsidRPr="0071082F" w:rsidTr="00685C64">
        <w:trPr>
          <w:trHeight w:val="409"/>
        </w:trPr>
        <w:tc>
          <w:tcPr>
            <w:tcW w:w="648" w:type="dxa"/>
            <w:vMerge/>
          </w:tcPr>
          <w:p w:rsidR="005756FE" w:rsidRDefault="005756FE" w:rsidP="0071082F">
            <w:pPr>
              <w:spacing w:after="0" w:line="240" w:lineRule="auto"/>
              <w:jc w:val="center"/>
              <w:rPr>
                <w:rFonts w:ascii="Times New Roman" w:hAnsi="Times New Roman"/>
                <w:sz w:val="24"/>
                <w:szCs w:val="24"/>
                <w:lang w:val="uk-UA"/>
              </w:rPr>
            </w:pPr>
          </w:p>
        </w:tc>
        <w:tc>
          <w:tcPr>
            <w:tcW w:w="1587" w:type="dxa"/>
            <w:vMerge/>
          </w:tcPr>
          <w:p w:rsidR="005756FE" w:rsidRDefault="005756FE" w:rsidP="0071082F">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71082F">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71082F">
            <w:pPr>
              <w:rPr>
                <w:rFonts w:ascii="Times New Roman" w:hAnsi="Times New Roman"/>
                <w:sz w:val="24"/>
                <w:szCs w:val="24"/>
                <w:lang w:val="uk-UA"/>
              </w:rPr>
            </w:pPr>
          </w:p>
        </w:tc>
        <w:tc>
          <w:tcPr>
            <w:tcW w:w="1418" w:type="dxa"/>
            <w:vMerge/>
          </w:tcPr>
          <w:p w:rsidR="005756FE" w:rsidRPr="00E53601" w:rsidRDefault="005756FE" w:rsidP="0071082F">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71082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71082F">
            <w:pPr>
              <w:spacing w:after="0" w:line="240" w:lineRule="auto"/>
              <w:jc w:val="center"/>
              <w:rPr>
                <w:rFonts w:ascii="Times New Roman" w:hAnsi="Times New Roman"/>
                <w:lang w:val="uk-UA"/>
              </w:rPr>
            </w:pPr>
          </w:p>
        </w:tc>
        <w:tc>
          <w:tcPr>
            <w:tcW w:w="851" w:type="dxa"/>
          </w:tcPr>
          <w:p w:rsidR="005756FE" w:rsidRPr="00A77044" w:rsidRDefault="005756FE" w:rsidP="0071082F">
            <w:pPr>
              <w:spacing w:after="0" w:line="240" w:lineRule="auto"/>
              <w:jc w:val="center"/>
              <w:rPr>
                <w:rFonts w:ascii="Times New Roman" w:hAnsi="Times New Roman"/>
                <w:sz w:val="18"/>
                <w:szCs w:val="18"/>
                <w:lang w:val="uk-UA"/>
              </w:rPr>
            </w:pPr>
          </w:p>
        </w:tc>
        <w:tc>
          <w:tcPr>
            <w:tcW w:w="850" w:type="dxa"/>
          </w:tcPr>
          <w:p w:rsidR="005756FE" w:rsidRPr="00A77044" w:rsidRDefault="005756FE" w:rsidP="0071082F">
            <w:pPr>
              <w:spacing w:after="0" w:line="240" w:lineRule="auto"/>
              <w:jc w:val="center"/>
              <w:rPr>
                <w:rFonts w:ascii="Times New Roman" w:hAnsi="Times New Roman"/>
                <w:sz w:val="18"/>
                <w:szCs w:val="18"/>
                <w:lang w:val="uk-UA"/>
              </w:rPr>
            </w:pPr>
          </w:p>
        </w:tc>
        <w:tc>
          <w:tcPr>
            <w:tcW w:w="851" w:type="dxa"/>
          </w:tcPr>
          <w:p w:rsidR="005756FE" w:rsidRPr="00A77044" w:rsidRDefault="005756FE" w:rsidP="0071082F">
            <w:pPr>
              <w:spacing w:after="0" w:line="240" w:lineRule="auto"/>
              <w:jc w:val="center"/>
              <w:rPr>
                <w:rFonts w:ascii="Times New Roman" w:hAnsi="Times New Roman"/>
                <w:sz w:val="18"/>
                <w:szCs w:val="18"/>
                <w:lang w:val="uk-UA"/>
              </w:rPr>
            </w:pPr>
          </w:p>
        </w:tc>
        <w:tc>
          <w:tcPr>
            <w:tcW w:w="850" w:type="dxa"/>
          </w:tcPr>
          <w:p w:rsidR="005756FE" w:rsidRPr="009E28FB" w:rsidRDefault="005756FE" w:rsidP="0071082F">
            <w:pPr>
              <w:spacing w:after="0" w:line="240" w:lineRule="auto"/>
              <w:rPr>
                <w:rFonts w:ascii="Times New Roman" w:hAnsi="Times New Roman"/>
                <w:sz w:val="24"/>
                <w:szCs w:val="24"/>
                <w:highlight w:val="yellow"/>
                <w:lang w:val="uk-UA"/>
              </w:rPr>
            </w:pPr>
          </w:p>
        </w:tc>
        <w:tc>
          <w:tcPr>
            <w:tcW w:w="851" w:type="dxa"/>
          </w:tcPr>
          <w:p w:rsidR="005756FE" w:rsidRDefault="005756FE" w:rsidP="0071082F">
            <w:pPr>
              <w:spacing w:after="0" w:line="240" w:lineRule="auto"/>
              <w:rPr>
                <w:rFonts w:ascii="Times New Roman" w:hAnsi="Times New Roman"/>
                <w:sz w:val="24"/>
                <w:szCs w:val="24"/>
                <w:lang w:val="uk-UA"/>
              </w:rPr>
            </w:pPr>
          </w:p>
        </w:tc>
        <w:tc>
          <w:tcPr>
            <w:tcW w:w="850" w:type="dxa"/>
          </w:tcPr>
          <w:p w:rsidR="005756FE" w:rsidRDefault="005756FE" w:rsidP="0071082F">
            <w:pPr>
              <w:spacing w:after="0" w:line="240" w:lineRule="auto"/>
              <w:rPr>
                <w:rFonts w:ascii="Times New Roman" w:hAnsi="Times New Roman"/>
                <w:sz w:val="24"/>
                <w:szCs w:val="24"/>
                <w:lang w:val="uk-UA"/>
              </w:rPr>
            </w:pPr>
          </w:p>
        </w:tc>
        <w:tc>
          <w:tcPr>
            <w:tcW w:w="1701" w:type="dxa"/>
            <w:vMerge/>
          </w:tcPr>
          <w:p w:rsidR="005756FE" w:rsidRDefault="005756FE" w:rsidP="0071082F">
            <w:pPr>
              <w:spacing w:after="0" w:line="240" w:lineRule="auto"/>
              <w:rPr>
                <w:rFonts w:ascii="Times New Roman" w:hAnsi="Times New Roman"/>
                <w:sz w:val="24"/>
                <w:szCs w:val="24"/>
                <w:lang w:val="uk-UA"/>
              </w:rPr>
            </w:pPr>
          </w:p>
        </w:tc>
      </w:tr>
      <w:tr w:rsidR="005756FE" w:rsidRPr="0071082F" w:rsidTr="00685C64">
        <w:trPr>
          <w:trHeight w:val="409"/>
        </w:trPr>
        <w:tc>
          <w:tcPr>
            <w:tcW w:w="648" w:type="dxa"/>
            <w:vMerge/>
          </w:tcPr>
          <w:p w:rsidR="005756FE" w:rsidRDefault="005756FE" w:rsidP="0071082F">
            <w:pPr>
              <w:spacing w:after="0" w:line="240" w:lineRule="auto"/>
              <w:jc w:val="center"/>
              <w:rPr>
                <w:rFonts w:ascii="Times New Roman" w:hAnsi="Times New Roman"/>
                <w:sz w:val="24"/>
                <w:szCs w:val="24"/>
                <w:lang w:val="uk-UA"/>
              </w:rPr>
            </w:pPr>
          </w:p>
        </w:tc>
        <w:tc>
          <w:tcPr>
            <w:tcW w:w="1587" w:type="dxa"/>
            <w:vMerge/>
          </w:tcPr>
          <w:p w:rsidR="005756FE" w:rsidRDefault="005756FE" w:rsidP="0071082F">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71082F">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71082F">
            <w:pPr>
              <w:rPr>
                <w:rFonts w:ascii="Times New Roman" w:hAnsi="Times New Roman"/>
                <w:sz w:val="24"/>
                <w:szCs w:val="24"/>
                <w:lang w:val="uk-UA"/>
              </w:rPr>
            </w:pPr>
          </w:p>
        </w:tc>
        <w:tc>
          <w:tcPr>
            <w:tcW w:w="1418" w:type="dxa"/>
            <w:vMerge/>
          </w:tcPr>
          <w:p w:rsidR="005756FE" w:rsidRPr="00E53601" w:rsidRDefault="005756FE" w:rsidP="0071082F">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71082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71082F">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1" w:type="dxa"/>
          </w:tcPr>
          <w:p w:rsidR="005756FE" w:rsidRPr="00BC750E" w:rsidRDefault="005756FE" w:rsidP="0071082F">
            <w:pPr>
              <w:spacing w:after="0" w:line="240" w:lineRule="auto"/>
              <w:jc w:val="center"/>
              <w:rPr>
                <w:rFonts w:ascii="Times New Roman" w:hAnsi="Times New Roman"/>
                <w:lang w:val="uk-UA"/>
              </w:rPr>
            </w:pPr>
            <w:r>
              <w:rPr>
                <w:rFonts w:ascii="Times New Roman" w:hAnsi="Times New Roman"/>
                <w:sz w:val="24"/>
                <w:szCs w:val="24"/>
                <w:lang w:val="uk-UA"/>
              </w:rPr>
              <w:t>300,0</w:t>
            </w:r>
          </w:p>
        </w:tc>
        <w:tc>
          <w:tcPr>
            <w:tcW w:w="850" w:type="dxa"/>
          </w:tcPr>
          <w:p w:rsidR="005756FE" w:rsidRPr="00F94279" w:rsidRDefault="005756FE" w:rsidP="0071082F">
            <w:pPr>
              <w:spacing w:after="0" w:line="240" w:lineRule="auto"/>
              <w:jc w:val="center"/>
              <w:rPr>
                <w:rFonts w:ascii="Times New Roman" w:hAnsi="Times New Roman"/>
                <w:lang w:val="uk-UA"/>
              </w:rPr>
            </w:pPr>
          </w:p>
        </w:tc>
        <w:tc>
          <w:tcPr>
            <w:tcW w:w="851" w:type="dxa"/>
          </w:tcPr>
          <w:p w:rsidR="005756FE" w:rsidRPr="00EA0215" w:rsidRDefault="005756FE" w:rsidP="0071082F">
            <w:pPr>
              <w:spacing w:after="0" w:line="240" w:lineRule="auto"/>
              <w:jc w:val="center"/>
              <w:rPr>
                <w:rFonts w:ascii="Times New Roman" w:hAnsi="Times New Roman"/>
                <w:sz w:val="24"/>
                <w:szCs w:val="24"/>
                <w:lang w:val="uk-UA"/>
              </w:rPr>
            </w:pPr>
          </w:p>
        </w:tc>
        <w:tc>
          <w:tcPr>
            <w:tcW w:w="850" w:type="dxa"/>
          </w:tcPr>
          <w:p w:rsidR="005756FE" w:rsidRPr="00EA0215" w:rsidRDefault="005756FE" w:rsidP="0071082F">
            <w:pPr>
              <w:spacing w:after="0" w:line="240" w:lineRule="auto"/>
              <w:jc w:val="center"/>
              <w:rPr>
                <w:rFonts w:ascii="Times New Roman" w:hAnsi="Times New Roman"/>
                <w:sz w:val="24"/>
                <w:szCs w:val="24"/>
                <w:lang w:val="uk-UA"/>
              </w:rPr>
            </w:pPr>
          </w:p>
        </w:tc>
        <w:tc>
          <w:tcPr>
            <w:tcW w:w="851" w:type="dxa"/>
          </w:tcPr>
          <w:p w:rsidR="005756FE" w:rsidRPr="00EA0215" w:rsidRDefault="005756FE" w:rsidP="0071082F">
            <w:pPr>
              <w:spacing w:after="0" w:line="240" w:lineRule="auto"/>
              <w:jc w:val="center"/>
              <w:rPr>
                <w:rFonts w:ascii="Times New Roman" w:hAnsi="Times New Roman"/>
                <w:sz w:val="24"/>
                <w:szCs w:val="24"/>
                <w:lang w:val="uk-UA"/>
              </w:rPr>
            </w:pPr>
          </w:p>
        </w:tc>
        <w:tc>
          <w:tcPr>
            <w:tcW w:w="850" w:type="dxa"/>
          </w:tcPr>
          <w:p w:rsidR="005756FE" w:rsidRPr="00EA0215" w:rsidRDefault="005756FE" w:rsidP="0071082F">
            <w:pPr>
              <w:spacing w:after="0" w:line="240" w:lineRule="auto"/>
              <w:jc w:val="center"/>
              <w:rPr>
                <w:rFonts w:ascii="Times New Roman" w:hAnsi="Times New Roman"/>
                <w:sz w:val="24"/>
                <w:szCs w:val="24"/>
                <w:lang w:val="uk-UA"/>
              </w:rPr>
            </w:pPr>
          </w:p>
        </w:tc>
        <w:tc>
          <w:tcPr>
            <w:tcW w:w="1701" w:type="dxa"/>
            <w:vMerge/>
          </w:tcPr>
          <w:p w:rsidR="005756FE" w:rsidRDefault="005756FE" w:rsidP="0071082F">
            <w:pPr>
              <w:spacing w:after="0" w:line="240" w:lineRule="auto"/>
              <w:rPr>
                <w:rFonts w:ascii="Times New Roman" w:hAnsi="Times New Roman"/>
                <w:sz w:val="24"/>
                <w:szCs w:val="24"/>
                <w:lang w:val="uk-UA"/>
              </w:rPr>
            </w:pPr>
          </w:p>
        </w:tc>
      </w:tr>
      <w:tr w:rsidR="005756FE" w:rsidRPr="0071082F" w:rsidTr="00685C64">
        <w:trPr>
          <w:trHeight w:val="409"/>
        </w:trPr>
        <w:tc>
          <w:tcPr>
            <w:tcW w:w="648" w:type="dxa"/>
            <w:vMerge/>
          </w:tcPr>
          <w:p w:rsidR="005756FE" w:rsidRDefault="005756FE" w:rsidP="0071082F">
            <w:pPr>
              <w:spacing w:after="0" w:line="240" w:lineRule="auto"/>
              <w:jc w:val="center"/>
              <w:rPr>
                <w:rFonts w:ascii="Times New Roman" w:hAnsi="Times New Roman"/>
                <w:sz w:val="24"/>
                <w:szCs w:val="24"/>
                <w:lang w:val="uk-UA"/>
              </w:rPr>
            </w:pPr>
          </w:p>
        </w:tc>
        <w:tc>
          <w:tcPr>
            <w:tcW w:w="1587" w:type="dxa"/>
            <w:vMerge/>
          </w:tcPr>
          <w:p w:rsidR="005756FE" w:rsidRDefault="005756FE" w:rsidP="0071082F">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71082F">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71082F">
            <w:pPr>
              <w:rPr>
                <w:rFonts w:ascii="Times New Roman" w:hAnsi="Times New Roman"/>
                <w:sz w:val="24"/>
                <w:szCs w:val="24"/>
                <w:lang w:val="uk-UA"/>
              </w:rPr>
            </w:pPr>
          </w:p>
        </w:tc>
        <w:tc>
          <w:tcPr>
            <w:tcW w:w="1418" w:type="dxa"/>
            <w:vMerge/>
          </w:tcPr>
          <w:p w:rsidR="005756FE" w:rsidRPr="00E53601" w:rsidRDefault="005756FE" w:rsidP="0071082F">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71082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71082F">
            <w:pPr>
              <w:spacing w:after="0" w:line="240" w:lineRule="auto"/>
              <w:jc w:val="center"/>
              <w:rPr>
                <w:rFonts w:ascii="Times New Roman" w:hAnsi="Times New Roman"/>
                <w:sz w:val="24"/>
                <w:szCs w:val="24"/>
                <w:lang w:val="uk-UA"/>
              </w:rPr>
            </w:pPr>
            <w:r>
              <w:rPr>
                <w:rFonts w:ascii="Times New Roman" w:hAnsi="Times New Roman"/>
                <w:sz w:val="24"/>
                <w:szCs w:val="24"/>
                <w:lang w:val="uk-UA"/>
              </w:rPr>
              <w:t>2700,0</w:t>
            </w:r>
          </w:p>
        </w:tc>
        <w:tc>
          <w:tcPr>
            <w:tcW w:w="851" w:type="dxa"/>
          </w:tcPr>
          <w:p w:rsidR="005756FE" w:rsidRPr="006E3C1F" w:rsidRDefault="005756FE" w:rsidP="0071082F">
            <w:pPr>
              <w:spacing w:after="0" w:line="240" w:lineRule="auto"/>
              <w:jc w:val="center"/>
              <w:rPr>
                <w:rFonts w:ascii="Times New Roman" w:hAnsi="Times New Roman"/>
                <w:lang w:val="uk-UA"/>
              </w:rPr>
            </w:pPr>
            <w:r w:rsidRPr="006E3C1F">
              <w:rPr>
                <w:rFonts w:ascii="Times New Roman" w:hAnsi="Times New Roman"/>
                <w:lang w:val="uk-UA"/>
              </w:rPr>
              <w:t>2700,0</w:t>
            </w:r>
          </w:p>
        </w:tc>
        <w:tc>
          <w:tcPr>
            <w:tcW w:w="850" w:type="dxa"/>
          </w:tcPr>
          <w:p w:rsidR="005756FE" w:rsidRPr="00F94279" w:rsidRDefault="005756FE" w:rsidP="0071082F">
            <w:pPr>
              <w:spacing w:after="0" w:line="240" w:lineRule="auto"/>
              <w:jc w:val="center"/>
              <w:rPr>
                <w:rFonts w:ascii="Times New Roman" w:hAnsi="Times New Roman"/>
                <w:lang w:val="uk-UA"/>
              </w:rPr>
            </w:pPr>
          </w:p>
        </w:tc>
        <w:tc>
          <w:tcPr>
            <w:tcW w:w="851" w:type="dxa"/>
          </w:tcPr>
          <w:p w:rsidR="005756FE" w:rsidRPr="00F513EC" w:rsidRDefault="005756FE" w:rsidP="0071082F">
            <w:pPr>
              <w:spacing w:after="0" w:line="240" w:lineRule="auto"/>
              <w:jc w:val="center"/>
              <w:rPr>
                <w:rFonts w:ascii="Times New Roman" w:hAnsi="Times New Roman"/>
                <w:lang w:val="uk-UA"/>
              </w:rPr>
            </w:pPr>
          </w:p>
        </w:tc>
        <w:tc>
          <w:tcPr>
            <w:tcW w:w="850" w:type="dxa"/>
          </w:tcPr>
          <w:p w:rsidR="005756FE" w:rsidRPr="00DE1B87" w:rsidRDefault="005756FE" w:rsidP="0071082F">
            <w:pPr>
              <w:spacing w:after="0" w:line="240" w:lineRule="auto"/>
              <w:jc w:val="center"/>
              <w:rPr>
                <w:rFonts w:ascii="Times New Roman" w:hAnsi="Times New Roman"/>
                <w:lang w:val="uk-UA"/>
              </w:rPr>
            </w:pPr>
          </w:p>
        </w:tc>
        <w:tc>
          <w:tcPr>
            <w:tcW w:w="851" w:type="dxa"/>
          </w:tcPr>
          <w:p w:rsidR="005756FE" w:rsidRPr="00CA1074" w:rsidRDefault="005756FE" w:rsidP="0071082F">
            <w:pPr>
              <w:spacing w:after="0" w:line="240" w:lineRule="auto"/>
              <w:jc w:val="center"/>
              <w:rPr>
                <w:rFonts w:ascii="Times New Roman" w:hAnsi="Times New Roman"/>
                <w:lang w:val="uk-UA"/>
              </w:rPr>
            </w:pPr>
          </w:p>
        </w:tc>
        <w:tc>
          <w:tcPr>
            <w:tcW w:w="850" w:type="dxa"/>
          </w:tcPr>
          <w:p w:rsidR="005756FE" w:rsidRPr="00481A9F" w:rsidRDefault="005756FE" w:rsidP="0071082F">
            <w:pPr>
              <w:spacing w:after="0" w:line="240" w:lineRule="auto"/>
              <w:jc w:val="center"/>
              <w:rPr>
                <w:rFonts w:ascii="Times New Roman" w:hAnsi="Times New Roman"/>
                <w:lang w:val="uk-UA"/>
              </w:rPr>
            </w:pPr>
          </w:p>
        </w:tc>
        <w:tc>
          <w:tcPr>
            <w:tcW w:w="1701" w:type="dxa"/>
            <w:vMerge/>
          </w:tcPr>
          <w:p w:rsidR="005756FE" w:rsidRDefault="005756FE" w:rsidP="0071082F">
            <w:pPr>
              <w:spacing w:after="0" w:line="240" w:lineRule="auto"/>
              <w:rPr>
                <w:rFonts w:ascii="Times New Roman" w:hAnsi="Times New Roman"/>
                <w:sz w:val="24"/>
                <w:szCs w:val="24"/>
                <w:lang w:val="uk-UA"/>
              </w:rPr>
            </w:pPr>
          </w:p>
        </w:tc>
      </w:tr>
      <w:tr w:rsidR="005756FE" w:rsidRPr="0071082F" w:rsidTr="00685C64">
        <w:trPr>
          <w:trHeight w:val="409"/>
        </w:trPr>
        <w:tc>
          <w:tcPr>
            <w:tcW w:w="648" w:type="dxa"/>
            <w:vMerge/>
          </w:tcPr>
          <w:p w:rsidR="005756FE" w:rsidRDefault="005756FE" w:rsidP="0071082F">
            <w:pPr>
              <w:spacing w:after="0" w:line="240" w:lineRule="auto"/>
              <w:jc w:val="center"/>
              <w:rPr>
                <w:rFonts w:ascii="Times New Roman" w:hAnsi="Times New Roman"/>
                <w:sz w:val="24"/>
                <w:szCs w:val="24"/>
                <w:lang w:val="uk-UA"/>
              </w:rPr>
            </w:pPr>
          </w:p>
        </w:tc>
        <w:tc>
          <w:tcPr>
            <w:tcW w:w="1587" w:type="dxa"/>
            <w:vMerge/>
          </w:tcPr>
          <w:p w:rsidR="005756FE" w:rsidRDefault="005756FE" w:rsidP="0071082F">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71082F">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71082F">
            <w:pPr>
              <w:rPr>
                <w:rFonts w:ascii="Times New Roman" w:hAnsi="Times New Roman"/>
                <w:sz w:val="24"/>
                <w:szCs w:val="24"/>
                <w:lang w:val="uk-UA"/>
              </w:rPr>
            </w:pPr>
          </w:p>
        </w:tc>
        <w:tc>
          <w:tcPr>
            <w:tcW w:w="1418" w:type="dxa"/>
            <w:vMerge/>
          </w:tcPr>
          <w:p w:rsidR="005756FE" w:rsidRPr="00E53601" w:rsidRDefault="005756FE" w:rsidP="0071082F">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71082F">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EA0215" w:rsidRDefault="005756FE" w:rsidP="0071082F">
            <w:pPr>
              <w:spacing w:after="0" w:line="240" w:lineRule="auto"/>
              <w:jc w:val="center"/>
              <w:rPr>
                <w:rFonts w:ascii="Times New Roman" w:hAnsi="Times New Roman"/>
                <w:sz w:val="24"/>
                <w:szCs w:val="24"/>
                <w:lang w:val="uk-UA"/>
              </w:rPr>
            </w:pPr>
            <w:r>
              <w:rPr>
                <w:rFonts w:ascii="Times New Roman" w:hAnsi="Times New Roman"/>
                <w:sz w:val="24"/>
                <w:szCs w:val="24"/>
                <w:lang w:val="uk-UA"/>
              </w:rPr>
              <w:t>3000,0</w:t>
            </w:r>
          </w:p>
        </w:tc>
        <w:tc>
          <w:tcPr>
            <w:tcW w:w="851" w:type="dxa"/>
          </w:tcPr>
          <w:p w:rsidR="005756FE" w:rsidRPr="0071082F" w:rsidRDefault="005756FE" w:rsidP="0071082F">
            <w:pPr>
              <w:spacing w:after="0" w:line="240" w:lineRule="auto"/>
              <w:jc w:val="center"/>
              <w:rPr>
                <w:rFonts w:ascii="Times New Roman" w:hAnsi="Times New Roman"/>
                <w:lang w:val="uk-UA"/>
              </w:rPr>
            </w:pPr>
            <w:r w:rsidRPr="0071082F">
              <w:rPr>
                <w:rFonts w:ascii="Times New Roman" w:hAnsi="Times New Roman"/>
                <w:lang w:val="uk-UA"/>
              </w:rPr>
              <w:t>3000,0</w:t>
            </w:r>
          </w:p>
        </w:tc>
        <w:tc>
          <w:tcPr>
            <w:tcW w:w="850" w:type="dxa"/>
          </w:tcPr>
          <w:p w:rsidR="005756FE" w:rsidRPr="00F94279" w:rsidRDefault="005756FE" w:rsidP="0071082F">
            <w:pPr>
              <w:spacing w:after="0" w:line="240" w:lineRule="auto"/>
              <w:jc w:val="center"/>
              <w:rPr>
                <w:rFonts w:ascii="Times New Roman" w:hAnsi="Times New Roman"/>
                <w:sz w:val="18"/>
                <w:szCs w:val="18"/>
                <w:lang w:val="uk-UA"/>
              </w:rPr>
            </w:pPr>
          </w:p>
        </w:tc>
        <w:tc>
          <w:tcPr>
            <w:tcW w:w="851" w:type="dxa"/>
          </w:tcPr>
          <w:p w:rsidR="005756FE" w:rsidRPr="00F513EC" w:rsidRDefault="005756FE" w:rsidP="0071082F">
            <w:pPr>
              <w:spacing w:after="0" w:line="240" w:lineRule="auto"/>
              <w:jc w:val="center"/>
              <w:rPr>
                <w:rFonts w:ascii="Times New Roman" w:hAnsi="Times New Roman"/>
                <w:lang w:val="uk-UA"/>
              </w:rPr>
            </w:pPr>
          </w:p>
        </w:tc>
        <w:tc>
          <w:tcPr>
            <w:tcW w:w="850" w:type="dxa"/>
          </w:tcPr>
          <w:p w:rsidR="005756FE" w:rsidRPr="00DE1B87" w:rsidRDefault="005756FE" w:rsidP="0071082F">
            <w:pPr>
              <w:spacing w:after="0" w:line="240" w:lineRule="auto"/>
              <w:jc w:val="center"/>
              <w:rPr>
                <w:rFonts w:ascii="Times New Roman" w:hAnsi="Times New Roman"/>
                <w:lang w:val="uk-UA"/>
              </w:rPr>
            </w:pPr>
          </w:p>
        </w:tc>
        <w:tc>
          <w:tcPr>
            <w:tcW w:w="851" w:type="dxa"/>
          </w:tcPr>
          <w:p w:rsidR="005756FE" w:rsidRPr="00CA1074" w:rsidRDefault="005756FE" w:rsidP="0071082F">
            <w:pPr>
              <w:spacing w:after="0" w:line="240" w:lineRule="auto"/>
              <w:jc w:val="center"/>
              <w:rPr>
                <w:rFonts w:ascii="Times New Roman" w:hAnsi="Times New Roman"/>
                <w:lang w:val="uk-UA"/>
              </w:rPr>
            </w:pPr>
          </w:p>
        </w:tc>
        <w:tc>
          <w:tcPr>
            <w:tcW w:w="850" w:type="dxa"/>
          </w:tcPr>
          <w:p w:rsidR="005756FE" w:rsidRPr="00BC750E" w:rsidRDefault="005756FE" w:rsidP="0071082F">
            <w:pPr>
              <w:rPr>
                <w:lang w:val="uk-UA"/>
              </w:rPr>
            </w:pPr>
          </w:p>
        </w:tc>
        <w:tc>
          <w:tcPr>
            <w:tcW w:w="1701" w:type="dxa"/>
            <w:vMerge/>
          </w:tcPr>
          <w:p w:rsidR="005756FE" w:rsidRDefault="005756FE" w:rsidP="0071082F">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0A26F1">
            <w:pPr>
              <w:spacing w:after="0" w:line="240" w:lineRule="auto"/>
              <w:jc w:val="center"/>
              <w:rPr>
                <w:rFonts w:ascii="Times New Roman" w:hAnsi="Times New Roman"/>
                <w:sz w:val="24"/>
                <w:szCs w:val="24"/>
                <w:lang w:val="uk-UA"/>
              </w:rPr>
            </w:pPr>
          </w:p>
        </w:tc>
        <w:tc>
          <w:tcPr>
            <w:tcW w:w="1587" w:type="dxa"/>
            <w:vMerge/>
          </w:tcPr>
          <w:p w:rsidR="005756FE" w:rsidRDefault="005756FE" w:rsidP="000A26F1">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0A26F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6.15. </w:t>
            </w:r>
            <w:r w:rsidRPr="001171A8">
              <w:rPr>
                <w:rFonts w:ascii="Times New Roman" w:hAnsi="Times New Roman"/>
                <w:sz w:val="24"/>
                <w:szCs w:val="24"/>
                <w:lang w:val="uk-UA"/>
              </w:rPr>
              <w:t>Ремонт покрівлі з встанов</w:t>
            </w:r>
            <w:r>
              <w:rPr>
                <w:rFonts w:ascii="Times New Roman" w:hAnsi="Times New Roman"/>
                <w:sz w:val="24"/>
                <w:szCs w:val="24"/>
                <w:lang w:val="uk-UA"/>
              </w:rPr>
              <w:t>-</w:t>
            </w:r>
            <w:r w:rsidRPr="001171A8">
              <w:rPr>
                <w:rFonts w:ascii="Times New Roman" w:hAnsi="Times New Roman"/>
                <w:sz w:val="24"/>
                <w:szCs w:val="24"/>
                <w:lang w:val="uk-UA"/>
              </w:rPr>
              <w:t>ленням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t>чення головного корпусу КНП «Перво</w:t>
            </w:r>
            <w:r>
              <w:rPr>
                <w:rFonts w:ascii="Times New Roman" w:hAnsi="Times New Roman"/>
                <w:sz w:val="24"/>
                <w:szCs w:val="24"/>
                <w:lang w:val="uk-UA"/>
              </w:rPr>
              <w:t>-</w:t>
            </w:r>
            <w:r w:rsidRPr="001171A8">
              <w:rPr>
                <w:rFonts w:ascii="Times New Roman" w:hAnsi="Times New Roman"/>
                <w:sz w:val="24"/>
                <w:szCs w:val="24"/>
                <w:lang w:val="uk-UA"/>
              </w:rPr>
              <w:t xml:space="preserve">майска ЦРЛ», вул. Академіка </w:t>
            </w:r>
            <w:r w:rsidRPr="001171A8">
              <w:rPr>
                <w:rFonts w:ascii="Times New Roman" w:hAnsi="Times New Roman"/>
                <w:sz w:val="24"/>
                <w:szCs w:val="24"/>
                <w:lang w:val="uk-UA"/>
              </w:rPr>
              <w:lastRenderedPageBreak/>
              <w:t>Миколи Амосова, 28</w:t>
            </w:r>
          </w:p>
        </w:tc>
        <w:tc>
          <w:tcPr>
            <w:tcW w:w="992" w:type="dxa"/>
            <w:vMerge w:val="restart"/>
          </w:tcPr>
          <w:p w:rsidR="005756FE" w:rsidRPr="004D56BA" w:rsidRDefault="005756FE" w:rsidP="000A26F1">
            <w:pPr>
              <w:rPr>
                <w:rFonts w:ascii="Times New Roman" w:hAnsi="Times New Roman"/>
                <w:sz w:val="24"/>
                <w:szCs w:val="24"/>
                <w:lang w:val="uk-UA"/>
              </w:rPr>
            </w:pPr>
            <w:r>
              <w:rPr>
                <w:rFonts w:ascii="Times New Roman" w:hAnsi="Times New Roman"/>
                <w:sz w:val="24"/>
                <w:szCs w:val="24"/>
                <w:lang w:val="uk-UA"/>
              </w:rPr>
              <w:lastRenderedPageBreak/>
              <w:t>2025 рік</w:t>
            </w:r>
          </w:p>
        </w:tc>
        <w:tc>
          <w:tcPr>
            <w:tcW w:w="1418" w:type="dxa"/>
            <w:vMerge w:val="restart"/>
          </w:tcPr>
          <w:p w:rsidR="005756FE" w:rsidRPr="00E53601" w:rsidRDefault="005756FE" w:rsidP="000A26F1">
            <w:pPr>
              <w:spacing w:after="0" w:line="240" w:lineRule="auto"/>
              <w:rPr>
                <w:rFonts w:ascii="Times New Roman" w:hAnsi="Times New Roman" w:cs="Times New Roman"/>
                <w:color w:val="000000"/>
                <w:sz w:val="24"/>
                <w:szCs w:val="24"/>
                <w:lang w:val="uk-UA"/>
              </w:rPr>
            </w:pPr>
            <w:r w:rsidRPr="001171A8">
              <w:rPr>
                <w:rFonts w:ascii="Times New Roman" w:hAnsi="Times New Roman"/>
                <w:sz w:val="24"/>
                <w:szCs w:val="24"/>
                <w:lang w:val="uk-UA"/>
              </w:rPr>
              <w:t>КНП «Перво</w:t>
            </w:r>
            <w:r>
              <w:rPr>
                <w:rFonts w:ascii="Times New Roman" w:hAnsi="Times New Roman"/>
                <w:sz w:val="24"/>
                <w:szCs w:val="24"/>
                <w:lang w:val="uk-UA"/>
              </w:rPr>
              <w:t>-майска центральна районна лікарня»</w:t>
            </w:r>
          </w:p>
        </w:tc>
        <w:tc>
          <w:tcPr>
            <w:tcW w:w="1417" w:type="dxa"/>
          </w:tcPr>
          <w:p w:rsidR="005756FE" w:rsidRPr="00F66986" w:rsidRDefault="005756FE" w:rsidP="000A26F1">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Pr="00A77044" w:rsidRDefault="005756FE" w:rsidP="000A26F1">
            <w:pPr>
              <w:spacing w:after="0" w:line="240" w:lineRule="auto"/>
              <w:jc w:val="center"/>
              <w:rPr>
                <w:rFonts w:ascii="Times New Roman" w:hAnsi="Times New Roman"/>
                <w:sz w:val="20"/>
                <w:szCs w:val="20"/>
                <w:lang w:val="uk-UA"/>
              </w:rPr>
            </w:pPr>
          </w:p>
        </w:tc>
        <w:tc>
          <w:tcPr>
            <w:tcW w:w="851" w:type="dxa"/>
          </w:tcPr>
          <w:p w:rsidR="005756FE" w:rsidRPr="00A77044" w:rsidRDefault="005756FE" w:rsidP="000A26F1">
            <w:pPr>
              <w:spacing w:after="0" w:line="240" w:lineRule="auto"/>
              <w:jc w:val="center"/>
              <w:rPr>
                <w:rFonts w:ascii="Times New Roman" w:hAnsi="Times New Roman"/>
                <w:sz w:val="18"/>
                <w:szCs w:val="18"/>
                <w:lang w:val="uk-UA"/>
              </w:rPr>
            </w:pPr>
          </w:p>
        </w:tc>
        <w:tc>
          <w:tcPr>
            <w:tcW w:w="850" w:type="dxa"/>
          </w:tcPr>
          <w:p w:rsidR="005756FE" w:rsidRPr="00A77044" w:rsidRDefault="005756FE" w:rsidP="000A26F1">
            <w:pPr>
              <w:spacing w:after="0" w:line="240" w:lineRule="auto"/>
              <w:jc w:val="center"/>
              <w:rPr>
                <w:rFonts w:ascii="Times New Roman" w:hAnsi="Times New Roman"/>
                <w:sz w:val="18"/>
                <w:szCs w:val="18"/>
                <w:lang w:val="uk-UA"/>
              </w:rPr>
            </w:pPr>
          </w:p>
        </w:tc>
        <w:tc>
          <w:tcPr>
            <w:tcW w:w="851" w:type="dxa"/>
          </w:tcPr>
          <w:p w:rsidR="005756FE" w:rsidRPr="00A77044" w:rsidRDefault="005756FE" w:rsidP="000A26F1">
            <w:pPr>
              <w:spacing w:after="0" w:line="240" w:lineRule="auto"/>
              <w:jc w:val="center"/>
              <w:rPr>
                <w:rFonts w:ascii="Times New Roman" w:hAnsi="Times New Roman"/>
                <w:sz w:val="18"/>
                <w:szCs w:val="18"/>
                <w:lang w:val="uk-UA"/>
              </w:rPr>
            </w:pPr>
          </w:p>
        </w:tc>
        <w:tc>
          <w:tcPr>
            <w:tcW w:w="850" w:type="dxa"/>
          </w:tcPr>
          <w:p w:rsidR="005756FE" w:rsidRPr="009E28FB" w:rsidRDefault="005756FE" w:rsidP="000A26F1">
            <w:pPr>
              <w:spacing w:after="0" w:line="240" w:lineRule="auto"/>
              <w:rPr>
                <w:rFonts w:ascii="Times New Roman" w:hAnsi="Times New Roman"/>
                <w:sz w:val="24"/>
                <w:szCs w:val="24"/>
                <w:highlight w:val="yellow"/>
                <w:lang w:val="uk-UA"/>
              </w:rPr>
            </w:pPr>
          </w:p>
        </w:tc>
        <w:tc>
          <w:tcPr>
            <w:tcW w:w="851" w:type="dxa"/>
          </w:tcPr>
          <w:p w:rsidR="005756FE" w:rsidRDefault="005756FE" w:rsidP="000A26F1">
            <w:pPr>
              <w:spacing w:after="0" w:line="240" w:lineRule="auto"/>
              <w:rPr>
                <w:rFonts w:ascii="Times New Roman" w:hAnsi="Times New Roman"/>
                <w:sz w:val="24"/>
                <w:szCs w:val="24"/>
                <w:lang w:val="uk-UA"/>
              </w:rPr>
            </w:pPr>
          </w:p>
        </w:tc>
        <w:tc>
          <w:tcPr>
            <w:tcW w:w="850" w:type="dxa"/>
          </w:tcPr>
          <w:p w:rsidR="005756FE" w:rsidRDefault="005756FE" w:rsidP="000A26F1">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0A26F1">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74716D">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74716D">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w:t>
            </w:r>
            <w:r w:rsidR="00217B87">
              <w:rPr>
                <w:rFonts w:ascii="Times New Roman" w:hAnsi="Times New Roman"/>
                <w:sz w:val="24"/>
                <w:szCs w:val="24"/>
                <w:lang w:val="uk-UA" w:eastAsia="uk-UA"/>
              </w:rPr>
              <w:t>-</w:t>
            </w:r>
            <w:r>
              <w:rPr>
                <w:rFonts w:ascii="Times New Roman" w:hAnsi="Times New Roman"/>
                <w:sz w:val="24"/>
                <w:szCs w:val="24"/>
                <w:lang w:val="uk-UA" w:eastAsia="uk-UA"/>
              </w:rPr>
              <w:t>гії на 10-50</w:t>
            </w:r>
            <w:r w:rsidRPr="00DF6CCD">
              <w:rPr>
                <w:rFonts w:ascii="Times New Roman" w:hAnsi="Times New Roman"/>
                <w:sz w:val="24"/>
                <w:szCs w:val="24"/>
                <w:lang w:val="uk-UA" w:eastAsia="uk-UA"/>
              </w:rPr>
              <w:t>%.</w:t>
            </w:r>
          </w:p>
          <w:p w:rsidR="005756FE" w:rsidRPr="00DF6CCD" w:rsidRDefault="005756FE" w:rsidP="000A26F1">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414305">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414305">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414305">
              <w:rPr>
                <w:rFonts w:ascii="Times New Roman" w:hAnsi="Times New Roman"/>
                <w:sz w:val="24"/>
                <w:szCs w:val="24"/>
                <w:lang w:val="uk-UA" w:eastAsia="uk-UA"/>
              </w:rPr>
              <w:t>у</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Default="005756FE" w:rsidP="000A26F1">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Знижен</w:t>
            </w:r>
            <w:r w:rsidR="00414305">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w:t>
            </w:r>
            <w:r w:rsidRPr="00DF6CCD">
              <w:rPr>
                <w:rFonts w:ascii="Times New Roman" w:hAnsi="Times New Roman"/>
                <w:sz w:val="24"/>
                <w:szCs w:val="24"/>
                <w:lang w:val="uk-UA" w:eastAsia="uk-UA"/>
              </w:rPr>
              <w:lastRenderedPageBreak/>
              <w:t>викид</w:t>
            </w:r>
            <w:r w:rsidR="00414305">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CO</w:t>
            </w:r>
            <w:r w:rsidRPr="00DF6CCD">
              <w:rPr>
                <w:rFonts w:ascii="Cambria Math" w:hAnsi="Cambria Math" w:cs="Cambria Math"/>
                <w:sz w:val="24"/>
                <w:szCs w:val="24"/>
                <w:lang w:val="uk-UA" w:eastAsia="uk-UA"/>
              </w:rPr>
              <w:t>₂</w:t>
            </w:r>
            <w:r w:rsidRPr="00DF6CCD">
              <w:rPr>
                <w:rFonts w:ascii="Times New Roman" w:hAnsi="Times New Roman"/>
                <w:sz w:val="24"/>
                <w:szCs w:val="24"/>
                <w:lang w:val="uk-UA" w:eastAsia="uk-UA"/>
              </w:rPr>
              <w:t xml:space="preserve"> </w:t>
            </w:r>
          </w:p>
          <w:p w:rsidR="005756FE" w:rsidRPr="000A26F1" w:rsidRDefault="005756FE" w:rsidP="000A26F1">
            <w:pPr>
              <w:spacing w:after="0" w:line="240" w:lineRule="auto"/>
              <w:rPr>
                <w:rFonts w:ascii="Times New Roman" w:hAnsi="Times New Roman"/>
                <w:sz w:val="24"/>
                <w:szCs w:val="24"/>
                <w:lang w:val="uk-UA" w:eastAsia="uk-UA"/>
              </w:rPr>
            </w:pPr>
            <w:r w:rsidRPr="009E57ED">
              <w:rPr>
                <w:rFonts w:ascii="Times New Roman" w:hAnsi="Times New Roman"/>
                <w:sz w:val="24"/>
                <w:szCs w:val="24"/>
                <w:lang w:eastAsia="uk-UA"/>
              </w:rPr>
              <w:t xml:space="preserve">Надійний </w:t>
            </w:r>
            <w:r>
              <w:rPr>
                <w:rFonts w:ascii="Times New Roman" w:hAnsi="Times New Roman"/>
                <w:sz w:val="24"/>
                <w:szCs w:val="24"/>
                <w:lang w:eastAsia="uk-UA"/>
              </w:rPr>
              <w:t>дах з терміном служби 20+ років</w:t>
            </w:r>
            <w:r>
              <w:rPr>
                <w:rFonts w:ascii="Times New Roman" w:hAnsi="Times New Roman"/>
                <w:sz w:val="24"/>
                <w:szCs w:val="24"/>
                <w:lang w:val="uk-UA" w:eastAsia="uk-UA"/>
              </w:rPr>
              <w:t>.</w:t>
            </w:r>
          </w:p>
          <w:p w:rsidR="005756FE" w:rsidRDefault="005756FE" w:rsidP="000A26F1">
            <w:pPr>
              <w:spacing w:after="0" w:line="240" w:lineRule="auto"/>
              <w:jc w:val="both"/>
              <w:rPr>
                <w:rFonts w:ascii="Times New Roman" w:hAnsi="Times New Roman"/>
                <w:sz w:val="24"/>
                <w:szCs w:val="24"/>
                <w:lang w:val="uk-UA" w:eastAsia="uk-UA"/>
              </w:rPr>
            </w:pPr>
            <w:r w:rsidRPr="005073D4">
              <w:rPr>
                <w:rFonts w:ascii="Times New Roman" w:hAnsi="Times New Roman"/>
                <w:sz w:val="24"/>
                <w:szCs w:val="24"/>
                <w:lang w:val="uk-UA" w:eastAsia="uk-UA"/>
              </w:rPr>
              <w:t>Демонстрація переваг СЕ</w:t>
            </w:r>
            <w:r>
              <w:rPr>
                <w:rFonts w:ascii="Times New Roman" w:hAnsi="Times New Roman"/>
                <w:sz w:val="24"/>
                <w:szCs w:val="24"/>
                <w:lang w:val="uk-UA" w:eastAsia="uk-UA"/>
              </w:rPr>
              <w:t>С для освітніх закладів громади</w:t>
            </w:r>
          </w:p>
          <w:p w:rsidR="005756FE" w:rsidRDefault="005756FE" w:rsidP="000A26F1">
            <w:pPr>
              <w:pStyle w:val="ac"/>
              <w:spacing w:after="0"/>
              <w:jc w:val="both"/>
              <w:rPr>
                <w:rFonts w:eastAsia="Arial"/>
                <w:lang w:val="uk-UA"/>
              </w:rPr>
            </w:pPr>
            <w:r w:rsidRPr="000A26F1">
              <w:rPr>
                <w:lang w:val="uk-UA" w:eastAsia="uk-UA"/>
              </w:rPr>
              <w:t>Покращен</w:t>
            </w:r>
            <w:r w:rsidR="0024214B">
              <w:rPr>
                <w:lang w:val="uk-UA" w:eastAsia="uk-UA"/>
              </w:rPr>
              <w:t>о</w:t>
            </w:r>
            <w:r w:rsidRPr="000A26F1">
              <w:rPr>
                <w:lang w:val="uk-UA" w:eastAsia="uk-UA"/>
              </w:rPr>
              <w:t xml:space="preserve"> умов</w:t>
            </w:r>
            <w:r w:rsidR="0024214B">
              <w:rPr>
                <w:lang w:val="uk-UA" w:eastAsia="uk-UA"/>
              </w:rPr>
              <w:t>и</w:t>
            </w:r>
            <w:r w:rsidRPr="000A26F1">
              <w:rPr>
                <w:lang w:val="uk-UA" w:eastAsia="uk-UA"/>
              </w:rPr>
              <w:t xml:space="preserve"> експлуатації будівлі</w:t>
            </w:r>
            <w:r>
              <w:rPr>
                <w:lang w:val="uk-UA" w:eastAsia="uk-UA"/>
              </w:rPr>
              <w:t xml:space="preserve">. </w:t>
            </w:r>
            <w:r w:rsidRPr="005E3F85">
              <w:rPr>
                <w:lang w:val="uk-UA"/>
              </w:rPr>
              <w:t xml:space="preserve">Рівень задоволеності </w:t>
            </w:r>
            <w:r w:rsidRPr="00B64E5A">
              <w:rPr>
                <w:rFonts w:eastAsia="Arial"/>
                <w:lang w:val="uk-UA"/>
              </w:rPr>
              <w:t xml:space="preserve">69,3 тис. </w:t>
            </w:r>
            <w:r>
              <w:rPr>
                <w:rFonts w:eastAsia="Arial"/>
                <w:lang w:val="uk-UA"/>
              </w:rPr>
              <w:t>осіб</w:t>
            </w:r>
            <w:r w:rsidRPr="00B64E5A">
              <w:rPr>
                <w:rFonts w:eastAsia="Arial"/>
                <w:lang w:val="uk-UA"/>
              </w:rPr>
              <w:t xml:space="preserve"> та 6,2 тис. внутрішньо переміщених осіб</w:t>
            </w:r>
          </w:p>
          <w:p w:rsidR="005756FE" w:rsidRPr="005E3F85" w:rsidRDefault="005756FE" w:rsidP="000A26F1">
            <w:pPr>
              <w:pStyle w:val="ac"/>
              <w:spacing w:after="0"/>
              <w:jc w:val="both"/>
              <w:rPr>
                <w:lang w:val="uk-UA"/>
              </w:rPr>
            </w:pPr>
            <w:r w:rsidRPr="005E3F85">
              <w:rPr>
                <w:lang w:val="uk-UA"/>
              </w:rPr>
              <w:t>Скорочен</w:t>
            </w:r>
            <w:r w:rsidR="00414305">
              <w:rPr>
                <w:lang w:val="uk-UA"/>
              </w:rPr>
              <w:t>о</w:t>
            </w:r>
            <w:r w:rsidRPr="005E3F85">
              <w:rPr>
                <w:lang w:val="uk-UA"/>
              </w:rPr>
              <w:t xml:space="preserve"> споживання енерго</w:t>
            </w:r>
            <w:r>
              <w:rPr>
                <w:lang w:val="uk-UA"/>
              </w:rPr>
              <w:t>-</w:t>
            </w:r>
            <w:r w:rsidRPr="005E3F85">
              <w:rPr>
                <w:lang w:val="uk-UA"/>
              </w:rPr>
              <w:t>ресурсі</w:t>
            </w:r>
            <w:r>
              <w:rPr>
                <w:lang w:val="uk-UA"/>
              </w:rPr>
              <w:t xml:space="preserve">в: 60,0 </w:t>
            </w:r>
            <w:r w:rsidRPr="005E3F85">
              <w:rPr>
                <w:lang w:val="uk-UA"/>
              </w:rPr>
              <w:t>МВт*год/рік</w:t>
            </w:r>
          </w:p>
          <w:p w:rsidR="005756FE" w:rsidRPr="000A26F1" w:rsidRDefault="005756FE" w:rsidP="000A26F1">
            <w:pPr>
              <w:spacing w:after="0" w:line="240" w:lineRule="auto"/>
              <w:rPr>
                <w:rFonts w:ascii="Times New Roman" w:hAnsi="Times New Roman" w:cs="Times New Roman"/>
                <w:sz w:val="24"/>
                <w:szCs w:val="24"/>
                <w:lang w:val="uk-UA"/>
              </w:rPr>
            </w:pPr>
            <w:r w:rsidRPr="000A26F1">
              <w:rPr>
                <w:rFonts w:ascii="Times New Roman" w:hAnsi="Times New Roman" w:cs="Times New Roman"/>
                <w:sz w:val="24"/>
                <w:szCs w:val="24"/>
                <w:lang w:val="uk-UA"/>
              </w:rPr>
              <w:t>Зменшен</w:t>
            </w:r>
            <w:r w:rsidR="00414305">
              <w:rPr>
                <w:rFonts w:ascii="Times New Roman" w:hAnsi="Times New Roman" w:cs="Times New Roman"/>
                <w:sz w:val="24"/>
                <w:szCs w:val="24"/>
                <w:lang w:val="uk-UA"/>
              </w:rPr>
              <w:t>о</w:t>
            </w:r>
            <w:r w:rsidRPr="000A26F1">
              <w:rPr>
                <w:rFonts w:ascii="Times New Roman" w:hAnsi="Times New Roman" w:cs="Times New Roman"/>
                <w:sz w:val="24"/>
                <w:szCs w:val="24"/>
                <w:lang w:val="uk-UA"/>
              </w:rPr>
              <w:t xml:space="preserve"> викид</w:t>
            </w:r>
            <w:r w:rsidR="00414305">
              <w:rPr>
                <w:rFonts w:ascii="Times New Roman" w:hAnsi="Times New Roman" w:cs="Times New Roman"/>
                <w:sz w:val="24"/>
                <w:szCs w:val="24"/>
                <w:lang w:val="uk-UA"/>
              </w:rPr>
              <w:t>и</w:t>
            </w:r>
            <w:r w:rsidRPr="000A26F1">
              <w:rPr>
                <w:rFonts w:ascii="Times New Roman" w:hAnsi="Times New Roman" w:cs="Times New Roman"/>
                <w:sz w:val="24"/>
                <w:szCs w:val="24"/>
                <w:lang w:val="uk-UA"/>
              </w:rPr>
              <w:t>: 25,8 т СО</w:t>
            </w:r>
            <w:r w:rsidRPr="000A26F1">
              <w:rPr>
                <w:rFonts w:ascii="Times New Roman" w:hAnsi="Times New Roman" w:cs="Times New Roman"/>
                <w:sz w:val="24"/>
                <w:szCs w:val="24"/>
                <w:vertAlign w:val="superscript"/>
                <w:lang w:val="uk-UA"/>
              </w:rPr>
              <w:t>2</w:t>
            </w:r>
            <w:r w:rsidRPr="000A26F1">
              <w:rPr>
                <w:rFonts w:ascii="Times New Roman" w:hAnsi="Times New Roman" w:cs="Times New Roman"/>
                <w:sz w:val="24"/>
                <w:szCs w:val="24"/>
                <w:lang w:val="uk-UA"/>
              </w:rPr>
              <w:t xml:space="preserve"> /рік</w:t>
            </w:r>
          </w:p>
        </w:tc>
      </w:tr>
      <w:tr w:rsidR="005756FE" w:rsidRPr="000A26F1" w:rsidTr="00685C64">
        <w:trPr>
          <w:trHeight w:val="409"/>
        </w:trPr>
        <w:tc>
          <w:tcPr>
            <w:tcW w:w="648" w:type="dxa"/>
            <w:vMerge/>
          </w:tcPr>
          <w:p w:rsidR="005756FE" w:rsidRDefault="005756FE" w:rsidP="000A26F1">
            <w:pPr>
              <w:spacing w:after="0" w:line="240" w:lineRule="auto"/>
              <w:jc w:val="center"/>
              <w:rPr>
                <w:rFonts w:ascii="Times New Roman" w:hAnsi="Times New Roman"/>
                <w:sz w:val="24"/>
                <w:szCs w:val="24"/>
                <w:lang w:val="uk-UA"/>
              </w:rPr>
            </w:pPr>
          </w:p>
        </w:tc>
        <w:tc>
          <w:tcPr>
            <w:tcW w:w="1587" w:type="dxa"/>
            <w:vMerge/>
          </w:tcPr>
          <w:p w:rsidR="005756FE" w:rsidRDefault="005756FE" w:rsidP="000A26F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0A26F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0A26F1">
            <w:pPr>
              <w:rPr>
                <w:rFonts w:ascii="Times New Roman" w:hAnsi="Times New Roman"/>
                <w:sz w:val="24"/>
                <w:szCs w:val="24"/>
                <w:lang w:val="uk-UA"/>
              </w:rPr>
            </w:pPr>
          </w:p>
        </w:tc>
        <w:tc>
          <w:tcPr>
            <w:tcW w:w="1418" w:type="dxa"/>
            <w:vMerge/>
          </w:tcPr>
          <w:p w:rsidR="005756FE" w:rsidRPr="00E53601" w:rsidRDefault="005756FE" w:rsidP="000A26F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0A26F1">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0A26F1">
            <w:pPr>
              <w:spacing w:after="0" w:line="240" w:lineRule="auto"/>
              <w:jc w:val="center"/>
              <w:rPr>
                <w:rFonts w:ascii="Times New Roman" w:hAnsi="Times New Roman"/>
                <w:lang w:val="uk-UA"/>
              </w:rPr>
            </w:pPr>
          </w:p>
        </w:tc>
        <w:tc>
          <w:tcPr>
            <w:tcW w:w="851" w:type="dxa"/>
          </w:tcPr>
          <w:p w:rsidR="005756FE" w:rsidRPr="00A77044" w:rsidRDefault="005756FE" w:rsidP="000A26F1">
            <w:pPr>
              <w:spacing w:after="0" w:line="240" w:lineRule="auto"/>
              <w:jc w:val="center"/>
              <w:rPr>
                <w:rFonts w:ascii="Times New Roman" w:hAnsi="Times New Roman"/>
                <w:sz w:val="18"/>
                <w:szCs w:val="18"/>
                <w:lang w:val="uk-UA"/>
              </w:rPr>
            </w:pPr>
          </w:p>
        </w:tc>
        <w:tc>
          <w:tcPr>
            <w:tcW w:w="850" w:type="dxa"/>
          </w:tcPr>
          <w:p w:rsidR="005756FE" w:rsidRPr="00A77044" w:rsidRDefault="005756FE" w:rsidP="000A26F1">
            <w:pPr>
              <w:spacing w:after="0" w:line="240" w:lineRule="auto"/>
              <w:jc w:val="center"/>
              <w:rPr>
                <w:rFonts w:ascii="Times New Roman" w:hAnsi="Times New Roman"/>
                <w:sz w:val="18"/>
                <w:szCs w:val="18"/>
                <w:lang w:val="uk-UA"/>
              </w:rPr>
            </w:pPr>
          </w:p>
        </w:tc>
        <w:tc>
          <w:tcPr>
            <w:tcW w:w="851" w:type="dxa"/>
          </w:tcPr>
          <w:p w:rsidR="005756FE" w:rsidRPr="00A77044" w:rsidRDefault="005756FE" w:rsidP="000A26F1">
            <w:pPr>
              <w:spacing w:after="0" w:line="240" w:lineRule="auto"/>
              <w:jc w:val="center"/>
              <w:rPr>
                <w:rFonts w:ascii="Times New Roman" w:hAnsi="Times New Roman"/>
                <w:sz w:val="18"/>
                <w:szCs w:val="18"/>
                <w:lang w:val="uk-UA"/>
              </w:rPr>
            </w:pPr>
          </w:p>
        </w:tc>
        <w:tc>
          <w:tcPr>
            <w:tcW w:w="850" w:type="dxa"/>
          </w:tcPr>
          <w:p w:rsidR="005756FE" w:rsidRPr="009E28FB" w:rsidRDefault="005756FE" w:rsidP="000A26F1">
            <w:pPr>
              <w:spacing w:after="0" w:line="240" w:lineRule="auto"/>
              <w:rPr>
                <w:rFonts w:ascii="Times New Roman" w:hAnsi="Times New Roman"/>
                <w:sz w:val="24"/>
                <w:szCs w:val="24"/>
                <w:highlight w:val="yellow"/>
                <w:lang w:val="uk-UA"/>
              </w:rPr>
            </w:pPr>
          </w:p>
        </w:tc>
        <w:tc>
          <w:tcPr>
            <w:tcW w:w="851" w:type="dxa"/>
          </w:tcPr>
          <w:p w:rsidR="005756FE" w:rsidRDefault="005756FE" w:rsidP="000A26F1">
            <w:pPr>
              <w:spacing w:after="0" w:line="240" w:lineRule="auto"/>
              <w:rPr>
                <w:rFonts w:ascii="Times New Roman" w:hAnsi="Times New Roman"/>
                <w:sz w:val="24"/>
                <w:szCs w:val="24"/>
                <w:lang w:val="uk-UA"/>
              </w:rPr>
            </w:pPr>
          </w:p>
        </w:tc>
        <w:tc>
          <w:tcPr>
            <w:tcW w:w="850" w:type="dxa"/>
          </w:tcPr>
          <w:p w:rsidR="005756FE" w:rsidRDefault="005756FE" w:rsidP="000A26F1">
            <w:pPr>
              <w:spacing w:after="0" w:line="240" w:lineRule="auto"/>
              <w:rPr>
                <w:rFonts w:ascii="Times New Roman" w:hAnsi="Times New Roman"/>
                <w:sz w:val="24"/>
                <w:szCs w:val="24"/>
                <w:lang w:val="uk-UA"/>
              </w:rPr>
            </w:pPr>
          </w:p>
        </w:tc>
        <w:tc>
          <w:tcPr>
            <w:tcW w:w="1701" w:type="dxa"/>
            <w:vMerge/>
          </w:tcPr>
          <w:p w:rsidR="005756FE" w:rsidRDefault="005756FE" w:rsidP="000A26F1">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0A26F1">
            <w:pPr>
              <w:spacing w:after="0" w:line="240" w:lineRule="auto"/>
              <w:jc w:val="center"/>
              <w:rPr>
                <w:rFonts w:ascii="Times New Roman" w:hAnsi="Times New Roman"/>
                <w:sz w:val="24"/>
                <w:szCs w:val="24"/>
                <w:lang w:val="uk-UA"/>
              </w:rPr>
            </w:pPr>
          </w:p>
        </w:tc>
        <w:tc>
          <w:tcPr>
            <w:tcW w:w="1587" w:type="dxa"/>
            <w:vMerge/>
          </w:tcPr>
          <w:p w:rsidR="005756FE" w:rsidRDefault="005756FE" w:rsidP="000A26F1">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0A26F1">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0A26F1">
            <w:pPr>
              <w:rPr>
                <w:rFonts w:ascii="Times New Roman" w:hAnsi="Times New Roman"/>
                <w:sz w:val="24"/>
                <w:szCs w:val="24"/>
                <w:lang w:val="uk-UA"/>
              </w:rPr>
            </w:pPr>
          </w:p>
        </w:tc>
        <w:tc>
          <w:tcPr>
            <w:tcW w:w="1418" w:type="dxa"/>
            <w:vMerge/>
          </w:tcPr>
          <w:p w:rsidR="005756FE" w:rsidRPr="00E53601" w:rsidRDefault="005756FE" w:rsidP="000A26F1">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0A26F1">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0A26F1">
            <w:pPr>
              <w:spacing w:after="0" w:line="240" w:lineRule="auto"/>
              <w:jc w:val="center"/>
              <w:rPr>
                <w:rFonts w:ascii="Times New Roman" w:hAnsi="Times New Roman"/>
                <w:sz w:val="24"/>
                <w:szCs w:val="24"/>
                <w:lang w:val="uk-UA"/>
              </w:rPr>
            </w:pPr>
            <w:r>
              <w:rPr>
                <w:rFonts w:ascii="Times New Roman" w:hAnsi="Times New Roman"/>
                <w:sz w:val="24"/>
                <w:szCs w:val="24"/>
                <w:lang w:val="uk-UA"/>
              </w:rPr>
              <w:t>400,0</w:t>
            </w:r>
          </w:p>
        </w:tc>
        <w:tc>
          <w:tcPr>
            <w:tcW w:w="851" w:type="dxa"/>
          </w:tcPr>
          <w:p w:rsidR="005756FE" w:rsidRPr="00BC750E" w:rsidRDefault="005756FE" w:rsidP="000A26F1">
            <w:pPr>
              <w:spacing w:after="0" w:line="240" w:lineRule="auto"/>
              <w:jc w:val="center"/>
              <w:rPr>
                <w:rFonts w:ascii="Times New Roman" w:hAnsi="Times New Roman"/>
                <w:lang w:val="uk-UA"/>
              </w:rPr>
            </w:pPr>
            <w:r>
              <w:rPr>
                <w:rFonts w:ascii="Times New Roman" w:hAnsi="Times New Roman"/>
                <w:sz w:val="24"/>
                <w:szCs w:val="24"/>
                <w:lang w:val="uk-UA"/>
              </w:rPr>
              <w:t>400,0</w:t>
            </w:r>
          </w:p>
        </w:tc>
        <w:tc>
          <w:tcPr>
            <w:tcW w:w="850" w:type="dxa"/>
          </w:tcPr>
          <w:p w:rsidR="005756FE" w:rsidRPr="00F94279" w:rsidRDefault="005756FE" w:rsidP="000A26F1">
            <w:pPr>
              <w:spacing w:after="0" w:line="240" w:lineRule="auto"/>
              <w:jc w:val="center"/>
              <w:rPr>
                <w:rFonts w:ascii="Times New Roman" w:hAnsi="Times New Roman"/>
                <w:lang w:val="uk-UA"/>
              </w:rPr>
            </w:pPr>
          </w:p>
        </w:tc>
        <w:tc>
          <w:tcPr>
            <w:tcW w:w="851" w:type="dxa"/>
          </w:tcPr>
          <w:p w:rsidR="005756FE" w:rsidRPr="00EA0215" w:rsidRDefault="005756FE" w:rsidP="000A26F1">
            <w:pPr>
              <w:spacing w:after="0" w:line="240" w:lineRule="auto"/>
              <w:jc w:val="center"/>
              <w:rPr>
                <w:rFonts w:ascii="Times New Roman" w:hAnsi="Times New Roman"/>
                <w:sz w:val="24"/>
                <w:szCs w:val="24"/>
                <w:lang w:val="uk-UA"/>
              </w:rPr>
            </w:pPr>
          </w:p>
        </w:tc>
        <w:tc>
          <w:tcPr>
            <w:tcW w:w="850" w:type="dxa"/>
          </w:tcPr>
          <w:p w:rsidR="005756FE" w:rsidRPr="00EA0215" w:rsidRDefault="005756FE" w:rsidP="000A26F1">
            <w:pPr>
              <w:spacing w:after="0" w:line="240" w:lineRule="auto"/>
              <w:jc w:val="center"/>
              <w:rPr>
                <w:rFonts w:ascii="Times New Roman" w:hAnsi="Times New Roman"/>
                <w:sz w:val="24"/>
                <w:szCs w:val="24"/>
                <w:lang w:val="uk-UA"/>
              </w:rPr>
            </w:pPr>
          </w:p>
        </w:tc>
        <w:tc>
          <w:tcPr>
            <w:tcW w:w="851" w:type="dxa"/>
          </w:tcPr>
          <w:p w:rsidR="005756FE" w:rsidRPr="00EA0215" w:rsidRDefault="005756FE" w:rsidP="000A26F1">
            <w:pPr>
              <w:spacing w:after="0" w:line="240" w:lineRule="auto"/>
              <w:jc w:val="center"/>
              <w:rPr>
                <w:rFonts w:ascii="Times New Roman" w:hAnsi="Times New Roman"/>
                <w:sz w:val="24"/>
                <w:szCs w:val="24"/>
                <w:lang w:val="uk-UA"/>
              </w:rPr>
            </w:pPr>
          </w:p>
        </w:tc>
        <w:tc>
          <w:tcPr>
            <w:tcW w:w="850" w:type="dxa"/>
          </w:tcPr>
          <w:p w:rsidR="005756FE" w:rsidRPr="00EA0215" w:rsidRDefault="005756FE" w:rsidP="000A26F1">
            <w:pPr>
              <w:spacing w:after="0" w:line="240" w:lineRule="auto"/>
              <w:jc w:val="center"/>
              <w:rPr>
                <w:rFonts w:ascii="Times New Roman" w:hAnsi="Times New Roman"/>
                <w:sz w:val="24"/>
                <w:szCs w:val="24"/>
                <w:lang w:val="uk-UA"/>
              </w:rPr>
            </w:pPr>
          </w:p>
        </w:tc>
        <w:tc>
          <w:tcPr>
            <w:tcW w:w="1701" w:type="dxa"/>
            <w:vMerge/>
          </w:tcPr>
          <w:p w:rsidR="005756FE" w:rsidRDefault="005756FE" w:rsidP="000A26F1">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D37778">
            <w:pPr>
              <w:spacing w:after="0" w:line="240" w:lineRule="auto"/>
              <w:jc w:val="center"/>
              <w:rPr>
                <w:rFonts w:ascii="Times New Roman" w:hAnsi="Times New Roman"/>
                <w:sz w:val="24"/>
                <w:szCs w:val="24"/>
                <w:lang w:val="uk-UA"/>
              </w:rPr>
            </w:pPr>
          </w:p>
        </w:tc>
        <w:tc>
          <w:tcPr>
            <w:tcW w:w="1587" w:type="dxa"/>
            <w:vMerge/>
          </w:tcPr>
          <w:p w:rsidR="005756FE" w:rsidRDefault="005756FE" w:rsidP="00D37778">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37778">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37778">
            <w:pPr>
              <w:rPr>
                <w:rFonts w:ascii="Times New Roman" w:hAnsi="Times New Roman"/>
                <w:sz w:val="24"/>
                <w:szCs w:val="24"/>
                <w:lang w:val="uk-UA"/>
              </w:rPr>
            </w:pPr>
          </w:p>
        </w:tc>
        <w:tc>
          <w:tcPr>
            <w:tcW w:w="1418" w:type="dxa"/>
            <w:vMerge/>
          </w:tcPr>
          <w:p w:rsidR="005756FE" w:rsidRPr="00E53601" w:rsidRDefault="005756FE" w:rsidP="00D37778">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3777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D37778">
            <w:pPr>
              <w:spacing w:after="0" w:line="240" w:lineRule="auto"/>
              <w:jc w:val="center"/>
              <w:rPr>
                <w:rFonts w:ascii="Times New Roman" w:hAnsi="Times New Roman"/>
                <w:sz w:val="24"/>
                <w:szCs w:val="24"/>
                <w:lang w:val="uk-UA"/>
              </w:rPr>
            </w:pPr>
            <w:r>
              <w:rPr>
                <w:rFonts w:ascii="Times New Roman" w:hAnsi="Times New Roman"/>
                <w:sz w:val="24"/>
                <w:szCs w:val="24"/>
                <w:lang w:val="uk-UA"/>
              </w:rPr>
              <w:t>3600,0</w:t>
            </w:r>
          </w:p>
        </w:tc>
        <w:tc>
          <w:tcPr>
            <w:tcW w:w="851" w:type="dxa"/>
          </w:tcPr>
          <w:p w:rsidR="005756FE" w:rsidRPr="00D37778" w:rsidRDefault="005756FE" w:rsidP="00D37778">
            <w:pPr>
              <w:spacing w:after="0" w:line="240" w:lineRule="auto"/>
              <w:jc w:val="center"/>
              <w:rPr>
                <w:rFonts w:ascii="Times New Roman" w:hAnsi="Times New Roman"/>
                <w:lang w:val="uk-UA"/>
              </w:rPr>
            </w:pPr>
            <w:r w:rsidRPr="00D37778">
              <w:rPr>
                <w:rFonts w:ascii="Times New Roman" w:hAnsi="Times New Roman"/>
                <w:lang w:val="uk-UA"/>
              </w:rPr>
              <w:t>3600,0</w:t>
            </w:r>
          </w:p>
        </w:tc>
        <w:tc>
          <w:tcPr>
            <w:tcW w:w="850" w:type="dxa"/>
          </w:tcPr>
          <w:p w:rsidR="005756FE" w:rsidRPr="00F94279" w:rsidRDefault="005756FE" w:rsidP="00D37778">
            <w:pPr>
              <w:spacing w:after="0" w:line="240" w:lineRule="auto"/>
              <w:jc w:val="center"/>
              <w:rPr>
                <w:rFonts w:ascii="Times New Roman" w:hAnsi="Times New Roman"/>
                <w:lang w:val="uk-UA"/>
              </w:rPr>
            </w:pPr>
          </w:p>
        </w:tc>
        <w:tc>
          <w:tcPr>
            <w:tcW w:w="851" w:type="dxa"/>
          </w:tcPr>
          <w:p w:rsidR="005756FE" w:rsidRPr="00F513EC" w:rsidRDefault="005756FE" w:rsidP="00D37778">
            <w:pPr>
              <w:spacing w:after="0" w:line="240" w:lineRule="auto"/>
              <w:jc w:val="center"/>
              <w:rPr>
                <w:rFonts w:ascii="Times New Roman" w:hAnsi="Times New Roman"/>
                <w:lang w:val="uk-UA"/>
              </w:rPr>
            </w:pPr>
          </w:p>
        </w:tc>
        <w:tc>
          <w:tcPr>
            <w:tcW w:w="850" w:type="dxa"/>
          </w:tcPr>
          <w:p w:rsidR="005756FE" w:rsidRPr="00DE1B87" w:rsidRDefault="005756FE" w:rsidP="00D37778">
            <w:pPr>
              <w:spacing w:after="0" w:line="240" w:lineRule="auto"/>
              <w:jc w:val="center"/>
              <w:rPr>
                <w:rFonts w:ascii="Times New Roman" w:hAnsi="Times New Roman"/>
                <w:lang w:val="uk-UA"/>
              </w:rPr>
            </w:pPr>
          </w:p>
        </w:tc>
        <w:tc>
          <w:tcPr>
            <w:tcW w:w="851" w:type="dxa"/>
          </w:tcPr>
          <w:p w:rsidR="005756FE" w:rsidRPr="00CA1074" w:rsidRDefault="005756FE" w:rsidP="00D37778">
            <w:pPr>
              <w:spacing w:after="0" w:line="240" w:lineRule="auto"/>
              <w:jc w:val="center"/>
              <w:rPr>
                <w:rFonts w:ascii="Times New Roman" w:hAnsi="Times New Roman"/>
                <w:lang w:val="uk-UA"/>
              </w:rPr>
            </w:pPr>
          </w:p>
        </w:tc>
        <w:tc>
          <w:tcPr>
            <w:tcW w:w="850" w:type="dxa"/>
          </w:tcPr>
          <w:p w:rsidR="005756FE" w:rsidRPr="00481A9F" w:rsidRDefault="005756FE" w:rsidP="00D37778">
            <w:pPr>
              <w:spacing w:after="0" w:line="240" w:lineRule="auto"/>
              <w:jc w:val="center"/>
              <w:rPr>
                <w:rFonts w:ascii="Times New Roman" w:hAnsi="Times New Roman"/>
                <w:lang w:val="uk-UA"/>
              </w:rPr>
            </w:pPr>
          </w:p>
        </w:tc>
        <w:tc>
          <w:tcPr>
            <w:tcW w:w="1701" w:type="dxa"/>
            <w:vMerge/>
          </w:tcPr>
          <w:p w:rsidR="005756FE" w:rsidRDefault="005756FE" w:rsidP="00D37778">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D37778">
            <w:pPr>
              <w:spacing w:after="0" w:line="240" w:lineRule="auto"/>
              <w:jc w:val="center"/>
              <w:rPr>
                <w:rFonts w:ascii="Times New Roman" w:hAnsi="Times New Roman"/>
                <w:sz w:val="24"/>
                <w:szCs w:val="24"/>
                <w:lang w:val="uk-UA"/>
              </w:rPr>
            </w:pPr>
          </w:p>
        </w:tc>
        <w:tc>
          <w:tcPr>
            <w:tcW w:w="1587" w:type="dxa"/>
            <w:vMerge/>
          </w:tcPr>
          <w:p w:rsidR="005756FE" w:rsidRDefault="005756FE" w:rsidP="00D37778">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D37778">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D37778">
            <w:pPr>
              <w:rPr>
                <w:rFonts w:ascii="Times New Roman" w:hAnsi="Times New Roman"/>
                <w:sz w:val="24"/>
                <w:szCs w:val="24"/>
                <w:lang w:val="uk-UA"/>
              </w:rPr>
            </w:pPr>
          </w:p>
        </w:tc>
        <w:tc>
          <w:tcPr>
            <w:tcW w:w="1418" w:type="dxa"/>
            <w:vMerge/>
          </w:tcPr>
          <w:p w:rsidR="005756FE" w:rsidRPr="00E53601" w:rsidRDefault="005756FE" w:rsidP="00D37778">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D37778">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EA0215" w:rsidRDefault="005756FE" w:rsidP="00D37778">
            <w:pPr>
              <w:spacing w:after="0" w:line="240" w:lineRule="auto"/>
              <w:jc w:val="center"/>
              <w:rPr>
                <w:rFonts w:ascii="Times New Roman" w:hAnsi="Times New Roman"/>
                <w:sz w:val="24"/>
                <w:szCs w:val="24"/>
                <w:lang w:val="uk-UA"/>
              </w:rPr>
            </w:pPr>
            <w:r>
              <w:rPr>
                <w:rFonts w:ascii="Times New Roman" w:hAnsi="Times New Roman"/>
                <w:sz w:val="24"/>
                <w:szCs w:val="24"/>
                <w:lang w:val="uk-UA"/>
              </w:rPr>
              <w:t>4000,0</w:t>
            </w:r>
          </w:p>
        </w:tc>
        <w:tc>
          <w:tcPr>
            <w:tcW w:w="851" w:type="dxa"/>
          </w:tcPr>
          <w:p w:rsidR="005756FE" w:rsidRPr="00D37778" w:rsidRDefault="005756FE" w:rsidP="00D37778">
            <w:pPr>
              <w:spacing w:after="0" w:line="240" w:lineRule="auto"/>
              <w:jc w:val="center"/>
              <w:rPr>
                <w:rFonts w:ascii="Times New Roman" w:hAnsi="Times New Roman"/>
                <w:lang w:val="uk-UA"/>
              </w:rPr>
            </w:pPr>
            <w:r w:rsidRPr="00D37778">
              <w:rPr>
                <w:rFonts w:ascii="Times New Roman" w:hAnsi="Times New Roman"/>
                <w:lang w:val="uk-UA"/>
              </w:rPr>
              <w:t>4000,0</w:t>
            </w:r>
          </w:p>
        </w:tc>
        <w:tc>
          <w:tcPr>
            <w:tcW w:w="850" w:type="dxa"/>
          </w:tcPr>
          <w:p w:rsidR="005756FE" w:rsidRPr="00F94279" w:rsidRDefault="005756FE" w:rsidP="00D37778">
            <w:pPr>
              <w:spacing w:after="0" w:line="240" w:lineRule="auto"/>
              <w:jc w:val="center"/>
              <w:rPr>
                <w:rFonts w:ascii="Times New Roman" w:hAnsi="Times New Roman"/>
                <w:sz w:val="18"/>
                <w:szCs w:val="18"/>
                <w:lang w:val="uk-UA"/>
              </w:rPr>
            </w:pPr>
          </w:p>
        </w:tc>
        <w:tc>
          <w:tcPr>
            <w:tcW w:w="851" w:type="dxa"/>
          </w:tcPr>
          <w:p w:rsidR="005756FE" w:rsidRPr="00F513EC" w:rsidRDefault="005756FE" w:rsidP="00D37778">
            <w:pPr>
              <w:spacing w:after="0" w:line="240" w:lineRule="auto"/>
              <w:jc w:val="center"/>
              <w:rPr>
                <w:rFonts w:ascii="Times New Roman" w:hAnsi="Times New Roman"/>
                <w:lang w:val="uk-UA"/>
              </w:rPr>
            </w:pPr>
          </w:p>
        </w:tc>
        <w:tc>
          <w:tcPr>
            <w:tcW w:w="850" w:type="dxa"/>
          </w:tcPr>
          <w:p w:rsidR="005756FE" w:rsidRPr="00DE1B87" w:rsidRDefault="005756FE" w:rsidP="00D37778">
            <w:pPr>
              <w:spacing w:after="0" w:line="240" w:lineRule="auto"/>
              <w:jc w:val="center"/>
              <w:rPr>
                <w:rFonts w:ascii="Times New Roman" w:hAnsi="Times New Roman"/>
                <w:lang w:val="uk-UA"/>
              </w:rPr>
            </w:pPr>
          </w:p>
        </w:tc>
        <w:tc>
          <w:tcPr>
            <w:tcW w:w="851" w:type="dxa"/>
          </w:tcPr>
          <w:p w:rsidR="005756FE" w:rsidRPr="00CA1074" w:rsidRDefault="005756FE" w:rsidP="00D37778">
            <w:pPr>
              <w:spacing w:after="0" w:line="240" w:lineRule="auto"/>
              <w:jc w:val="center"/>
              <w:rPr>
                <w:rFonts w:ascii="Times New Roman" w:hAnsi="Times New Roman"/>
                <w:lang w:val="uk-UA"/>
              </w:rPr>
            </w:pPr>
          </w:p>
        </w:tc>
        <w:tc>
          <w:tcPr>
            <w:tcW w:w="850" w:type="dxa"/>
          </w:tcPr>
          <w:p w:rsidR="005756FE" w:rsidRPr="00BC750E" w:rsidRDefault="005756FE" w:rsidP="00D37778">
            <w:pPr>
              <w:rPr>
                <w:lang w:val="uk-UA"/>
              </w:rPr>
            </w:pPr>
          </w:p>
        </w:tc>
        <w:tc>
          <w:tcPr>
            <w:tcW w:w="1701" w:type="dxa"/>
            <w:vMerge/>
          </w:tcPr>
          <w:p w:rsidR="005756FE" w:rsidRDefault="005756FE" w:rsidP="00D37778">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4B260B">
            <w:pPr>
              <w:spacing w:after="0" w:line="240" w:lineRule="auto"/>
              <w:jc w:val="center"/>
              <w:rPr>
                <w:rFonts w:ascii="Times New Roman" w:hAnsi="Times New Roman"/>
                <w:sz w:val="24"/>
                <w:szCs w:val="24"/>
                <w:lang w:val="uk-UA"/>
              </w:rPr>
            </w:pPr>
          </w:p>
        </w:tc>
        <w:tc>
          <w:tcPr>
            <w:tcW w:w="1587" w:type="dxa"/>
            <w:vMerge/>
          </w:tcPr>
          <w:p w:rsidR="005756FE" w:rsidRDefault="005756FE" w:rsidP="004B260B">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4B260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6.16. </w:t>
            </w:r>
            <w:r w:rsidRPr="001171A8">
              <w:rPr>
                <w:rFonts w:ascii="Times New Roman" w:hAnsi="Times New Roman"/>
                <w:sz w:val="24"/>
                <w:szCs w:val="24"/>
                <w:lang w:val="uk-UA"/>
              </w:rPr>
              <w:t xml:space="preserve">Ремонт покрівлі з </w:t>
            </w:r>
            <w:r w:rsidRPr="001171A8">
              <w:rPr>
                <w:rFonts w:ascii="Times New Roman" w:hAnsi="Times New Roman"/>
                <w:sz w:val="24"/>
                <w:szCs w:val="24"/>
                <w:lang w:val="uk-UA"/>
              </w:rPr>
              <w:lastRenderedPageBreak/>
              <w:t>встанов</w:t>
            </w:r>
            <w:r>
              <w:rPr>
                <w:rFonts w:ascii="Times New Roman" w:hAnsi="Times New Roman"/>
                <w:sz w:val="24"/>
                <w:szCs w:val="24"/>
                <w:lang w:val="uk-UA"/>
              </w:rPr>
              <w:t>-</w:t>
            </w:r>
            <w:r w:rsidRPr="001171A8">
              <w:rPr>
                <w:rFonts w:ascii="Times New Roman" w:hAnsi="Times New Roman"/>
                <w:sz w:val="24"/>
                <w:szCs w:val="24"/>
                <w:lang w:val="uk-UA"/>
              </w:rPr>
              <w:t>ленням гібрідної СЕС для енерго</w:t>
            </w:r>
            <w:r>
              <w:rPr>
                <w:rFonts w:ascii="Times New Roman" w:hAnsi="Times New Roman"/>
                <w:sz w:val="24"/>
                <w:szCs w:val="24"/>
                <w:lang w:val="uk-UA"/>
              </w:rPr>
              <w:t>-</w:t>
            </w:r>
            <w:r w:rsidRPr="001171A8">
              <w:rPr>
                <w:rFonts w:ascii="Times New Roman" w:hAnsi="Times New Roman"/>
                <w:sz w:val="24"/>
                <w:szCs w:val="24"/>
                <w:lang w:val="uk-UA"/>
              </w:rPr>
              <w:t>забезпе</w:t>
            </w:r>
            <w:r>
              <w:rPr>
                <w:rFonts w:ascii="Times New Roman" w:hAnsi="Times New Roman"/>
                <w:sz w:val="24"/>
                <w:szCs w:val="24"/>
                <w:lang w:val="uk-UA"/>
              </w:rPr>
              <w:t>-</w:t>
            </w:r>
            <w:r w:rsidRPr="001171A8">
              <w:rPr>
                <w:rFonts w:ascii="Times New Roman" w:hAnsi="Times New Roman"/>
                <w:sz w:val="24"/>
                <w:szCs w:val="24"/>
                <w:lang w:val="uk-UA"/>
              </w:rPr>
              <w:t>чення відділення інтегро</w:t>
            </w:r>
            <w:r>
              <w:rPr>
                <w:rFonts w:ascii="Times New Roman" w:hAnsi="Times New Roman"/>
                <w:sz w:val="24"/>
                <w:szCs w:val="24"/>
                <w:lang w:val="uk-UA"/>
              </w:rPr>
              <w:t>-</w:t>
            </w:r>
            <w:r w:rsidRPr="001171A8">
              <w:rPr>
                <w:rFonts w:ascii="Times New Roman" w:hAnsi="Times New Roman"/>
                <w:sz w:val="24"/>
                <w:szCs w:val="24"/>
                <w:lang w:val="uk-UA"/>
              </w:rPr>
              <w:t>ваних послуг ТЦСО Перво</w:t>
            </w:r>
            <w:r>
              <w:rPr>
                <w:rFonts w:ascii="Times New Roman" w:hAnsi="Times New Roman"/>
                <w:sz w:val="24"/>
                <w:szCs w:val="24"/>
                <w:lang w:val="uk-UA"/>
              </w:rPr>
              <w:t>-</w:t>
            </w:r>
            <w:r w:rsidRPr="001171A8">
              <w:rPr>
                <w:rFonts w:ascii="Times New Roman" w:hAnsi="Times New Roman"/>
                <w:sz w:val="24"/>
                <w:szCs w:val="24"/>
                <w:lang w:val="uk-UA"/>
              </w:rPr>
              <w:t>майської МТГ, вул. Варва</w:t>
            </w:r>
            <w:r>
              <w:rPr>
                <w:rFonts w:ascii="Times New Roman" w:hAnsi="Times New Roman"/>
                <w:sz w:val="24"/>
                <w:szCs w:val="24"/>
                <w:lang w:val="uk-UA"/>
              </w:rPr>
              <w:t>-</w:t>
            </w:r>
            <w:r w:rsidRPr="001171A8">
              <w:rPr>
                <w:rFonts w:ascii="Times New Roman" w:hAnsi="Times New Roman"/>
                <w:sz w:val="24"/>
                <w:szCs w:val="24"/>
                <w:lang w:val="uk-UA"/>
              </w:rPr>
              <w:t>рівська, 87</w:t>
            </w:r>
          </w:p>
        </w:tc>
        <w:tc>
          <w:tcPr>
            <w:tcW w:w="992" w:type="dxa"/>
            <w:vMerge w:val="restart"/>
          </w:tcPr>
          <w:p w:rsidR="005756FE" w:rsidRPr="004D56BA" w:rsidRDefault="005756FE" w:rsidP="004B260B">
            <w:pPr>
              <w:rPr>
                <w:rFonts w:ascii="Times New Roman" w:hAnsi="Times New Roman"/>
                <w:sz w:val="24"/>
                <w:szCs w:val="24"/>
                <w:lang w:val="uk-UA"/>
              </w:rPr>
            </w:pPr>
            <w:r>
              <w:rPr>
                <w:rFonts w:ascii="Times New Roman" w:hAnsi="Times New Roman"/>
                <w:sz w:val="24"/>
                <w:szCs w:val="24"/>
                <w:lang w:val="uk-UA"/>
              </w:rPr>
              <w:lastRenderedPageBreak/>
              <w:t xml:space="preserve">2027 </w:t>
            </w:r>
            <w:r>
              <w:rPr>
                <w:rFonts w:ascii="Times New Roman" w:hAnsi="Times New Roman"/>
                <w:sz w:val="24"/>
                <w:szCs w:val="24"/>
                <w:lang w:val="uk-UA"/>
              </w:rPr>
              <w:lastRenderedPageBreak/>
              <w:t>рік</w:t>
            </w:r>
          </w:p>
        </w:tc>
        <w:tc>
          <w:tcPr>
            <w:tcW w:w="1418" w:type="dxa"/>
            <w:vMerge w:val="restart"/>
          </w:tcPr>
          <w:p w:rsidR="005756FE" w:rsidRPr="00E53601" w:rsidRDefault="005756FE" w:rsidP="006539CB">
            <w:pPr>
              <w:spacing w:after="0" w:line="240" w:lineRule="auto"/>
              <w:rPr>
                <w:rFonts w:ascii="Times New Roman" w:hAnsi="Times New Roman" w:cs="Times New Roman"/>
                <w:color w:val="000000"/>
                <w:sz w:val="24"/>
                <w:szCs w:val="24"/>
                <w:lang w:val="uk-UA"/>
              </w:rPr>
            </w:pPr>
            <w:r w:rsidRPr="001171A8">
              <w:rPr>
                <w:rFonts w:ascii="Times New Roman" w:hAnsi="Times New Roman"/>
                <w:sz w:val="24"/>
                <w:szCs w:val="24"/>
                <w:lang w:val="uk-UA"/>
              </w:rPr>
              <w:lastRenderedPageBreak/>
              <w:t>Т</w:t>
            </w:r>
            <w:r>
              <w:rPr>
                <w:rFonts w:ascii="Times New Roman" w:hAnsi="Times New Roman"/>
                <w:sz w:val="24"/>
                <w:szCs w:val="24"/>
                <w:lang w:val="uk-UA"/>
              </w:rPr>
              <w:t xml:space="preserve">ерито-ріальний </w:t>
            </w:r>
            <w:r>
              <w:rPr>
                <w:rFonts w:ascii="Times New Roman" w:hAnsi="Times New Roman"/>
                <w:sz w:val="24"/>
                <w:szCs w:val="24"/>
                <w:lang w:val="uk-UA"/>
              </w:rPr>
              <w:lastRenderedPageBreak/>
              <w:t xml:space="preserve">центр соціально-го обслуго-вування </w:t>
            </w:r>
            <w:r w:rsidRPr="001171A8">
              <w:rPr>
                <w:rFonts w:ascii="Times New Roman" w:hAnsi="Times New Roman"/>
                <w:sz w:val="24"/>
                <w:szCs w:val="24"/>
                <w:lang w:val="uk-UA"/>
              </w:rPr>
              <w:t>Перво</w:t>
            </w:r>
            <w:r>
              <w:rPr>
                <w:rFonts w:ascii="Times New Roman" w:hAnsi="Times New Roman"/>
                <w:sz w:val="24"/>
                <w:szCs w:val="24"/>
                <w:lang w:val="uk-UA"/>
              </w:rPr>
              <w:t>-майської міської терито-ріальної громади</w:t>
            </w:r>
          </w:p>
        </w:tc>
        <w:tc>
          <w:tcPr>
            <w:tcW w:w="1417" w:type="dxa"/>
          </w:tcPr>
          <w:p w:rsidR="005756FE" w:rsidRPr="00F66986" w:rsidRDefault="005756FE" w:rsidP="004B260B">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5756FE" w:rsidRPr="00A77044" w:rsidRDefault="005756FE" w:rsidP="004B260B">
            <w:pPr>
              <w:spacing w:after="0" w:line="240" w:lineRule="auto"/>
              <w:jc w:val="center"/>
              <w:rPr>
                <w:rFonts w:ascii="Times New Roman" w:hAnsi="Times New Roman"/>
                <w:sz w:val="20"/>
                <w:szCs w:val="20"/>
                <w:lang w:val="uk-UA"/>
              </w:rPr>
            </w:pPr>
          </w:p>
        </w:tc>
        <w:tc>
          <w:tcPr>
            <w:tcW w:w="851" w:type="dxa"/>
          </w:tcPr>
          <w:p w:rsidR="005756FE" w:rsidRPr="00A77044" w:rsidRDefault="005756FE" w:rsidP="004B260B">
            <w:pPr>
              <w:spacing w:after="0" w:line="240" w:lineRule="auto"/>
              <w:jc w:val="center"/>
              <w:rPr>
                <w:rFonts w:ascii="Times New Roman" w:hAnsi="Times New Roman"/>
                <w:sz w:val="18"/>
                <w:szCs w:val="18"/>
                <w:lang w:val="uk-UA"/>
              </w:rPr>
            </w:pPr>
          </w:p>
        </w:tc>
        <w:tc>
          <w:tcPr>
            <w:tcW w:w="850" w:type="dxa"/>
          </w:tcPr>
          <w:p w:rsidR="005756FE" w:rsidRPr="00A77044" w:rsidRDefault="005756FE" w:rsidP="004B260B">
            <w:pPr>
              <w:spacing w:after="0" w:line="240" w:lineRule="auto"/>
              <w:jc w:val="center"/>
              <w:rPr>
                <w:rFonts w:ascii="Times New Roman" w:hAnsi="Times New Roman"/>
                <w:sz w:val="18"/>
                <w:szCs w:val="18"/>
                <w:lang w:val="uk-UA"/>
              </w:rPr>
            </w:pPr>
          </w:p>
        </w:tc>
        <w:tc>
          <w:tcPr>
            <w:tcW w:w="851" w:type="dxa"/>
          </w:tcPr>
          <w:p w:rsidR="005756FE" w:rsidRPr="00A77044" w:rsidRDefault="005756FE" w:rsidP="004B260B">
            <w:pPr>
              <w:spacing w:after="0" w:line="240" w:lineRule="auto"/>
              <w:jc w:val="center"/>
              <w:rPr>
                <w:rFonts w:ascii="Times New Roman" w:hAnsi="Times New Roman"/>
                <w:sz w:val="18"/>
                <w:szCs w:val="18"/>
                <w:lang w:val="uk-UA"/>
              </w:rPr>
            </w:pPr>
          </w:p>
        </w:tc>
        <w:tc>
          <w:tcPr>
            <w:tcW w:w="850" w:type="dxa"/>
          </w:tcPr>
          <w:p w:rsidR="005756FE" w:rsidRPr="009E28FB" w:rsidRDefault="005756FE" w:rsidP="004B260B">
            <w:pPr>
              <w:spacing w:after="0" w:line="240" w:lineRule="auto"/>
              <w:rPr>
                <w:rFonts w:ascii="Times New Roman" w:hAnsi="Times New Roman"/>
                <w:sz w:val="24"/>
                <w:szCs w:val="24"/>
                <w:highlight w:val="yellow"/>
                <w:lang w:val="uk-UA"/>
              </w:rPr>
            </w:pPr>
          </w:p>
        </w:tc>
        <w:tc>
          <w:tcPr>
            <w:tcW w:w="851" w:type="dxa"/>
          </w:tcPr>
          <w:p w:rsidR="005756FE" w:rsidRDefault="005756FE" w:rsidP="004B260B">
            <w:pPr>
              <w:spacing w:after="0" w:line="240" w:lineRule="auto"/>
              <w:rPr>
                <w:rFonts w:ascii="Times New Roman" w:hAnsi="Times New Roman"/>
                <w:sz w:val="24"/>
                <w:szCs w:val="24"/>
                <w:lang w:val="uk-UA"/>
              </w:rPr>
            </w:pPr>
          </w:p>
        </w:tc>
        <w:tc>
          <w:tcPr>
            <w:tcW w:w="850" w:type="dxa"/>
          </w:tcPr>
          <w:p w:rsidR="005756FE" w:rsidRDefault="005756FE" w:rsidP="004B260B">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4B260B">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24214B">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24214B">
              <w:rPr>
                <w:rFonts w:ascii="Times New Roman" w:hAnsi="Times New Roman"/>
                <w:sz w:val="24"/>
                <w:szCs w:val="24"/>
                <w:lang w:val="uk-UA" w:eastAsia="uk-UA"/>
              </w:rPr>
              <w:t>и</w:t>
            </w:r>
            <w:r>
              <w:rPr>
                <w:rFonts w:ascii="Times New Roman" w:hAnsi="Times New Roman"/>
                <w:sz w:val="24"/>
                <w:szCs w:val="24"/>
                <w:lang w:val="uk-UA" w:eastAsia="uk-UA"/>
              </w:rPr>
              <w:t xml:space="preserve"> на </w:t>
            </w:r>
            <w:r>
              <w:rPr>
                <w:rFonts w:ascii="Times New Roman" w:hAnsi="Times New Roman"/>
                <w:sz w:val="24"/>
                <w:szCs w:val="24"/>
                <w:lang w:val="uk-UA" w:eastAsia="uk-UA"/>
              </w:rPr>
              <w:lastRenderedPageBreak/>
              <w:t>оплату електро-енергії на 30-50</w:t>
            </w:r>
            <w:r w:rsidRPr="00DF6CCD">
              <w:rPr>
                <w:rFonts w:ascii="Times New Roman" w:hAnsi="Times New Roman"/>
                <w:sz w:val="24"/>
                <w:szCs w:val="24"/>
                <w:lang w:val="uk-UA" w:eastAsia="uk-UA"/>
              </w:rPr>
              <w:t>%.</w:t>
            </w:r>
          </w:p>
          <w:p w:rsidR="005756FE" w:rsidRPr="00DF6CCD" w:rsidRDefault="005756FE" w:rsidP="004B260B">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19115C">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19115C">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19115C">
              <w:rPr>
                <w:rFonts w:ascii="Times New Roman" w:hAnsi="Times New Roman"/>
                <w:sz w:val="24"/>
                <w:szCs w:val="24"/>
                <w:lang w:val="uk-UA" w:eastAsia="uk-UA"/>
              </w:rPr>
              <w:t>у</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Default="005756FE" w:rsidP="004B260B">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Зниження викидів CO</w:t>
            </w:r>
            <w:r w:rsidRPr="00DF6CCD">
              <w:rPr>
                <w:rFonts w:ascii="Cambria Math" w:hAnsi="Cambria Math" w:cs="Cambria Math"/>
                <w:sz w:val="24"/>
                <w:szCs w:val="24"/>
                <w:lang w:val="uk-UA" w:eastAsia="uk-UA"/>
              </w:rPr>
              <w:t>₂</w:t>
            </w:r>
            <w:r w:rsidRPr="00DF6CCD">
              <w:rPr>
                <w:rFonts w:ascii="Times New Roman" w:hAnsi="Times New Roman"/>
                <w:sz w:val="24"/>
                <w:szCs w:val="24"/>
                <w:lang w:val="uk-UA" w:eastAsia="uk-UA"/>
              </w:rPr>
              <w:t xml:space="preserve"> </w:t>
            </w:r>
          </w:p>
          <w:p w:rsidR="005756FE" w:rsidRPr="00DF6CCD" w:rsidRDefault="005756FE" w:rsidP="004B260B">
            <w:pPr>
              <w:spacing w:after="0" w:line="240" w:lineRule="auto"/>
              <w:rPr>
                <w:rFonts w:ascii="Times New Roman" w:hAnsi="Times New Roman"/>
                <w:sz w:val="24"/>
                <w:szCs w:val="24"/>
                <w:lang w:val="uk-UA" w:eastAsia="uk-UA"/>
              </w:rPr>
            </w:pPr>
            <w:r w:rsidRPr="009E57ED">
              <w:rPr>
                <w:rFonts w:ascii="Times New Roman" w:hAnsi="Times New Roman"/>
                <w:sz w:val="24"/>
                <w:szCs w:val="24"/>
                <w:lang w:eastAsia="uk-UA"/>
              </w:rPr>
              <w:t xml:space="preserve">Надійний </w:t>
            </w:r>
            <w:r>
              <w:rPr>
                <w:rFonts w:ascii="Times New Roman" w:hAnsi="Times New Roman"/>
                <w:sz w:val="24"/>
                <w:szCs w:val="24"/>
                <w:lang w:eastAsia="uk-UA"/>
              </w:rPr>
              <w:t>дах з терміном служби 20+ років</w:t>
            </w:r>
          </w:p>
          <w:p w:rsidR="005756FE" w:rsidRDefault="005756FE" w:rsidP="004B260B">
            <w:pPr>
              <w:spacing w:after="0" w:line="240" w:lineRule="auto"/>
              <w:jc w:val="both"/>
              <w:rPr>
                <w:rFonts w:ascii="Times New Roman" w:hAnsi="Times New Roman"/>
                <w:sz w:val="24"/>
                <w:szCs w:val="24"/>
                <w:lang w:val="uk-UA" w:eastAsia="uk-UA"/>
              </w:rPr>
            </w:pPr>
            <w:r w:rsidRPr="005073D4">
              <w:rPr>
                <w:rFonts w:ascii="Times New Roman" w:hAnsi="Times New Roman"/>
                <w:sz w:val="24"/>
                <w:szCs w:val="24"/>
                <w:lang w:val="uk-UA" w:eastAsia="uk-UA"/>
              </w:rPr>
              <w:t>Демонстрація переваг СЕ</w:t>
            </w:r>
            <w:r>
              <w:rPr>
                <w:rFonts w:ascii="Times New Roman" w:hAnsi="Times New Roman"/>
                <w:sz w:val="24"/>
                <w:szCs w:val="24"/>
                <w:lang w:val="uk-UA" w:eastAsia="uk-UA"/>
              </w:rPr>
              <w:t>С для освітніх закладів громади</w:t>
            </w:r>
          </w:p>
          <w:p w:rsidR="005756FE" w:rsidRDefault="005756FE" w:rsidP="004B260B">
            <w:pPr>
              <w:pStyle w:val="ac"/>
              <w:spacing w:after="0"/>
              <w:rPr>
                <w:rFonts w:eastAsia="Arial"/>
                <w:lang w:val="uk-UA"/>
              </w:rPr>
            </w:pPr>
            <w:r w:rsidRPr="004B260B">
              <w:rPr>
                <w:lang w:val="uk-UA" w:eastAsia="uk-UA"/>
              </w:rPr>
              <w:t>Покращен</w:t>
            </w:r>
            <w:r w:rsidR="0024214B">
              <w:rPr>
                <w:lang w:val="uk-UA" w:eastAsia="uk-UA"/>
              </w:rPr>
              <w:t>о</w:t>
            </w:r>
            <w:r w:rsidRPr="004B260B">
              <w:rPr>
                <w:lang w:val="uk-UA" w:eastAsia="uk-UA"/>
              </w:rPr>
              <w:t xml:space="preserve"> умов</w:t>
            </w:r>
            <w:r w:rsidR="0024214B">
              <w:rPr>
                <w:lang w:val="uk-UA" w:eastAsia="uk-UA"/>
              </w:rPr>
              <w:t>и</w:t>
            </w:r>
            <w:r w:rsidRPr="004B260B">
              <w:rPr>
                <w:lang w:val="uk-UA" w:eastAsia="uk-UA"/>
              </w:rPr>
              <w:t xml:space="preserve"> експлуатації будівлі</w:t>
            </w:r>
            <w:r>
              <w:rPr>
                <w:lang w:val="uk-UA" w:eastAsia="uk-UA"/>
              </w:rPr>
              <w:t xml:space="preserve">. </w:t>
            </w:r>
            <w:r w:rsidRPr="005E3F85">
              <w:rPr>
                <w:lang w:val="uk-UA"/>
              </w:rPr>
              <w:t xml:space="preserve">Рівень задоволеності </w:t>
            </w:r>
            <w:r>
              <w:rPr>
                <w:rFonts w:eastAsia="Arial"/>
                <w:lang w:val="uk-UA"/>
              </w:rPr>
              <w:t>70,0</w:t>
            </w:r>
            <w:r w:rsidRPr="00B64E5A">
              <w:rPr>
                <w:rFonts w:eastAsia="Arial"/>
                <w:lang w:val="uk-UA"/>
              </w:rPr>
              <w:t xml:space="preserve"> тис. </w:t>
            </w:r>
            <w:r>
              <w:rPr>
                <w:rFonts w:eastAsia="Arial"/>
                <w:lang w:val="uk-UA"/>
              </w:rPr>
              <w:t>осіб</w:t>
            </w:r>
            <w:r w:rsidRPr="00B64E5A">
              <w:rPr>
                <w:rFonts w:eastAsia="Arial"/>
                <w:lang w:val="uk-UA"/>
              </w:rPr>
              <w:t xml:space="preserve"> </w:t>
            </w:r>
            <w:r>
              <w:rPr>
                <w:rFonts w:eastAsia="Arial"/>
                <w:lang w:val="uk-UA"/>
              </w:rPr>
              <w:t xml:space="preserve">(в тому числі </w:t>
            </w:r>
            <w:r>
              <w:rPr>
                <w:rFonts w:eastAsia="Arial"/>
                <w:lang w:val="uk-UA"/>
              </w:rPr>
              <w:lastRenderedPageBreak/>
              <w:t>50 осіб отримувачів соціальних послуг відділення)</w:t>
            </w:r>
          </w:p>
          <w:p w:rsidR="005756FE" w:rsidRPr="004B260B" w:rsidRDefault="005756FE" w:rsidP="004B260B">
            <w:pPr>
              <w:pStyle w:val="ac"/>
              <w:spacing w:after="0"/>
              <w:jc w:val="both"/>
              <w:rPr>
                <w:lang w:val="uk-UA"/>
              </w:rPr>
            </w:pPr>
            <w:r w:rsidRPr="005E3F85">
              <w:rPr>
                <w:lang w:val="uk-UA"/>
              </w:rPr>
              <w:t>Скорочен</w:t>
            </w:r>
            <w:r w:rsidR="0019115C">
              <w:rPr>
                <w:lang w:val="uk-UA"/>
              </w:rPr>
              <w:t>о</w:t>
            </w:r>
            <w:r w:rsidRPr="005E3F85">
              <w:rPr>
                <w:lang w:val="uk-UA"/>
              </w:rPr>
              <w:t xml:space="preserve"> споживання </w:t>
            </w:r>
            <w:r w:rsidRPr="004B260B">
              <w:rPr>
                <w:lang w:val="uk-UA"/>
              </w:rPr>
              <w:t>енерго-ресурсів: 18,0 МВт*год/рік</w:t>
            </w:r>
          </w:p>
          <w:p w:rsidR="005756FE" w:rsidRPr="004B260B" w:rsidRDefault="005756FE" w:rsidP="004B260B">
            <w:pPr>
              <w:spacing w:after="0" w:line="240" w:lineRule="auto"/>
              <w:rPr>
                <w:rFonts w:ascii="Times New Roman" w:hAnsi="Times New Roman"/>
                <w:sz w:val="24"/>
                <w:szCs w:val="24"/>
                <w:lang w:val="uk-UA"/>
              </w:rPr>
            </w:pPr>
            <w:r w:rsidRPr="004B260B">
              <w:rPr>
                <w:rFonts w:ascii="Times New Roman" w:hAnsi="Times New Roman" w:cs="Times New Roman"/>
                <w:sz w:val="24"/>
                <w:szCs w:val="24"/>
                <w:lang w:val="uk-UA"/>
              </w:rPr>
              <w:t>Зменшен</w:t>
            </w:r>
            <w:r w:rsidR="0019115C">
              <w:rPr>
                <w:rFonts w:ascii="Times New Roman" w:hAnsi="Times New Roman" w:cs="Times New Roman"/>
                <w:sz w:val="24"/>
                <w:szCs w:val="24"/>
                <w:lang w:val="uk-UA"/>
              </w:rPr>
              <w:t>о</w:t>
            </w:r>
            <w:r w:rsidRPr="004B260B">
              <w:rPr>
                <w:rFonts w:ascii="Times New Roman" w:hAnsi="Times New Roman" w:cs="Times New Roman"/>
                <w:sz w:val="24"/>
                <w:szCs w:val="24"/>
                <w:lang w:val="uk-UA"/>
              </w:rPr>
              <w:t xml:space="preserve"> викид</w:t>
            </w:r>
            <w:r w:rsidR="0019115C">
              <w:rPr>
                <w:rFonts w:ascii="Times New Roman" w:hAnsi="Times New Roman" w:cs="Times New Roman"/>
                <w:sz w:val="24"/>
                <w:szCs w:val="24"/>
                <w:lang w:val="uk-UA"/>
              </w:rPr>
              <w:t>и</w:t>
            </w:r>
            <w:r w:rsidRPr="004B260B">
              <w:rPr>
                <w:rFonts w:ascii="Times New Roman" w:hAnsi="Times New Roman" w:cs="Times New Roman"/>
                <w:sz w:val="24"/>
                <w:szCs w:val="24"/>
                <w:lang w:val="uk-UA"/>
              </w:rPr>
              <w:t>: 7,7 т СО</w:t>
            </w:r>
            <w:r w:rsidRPr="004B260B">
              <w:rPr>
                <w:rFonts w:ascii="Times New Roman" w:hAnsi="Times New Roman" w:cs="Times New Roman"/>
                <w:sz w:val="24"/>
                <w:szCs w:val="24"/>
                <w:vertAlign w:val="superscript"/>
                <w:lang w:val="uk-UA"/>
              </w:rPr>
              <w:t>2</w:t>
            </w:r>
            <w:r w:rsidRPr="004B260B">
              <w:rPr>
                <w:rFonts w:ascii="Times New Roman" w:hAnsi="Times New Roman" w:cs="Times New Roman"/>
                <w:sz w:val="24"/>
                <w:szCs w:val="24"/>
                <w:lang w:val="uk-UA"/>
              </w:rPr>
              <w:t xml:space="preserve"> /рік</w:t>
            </w:r>
          </w:p>
        </w:tc>
      </w:tr>
      <w:tr w:rsidR="005756FE" w:rsidRPr="000A26F1" w:rsidTr="00685C64">
        <w:trPr>
          <w:trHeight w:val="409"/>
        </w:trPr>
        <w:tc>
          <w:tcPr>
            <w:tcW w:w="648" w:type="dxa"/>
            <w:vMerge/>
          </w:tcPr>
          <w:p w:rsidR="005756FE" w:rsidRDefault="005756FE" w:rsidP="004B260B">
            <w:pPr>
              <w:spacing w:after="0" w:line="240" w:lineRule="auto"/>
              <w:jc w:val="center"/>
              <w:rPr>
                <w:rFonts w:ascii="Times New Roman" w:hAnsi="Times New Roman"/>
                <w:sz w:val="24"/>
                <w:szCs w:val="24"/>
                <w:lang w:val="uk-UA"/>
              </w:rPr>
            </w:pPr>
          </w:p>
        </w:tc>
        <w:tc>
          <w:tcPr>
            <w:tcW w:w="1587" w:type="dxa"/>
            <w:vMerge/>
          </w:tcPr>
          <w:p w:rsidR="005756FE" w:rsidRDefault="005756FE" w:rsidP="004B260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4B260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4B260B">
            <w:pPr>
              <w:rPr>
                <w:rFonts w:ascii="Times New Roman" w:hAnsi="Times New Roman"/>
                <w:sz w:val="24"/>
                <w:szCs w:val="24"/>
                <w:lang w:val="uk-UA"/>
              </w:rPr>
            </w:pPr>
          </w:p>
        </w:tc>
        <w:tc>
          <w:tcPr>
            <w:tcW w:w="1418" w:type="dxa"/>
            <w:vMerge/>
          </w:tcPr>
          <w:p w:rsidR="005756FE" w:rsidRPr="00E53601" w:rsidRDefault="005756FE" w:rsidP="004B260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4B260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Pr="00A77044" w:rsidRDefault="005756FE" w:rsidP="004B260B">
            <w:pPr>
              <w:spacing w:after="0" w:line="240" w:lineRule="auto"/>
              <w:jc w:val="center"/>
              <w:rPr>
                <w:rFonts w:ascii="Times New Roman" w:hAnsi="Times New Roman"/>
                <w:lang w:val="uk-UA"/>
              </w:rPr>
            </w:pPr>
          </w:p>
        </w:tc>
        <w:tc>
          <w:tcPr>
            <w:tcW w:w="851" w:type="dxa"/>
          </w:tcPr>
          <w:p w:rsidR="005756FE" w:rsidRPr="00A77044" w:rsidRDefault="005756FE" w:rsidP="004B260B">
            <w:pPr>
              <w:spacing w:after="0" w:line="240" w:lineRule="auto"/>
              <w:jc w:val="center"/>
              <w:rPr>
                <w:rFonts w:ascii="Times New Roman" w:hAnsi="Times New Roman"/>
                <w:sz w:val="18"/>
                <w:szCs w:val="18"/>
                <w:lang w:val="uk-UA"/>
              </w:rPr>
            </w:pPr>
          </w:p>
        </w:tc>
        <w:tc>
          <w:tcPr>
            <w:tcW w:w="850" w:type="dxa"/>
          </w:tcPr>
          <w:p w:rsidR="005756FE" w:rsidRPr="00A77044" w:rsidRDefault="005756FE" w:rsidP="004B260B">
            <w:pPr>
              <w:spacing w:after="0" w:line="240" w:lineRule="auto"/>
              <w:jc w:val="center"/>
              <w:rPr>
                <w:rFonts w:ascii="Times New Roman" w:hAnsi="Times New Roman"/>
                <w:sz w:val="18"/>
                <w:szCs w:val="18"/>
                <w:lang w:val="uk-UA"/>
              </w:rPr>
            </w:pPr>
          </w:p>
        </w:tc>
        <w:tc>
          <w:tcPr>
            <w:tcW w:w="851" w:type="dxa"/>
          </w:tcPr>
          <w:p w:rsidR="005756FE" w:rsidRPr="00A77044" w:rsidRDefault="005756FE" w:rsidP="004B260B">
            <w:pPr>
              <w:spacing w:after="0" w:line="240" w:lineRule="auto"/>
              <w:jc w:val="center"/>
              <w:rPr>
                <w:rFonts w:ascii="Times New Roman" w:hAnsi="Times New Roman"/>
                <w:sz w:val="18"/>
                <w:szCs w:val="18"/>
                <w:lang w:val="uk-UA"/>
              </w:rPr>
            </w:pPr>
          </w:p>
        </w:tc>
        <w:tc>
          <w:tcPr>
            <w:tcW w:w="850" w:type="dxa"/>
          </w:tcPr>
          <w:p w:rsidR="005756FE" w:rsidRPr="009E28FB" w:rsidRDefault="005756FE" w:rsidP="004B260B">
            <w:pPr>
              <w:spacing w:after="0" w:line="240" w:lineRule="auto"/>
              <w:rPr>
                <w:rFonts w:ascii="Times New Roman" w:hAnsi="Times New Roman"/>
                <w:sz w:val="24"/>
                <w:szCs w:val="24"/>
                <w:highlight w:val="yellow"/>
                <w:lang w:val="uk-UA"/>
              </w:rPr>
            </w:pPr>
          </w:p>
        </w:tc>
        <w:tc>
          <w:tcPr>
            <w:tcW w:w="851" w:type="dxa"/>
          </w:tcPr>
          <w:p w:rsidR="005756FE" w:rsidRDefault="005756FE" w:rsidP="004B260B">
            <w:pPr>
              <w:spacing w:after="0" w:line="240" w:lineRule="auto"/>
              <w:rPr>
                <w:rFonts w:ascii="Times New Roman" w:hAnsi="Times New Roman"/>
                <w:sz w:val="24"/>
                <w:szCs w:val="24"/>
                <w:lang w:val="uk-UA"/>
              </w:rPr>
            </w:pPr>
          </w:p>
        </w:tc>
        <w:tc>
          <w:tcPr>
            <w:tcW w:w="850" w:type="dxa"/>
          </w:tcPr>
          <w:p w:rsidR="005756FE" w:rsidRDefault="005756FE" w:rsidP="004B260B">
            <w:pPr>
              <w:spacing w:after="0" w:line="240" w:lineRule="auto"/>
              <w:rPr>
                <w:rFonts w:ascii="Times New Roman" w:hAnsi="Times New Roman"/>
                <w:sz w:val="24"/>
                <w:szCs w:val="24"/>
                <w:lang w:val="uk-UA"/>
              </w:rPr>
            </w:pPr>
          </w:p>
        </w:tc>
        <w:tc>
          <w:tcPr>
            <w:tcW w:w="1701" w:type="dxa"/>
            <w:vMerge/>
          </w:tcPr>
          <w:p w:rsidR="005756FE" w:rsidRDefault="005756FE" w:rsidP="004B260B">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539C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539CB">
            <w:pPr>
              <w:rPr>
                <w:rFonts w:ascii="Times New Roman" w:hAnsi="Times New Roman"/>
                <w:sz w:val="24"/>
                <w:szCs w:val="24"/>
                <w:lang w:val="uk-UA"/>
              </w:rPr>
            </w:pPr>
          </w:p>
        </w:tc>
        <w:tc>
          <w:tcPr>
            <w:tcW w:w="1418" w:type="dxa"/>
            <w:vMerge/>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140,0</w:t>
            </w:r>
          </w:p>
        </w:tc>
        <w:tc>
          <w:tcPr>
            <w:tcW w:w="851" w:type="dxa"/>
          </w:tcPr>
          <w:p w:rsidR="005756FE" w:rsidRPr="00BC750E" w:rsidRDefault="005756FE" w:rsidP="006539CB">
            <w:pPr>
              <w:spacing w:after="0" w:line="240" w:lineRule="auto"/>
              <w:jc w:val="center"/>
              <w:rPr>
                <w:rFonts w:ascii="Times New Roman" w:hAnsi="Times New Roman"/>
                <w:lang w:val="uk-UA"/>
              </w:rPr>
            </w:pPr>
          </w:p>
        </w:tc>
        <w:tc>
          <w:tcPr>
            <w:tcW w:w="850" w:type="dxa"/>
          </w:tcPr>
          <w:p w:rsidR="005756FE" w:rsidRPr="00F94279" w:rsidRDefault="005756FE" w:rsidP="006539CB">
            <w:pPr>
              <w:spacing w:after="0" w:line="240" w:lineRule="auto"/>
              <w:jc w:val="center"/>
              <w:rPr>
                <w:rFonts w:ascii="Times New Roman" w:hAnsi="Times New Roman"/>
                <w:lang w:val="uk-UA"/>
              </w:rPr>
            </w:pPr>
          </w:p>
        </w:tc>
        <w:tc>
          <w:tcPr>
            <w:tcW w:w="851"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140,0</w:t>
            </w:r>
          </w:p>
        </w:tc>
        <w:tc>
          <w:tcPr>
            <w:tcW w:w="850" w:type="dxa"/>
          </w:tcPr>
          <w:p w:rsidR="005756FE" w:rsidRPr="00EA0215" w:rsidRDefault="005756FE" w:rsidP="006539CB">
            <w:pPr>
              <w:spacing w:after="0" w:line="240" w:lineRule="auto"/>
              <w:jc w:val="center"/>
              <w:rPr>
                <w:rFonts w:ascii="Times New Roman" w:hAnsi="Times New Roman"/>
                <w:sz w:val="24"/>
                <w:szCs w:val="24"/>
                <w:lang w:val="uk-UA"/>
              </w:rPr>
            </w:pPr>
          </w:p>
        </w:tc>
        <w:tc>
          <w:tcPr>
            <w:tcW w:w="851" w:type="dxa"/>
          </w:tcPr>
          <w:p w:rsidR="005756FE" w:rsidRPr="00EA0215" w:rsidRDefault="005756FE" w:rsidP="006539CB">
            <w:pPr>
              <w:spacing w:after="0" w:line="240" w:lineRule="auto"/>
              <w:jc w:val="center"/>
              <w:rPr>
                <w:rFonts w:ascii="Times New Roman" w:hAnsi="Times New Roman"/>
                <w:sz w:val="24"/>
                <w:szCs w:val="24"/>
                <w:lang w:val="uk-UA"/>
              </w:rPr>
            </w:pPr>
          </w:p>
        </w:tc>
        <w:tc>
          <w:tcPr>
            <w:tcW w:w="850" w:type="dxa"/>
          </w:tcPr>
          <w:p w:rsidR="005756FE" w:rsidRPr="00EA0215" w:rsidRDefault="005756FE" w:rsidP="006539CB">
            <w:pPr>
              <w:spacing w:after="0" w:line="240" w:lineRule="auto"/>
              <w:jc w:val="center"/>
              <w:rPr>
                <w:rFonts w:ascii="Times New Roman" w:hAnsi="Times New Roman"/>
                <w:sz w:val="24"/>
                <w:szCs w:val="24"/>
                <w:lang w:val="uk-UA"/>
              </w:rPr>
            </w:pPr>
          </w:p>
        </w:tc>
        <w:tc>
          <w:tcPr>
            <w:tcW w:w="1701" w:type="dxa"/>
            <w:vMerge/>
          </w:tcPr>
          <w:p w:rsidR="005756FE" w:rsidRDefault="005756FE" w:rsidP="006539CB">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539C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539CB">
            <w:pPr>
              <w:rPr>
                <w:rFonts w:ascii="Times New Roman" w:hAnsi="Times New Roman"/>
                <w:sz w:val="24"/>
                <w:szCs w:val="24"/>
                <w:lang w:val="uk-UA"/>
              </w:rPr>
            </w:pPr>
          </w:p>
        </w:tc>
        <w:tc>
          <w:tcPr>
            <w:tcW w:w="1418" w:type="dxa"/>
            <w:vMerge/>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1260,0</w:t>
            </w:r>
          </w:p>
        </w:tc>
        <w:tc>
          <w:tcPr>
            <w:tcW w:w="851" w:type="dxa"/>
          </w:tcPr>
          <w:p w:rsidR="005756FE" w:rsidRPr="00D37778" w:rsidRDefault="005756FE" w:rsidP="006539CB">
            <w:pPr>
              <w:spacing w:after="0" w:line="240" w:lineRule="auto"/>
              <w:jc w:val="center"/>
              <w:rPr>
                <w:rFonts w:ascii="Times New Roman" w:hAnsi="Times New Roman"/>
                <w:lang w:val="uk-UA"/>
              </w:rPr>
            </w:pPr>
          </w:p>
        </w:tc>
        <w:tc>
          <w:tcPr>
            <w:tcW w:w="850" w:type="dxa"/>
          </w:tcPr>
          <w:p w:rsidR="005756FE" w:rsidRPr="00F94279" w:rsidRDefault="005756FE" w:rsidP="006539CB">
            <w:pPr>
              <w:spacing w:after="0" w:line="240" w:lineRule="auto"/>
              <w:jc w:val="center"/>
              <w:rPr>
                <w:rFonts w:ascii="Times New Roman" w:hAnsi="Times New Roman"/>
                <w:lang w:val="uk-UA"/>
              </w:rPr>
            </w:pPr>
          </w:p>
        </w:tc>
        <w:tc>
          <w:tcPr>
            <w:tcW w:w="851" w:type="dxa"/>
          </w:tcPr>
          <w:p w:rsidR="005756FE" w:rsidRPr="004B260B" w:rsidRDefault="005756FE" w:rsidP="006539CB">
            <w:pPr>
              <w:spacing w:after="0" w:line="240" w:lineRule="auto"/>
              <w:jc w:val="center"/>
              <w:rPr>
                <w:rFonts w:ascii="Times New Roman" w:hAnsi="Times New Roman"/>
                <w:lang w:val="uk-UA"/>
              </w:rPr>
            </w:pPr>
            <w:r w:rsidRPr="004B260B">
              <w:rPr>
                <w:rFonts w:ascii="Times New Roman" w:hAnsi="Times New Roman"/>
                <w:lang w:val="uk-UA"/>
              </w:rPr>
              <w:t>1260,0</w:t>
            </w:r>
          </w:p>
        </w:tc>
        <w:tc>
          <w:tcPr>
            <w:tcW w:w="850" w:type="dxa"/>
          </w:tcPr>
          <w:p w:rsidR="005756FE" w:rsidRPr="004B260B" w:rsidRDefault="005756FE" w:rsidP="006539CB">
            <w:pPr>
              <w:spacing w:after="0" w:line="240" w:lineRule="auto"/>
              <w:jc w:val="center"/>
              <w:rPr>
                <w:rFonts w:ascii="Times New Roman" w:hAnsi="Times New Roman"/>
                <w:lang w:val="uk-UA"/>
              </w:rPr>
            </w:pPr>
          </w:p>
        </w:tc>
        <w:tc>
          <w:tcPr>
            <w:tcW w:w="851" w:type="dxa"/>
          </w:tcPr>
          <w:p w:rsidR="005756FE" w:rsidRPr="00CA1074" w:rsidRDefault="005756FE" w:rsidP="006539CB">
            <w:pPr>
              <w:spacing w:after="0" w:line="240" w:lineRule="auto"/>
              <w:jc w:val="center"/>
              <w:rPr>
                <w:rFonts w:ascii="Times New Roman" w:hAnsi="Times New Roman"/>
                <w:lang w:val="uk-UA"/>
              </w:rPr>
            </w:pPr>
          </w:p>
        </w:tc>
        <w:tc>
          <w:tcPr>
            <w:tcW w:w="850" w:type="dxa"/>
          </w:tcPr>
          <w:p w:rsidR="005756FE" w:rsidRPr="00481A9F" w:rsidRDefault="005756FE" w:rsidP="006539CB">
            <w:pPr>
              <w:spacing w:after="0" w:line="240" w:lineRule="auto"/>
              <w:jc w:val="center"/>
              <w:rPr>
                <w:rFonts w:ascii="Times New Roman" w:hAnsi="Times New Roman"/>
                <w:lang w:val="uk-UA"/>
              </w:rPr>
            </w:pPr>
          </w:p>
        </w:tc>
        <w:tc>
          <w:tcPr>
            <w:tcW w:w="1701" w:type="dxa"/>
            <w:vMerge/>
          </w:tcPr>
          <w:p w:rsidR="005756FE" w:rsidRDefault="005756FE" w:rsidP="006539CB">
            <w:pPr>
              <w:spacing w:after="0" w:line="240" w:lineRule="auto"/>
              <w:rPr>
                <w:rFonts w:ascii="Times New Roman" w:hAnsi="Times New Roman"/>
                <w:sz w:val="24"/>
                <w:szCs w:val="24"/>
                <w:lang w:val="uk-UA"/>
              </w:rPr>
            </w:pPr>
          </w:p>
        </w:tc>
      </w:tr>
      <w:tr w:rsidR="005756FE" w:rsidRPr="000A26F1"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539C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539CB">
            <w:pPr>
              <w:rPr>
                <w:rFonts w:ascii="Times New Roman" w:hAnsi="Times New Roman"/>
                <w:sz w:val="24"/>
                <w:szCs w:val="24"/>
                <w:lang w:val="uk-UA"/>
              </w:rPr>
            </w:pPr>
          </w:p>
        </w:tc>
        <w:tc>
          <w:tcPr>
            <w:tcW w:w="1418" w:type="dxa"/>
            <w:vMerge/>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1400,0</w:t>
            </w:r>
          </w:p>
        </w:tc>
        <w:tc>
          <w:tcPr>
            <w:tcW w:w="851" w:type="dxa"/>
          </w:tcPr>
          <w:p w:rsidR="005756FE" w:rsidRPr="00D37778" w:rsidRDefault="005756FE" w:rsidP="006539CB">
            <w:pPr>
              <w:spacing w:after="0" w:line="240" w:lineRule="auto"/>
              <w:jc w:val="center"/>
              <w:rPr>
                <w:rFonts w:ascii="Times New Roman" w:hAnsi="Times New Roman"/>
                <w:lang w:val="uk-UA"/>
              </w:rPr>
            </w:pPr>
          </w:p>
        </w:tc>
        <w:tc>
          <w:tcPr>
            <w:tcW w:w="850" w:type="dxa"/>
          </w:tcPr>
          <w:p w:rsidR="005756FE" w:rsidRPr="00F94279" w:rsidRDefault="005756FE" w:rsidP="006539CB">
            <w:pPr>
              <w:spacing w:after="0" w:line="240" w:lineRule="auto"/>
              <w:jc w:val="center"/>
              <w:rPr>
                <w:rFonts w:ascii="Times New Roman" w:hAnsi="Times New Roman"/>
                <w:sz w:val="18"/>
                <w:szCs w:val="18"/>
                <w:lang w:val="uk-UA"/>
              </w:rPr>
            </w:pPr>
          </w:p>
        </w:tc>
        <w:tc>
          <w:tcPr>
            <w:tcW w:w="851" w:type="dxa"/>
          </w:tcPr>
          <w:p w:rsidR="005756FE" w:rsidRPr="004B260B" w:rsidRDefault="005756FE" w:rsidP="006539CB">
            <w:pPr>
              <w:spacing w:after="0" w:line="240" w:lineRule="auto"/>
              <w:jc w:val="center"/>
              <w:rPr>
                <w:rFonts w:ascii="Times New Roman" w:hAnsi="Times New Roman"/>
                <w:lang w:val="uk-UA"/>
              </w:rPr>
            </w:pPr>
            <w:r w:rsidRPr="004B260B">
              <w:rPr>
                <w:rFonts w:ascii="Times New Roman" w:hAnsi="Times New Roman"/>
                <w:lang w:val="uk-UA"/>
              </w:rPr>
              <w:t>1400,0</w:t>
            </w:r>
          </w:p>
        </w:tc>
        <w:tc>
          <w:tcPr>
            <w:tcW w:w="850" w:type="dxa"/>
          </w:tcPr>
          <w:p w:rsidR="005756FE" w:rsidRPr="004B260B" w:rsidRDefault="005756FE" w:rsidP="006539CB">
            <w:pPr>
              <w:spacing w:after="0" w:line="240" w:lineRule="auto"/>
              <w:jc w:val="center"/>
              <w:rPr>
                <w:rFonts w:ascii="Times New Roman" w:hAnsi="Times New Roman"/>
                <w:lang w:val="uk-UA"/>
              </w:rPr>
            </w:pPr>
          </w:p>
        </w:tc>
        <w:tc>
          <w:tcPr>
            <w:tcW w:w="851" w:type="dxa"/>
          </w:tcPr>
          <w:p w:rsidR="005756FE" w:rsidRPr="00CA1074" w:rsidRDefault="005756FE" w:rsidP="006539CB">
            <w:pPr>
              <w:spacing w:after="0" w:line="240" w:lineRule="auto"/>
              <w:jc w:val="center"/>
              <w:rPr>
                <w:rFonts w:ascii="Times New Roman" w:hAnsi="Times New Roman"/>
                <w:lang w:val="uk-UA"/>
              </w:rPr>
            </w:pPr>
          </w:p>
        </w:tc>
        <w:tc>
          <w:tcPr>
            <w:tcW w:w="850" w:type="dxa"/>
          </w:tcPr>
          <w:p w:rsidR="005756FE" w:rsidRPr="00BC750E" w:rsidRDefault="005756FE" w:rsidP="006539CB">
            <w:pPr>
              <w:rPr>
                <w:lang w:val="uk-UA"/>
              </w:rPr>
            </w:pPr>
          </w:p>
        </w:tc>
        <w:tc>
          <w:tcPr>
            <w:tcW w:w="1701" w:type="dxa"/>
            <w:vMerge/>
          </w:tcPr>
          <w:p w:rsidR="005756FE" w:rsidRDefault="005756FE" w:rsidP="006539CB">
            <w:pPr>
              <w:spacing w:after="0" w:line="240" w:lineRule="auto"/>
              <w:rPr>
                <w:rFonts w:ascii="Times New Roman" w:hAnsi="Times New Roman"/>
                <w:sz w:val="24"/>
                <w:szCs w:val="24"/>
                <w:lang w:val="uk-UA"/>
              </w:rPr>
            </w:pPr>
          </w:p>
        </w:tc>
      </w:tr>
      <w:tr w:rsidR="005756FE" w:rsidRPr="004B260B"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6539C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6.17. </w:t>
            </w:r>
            <w:r w:rsidRPr="001171A8">
              <w:rPr>
                <w:rFonts w:ascii="Times New Roman" w:hAnsi="Times New Roman"/>
                <w:sz w:val="24"/>
                <w:szCs w:val="24"/>
                <w:lang w:val="uk-UA"/>
              </w:rPr>
              <w:t>Встанов</w:t>
            </w:r>
            <w:r>
              <w:rPr>
                <w:rFonts w:ascii="Times New Roman" w:hAnsi="Times New Roman"/>
                <w:sz w:val="24"/>
                <w:szCs w:val="24"/>
                <w:lang w:val="uk-UA"/>
              </w:rPr>
              <w:t>-</w:t>
            </w:r>
            <w:r w:rsidRPr="001171A8">
              <w:rPr>
                <w:rFonts w:ascii="Times New Roman" w:hAnsi="Times New Roman"/>
                <w:sz w:val="24"/>
                <w:szCs w:val="24"/>
                <w:lang w:val="uk-UA"/>
              </w:rPr>
              <w:t xml:space="preserve">лення </w:t>
            </w:r>
            <w:r w:rsidR="00217B87" w:rsidRPr="001171A8">
              <w:rPr>
                <w:rFonts w:ascii="Times New Roman" w:hAnsi="Times New Roman"/>
                <w:sz w:val="24"/>
                <w:szCs w:val="24"/>
                <w:lang w:val="uk-UA"/>
              </w:rPr>
              <w:t>гібридної</w:t>
            </w:r>
            <w:r w:rsidRPr="001171A8">
              <w:rPr>
                <w:rFonts w:ascii="Times New Roman" w:hAnsi="Times New Roman"/>
                <w:sz w:val="24"/>
                <w:szCs w:val="24"/>
                <w:lang w:val="uk-UA"/>
              </w:rPr>
              <w:t xml:space="preserve"> СЕС на відділенні стаціонар</w:t>
            </w:r>
            <w:r>
              <w:rPr>
                <w:rFonts w:ascii="Times New Roman" w:hAnsi="Times New Roman"/>
                <w:sz w:val="24"/>
                <w:szCs w:val="24"/>
                <w:lang w:val="uk-UA"/>
              </w:rPr>
              <w:t>-</w:t>
            </w:r>
            <w:r w:rsidRPr="001171A8">
              <w:rPr>
                <w:rFonts w:ascii="Times New Roman" w:hAnsi="Times New Roman"/>
                <w:sz w:val="24"/>
                <w:szCs w:val="24"/>
                <w:lang w:val="uk-UA"/>
              </w:rPr>
              <w:t>ного догляду для постійного або тимчасового проживання ТЦСО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майської МТГ, вул. Михайла </w:t>
            </w:r>
            <w:r w:rsidRPr="001171A8">
              <w:rPr>
                <w:rFonts w:ascii="Times New Roman" w:hAnsi="Times New Roman"/>
                <w:sz w:val="24"/>
                <w:szCs w:val="24"/>
                <w:lang w:val="uk-UA"/>
              </w:rPr>
              <w:lastRenderedPageBreak/>
              <w:t>Волкова, 44</w:t>
            </w:r>
          </w:p>
        </w:tc>
        <w:tc>
          <w:tcPr>
            <w:tcW w:w="992" w:type="dxa"/>
            <w:vMerge w:val="restart"/>
          </w:tcPr>
          <w:p w:rsidR="005756FE" w:rsidRPr="004D56BA" w:rsidRDefault="005756FE" w:rsidP="006539CB">
            <w:pPr>
              <w:rPr>
                <w:rFonts w:ascii="Times New Roman" w:hAnsi="Times New Roman"/>
                <w:sz w:val="24"/>
                <w:szCs w:val="24"/>
                <w:lang w:val="uk-UA"/>
              </w:rPr>
            </w:pPr>
            <w:r>
              <w:rPr>
                <w:rFonts w:ascii="Times New Roman" w:hAnsi="Times New Roman"/>
                <w:sz w:val="24"/>
                <w:szCs w:val="24"/>
                <w:lang w:val="uk-UA"/>
              </w:rPr>
              <w:lastRenderedPageBreak/>
              <w:t>2028 рік</w:t>
            </w:r>
          </w:p>
        </w:tc>
        <w:tc>
          <w:tcPr>
            <w:tcW w:w="1418" w:type="dxa"/>
            <w:vMerge w:val="restart"/>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Default="005756FE" w:rsidP="006539CB">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1701" w:type="dxa"/>
            <w:vMerge w:val="restart"/>
          </w:tcPr>
          <w:p w:rsidR="005756FE" w:rsidRPr="00DF6CCD" w:rsidRDefault="005756FE" w:rsidP="009932D5">
            <w:pPr>
              <w:spacing w:after="0" w:line="240" w:lineRule="auto"/>
              <w:rPr>
                <w:rFonts w:ascii="Times New Roman" w:hAnsi="Times New Roman"/>
                <w:sz w:val="24"/>
                <w:szCs w:val="24"/>
                <w:lang w:val="uk-UA" w:eastAsia="uk-UA"/>
              </w:rPr>
            </w:pPr>
            <w:r w:rsidRPr="00DF6CCD">
              <w:rPr>
                <w:rFonts w:ascii="Times New Roman" w:hAnsi="Times New Roman"/>
                <w:sz w:val="24"/>
                <w:szCs w:val="24"/>
                <w:lang w:val="uk-UA" w:eastAsia="uk-UA"/>
              </w:rPr>
              <w:t>Зменшен</w:t>
            </w:r>
            <w:r w:rsidR="0024214B">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витрат</w:t>
            </w:r>
            <w:r w:rsidR="0024214B">
              <w:rPr>
                <w:rFonts w:ascii="Times New Roman" w:hAnsi="Times New Roman"/>
                <w:sz w:val="24"/>
                <w:szCs w:val="24"/>
                <w:lang w:val="uk-UA" w:eastAsia="uk-UA"/>
              </w:rPr>
              <w:t>и</w:t>
            </w:r>
            <w:r>
              <w:rPr>
                <w:rFonts w:ascii="Times New Roman" w:hAnsi="Times New Roman"/>
                <w:sz w:val="24"/>
                <w:szCs w:val="24"/>
                <w:lang w:val="uk-UA" w:eastAsia="uk-UA"/>
              </w:rPr>
              <w:t xml:space="preserve"> на оплату електро-енергії на 10-50</w:t>
            </w:r>
            <w:r w:rsidRPr="00DF6CCD">
              <w:rPr>
                <w:rFonts w:ascii="Times New Roman" w:hAnsi="Times New Roman"/>
                <w:sz w:val="24"/>
                <w:szCs w:val="24"/>
                <w:lang w:val="uk-UA" w:eastAsia="uk-UA"/>
              </w:rPr>
              <w:t>%.</w:t>
            </w:r>
          </w:p>
          <w:p w:rsidR="005756FE" w:rsidRPr="00DF6CCD" w:rsidRDefault="005756FE" w:rsidP="009932D5">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Ч</w:t>
            </w:r>
            <w:r w:rsidRPr="00DF6CCD">
              <w:rPr>
                <w:rFonts w:ascii="Times New Roman" w:hAnsi="Times New Roman"/>
                <w:sz w:val="24"/>
                <w:szCs w:val="24"/>
                <w:lang w:val="uk-UA" w:eastAsia="uk-UA"/>
              </w:rPr>
              <w:t>астков</w:t>
            </w:r>
            <w:r w:rsidR="0019115C">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покрит</w:t>
            </w:r>
            <w:r w:rsidR="0019115C">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потреб</w:t>
            </w:r>
            <w:r w:rsidR="00C55732">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закладу електро</w:t>
            </w:r>
            <w:r>
              <w:rPr>
                <w:rFonts w:ascii="Times New Roman" w:hAnsi="Times New Roman"/>
                <w:sz w:val="24"/>
                <w:szCs w:val="24"/>
                <w:lang w:val="uk-UA" w:eastAsia="uk-UA"/>
              </w:rPr>
              <w:t>-</w:t>
            </w:r>
            <w:r w:rsidRPr="00DF6CCD">
              <w:rPr>
                <w:rFonts w:ascii="Times New Roman" w:hAnsi="Times New Roman"/>
                <w:sz w:val="24"/>
                <w:szCs w:val="24"/>
                <w:lang w:val="uk-UA" w:eastAsia="uk-UA"/>
              </w:rPr>
              <w:t>енергією від власного виробництва.</w:t>
            </w:r>
          </w:p>
          <w:p w:rsidR="005756FE" w:rsidRDefault="005756FE" w:rsidP="009932D5">
            <w:pPr>
              <w:spacing w:after="0" w:line="240" w:lineRule="auto"/>
              <w:rPr>
                <w:rFonts w:ascii="Times New Roman" w:hAnsi="Times New Roman"/>
                <w:sz w:val="24"/>
                <w:szCs w:val="24"/>
                <w:lang w:val="uk-UA" w:eastAsia="uk-UA"/>
              </w:rPr>
            </w:pPr>
            <w:r w:rsidRPr="005073D4">
              <w:rPr>
                <w:rFonts w:ascii="Times New Roman" w:hAnsi="Times New Roman"/>
                <w:bCs/>
                <w:sz w:val="24"/>
                <w:szCs w:val="24"/>
                <w:lang w:val="uk-UA" w:eastAsia="uk-UA"/>
              </w:rPr>
              <w:t>Екологічна складова:</w:t>
            </w:r>
            <w:r w:rsidRPr="00DF6CCD">
              <w:rPr>
                <w:rFonts w:ascii="Times New Roman" w:hAnsi="Times New Roman"/>
                <w:sz w:val="24"/>
                <w:szCs w:val="24"/>
                <w:lang w:val="uk-UA" w:eastAsia="uk-UA"/>
              </w:rPr>
              <w:t xml:space="preserve"> Знижен</w:t>
            </w:r>
            <w:r w:rsidR="00C55732">
              <w:rPr>
                <w:rFonts w:ascii="Times New Roman" w:hAnsi="Times New Roman"/>
                <w:sz w:val="24"/>
                <w:szCs w:val="24"/>
                <w:lang w:val="uk-UA" w:eastAsia="uk-UA"/>
              </w:rPr>
              <w:t>о</w:t>
            </w:r>
            <w:r w:rsidRPr="00DF6CCD">
              <w:rPr>
                <w:rFonts w:ascii="Times New Roman" w:hAnsi="Times New Roman"/>
                <w:sz w:val="24"/>
                <w:szCs w:val="24"/>
                <w:lang w:val="uk-UA" w:eastAsia="uk-UA"/>
              </w:rPr>
              <w:t xml:space="preserve"> викид</w:t>
            </w:r>
            <w:r w:rsidR="00C55732">
              <w:rPr>
                <w:rFonts w:ascii="Times New Roman" w:hAnsi="Times New Roman"/>
                <w:sz w:val="24"/>
                <w:szCs w:val="24"/>
                <w:lang w:val="uk-UA" w:eastAsia="uk-UA"/>
              </w:rPr>
              <w:t>и</w:t>
            </w:r>
            <w:r w:rsidRPr="00DF6CCD">
              <w:rPr>
                <w:rFonts w:ascii="Times New Roman" w:hAnsi="Times New Roman"/>
                <w:sz w:val="24"/>
                <w:szCs w:val="24"/>
                <w:lang w:val="uk-UA" w:eastAsia="uk-UA"/>
              </w:rPr>
              <w:t xml:space="preserve"> CO</w:t>
            </w:r>
            <w:r w:rsidRPr="00DF6CCD">
              <w:rPr>
                <w:rFonts w:ascii="Cambria Math" w:hAnsi="Cambria Math" w:cs="Cambria Math"/>
                <w:sz w:val="24"/>
                <w:szCs w:val="24"/>
                <w:lang w:val="uk-UA" w:eastAsia="uk-UA"/>
              </w:rPr>
              <w:t>₂</w:t>
            </w:r>
            <w:r w:rsidRPr="00DF6CCD">
              <w:rPr>
                <w:rFonts w:ascii="Times New Roman" w:hAnsi="Times New Roman"/>
                <w:sz w:val="24"/>
                <w:szCs w:val="24"/>
                <w:lang w:val="uk-UA" w:eastAsia="uk-UA"/>
              </w:rPr>
              <w:t xml:space="preserve"> </w:t>
            </w:r>
          </w:p>
          <w:p w:rsidR="005756FE" w:rsidRPr="00B41F51" w:rsidRDefault="005756FE" w:rsidP="009932D5">
            <w:pPr>
              <w:spacing w:after="0" w:line="240" w:lineRule="auto"/>
              <w:rPr>
                <w:rFonts w:ascii="Times New Roman" w:hAnsi="Times New Roman"/>
                <w:sz w:val="24"/>
                <w:szCs w:val="24"/>
                <w:lang w:val="uk-UA" w:eastAsia="uk-UA"/>
              </w:rPr>
            </w:pPr>
            <w:r w:rsidRPr="009E57ED">
              <w:rPr>
                <w:rFonts w:ascii="Times New Roman" w:hAnsi="Times New Roman"/>
                <w:sz w:val="24"/>
                <w:szCs w:val="24"/>
                <w:lang w:eastAsia="uk-UA"/>
              </w:rPr>
              <w:lastRenderedPageBreak/>
              <w:t xml:space="preserve">Надійний </w:t>
            </w:r>
            <w:r>
              <w:rPr>
                <w:rFonts w:ascii="Times New Roman" w:hAnsi="Times New Roman"/>
                <w:sz w:val="24"/>
                <w:szCs w:val="24"/>
                <w:lang w:eastAsia="uk-UA"/>
              </w:rPr>
              <w:t>дах з терміном служби 20+ років</w:t>
            </w:r>
            <w:r>
              <w:rPr>
                <w:rFonts w:ascii="Times New Roman" w:hAnsi="Times New Roman"/>
                <w:sz w:val="24"/>
                <w:szCs w:val="24"/>
                <w:lang w:val="uk-UA" w:eastAsia="uk-UA"/>
              </w:rPr>
              <w:t>.</w:t>
            </w:r>
          </w:p>
          <w:p w:rsidR="005756FE" w:rsidRDefault="005756FE" w:rsidP="009932D5">
            <w:pPr>
              <w:spacing w:after="0" w:line="240" w:lineRule="auto"/>
              <w:jc w:val="both"/>
              <w:rPr>
                <w:rFonts w:ascii="Times New Roman" w:hAnsi="Times New Roman"/>
                <w:sz w:val="24"/>
                <w:szCs w:val="24"/>
                <w:lang w:val="uk-UA" w:eastAsia="uk-UA"/>
              </w:rPr>
            </w:pPr>
            <w:r w:rsidRPr="005073D4">
              <w:rPr>
                <w:rFonts w:ascii="Times New Roman" w:hAnsi="Times New Roman"/>
                <w:sz w:val="24"/>
                <w:szCs w:val="24"/>
                <w:lang w:val="uk-UA" w:eastAsia="uk-UA"/>
              </w:rPr>
              <w:t>Демонстрація переваг СЕ</w:t>
            </w:r>
            <w:r>
              <w:rPr>
                <w:rFonts w:ascii="Times New Roman" w:hAnsi="Times New Roman"/>
                <w:sz w:val="24"/>
                <w:szCs w:val="24"/>
                <w:lang w:val="uk-UA" w:eastAsia="uk-UA"/>
              </w:rPr>
              <w:t>С для освітніх закладів громади</w:t>
            </w:r>
          </w:p>
          <w:p w:rsidR="005756FE" w:rsidRDefault="005756FE" w:rsidP="009932D5">
            <w:pPr>
              <w:spacing w:after="0" w:line="240" w:lineRule="auto"/>
              <w:rPr>
                <w:rFonts w:ascii="Times New Roman" w:hAnsi="Times New Roman"/>
                <w:sz w:val="24"/>
                <w:szCs w:val="24"/>
                <w:lang w:val="uk-UA"/>
              </w:rPr>
            </w:pPr>
            <w:r w:rsidRPr="009E57ED">
              <w:rPr>
                <w:rFonts w:ascii="Times New Roman" w:hAnsi="Times New Roman"/>
                <w:sz w:val="24"/>
                <w:szCs w:val="24"/>
                <w:lang w:eastAsia="uk-UA"/>
              </w:rPr>
              <w:t>Покра</w:t>
            </w:r>
            <w:r>
              <w:rPr>
                <w:rFonts w:ascii="Times New Roman" w:hAnsi="Times New Roman"/>
                <w:sz w:val="24"/>
                <w:szCs w:val="24"/>
                <w:lang w:eastAsia="uk-UA"/>
              </w:rPr>
              <w:t>щен</w:t>
            </w:r>
            <w:r w:rsidR="0024214B">
              <w:rPr>
                <w:rFonts w:ascii="Times New Roman" w:hAnsi="Times New Roman"/>
                <w:sz w:val="24"/>
                <w:szCs w:val="24"/>
                <w:lang w:val="uk-UA" w:eastAsia="uk-UA"/>
              </w:rPr>
              <w:t>о</w:t>
            </w:r>
            <w:r>
              <w:rPr>
                <w:rFonts w:ascii="Times New Roman" w:hAnsi="Times New Roman"/>
                <w:sz w:val="24"/>
                <w:szCs w:val="24"/>
                <w:lang w:eastAsia="uk-UA"/>
              </w:rPr>
              <w:t xml:space="preserve"> умов</w:t>
            </w:r>
            <w:r w:rsidR="0024214B">
              <w:rPr>
                <w:rFonts w:ascii="Times New Roman" w:hAnsi="Times New Roman"/>
                <w:sz w:val="24"/>
                <w:szCs w:val="24"/>
                <w:lang w:val="uk-UA" w:eastAsia="uk-UA"/>
              </w:rPr>
              <w:t>и</w:t>
            </w:r>
            <w:r>
              <w:rPr>
                <w:rFonts w:ascii="Times New Roman" w:hAnsi="Times New Roman"/>
                <w:sz w:val="24"/>
                <w:szCs w:val="24"/>
                <w:lang w:eastAsia="uk-UA"/>
              </w:rPr>
              <w:t xml:space="preserve"> експлуатації будівлі</w:t>
            </w:r>
          </w:p>
        </w:tc>
      </w:tr>
      <w:tr w:rsidR="005756FE" w:rsidRPr="004B260B"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539C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539CB">
            <w:pPr>
              <w:rPr>
                <w:rFonts w:ascii="Times New Roman" w:hAnsi="Times New Roman"/>
                <w:sz w:val="24"/>
                <w:szCs w:val="24"/>
                <w:lang w:val="uk-UA"/>
              </w:rPr>
            </w:pPr>
          </w:p>
        </w:tc>
        <w:tc>
          <w:tcPr>
            <w:tcW w:w="1418" w:type="dxa"/>
            <w:vMerge/>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Default="005756FE" w:rsidP="006539CB">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1701" w:type="dxa"/>
            <w:vMerge/>
          </w:tcPr>
          <w:p w:rsidR="005756FE" w:rsidRDefault="005756FE" w:rsidP="006539CB">
            <w:pPr>
              <w:spacing w:after="0" w:line="240" w:lineRule="auto"/>
              <w:rPr>
                <w:rFonts w:ascii="Times New Roman" w:hAnsi="Times New Roman"/>
                <w:sz w:val="24"/>
                <w:szCs w:val="24"/>
                <w:lang w:val="uk-UA"/>
              </w:rPr>
            </w:pPr>
          </w:p>
        </w:tc>
      </w:tr>
      <w:tr w:rsidR="005756FE" w:rsidRPr="004B260B"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539C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539CB">
            <w:pPr>
              <w:rPr>
                <w:rFonts w:ascii="Times New Roman" w:hAnsi="Times New Roman"/>
                <w:sz w:val="24"/>
                <w:szCs w:val="24"/>
                <w:lang w:val="uk-UA"/>
              </w:rPr>
            </w:pPr>
          </w:p>
        </w:tc>
        <w:tc>
          <w:tcPr>
            <w:tcW w:w="1418" w:type="dxa"/>
            <w:vMerge/>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70,0</w:t>
            </w: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70,0</w:t>
            </w: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1701" w:type="dxa"/>
            <w:vMerge/>
          </w:tcPr>
          <w:p w:rsidR="005756FE" w:rsidRDefault="005756FE" w:rsidP="006539CB">
            <w:pPr>
              <w:spacing w:after="0" w:line="240" w:lineRule="auto"/>
              <w:rPr>
                <w:rFonts w:ascii="Times New Roman" w:hAnsi="Times New Roman"/>
                <w:sz w:val="24"/>
                <w:szCs w:val="24"/>
                <w:lang w:val="uk-UA"/>
              </w:rPr>
            </w:pPr>
          </w:p>
        </w:tc>
      </w:tr>
      <w:tr w:rsidR="005756FE" w:rsidRPr="004B260B"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539C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539CB">
            <w:pPr>
              <w:rPr>
                <w:rFonts w:ascii="Times New Roman" w:hAnsi="Times New Roman"/>
                <w:sz w:val="24"/>
                <w:szCs w:val="24"/>
                <w:lang w:val="uk-UA"/>
              </w:rPr>
            </w:pPr>
          </w:p>
        </w:tc>
        <w:tc>
          <w:tcPr>
            <w:tcW w:w="1418" w:type="dxa"/>
            <w:vMerge/>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630,0</w:t>
            </w: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Pr="00EA0215" w:rsidRDefault="005756FE" w:rsidP="006539CB">
            <w:pPr>
              <w:spacing w:after="0" w:line="240" w:lineRule="auto"/>
              <w:jc w:val="center"/>
              <w:rPr>
                <w:rFonts w:ascii="Times New Roman" w:hAnsi="Times New Roman"/>
                <w:sz w:val="24"/>
                <w:szCs w:val="24"/>
                <w:lang w:val="uk-UA"/>
              </w:rPr>
            </w:pPr>
            <w:r>
              <w:rPr>
                <w:rFonts w:ascii="Times New Roman" w:hAnsi="Times New Roman"/>
                <w:sz w:val="24"/>
                <w:szCs w:val="24"/>
                <w:lang w:val="uk-UA"/>
              </w:rPr>
              <w:t>630,0</w:t>
            </w: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1701" w:type="dxa"/>
            <w:vMerge/>
          </w:tcPr>
          <w:p w:rsidR="005756FE" w:rsidRDefault="005756FE" w:rsidP="006539CB">
            <w:pPr>
              <w:spacing w:after="0" w:line="240" w:lineRule="auto"/>
              <w:rPr>
                <w:rFonts w:ascii="Times New Roman" w:hAnsi="Times New Roman"/>
                <w:sz w:val="24"/>
                <w:szCs w:val="24"/>
                <w:lang w:val="uk-UA"/>
              </w:rPr>
            </w:pPr>
          </w:p>
        </w:tc>
      </w:tr>
      <w:tr w:rsidR="005756FE" w:rsidRPr="004B260B" w:rsidTr="00685C64">
        <w:trPr>
          <w:trHeight w:val="409"/>
        </w:trPr>
        <w:tc>
          <w:tcPr>
            <w:tcW w:w="648" w:type="dxa"/>
            <w:vMerge/>
          </w:tcPr>
          <w:p w:rsidR="005756FE" w:rsidRDefault="005756FE" w:rsidP="006539CB">
            <w:pPr>
              <w:spacing w:after="0" w:line="240" w:lineRule="auto"/>
              <w:jc w:val="center"/>
              <w:rPr>
                <w:rFonts w:ascii="Times New Roman" w:hAnsi="Times New Roman"/>
                <w:sz w:val="24"/>
                <w:szCs w:val="24"/>
                <w:lang w:val="uk-UA"/>
              </w:rPr>
            </w:pPr>
          </w:p>
        </w:tc>
        <w:tc>
          <w:tcPr>
            <w:tcW w:w="1587" w:type="dxa"/>
            <w:vMerge/>
          </w:tcPr>
          <w:p w:rsidR="005756FE" w:rsidRDefault="005756FE" w:rsidP="006539C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6539C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6539CB">
            <w:pPr>
              <w:rPr>
                <w:rFonts w:ascii="Times New Roman" w:hAnsi="Times New Roman"/>
                <w:sz w:val="24"/>
                <w:szCs w:val="24"/>
                <w:lang w:val="uk-UA"/>
              </w:rPr>
            </w:pPr>
          </w:p>
        </w:tc>
        <w:tc>
          <w:tcPr>
            <w:tcW w:w="1418" w:type="dxa"/>
            <w:vMerge/>
          </w:tcPr>
          <w:p w:rsidR="005756FE" w:rsidRPr="00E53601" w:rsidRDefault="005756FE" w:rsidP="006539C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Default="005756FE" w:rsidP="006539CB">
            <w:pPr>
              <w:spacing w:after="0" w:line="240" w:lineRule="auto"/>
              <w:rPr>
                <w:rFonts w:ascii="Times New Roman" w:hAnsi="Times New Roman" w:cs="Times New Roman"/>
                <w:color w:val="000000"/>
                <w:sz w:val="24"/>
                <w:szCs w:val="24"/>
                <w:lang w:val="uk-UA"/>
              </w:rPr>
            </w:pPr>
            <w:r>
              <w:rPr>
                <w:rFonts w:ascii="Times New Roman" w:hAnsi="Times New Roman"/>
                <w:sz w:val="24"/>
                <w:szCs w:val="24"/>
                <w:lang w:val="uk-UA"/>
              </w:rPr>
              <w:t>700,0</w:t>
            </w: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r>
              <w:rPr>
                <w:rFonts w:ascii="Times New Roman" w:hAnsi="Times New Roman"/>
                <w:sz w:val="24"/>
                <w:szCs w:val="24"/>
                <w:lang w:val="uk-UA"/>
              </w:rPr>
              <w:t>700,0</w:t>
            </w:r>
          </w:p>
        </w:tc>
        <w:tc>
          <w:tcPr>
            <w:tcW w:w="851" w:type="dxa"/>
          </w:tcPr>
          <w:p w:rsidR="005756FE" w:rsidRDefault="005756FE" w:rsidP="006539CB">
            <w:pPr>
              <w:spacing w:after="0" w:line="240" w:lineRule="auto"/>
              <w:rPr>
                <w:rFonts w:ascii="Times New Roman" w:hAnsi="Times New Roman"/>
                <w:sz w:val="24"/>
                <w:szCs w:val="24"/>
                <w:lang w:val="uk-UA"/>
              </w:rPr>
            </w:pPr>
          </w:p>
        </w:tc>
        <w:tc>
          <w:tcPr>
            <w:tcW w:w="850" w:type="dxa"/>
          </w:tcPr>
          <w:p w:rsidR="005756FE" w:rsidRDefault="005756FE" w:rsidP="006539CB">
            <w:pPr>
              <w:spacing w:after="0" w:line="240" w:lineRule="auto"/>
              <w:rPr>
                <w:rFonts w:ascii="Times New Roman" w:hAnsi="Times New Roman"/>
                <w:sz w:val="24"/>
                <w:szCs w:val="24"/>
                <w:lang w:val="uk-UA"/>
              </w:rPr>
            </w:pPr>
          </w:p>
        </w:tc>
        <w:tc>
          <w:tcPr>
            <w:tcW w:w="1701" w:type="dxa"/>
            <w:vMerge/>
          </w:tcPr>
          <w:p w:rsidR="005756FE" w:rsidRDefault="005756FE" w:rsidP="006539CB">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EA629B">
            <w:pPr>
              <w:spacing w:after="0" w:line="240" w:lineRule="auto"/>
              <w:jc w:val="center"/>
              <w:rPr>
                <w:rFonts w:ascii="Times New Roman" w:hAnsi="Times New Roman"/>
                <w:sz w:val="24"/>
                <w:szCs w:val="24"/>
                <w:lang w:val="uk-UA"/>
              </w:rPr>
            </w:pPr>
          </w:p>
        </w:tc>
        <w:tc>
          <w:tcPr>
            <w:tcW w:w="1587" w:type="dxa"/>
            <w:vMerge/>
          </w:tcPr>
          <w:p w:rsidR="005756FE" w:rsidRDefault="005756FE" w:rsidP="00EA629B">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EA629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6.18. </w:t>
            </w:r>
            <w:r w:rsidRPr="002E74FA">
              <w:rPr>
                <w:rFonts w:ascii="Times New Roman" w:eastAsia="Calibri" w:hAnsi="Times New Roman"/>
                <w:bCs/>
                <w:color w:val="000000"/>
                <w:sz w:val="24"/>
                <w:szCs w:val="24"/>
                <w:lang w:eastAsia="en-US"/>
              </w:rPr>
              <w:t>Прид</w:t>
            </w:r>
            <w:r>
              <w:rPr>
                <w:rFonts w:ascii="Times New Roman" w:eastAsia="Calibri" w:hAnsi="Times New Roman"/>
                <w:bCs/>
                <w:color w:val="000000"/>
                <w:sz w:val="24"/>
                <w:szCs w:val="24"/>
                <w:lang w:val="uk-UA" w:eastAsia="en-US"/>
              </w:rPr>
              <w:t>-</w:t>
            </w:r>
            <w:r w:rsidRPr="002E74FA">
              <w:rPr>
                <w:rFonts w:ascii="Times New Roman" w:eastAsia="Calibri" w:hAnsi="Times New Roman"/>
                <w:bCs/>
                <w:color w:val="000000"/>
                <w:sz w:val="24"/>
                <w:szCs w:val="24"/>
                <w:lang w:eastAsia="en-US"/>
              </w:rPr>
              <w:t>бання та встанов</w:t>
            </w:r>
            <w:r>
              <w:rPr>
                <w:rFonts w:ascii="Times New Roman" w:eastAsia="Calibri" w:hAnsi="Times New Roman"/>
                <w:bCs/>
                <w:color w:val="000000"/>
                <w:sz w:val="24"/>
                <w:szCs w:val="24"/>
                <w:lang w:val="uk-UA" w:eastAsia="en-US"/>
              </w:rPr>
              <w:t>-</w:t>
            </w:r>
            <w:r w:rsidRPr="002E74FA">
              <w:rPr>
                <w:rFonts w:ascii="Times New Roman" w:eastAsia="Calibri" w:hAnsi="Times New Roman"/>
                <w:bCs/>
                <w:color w:val="000000"/>
                <w:sz w:val="24"/>
                <w:szCs w:val="24"/>
                <w:lang w:eastAsia="en-US"/>
              </w:rPr>
              <w:t xml:space="preserve">лення </w:t>
            </w:r>
            <w:r>
              <w:rPr>
                <w:rFonts w:ascii="Times New Roman" w:eastAsia="Calibri" w:hAnsi="Times New Roman"/>
                <w:bCs/>
                <w:color w:val="000000"/>
                <w:sz w:val="24"/>
                <w:szCs w:val="24"/>
                <w:lang w:eastAsia="en-US"/>
              </w:rPr>
              <w:t>модульної  котелені</w:t>
            </w:r>
            <w:r w:rsidRPr="002E74FA">
              <w:rPr>
                <w:rFonts w:ascii="Times New Roman" w:eastAsia="Calibri" w:hAnsi="Times New Roman"/>
                <w:bCs/>
                <w:color w:val="000000"/>
                <w:sz w:val="24"/>
                <w:szCs w:val="24"/>
                <w:lang w:eastAsia="en-US"/>
              </w:rPr>
              <w:t xml:space="preserve"> на пелетах</w:t>
            </w:r>
            <w:r>
              <w:rPr>
                <w:rFonts w:ascii="Times New Roman" w:eastAsia="Calibri" w:hAnsi="Times New Roman"/>
                <w:bCs/>
                <w:color w:val="000000"/>
                <w:sz w:val="24"/>
                <w:szCs w:val="24"/>
                <w:lang w:val="uk-UA" w:eastAsia="en-US"/>
              </w:rPr>
              <w:t>, потужністю 2000 кВт</w:t>
            </w:r>
            <w:r w:rsidRPr="002E74FA">
              <w:rPr>
                <w:rFonts w:ascii="Times New Roman" w:eastAsia="Calibri" w:hAnsi="Times New Roman"/>
                <w:bCs/>
                <w:color w:val="000000"/>
                <w:sz w:val="24"/>
                <w:szCs w:val="24"/>
                <w:lang w:val="uk-UA" w:eastAsia="en-US"/>
              </w:rPr>
              <w:t xml:space="preserve"> на будинку культури «Фрегат»</w:t>
            </w:r>
            <w:r>
              <w:rPr>
                <w:rFonts w:ascii="Times New Roman" w:eastAsia="Calibri" w:hAnsi="Times New Roman"/>
                <w:bCs/>
                <w:color w:val="000000"/>
                <w:sz w:val="24"/>
                <w:szCs w:val="24"/>
                <w:lang w:val="uk-UA" w:eastAsia="en-US"/>
              </w:rPr>
              <w:t>,                             вул. Корабельна, 31а</w:t>
            </w:r>
          </w:p>
        </w:tc>
        <w:tc>
          <w:tcPr>
            <w:tcW w:w="992" w:type="dxa"/>
            <w:vMerge w:val="restart"/>
          </w:tcPr>
          <w:p w:rsidR="005756FE" w:rsidRPr="004D56BA" w:rsidRDefault="005756FE" w:rsidP="00EA629B">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5756FE" w:rsidRPr="001171A8" w:rsidRDefault="005756FE" w:rsidP="00EA629B">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культури, національностей, релігій, молоді та спорту міської ради</w:t>
            </w:r>
          </w:p>
          <w:p w:rsidR="005756FE" w:rsidRPr="00E53601" w:rsidRDefault="005756FE" w:rsidP="00EA629B">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EA629B">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Default="005756FE" w:rsidP="00EA629B">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EA629B">
            <w:pPr>
              <w:spacing w:after="0" w:line="240" w:lineRule="auto"/>
              <w:rPr>
                <w:rFonts w:ascii="Times New Roman" w:hAnsi="Times New Roman"/>
                <w:sz w:val="24"/>
                <w:szCs w:val="24"/>
                <w:lang w:val="uk-UA"/>
              </w:rPr>
            </w:pPr>
          </w:p>
        </w:tc>
        <w:tc>
          <w:tcPr>
            <w:tcW w:w="850" w:type="dxa"/>
          </w:tcPr>
          <w:p w:rsidR="005756FE" w:rsidRDefault="005756FE" w:rsidP="00EA629B">
            <w:pPr>
              <w:spacing w:after="0" w:line="240" w:lineRule="auto"/>
              <w:rPr>
                <w:rFonts w:ascii="Times New Roman" w:hAnsi="Times New Roman"/>
                <w:sz w:val="24"/>
                <w:szCs w:val="24"/>
                <w:lang w:val="uk-UA"/>
              </w:rPr>
            </w:pPr>
          </w:p>
        </w:tc>
        <w:tc>
          <w:tcPr>
            <w:tcW w:w="851" w:type="dxa"/>
          </w:tcPr>
          <w:p w:rsidR="005756FE" w:rsidRDefault="005756FE" w:rsidP="00EA629B">
            <w:pPr>
              <w:spacing w:after="0" w:line="240" w:lineRule="auto"/>
              <w:rPr>
                <w:rFonts w:ascii="Times New Roman" w:hAnsi="Times New Roman"/>
                <w:sz w:val="24"/>
                <w:szCs w:val="24"/>
                <w:lang w:val="uk-UA"/>
              </w:rPr>
            </w:pPr>
          </w:p>
        </w:tc>
        <w:tc>
          <w:tcPr>
            <w:tcW w:w="850" w:type="dxa"/>
          </w:tcPr>
          <w:p w:rsidR="005756FE" w:rsidRDefault="005756FE" w:rsidP="00EA629B">
            <w:pPr>
              <w:spacing w:after="0" w:line="240" w:lineRule="auto"/>
              <w:rPr>
                <w:rFonts w:ascii="Times New Roman" w:hAnsi="Times New Roman"/>
                <w:sz w:val="24"/>
                <w:szCs w:val="24"/>
                <w:lang w:val="uk-UA"/>
              </w:rPr>
            </w:pPr>
          </w:p>
        </w:tc>
        <w:tc>
          <w:tcPr>
            <w:tcW w:w="851" w:type="dxa"/>
          </w:tcPr>
          <w:p w:rsidR="005756FE" w:rsidRDefault="005756FE" w:rsidP="00EA629B">
            <w:pPr>
              <w:spacing w:after="0" w:line="240" w:lineRule="auto"/>
              <w:rPr>
                <w:rFonts w:ascii="Times New Roman" w:hAnsi="Times New Roman"/>
                <w:sz w:val="24"/>
                <w:szCs w:val="24"/>
                <w:lang w:val="uk-UA"/>
              </w:rPr>
            </w:pPr>
          </w:p>
        </w:tc>
        <w:tc>
          <w:tcPr>
            <w:tcW w:w="850" w:type="dxa"/>
          </w:tcPr>
          <w:p w:rsidR="005756FE" w:rsidRDefault="005756FE" w:rsidP="00EA629B">
            <w:pPr>
              <w:spacing w:after="0" w:line="240" w:lineRule="auto"/>
              <w:rPr>
                <w:rFonts w:ascii="Times New Roman" w:hAnsi="Times New Roman"/>
                <w:sz w:val="24"/>
                <w:szCs w:val="24"/>
                <w:lang w:val="uk-UA"/>
              </w:rPr>
            </w:pPr>
          </w:p>
        </w:tc>
        <w:tc>
          <w:tcPr>
            <w:tcW w:w="1701" w:type="dxa"/>
            <w:vMerge w:val="restart"/>
          </w:tcPr>
          <w:p w:rsidR="005756FE" w:rsidRPr="002B113C" w:rsidRDefault="005756FE" w:rsidP="002B113C">
            <w:pPr>
              <w:spacing w:after="0" w:line="240" w:lineRule="auto"/>
              <w:rPr>
                <w:rFonts w:ascii="Times New Roman" w:hAnsi="Times New Roman"/>
                <w:sz w:val="24"/>
                <w:szCs w:val="24"/>
                <w:lang w:val="uk-UA"/>
              </w:rPr>
            </w:pPr>
            <w:r w:rsidRPr="002B113C">
              <w:rPr>
                <w:rFonts w:ascii="Times New Roman" w:hAnsi="Times New Roman"/>
                <w:sz w:val="24"/>
                <w:szCs w:val="24"/>
                <w:lang w:val="uk-UA"/>
              </w:rPr>
              <w:t>Знижен</w:t>
            </w:r>
            <w:r w:rsidR="0024665B">
              <w:rPr>
                <w:rFonts w:ascii="Times New Roman" w:hAnsi="Times New Roman"/>
                <w:sz w:val="24"/>
                <w:szCs w:val="24"/>
                <w:lang w:val="uk-UA"/>
              </w:rPr>
              <w:t>о</w:t>
            </w:r>
            <w:r w:rsidRPr="002B113C">
              <w:rPr>
                <w:rFonts w:ascii="Times New Roman" w:hAnsi="Times New Roman"/>
                <w:sz w:val="24"/>
                <w:szCs w:val="24"/>
                <w:lang w:val="uk-UA"/>
              </w:rPr>
              <w:t xml:space="preserve"> витрат</w:t>
            </w:r>
            <w:r w:rsidR="0024665B">
              <w:rPr>
                <w:rFonts w:ascii="Times New Roman" w:hAnsi="Times New Roman"/>
                <w:sz w:val="24"/>
                <w:szCs w:val="24"/>
                <w:lang w:val="uk-UA"/>
              </w:rPr>
              <w:t>и</w:t>
            </w:r>
            <w:r w:rsidRPr="002B113C">
              <w:rPr>
                <w:rFonts w:ascii="Times New Roman" w:hAnsi="Times New Roman"/>
                <w:sz w:val="24"/>
                <w:szCs w:val="24"/>
                <w:lang w:val="uk-UA"/>
              </w:rPr>
              <w:t xml:space="preserve"> на опалення до 30-50% порівняно з електро</w:t>
            </w:r>
            <w:r>
              <w:rPr>
                <w:rFonts w:ascii="Times New Roman" w:hAnsi="Times New Roman"/>
                <w:sz w:val="24"/>
                <w:szCs w:val="24"/>
                <w:lang w:val="uk-UA"/>
              </w:rPr>
              <w:t>-</w:t>
            </w:r>
            <w:r w:rsidRPr="002B113C">
              <w:rPr>
                <w:rFonts w:ascii="Times New Roman" w:hAnsi="Times New Roman"/>
                <w:sz w:val="24"/>
                <w:szCs w:val="24"/>
                <w:lang w:val="uk-UA"/>
              </w:rPr>
              <w:t>опаленням.</w:t>
            </w:r>
          </w:p>
          <w:p w:rsidR="005756FE" w:rsidRPr="002B113C" w:rsidRDefault="005756FE" w:rsidP="002B113C">
            <w:pPr>
              <w:spacing w:after="0" w:line="240" w:lineRule="auto"/>
              <w:rPr>
                <w:rFonts w:ascii="Times New Roman" w:hAnsi="Times New Roman"/>
                <w:sz w:val="24"/>
                <w:szCs w:val="24"/>
                <w:lang w:val="uk-UA"/>
              </w:rPr>
            </w:pPr>
            <w:r w:rsidRPr="002B113C">
              <w:rPr>
                <w:rFonts w:ascii="Times New Roman" w:hAnsi="Times New Roman"/>
                <w:sz w:val="24"/>
                <w:szCs w:val="24"/>
                <w:lang w:val="uk-UA"/>
              </w:rPr>
              <w:t>Використання місцевих пелет як альтернативи електричної енергії.</w:t>
            </w:r>
          </w:p>
          <w:p w:rsidR="005756FE" w:rsidRPr="002B113C" w:rsidRDefault="005756FE" w:rsidP="002B113C">
            <w:pPr>
              <w:pStyle w:val="ac"/>
              <w:spacing w:after="0"/>
              <w:jc w:val="both"/>
              <w:rPr>
                <w:lang w:val="uk-UA"/>
              </w:rPr>
            </w:pPr>
            <w:r w:rsidRPr="002B113C">
              <w:rPr>
                <w:lang w:val="uk-UA"/>
              </w:rPr>
              <w:t>Стабільне та якісне теплопостачання для культурно-</w:t>
            </w:r>
            <w:r w:rsidRPr="002B113C">
              <w:rPr>
                <w:lang w:val="uk-UA"/>
              </w:rPr>
              <w:lastRenderedPageBreak/>
              <w:t>освітніх заходів</w:t>
            </w:r>
          </w:p>
          <w:p w:rsidR="005756FE" w:rsidRPr="00EA629B" w:rsidRDefault="005756FE" w:rsidP="00EA629B">
            <w:pPr>
              <w:pStyle w:val="ac"/>
              <w:spacing w:after="0"/>
              <w:jc w:val="both"/>
              <w:rPr>
                <w:rFonts w:eastAsia="Arial"/>
                <w:lang w:val="uk-UA"/>
              </w:rPr>
            </w:pPr>
            <w:r w:rsidRPr="00EA629B">
              <w:rPr>
                <w:lang w:val="uk-UA"/>
              </w:rPr>
              <w:t xml:space="preserve">Рівень задоволеності </w:t>
            </w:r>
            <w:r w:rsidRPr="00EA629B">
              <w:rPr>
                <w:rFonts w:eastAsia="Arial"/>
                <w:lang w:val="uk-UA"/>
              </w:rPr>
              <w:t xml:space="preserve">10,0 тис. осіб </w:t>
            </w:r>
          </w:p>
          <w:p w:rsidR="005756FE" w:rsidRPr="00EA629B" w:rsidRDefault="005756FE" w:rsidP="00EA629B">
            <w:pPr>
              <w:pStyle w:val="ac"/>
              <w:spacing w:after="0"/>
              <w:jc w:val="both"/>
              <w:rPr>
                <w:lang w:val="uk-UA"/>
              </w:rPr>
            </w:pPr>
            <w:r w:rsidRPr="00EA629B">
              <w:rPr>
                <w:lang w:val="uk-UA"/>
              </w:rPr>
              <w:t>Скорочен</w:t>
            </w:r>
            <w:r w:rsidR="00C55732">
              <w:rPr>
                <w:lang w:val="uk-UA"/>
              </w:rPr>
              <w:t>о</w:t>
            </w:r>
            <w:r w:rsidRPr="00EA629B">
              <w:rPr>
                <w:lang w:val="uk-UA"/>
              </w:rPr>
              <w:t xml:space="preserve"> споживання енерго</w:t>
            </w:r>
            <w:r>
              <w:rPr>
                <w:lang w:val="uk-UA"/>
              </w:rPr>
              <w:t>-</w:t>
            </w:r>
            <w:r w:rsidRPr="00EA629B">
              <w:rPr>
                <w:lang w:val="uk-UA"/>
              </w:rPr>
              <w:t xml:space="preserve">ресурсів: </w:t>
            </w:r>
          </w:p>
          <w:p w:rsidR="005756FE" w:rsidRPr="00EA629B" w:rsidRDefault="005756FE" w:rsidP="00EA629B">
            <w:pPr>
              <w:pStyle w:val="ac"/>
              <w:spacing w:after="0"/>
              <w:jc w:val="both"/>
              <w:rPr>
                <w:lang w:val="uk-UA"/>
              </w:rPr>
            </w:pPr>
            <w:r w:rsidRPr="00EA629B">
              <w:rPr>
                <w:lang w:val="uk-UA"/>
              </w:rPr>
              <w:t>960,0 МВт*год/рік</w:t>
            </w:r>
          </w:p>
          <w:p w:rsidR="005756FE" w:rsidRDefault="005756FE" w:rsidP="00EA629B">
            <w:pPr>
              <w:spacing w:after="0" w:line="240" w:lineRule="auto"/>
              <w:rPr>
                <w:rFonts w:ascii="Times New Roman" w:hAnsi="Times New Roman"/>
                <w:sz w:val="24"/>
                <w:szCs w:val="24"/>
                <w:lang w:val="uk-UA"/>
              </w:rPr>
            </w:pPr>
            <w:r w:rsidRPr="00EA629B">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EA629B">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EA629B">
              <w:rPr>
                <w:rFonts w:ascii="Times New Roman" w:hAnsi="Times New Roman" w:cs="Times New Roman"/>
                <w:sz w:val="24"/>
                <w:szCs w:val="24"/>
                <w:lang w:val="uk-UA"/>
              </w:rPr>
              <w:t>: 412,8 т СО</w:t>
            </w:r>
            <w:r w:rsidRPr="00EA629B">
              <w:rPr>
                <w:rFonts w:ascii="Times New Roman" w:hAnsi="Times New Roman" w:cs="Times New Roman"/>
                <w:sz w:val="24"/>
                <w:szCs w:val="24"/>
                <w:vertAlign w:val="superscript"/>
                <w:lang w:val="uk-UA"/>
              </w:rPr>
              <w:t>2</w:t>
            </w:r>
            <w:r w:rsidRPr="00EA629B">
              <w:rPr>
                <w:rFonts w:ascii="Times New Roman" w:hAnsi="Times New Roman" w:cs="Times New Roman"/>
                <w:sz w:val="24"/>
                <w:szCs w:val="24"/>
                <w:lang w:val="uk-UA"/>
              </w:rPr>
              <w:t xml:space="preserve"> /рік</w:t>
            </w:r>
          </w:p>
        </w:tc>
      </w:tr>
      <w:tr w:rsidR="005756FE" w:rsidRPr="00576399" w:rsidTr="00685C64">
        <w:trPr>
          <w:trHeight w:val="409"/>
        </w:trPr>
        <w:tc>
          <w:tcPr>
            <w:tcW w:w="648" w:type="dxa"/>
            <w:vMerge/>
          </w:tcPr>
          <w:p w:rsidR="005756FE" w:rsidRDefault="005756FE" w:rsidP="00EA629B">
            <w:pPr>
              <w:spacing w:after="0" w:line="240" w:lineRule="auto"/>
              <w:jc w:val="center"/>
              <w:rPr>
                <w:rFonts w:ascii="Times New Roman" w:hAnsi="Times New Roman"/>
                <w:sz w:val="24"/>
                <w:szCs w:val="24"/>
                <w:lang w:val="uk-UA"/>
              </w:rPr>
            </w:pPr>
          </w:p>
        </w:tc>
        <w:tc>
          <w:tcPr>
            <w:tcW w:w="1587" w:type="dxa"/>
            <w:vMerge/>
          </w:tcPr>
          <w:p w:rsidR="005756FE" w:rsidRDefault="005756FE" w:rsidP="00EA629B">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EA629B">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EA629B">
            <w:pPr>
              <w:rPr>
                <w:rFonts w:ascii="Times New Roman" w:hAnsi="Times New Roman"/>
                <w:sz w:val="24"/>
                <w:szCs w:val="24"/>
                <w:lang w:val="uk-UA"/>
              </w:rPr>
            </w:pPr>
          </w:p>
        </w:tc>
        <w:tc>
          <w:tcPr>
            <w:tcW w:w="1418" w:type="dxa"/>
            <w:vMerge/>
          </w:tcPr>
          <w:p w:rsidR="005756FE" w:rsidRPr="00E53601" w:rsidRDefault="005756FE" w:rsidP="00EA629B">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EA629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Default="005756FE" w:rsidP="00EA629B">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EA629B">
            <w:pPr>
              <w:spacing w:after="0" w:line="240" w:lineRule="auto"/>
              <w:rPr>
                <w:rFonts w:ascii="Times New Roman" w:hAnsi="Times New Roman"/>
                <w:sz w:val="24"/>
                <w:szCs w:val="24"/>
                <w:lang w:val="uk-UA"/>
              </w:rPr>
            </w:pPr>
          </w:p>
        </w:tc>
        <w:tc>
          <w:tcPr>
            <w:tcW w:w="850" w:type="dxa"/>
          </w:tcPr>
          <w:p w:rsidR="005756FE" w:rsidRDefault="005756FE" w:rsidP="00EA629B">
            <w:pPr>
              <w:spacing w:after="0" w:line="240" w:lineRule="auto"/>
              <w:rPr>
                <w:rFonts w:ascii="Times New Roman" w:hAnsi="Times New Roman"/>
                <w:sz w:val="24"/>
                <w:szCs w:val="24"/>
                <w:lang w:val="uk-UA"/>
              </w:rPr>
            </w:pPr>
          </w:p>
        </w:tc>
        <w:tc>
          <w:tcPr>
            <w:tcW w:w="851" w:type="dxa"/>
          </w:tcPr>
          <w:p w:rsidR="005756FE" w:rsidRDefault="005756FE" w:rsidP="00EA629B">
            <w:pPr>
              <w:spacing w:after="0" w:line="240" w:lineRule="auto"/>
              <w:rPr>
                <w:rFonts w:ascii="Times New Roman" w:hAnsi="Times New Roman"/>
                <w:sz w:val="24"/>
                <w:szCs w:val="24"/>
                <w:lang w:val="uk-UA"/>
              </w:rPr>
            </w:pPr>
          </w:p>
        </w:tc>
        <w:tc>
          <w:tcPr>
            <w:tcW w:w="850" w:type="dxa"/>
          </w:tcPr>
          <w:p w:rsidR="005756FE" w:rsidRDefault="005756FE" w:rsidP="00EA629B">
            <w:pPr>
              <w:spacing w:after="0" w:line="240" w:lineRule="auto"/>
              <w:rPr>
                <w:rFonts w:ascii="Times New Roman" w:hAnsi="Times New Roman"/>
                <w:sz w:val="24"/>
                <w:szCs w:val="24"/>
                <w:lang w:val="uk-UA"/>
              </w:rPr>
            </w:pPr>
          </w:p>
        </w:tc>
        <w:tc>
          <w:tcPr>
            <w:tcW w:w="851" w:type="dxa"/>
          </w:tcPr>
          <w:p w:rsidR="005756FE" w:rsidRDefault="005756FE" w:rsidP="00EA629B">
            <w:pPr>
              <w:spacing w:after="0" w:line="240" w:lineRule="auto"/>
              <w:rPr>
                <w:rFonts w:ascii="Times New Roman" w:hAnsi="Times New Roman"/>
                <w:sz w:val="24"/>
                <w:szCs w:val="24"/>
                <w:lang w:val="uk-UA"/>
              </w:rPr>
            </w:pPr>
          </w:p>
        </w:tc>
        <w:tc>
          <w:tcPr>
            <w:tcW w:w="850" w:type="dxa"/>
          </w:tcPr>
          <w:p w:rsidR="005756FE" w:rsidRDefault="005756FE" w:rsidP="00EA629B">
            <w:pPr>
              <w:spacing w:after="0" w:line="240" w:lineRule="auto"/>
              <w:rPr>
                <w:rFonts w:ascii="Times New Roman" w:hAnsi="Times New Roman"/>
                <w:sz w:val="24"/>
                <w:szCs w:val="24"/>
                <w:lang w:val="uk-UA"/>
              </w:rPr>
            </w:pPr>
          </w:p>
        </w:tc>
        <w:tc>
          <w:tcPr>
            <w:tcW w:w="1701" w:type="dxa"/>
            <w:vMerge/>
          </w:tcPr>
          <w:p w:rsidR="005756FE" w:rsidRDefault="005756FE" w:rsidP="00EA629B">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2B113C">
            <w:pPr>
              <w:spacing w:after="0" w:line="240" w:lineRule="auto"/>
              <w:jc w:val="center"/>
              <w:rPr>
                <w:rFonts w:ascii="Times New Roman" w:hAnsi="Times New Roman"/>
                <w:sz w:val="24"/>
                <w:szCs w:val="24"/>
                <w:lang w:val="uk-UA"/>
              </w:rPr>
            </w:pPr>
          </w:p>
        </w:tc>
        <w:tc>
          <w:tcPr>
            <w:tcW w:w="1587" w:type="dxa"/>
            <w:vMerge/>
          </w:tcPr>
          <w:p w:rsidR="005756FE" w:rsidRDefault="005756FE" w:rsidP="002B113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2B113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2B113C">
            <w:pPr>
              <w:rPr>
                <w:rFonts w:ascii="Times New Roman" w:hAnsi="Times New Roman"/>
                <w:sz w:val="24"/>
                <w:szCs w:val="24"/>
                <w:lang w:val="uk-UA"/>
              </w:rPr>
            </w:pPr>
          </w:p>
        </w:tc>
        <w:tc>
          <w:tcPr>
            <w:tcW w:w="1418" w:type="dxa"/>
            <w:vMerge/>
          </w:tcPr>
          <w:p w:rsidR="005756FE" w:rsidRPr="00E53601" w:rsidRDefault="005756FE" w:rsidP="002B113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2B113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EA0215" w:rsidRDefault="005756FE" w:rsidP="002B113C">
            <w:pPr>
              <w:spacing w:after="0" w:line="240" w:lineRule="auto"/>
              <w:jc w:val="center"/>
              <w:rPr>
                <w:rFonts w:ascii="Times New Roman" w:hAnsi="Times New Roman"/>
                <w:sz w:val="24"/>
                <w:szCs w:val="24"/>
                <w:lang w:val="uk-UA"/>
              </w:rPr>
            </w:pPr>
            <w:r>
              <w:rPr>
                <w:rFonts w:ascii="Times New Roman" w:hAnsi="Times New Roman"/>
                <w:sz w:val="24"/>
                <w:szCs w:val="24"/>
                <w:lang w:val="uk-UA"/>
              </w:rPr>
              <w:t>1200,0</w:t>
            </w:r>
          </w:p>
        </w:tc>
        <w:tc>
          <w:tcPr>
            <w:tcW w:w="851" w:type="dxa"/>
          </w:tcPr>
          <w:p w:rsidR="005756FE" w:rsidRPr="00EA0215" w:rsidRDefault="005756FE" w:rsidP="002B113C">
            <w:pPr>
              <w:spacing w:after="0" w:line="240" w:lineRule="auto"/>
              <w:jc w:val="center"/>
              <w:rPr>
                <w:rFonts w:ascii="Times New Roman" w:hAnsi="Times New Roman"/>
                <w:sz w:val="24"/>
                <w:szCs w:val="24"/>
                <w:lang w:val="uk-UA"/>
              </w:rPr>
            </w:pPr>
            <w:r>
              <w:rPr>
                <w:rFonts w:ascii="Times New Roman" w:hAnsi="Times New Roman"/>
                <w:sz w:val="24"/>
                <w:szCs w:val="24"/>
                <w:lang w:val="uk-UA"/>
              </w:rPr>
              <w:t>500,0</w:t>
            </w:r>
          </w:p>
        </w:tc>
        <w:tc>
          <w:tcPr>
            <w:tcW w:w="850" w:type="dxa"/>
          </w:tcPr>
          <w:p w:rsidR="005756FE" w:rsidRPr="00EA0215" w:rsidRDefault="005756FE" w:rsidP="002B113C">
            <w:pPr>
              <w:spacing w:after="0" w:line="240" w:lineRule="auto"/>
              <w:jc w:val="center"/>
              <w:rPr>
                <w:rFonts w:ascii="Times New Roman" w:hAnsi="Times New Roman"/>
                <w:sz w:val="24"/>
                <w:szCs w:val="24"/>
                <w:lang w:val="uk-UA"/>
              </w:rPr>
            </w:pPr>
            <w:r>
              <w:rPr>
                <w:rFonts w:ascii="Times New Roman" w:hAnsi="Times New Roman"/>
                <w:sz w:val="24"/>
                <w:szCs w:val="24"/>
                <w:lang w:val="uk-UA"/>
              </w:rPr>
              <w:t>600,0</w:t>
            </w:r>
          </w:p>
        </w:tc>
        <w:tc>
          <w:tcPr>
            <w:tcW w:w="851" w:type="dxa"/>
          </w:tcPr>
          <w:p w:rsidR="005756FE" w:rsidRPr="00EA0215" w:rsidRDefault="005756FE" w:rsidP="002B113C">
            <w:pPr>
              <w:spacing w:after="0" w:line="240" w:lineRule="auto"/>
              <w:jc w:val="center"/>
              <w:rPr>
                <w:rFonts w:ascii="Times New Roman" w:hAnsi="Times New Roman"/>
                <w:sz w:val="24"/>
                <w:szCs w:val="24"/>
                <w:lang w:val="uk-UA"/>
              </w:rPr>
            </w:pPr>
            <w:r>
              <w:rPr>
                <w:rFonts w:ascii="Times New Roman" w:hAnsi="Times New Roman"/>
                <w:sz w:val="24"/>
                <w:szCs w:val="24"/>
                <w:lang w:val="uk-UA"/>
              </w:rPr>
              <w:t>100,0</w:t>
            </w:r>
          </w:p>
        </w:tc>
        <w:tc>
          <w:tcPr>
            <w:tcW w:w="850" w:type="dxa"/>
          </w:tcPr>
          <w:p w:rsidR="005756FE" w:rsidRPr="00EA0215" w:rsidRDefault="005756FE" w:rsidP="002B113C">
            <w:pPr>
              <w:spacing w:after="0" w:line="240" w:lineRule="auto"/>
              <w:jc w:val="center"/>
              <w:rPr>
                <w:rFonts w:ascii="Times New Roman" w:hAnsi="Times New Roman"/>
                <w:sz w:val="24"/>
                <w:szCs w:val="24"/>
                <w:lang w:val="uk-UA"/>
              </w:rPr>
            </w:pPr>
          </w:p>
        </w:tc>
        <w:tc>
          <w:tcPr>
            <w:tcW w:w="851" w:type="dxa"/>
          </w:tcPr>
          <w:p w:rsidR="005756FE" w:rsidRDefault="005756FE" w:rsidP="002B113C">
            <w:pPr>
              <w:spacing w:after="0" w:line="240" w:lineRule="auto"/>
              <w:rPr>
                <w:rFonts w:ascii="Times New Roman" w:hAnsi="Times New Roman"/>
                <w:sz w:val="24"/>
                <w:szCs w:val="24"/>
                <w:lang w:val="uk-UA"/>
              </w:rPr>
            </w:pPr>
          </w:p>
        </w:tc>
        <w:tc>
          <w:tcPr>
            <w:tcW w:w="850" w:type="dxa"/>
          </w:tcPr>
          <w:p w:rsidR="005756FE" w:rsidRDefault="005756FE" w:rsidP="002B113C">
            <w:pPr>
              <w:spacing w:after="0" w:line="240" w:lineRule="auto"/>
              <w:rPr>
                <w:rFonts w:ascii="Times New Roman" w:hAnsi="Times New Roman"/>
                <w:sz w:val="24"/>
                <w:szCs w:val="24"/>
                <w:lang w:val="uk-UA"/>
              </w:rPr>
            </w:pPr>
          </w:p>
        </w:tc>
        <w:tc>
          <w:tcPr>
            <w:tcW w:w="1701" w:type="dxa"/>
            <w:vMerge/>
          </w:tcPr>
          <w:p w:rsidR="005756FE" w:rsidRDefault="005756FE" w:rsidP="002B113C">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2B113C">
            <w:pPr>
              <w:spacing w:after="0" w:line="240" w:lineRule="auto"/>
              <w:jc w:val="center"/>
              <w:rPr>
                <w:rFonts w:ascii="Times New Roman" w:hAnsi="Times New Roman"/>
                <w:sz w:val="24"/>
                <w:szCs w:val="24"/>
                <w:lang w:val="uk-UA"/>
              </w:rPr>
            </w:pPr>
          </w:p>
        </w:tc>
        <w:tc>
          <w:tcPr>
            <w:tcW w:w="1587" w:type="dxa"/>
            <w:vMerge/>
          </w:tcPr>
          <w:p w:rsidR="005756FE" w:rsidRDefault="005756FE" w:rsidP="002B113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2B113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2B113C">
            <w:pPr>
              <w:rPr>
                <w:rFonts w:ascii="Times New Roman" w:hAnsi="Times New Roman"/>
                <w:sz w:val="24"/>
                <w:szCs w:val="24"/>
                <w:lang w:val="uk-UA"/>
              </w:rPr>
            </w:pPr>
          </w:p>
        </w:tc>
        <w:tc>
          <w:tcPr>
            <w:tcW w:w="1418" w:type="dxa"/>
            <w:vMerge/>
          </w:tcPr>
          <w:p w:rsidR="005756FE" w:rsidRPr="00E53601" w:rsidRDefault="005756FE" w:rsidP="002B113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2B113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2B113C" w:rsidRDefault="005756FE" w:rsidP="002B113C">
            <w:pPr>
              <w:spacing w:after="0" w:line="240" w:lineRule="auto"/>
              <w:jc w:val="center"/>
              <w:rPr>
                <w:rFonts w:ascii="Times New Roman" w:hAnsi="Times New Roman"/>
                <w:lang w:val="uk-UA"/>
              </w:rPr>
            </w:pPr>
            <w:r w:rsidRPr="002B113C">
              <w:rPr>
                <w:rFonts w:ascii="Times New Roman" w:hAnsi="Times New Roman"/>
                <w:lang w:val="uk-UA"/>
              </w:rPr>
              <w:t>10800,0</w:t>
            </w:r>
          </w:p>
        </w:tc>
        <w:tc>
          <w:tcPr>
            <w:tcW w:w="851" w:type="dxa"/>
          </w:tcPr>
          <w:p w:rsidR="005756FE" w:rsidRPr="002B113C" w:rsidRDefault="005756FE" w:rsidP="002B113C">
            <w:pPr>
              <w:spacing w:after="0" w:line="240" w:lineRule="auto"/>
              <w:jc w:val="center"/>
              <w:rPr>
                <w:rFonts w:ascii="Times New Roman" w:hAnsi="Times New Roman"/>
                <w:lang w:val="uk-UA"/>
              </w:rPr>
            </w:pPr>
            <w:r w:rsidRPr="002B113C">
              <w:rPr>
                <w:rFonts w:ascii="Times New Roman" w:hAnsi="Times New Roman"/>
                <w:lang w:val="uk-UA"/>
              </w:rPr>
              <w:t>4500,0</w:t>
            </w:r>
          </w:p>
        </w:tc>
        <w:tc>
          <w:tcPr>
            <w:tcW w:w="850" w:type="dxa"/>
          </w:tcPr>
          <w:p w:rsidR="005756FE" w:rsidRPr="002B113C" w:rsidRDefault="005756FE" w:rsidP="002B113C">
            <w:pPr>
              <w:spacing w:after="0" w:line="240" w:lineRule="auto"/>
              <w:jc w:val="center"/>
              <w:rPr>
                <w:rFonts w:ascii="Times New Roman" w:hAnsi="Times New Roman"/>
                <w:lang w:val="uk-UA"/>
              </w:rPr>
            </w:pPr>
            <w:r w:rsidRPr="002B113C">
              <w:rPr>
                <w:rFonts w:ascii="Times New Roman" w:hAnsi="Times New Roman"/>
                <w:lang w:val="uk-UA"/>
              </w:rPr>
              <w:t>5400,0</w:t>
            </w:r>
          </w:p>
        </w:tc>
        <w:tc>
          <w:tcPr>
            <w:tcW w:w="851" w:type="dxa"/>
          </w:tcPr>
          <w:p w:rsidR="005756FE" w:rsidRPr="00EA0215" w:rsidRDefault="005756FE" w:rsidP="002B113C">
            <w:pPr>
              <w:spacing w:after="0" w:line="240" w:lineRule="auto"/>
              <w:jc w:val="center"/>
              <w:rPr>
                <w:rFonts w:ascii="Times New Roman" w:hAnsi="Times New Roman"/>
                <w:sz w:val="24"/>
                <w:szCs w:val="24"/>
                <w:lang w:val="uk-UA"/>
              </w:rPr>
            </w:pPr>
            <w:r>
              <w:rPr>
                <w:rFonts w:ascii="Times New Roman" w:hAnsi="Times New Roman"/>
                <w:sz w:val="24"/>
                <w:szCs w:val="24"/>
                <w:lang w:val="uk-UA"/>
              </w:rPr>
              <w:t>900,0</w:t>
            </w:r>
          </w:p>
        </w:tc>
        <w:tc>
          <w:tcPr>
            <w:tcW w:w="850" w:type="dxa"/>
          </w:tcPr>
          <w:p w:rsidR="005756FE" w:rsidRPr="00EA0215" w:rsidRDefault="005756FE" w:rsidP="002B113C">
            <w:pPr>
              <w:spacing w:after="0" w:line="240" w:lineRule="auto"/>
              <w:jc w:val="center"/>
              <w:rPr>
                <w:rFonts w:ascii="Times New Roman" w:hAnsi="Times New Roman"/>
                <w:sz w:val="24"/>
                <w:szCs w:val="24"/>
                <w:lang w:val="uk-UA"/>
              </w:rPr>
            </w:pPr>
          </w:p>
        </w:tc>
        <w:tc>
          <w:tcPr>
            <w:tcW w:w="851" w:type="dxa"/>
          </w:tcPr>
          <w:p w:rsidR="005756FE" w:rsidRDefault="005756FE" w:rsidP="002B113C">
            <w:pPr>
              <w:spacing w:after="0" w:line="240" w:lineRule="auto"/>
              <w:rPr>
                <w:rFonts w:ascii="Times New Roman" w:hAnsi="Times New Roman"/>
                <w:sz w:val="24"/>
                <w:szCs w:val="24"/>
                <w:lang w:val="uk-UA"/>
              </w:rPr>
            </w:pPr>
          </w:p>
        </w:tc>
        <w:tc>
          <w:tcPr>
            <w:tcW w:w="850" w:type="dxa"/>
          </w:tcPr>
          <w:p w:rsidR="005756FE" w:rsidRDefault="005756FE" w:rsidP="002B113C">
            <w:pPr>
              <w:spacing w:after="0" w:line="240" w:lineRule="auto"/>
              <w:rPr>
                <w:rFonts w:ascii="Times New Roman" w:hAnsi="Times New Roman"/>
                <w:sz w:val="24"/>
                <w:szCs w:val="24"/>
                <w:lang w:val="uk-UA"/>
              </w:rPr>
            </w:pPr>
          </w:p>
        </w:tc>
        <w:tc>
          <w:tcPr>
            <w:tcW w:w="1701" w:type="dxa"/>
            <w:vMerge/>
          </w:tcPr>
          <w:p w:rsidR="005756FE" w:rsidRDefault="005756FE" w:rsidP="002B113C">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2B113C">
            <w:pPr>
              <w:spacing w:after="0" w:line="240" w:lineRule="auto"/>
              <w:jc w:val="center"/>
              <w:rPr>
                <w:rFonts w:ascii="Times New Roman" w:hAnsi="Times New Roman"/>
                <w:sz w:val="24"/>
                <w:szCs w:val="24"/>
                <w:lang w:val="uk-UA"/>
              </w:rPr>
            </w:pPr>
          </w:p>
        </w:tc>
        <w:tc>
          <w:tcPr>
            <w:tcW w:w="1587" w:type="dxa"/>
            <w:vMerge/>
          </w:tcPr>
          <w:p w:rsidR="005756FE" w:rsidRDefault="005756FE" w:rsidP="002B113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2B113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2B113C">
            <w:pPr>
              <w:rPr>
                <w:rFonts w:ascii="Times New Roman" w:hAnsi="Times New Roman"/>
                <w:sz w:val="24"/>
                <w:szCs w:val="24"/>
                <w:lang w:val="uk-UA"/>
              </w:rPr>
            </w:pPr>
          </w:p>
        </w:tc>
        <w:tc>
          <w:tcPr>
            <w:tcW w:w="1418" w:type="dxa"/>
            <w:vMerge/>
          </w:tcPr>
          <w:p w:rsidR="005756FE" w:rsidRPr="00E53601" w:rsidRDefault="005756FE" w:rsidP="002B113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2B113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2B113C" w:rsidRDefault="005756FE" w:rsidP="002B113C">
            <w:pPr>
              <w:spacing w:after="0" w:line="240" w:lineRule="auto"/>
              <w:jc w:val="center"/>
              <w:rPr>
                <w:rFonts w:ascii="Times New Roman" w:hAnsi="Times New Roman"/>
                <w:lang w:val="uk-UA"/>
              </w:rPr>
            </w:pPr>
            <w:r w:rsidRPr="002B113C">
              <w:rPr>
                <w:rFonts w:ascii="Times New Roman" w:hAnsi="Times New Roman"/>
                <w:lang w:val="uk-UA"/>
              </w:rPr>
              <w:t>12000,0</w:t>
            </w:r>
          </w:p>
        </w:tc>
        <w:tc>
          <w:tcPr>
            <w:tcW w:w="851" w:type="dxa"/>
          </w:tcPr>
          <w:p w:rsidR="005756FE" w:rsidRPr="002B113C" w:rsidRDefault="005756FE" w:rsidP="002B113C">
            <w:pPr>
              <w:spacing w:after="0" w:line="240" w:lineRule="auto"/>
              <w:jc w:val="center"/>
              <w:rPr>
                <w:rFonts w:ascii="Times New Roman" w:hAnsi="Times New Roman"/>
                <w:lang w:val="uk-UA"/>
              </w:rPr>
            </w:pPr>
            <w:r w:rsidRPr="002B113C">
              <w:rPr>
                <w:rFonts w:ascii="Times New Roman" w:hAnsi="Times New Roman"/>
                <w:lang w:val="uk-UA"/>
              </w:rPr>
              <w:t>5000,0</w:t>
            </w:r>
          </w:p>
        </w:tc>
        <w:tc>
          <w:tcPr>
            <w:tcW w:w="850" w:type="dxa"/>
          </w:tcPr>
          <w:p w:rsidR="005756FE" w:rsidRPr="002B113C" w:rsidRDefault="005756FE" w:rsidP="002B113C">
            <w:pPr>
              <w:spacing w:after="0" w:line="240" w:lineRule="auto"/>
              <w:jc w:val="center"/>
              <w:rPr>
                <w:rFonts w:ascii="Times New Roman" w:hAnsi="Times New Roman"/>
                <w:lang w:val="uk-UA"/>
              </w:rPr>
            </w:pPr>
            <w:r w:rsidRPr="002B113C">
              <w:rPr>
                <w:rFonts w:ascii="Times New Roman" w:hAnsi="Times New Roman"/>
                <w:lang w:val="uk-UA"/>
              </w:rPr>
              <w:t>6000,0</w:t>
            </w:r>
          </w:p>
        </w:tc>
        <w:tc>
          <w:tcPr>
            <w:tcW w:w="851" w:type="dxa"/>
          </w:tcPr>
          <w:p w:rsidR="005756FE" w:rsidRPr="002B113C" w:rsidRDefault="005756FE" w:rsidP="002B113C">
            <w:pPr>
              <w:spacing w:after="0" w:line="240" w:lineRule="auto"/>
              <w:jc w:val="center"/>
              <w:rPr>
                <w:rFonts w:ascii="Times New Roman" w:hAnsi="Times New Roman"/>
                <w:lang w:val="uk-UA"/>
              </w:rPr>
            </w:pPr>
            <w:r w:rsidRPr="002B113C">
              <w:rPr>
                <w:rFonts w:ascii="Times New Roman" w:hAnsi="Times New Roman"/>
                <w:lang w:val="uk-UA"/>
              </w:rPr>
              <w:t>1000,0</w:t>
            </w:r>
          </w:p>
        </w:tc>
        <w:tc>
          <w:tcPr>
            <w:tcW w:w="850" w:type="dxa"/>
          </w:tcPr>
          <w:p w:rsidR="005756FE" w:rsidRDefault="005756FE" w:rsidP="002B113C">
            <w:pPr>
              <w:spacing w:after="0" w:line="240" w:lineRule="auto"/>
              <w:rPr>
                <w:rFonts w:ascii="Times New Roman" w:hAnsi="Times New Roman"/>
                <w:sz w:val="24"/>
                <w:szCs w:val="24"/>
                <w:lang w:val="uk-UA"/>
              </w:rPr>
            </w:pPr>
          </w:p>
        </w:tc>
        <w:tc>
          <w:tcPr>
            <w:tcW w:w="851" w:type="dxa"/>
          </w:tcPr>
          <w:p w:rsidR="005756FE" w:rsidRDefault="005756FE" w:rsidP="002B113C">
            <w:pPr>
              <w:spacing w:after="0" w:line="240" w:lineRule="auto"/>
              <w:rPr>
                <w:rFonts w:ascii="Times New Roman" w:hAnsi="Times New Roman"/>
                <w:sz w:val="24"/>
                <w:szCs w:val="24"/>
                <w:lang w:val="uk-UA"/>
              </w:rPr>
            </w:pPr>
          </w:p>
        </w:tc>
        <w:tc>
          <w:tcPr>
            <w:tcW w:w="850" w:type="dxa"/>
          </w:tcPr>
          <w:p w:rsidR="005756FE" w:rsidRDefault="005756FE" w:rsidP="002B113C">
            <w:pPr>
              <w:spacing w:after="0" w:line="240" w:lineRule="auto"/>
              <w:rPr>
                <w:rFonts w:ascii="Times New Roman" w:hAnsi="Times New Roman"/>
                <w:sz w:val="24"/>
                <w:szCs w:val="24"/>
                <w:lang w:val="uk-UA"/>
              </w:rPr>
            </w:pPr>
          </w:p>
        </w:tc>
        <w:tc>
          <w:tcPr>
            <w:tcW w:w="1701" w:type="dxa"/>
            <w:vMerge/>
          </w:tcPr>
          <w:p w:rsidR="005756FE" w:rsidRDefault="005756FE" w:rsidP="002B113C">
            <w:pPr>
              <w:spacing w:after="0" w:line="240" w:lineRule="auto"/>
              <w:rPr>
                <w:rFonts w:ascii="Times New Roman" w:hAnsi="Times New Roman"/>
                <w:sz w:val="24"/>
                <w:szCs w:val="24"/>
                <w:lang w:val="uk-UA"/>
              </w:rPr>
            </w:pPr>
          </w:p>
        </w:tc>
      </w:tr>
      <w:tr w:rsidR="005756FE" w:rsidRPr="002B113C" w:rsidTr="00685C64">
        <w:trPr>
          <w:trHeight w:val="409"/>
        </w:trPr>
        <w:tc>
          <w:tcPr>
            <w:tcW w:w="648" w:type="dxa"/>
            <w:vMerge/>
          </w:tcPr>
          <w:p w:rsidR="005756FE" w:rsidRDefault="005756FE" w:rsidP="0059483C">
            <w:pPr>
              <w:spacing w:after="0" w:line="240" w:lineRule="auto"/>
              <w:jc w:val="center"/>
              <w:rPr>
                <w:rFonts w:ascii="Times New Roman" w:hAnsi="Times New Roman"/>
                <w:sz w:val="24"/>
                <w:szCs w:val="24"/>
                <w:lang w:val="uk-UA"/>
              </w:rPr>
            </w:pPr>
          </w:p>
        </w:tc>
        <w:tc>
          <w:tcPr>
            <w:tcW w:w="1587" w:type="dxa"/>
            <w:vMerge/>
          </w:tcPr>
          <w:p w:rsidR="005756FE" w:rsidRDefault="005756FE" w:rsidP="0059483C">
            <w:pPr>
              <w:spacing w:after="0" w:line="240" w:lineRule="auto"/>
              <w:rPr>
                <w:rFonts w:ascii="Times New Roman" w:hAnsi="Times New Roman"/>
                <w:color w:val="000000"/>
                <w:sz w:val="24"/>
                <w:szCs w:val="24"/>
                <w:lang w:val="uk-UA"/>
              </w:rPr>
            </w:pPr>
          </w:p>
        </w:tc>
        <w:tc>
          <w:tcPr>
            <w:tcW w:w="1559" w:type="dxa"/>
            <w:vMerge w:val="restart"/>
          </w:tcPr>
          <w:p w:rsidR="005756FE" w:rsidRPr="00357EC3" w:rsidRDefault="005756FE" w:rsidP="0059483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6.19. </w:t>
            </w:r>
            <w:r w:rsidRPr="001171A8">
              <w:rPr>
                <w:rFonts w:ascii="Times New Roman" w:hAnsi="Times New Roman"/>
                <w:sz w:val="24"/>
                <w:szCs w:val="24"/>
              </w:rPr>
              <w:t>Встанов</w:t>
            </w:r>
            <w:r>
              <w:rPr>
                <w:rFonts w:ascii="Times New Roman" w:hAnsi="Times New Roman"/>
                <w:sz w:val="24"/>
                <w:szCs w:val="24"/>
                <w:lang w:val="uk-UA"/>
              </w:rPr>
              <w:t>-</w:t>
            </w:r>
            <w:r w:rsidRPr="001171A8">
              <w:rPr>
                <w:rFonts w:ascii="Times New Roman" w:hAnsi="Times New Roman"/>
                <w:sz w:val="24"/>
                <w:szCs w:val="24"/>
              </w:rPr>
              <w:t>лення когенера</w:t>
            </w:r>
            <w:r>
              <w:rPr>
                <w:rFonts w:ascii="Times New Roman" w:hAnsi="Times New Roman"/>
                <w:sz w:val="24"/>
                <w:szCs w:val="24"/>
                <w:lang w:val="uk-UA"/>
              </w:rPr>
              <w:t>-</w:t>
            </w:r>
            <w:r w:rsidRPr="001171A8">
              <w:rPr>
                <w:rFonts w:ascii="Times New Roman" w:hAnsi="Times New Roman"/>
                <w:sz w:val="24"/>
                <w:szCs w:val="24"/>
              </w:rPr>
              <w:t>ційної установки, яка працюва</w:t>
            </w:r>
            <w:r>
              <w:rPr>
                <w:rFonts w:ascii="Times New Roman" w:hAnsi="Times New Roman"/>
                <w:sz w:val="24"/>
                <w:szCs w:val="24"/>
                <w:lang w:val="uk-UA"/>
              </w:rPr>
              <w:t>-</w:t>
            </w:r>
            <w:r w:rsidRPr="001171A8">
              <w:rPr>
                <w:rFonts w:ascii="Times New Roman" w:hAnsi="Times New Roman"/>
                <w:sz w:val="24"/>
                <w:szCs w:val="24"/>
              </w:rPr>
              <w:t>тиме на газ</w:t>
            </w:r>
            <w:r w:rsidR="00357EC3">
              <w:rPr>
                <w:rFonts w:ascii="Times New Roman" w:hAnsi="Times New Roman"/>
                <w:sz w:val="24"/>
                <w:szCs w:val="24"/>
                <w:lang w:val="uk-UA"/>
              </w:rPr>
              <w:t>у</w:t>
            </w:r>
            <w:r w:rsidRPr="001171A8">
              <w:rPr>
                <w:rFonts w:ascii="Times New Roman" w:hAnsi="Times New Roman"/>
                <w:sz w:val="24"/>
                <w:szCs w:val="24"/>
              </w:rPr>
              <w:t>, добутому з полігону ТПВ та на природному газ</w:t>
            </w:r>
            <w:r w:rsidR="00357EC3">
              <w:rPr>
                <w:rFonts w:ascii="Times New Roman" w:hAnsi="Times New Roman"/>
                <w:sz w:val="24"/>
                <w:szCs w:val="24"/>
                <w:lang w:val="uk-UA"/>
              </w:rPr>
              <w:t>у</w:t>
            </w:r>
          </w:p>
        </w:tc>
        <w:tc>
          <w:tcPr>
            <w:tcW w:w="992" w:type="dxa"/>
            <w:vMerge w:val="restart"/>
          </w:tcPr>
          <w:p w:rsidR="005756FE" w:rsidRPr="004D56BA" w:rsidRDefault="005756FE" w:rsidP="0059483C">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5756FE" w:rsidRDefault="005756FE" w:rsidP="0059483C">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житлово-комунального</w:t>
            </w:r>
            <w:r>
              <w:rPr>
                <w:rFonts w:ascii="Times New Roman" w:hAnsi="Times New Roman"/>
                <w:sz w:val="24"/>
                <w:szCs w:val="24"/>
                <w:lang w:val="uk-UA"/>
              </w:rPr>
              <w:t xml:space="preserve"> господарства міської ради</w:t>
            </w:r>
          </w:p>
          <w:p w:rsidR="005756FE" w:rsidRDefault="005756FE" w:rsidP="0059483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«Комун-сервіс»</w:t>
            </w:r>
          </w:p>
          <w:p w:rsidR="005756FE" w:rsidRPr="001171A8" w:rsidRDefault="005756FE" w:rsidP="0059483C">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 xml:space="preserve">КНП </w:t>
            </w:r>
            <w:r w:rsidRPr="001171A8">
              <w:rPr>
                <w:rFonts w:ascii="Times New Roman" w:hAnsi="Times New Roman"/>
                <w:sz w:val="24"/>
                <w:szCs w:val="24"/>
                <w:lang w:val="uk-UA"/>
              </w:rPr>
              <w:t>«Перво</w:t>
            </w:r>
            <w:r>
              <w:rPr>
                <w:rFonts w:ascii="Times New Roman" w:hAnsi="Times New Roman"/>
                <w:sz w:val="24"/>
                <w:szCs w:val="24"/>
                <w:lang w:val="uk-UA"/>
              </w:rPr>
              <w:t>-</w:t>
            </w:r>
            <w:r w:rsidRPr="001171A8">
              <w:rPr>
                <w:rFonts w:ascii="Times New Roman" w:hAnsi="Times New Roman"/>
                <w:sz w:val="24"/>
                <w:szCs w:val="24"/>
                <w:lang w:val="uk-UA"/>
              </w:rPr>
              <w:t>майська центральна міська багато</w:t>
            </w:r>
            <w:r>
              <w:rPr>
                <w:rFonts w:ascii="Times New Roman" w:hAnsi="Times New Roman"/>
                <w:sz w:val="24"/>
                <w:szCs w:val="24"/>
                <w:lang w:val="uk-UA"/>
              </w:rPr>
              <w:t xml:space="preserve">-профільна </w:t>
            </w:r>
            <w:r>
              <w:rPr>
                <w:rFonts w:ascii="Times New Roman" w:hAnsi="Times New Roman"/>
                <w:sz w:val="24"/>
                <w:szCs w:val="24"/>
                <w:lang w:val="uk-UA"/>
              </w:rPr>
              <w:lastRenderedPageBreak/>
              <w:t>лікарня»</w:t>
            </w:r>
          </w:p>
          <w:p w:rsidR="005756FE" w:rsidRPr="00E53601" w:rsidRDefault="005756FE" w:rsidP="0059483C">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59483C">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5756FE" w:rsidRDefault="005756FE" w:rsidP="0059483C">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59483C">
            <w:pPr>
              <w:spacing w:after="0" w:line="240" w:lineRule="auto"/>
              <w:rPr>
                <w:rFonts w:ascii="Times New Roman" w:hAnsi="Times New Roman"/>
                <w:sz w:val="24"/>
                <w:szCs w:val="24"/>
                <w:lang w:val="uk-UA"/>
              </w:rPr>
            </w:pPr>
          </w:p>
        </w:tc>
        <w:tc>
          <w:tcPr>
            <w:tcW w:w="850" w:type="dxa"/>
          </w:tcPr>
          <w:p w:rsidR="005756FE" w:rsidRDefault="005756FE" w:rsidP="0059483C">
            <w:pPr>
              <w:spacing w:after="0" w:line="240" w:lineRule="auto"/>
              <w:rPr>
                <w:rFonts w:ascii="Times New Roman" w:hAnsi="Times New Roman"/>
                <w:sz w:val="24"/>
                <w:szCs w:val="24"/>
                <w:lang w:val="uk-UA"/>
              </w:rPr>
            </w:pPr>
          </w:p>
        </w:tc>
        <w:tc>
          <w:tcPr>
            <w:tcW w:w="851" w:type="dxa"/>
          </w:tcPr>
          <w:p w:rsidR="005756FE" w:rsidRDefault="005756FE" w:rsidP="0059483C">
            <w:pPr>
              <w:spacing w:after="0" w:line="240" w:lineRule="auto"/>
              <w:rPr>
                <w:rFonts w:ascii="Times New Roman" w:hAnsi="Times New Roman"/>
                <w:sz w:val="24"/>
                <w:szCs w:val="24"/>
                <w:lang w:val="uk-UA"/>
              </w:rPr>
            </w:pPr>
          </w:p>
        </w:tc>
        <w:tc>
          <w:tcPr>
            <w:tcW w:w="850" w:type="dxa"/>
          </w:tcPr>
          <w:p w:rsidR="005756FE" w:rsidRDefault="005756FE" w:rsidP="0059483C">
            <w:pPr>
              <w:spacing w:after="0" w:line="240" w:lineRule="auto"/>
              <w:rPr>
                <w:rFonts w:ascii="Times New Roman" w:hAnsi="Times New Roman"/>
                <w:sz w:val="24"/>
                <w:szCs w:val="24"/>
                <w:lang w:val="uk-UA"/>
              </w:rPr>
            </w:pPr>
          </w:p>
        </w:tc>
        <w:tc>
          <w:tcPr>
            <w:tcW w:w="851" w:type="dxa"/>
          </w:tcPr>
          <w:p w:rsidR="005756FE" w:rsidRDefault="005756FE" w:rsidP="0059483C">
            <w:pPr>
              <w:spacing w:after="0" w:line="240" w:lineRule="auto"/>
              <w:rPr>
                <w:rFonts w:ascii="Times New Roman" w:hAnsi="Times New Roman"/>
                <w:sz w:val="24"/>
                <w:szCs w:val="24"/>
                <w:lang w:val="uk-UA"/>
              </w:rPr>
            </w:pPr>
          </w:p>
        </w:tc>
        <w:tc>
          <w:tcPr>
            <w:tcW w:w="850" w:type="dxa"/>
          </w:tcPr>
          <w:p w:rsidR="005756FE" w:rsidRDefault="005756FE" w:rsidP="0059483C">
            <w:pPr>
              <w:spacing w:after="0" w:line="240" w:lineRule="auto"/>
              <w:rPr>
                <w:rFonts w:ascii="Times New Roman" w:hAnsi="Times New Roman"/>
                <w:sz w:val="24"/>
                <w:szCs w:val="24"/>
                <w:lang w:val="uk-UA"/>
              </w:rPr>
            </w:pPr>
          </w:p>
        </w:tc>
        <w:tc>
          <w:tcPr>
            <w:tcW w:w="1701" w:type="dxa"/>
            <w:vMerge w:val="restart"/>
          </w:tcPr>
          <w:p w:rsidR="005756FE" w:rsidRPr="0059483C" w:rsidRDefault="005756FE" w:rsidP="0059483C">
            <w:pPr>
              <w:pStyle w:val="Default"/>
              <w:rPr>
                <w:lang w:val="uk-UA"/>
              </w:rPr>
            </w:pPr>
            <w:r>
              <w:rPr>
                <w:lang w:val="uk-UA"/>
              </w:rPr>
              <w:t>Енергетична</w:t>
            </w:r>
            <w:r w:rsidRPr="0059483C">
              <w:rPr>
                <w:lang w:val="uk-UA"/>
              </w:rPr>
              <w:t xml:space="preserve"> незалежність установ від відключень електричної енергії та відсутності тепло</w:t>
            </w:r>
            <w:r>
              <w:rPr>
                <w:lang w:val="uk-UA"/>
              </w:rPr>
              <w:t>-</w:t>
            </w:r>
            <w:r w:rsidRPr="0059483C">
              <w:rPr>
                <w:lang w:val="uk-UA"/>
              </w:rPr>
              <w:t>постачання. Передбачається економія електричної ене</w:t>
            </w:r>
            <w:r>
              <w:rPr>
                <w:lang w:val="uk-UA"/>
              </w:rPr>
              <w:t>ргії не менше</w:t>
            </w:r>
            <w:r w:rsidR="00C55732">
              <w:rPr>
                <w:lang w:val="uk-UA"/>
              </w:rPr>
              <w:t>,</w:t>
            </w:r>
            <w:r>
              <w:rPr>
                <w:lang w:val="uk-UA"/>
              </w:rPr>
              <w:t xml:space="preserve"> ніж 85,5 тис. кВт*</w:t>
            </w:r>
            <w:r w:rsidRPr="0059483C">
              <w:rPr>
                <w:lang w:val="uk-UA"/>
              </w:rPr>
              <w:t xml:space="preserve">год на рік на суму </w:t>
            </w:r>
            <w:r w:rsidRPr="0059483C">
              <w:rPr>
                <w:lang w:val="uk-UA"/>
              </w:rPr>
              <w:lastRenderedPageBreak/>
              <w:t>615,0 тис. грн та економія теплової ен</w:t>
            </w:r>
            <w:r>
              <w:rPr>
                <w:lang w:val="uk-UA"/>
              </w:rPr>
              <w:t>ергії в кількості 1,0 тис. Гкал</w:t>
            </w:r>
            <w:r w:rsidRPr="0059483C">
              <w:rPr>
                <w:lang w:val="uk-UA"/>
              </w:rPr>
              <w:t xml:space="preserve"> на </w:t>
            </w:r>
            <w:r>
              <w:rPr>
                <w:lang w:val="uk-UA"/>
              </w:rPr>
              <w:t>суму не менше</w:t>
            </w:r>
            <w:r w:rsidR="00C55732">
              <w:rPr>
                <w:lang w:val="uk-UA"/>
              </w:rPr>
              <w:t>,</w:t>
            </w:r>
            <w:r>
              <w:rPr>
                <w:lang w:val="uk-UA"/>
              </w:rPr>
              <w:t xml:space="preserve"> ніж 3,6 млн. грн Н</w:t>
            </w:r>
            <w:r w:rsidRPr="0059483C">
              <w:rPr>
                <w:lang w:val="uk-UA"/>
              </w:rPr>
              <w:t>адлишки виробленої генераторною установкою електро</w:t>
            </w:r>
            <w:r>
              <w:rPr>
                <w:lang w:val="uk-UA"/>
              </w:rPr>
              <w:t>-</w:t>
            </w:r>
            <w:r w:rsidRPr="0059483C">
              <w:rPr>
                <w:lang w:val="uk-UA"/>
              </w:rPr>
              <w:t>енергії, будуть реалізовані в загальну елект</w:t>
            </w:r>
            <w:r>
              <w:rPr>
                <w:lang w:val="uk-UA"/>
              </w:rPr>
              <w:t>ричну мережу міста Первомайська</w:t>
            </w:r>
          </w:p>
          <w:p w:rsidR="005756FE" w:rsidRPr="0059483C" w:rsidRDefault="005756FE" w:rsidP="0059483C">
            <w:pPr>
              <w:pStyle w:val="Default"/>
              <w:rPr>
                <w:lang w:val="uk-UA"/>
              </w:rPr>
            </w:pPr>
            <w:r w:rsidRPr="0059483C">
              <w:rPr>
                <w:lang w:val="uk-UA"/>
              </w:rPr>
              <w:t>Рівень задоволеності 72000 осіб</w:t>
            </w:r>
          </w:p>
          <w:p w:rsidR="005756FE" w:rsidRPr="0059483C" w:rsidRDefault="005756FE" w:rsidP="0059483C">
            <w:pPr>
              <w:pStyle w:val="ac"/>
              <w:spacing w:after="0"/>
              <w:rPr>
                <w:lang w:val="uk-UA"/>
              </w:rPr>
            </w:pPr>
            <w:r w:rsidRPr="0059483C">
              <w:rPr>
                <w:lang w:val="uk-UA"/>
              </w:rPr>
              <w:t>Скорочен</w:t>
            </w:r>
            <w:r w:rsidR="00C55732">
              <w:rPr>
                <w:lang w:val="uk-UA"/>
              </w:rPr>
              <w:t>о</w:t>
            </w:r>
            <w:r w:rsidRPr="0059483C">
              <w:rPr>
                <w:lang w:val="uk-UA"/>
              </w:rPr>
              <w:t xml:space="preserve"> споживання енерго</w:t>
            </w:r>
            <w:r>
              <w:rPr>
                <w:lang w:val="uk-UA"/>
              </w:rPr>
              <w:t>-</w:t>
            </w:r>
            <w:r w:rsidRPr="0059483C">
              <w:rPr>
                <w:lang w:val="uk-UA"/>
              </w:rPr>
              <w:t xml:space="preserve">ресурсів: </w:t>
            </w:r>
          </w:p>
          <w:p w:rsidR="005756FE" w:rsidRPr="0059483C" w:rsidRDefault="005756FE" w:rsidP="0059483C">
            <w:pPr>
              <w:pStyle w:val="ac"/>
              <w:spacing w:after="0"/>
              <w:rPr>
                <w:lang w:val="uk-UA"/>
              </w:rPr>
            </w:pPr>
            <w:r w:rsidRPr="0059483C">
              <w:rPr>
                <w:lang w:val="uk-UA"/>
              </w:rPr>
              <w:t>5019,0 МВт*год/рік</w:t>
            </w:r>
          </w:p>
          <w:p w:rsidR="005756FE" w:rsidRDefault="005756FE" w:rsidP="0059483C">
            <w:pPr>
              <w:spacing w:after="0" w:line="240" w:lineRule="auto"/>
              <w:rPr>
                <w:rFonts w:ascii="Times New Roman" w:hAnsi="Times New Roman"/>
                <w:sz w:val="24"/>
                <w:szCs w:val="24"/>
                <w:lang w:val="uk-UA"/>
              </w:rPr>
            </w:pPr>
            <w:r w:rsidRPr="0059483C">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59483C">
              <w:rPr>
                <w:rFonts w:ascii="Times New Roman" w:hAnsi="Times New Roman" w:cs="Times New Roman"/>
                <w:sz w:val="24"/>
                <w:szCs w:val="24"/>
                <w:lang w:val="uk-UA"/>
              </w:rPr>
              <w:t xml:space="preserve"> </w:t>
            </w:r>
            <w:r w:rsidRPr="0059483C">
              <w:rPr>
                <w:rFonts w:ascii="Times New Roman" w:hAnsi="Times New Roman" w:cs="Times New Roman"/>
                <w:sz w:val="24"/>
                <w:szCs w:val="24"/>
                <w:lang w:val="uk-UA"/>
              </w:rPr>
              <w:lastRenderedPageBreak/>
              <w:t>викид</w:t>
            </w:r>
            <w:r w:rsidR="00C55732">
              <w:rPr>
                <w:rFonts w:ascii="Times New Roman" w:hAnsi="Times New Roman" w:cs="Times New Roman"/>
                <w:sz w:val="24"/>
                <w:szCs w:val="24"/>
                <w:lang w:val="uk-UA"/>
              </w:rPr>
              <w:t>и</w:t>
            </w:r>
            <w:r w:rsidRPr="0059483C">
              <w:rPr>
                <w:rFonts w:ascii="Times New Roman" w:hAnsi="Times New Roman" w:cs="Times New Roman"/>
                <w:sz w:val="24"/>
                <w:szCs w:val="24"/>
                <w:lang w:val="uk-UA"/>
              </w:rPr>
              <w:t>: 2158,2 т СО</w:t>
            </w:r>
            <w:r w:rsidRPr="0059483C">
              <w:rPr>
                <w:rFonts w:ascii="Times New Roman" w:hAnsi="Times New Roman" w:cs="Times New Roman"/>
                <w:sz w:val="24"/>
                <w:szCs w:val="24"/>
                <w:vertAlign w:val="superscript"/>
                <w:lang w:val="uk-UA"/>
              </w:rPr>
              <w:t>2</w:t>
            </w:r>
            <w:r w:rsidRPr="0059483C">
              <w:rPr>
                <w:rFonts w:ascii="Times New Roman" w:hAnsi="Times New Roman" w:cs="Times New Roman"/>
                <w:sz w:val="24"/>
                <w:szCs w:val="24"/>
                <w:lang w:val="uk-UA"/>
              </w:rPr>
              <w:t xml:space="preserve"> /рік</w:t>
            </w:r>
          </w:p>
        </w:tc>
      </w:tr>
      <w:tr w:rsidR="005756FE" w:rsidRPr="002B113C" w:rsidTr="00685C64">
        <w:trPr>
          <w:trHeight w:val="409"/>
        </w:trPr>
        <w:tc>
          <w:tcPr>
            <w:tcW w:w="648" w:type="dxa"/>
            <w:vMerge/>
          </w:tcPr>
          <w:p w:rsidR="005756FE" w:rsidRDefault="005756FE" w:rsidP="0059483C">
            <w:pPr>
              <w:spacing w:after="0" w:line="240" w:lineRule="auto"/>
              <w:jc w:val="center"/>
              <w:rPr>
                <w:rFonts w:ascii="Times New Roman" w:hAnsi="Times New Roman"/>
                <w:sz w:val="24"/>
                <w:szCs w:val="24"/>
                <w:lang w:val="uk-UA"/>
              </w:rPr>
            </w:pPr>
          </w:p>
        </w:tc>
        <w:tc>
          <w:tcPr>
            <w:tcW w:w="1587" w:type="dxa"/>
            <w:vMerge/>
          </w:tcPr>
          <w:p w:rsidR="005756FE" w:rsidRDefault="005756FE" w:rsidP="0059483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9483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9483C">
            <w:pPr>
              <w:rPr>
                <w:rFonts w:ascii="Times New Roman" w:hAnsi="Times New Roman"/>
                <w:sz w:val="24"/>
                <w:szCs w:val="24"/>
                <w:lang w:val="uk-UA"/>
              </w:rPr>
            </w:pPr>
          </w:p>
        </w:tc>
        <w:tc>
          <w:tcPr>
            <w:tcW w:w="1418" w:type="dxa"/>
            <w:vMerge/>
          </w:tcPr>
          <w:p w:rsidR="005756FE" w:rsidRPr="00E53601" w:rsidRDefault="005756FE" w:rsidP="0059483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9483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Default="005756FE" w:rsidP="0059483C">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59483C">
            <w:pPr>
              <w:spacing w:after="0" w:line="240" w:lineRule="auto"/>
              <w:rPr>
                <w:rFonts w:ascii="Times New Roman" w:hAnsi="Times New Roman"/>
                <w:sz w:val="24"/>
                <w:szCs w:val="24"/>
                <w:lang w:val="uk-UA"/>
              </w:rPr>
            </w:pPr>
          </w:p>
        </w:tc>
        <w:tc>
          <w:tcPr>
            <w:tcW w:w="850" w:type="dxa"/>
          </w:tcPr>
          <w:p w:rsidR="005756FE" w:rsidRDefault="005756FE" w:rsidP="0059483C">
            <w:pPr>
              <w:spacing w:after="0" w:line="240" w:lineRule="auto"/>
              <w:rPr>
                <w:rFonts w:ascii="Times New Roman" w:hAnsi="Times New Roman"/>
                <w:sz w:val="24"/>
                <w:szCs w:val="24"/>
                <w:lang w:val="uk-UA"/>
              </w:rPr>
            </w:pPr>
          </w:p>
        </w:tc>
        <w:tc>
          <w:tcPr>
            <w:tcW w:w="851" w:type="dxa"/>
          </w:tcPr>
          <w:p w:rsidR="005756FE" w:rsidRDefault="005756FE" w:rsidP="0059483C">
            <w:pPr>
              <w:spacing w:after="0" w:line="240" w:lineRule="auto"/>
              <w:rPr>
                <w:rFonts w:ascii="Times New Roman" w:hAnsi="Times New Roman"/>
                <w:sz w:val="24"/>
                <w:szCs w:val="24"/>
                <w:lang w:val="uk-UA"/>
              </w:rPr>
            </w:pPr>
          </w:p>
        </w:tc>
        <w:tc>
          <w:tcPr>
            <w:tcW w:w="850" w:type="dxa"/>
          </w:tcPr>
          <w:p w:rsidR="005756FE" w:rsidRDefault="005756FE" w:rsidP="0059483C">
            <w:pPr>
              <w:spacing w:after="0" w:line="240" w:lineRule="auto"/>
              <w:rPr>
                <w:rFonts w:ascii="Times New Roman" w:hAnsi="Times New Roman"/>
                <w:sz w:val="24"/>
                <w:szCs w:val="24"/>
                <w:lang w:val="uk-UA"/>
              </w:rPr>
            </w:pPr>
          </w:p>
        </w:tc>
        <w:tc>
          <w:tcPr>
            <w:tcW w:w="851" w:type="dxa"/>
          </w:tcPr>
          <w:p w:rsidR="005756FE" w:rsidRDefault="005756FE" w:rsidP="0059483C">
            <w:pPr>
              <w:spacing w:after="0" w:line="240" w:lineRule="auto"/>
              <w:rPr>
                <w:rFonts w:ascii="Times New Roman" w:hAnsi="Times New Roman"/>
                <w:sz w:val="24"/>
                <w:szCs w:val="24"/>
                <w:lang w:val="uk-UA"/>
              </w:rPr>
            </w:pPr>
          </w:p>
        </w:tc>
        <w:tc>
          <w:tcPr>
            <w:tcW w:w="850" w:type="dxa"/>
          </w:tcPr>
          <w:p w:rsidR="005756FE" w:rsidRDefault="005756FE" w:rsidP="0059483C">
            <w:pPr>
              <w:spacing w:after="0" w:line="240" w:lineRule="auto"/>
              <w:rPr>
                <w:rFonts w:ascii="Times New Roman" w:hAnsi="Times New Roman"/>
                <w:sz w:val="24"/>
                <w:szCs w:val="24"/>
                <w:lang w:val="uk-UA"/>
              </w:rPr>
            </w:pPr>
          </w:p>
        </w:tc>
        <w:tc>
          <w:tcPr>
            <w:tcW w:w="1701" w:type="dxa"/>
            <w:vMerge/>
          </w:tcPr>
          <w:p w:rsidR="005756FE" w:rsidRDefault="005756FE" w:rsidP="0059483C">
            <w:pPr>
              <w:spacing w:after="0" w:line="240" w:lineRule="auto"/>
              <w:rPr>
                <w:rFonts w:ascii="Times New Roman" w:hAnsi="Times New Roman"/>
                <w:sz w:val="24"/>
                <w:szCs w:val="24"/>
                <w:lang w:val="uk-UA"/>
              </w:rPr>
            </w:pPr>
          </w:p>
        </w:tc>
      </w:tr>
      <w:tr w:rsidR="005756FE" w:rsidRPr="002B113C" w:rsidTr="00685C64">
        <w:trPr>
          <w:trHeight w:val="409"/>
        </w:trPr>
        <w:tc>
          <w:tcPr>
            <w:tcW w:w="648" w:type="dxa"/>
            <w:vMerge/>
          </w:tcPr>
          <w:p w:rsidR="005756FE" w:rsidRDefault="005756FE" w:rsidP="0059483C">
            <w:pPr>
              <w:spacing w:after="0" w:line="240" w:lineRule="auto"/>
              <w:jc w:val="center"/>
              <w:rPr>
                <w:rFonts w:ascii="Times New Roman" w:hAnsi="Times New Roman"/>
                <w:sz w:val="24"/>
                <w:szCs w:val="24"/>
                <w:lang w:val="uk-UA"/>
              </w:rPr>
            </w:pPr>
          </w:p>
        </w:tc>
        <w:tc>
          <w:tcPr>
            <w:tcW w:w="1587" w:type="dxa"/>
            <w:vMerge/>
          </w:tcPr>
          <w:p w:rsidR="005756FE" w:rsidRDefault="005756FE" w:rsidP="0059483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9483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9483C">
            <w:pPr>
              <w:rPr>
                <w:rFonts w:ascii="Times New Roman" w:hAnsi="Times New Roman"/>
                <w:sz w:val="24"/>
                <w:szCs w:val="24"/>
                <w:lang w:val="uk-UA"/>
              </w:rPr>
            </w:pPr>
          </w:p>
        </w:tc>
        <w:tc>
          <w:tcPr>
            <w:tcW w:w="1418" w:type="dxa"/>
            <w:vMerge/>
          </w:tcPr>
          <w:p w:rsidR="005756FE" w:rsidRPr="00E53601" w:rsidRDefault="005756FE" w:rsidP="0059483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9483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51150F" w:rsidRDefault="005756FE" w:rsidP="0059483C">
            <w:pPr>
              <w:spacing w:after="0" w:line="240" w:lineRule="auto"/>
              <w:jc w:val="center"/>
              <w:rPr>
                <w:rFonts w:ascii="Times New Roman" w:hAnsi="Times New Roman"/>
                <w:sz w:val="24"/>
                <w:szCs w:val="24"/>
                <w:lang w:val="uk-UA"/>
              </w:rPr>
            </w:pPr>
            <w:r>
              <w:rPr>
                <w:rFonts w:ascii="Times New Roman" w:hAnsi="Times New Roman"/>
                <w:sz w:val="24"/>
                <w:szCs w:val="24"/>
                <w:lang w:val="uk-UA"/>
              </w:rPr>
              <w:t>5060,0</w:t>
            </w:r>
          </w:p>
        </w:tc>
        <w:tc>
          <w:tcPr>
            <w:tcW w:w="851" w:type="dxa"/>
          </w:tcPr>
          <w:p w:rsidR="005756FE" w:rsidRPr="00792DA4" w:rsidRDefault="005756FE" w:rsidP="0059483C">
            <w:pPr>
              <w:spacing w:after="0" w:line="240" w:lineRule="auto"/>
              <w:jc w:val="center"/>
              <w:rPr>
                <w:rFonts w:ascii="Times New Roman" w:hAnsi="Times New Roman"/>
                <w:sz w:val="24"/>
                <w:szCs w:val="24"/>
                <w:lang w:val="uk-UA"/>
              </w:rPr>
            </w:pPr>
            <w:r>
              <w:rPr>
                <w:rFonts w:ascii="Times New Roman" w:hAnsi="Times New Roman"/>
                <w:sz w:val="24"/>
                <w:szCs w:val="24"/>
                <w:lang w:val="uk-UA"/>
              </w:rPr>
              <w:t>860,0</w:t>
            </w:r>
          </w:p>
        </w:tc>
        <w:tc>
          <w:tcPr>
            <w:tcW w:w="850" w:type="dxa"/>
          </w:tcPr>
          <w:p w:rsidR="005756FE" w:rsidRPr="0051150F" w:rsidRDefault="005756FE" w:rsidP="0059483C">
            <w:pPr>
              <w:spacing w:after="0" w:line="240" w:lineRule="auto"/>
              <w:jc w:val="center"/>
              <w:rPr>
                <w:rFonts w:ascii="Times New Roman" w:hAnsi="Times New Roman"/>
                <w:sz w:val="24"/>
                <w:szCs w:val="24"/>
                <w:lang w:val="uk-UA"/>
              </w:rPr>
            </w:pPr>
            <w:r>
              <w:rPr>
                <w:rFonts w:ascii="Times New Roman" w:hAnsi="Times New Roman"/>
                <w:sz w:val="24"/>
                <w:szCs w:val="24"/>
                <w:lang w:val="uk-UA"/>
              </w:rPr>
              <w:t>840,0</w:t>
            </w:r>
          </w:p>
        </w:tc>
        <w:tc>
          <w:tcPr>
            <w:tcW w:w="851" w:type="dxa"/>
          </w:tcPr>
          <w:p w:rsidR="005756FE" w:rsidRPr="0051150F" w:rsidRDefault="005756FE" w:rsidP="0059483C">
            <w:pPr>
              <w:spacing w:after="0" w:line="240" w:lineRule="auto"/>
              <w:jc w:val="center"/>
              <w:rPr>
                <w:rFonts w:ascii="Times New Roman" w:hAnsi="Times New Roman"/>
                <w:sz w:val="24"/>
                <w:szCs w:val="24"/>
                <w:lang w:val="uk-UA"/>
              </w:rPr>
            </w:pPr>
            <w:r>
              <w:rPr>
                <w:rFonts w:ascii="Times New Roman" w:hAnsi="Times New Roman"/>
                <w:sz w:val="24"/>
                <w:szCs w:val="24"/>
                <w:lang w:val="uk-UA"/>
              </w:rPr>
              <w:t>840,0</w:t>
            </w:r>
          </w:p>
        </w:tc>
        <w:tc>
          <w:tcPr>
            <w:tcW w:w="850" w:type="dxa"/>
          </w:tcPr>
          <w:p w:rsidR="005756FE" w:rsidRPr="0051150F" w:rsidRDefault="005756FE" w:rsidP="0059483C">
            <w:pPr>
              <w:spacing w:after="0" w:line="240" w:lineRule="auto"/>
              <w:jc w:val="center"/>
              <w:rPr>
                <w:rFonts w:ascii="Times New Roman" w:hAnsi="Times New Roman"/>
                <w:sz w:val="24"/>
                <w:szCs w:val="24"/>
                <w:lang w:val="uk-UA"/>
              </w:rPr>
            </w:pPr>
            <w:r>
              <w:rPr>
                <w:rFonts w:ascii="Times New Roman" w:hAnsi="Times New Roman"/>
                <w:sz w:val="24"/>
                <w:szCs w:val="24"/>
                <w:lang w:val="uk-UA"/>
              </w:rPr>
              <w:t>840,0</w:t>
            </w:r>
          </w:p>
        </w:tc>
        <w:tc>
          <w:tcPr>
            <w:tcW w:w="851" w:type="dxa"/>
          </w:tcPr>
          <w:p w:rsidR="005756FE" w:rsidRPr="0051150F" w:rsidRDefault="005756FE" w:rsidP="0059483C">
            <w:pPr>
              <w:spacing w:after="0" w:line="240" w:lineRule="auto"/>
              <w:jc w:val="center"/>
              <w:rPr>
                <w:rFonts w:ascii="Times New Roman" w:hAnsi="Times New Roman"/>
                <w:sz w:val="24"/>
                <w:szCs w:val="24"/>
                <w:lang w:val="uk-UA"/>
              </w:rPr>
            </w:pPr>
            <w:r>
              <w:rPr>
                <w:rFonts w:ascii="Times New Roman" w:hAnsi="Times New Roman"/>
                <w:sz w:val="24"/>
                <w:szCs w:val="24"/>
                <w:lang w:val="uk-UA"/>
              </w:rPr>
              <w:t>840,0</w:t>
            </w:r>
          </w:p>
        </w:tc>
        <w:tc>
          <w:tcPr>
            <w:tcW w:w="850" w:type="dxa"/>
          </w:tcPr>
          <w:p w:rsidR="005756FE" w:rsidRPr="0051150F" w:rsidRDefault="005756FE" w:rsidP="0059483C">
            <w:pPr>
              <w:spacing w:after="0" w:line="240" w:lineRule="auto"/>
              <w:jc w:val="center"/>
              <w:rPr>
                <w:rFonts w:ascii="Times New Roman" w:hAnsi="Times New Roman"/>
                <w:sz w:val="24"/>
                <w:szCs w:val="24"/>
                <w:lang w:val="uk-UA"/>
              </w:rPr>
            </w:pPr>
            <w:r>
              <w:rPr>
                <w:rFonts w:ascii="Times New Roman" w:hAnsi="Times New Roman"/>
                <w:sz w:val="24"/>
                <w:szCs w:val="24"/>
                <w:lang w:val="uk-UA"/>
              </w:rPr>
              <w:t>840,0</w:t>
            </w:r>
          </w:p>
        </w:tc>
        <w:tc>
          <w:tcPr>
            <w:tcW w:w="1701" w:type="dxa"/>
            <w:vMerge/>
          </w:tcPr>
          <w:p w:rsidR="005756FE" w:rsidRDefault="005756FE" w:rsidP="0059483C">
            <w:pPr>
              <w:spacing w:after="0" w:line="240" w:lineRule="auto"/>
              <w:rPr>
                <w:rFonts w:ascii="Times New Roman" w:hAnsi="Times New Roman"/>
                <w:sz w:val="24"/>
                <w:szCs w:val="24"/>
                <w:lang w:val="uk-UA"/>
              </w:rPr>
            </w:pPr>
          </w:p>
        </w:tc>
      </w:tr>
      <w:tr w:rsidR="005756FE" w:rsidRPr="002B113C" w:rsidTr="00685C64">
        <w:trPr>
          <w:trHeight w:val="409"/>
        </w:trPr>
        <w:tc>
          <w:tcPr>
            <w:tcW w:w="648" w:type="dxa"/>
            <w:vMerge/>
          </w:tcPr>
          <w:p w:rsidR="005756FE" w:rsidRDefault="005756FE" w:rsidP="0059483C">
            <w:pPr>
              <w:spacing w:after="0" w:line="240" w:lineRule="auto"/>
              <w:jc w:val="center"/>
              <w:rPr>
                <w:rFonts w:ascii="Times New Roman" w:hAnsi="Times New Roman"/>
                <w:sz w:val="24"/>
                <w:szCs w:val="24"/>
                <w:lang w:val="uk-UA"/>
              </w:rPr>
            </w:pPr>
          </w:p>
        </w:tc>
        <w:tc>
          <w:tcPr>
            <w:tcW w:w="1587" w:type="dxa"/>
            <w:vMerge/>
          </w:tcPr>
          <w:p w:rsidR="005756FE" w:rsidRDefault="005756FE" w:rsidP="0059483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9483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9483C">
            <w:pPr>
              <w:rPr>
                <w:rFonts w:ascii="Times New Roman" w:hAnsi="Times New Roman"/>
                <w:sz w:val="24"/>
                <w:szCs w:val="24"/>
                <w:lang w:val="uk-UA"/>
              </w:rPr>
            </w:pPr>
          </w:p>
        </w:tc>
        <w:tc>
          <w:tcPr>
            <w:tcW w:w="1418" w:type="dxa"/>
            <w:vMerge/>
          </w:tcPr>
          <w:p w:rsidR="005756FE" w:rsidRPr="00E53601" w:rsidRDefault="005756FE" w:rsidP="0059483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9483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59483C" w:rsidRDefault="005756FE" w:rsidP="0059483C">
            <w:pPr>
              <w:spacing w:after="0" w:line="240" w:lineRule="auto"/>
              <w:jc w:val="center"/>
              <w:rPr>
                <w:rFonts w:ascii="Times New Roman" w:hAnsi="Times New Roman"/>
                <w:lang w:val="uk-UA"/>
              </w:rPr>
            </w:pPr>
            <w:r w:rsidRPr="0059483C">
              <w:rPr>
                <w:rFonts w:ascii="Times New Roman" w:hAnsi="Times New Roman"/>
                <w:lang w:val="uk-UA"/>
              </w:rPr>
              <w:t>45540,0</w:t>
            </w:r>
          </w:p>
        </w:tc>
        <w:tc>
          <w:tcPr>
            <w:tcW w:w="851" w:type="dxa"/>
          </w:tcPr>
          <w:p w:rsidR="005756FE" w:rsidRPr="0059483C" w:rsidRDefault="005756FE" w:rsidP="0059483C">
            <w:pPr>
              <w:spacing w:after="0" w:line="240" w:lineRule="auto"/>
              <w:jc w:val="center"/>
              <w:rPr>
                <w:rFonts w:ascii="Times New Roman" w:hAnsi="Times New Roman"/>
                <w:lang w:val="uk-UA"/>
              </w:rPr>
            </w:pPr>
            <w:r w:rsidRPr="0059483C">
              <w:rPr>
                <w:rFonts w:ascii="Times New Roman" w:hAnsi="Times New Roman"/>
                <w:lang w:val="uk-UA"/>
              </w:rPr>
              <w:t>7740,0</w:t>
            </w:r>
          </w:p>
        </w:tc>
        <w:tc>
          <w:tcPr>
            <w:tcW w:w="850" w:type="dxa"/>
          </w:tcPr>
          <w:p w:rsidR="005756FE" w:rsidRPr="0059483C" w:rsidRDefault="005756FE" w:rsidP="0059483C">
            <w:pPr>
              <w:jc w:val="center"/>
              <w:rPr>
                <w:rFonts w:ascii="Times New Roman" w:hAnsi="Times New Roman"/>
                <w:lang w:val="uk-UA"/>
              </w:rPr>
            </w:pPr>
            <w:r w:rsidRPr="0059483C">
              <w:rPr>
                <w:rFonts w:ascii="Times New Roman" w:hAnsi="Times New Roman"/>
                <w:lang w:val="uk-UA"/>
              </w:rPr>
              <w:t>7560,0</w:t>
            </w:r>
          </w:p>
        </w:tc>
        <w:tc>
          <w:tcPr>
            <w:tcW w:w="851" w:type="dxa"/>
          </w:tcPr>
          <w:p w:rsidR="005756FE" w:rsidRPr="0059483C" w:rsidRDefault="005756FE" w:rsidP="0059483C">
            <w:pPr>
              <w:jc w:val="center"/>
              <w:rPr>
                <w:rFonts w:ascii="Times New Roman" w:hAnsi="Times New Roman"/>
                <w:lang w:val="uk-UA"/>
              </w:rPr>
            </w:pPr>
            <w:r w:rsidRPr="0059483C">
              <w:rPr>
                <w:rFonts w:ascii="Times New Roman" w:hAnsi="Times New Roman"/>
                <w:lang w:val="uk-UA"/>
              </w:rPr>
              <w:t>7560,0</w:t>
            </w:r>
          </w:p>
        </w:tc>
        <w:tc>
          <w:tcPr>
            <w:tcW w:w="850" w:type="dxa"/>
          </w:tcPr>
          <w:p w:rsidR="005756FE" w:rsidRPr="0059483C" w:rsidRDefault="005756FE" w:rsidP="0059483C">
            <w:pPr>
              <w:jc w:val="center"/>
              <w:rPr>
                <w:rFonts w:ascii="Times New Roman" w:hAnsi="Times New Roman"/>
                <w:lang w:val="uk-UA"/>
              </w:rPr>
            </w:pPr>
            <w:r w:rsidRPr="0059483C">
              <w:rPr>
                <w:rFonts w:ascii="Times New Roman" w:hAnsi="Times New Roman"/>
                <w:lang w:val="uk-UA"/>
              </w:rPr>
              <w:t>7560,0</w:t>
            </w:r>
          </w:p>
        </w:tc>
        <w:tc>
          <w:tcPr>
            <w:tcW w:w="851" w:type="dxa"/>
          </w:tcPr>
          <w:p w:rsidR="005756FE" w:rsidRPr="0059483C" w:rsidRDefault="005756FE" w:rsidP="0059483C">
            <w:pPr>
              <w:jc w:val="center"/>
              <w:rPr>
                <w:rFonts w:ascii="Times New Roman" w:hAnsi="Times New Roman"/>
                <w:lang w:val="uk-UA"/>
              </w:rPr>
            </w:pPr>
            <w:r w:rsidRPr="0059483C">
              <w:rPr>
                <w:rFonts w:ascii="Times New Roman" w:hAnsi="Times New Roman"/>
                <w:lang w:val="uk-UA"/>
              </w:rPr>
              <w:t>7560,0</w:t>
            </w:r>
          </w:p>
        </w:tc>
        <w:tc>
          <w:tcPr>
            <w:tcW w:w="850" w:type="dxa"/>
          </w:tcPr>
          <w:p w:rsidR="005756FE" w:rsidRPr="0059483C" w:rsidRDefault="005756FE" w:rsidP="0059483C">
            <w:pPr>
              <w:jc w:val="center"/>
              <w:rPr>
                <w:rFonts w:ascii="Times New Roman" w:hAnsi="Times New Roman"/>
                <w:lang w:val="uk-UA"/>
              </w:rPr>
            </w:pPr>
            <w:r w:rsidRPr="0059483C">
              <w:rPr>
                <w:rFonts w:ascii="Times New Roman" w:hAnsi="Times New Roman"/>
                <w:lang w:val="uk-UA"/>
              </w:rPr>
              <w:t>7560,0</w:t>
            </w:r>
          </w:p>
        </w:tc>
        <w:tc>
          <w:tcPr>
            <w:tcW w:w="1701" w:type="dxa"/>
            <w:vMerge/>
          </w:tcPr>
          <w:p w:rsidR="005756FE" w:rsidRDefault="005756FE" w:rsidP="0059483C">
            <w:pPr>
              <w:spacing w:after="0" w:line="240" w:lineRule="auto"/>
              <w:rPr>
                <w:rFonts w:ascii="Times New Roman" w:hAnsi="Times New Roman"/>
                <w:sz w:val="24"/>
                <w:szCs w:val="24"/>
                <w:lang w:val="uk-UA"/>
              </w:rPr>
            </w:pPr>
          </w:p>
        </w:tc>
      </w:tr>
      <w:tr w:rsidR="005756FE" w:rsidRPr="002B113C" w:rsidTr="00685C64">
        <w:trPr>
          <w:trHeight w:val="409"/>
        </w:trPr>
        <w:tc>
          <w:tcPr>
            <w:tcW w:w="648" w:type="dxa"/>
            <w:vMerge/>
          </w:tcPr>
          <w:p w:rsidR="005756FE" w:rsidRDefault="005756FE" w:rsidP="0059483C">
            <w:pPr>
              <w:spacing w:after="0" w:line="240" w:lineRule="auto"/>
              <w:jc w:val="center"/>
              <w:rPr>
                <w:rFonts w:ascii="Times New Roman" w:hAnsi="Times New Roman"/>
                <w:sz w:val="24"/>
                <w:szCs w:val="24"/>
                <w:lang w:val="uk-UA"/>
              </w:rPr>
            </w:pPr>
          </w:p>
        </w:tc>
        <w:tc>
          <w:tcPr>
            <w:tcW w:w="1587" w:type="dxa"/>
            <w:vMerge/>
          </w:tcPr>
          <w:p w:rsidR="005756FE" w:rsidRDefault="005756FE" w:rsidP="0059483C">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9483C">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9483C">
            <w:pPr>
              <w:rPr>
                <w:rFonts w:ascii="Times New Roman" w:hAnsi="Times New Roman"/>
                <w:sz w:val="24"/>
                <w:szCs w:val="24"/>
                <w:lang w:val="uk-UA"/>
              </w:rPr>
            </w:pPr>
          </w:p>
        </w:tc>
        <w:tc>
          <w:tcPr>
            <w:tcW w:w="1418" w:type="dxa"/>
            <w:vMerge/>
          </w:tcPr>
          <w:p w:rsidR="005756FE" w:rsidRPr="00E53601" w:rsidRDefault="005756FE" w:rsidP="0059483C">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9483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59483C" w:rsidRDefault="005756FE" w:rsidP="0059483C">
            <w:pPr>
              <w:spacing w:after="0" w:line="240" w:lineRule="auto"/>
              <w:jc w:val="center"/>
              <w:rPr>
                <w:rFonts w:ascii="Times New Roman" w:hAnsi="Times New Roman"/>
                <w:lang w:val="uk-UA"/>
              </w:rPr>
            </w:pPr>
            <w:r w:rsidRPr="0059483C">
              <w:rPr>
                <w:rFonts w:ascii="Times New Roman" w:hAnsi="Times New Roman"/>
                <w:lang w:val="uk-UA"/>
              </w:rPr>
              <w:t>50600,0</w:t>
            </w:r>
          </w:p>
        </w:tc>
        <w:tc>
          <w:tcPr>
            <w:tcW w:w="851" w:type="dxa"/>
          </w:tcPr>
          <w:p w:rsidR="005756FE" w:rsidRPr="0059483C" w:rsidRDefault="005756FE" w:rsidP="0059483C">
            <w:pPr>
              <w:spacing w:after="0" w:line="240" w:lineRule="auto"/>
              <w:jc w:val="center"/>
              <w:rPr>
                <w:rFonts w:ascii="Times New Roman" w:hAnsi="Times New Roman"/>
                <w:lang w:val="uk-UA"/>
              </w:rPr>
            </w:pPr>
            <w:r w:rsidRPr="0059483C">
              <w:rPr>
                <w:rFonts w:ascii="Times New Roman" w:hAnsi="Times New Roman"/>
                <w:lang w:val="uk-UA"/>
              </w:rPr>
              <w:t>8600,0</w:t>
            </w:r>
          </w:p>
        </w:tc>
        <w:tc>
          <w:tcPr>
            <w:tcW w:w="850" w:type="dxa"/>
          </w:tcPr>
          <w:p w:rsidR="005756FE" w:rsidRPr="0059483C" w:rsidRDefault="005756FE" w:rsidP="0059483C">
            <w:pPr>
              <w:jc w:val="center"/>
              <w:rPr>
                <w:rFonts w:ascii="Times New Roman" w:hAnsi="Times New Roman"/>
                <w:lang w:val="uk-UA"/>
              </w:rPr>
            </w:pPr>
            <w:r w:rsidRPr="0059483C">
              <w:rPr>
                <w:rFonts w:ascii="Times New Roman" w:hAnsi="Times New Roman"/>
                <w:lang w:val="uk-UA"/>
              </w:rPr>
              <w:t>8400,0</w:t>
            </w:r>
          </w:p>
        </w:tc>
        <w:tc>
          <w:tcPr>
            <w:tcW w:w="851" w:type="dxa"/>
          </w:tcPr>
          <w:p w:rsidR="005756FE" w:rsidRPr="0059483C" w:rsidRDefault="005756FE" w:rsidP="0059483C">
            <w:pPr>
              <w:jc w:val="center"/>
            </w:pPr>
            <w:r w:rsidRPr="0059483C">
              <w:rPr>
                <w:rFonts w:ascii="Times New Roman" w:hAnsi="Times New Roman"/>
                <w:lang w:val="uk-UA"/>
              </w:rPr>
              <w:t>8400,0</w:t>
            </w:r>
          </w:p>
        </w:tc>
        <w:tc>
          <w:tcPr>
            <w:tcW w:w="850" w:type="dxa"/>
          </w:tcPr>
          <w:p w:rsidR="005756FE" w:rsidRPr="0059483C" w:rsidRDefault="005756FE" w:rsidP="0059483C">
            <w:pPr>
              <w:jc w:val="center"/>
            </w:pPr>
            <w:r w:rsidRPr="0059483C">
              <w:rPr>
                <w:rFonts w:ascii="Times New Roman" w:hAnsi="Times New Roman"/>
                <w:lang w:val="uk-UA"/>
              </w:rPr>
              <w:t>8400,0</w:t>
            </w:r>
          </w:p>
        </w:tc>
        <w:tc>
          <w:tcPr>
            <w:tcW w:w="851" w:type="dxa"/>
          </w:tcPr>
          <w:p w:rsidR="005756FE" w:rsidRPr="0059483C" w:rsidRDefault="005756FE" w:rsidP="0059483C">
            <w:pPr>
              <w:jc w:val="center"/>
            </w:pPr>
            <w:r w:rsidRPr="0059483C">
              <w:rPr>
                <w:rFonts w:ascii="Times New Roman" w:hAnsi="Times New Roman"/>
                <w:lang w:val="uk-UA"/>
              </w:rPr>
              <w:t>8400,0</w:t>
            </w:r>
          </w:p>
        </w:tc>
        <w:tc>
          <w:tcPr>
            <w:tcW w:w="850" w:type="dxa"/>
          </w:tcPr>
          <w:p w:rsidR="005756FE" w:rsidRPr="0059483C" w:rsidRDefault="005756FE" w:rsidP="0059483C">
            <w:pPr>
              <w:jc w:val="center"/>
            </w:pPr>
            <w:r w:rsidRPr="0059483C">
              <w:rPr>
                <w:rFonts w:ascii="Times New Roman" w:hAnsi="Times New Roman"/>
                <w:lang w:val="uk-UA"/>
              </w:rPr>
              <w:t>8400,0</w:t>
            </w:r>
          </w:p>
        </w:tc>
        <w:tc>
          <w:tcPr>
            <w:tcW w:w="1701" w:type="dxa"/>
            <w:vMerge/>
          </w:tcPr>
          <w:p w:rsidR="005756FE" w:rsidRDefault="005756FE" w:rsidP="0059483C">
            <w:pPr>
              <w:spacing w:after="0" w:line="240" w:lineRule="auto"/>
              <w:rPr>
                <w:rFonts w:ascii="Times New Roman" w:hAnsi="Times New Roman"/>
                <w:sz w:val="24"/>
                <w:szCs w:val="24"/>
                <w:lang w:val="uk-UA"/>
              </w:rPr>
            </w:pPr>
          </w:p>
        </w:tc>
      </w:tr>
      <w:tr w:rsidR="005756FE" w:rsidRPr="005756FE" w:rsidTr="00685C64">
        <w:trPr>
          <w:trHeight w:val="409"/>
        </w:trPr>
        <w:tc>
          <w:tcPr>
            <w:tcW w:w="648" w:type="dxa"/>
            <w:vMerge/>
          </w:tcPr>
          <w:p w:rsidR="005756FE" w:rsidRDefault="005756FE" w:rsidP="005756FE">
            <w:pPr>
              <w:spacing w:after="0" w:line="240" w:lineRule="auto"/>
              <w:jc w:val="center"/>
              <w:rPr>
                <w:rFonts w:ascii="Times New Roman" w:hAnsi="Times New Roman"/>
                <w:sz w:val="24"/>
                <w:szCs w:val="24"/>
                <w:lang w:val="uk-UA"/>
              </w:rPr>
            </w:pPr>
          </w:p>
        </w:tc>
        <w:tc>
          <w:tcPr>
            <w:tcW w:w="1587" w:type="dxa"/>
            <w:vMerge/>
          </w:tcPr>
          <w:p w:rsidR="005756FE" w:rsidRDefault="005756FE" w:rsidP="005756FE">
            <w:pPr>
              <w:spacing w:after="0" w:line="240" w:lineRule="auto"/>
              <w:rPr>
                <w:rFonts w:ascii="Times New Roman" w:hAnsi="Times New Roman"/>
                <w:color w:val="000000"/>
                <w:sz w:val="24"/>
                <w:szCs w:val="24"/>
                <w:lang w:val="uk-UA"/>
              </w:rPr>
            </w:pPr>
          </w:p>
        </w:tc>
        <w:tc>
          <w:tcPr>
            <w:tcW w:w="1559" w:type="dxa"/>
            <w:vMerge w:val="restart"/>
          </w:tcPr>
          <w:p w:rsidR="005756FE" w:rsidRPr="00E53601" w:rsidRDefault="005756FE" w:rsidP="005756F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6.20. </w:t>
            </w:r>
            <w:r w:rsidRPr="005756FE">
              <w:rPr>
                <w:rFonts w:ascii="Times New Roman" w:hAnsi="Times New Roman"/>
                <w:sz w:val="24"/>
                <w:szCs w:val="24"/>
                <w:lang w:val="uk-UA"/>
              </w:rPr>
              <w:t>Реконструк</w:t>
            </w:r>
            <w:r>
              <w:rPr>
                <w:rFonts w:ascii="Times New Roman" w:hAnsi="Times New Roman"/>
                <w:sz w:val="24"/>
                <w:szCs w:val="24"/>
                <w:lang w:val="uk-UA"/>
              </w:rPr>
              <w:t>-</w:t>
            </w:r>
            <w:r w:rsidRPr="005756FE">
              <w:rPr>
                <w:rFonts w:ascii="Times New Roman" w:hAnsi="Times New Roman"/>
                <w:sz w:val="24"/>
                <w:szCs w:val="24"/>
                <w:lang w:val="uk-UA"/>
              </w:rPr>
              <w:t>ція системи газопоста</w:t>
            </w:r>
            <w:r>
              <w:rPr>
                <w:rFonts w:ascii="Times New Roman" w:hAnsi="Times New Roman"/>
                <w:sz w:val="24"/>
                <w:szCs w:val="24"/>
                <w:lang w:val="uk-UA"/>
              </w:rPr>
              <w:t>-</w:t>
            </w:r>
            <w:r w:rsidRPr="005756FE">
              <w:rPr>
                <w:rFonts w:ascii="Times New Roman" w:hAnsi="Times New Roman"/>
                <w:sz w:val="24"/>
                <w:szCs w:val="24"/>
                <w:lang w:val="uk-UA"/>
              </w:rPr>
              <w:t>чання  із заміною модуля газової котельні на новітню енерго</w:t>
            </w:r>
            <w:r>
              <w:rPr>
                <w:rFonts w:ascii="Times New Roman" w:hAnsi="Times New Roman"/>
                <w:sz w:val="24"/>
                <w:szCs w:val="24"/>
                <w:lang w:val="uk-UA"/>
              </w:rPr>
              <w:t>-</w:t>
            </w:r>
            <w:r w:rsidRPr="005756FE">
              <w:rPr>
                <w:rFonts w:ascii="Times New Roman" w:hAnsi="Times New Roman"/>
                <w:sz w:val="24"/>
                <w:szCs w:val="24"/>
                <w:lang w:val="uk-UA"/>
              </w:rPr>
              <w:t>зберігаючу блочно-модульну котельню (БМК-500) КНП «ПЦМБЛ» по вул. Гімназійна, 13 м. Перво</w:t>
            </w:r>
            <w:r>
              <w:rPr>
                <w:rFonts w:ascii="Times New Roman" w:hAnsi="Times New Roman"/>
                <w:sz w:val="24"/>
                <w:szCs w:val="24"/>
                <w:lang w:val="uk-UA"/>
              </w:rPr>
              <w:t>-</w:t>
            </w:r>
            <w:r w:rsidRPr="005756FE">
              <w:rPr>
                <w:rFonts w:ascii="Times New Roman" w:hAnsi="Times New Roman"/>
                <w:sz w:val="24"/>
                <w:szCs w:val="24"/>
                <w:lang w:val="uk-UA"/>
              </w:rPr>
              <w:t>майськ</w:t>
            </w:r>
          </w:p>
        </w:tc>
        <w:tc>
          <w:tcPr>
            <w:tcW w:w="992" w:type="dxa"/>
            <w:vMerge w:val="restart"/>
          </w:tcPr>
          <w:p w:rsidR="005756FE" w:rsidRPr="004D56BA" w:rsidRDefault="005756FE" w:rsidP="005756FE">
            <w:pPr>
              <w:rPr>
                <w:rFonts w:ascii="Times New Roman" w:hAnsi="Times New Roman"/>
                <w:sz w:val="24"/>
                <w:szCs w:val="24"/>
                <w:lang w:val="uk-UA"/>
              </w:rPr>
            </w:pPr>
            <w:r>
              <w:rPr>
                <w:rFonts w:ascii="Times New Roman" w:hAnsi="Times New Roman"/>
                <w:sz w:val="24"/>
                <w:szCs w:val="24"/>
                <w:lang w:val="uk-UA"/>
              </w:rPr>
              <w:t>2025 рік</w:t>
            </w:r>
          </w:p>
        </w:tc>
        <w:tc>
          <w:tcPr>
            <w:tcW w:w="1418" w:type="dxa"/>
            <w:vMerge w:val="restart"/>
          </w:tcPr>
          <w:p w:rsidR="005756FE" w:rsidRPr="00E53601" w:rsidRDefault="005756FE" w:rsidP="005756FE">
            <w:pPr>
              <w:spacing w:after="0" w:line="240" w:lineRule="auto"/>
              <w:rPr>
                <w:rFonts w:ascii="Times New Roman" w:hAnsi="Times New Roman" w:cs="Times New Roman"/>
                <w:color w:val="000000"/>
                <w:sz w:val="24"/>
                <w:szCs w:val="24"/>
                <w:lang w:val="uk-UA"/>
              </w:rPr>
            </w:pPr>
          </w:p>
        </w:tc>
        <w:tc>
          <w:tcPr>
            <w:tcW w:w="1417" w:type="dxa"/>
          </w:tcPr>
          <w:p w:rsidR="005756FE" w:rsidRPr="00F66986" w:rsidRDefault="005756FE" w:rsidP="005756F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756FE" w:rsidRDefault="005756FE" w:rsidP="005756FE">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5756FE">
            <w:pPr>
              <w:spacing w:after="0" w:line="240" w:lineRule="auto"/>
              <w:rPr>
                <w:rFonts w:ascii="Times New Roman" w:hAnsi="Times New Roman"/>
                <w:sz w:val="24"/>
                <w:szCs w:val="24"/>
                <w:lang w:val="uk-UA"/>
              </w:rPr>
            </w:pPr>
          </w:p>
        </w:tc>
        <w:tc>
          <w:tcPr>
            <w:tcW w:w="850" w:type="dxa"/>
          </w:tcPr>
          <w:p w:rsidR="005756FE" w:rsidRDefault="005756FE" w:rsidP="005756FE">
            <w:pPr>
              <w:spacing w:after="0" w:line="240" w:lineRule="auto"/>
              <w:rPr>
                <w:rFonts w:ascii="Times New Roman" w:hAnsi="Times New Roman"/>
                <w:sz w:val="24"/>
                <w:szCs w:val="24"/>
                <w:lang w:val="uk-UA"/>
              </w:rPr>
            </w:pPr>
          </w:p>
        </w:tc>
        <w:tc>
          <w:tcPr>
            <w:tcW w:w="851" w:type="dxa"/>
          </w:tcPr>
          <w:p w:rsidR="005756FE" w:rsidRDefault="005756FE" w:rsidP="005756FE">
            <w:pPr>
              <w:spacing w:after="0" w:line="240" w:lineRule="auto"/>
              <w:rPr>
                <w:rFonts w:ascii="Times New Roman" w:hAnsi="Times New Roman"/>
                <w:sz w:val="24"/>
                <w:szCs w:val="24"/>
                <w:lang w:val="uk-UA"/>
              </w:rPr>
            </w:pPr>
          </w:p>
        </w:tc>
        <w:tc>
          <w:tcPr>
            <w:tcW w:w="850" w:type="dxa"/>
          </w:tcPr>
          <w:p w:rsidR="005756FE" w:rsidRDefault="005756FE" w:rsidP="005756FE">
            <w:pPr>
              <w:spacing w:after="0" w:line="240" w:lineRule="auto"/>
              <w:rPr>
                <w:rFonts w:ascii="Times New Roman" w:hAnsi="Times New Roman"/>
                <w:sz w:val="24"/>
                <w:szCs w:val="24"/>
                <w:lang w:val="uk-UA"/>
              </w:rPr>
            </w:pPr>
          </w:p>
        </w:tc>
        <w:tc>
          <w:tcPr>
            <w:tcW w:w="851" w:type="dxa"/>
          </w:tcPr>
          <w:p w:rsidR="005756FE" w:rsidRDefault="005756FE" w:rsidP="005756FE">
            <w:pPr>
              <w:spacing w:after="0" w:line="240" w:lineRule="auto"/>
              <w:rPr>
                <w:rFonts w:ascii="Times New Roman" w:hAnsi="Times New Roman"/>
                <w:sz w:val="24"/>
                <w:szCs w:val="24"/>
                <w:lang w:val="uk-UA"/>
              </w:rPr>
            </w:pPr>
          </w:p>
        </w:tc>
        <w:tc>
          <w:tcPr>
            <w:tcW w:w="850" w:type="dxa"/>
          </w:tcPr>
          <w:p w:rsidR="005756FE" w:rsidRDefault="005756FE" w:rsidP="005756FE">
            <w:pPr>
              <w:spacing w:after="0" w:line="240" w:lineRule="auto"/>
              <w:rPr>
                <w:rFonts w:ascii="Times New Roman" w:hAnsi="Times New Roman"/>
                <w:sz w:val="24"/>
                <w:szCs w:val="24"/>
                <w:lang w:val="uk-UA"/>
              </w:rPr>
            </w:pPr>
          </w:p>
        </w:tc>
        <w:tc>
          <w:tcPr>
            <w:tcW w:w="1701" w:type="dxa"/>
            <w:vMerge w:val="restart"/>
          </w:tcPr>
          <w:p w:rsidR="005756FE" w:rsidRPr="001171A8" w:rsidRDefault="005756FE" w:rsidP="005756FE">
            <w:pPr>
              <w:suppressAutoHyphens/>
              <w:spacing w:after="0" w:line="240" w:lineRule="auto"/>
              <w:jc w:val="both"/>
              <w:rPr>
                <w:rFonts w:ascii="Times New Roman" w:hAnsi="Times New Roman"/>
                <w:sz w:val="28"/>
                <w:szCs w:val="28"/>
                <w:lang w:val="uk-UA"/>
              </w:rPr>
            </w:pPr>
            <w:r w:rsidRPr="00792DA4">
              <w:rPr>
                <w:rFonts w:ascii="Times New Roman" w:hAnsi="Times New Roman"/>
                <w:bCs/>
                <w:sz w:val="24"/>
                <w:szCs w:val="24"/>
                <w:lang w:val="uk-UA"/>
              </w:rPr>
              <w:t>Скорочен</w:t>
            </w:r>
            <w:r w:rsidR="00C55732">
              <w:rPr>
                <w:rFonts w:ascii="Times New Roman" w:hAnsi="Times New Roman"/>
                <w:bCs/>
                <w:sz w:val="24"/>
                <w:szCs w:val="24"/>
                <w:lang w:val="uk-UA"/>
              </w:rPr>
              <w:t>о</w:t>
            </w:r>
            <w:r w:rsidRPr="00792DA4">
              <w:rPr>
                <w:rFonts w:ascii="Times New Roman" w:hAnsi="Times New Roman"/>
                <w:bCs/>
                <w:sz w:val="24"/>
                <w:szCs w:val="24"/>
                <w:lang w:val="uk-UA"/>
              </w:rPr>
              <w:t xml:space="preserve"> витрат</w:t>
            </w:r>
            <w:r w:rsidR="00C55732">
              <w:rPr>
                <w:rFonts w:ascii="Times New Roman" w:hAnsi="Times New Roman"/>
                <w:bCs/>
                <w:sz w:val="24"/>
                <w:szCs w:val="24"/>
                <w:lang w:val="uk-UA"/>
              </w:rPr>
              <w:t>и</w:t>
            </w:r>
            <w:r w:rsidRPr="00792DA4">
              <w:rPr>
                <w:rFonts w:ascii="Times New Roman" w:hAnsi="Times New Roman"/>
                <w:bCs/>
                <w:sz w:val="24"/>
                <w:szCs w:val="24"/>
                <w:lang w:val="uk-UA"/>
              </w:rPr>
              <w:t xml:space="preserve"> на енергоносії </w:t>
            </w:r>
            <w:r>
              <w:rPr>
                <w:rFonts w:ascii="Times New Roman" w:hAnsi="Times New Roman"/>
                <w:bCs/>
                <w:sz w:val="24"/>
                <w:szCs w:val="24"/>
                <w:lang w:val="uk-UA"/>
              </w:rPr>
              <w:t>в натуральних та грошових одини</w:t>
            </w:r>
            <w:r w:rsidRPr="00792DA4">
              <w:rPr>
                <w:rFonts w:ascii="Times New Roman" w:hAnsi="Times New Roman"/>
                <w:bCs/>
                <w:sz w:val="24"/>
                <w:szCs w:val="24"/>
                <w:lang w:val="uk-UA"/>
              </w:rPr>
              <w:t>цях</w:t>
            </w:r>
            <w:r>
              <w:rPr>
                <w:rFonts w:ascii="Times New Roman" w:hAnsi="Times New Roman"/>
                <w:bCs/>
                <w:sz w:val="24"/>
                <w:szCs w:val="24"/>
                <w:lang w:val="uk-UA"/>
              </w:rPr>
              <w:t>.</w:t>
            </w:r>
          </w:p>
          <w:p w:rsidR="005756FE" w:rsidRPr="001171A8" w:rsidRDefault="005756FE" w:rsidP="005756FE">
            <w:pPr>
              <w:widowControl w:val="0"/>
              <w:suppressLineNumbers/>
              <w:tabs>
                <w:tab w:val="left" w:pos="482"/>
              </w:tabs>
              <w:suppressAutoHyphens/>
              <w:spacing w:after="0" w:line="240" w:lineRule="auto"/>
              <w:outlineLvl w:val="1"/>
              <w:rPr>
                <w:rFonts w:ascii="Times New Roman" w:eastAsia="Arial" w:hAnsi="Times New Roman"/>
                <w:sz w:val="24"/>
                <w:szCs w:val="24"/>
                <w:lang w:val="uk-UA"/>
              </w:rPr>
            </w:pPr>
            <w:r w:rsidRPr="001171A8">
              <w:rPr>
                <w:rFonts w:ascii="Times New Roman" w:eastAsia="Arial" w:hAnsi="Times New Roman"/>
                <w:sz w:val="24"/>
                <w:szCs w:val="24"/>
                <w:lang w:val="uk-UA"/>
              </w:rPr>
              <w:t>Надійність забезпечення тепло</w:t>
            </w:r>
            <w:r>
              <w:rPr>
                <w:rFonts w:ascii="Times New Roman" w:eastAsia="Arial" w:hAnsi="Times New Roman"/>
                <w:sz w:val="24"/>
                <w:szCs w:val="24"/>
                <w:lang w:val="uk-UA"/>
              </w:rPr>
              <w:t>-</w:t>
            </w:r>
            <w:r w:rsidRPr="001171A8">
              <w:rPr>
                <w:rFonts w:ascii="Times New Roman" w:eastAsia="Arial" w:hAnsi="Times New Roman"/>
                <w:sz w:val="24"/>
                <w:szCs w:val="24"/>
                <w:lang w:val="uk-UA"/>
              </w:rPr>
              <w:t xml:space="preserve">постачання лікувального комплексу </w:t>
            </w:r>
            <w:r>
              <w:rPr>
                <w:rFonts w:ascii="Times New Roman" w:eastAsia="Arial" w:hAnsi="Times New Roman"/>
                <w:sz w:val="24"/>
                <w:szCs w:val="24"/>
                <w:lang w:val="uk-UA"/>
              </w:rPr>
              <w:t xml:space="preserve">  </w:t>
            </w:r>
            <w:r w:rsidRPr="001171A8">
              <w:rPr>
                <w:rFonts w:ascii="Times New Roman" w:eastAsia="Arial" w:hAnsi="Times New Roman"/>
                <w:sz w:val="24"/>
                <w:szCs w:val="24"/>
                <w:lang w:val="uk-UA"/>
              </w:rPr>
              <w:t>№</w:t>
            </w:r>
            <w:r>
              <w:rPr>
                <w:rFonts w:ascii="Times New Roman" w:eastAsia="Arial" w:hAnsi="Times New Roman"/>
                <w:sz w:val="24"/>
                <w:szCs w:val="24"/>
                <w:lang w:val="uk-UA"/>
              </w:rPr>
              <w:t xml:space="preserve"> </w:t>
            </w:r>
            <w:r w:rsidRPr="001171A8">
              <w:rPr>
                <w:rFonts w:ascii="Times New Roman" w:eastAsia="Arial" w:hAnsi="Times New Roman"/>
                <w:sz w:val="24"/>
                <w:szCs w:val="24"/>
                <w:lang w:val="uk-UA"/>
              </w:rPr>
              <w:t>3 з можливістю альтернатив</w:t>
            </w:r>
            <w:r>
              <w:rPr>
                <w:rFonts w:ascii="Times New Roman" w:eastAsia="Arial" w:hAnsi="Times New Roman"/>
                <w:sz w:val="24"/>
                <w:szCs w:val="24"/>
                <w:lang w:val="uk-UA"/>
              </w:rPr>
              <w:t>-</w:t>
            </w:r>
            <w:r w:rsidRPr="001171A8">
              <w:rPr>
                <w:rFonts w:ascii="Times New Roman" w:eastAsia="Arial" w:hAnsi="Times New Roman"/>
                <w:sz w:val="24"/>
                <w:szCs w:val="24"/>
                <w:lang w:val="uk-UA"/>
              </w:rPr>
              <w:t>ного джерела живлення дизельним паливом</w:t>
            </w:r>
            <w:r>
              <w:rPr>
                <w:rFonts w:ascii="Times New Roman" w:eastAsia="Arial" w:hAnsi="Times New Roman"/>
                <w:sz w:val="24"/>
                <w:szCs w:val="24"/>
                <w:lang w:val="uk-UA"/>
              </w:rPr>
              <w:t>.</w:t>
            </w:r>
          </w:p>
          <w:p w:rsidR="005756FE" w:rsidRPr="001171A8" w:rsidRDefault="005756FE" w:rsidP="005756FE">
            <w:pPr>
              <w:widowControl w:val="0"/>
              <w:suppressLineNumbers/>
              <w:tabs>
                <w:tab w:val="left" w:pos="482"/>
              </w:tabs>
              <w:suppressAutoHyphens/>
              <w:spacing w:after="0" w:line="240" w:lineRule="auto"/>
              <w:jc w:val="both"/>
              <w:outlineLvl w:val="1"/>
              <w:rPr>
                <w:rFonts w:ascii="Times New Roman" w:eastAsia="Arial" w:hAnsi="Times New Roman"/>
                <w:sz w:val="24"/>
                <w:szCs w:val="24"/>
                <w:lang w:val="uk-UA"/>
              </w:rPr>
            </w:pPr>
            <w:r w:rsidRPr="001171A8">
              <w:rPr>
                <w:rFonts w:ascii="Times New Roman" w:eastAsia="Arial" w:hAnsi="Times New Roman"/>
                <w:sz w:val="24"/>
                <w:szCs w:val="24"/>
                <w:lang w:val="uk-UA"/>
              </w:rPr>
              <w:t>Впровад</w:t>
            </w:r>
            <w:r>
              <w:rPr>
                <w:rFonts w:ascii="Times New Roman" w:eastAsia="Arial" w:hAnsi="Times New Roman"/>
                <w:sz w:val="24"/>
                <w:szCs w:val="24"/>
                <w:lang w:val="uk-UA"/>
              </w:rPr>
              <w:t>-</w:t>
            </w:r>
            <w:r w:rsidRPr="001171A8">
              <w:rPr>
                <w:rFonts w:ascii="Times New Roman" w:eastAsia="Arial" w:hAnsi="Times New Roman"/>
                <w:sz w:val="24"/>
                <w:szCs w:val="24"/>
                <w:lang w:val="uk-UA"/>
              </w:rPr>
              <w:t>ження новітніх технологій</w:t>
            </w:r>
          </w:p>
          <w:p w:rsidR="005756FE" w:rsidRPr="001171A8" w:rsidRDefault="005756FE" w:rsidP="005756FE">
            <w:pPr>
              <w:shd w:val="clear" w:color="auto" w:fill="FFFFFF"/>
              <w:suppressAutoHyphens/>
              <w:spacing w:after="0" w:line="240" w:lineRule="auto"/>
              <w:jc w:val="both"/>
              <w:rPr>
                <w:rFonts w:ascii="Times New Roman" w:hAnsi="Times New Roman"/>
                <w:sz w:val="24"/>
                <w:szCs w:val="24"/>
                <w:lang w:val="uk-UA"/>
              </w:rPr>
            </w:pPr>
            <w:r w:rsidRPr="001171A8">
              <w:rPr>
                <w:rFonts w:ascii="Times New Roman" w:eastAsia="Arial" w:hAnsi="Times New Roman"/>
                <w:sz w:val="24"/>
                <w:szCs w:val="24"/>
                <w:lang w:val="uk-UA"/>
              </w:rPr>
              <w:t xml:space="preserve">Модернізація об’єкту шляхом підвищення енергетичної </w:t>
            </w:r>
            <w:r w:rsidRPr="001171A8">
              <w:rPr>
                <w:rFonts w:ascii="Times New Roman" w:eastAsia="Arial" w:hAnsi="Times New Roman"/>
                <w:sz w:val="24"/>
                <w:szCs w:val="24"/>
                <w:lang w:val="uk-UA"/>
              </w:rPr>
              <w:lastRenderedPageBreak/>
              <w:t>ефективності</w:t>
            </w:r>
            <w:r>
              <w:rPr>
                <w:rFonts w:ascii="Times New Roman" w:eastAsia="Arial" w:hAnsi="Times New Roman"/>
                <w:sz w:val="24"/>
                <w:szCs w:val="24"/>
                <w:lang w:val="uk-UA"/>
              </w:rPr>
              <w:t>.</w:t>
            </w:r>
            <w:r w:rsidRPr="001171A8">
              <w:rPr>
                <w:rFonts w:ascii="Times New Roman" w:hAnsi="Times New Roman"/>
                <w:sz w:val="24"/>
                <w:szCs w:val="24"/>
                <w:lang w:val="uk-UA"/>
              </w:rPr>
              <w:t xml:space="preserve"> Рівень задоволеності 72000 осіб</w:t>
            </w:r>
          </w:p>
          <w:p w:rsidR="005756FE" w:rsidRPr="005756FE" w:rsidRDefault="005756FE" w:rsidP="005756FE">
            <w:pPr>
              <w:pStyle w:val="ac"/>
              <w:spacing w:after="0"/>
              <w:rPr>
                <w:lang w:val="uk-UA"/>
              </w:rPr>
            </w:pPr>
            <w:r w:rsidRPr="00792DA4">
              <w:rPr>
                <w:lang w:val="uk-UA"/>
              </w:rPr>
              <w:t>Скорочен</w:t>
            </w:r>
            <w:r w:rsidR="00C55732">
              <w:rPr>
                <w:lang w:val="uk-UA"/>
              </w:rPr>
              <w:t>о</w:t>
            </w:r>
            <w:r w:rsidRPr="00792DA4">
              <w:rPr>
                <w:lang w:val="uk-UA"/>
              </w:rPr>
              <w:t xml:space="preserve"> </w:t>
            </w:r>
            <w:r w:rsidRPr="005756FE">
              <w:rPr>
                <w:lang w:val="uk-UA"/>
              </w:rPr>
              <w:t>споживання енерго-ресурсів: 140,0 МВт*год/рік</w:t>
            </w:r>
          </w:p>
          <w:p w:rsidR="005756FE" w:rsidRDefault="005756FE" w:rsidP="005756FE">
            <w:pPr>
              <w:spacing w:after="0" w:line="240" w:lineRule="auto"/>
              <w:rPr>
                <w:rFonts w:ascii="Times New Roman" w:hAnsi="Times New Roman"/>
                <w:sz w:val="24"/>
                <w:szCs w:val="24"/>
                <w:lang w:val="uk-UA"/>
              </w:rPr>
            </w:pPr>
            <w:r w:rsidRPr="005756FE">
              <w:rPr>
                <w:rFonts w:ascii="Times New Roman" w:hAnsi="Times New Roman" w:cs="Times New Roman"/>
                <w:lang w:val="uk-UA"/>
              </w:rPr>
              <w:t>Зменшен</w:t>
            </w:r>
            <w:r w:rsidR="00C55732">
              <w:rPr>
                <w:rFonts w:ascii="Times New Roman" w:hAnsi="Times New Roman" w:cs="Times New Roman"/>
                <w:lang w:val="uk-UA"/>
              </w:rPr>
              <w:t>о</w:t>
            </w:r>
            <w:r w:rsidRPr="005756FE">
              <w:rPr>
                <w:rFonts w:ascii="Times New Roman" w:hAnsi="Times New Roman" w:cs="Times New Roman"/>
                <w:lang w:val="uk-UA"/>
              </w:rPr>
              <w:t xml:space="preserve"> викид</w:t>
            </w:r>
            <w:r w:rsidR="00C55732">
              <w:rPr>
                <w:rFonts w:ascii="Times New Roman" w:hAnsi="Times New Roman" w:cs="Times New Roman"/>
                <w:lang w:val="uk-UA"/>
              </w:rPr>
              <w:t>и</w:t>
            </w:r>
            <w:r w:rsidRPr="005756FE">
              <w:rPr>
                <w:rFonts w:ascii="Times New Roman" w:hAnsi="Times New Roman" w:cs="Times New Roman"/>
                <w:lang w:val="uk-UA"/>
              </w:rPr>
              <w:t>: 60,2 т СО</w:t>
            </w:r>
            <w:r w:rsidRPr="005756FE">
              <w:rPr>
                <w:rFonts w:ascii="Times New Roman" w:hAnsi="Times New Roman" w:cs="Times New Roman"/>
                <w:vertAlign w:val="superscript"/>
                <w:lang w:val="uk-UA"/>
              </w:rPr>
              <w:t>2</w:t>
            </w:r>
            <w:r w:rsidRPr="005756FE">
              <w:rPr>
                <w:rFonts w:ascii="Times New Roman" w:hAnsi="Times New Roman" w:cs="Times New Roman"/>
                <w:lang w:val="uk-UA"/>
              </w:rPr>
              <w:t xml:space="preserve"> /рік</w:t>
            </w:r>
          </w:p>
        </w:tc>
      </w:tr>
      <w:tr w:rsidR="005756FE" w:rsidRPr="00576399" w:rsidTr="00685C64">
        <w:trPr>
          <w:trHeight w:val="409"/>
        </w:trPr>
        <w:tc>
          <w:tcPr>
            <w:tcW w:w="648" w:type="dxa"/>
            <w:vMerge/>
          </w:tcPr>
          <w:p w:rsidR="005756FE" w:rsidRDefault="005756FE" w:rsidP="005756FE">
            <w:pPr>
              <w:spacing w:after="0" w:line="240" w:lineRule="auto"/>
              <w:jc w:val="center"/>
              <w:rPr>
                <w:rFonts w:ascii="Times New Roman" w:hAnsi="Times New Roman"/>
                <w:sz w:val="24"/>
                <w:szCs w:val="24"/>
                <w:lang w:val="uk-UA"/>
              </w:rPr>
            </w:pPr>
          </w:p>
        </w:tc>
        <w:tc>
          <w:tcPr>
            <w:tcW w:w="1587" w:type="dxa"/>
            <w:vMerge/>
          </w:tcPr>
          <w:p w:rsidR="005756FE" w:rsidRDefault="005756FE" w:rsidP="005756F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756F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756FE">
            <w:pPr>
              <w:rPr>
                <w:rFonts w:ascii="Times New Roman" w:hAnsi="Times New Roman"/>
                <w:sz w:val="24"/>
                <w:szCs w:val="24"/>
                <w:lang w:val="uk-UA"/>
              </w:rPr>
            </w:pPr>
          </w:p>
        </w:tc>
        <w:tc>
          <w:tcPr>
            <w:tcW w:w="1418" w:type="dxa"/>
            <w:vMerge/>
          </w:tcPr>
          <w:p w:rsidR="005756FE" w:rsidRPr="00E53601" w:rsidRDefault="005756FE" w:rsidP="005756F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756F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756FE" w:rsidRDefault="005756FE" w:rsidP="005756FE">
            <w:pPr>
              <w:spacing w:after="0" w:line="240" w:lineRule="auto"/>
              <w:rPr>
                <w:rFonts w:ascii="Times New Roman" w:hAnsi="Times New Roman" w:cs="Times New Roman"/>
                <w:color w:val="000000"/>
                <w:sz w:val="24"/>
                <w:szCs w:val="24"/>
                <w:lang w:val="uk-UA"/>
              </w:rPr>
            </w:pPr>
          </w:p>
        </w:tc>
        <w:tc>
          <w:tcPr>
            <w:tcW w:w="851" w:type="dxa"/>
          </w:tcPr>
          <w:p w:rsidR="005756FE" w:rsidRDefault="005756FE" w:rsidP="005756FE">
            <w:pPr>
              <w:spacing w:after="0" w:line="240" w:lineRule="auto"/>
              <w:rPr>
                <w:rFonts w:ascii="Times New Roman" w:hAnsi="Times New Roman"/>
                <w:sz w:val="24"/>
                <w:szCs w:val="24"/>
                <w:lang w:val="uk-UA"/>
              </w:rPr>
            </w:pPr>
          </w:p>
        </w:tc>
        <w:tc>
          <w:tcPr>
            <w:tcW w:w="850" w:type="dxa"/>
          </w:tcPr>
          <w:p w:rsidR="005756FE" w:rsidRDefault="005756FE" w:rsidP="005756FE">
            <w:pPr>
              <w:spacing w:after="0" w:line="240" w:lineRule="auto"/>
              <w:rPr>
                <w:rFonts w:ascii="Times New Roman" w:hAnsi="Times New Roman"/>
                <w:sz w:val="24"/>
                <w:szCs w:val="24"/>
                <w:lang w:val="uk-UA"/>
              </w:rPr>
            </w:pPr>
          </w:p>
        </w:tc>
        <w:tc>
          <w:tcPr>
            <w:tcW w:w="851" w:type="dxa"/>
          </w:tcPr>
          <w:p w:rsidR="005756FE" w:rsidRDefault="005756FE" w:rsidP="005756FE">
            <w:pPr>
              <w:spacing w:after="0" w:line="240" w:lineRule="auto"/>
              <w:rPr>
                <w:rFonts w:ascii="Times New Roman" w:hAnsi="Times New Roman"/>
                <w:sz w:val="24"/>
                <w:szCs w:val="24"/>
                <w:lang w:val="uk-UA"/>
              </w:rPr>
            </w:pPr>
          </w:p>
        </w:tc>
        <w:tc>
          <w:tcPr>
            <w:tcW w:w="850" w:type="dxa"/>
          </w:tcPr>
          <w:p w:rsidR="005756FE" w:rsidRDefault="005756FE" w:rsidP="005756FE">
            <w:pPr>
              <w:spacing w:after="0" w:line="240" w:lineRule="auto"/>
              <w:rPr>
                <w:rFonts w:ascii="Times New Roman" w:hAnsi="Times New Roman"/>
                <w:sz w:val="24"/>
                <w:szCs w:val="24"/>
                <w:lang w:val="uk-UA"/>
              </w:rPr>
            </w:pPr>
          </w:p>
        </w:tc>
        <w:tc>
          <w:tcPr>
            <w:tcW w:w="851" w:type="dxa"/>
          </w:tcPr>
          <w:p w:rsidR="005756FE" w:rsidRDefault="005756FE" w:rsidP="005756FE">
            <w:pPr>
              <w:spacing w:after="0" w:line="240" w:lineRule="auto"/>
              <w:rPr>
                <w:rFonts w:ascii="Times New Roman" w:hAnsi="Times New Roman"/>
                <w:sz w:val="24"/>
                <w:szCs w:val="24"/>
                <w:lang w:val="uk-UA"/>
              </w:rPr>
            </w:pPr>
          </w:p>
        </w:tc>
        <w:tc>
          <w:tcPr>
            <w:tcW w:w="850" w:type="dxa"/>
          </w:tcPr>
          <w:p w:rsidR="005756FE" w:rsidRDefault="005756FE" w:rsidP="005756FE">
            <w:pPr>
              <w:spacing w:after="0" w:line="240" w:lineRule="auto"/>
              <w:rPr>
                <w:rFonts w:ascii="Times New Roman" w:hAnsi="Times New Roman"/>
                <w:sz w:val="24"/>
                <w:szCs w:val="24"/>
                <w:lang w:val="uk-UA"/>
              </w:rPr>
            </w:pPr>
          </w:p>
        </w:tc>
        <w:tc>
          <w:tcPr>
            <w:tcW w:w="1701" w:type="dxa"/>
            <w:vMerge/>
          </w:tcPr>
          <w:p w:rsidR="005756FE" w:rsidRDefault="005756FE" w:rsidP="005756FE">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5756FE">
            <w:pPr>
              <w:spacing w:after="0" w:line="240" w:lineRule="auto"/>
              <w:jc w:val="center"/>
              <w:rPr>
                <w:rFonts w:ascii="Times New Roman" w:hAnsi="Times New Roman"/>
                <w:sz w:val="24"/>
                <w:szCs w:val="24"/>
                <w:lang w:val="uk-UA"/>
              </w:rPr>
            </w:pPr>
          </w:p>
        </w:tc>
        <w:tc>
          <w:tcPr>
            <w:tcW w:w="1587" w:type="dxa"/>
            <w:vMerge/>
          </w:tcPr>
          <w:p w:rsidR="005756FE" w:rsidRDefault="005756FE" w:rsidP="005756F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756F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756FE">
            <w:pPr>
              <w:rPr>
                <w:rFonts w:ascii="Times New Roman" w:hAnsi="Times New Roman"/>
                <w:sz w:val="24"/>
                <w:szCs w:val="24"/>
                <w:lang w:val="uk-UA"/>
              </w:rPr>
            </w:pPr>
          </w:p>
        </w:tc>
        <w:tc>
          <w:tcPr>
            <w:tcW w:w="1418" w:type="dxa"/>
            <w:vMerge/>
          </w:tcPr>
          <w:p w:rsidR="005756FE" w:rsidRPr="00E53601" w:rsidRDefault="005756FE" w:rsidP="005756F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756F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756FE" w:rsidRPr="0051150F" w:rsidRDefault="005756FE" w:rsidP="005756FE">
            <w:pPr>
              <w:spacing w:after="0" w:line="240" w:lineRule="auto"/>
              <w:jc w:val="center"/>
              <w:rPr>
                <w:rFonts w:ascii="Times New Roman" w:hAnsi="Times New Roman"/>
                <w:sz w:val="24"/>
                <w:szCs w:val="24"/>
                <w:lang w:val="uk-UA"/>
              </w:rPr>
            </w:pPr>
            <w:r>
              <w:rPr>
                <w:rFonts w:ascii="Times New Roman" w:hAnsi="Times New Roman"/>
                <w:sz w:val="24"/>
                <w:szCs w:val="24"/>
                <w:lang w:val="uk-UA"/>
              </w:rPr>
              <w:t>1000,0</w:t>
            </w:r>
          </w:p>
        </w:tc>
        <w:tc>
          <w:tcPr>
            <w:tcW w:w="851" w:type="dxa"/>
          </w:tcPr>
          <w:p w:rsidR="005756FE" w:rsidRPr="005756FE" w:rsidRDefault="005756FE" w:rsidP="005756FE">
            <w:pPr>
              <w:spacing w:after="0" w:line="240" w:lineRule="auto"/>
              <w:jc w:val="center"/>
              <w:rPr>
                <w:rFonts w:ascii="Times New Roman" w:hAnsi="Times New Roman"/>
                <w:lang w:val="uk-UA"/>
              </w:rPr>
            </w:pPr>
            <w:r w:rsidRPr="005756FE">
              <w:rPr>
                <w:rFonts w:ascii="Times New Roman" w:hAnsi="Times New Roman"/>
                <w:lang w:val="uk-UA"/>
              </w:rPr>
              <w:t>1000,0</w:t>
            </w:r>
          </w:p>
        </w:tc>
        <w:tc>
          <w:tcPr>
            <w:tcW w:w="850" w:type="dxa"/>
          </w:tcPr>
          <w:p w:rsidR="005756FE" w:rsidRPr="0051150F" w:rsidRDefault="005756FE" w:rsidP="005756FE">
            <w:pPr>
              <w:spacing w:after="0" w:line="240" w:lineRule="auto"/>
              <w:jc w:val="center"/>
              <w:rPr>
                <w:rFonts w:ascii="Times New Roman" w:hAnsi="Times New Roman"/>
                <w:sz w:val="24"/>
                <w:szCs w:val="24"/>
                <w:lang w:val="uk-UA"/>
              </w:rPr>
            </w:pPr>
          </w:p>
        </w:tc>
        <w:tc>
          <w:tcPr>
            <w:tcW w:w="851" w:type="dxa"/>
          </w:tcPr>
          <w:p w:rsidR="005756FE" w:rsidRPr="0051150F" w:rsidRDefault="005756FE" w:rsidP="005756FE">
            <w:pPr>
              <w:spacing w:after="0" w:line="240" w:lineRule="auto"/>
              <w:jc w:val="center"/>
              <w:rPr>
                <w:rFonts w:ascii="Times New Roman" w:hAnsi="Times New Roman"/>
                <w:sz w:val="24"/>
                <w:szCs w:val="24"/>
                <w:lang w:val="uk-UA"/>
              </w:rPr>
            </w:pPr>
          </w:p>
        </w:tc>
        <w:tc>
          <w:tcPr>
            <w:tcW w:w="850" w:type="dxa"/>
          </w:tcPr>
          <w:p w:rsidR="005756FE" w:rsidRPr="0051150F" w:rsidRDefault="005756FE" w:rsidP="005756FE">
            <w:pPr>
              <w:spacing w:after="0" w:line="240" w:lineRule="auto"/>
              <w:jc w:val="center"/>
              <w:rPr>
                <w:rFonts w:ascii="Times New Roman" w:hAnsi="Times New Roman"/>
                <w:sz w:val="24"/>
                <w:szCs w:val="24"/>
                <w:lang w:val="uk-UA"/>
              </w:rPr>
            </w:pPr>
          </w:p>
        </w:tc>
        <w:tc>
          <w:tcPr>
            <w:tcW w:w="851" w:type="dxa"/>
          </w:tcPr>
          <w:p w:rsidR="005756FE" w:rsidRPr="0051150F" w:rsidRDefault="005756FE" w:rsidP="005756FE">
            <w:pPr>
              <w:spacing w:after="0" w:line="240" w:lineRule="auto"/>
              <w:jc w:val="center"/>
              <w:rPr>
                <w:rFonts w:ascii="Times New Roman" w:hAnsi="Times New Roman"/>
                <w:sz w:val="24"/>
                <w:szCs w:val="24"/>
                <w:lang w:val="uk-UA"/>
              </w:rPr>
            </w:pPr>
          </w:p>
        </w:tc>
        <w:tc>
          <w:tcPr>
            <w:tcW w:w="850" w:type="dxa"/>
          </w:tcPr>
          <w:p w:rsidR="005756FE" w:rsidRPr="0051150F" w:rsidRDefault="005756FE" w:rsidP="005756FE">
            <w:pPr>
              <w:spacing w:after="0" w:line="240" w:lineRule="auto"/>
              <w:jc w:val="center"/>
              <w:rPr>
                <w:rFonts w:ascii="Times New Roman" w:hAnsi="Times New Roman"/>
                <w:sz w:val="24"/>
                <w:szCs w:val="24"/>
                <w:lang w:val="uk-UA"/>
              </w:rPr>
            </w:pPr>
          </w:p>
        </w:tc>
        <w:tc>
          <w:tcPr>
            <w:tcW w:w="1701" w:type="dxa"/>
            <w:vMerge/>
          </w:tcPr>
          <w:p w:rsidR="005756FE" w:rsidRDefault="005756FE" w:rsidP="005756FE">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5756FE">
            <w:pPr>
              <w:spacing w:after="0" w:line="240" w:lineRule="auto"/>
              <w:jc w:val="center"/>
              <w:rPr>
                <w:rFonts w:ascii="Times New Roman" w:hAnsi="Times New Roman"/>
                <w:sz w:val="24"/>
                <w:szCs w:val="24"/>
                <w:lang w:val="uk-UA"/>
              </w:rPr>
            </w:pPr>
          </w:p>
        </w:tc>
        <w:tc>
          <w:tcPr>
            <w:tcW w:w="1587" w:type="dxa"/>
            <w:vMerge/>
          </w:tcPr>
          <w:p w:rsidR="005756FE" w:rsidRDefault="005756FE" w:rsidP="005756F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756F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756FE">
            <w:pPr>
              <w:rPr>
                <w:rFonts w:ascii="Times New Roman" w:hAnsi="Times New Roman"/>
                <w:sz w:val="24"/>
                <w:szCs w:val="24"/>
                <w:lang w:val="uk-UA"/>
              </w:rPr>
            </w:pPr>
          </w:p>
        </w:tc>
        <w:tc>
          <w:tcPr>
            <w:tcW w:w="1418" w:type="dxa"/>
            <w:vMerge/>
          </w:tcPr>
          <w:p w:rsidR="005756FE" w:rsidRPr="00E53601" w:rsidRDefault="005756FE" w:rsidP="005756F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756F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756FE" w:rsidRPr="0059483C" w:rsidRDefault="005756FE" w:rsidP="005756FE">
            <w:pPr>
              <w:spacing w:after="0" w:line="240" w:lineRule="auto"/>
              <w:jc w:val="center"/>
              <w:rPr>
                <w:rFonts w:ascii="Times New Roman" w:hAnsi="Times New Roman"/>
                <w:lang w:val="uk-UA"/>
              </w:rPr>
            </w:pPr>
          </w:p>
        </w:tc>
        <w:tc>
          <w:tcPr>
            <w:tcW w:w="851" w:type="dxa"/>
          </w:tcPr>
          <w:p w:rsidR="005756FE" w:rsidRPr="0059483C" w:rsidRDefault="005756FE" w:rsidP="005756FE">
            <w:pPr>
              <w:spacing w:after="0" w:line="240" w:lineRule="auto"/>
              <w:jc w:val="center"/>
              <w:rPr>
                <w:rFonts w:ascii="Times New Roman" w:hAnsi="Times New Roman"/>
                <w:lang w:val="uk-UA"/>
              </w:rPr>
            </w:pPr>
          </w:p>
        </w:tc>
        <w:tc>
          <w:tcPr>
            <w:tcW w:w="850" w:type="dxa"/>
          </w:tcPr>
          <w:p w:rsidR="005756FE" w:rsidRPr="0059483C" w:rsidRDefault="005756FE" w:rsidP="005756FE">
            <w:pPr>
              <w:jc w:val="center"/>
              <w:rPr>
                <w:rFonts w:ascii="Times New Roman" w:hAnsi="Times New Roman"/>
                <w:lang w:val="uk-UA"/>
              </w:rPr>
            </w:pPr>
          </w:p>
        </w:tc>
        <w:tc>
          <w:tcPr>
            <w:tcW w:w="851" w:type="dxa"/>
          </w:tcPr>
          <w:p w:rsidR="005756FE" w:rsidRPr="0059483C" w:rsidRDefault="005756FE" w:rsidP="005756FE">
            <w:pPr>
              <w:jc w:val="center"/>
              <w:rPr>
                <w:rFonts w:ascii="Times New Roman" w:hAnsi="Times New Roman"/>
                <w:lang w:val="uk-UA"/>
              </w:rPr>
            </w:pPr>
          </w:p>
        </w:tc>
        <w:tc>
          <w:tcPr>
            <w:tcW w:w="850" w:type="dxa"/>
          </w:tcPr>
          <w:p w:rsidR="005756FE" w:rsidRPr="0059483C" w:rsidRDefault="005756FE" w:rsidP="005756FE">
            <w:pPr>
              <w:jc w:val="center"/>
              <w:rPr>
                <w:rFonts w:ascii="Times New Roman" w:hAnsi="Times New Roman"/>
                <w:lang w:val="uk-UA"/>
              </w:rPr>
            </w:pPr>
          </w:p>
        </w:tc>
        <w:tc>
          <w:tcPr>
            <w:tcW w:w="851" w:type="dxa"/>
          </w:tcPr>
          <w:p w:rsidR="005756FE" w:rsidRPr="0059483C" w:rsidRDefault="005756FE" w:rsidP="005756FE">
            <w:pPr>
              <w:jc w:val="center"/>
              <w:rPr>
                <w:rFonts w:ascii="Times New Roman" w:hAnsi="Times New Roman"/>
                <w:lang w:val="uk-UA"/>
              </w:rPr>
            </w:pPr>
          </w:p>
        </w:tc>
        <w:tc>
          <w:tcPr>
            <w:tcW w:w="850" w:type="dxa"/>
          </w:tcPr>
          <w:p w:rsidR="005756FE" w:rsidRPr="0059483C" w:rsidRDefault="005756FE" w:rsidP="005756FE">
            <w:pPr>
              <w:jc w:val="center"/>
              <w:rPr>
                <w:rFonts w:ascii="Times New Roman" w:hAnsi="Times New Roman"/>
                <w:lang w:val="uk-UA"/>
              </w:rPr>
            </w:pPr>
          </w:p>
        </w:tc>
        <w:tc>
          <w:tcPr>
            <w:tcW w:w="1701" w:type="dxa"/>
            <w:vMerge/>
          </w:tcPr>
          <w:p w:rsidR="005756FE" w:rsidRDefault="005756FE" w:rsidP="005756FE">
            <w:pPr>
              <w:spacing w:after="0" w:line="240" w:lineRule="auto"/>
              <w:rPr>
                <w:rFonts w:ascii="Times New Roman" w:hAnsi="Times New Roman"/>
                <w:sz w:val="24"/>
                <w:szCs w:val="24"/>
                <w:lang w:val="uk-UA"/>
              </w:rPr>
            </w:pPr>
          </w:p>
        </w:tc>
      </w:tr>
      <w:tr w:rsidR="005756FE" w:rsidRPr="00576399" w:rsidTr="00685C64">
        <w:trPr>
          <w:trHeight w:val="409"/>
        </w:trPr>
        <w:tc>
          <w:tcPr>
            <w:tcW w:w="648" w:type="dxa"/>
            <w:vMerge/>
          </w:tcPr>
          <w:p w:rsidR="005756FE" w:rsidRDefault="005756FE" w:rsidP="005756FE">
            <w:pPr>
              <w:spacing w:after="0" w:line="240" w:lineRule="auto"/>
              <w:jc w:val="center"/>
              <w:rPr>
                <w:rFonts w:ascii="Times New Roman" w:hAnsi="Times New Roman"/>
                <w:sz w:val="24"/>
                <w:szCs w:val="24"/>
                <w:lang w:val="uk-UA"/>
              </w:rPr>
            </w:pPr>
          </w:p>
        </w:tc>
        <w:tc>
          <w:tcPr>
            <w:tcW w:w="1587" w:type="dxa"/>
            <w:vMerge/>
          </w:tcPr>
          <w:p w:rsidR="005756FE" w:rsidRDefault="005756FE" w:rsidP="005756FE">
            <w:pPr>
              <w:spacing w:after="0" w:line="240" w:lineRule="auto"/>
              <w:rPr>
                <w:rFonts w:ascii="Times New Roman" w:hAnsi="Times New Roman"/>
                <w:color w:val="000000"/>
                <w:sz w:val="24"/>
                <w:szCs w:val="24"/>
                <w:lang w:val="uk-UA"/>
              </w:rPr>
            </w:pPr>
          </w:p>
        </w:tc>
        <w:tc>
          <w:tcPr>
            <w:tcW w:w="1559" w:type="dxa"/>
            <w:vMerge/>
          </w:tcPr>
          <w:p w:rsidR="005756FE" w:rsidRPr="00E53601" w:rsidRDefault="005756FE" w:rsidP="005756FE">
            <w:pPr>
              <w:spacing w:after="0" w:line="240" w:lineRule="auto"/>
              <w:rPr>
                <w:rFonts w:ascii="Times New Roman" w:hAnsi="Times New Roman" w:cs="Times New Roman"/>
                <w:sz w:val="24"/>
                <w:szCs w:val="24"/>
                <w:lang w:val="uk-UA"/>
              </w:rPr>
            </w:pPr>
          </w:p>
        </w:tc>
        <w:tc>
          <w:tcPr>
            <w:tcW w:w="992" w:type="dxa"/>
            <w:vMerge/>
          </w:tcPr>
          <w:p w:rsidR="005756FE" w:rsidRPr="004D56BA" w:rsidRDefault="005756FE" w:rsidP="005756FE">
            <w:pPr>
              <w:rPr>
                <w:rFonts w:ascii="Times New Roman" w:hAnsi="Times New Roman"/>
                <w:sz w:val="24"/>
                <w:szCs w:val="24"/>
                <w:lang w:val="uk-UA"/>
              </w:rPr>
            </w:pPr>
          </w:p>
        </w:tc>
        <w:tc>
          <w:tcPr>
            <w:tcW w:w="1418" w:type="dxa"/>
            <w:vMerge/>
          </w:tcPr>
          <w:p w:rsidR="005756FE" w:rsidRPr="00E53601" w:rsidRDefault="005756FE" w:rsidP="005756FE">
            <w:pPr>
              <w:spacing w:after="0" w:line="240" w:lineRule="auto"/>
              <w:rPr>
                <w:rFonts w:ascii="Times New Roman" w:hAnsi="Times New Roman" w:cs="Times New Roman"/>
                <w:color w:val="000000"/>
                <w:sz w:val="24"/>
                <w:szCs w:val="24"/>
                <w:lang w:val="uk-UA"/>
              </w:rPr>
            </w:pPr>
          </w:p>
        </w:tc>
        <w:tc>
          <w:tcPr>
            <w:tcW w:w="1417" w:type="dxa"/>
          </w:tcPr>
          <w:p w:rsidR="005756FE" w:rsidRDefault="005756FE" w:rsidP="005756F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756FE" w:rsidRPr="005756FE" w:rsidRDefault="005756FE" w:rsidP="005756FE">
            <w:pPr>
              <w:spacing w:after="0" w:line="240" w:lineRule="auto"/>
              <w:jc w:val="center"/>
              <w:rPr>
                <w:rFonts w:ascii="Times New Roman" w:hAnsi="Times New Roman"/>
                <w:sz w:val="24"/>
                <w:szCs w:val="24"/>
                <w:lang w:val="uk-UA"/>
              </w:rPr>
            </w:pPr>
            <w:r w:rsidRPr="005756FE">
              <w:rPr>
                <w:rFonts w:ascii="Times New Roman" w:hAnsi="Times New Roman"/>
                <w:sz w:val="24"/>
                <w:szCs w:val="24"/>
                <w:lang w:val="uk-UA"/>
              </w:rPr>
              <w:t>1000,0</w:t>
            </w:r>
          </w:p>
        </w:tc>
        <w:tc>
          <w:tcPr>
            <w:tcW w:w="851" w:type="dxa"/>
          </w:tcPr>
          <w:p w:rsidR="005756FE" w:rsidRPr="0059483C" w:rsidRDefault="005756FE" w:rsidP="005756FE">
            <w:pPr>
              <w:spacing w:after="0" w:line="240" w:lineRule="auto"/>
              <w:jc w:val="center"/>
              <w:rPr>
                <w:rFonts w:ascii="Times New Roman" w:hAnsi="Times New Roman"/>
                <w:lang w:val="uk-UA"/>
              </w:rPr>
            </w:pPr>
            <w:r>
              <w:rPr>
                <w:rFonts w:ascii="Times New Roman" w:hAnsi="Times New Roman"/>
                <w:lang w:val="uk-UA"/>
              </w:rPr>
              <w:t>1000,0</w:t>
            </w:r>
          </w:p>
        </w:tc>
        <w:tc>
          <w:tcPr>
            <w:tcW w:w="850" w:type="dxa"/>
          </w:tcPr>
          <w:p w:rsidR="005756FE" w:rsidRPr="0059483C" w:rsidRDefault="005756FE" w:rsidP="005756FE">
            <w:pPr>
              <w:jc w:val="center"/>
              <w:rPr>
                <w:rFonts w:ascii="Times New Roman" w:hAnsi="Times New Roman"/>
                <w:lang w:val="uk-UA"/>
              </w:rPr>
            </w:pPr>
          </w:p>
        </w:tc>
        <w:tc>
          <w:tcPr>
            <w:tcW w:w="851" w:type="dxa"/>
          </w:tcPr>
          <w:p w:rsidR="005756FE" w:rsidRPr="0059483C" w:rsidRDefault="005756FE" w:rsidP="005756FE">
            <w:pPr>
              <w:jc w:val="center"/>
            </w:pPr>
          </w:p>
        </w:tc>
        <w:tc>
          <w:tcPr>
            <w:tcW w:w="850" w:type="dxa"/>
          </w:tcPr>
          <w:p w:rsidR="005756FE" w:rsidRPr="0059483C" w:rsidRDefault="005756FE" w:rsidP="005756FE">
            <w:pPr>
              <w:jc w:val="center"/>
            </w:pPr>
          </w:p>
        </w:tc>
        <w:tc>
          <w:tcPr>
            <w:tcW w:w="851" w:type="dxa"/>
          </w:tcPr>
          <w:p w:rsidR="005756FE" w:rsidRPr="0059483C" w:rsidRDefault="005756FE" w:rsidP="005756FE">
            <w:pPr>
              <w:jc w:val="center"/>
            </w:pPr>
          </w:p>
        </w:tc>
        <w:tc>
          <w:tcPr>
            <w:tcW w:w="850" w:type="dxa"/>
          </w:tcPr>
          <w:p w:rsidR="005756FE" w:rsidRPr="0059483C" w:rsidRDefault="005756FE" w:rsidP="005756FE">
            <w:pPr>
              <w:jc w:val="center"/>
            </w:pPr>
          </w:p>
        </w:tc>
        <w:tc>
          <w:tcPr>
            <w:tcW w:w="1701" w:type="dxa"/>
            <w:vMerge/>
          </w:tcPr>
          <w:p w:rsidR="005756FE" w:rsidRDefault="005756FE" w:rsidP="005756FE">
            <w:pPr>
              <w:spacing w:after="0" w:line="240" w:lineRule="auto"/>
              <w:rPr>
                <w:rFonts w:ascii="Times New Roman" w:hAnsi="Times New Roman"/>
                <w:sz w:val="24"/>
                <w:szCs w:val="24"/>
                <w:lang w:val="uk-UA"/>
              </w:rPr>
            </w:pPr>
          </w:p>
        </w:tc>
      </w:tr>
      <w:tr w:rsidR="000246B4" w:rsidRPr="00576399" w:rsidTr="00780583">
        <w:trPr>
          <w:trHeight w:val="409"/>
        </w:trPr>
        <w:tc>
          <w:tcPr>
            <w:tcW w:w="648" w:type="dxa"/>
            <w:vMerge/>
          </w:tcPr>
          <w:p w:rsidR="000246B4" w:rsidRDefault="000246B4" w:rsidP="000246B4">
            <w:pPr>
              <w:spacing w:after="0" w:line="240" w:lineRule="auto"/>
              <w:jc w:val="center"/>
              <w:rPr>
                <w:rFonts w:ascii="Times New Roman" w:hAnsi="Times New Roman"/>
                <w:sz w:val="24"/>
                <w:szCs w:val="24"/>
                <w:lang w:val="uk-UA"/>
              </w:rPr>
            </w:pPr>
          </w:p>
        </w:tc>
        <w:tc>
          <w:tcPr>
            <w:tcW w:w="1587" w:type="dxa"/>
          </w:tcPr>
          <w:p w:rsidR="000246B4" w:rsidRDefault="000246B4" w:rsidP="000246B4">
            <w:pPr>
              <w:spacing w:after="0" w:line="240" w:lineRule="auto"/>
              <w:rPr>
                <w:rFonts w:ascii="Times New Roman" w:hAnsi="Times New Roman"/>
                <w:color w:val="000000"/>
                <w:sz w:val="24"/>
                <w:szCs w:val="24"/>
                <w:lang w:val="uk-UA"/>
              </w:rPr>
            </w:pPr>
          </w:p>
        </w:tc>
        <w:tc>
          <w:tcPr>
            <w:tcW w:w="3969" w:type="dxa"/>
            <w:gridSpan w:val="3"/>
          </w:tcPr>
          <w:p w:rsidR="000246B4" w:rsidRPr="00E53601" w:rsidRDefault="00357EC3" w:rsidP="000246B4">
            <w:pPr>
              <w:spacing w:after="0" w:line="240" w:lineRule="auto"/>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0246B4">
              <w:rPr>
                <w:rFonts w:ascii="Times New Roman" w:hAnsi="Times New Roman" w:cs="Times New Roman"/>
                <w:sz w:val="24"/>
                <w:szCs w:val="24"/>
                <w:lang w:val="uk-UA"/>
              </w:rPr>
              <w:t>сього по завданню 6</w:t>
            </w:r>
          </w:p>
        </w:tc>
        <w:tc>
          <w:tcPr>
            <w:tcW w:w="1417" w:type="dxa"/>
          </w:tcPr>
          <w:p w:rsidR="000246B4" w:rsidRDefault="000246B4" w:rsidP="000246B4">
            <w:pPr>
              <w:spacing w:after="0" w:line="240" w:lineRule="auto"/>
              <w:jc w:val="center"/>
              <w:rPr>
                <w:rFonts w:ascii="Times New Roman" w:hAnsi="Times New Roman" w:cs="Times New Roman"/>
                <w:color w:val="000000"/>
                <w:sz w:val="24"/>
                <w:szCs w:val="24"/>
                <w:lang w:val="uk-UA"/>
              </w:rPr>
            </w:pPr>
          </w:p>
        </w:tc>
        <w:tc>
          <w:tcPr>
            <w:tcW w:w="992" w:type="dxa"/>
          </w:tcPr>
          <w:p w:rsidR="000246B4" w:rsidRPr="000246B4" w:rsidRDefault="000246B4" w:rsidP="000246B4">
            <w:pPr>
              <w:spacing w:after="0" w:line="240" w:lineRule="auto"/>
              <w:jc w:val="center"/>
              <w:rPr>
                <w:rFonts w:ascii="Times New Roman" w:hAnsi="Times New Roman" w:cs="Times New Roman"/>
                <w:color w:val="000000"/>
                <w:lang w:val="uk-UA"/>
              </w:rPr>
            </w:pPr>
            <w:r w:rsidRPr="000246B4">
              <w:rPr>
                <w:rFonts w:ascii="Times New Roman" w:hAnsi="Times New Roman" w:cs="Times New Roman"/>
                <w:color w:val="000000"/>
                <w:lang w:val="uk-UA"/>
              </w:rPr>
              <w:t>93816,3</w:t>
            </w:r>
          </w:p>
        </w:tc>
        <w:tc>
          <w:tcPr>
            <w:tcW w:w="851" w:type="dxa"/>
          </w:tcPr>
          <w:p w:rsidR="000246B4" w:rsidRPr="000246B4" w:rsidRDefault="000246B4" w:rsidP="000246B4">
            <w:pPr>
              <w:spacing w:after="0" w:line="240" w:lineRule="auto"/>
              <w:rPr>
                <w:rFonts w:ascii="Times New Roman" w:hAnsi="Times New Roman" w:cs="Times New Roman"/>
                <w:color w:val="000000"/>
                <w:sz w:val="18"/>
                <w:szCs w:val="18"/>
                <w:lang w:val="uk-UA"/>
              </w:rPr>
            </w:pPr>
            <w:r w:rsidRPr="000246B4">
              <w:rPr>
                <w:rFonts w:ascii="Times New Roman" w:hAnsi="Times New Roman" w:cs="Times New Roman"/>
                <w:color w:val="000000"/>
                <w:sz w:val="18"/>
                <w:szCs w:val="18"/>
                <w:lang w:val="uk-UA"/>
              </w:rPr>
              <w:t>30392,0</w:t>
            </w:r>
          </w:p>
        </w:tc>
        <w:tc>
          <w:tcPr>
            <w:tcW w:w="850" w:type="dxa"/>
          </w:tcPr>
          <w:p w:rsidR="000246B4" w:rsidRPr="000246B4" w:rsidRDefault="000246B4" w:rsidP="000246B4">
            <w:pPr>
              <w:spacing w:after="0" w:line="240" w:lineRule="auto"/>
              <w:rPr>
                <w:rFonts w:ascii="Times New Roman" w:hAnsi="Times New Roman"/>
                <w:sz w:val="18"/>
                <w:szCs w:val="18"/>
                <w:lang w:val="uk-UA"/>
              </w:rPr>
            </w:pPr>
            <w:r w:rsidRPr="000246B4">
              <w:rPr>
                <w:rFonts w:ascii="Times New Roman" w:hAnsi="Times New Roman"/>
                <w:sz w:val="18"/>
                <w:szCs w:val="18"/>
                <w:lang w:val="uk-UA"/>
              </w:rPr>
              <w:t>29691,0</w:t>
            </w:r>
          </w:p>
        </w:tc>
        <w:tc>
          <w:tcPr>
            <w:tcW w:w="851" w:type="dxa"/>
          </w:tcPr>
          <w:p w:rsidR="000246B4" w:rsidRPr="000246B4" w:rsidRDefault="000246B4" w:rsidP="000246B4">
            <w:pPr>
              <w:spacing w:after="0" w:line="240" w:lineRule="auto"/>
              <w:rPr>
                <w:rFonts w:ascii="Times New Roman" w:hAnsi="Times New Roman"/>
                <w:sz w:val="18"/>
                <w:szCs w:val="18"/>
                <w:lang w:val="uk-UA"/>
              </w:rPr>
            </w:pPr>
            <w:r w:rsidRPr="000246B4">
              <w:rPr>
                <w:rFonts w:ascii="Times New Roman" w:hAnsi="Times New Roman"/>
                <w:sz w:val="18"/>
                <w:szCs w:val="18"/>
                <w:lang w:val="uk-UA"/>
              </w:rPr>
              <w:t>13728,1</w:t>
            </w:r>
          </w:p>
        </w:tc>
        <w:tc>
          <w:tcPr>
            <w:tcW w:w="850" w:type="dxa"/>
          </w:tcPr>
          <w:p w:rsidR="000246B4" w:rsidRPr="000246B4" w:rsidRDefault="000246B4" w:rsidP="000246B4">
            <w:pPr>
              <w:spacing w:after="0" w:line="240" w:lineRule="auto"/>
              <w:rPr>
                <w:rFonts w:ascii="Times New Roman" w:hAnsi="Times New Roman"/>
                <w:lang w:val="uk-UA"/>
              </w:rPr>
            </w:pPr>
            <w:r w:rsidRPr="000246B4">
              <w:rPr>
                <w:rFonts w:ascii="Times New Roman" w:hAnsi="Times New Roman"/>
                <w:lang w:val="uk-UA"/>
              </w:rPr>
              <w:t>8972,4</w:t>
            </w:r>
          </w:p>
        </w:tc>
        <w:tc>
          <w:tcPr>
            <w:tcW w:w="851" w:type="dxa"/>
          </w:tcPr>
          <w:p w:rsidR="000246B4" w:rsidRPr="000246B4" w:rsidRDefault="000246B4" w:rsidP="000246B4">
            <w:pPr>
              <w:spacing w:after="0" w:line="240" w:lineRule="auto"/>
              <w:rPr>
                <w:rFonts w:ascii="Times New Roman" w:hAnsi="Times New Roman"/>
                <w:lang w:val="uk-UA"/>
              </w:rPr>
            </w:pPr>
            <w:r w:rsidRPr="000246B4">
              <w:rPr>
                <w:rFonts w:ascii="Times New Roman" w:hAnsi="Times New Roman"/>
                <w:lang w:val="uk-UA"/>
              </w:rPr>
              <w:t>8826,1</w:t>
            </w:r>
          </w:p>
        </w:tc>
        <w:tc>
          <w:tcPr>
            <w:tcW w:w="850" w:type="dxa"/>
          </w:tcPr>
          <w:p w:rsidR="000246B4" w:rsidRPr="000246B4" w:rsidRDefault="000246B4" w:rsidP="000246B4">
            <w:pPr>
              <w:spacing w:after="0" w:line="240" w:lineRule="auto"/>
              <w:rPr>
                <w:rFonts w:ascii="Times New Roman" w:hAnsi="Times New Roman"/>
                <w:lang w:val="uk-UA"/>
              </w:rPr>
            </w:pPr>
            <w:r w:rsidRPr="000246B4">
              <w:rPr>
                <w:rFonts w:ascii="Times New Roman" w:hAnsi="Times New Roman"/>
                <w:lang w:val="uk-UA"/>
              </w:rPr>
              <w:t>2206,7</w:t>
            </w:r>
          </w:p>
        </w:tc>
        <w:tc>
          <w:tcPr>
            <w:tcW w:w="1701" w:type="dxa"/>
          </w:tcPr>
          <w:p w:rsidR="000246B4" w:rsidRDefault="000246B4" w:rsidP="000246B4">
            <w:pPr>
              <w:spacing w:after="0" w:line="240" w:lineRule="auto"/>
              <w:rPr>
                <w:rFonts w:ascii="Times New Roman" w:hAnsi="Times New Roman"/>
                <w:sz w:val="24"/>
                <w:szCs w:val="24"/>
                <w:lang w:val="uk-UA"/>
              </w:rPr>
            </w:pPr>
          </w:p>
        </w:tc>
      </w:tr>
      <w:tr w:rsidR="008C259F" w:rsidRPr="00576399" w:rsidTr="00685C64">
        <w:trPr>
          <w:trHeight w:val="409"/>
        </w:trPr>
        <w:tc>
          <w:tcPr>
            <w:tcW w:w="648" w:type="dxa"/>
            <w:vMerge w:val="restart"/>
          </w:tcPr>
          <w:p w:rsidR="008C259F" w:rsidRDefault="008C259F" w:rsidP="008C259F">
            <w:pPr>
              <w:spacing w:after="0" w:line="240" w:lineRule="auto"/>
              <w:jc w:val="center"/>
              <w:rPr>
                <w:rFonts w:ascii="Times New Roman" w:hAnsi="Times New Roman"/>
                <w:sz w:val="24"/>
                <w:szCs w:val="24"/>
                <w:lang w:val="uk-UA"/>
              </w:rPr>
            </w:pPr>
          </w:p>
        </w:tc>
        <w:tc>
          <w:tcPr>
            <w:tcW w:w="1587" w:type="dxa"/>
            <w:vMerge w:val="restart"/>
          </w:tcPr>
          <w:p w:rsidR="008C259F" w:rsidRDefault="008C259F" w:rsidP="008C259F">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7. Розвиток та впровад-ження відновлю-вальних джерел енергії у житлових будівлях громади</w:t>
            </w:r>
          </w:p>
        </w:tc>
        <w:tc>
          <w:tcPr>
            <w:tcW w:w="1559" w:type="dxa"/>
            <w:vMerge w:val="restart"/>
          </w:tcPr>
          <w:p w:rsidR="008C259F" w:rsidRPr="00E53601" w:rsidRDefault="008C259F" w:rsidP="008C259F">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7.1. </w:t>
            </w:r>
            <w:r w:rsidRPr="00BE40CF">
              <w:rPr>
                <w:rFonts w:ascii="Times New Roman" w:eastAsia="Batang" w:hAnsi="Times New Roman"/>
                <w:bCs/>
                <w:sz w:val="24"/>
                <w:szCs w:val="24"/>
                <w:lang w:val="uk-UA" w:eastAsia="ko-KR"/>
              </w:rPr>
              <w:t>Встанов</w:t>
            </w:r>
            <w:r>
              <w:rPr>
                <w:rFonts w:ascii="Times New Roman" w:eastAsia="Batang" w:hAnsi="Times New Roman"/>
                <w:bCs/>
                <w:sz w:val="24"/>
                <w:szCs w:val="24"/>
                <w:lang w:val="uk-UA" w:eastAsia="ko-KR"/>
              </w:rPr>
              <w:t>-</w:t>
            </w:r>
            <w:r w:rsidRPr="00BE40CF">
              <w:rPr>
                <w:rFonts w:ascii="Times New Roman" w:eastAsia="Batang" w:hAnsi="Times New Roman"/>
                <w:bCs/>
                <w:sz w:val="24"/>
                <w:szCs w:val="24"/>
                <w:lang w:val="uk-UA" w:eastAsia="ko-KR"/>
              </w:rPr>
              <w:t>лення СЕС на дахах багато</w:t>
            </w:r>
            <w:r>
              <w:rPr>
                <w:rFonts w:ascii="Times New Roman" w:eastAsia="Batang" w:hAnsi="Times New Roman"/>
                <w:bCs/>
                <w:sz w:val="24"/>
                <w:szCs w:val="24"/>
                <w:lang w:val="uk-UA" w:eastAsia="ko-KR"/>
              </w:rPr>
              <w:t>-</w:t>
            </w:r>
            <w:r w:rsidRPr="00BE40CF">
              <w:rPr>
                <w:rFonts w:ascii="Times New Roman" w:eastAsia="Batang" w:hAnsi="Times New Roman"/>
                <w:bCs/>
                <w:sz w:val="24"/>
                <w:szCs w:val="24"/>
                <w:lang w:val="uk-UA" w:eastAsia="ko-KR"/>
              </w:rPr>
              <w:t>поверхівок, обладнаних ліфтами та насосами підкачки води</w:t>
            </w:r>
            <w:r>
              <w:rPr>
                <w:rFonts w:ascii="Times New Roman" w:eastAsia="Batang" w:hAnsi="Times New Roman"/>
                <w:bCs/>
                <w:sz w:val="24"/>
                <w:szCs w:val="24"/>
                <w:lang w:val="uk-UA" w:eastAsia="ko-KR"/>
              </w:rPr>
              <w:t xml:space="preserve"> та ремонт дахів</w:t>
            </w:r>
          </w:p>
        </w:tc>
        <w:tc>
          <w:tcPr>
            <w:tcW w:w="992" w:type="dxa"/>
            <w:vMerge w:val="restart"/>
          </w:tcPr>
          <w:p w:rsidR="008C259F" w:rsidRPr="004D56BA" w:rsidRDefault="008C259F" w:rsidP="008C259F">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8C259F" w:rsidRPr="001171A8" w:rsidRDefault="008C259F" w:rsidP="008C259F">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житлово-комунального господарства міської ради</w:t>
            </w:r>
          </w:p>
          <w:p w:rsidR="008C259F" w:rsidRPr="001171A8" w:rsidRDefault="008C259F" w:rsidP="008C259F">
            <w:pPr>
              <w:spacing w:after="0" w:line="240" w:lineRule="auto"/>
              <w:jc w:val="both"/>
              <w:textAlignment w:val="baseline"/>
              <w:rPr>
                <w:lang w:val="uk-UA"/>
              </w:rPr>
            </w:pPr>
            <w:r w:rsidRPr="001171A8">
              <w:rPr>
                <w:rFonts w:ascii="Times New Roman" w:hAnsi="Times New Roman"/>
                <w:sz w:val="24"/>
                <w:szCs w:val="24"/>
                <w:lang w:val="uk-UA"/>
              </w:rPr>
              <w:t>ОСББ, ЖБК, управителі</w:t>
            </w:r>
          </w:p>
          <w:p w:rsidR="008C259F" w:rsidRPr="00E53601" w:rsidRDefault="008C259F" w:rsidP="008C259F">
            <w:pPr>
              <w:spacing w:after="0" w:line="240" w:lineRule="auto"/>
              <w:rPr>
                <w:rFonts w:ascii="Times New Roman" w:hAnsi="Times New Roman" w:cs="Times New Roman"/>
                <w:color w:val="000000"/>
                <w:sz w:val="24"/>
                <w:szCs w:val="24"/>
                <w:lang w:val="uk-UA"/>
              </w:rPr>
            </w:pPr>
          </w:p>
        </w:tc>
        <w:tc>
          <w:tcPr>
            <w:tcW w:w="1417" w:type="dxa"/>
          </w:tcPr>
          <w:p w:rsidR="008C259F" w:rsidRPr="00F66986" w:rsidRDefault="008C259F" w:rsidP="008C259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8C259F" w:rsidRDefault="008C259F" w:rsidP="008C259F">
            <w:pPr>
              <w:spacing w:after="0" w:line="240" w:lineRule="auto"/>
              <w:rPr>
                <w:rFonts w:ascii="Times New Roman" w:hAnsi="Times New Roman" w:cs="Times New Roman"/>
                <w:color w:val="000000"/>
                <w:sz w:val="24"/>
                <w:szCs w:val="24"/>
                <w:lang w:val="uk-UA"/>
              </w:rPr>
            </w:pPr>
          </w:p>
        </w:tc>
        <w:tc>
          <w:tcPr>
            <w:tcW w:w="851" w:type="dxa"/>
          </w:tcPr>
          <w:p w:rsidR="008C259F" w:rsidRDefault="008C259F" w:rsidP="008C259F">
            <w:pPr>
              <w:spacing w:after="0" w:line="240" w:lineRule="auto"/>
              <w:rPr>
                <w:rFonts w:ascii="Times New Roman" w:hAnsi="Times New Roman"/>
                <w:sz w:val="24"/>
                <w:szCs w:val="24"/>
                <w:lang w:val="uk-UA"/>
              </w:rPr>
            </w:pPr>
          </w:p>
        </w:tc>
        <w:tc>
          <w:tcPr>
            <w:tcW w:w="850" w:type="dxa"/>
          </w:tcPr>
          <w:p w:rsidR="008C259F" w:rsidRDefault="008C259F" w:rsidP="008C259F">
            <w:pPr>
              <w:spacing w:after="0" w:line="240" w:lineRule="auto"/>
              <w:rPr>
                <w:rFonts w:ascii="Times New Roman" w:hAnsi="Times New Roman"/>
                <w:sz w:val="24"/>
                <w:szCs w:val="24"/>
                <w:lang w:val="uk-UA"/>
              </w:rPr>
            </w:pPr>
          </w:p>
        </w:tc>
        <w:tc>
          <w:tcPr>
            <w:tcW w:w="851" w:type="dxa"/>
          </w:tcPr>
          <w:p w:rsidR="008C259F" w:rsidRDefault="008C259F" w:rsidP="008C259F">
            <w:pPr>
              <w:spacing w:after="0" w:line="240" w:lineRule="auto"/>
              <w:rPr>
                <w:rFonts w:ascii="Times New Roman" w:hAnsi="Times New Roman"/>
                <w:sz w:val="24"/>
                <w:szCs w:val="24"/>
                <w:lang w:val="uk-UA"/>
              </w:rPr>
            </w:pPr>
          </w:p>
        </w:tc>
        <w:tc>
          <w:tcPr>
            <w:tcW w:w="850" w:type="dxa"/>
          </w:tcPr>
          <w:p w:rsidR="008C259F" w:rsidRDefault="008C259F" w:rsidP="008C259F">
            <w:pPr>
              <w:spacing w:after="0" w:line="240" w:lineRule="auto"/>
              <w:rPr>
                <w:rFonts w:ascii="Times New Roman" w:hAnsi="Times New Roman"/>
                <w:sz w:val="24"/>
                <w:szCs w:val="24"/>
                <w:lang w:val="uk-UA"/>
              </w:rPr>
            </w:pPr>
          </w:p>
        </w:tc>
        <w:tc>
          <w:tcPr>
            <w:tcW w:w="851" w:type="dxa"/>
          </w:tcPr>
          <w:p w:rsidR="008C259F" w:rsidRDefault="008C259F" w:rsidP="008C259F">
            <w:pPr>
              <w:spacing w:after="0" w:line="240" w:lineRule="auto"/>
              <w:rPr>
                <w:rFonts w:ascii="Times New Roman" w:hAnsi="Times New Roman"/>
                <w:sz w:val="24"/>
                <w:szCs w:val="24"/>
                <w:lang w:val="uk-UA"/>
              </w:rPr>
            </w:pPr>
          </w:p>
        </w:tc>
        <w:tc>
          <w:tcPr>
            <w:tcW w:w="850" w:type="dxa"/>
          </w:tcPr>
          <w:p w:rsidR="008C259F" w:rsidRDefault="008C259F" w:rsidP="008C259F">
            <w:pPr>
              <w:spacing w:after="0" w:line="240" w:lineRule="auto"/>
              <w:rPr>
                <w:rFonts w:ascii="Times New Roman" w:hAnsi="Times New Roman"/>
                <w:sz w:val="24"/>
                <w:szCs w:val="24"/>
                <w:lang w:val="uk-UA"/>
              </w:rPr>
            </w:pPr>
          </w:p>
        </w:tc>
        <w:tc>
          <w:tcPr>
            <w:tcW w:w="1701" w:type="dxa"/>
            <w:vMerge w:val="restart"/>
          </w:tcPr>
          <w:p w:rsidR="008C259F" w:rsidRPr="001171A8" w:rsidRDefault="008C259F" w:rsidP="008C259F">
            <w:pPr>
              <w:shd w:val="clear" w:color="auto" w:fill="FFFFFF"/>
              <w:spacing w:after="0" w:line="240" w:lineRule="auto"/>
              <w:jc w:val="both"/>
              <w:rPr>
                <w:rFonts w:ascii="Times New Roman" w:hAnsi="Times New Roman"/>
                <w:sz w:val="24"/>
                <w:szCs w:val="24"/>
                <w:lang w:val="uk-UA"/>
              </w:rPr>
            </w:pPr>
            <w:r w:rsidRPr="001171A8">
              <w:rPr>
                <w:rFonts w:ascii="Times New Roman" w:hAnsi="Times New Roman"/>
                <w:sz w:val="24"/>
                <w:szCs w:val="24"/>
                <w:lang w:val="uk-UA"/>
              </w:rPr>
              <w:t>Підвищен</w:t>
            </w:r>
            <w:r w:rsidR="00357EC3">
              <w:rPr>
                <w:rFonts w:ascii="Times New Roman" w:hAnsi="Times New Roman"/>
                <w:sz w:val="24"/>
                <w:szCs w:val="24"/>
                <w:lang w:val="uk-UA"/>
              </w:rPr>
              <w:t>о</w:t>
            </w:r>
            <w:r w:rsidRPr="001171A8">
              <w:rPr>
                <w:rFonts w:ascii="Times New Roman" w:hAnsi="Times New Roman"/>
                <w:sz w:val="24"/>
                <w:szCs w:val="24"/>
                <w:lang w:val="uk-UA"/>
              </w:rPr>
              <w:t xml:space="preserve"> ефективні</w:t>
            </w:r>
            <w:r w:rsidR="00357EC3">
              <w:rPr>
                <w:rFonts w:ascii="Times New Roman" w:hAnsi="Times New Roman"/>
                <w:sz w:val="24"/>
                <w:szCs w:val="24"/>
                <w:lang w:val="uk-UA"/>
              </w:rPr>
              <w:t>сть</w:t>
            </w:r>
            <w:r w:rsidRPr="001171A8">
              <w:rPr>
                <w:rFonts w:ascii="Times New Roman" w:hAnsi="Times New Roman"/>
                <w:sz w:val="24"/>
                <w:szCs w:val="24"/>
                <w:lang w:val="uk-UA"/>
              </w:rPr>
              <w:t xml:space="preserve"> управління енергетич</w:t>
            </w:r>
            <w:r>
              <w:rPr>
                <w:rFonts w:ascii="Times New Roman" w:hAnsi="Times New Roman"/>
                <w:sz w:val="24"/>
                <w:szCs w:val="24"/>
                <w:lang w:val="uk-UA"/>
              </w:rPr>
              <w:t>-</w:t>
            </w:r>
            <w:r w:rsidRPr="001171A8">
              <w:rPr>
                <w:rFonts w:ascii="Times New Roman" w:hAnsi="Times New Roman"/>
                <w:sz w:val="24"/>
                <w:szCs w:val="24"/>
                <w:lang w:val="uk-UA"/>
              </w:rPr>
              <w:t>ними ресурсами та використання сучасних технологій на об’єктах житлового фонду, використо</w:t>
            </w:r>
            <w:r>
              <w:rPr>
                <w:rFonts w:ascii="Times New Roman" w:hAnsi="Times New Roman"/>
                <w:sz w:val="24"/>
                <w:szCs w:val="24"/>
                <w:lang w:val="uk-UA"/>
              </w:rPr>
              <w:t>-</w:t>
            </w:r>
            <w:r w:rsidRPr="001171A8">
              <w:rPr>
                <w:rFonts w:ascii="Times New Roman" w:hAnsi="Times New Roman"/>
                <w:sz w:val="24"/>
                <w:szCs w:val="24"/>
                <w:lang w:val="uk-UA"/>
              </w:rPr>
              <w:t>вуючи екологічні рішення</w:t>
            </w:r>
          </w:p>
          <w:p w:rsidR="008C259F" w:rsidRPr="001171A8" w:rsidRDefault="008C259F" w:rsidP="008C259F">
            <w:pPr>
              <w:shd w:val="clear" w:color="auto" w:fill="FFFFFF"/>
              <w:spacing w:after="0" w:line="240" w:lineRule="auto"/>
              <w:jc w:val="both"/>
              <w:rPr>
                <w:rFonts w:ascii="Times New Roman" w:hAnsi="Times New Roman"/>
                <w:sz w:val="24"/>
                <w:szCs w:val="24"/>
                <w:lang w:val="uk-UA"/>
              </w:rPr>
            </w:pPr>
            <w:r w:rsidRPr="001171A8">
              <w:rPr>
                <w:rFonts w:ascii="Times New Roman" w:hAnsi="Times New Roman"/>
                <w:sz w:val="24"/>
                <w:szCs w:val="24"/>
                <w:lang w:val="uk-UA"/>
              </w:rPr>
              <w:lastRenderedPageBreak/>
              <w:t>Забезпечен</w:t>
            </w:r>
            <w:r w:rsidR="00357EC3">
              <w:rPr>
                <w:rFonts w:ascii="Times New Roman" w:hAnsi="Times New Roman"/>
                <w:sz w:val="24"/>
                <w:szCs w:val="24"/>
                <w:lang w:val="uk-UA"/>
              </w:rPr>
              <w:t>о</w:t>
            </w:r>
            <w:r w:rsidRPr="001171A8">
              <w:rPr>
                <w:rFonts w:ascii="Times New Roman" w:hAnsi="Times New Roman"/>
                <w:sz w:val="24"/>
                <w:szCs w:val="24"/>
                <w:lang w:val="uk-UA"/>
              </w:rPr>
              <w:t xml:space="preserve">, </w:t>
            </w:r>
            <w:r w:rsidR="00357EC3">
              <w:rPr>
                <w:rFonts w:ascii="Times New Roman" w:hAnsi="Times New Roman"/>
                <w:sz w:val="24"/>
                <w:szCs w:val="24"/>
                <w:lang w:val="uk-UA"/>
              </w:rPr>
              <w:t>у</w:t>
            </w:r>
            <w:r w:rsidRPr="001171A8">
              <w:rPr>
                <w:rFonts w:ascii="Times New Roman" w:hAnsi="Times New Roman"/>
                <w:sz w:val="24"/>
                <w:szCs w:val="24"/>
                <w:lang w:val="uk-UA"/>
              </w:rPr>
              <w:t xml:space="preserve"> тому числі в умовах блекаутів, безперебій</w:t>
            </w:r>
            <w:r>
              <w:rPr>
                <w:rFonts w:ascii="Times New Roman" w:hAnsi="Times New Roman"/>
                <w:sz w:val="24"/>
                <w:szCs w:val="24"/>
                <w:lang w:val="uk-UA"/>
              </w:rPr>
              <w:t>-</w:t>
            </w:r>
            <w:r w:rsidRPr="001171A8">
              <w:rPr>
                <w:rFonts w:ascii="Times New Roman" w:hAnsi="Times New Roman"/>
                <w:sz w:val="24"/>
                <w:szCs w:val="24"/>
                <w:lang w:val="uk-UA"/>
              </w:rPr>
              <w:t>ного постачання питної води та роботи ліфтів</w:t>
            </w:r>
          </w:p>
          <w:p w:rsidR="008C259F" w:rsidRDefault="008C259F" w:rsidP="008C259F">
            <w:pPr>
              <w:spacing w:after="0" w:line="240" w:lineRule="auto"/>
              <w:rPr>
                <w:rFonts w:ascii="Times New Roman" w:hAnsi="Times New Roman"/>
                <w:sz w:val="24"/>
                <w:szCs w:val="24"/>
                <w:lang w:val="uk-UA"/>
              </w:rPr>
            </w:pPr>
            <w:r w:rsidRPr="001171A8">
              <w:rPr>
                <w:rFonts w:ascii="Times New Roman" w:hAnsi="Times New Roman"/>
                <w:sz w:val="24"/>
                <w:szCs w:val="24"/>
                <w:lang w:val="uk-UA"/>
              </w:rPr>
              <w:t>Перехід на абсолютно новий рівень енерго</w:t>
            </w:r>
            <w:r>
              <w:rPr>
                <w:rFonts w:ascii="Times New Roman" w:hAnsi="Times New Roman"/>
                <w:sz w:val="24"/>
                <w:szCs w:val="24"/>
                <w:lang w:val="uk-UA"/>
              </w:rPr>
              <w:t>-</w:t>
            </w:r>
            <w:r w:rsidRPr="001171A8">
              <w:rPr>
                <w:rFonts w:ascii="Times New Roman" w:hAnsi="Times New Roman"/>
                <w:sz w:val="24"/>
                <w:szCs w:val="24"/>
                <w:lang w:val="uk-UA"/>
              </w:rPr>
              <w:t>ефективного мислення, який відкриє можливості для розвитку громади, що важливо для виховання і освіти нового покоління у сфері енерго</w:t>
            </w:r>
            <w:r>
              <w:rPr>
                <w:rFonts w:ascii="Times New Roman" w:hAnsi="Times New Roman"/>
                <w:sz w:val="24"/>
                <w:szCs w:val="24"/>
                <w:lang w:val="uk-UA"/>
              </w:rPr>
              <w:t>-</w:t>
            </w:r>
            <w:r w:rsidRPr="001171A8">
              <w:rPr>
                <w:rFonts w:ascii="Times New Roman" w:hAnsi="Times New Roman"/>
                <w:sz w:val="24"/>
                <w:szCs w:val="24"/>
                <w:lang w:val="uk-UA"/>
              </w:rPr>
              <w:t>збереження та екології</w:t>
            </w:r>
            <w:r>
              <w:rPr>
                <w:rFonts w:ascii="Times New Roman" w:hAnsi="Times New Roman"/>
                <w:sz w:val="24"/>
                <w:szCs w:val="24"/>
                <w:lang w:val="uk-UA"/>
              </w:rPr>
              <w:t xml:space="preserve">. </w:t>
            </w:r>
          </w:p>
          <w:p w:rsidR="008C259F" w:rsidRDefault="008C259F" w:rsidP="008C259F">
            <w:pPr>
              <w:pStyle w:val="ac"/>
              <w:spacing w:after="0"/>
              <w:jc w:val="both"/>
              <w:rPr>
                <w:rFonts w:eastAsia="Arial"/>
                <w:lang w:val="uk-UA"/>
              </w:rPr>
            </w:pPr>
            <w:r w:rsidRPr="005E3F85">
              <w:rPr>
                <w:lang w:val="uk-UA"/>
              </w:rPr>
              <w:t xml:space="preserve">Рівень задоволеності </w:t>
            </w:r>
            <w:r>
              <w:rPr>
                <w:rFonts w:eastAsia="Arial"/>
                <w:lang w:val="uk-UA"/>
              </w:rPr>
              <w:t>7250</w:t>
            </w:r>
            <w:r w:rsidRPr="00B64E5A">
              <w:rPr>
                <w:rFonts w:eastAsia="Arial"/>
                <w:lang w:val="uk-UA"/>
              </w:rPr>
              <w:t xml:space="preserve"> </w:t>
            </w:r>
            <w:r>
              <w:rPr>
                <w:rFonts w:eastAsia="Arial"/>
                <w:lang w:val="uk-UA"/>
              </w:rPr>
              <w:t>осіб</w:t>
            </w:r>
            <w:r w:rsidRPr="00B64E5A">
              <w:rPr>
                <w:rFonts w:eastAsia="Arial"/>
                <w:lang w:val="uk-UA"/>
              </w:rPr>
              <w:t xml:space="preserve"> </w:t>
            </w:r>
          </w:p>
          <w:p w:rsidR="008C259F" w:rsidRPr="00E93D51" w:rsidRDefault="008C259F" w:rsidP="008C259F">
            <w:pPr>
              <w:pStyle w:val="ac"/>
              <w:spacing w:after="0"/>
              <w:jc w:val="both"/>
              <w:rPr>
                <w:lang w:val="uk-UA"/>
              </w:rPr>
            </w:pPr>
            <w:r w:rsidRPr="00E93D51">
              <w:rPr>
                <w:lang w:val="uk-UA"/>
              </w:rPr>
              <w:t>Скорочен</w:t>
            </w:r>
            <w:r w:rsidR="00C55732">
              <w:rPr>
                <w:lang w:val="uk-UA"/>
              </w:rPr>
              <w:t>о</w:t>
            </w:r>
            <w:r w:rsidRPr="00E93D51">
              <w:rPr>
                <w:lang w:val="uk-UA"/>
              </w:rPr>
              <w:t xml:space="preserve"> </w:t>
            </w:r>
            <w:r w:rsidRPr="00E93D51">
              <w:rPr>
                <w:lang w:val="uk-UA"/>
              </w:rPr>
              <w:lastRenderedPageBreak/>
              <w:t>споживання енерго</w:t>
            </w:r>
            <w:r>
              <w:rPr>
                <w:lang w:val="uk-UA"/>
              </w:rPr>
              <w:t>-</w:t>
            </w:r>
            <w:r w:rsidRPr="00E93D51">
              <w:rPr>
                <w:lang w:val="uk-UA"/>
              </w:rPr>
              <w:t>ресурсі</w:t>
            </w:r>
            <w:r>
              <w:rPr>
                <w:lang w:val="uk-UA"/>
              </w:rPr>
              <w:t xml:space="preserve">в: </w:t>
            </w:r>
            <w:r w:rsidRPr="00E93D51">
              <w:rPr>
                <w:lang w:val="uk-UA"/>
              </w:rPr>
              <w:t>195,3 МВт*год/рік</w:t>
            </w:r>
          </w:p>
          <w:p w:rsidR="008C259F" w:rsidRDefault="008C259F" w:rsidP="008C259F">
            <w:pPr>
              <w:spacing w:after="0" w:line="240" w:lineRule="auto"/>
              <w:rPr>
                <w:rFonts w:ascii="Times New Roman" w:hAnsi="Times New Roman"/>
                <w:sz w:val="24"/>
                <w:szCs w:val="24"/>
                <w:lang w:val="uk-UA"/>
              </w:rPr>
            </w:pPr>
            <w:r w:rsidRPr="00E93D51">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E93D51">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E93D51">
              <w:rPr>
                <w:rFonts w:ascii="Times New Roman" w:hAnsi="Times New Roman" w:cs="Times New Roman"/>
                <w:sz w:val="24"/>
                <w:szCs w:val="24"/>
                <w:lang w:val="uk-UA"/>
              </w:rPr>
              <w:t>: 84,0 т СО</w:t>
            </w:r>
            <w:r w:rsidRPr="00E93D51">
              <w:rPr>
                <w:rFonts w:ascii="Times New Roman" w:hAnsi="Times New Roman" w:cs="Times New Roman"/>
                <w:sz w:val="24"/>
                <w:szCs w:val="24"/>
                <w:vertAlign w:val="superscript"/>
                <w:lang w:val="uk-UA"/>
              </w:rPr>
              <w:t>2</w:t>
            </w:r>
            <w:r w:rsidRPr="00E93D51">
              <w:rPr>
                <w:rFonts w:ascii="Times New Roman" w:hAnsi="Times New Roman" w:cs="Times New Roman"/>
                <w:sz w:val="24"/>
                <w:szCs w:val="24"/>
                <w:lang w:val="uk-UA"/>
              </w:rPr>
              <w:t xml:space="preserve"> /рік</w:t>
            </w:r>
          </w:p>
        </w:tc>
      </w:tr>
      <w:tr w:rsidR="008C259F" w:rsidRPr="00576399" w:rsidTr="00685C64">
        <w:trPr>
          <w:trHeight w:val="409"/>
        </w:trPr>
        <w:tc>
          <w:tcPr>
            <w:tcW w:w="648" w:type="dxa"/>
            <w:vMerge/>
          </w:tcPr>
          <w:p w:rsidR="008C259F" w:rsidRDefault="008C259F" w:rsidP="008C259F">
            <w:pPr>
              <w:spacing w:after="0" w:line="240" w:lineRule="auto"/>
              <w:jc w:val="center"/>
              <w:rPr>
                <w:rFonts w:ascii="Times New Roman" w:hAnsi="Times New Roman"/>
                <w:sz w:val="24"/>
                <w:szCs w:val="24"/>
                <w:lang w:val="uk-UA"/>
              </w:rPr>
            </w:pPr>
          </w:p>
        </w:tc>
        <w:tc>
          <w:tcPr>
            <w:tcW w:w="1587" w:type="dxa"/>
            <w:vMerge/>
          </w:tcPr>
          <w:p w:rsidR="008C259F" w:rsidRDefault="008C259F" w:rsidP="008C259F">
            <w:pPr>
              <w:spacing w:after="0" w:line="240" w:lineRule="auto"/>
              <w:rPr>
                <w:rFonts w:ascii="Times New Roman" w:hAnsi="Times New Roman"/>
                <w:color w:val="000000"/>
                <w:sz w:val="24"/>
                <w:szCs w:val="24"/>
                <w:lang w:val="uk-UA"/>
              </w:rPr>
            </w:pPr>
          </w:p>
        </w:tc>
        <w:tc>
          <w:tcPr>
            <w:tcW w:w="1559" w:type="dxa"/>
            <w:vMerge/>
          </w:tcPr>
          <w:p w:rsidR="008C259F" w:rsidRPr="00E53601" w:rsidRDefault="008C259F" w:rsidP="008C259F">
            <w:pPr>
              <w:spacing w:after="0" w:line="240" w:lineRule="auto"/>
              <w:rPr>
                <w:rFonts w:ascii="Times New Roman" w:hAnsi="Times New Roman" w:cs="Times New Roman"/>
                <w:sz w:val="24"/>
                <w:szCs w:val="24"/>
                <w:lang w:val="uk-UA"/>
              </w:rPr>
            </w:pPr>
          </w:p>
        </w:tc>
        <w:tc>
          <w:tcPr>
            <w:tcW w:w="992" w:type="dxa"/>
            <w:vMerge/>
          </w:tcPr>
          <w:p w:rsidR="008C259F" w:rsidRPr="004D56BA" w:rsidRDefault="008C259F" w:rsidP="008C259F">
            <w:pPr>
              <w:rPr>
                <w:rFonts w:ascii="Times New Roman" w:hAnsi="Times New Roman"/>
                <w:sz w:val="24"/>
                <w:szCs w:val="24"/>
                <w:lang w:val="uk-UA"/>
              </w:rPr>
            </w:pPr>
          </w:p>
        </w:tc>
        <w:tc>
          <w:tcPr>
            <w:tcW w:w="1418" w:type="dxa"/>
            <w:vMerge/>
          </w:tcPr>
          <w:p w:rsidR="008C259F" w:rsidRPr="00E53601" w:rsidRDefault="008C259F" w:rsidP="008C259F">
            <w:pPr>
              <w:spacing w:after="0" w:line="240" w:lineRule="auto"/>
              <w:rPr>
                <w:rFonts w:ascii="Times New Roman" w:hAnsi="Times New Roman" w:cs="Times New Roman"/>
                <w:color w:val="000000"/>
                <w:sz w:val="24"/>
                <w:szCs w:val="24"/>
                <w:lang w:val="uk-UA"/>
              </w:rPr>
            </w:pPr>
          </w:p>
        </w:tc>
        <w:tc>
          <w:tcPr>
            <w:tcW w:w="1417" w:type="dxa"/>
          </w:tcPr>
          <w:p w:rsidR="008C259F" w:rsidRDefault="008C259F" w:rsidP="008C259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4367,6</w:t>
            </w:r>
          </w:p>
        </w:tc>
        <w:tc>
          <w:tcPr>
            <w:tcW w:w="851"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728,1</w:t>
            </w:r>
          </w:p>
        </w:tc>
        <w:tc>
          <w:tcPr>
            <w:tcW w:w="850"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1"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0"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1"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0"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1701" w:type="dxa"/>
            <w:vMerge/>
          </w:tcPr>
          <w:p w:rsidR="008C259F" w:rsidRDefault="008C259F" w:rsidP="008C259F">
            <w:pPr>
              <w:spacing w:after="0" w:line="240" w:lineRule="auto"/>
              <w:rPr>
                <w:rFonts w:ascii="Times New Roman" w:hAnsi="Times New Roman"/>
                <w:sz w:val="24"/>
                <w:szCs w:val="24"/>
                <w:lang w:val="uk-UA"/>
              </w:rPr>
            </w:pPr>
          </w:p>
        </w:tc>
      </w:tr>
      <w:tr w:rsidR="008C259F" w:rsidRPr="00576399" w:rsidTr="00685C64">
        <w:trPr>
          <w:trHeight w:val="409"/>
        </w:trPr>
        <w:tc>
          <w:tcPr>
            <w:tcW w:w="648" w:type="dxa"/>
            <w:vMerge/>
          </w:tcPr>
          <w:p w:rsidR="008C259F" w:rsidRDefault="008C259F" w:rsidP="008C259F">
            <w:pPr>
              <w:spacing w:after="0" w:line="240" w:lineRule="auto"/>
              <w:jc w:val="center"/>
              <w:rPr>
                <w:rFonts w:ascii="Times New Roman" w:hAnsi="Times New Roman"/>
                <w:sz w:val="24"/>
                <w:szCs w:val="24"/>
                <w:lang w:val="uk-UA"/>
              </w:rPr>
            </w:pPr>
          </w:p>
        </w:tc>
        <w:tc>
          <w:tcPr>
            <w:tcW w:w="1587" w:type="dxa"/>
            <w:vMerge/>
          </w:tcPr>
          <w:p w:rsidR="008C259F" w:rsidRDefault="008C259F" w:rsidP="008C259F">
            <w:pPr>
              <w:spacing w:after="0" w:line="240" w:lineRule="auto"/>
              <w:rPr>
                <w:rFonts w:ascii="Times New Roman" w:hAnsi="Times New Roman"/>
                <w:color w:val="000000"/>
                <w:sz w:val="24"/>
                <w:szCs w:val="24"/>
                <w:lang w:val="uk-UA"/>
              </w:rPr>
            </w:pPr>
          </w:p>
        </w:tc>
        <w:tc>
          <w:tcPr>
            <w:tcW w:w="1559" w:type="dxa"/>
            <w:vMerge/>
          </w:tcPr>
          <w:p w:rsidR="008C259F" w:rsidRPr="00E53601" w:rsidRDefault="008C259F" w:rsidP="008C259F">
            <w:pPr>
              <w:spacing w:after="0" w:line="240" w:lineRule="auto"/>
              <w:rPr>
                <w:rFonts w:ascii="Times New Roman" w:hAnsi="Times New Roman" w:cs="Times New Roman"/>
                <w:sz w:val="24"/>
                <w:szCs w:val="24"/>
                <w:lang w:val="uk-UA"/>
              </w:rPr>
            </w:pPr>
          </w:p>
        </w:tc>
        <w:tc>
          <w:tcPr>
            <w:tcW w:w="992" w:type="dxa"/>
            <w:vMerge/>
          </w:tcPr>
          <w:p w:rsidR="008C259F" w:rsidRPr="004D56BA" w:rsidRDefault="008C259F" w:rsidP="008C259F">
            <w:pPr>
              <w:rPr>
                <w:rFonts w:ascii="Times New Roman" w:hAnsi="Times New Roman"/>
                <w:sz w:val="24"/>
                <w:szCs w:val="24"/>
                <w:lang w:val="uk-UA"/>
              </w:rPr>
            </w:pPr>
          </w:p>
        </w:tc>
        <w:tc>
          <w:tcPr>
            <w:tcW w:w="1418" w:type="dxa"/>
            <w:vMerge/>
          </w:tcPr>
          <w:p w:rsidR="008C259F" w:rsidRPr="00E53601" w:rsidRDefault="008C259F" w:rsidP="008C259F">
            <w:pPr>
              <w:spacing w:after="0" w:line="240" w:lineRule="auto"/>
              <w:rPr>
                <w:rFonts w:ascii="Times New Roman" w:hAnsi="Times New Roman" w:cs="Times New Roman"/>
                <w:color w:val="000000"/>
                <w:sz w:val="24"/>
                <w:szCs w:val="24"/>
                <w:lang w:val="uk-UA"/>
              </w:rPr>
            </w:pPr>
          </w:p>
        </w:tc>
        <w:tc>
          <w:tcPr>
            <w:tcW w:w="1417" w:type="dxa"/>
          </w:tcPr>
          <w:p w:rsidR="008C259F" w:rsidRDefault="008C259F" w:rsidP="008C259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4367,6</w:t>
            </w:r>
          </w:p>
        </w:tc>
        <w:tc>
          <w:tcPr>
            <w:tcW w:w="851"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728,1</w:t>
            </w:r>
          </w:p>
        </w:tc>
        <w:tc>
          <w:tcPr>
            <w:tcW w:w="850"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1"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0"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1"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850" w:type="dxa"/>
          </w:tcPr>
          <w:p w:rsidR="008C259F" w:rsidRPr="00555AF1" w:rsidRDefault="008C259F" w:rsidP="008C259F">
            <w:pPr>
              <w:spacing w:after="0" w:line="240" w:lineRule="auto"/>
              <w:jc w:val="center"/>
              <w:rPr>
                <w:rFonts w:ascii="Times New Roman" w:hAnsi="Times New Roman"/>
                <w:sz w:val="24"/>
                <w:szCs w:val="24"/>
                <w:lang w:val="uk-UA"/>
              </w:rPr>
            </w:pPr>
            <w:r>
              <w:rPr>
                <w:rFonts w:ascii="Times New Roman" w:hAnsi="Times New Roman"/>
                <w:sz w:val="24"/>
                <w:szCs w:val="24"/>
                <w:lang w:val="uk-UA"/>
              </w:rPr>
              <w:t>727,9</w:t>
            </w:r>
          </w:p>
        </w:tc>
        <w:tc>
          <w:tcPr>
            <w:tcW w:w="1701" w:type="dxa"/>
            <w:vMerge/>
          </w:tcPr>
          <w:p w:rsidR="008C259F" w:rsidRDefault="008C259F" w:rsidP="008C259F">
            <w:pPr>
              <w:spacing w:after="0" w:line="240" w:lineRule="auto"/>
              <w:rPr>
                <w:rFonts w:ascii="Times New Roman" w:hAnsi="Times New Roman"/>
                <w:sz w:val="24"/>
                <w:szCs w:val="24"/>
                <w:lang w:val="uk-UA"/>
              </w:rPr>
            </w:pPr>
          </w:p>
        </w:tc>
      </w:tr>
      <w:tr w:rsidR="008C259F" w:rsidRPr="00576399" w:rsidTr="00685C64">
        <w:trPr>
          <w:trHeight w:val="409"/>
        </w:trPr>
        <w:tc>
          <w:tcPr>
            <w:tcW w:w="648" w:type="dxa"/>
            <w:vMerge/>
          </w:tcPr>
          <w:p w:rsidR="008C259F" w:rsidRDefault="008C259F" w:rsidP="008C259F">
            <w:pPr>
              <w:spacing w:after="0" w:line="240" w:lineRule="auto"/>
              <w:jc w:val="center"/>
              <w:rPr>
                <w:rFonts w:ascii="Times New Roman" w:hAnsi="Times New Roman"/>
                <w:sz w:val="24"/>
                <w:szCs w:val="24"/>
                <w:lang w:val="uk-UA"/>
              </w:rPr>
            </w:pPr>
          </w:p>
        </w:tc>
        <w:tc>
          <w:tcPr>
            <w:tcW w:w="1587" w:type="dxa"/>
            <w:vMerge/>
          </w:tcPr>
          <w:p w:rsidR="008C259F" w:rsidRDefault="008C259F" w:rsidP="008C259F">
            <w:pPr>
              <w:spacing w:after="0" w:line="240" w:lineRule="auto"/>
              <w:rPr>
                <w:rFonts w:ascii="Times New Roman" w:hAnsi="Times New Roman"/>
                <w:color w:val="000000"/>
                <w:sz w:val="24"/>
                <w:szCs w:val="24"/>
                <w:lang w:val="uk-UA"/>
              </w:rPr>
            </w:pPr>
          </w:p>
        </w:tc>
        <w:tc>
          <w:tcPr>
            <w:tcW w:w="1559" w:type="dxa"/>
            <w:vMerge/>
          </w:tcPr>
          <w:p w:rsidR="008C259F" w:rsidRPr="00E53601" w:rsidRDefault="008C259F" w:rsidP="008C259F">
            <w:pPr>
              <w:spacing w:after="0" w:line="240" w:lineRule="auto"/>
              <w:rPr>
                <w:rFonts w:ascii="Times New Roman" w:hAnsi="Times New Roman" w:cs="Times New Roman"/>
                <w:sz w:val="24"/>
                <w:szCs w:val="24"/>
                <w:lang w:val="uk-UA"/>
              </w:rPr>
            </w:pPr>
          </w:p>
        </w:tc>
        <w:tc>
          <w:tcPr>
            <w:tcW w:w="992" w:type="dxa"/>
            <w:vMerge/>
          </w:tcPr>
          <w:p w:rsidR="008C259F" w:rsidRPr="004D56BA" w:rsidRDefault="008C259F" w:rsidP="008C259F">
            <w:pPr>
              <w:rPr>
                <w:rFonts w:ascii="Times New Roman" w:hAnsi="Times New Roman"/>
                <w:sz w:val="24"/>
                <w:szCs w:val="24"/>
                <w:lang w:val="uk-UA"/>
              </w:rPr>
            </w:pPr>
          </w:p>
        </w:tc>
        <w:tc>
          <w:tcPr>
            <w:tcW w:w="1418" w:type="dxa"/>
            <w:vMerge/>
          </w:tcPr>
          <w:p w:rsidR="008C259F" w:rsidRPr="00E53601" w:rsidRDefault="008C259F" w:rsidP="008C259F">
            <w:pPr>
              <w:spacing w:after="0" w:line="240" w:lineRule="auto"/>
              <w:rPr>
                <w:rFonts w:ascii="Times New Roman" w:hAnsi="Times New Roman" w:cs="Times New Roman"/>
                <w:color w:val="000000"/>
                <w:sz w:val="24"/>
                <w:szCs w:val="24"/>
                <w:lang w:val="uk-UA"/>
              </w:rPr>
            </w:pPr>
          </w:p>
        </w:tc>
        <w:tc>
          <w:tcPr>
            <w:tcW w:w="1417" w:type="dxa"/>
          </w:tcPr>
          <w:p w:rsidR="008C259F" w:rsidRDefault="008C259F" w:rsidP="008C259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34940,8</w:t>
            </w:r>
          </w:p>
        </w:tc>
        <w:tc>
          <w:tcPr>
            <w:tcW w:w="851"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5824,8</w:t>
            </w:r>
          </w:p>
        </w:tc>
        <w:tc>
          <w:tcPr>
            <w:tcW w:w="850"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5823,2</w:t>
            </w:r>
          </w:p>
        </w:tc>
        <w:tc>
          <w:tcPr>
            <w:tcW w:w="851"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5823,2</w:t>
            </w:r>
          </w:p>
        </w:tc>
        <w:tc>
          <w:tcPr>
            <w:tcW w:w="850"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5823,2</w:t>
            </w:r>
          </w:p>
        </w:tc>
        <w:tc>
          <w:tcPr>
            <w:tcW w:w="851"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5823,2</w:t>
            </w:r>
          </w:p>
        </w:tc>
        <w:tc>
          <w:tcPr>
            <w:tcW w:w="850"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5823,2</w:t>
            </w:r>
          </w:p>
        </w:tc>
        <w:tc>
          <w:tcPr>
            <w:tcW w:w="1701" w:type="dxa"/>
            <w:vMerge/>
          </w:tcPr>
          <w:p w:rsidR="008C259F" w:rsidRDefault="008C259F" w:rsidP="008C259F">
            <w:pPr>
              <w:spacing w:after="0" w:line="240" w:lineRule="auto"/>
              <w:rPr>
                <w:rFonts w:ascii="Times New Roman" w:hAnsi="Times New Roman"/>
                <w:sz w:val="24"/>
                <w:szCs w:val="24"/>
                <w:lang w:val="uk-UA"/>
              </w:rPr>
            </w:pPr>
          </w:p>
        </w:tc>
      </w:tr>
      <w:tr w:rsidR="008C259F" w:rsidRPr="00576399" w:rsidTr="00685C64">
        <w:trPr>
          <w:trHeight w:val="409"/>
        </w:trPr>
        <w:tc>
          <w:tcPr>
            <w:tcW w:w="648" w:type="dxa"/>
            <w:vMerge/>
          </w:tcPr>
          <w:p w:rsidR="008C259F" w:rsidRDefault="008C259F" w:rsidP="008C259F">
            <w:pPr>
              <w:spacing w:after="0" w:line="240" w:lineRule="auto"/>
              <w:jc w:val="center"/>
              <w:rPr>
                <w:rFonts w:ascii="Times New Roman" w:hAnsi="Times New Roman"/>
                <w:sz w:val="24"/>
                <w:szCs w:val="24"/>
                <w:lang w:val="uk-UA"/>
              </w:rPr>
            </w:pPr>
          </w:p>
        </w:tc>
        <w:tc>
          <w:tcPr>
            <w:tcW w:w="1587" w:type="dxa"/>
            <w:vMerge/>
          </w:tcPr>
          <w:p w:rsidR="008C259F" w:rsidRDefault="008C259F" w:rsidP="008C259F">
            <w:pPr>
              <w:spacing w:after="0" w:line="240" w:lineRule="auto"/>
              <w:rPr>
                <w:rFonts w:ascii="Times New Roman" w:hAnsi="Times New Roman"/>
                <w:color w:val="000000"/>
                <w:sz w:val="24"/>
                <w:szCs w:val="24"/>
                <w:lang w:val="uk-UA"/>
              </w:rPr>
            </w:pPr>
          </w:p>
        </w:tc>
        <w:tc>
          <w:tcPr>
            <w:tcW w:w="1559" w:type="dxa"/>
            <w:vMerge/>
          </w:tcPr>
          <w:p w:rsidR="008C259F" w:rsidRPr="00E53601" w:rsidRDefault="008C259F" w:rsidP="008C259F">
            <w:pPr>
              <w:spacing w:after="0" w:line="240" w:lineRule="auto"/>
              <w:rPr>
                <w:rFonts w:ascii="Times New Roman" w:hAnsi="Times New Roman" w:cs="Times New Roman"/>
                <w:sz w:val="24"/>
                <w:szCs w:val="24"/>
                <w:lang w:val="uk-UA"/>
              </w:rPr>
            </w:pPr>
          </w:p>
        </w:tc>
        <w:tc>
          <w:tcPr>
            <w:tcW w:w="992" w:type="dxa"/>
            <w:vMerge/>
          </w:tcPr>
          <w:p w:rsidR="008C259F" w:rsidRPr="004D56BA" w:rsidRDefault="008C259F" w:rsidP="008C259F">
            <w:pPr>
              <w:rPr>
                <w:rFonts w:ascii="Times New Roman" w:hAnsi="Times New Roman"/>
                <w:sz w:val="24"/>
                <w:szCs w:val="24"/>
                <w:lang w:val="uk-UA"/>
              </w:rPr>
            </w:pPr>
          </w:p>
        </w:tc>
        <w:tc>
          <w:tcPr>
            <w:tcW w:w="1418" w:type="dxa"/>
            <w:vMerge/>
          </w:tcPr>
          <w:p w:rsidR="008C259F" w:rsidRPr="00E53601" w:rsidRDefault="008C259F" w:rsidP="008C259F">
            <w:pPr>
              <w:spacing w:after="0" w:line="240" w:lineRule="auto"/>
              <w:rPr>
                <w:rFonts w:ascii="Times New Roman" w:hAnsi="Times New Roman" w:cs="Times New Roman"/>
                <w:color w:val="000000"/>
                <w:sz w:val="24"/>
                <w:szCs w:val="24"/>
                <w:lang w:val="uk-UA"/>
              </w:rPr>
            </w:pPr>
          </w:p>
        </w:tc>
        <w:tc>
          <w:tcPr>
            <w:tcW w:w="1417" w:type="dxa"/>
          </w:tcPr>
          <w:p w:rsidR="008C259F" w:rsidRDefault="008C259F" w:rsidP="008C259F">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43676,0</w:t>
            </w:r>
          </w:p>
        </w:tc>
        <w:tc>
          <w:tcPr>
            <w:tcW w:w="851"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7281,0</w:t>
            </w:r>
          </w:p>
        </w:tc>
        <w:tc>
          <w:tcPr>
            <w:tcW w:w="850"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7279,0</w:t>
            </w:r>
          </w:p>
        </w:tc>
        <w:tc>
          <w:tcPr>
            <w:tcW w:w="851"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7279,0</w:t>
            </w:r>
          </w:p>
        </w:tc>
        <w:tc>
          <w:tcPr>
            <w:tcW w:w="850"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7279,0</w:t>
            </w:r>
          </w:p>
        </w:tc>
        <w:tc>
          <w:tcPr>
            <w:tcW w:w="851"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7279,0</w:t>
            </w:r>
          </w:p>
        </w:tc>
        <w:tc>
          <w:tcPr>
            <w:tcW w:w="850" w:type="dxa"/>
          </w:tcPr>
          <w:p w:rsidR="008C259F" w:rsidRPr="008C259F" w:rsidRDefault="008C259F" w:rsidP="008C259F">
            <w:pPr>
              <w:spacing w:after="0" w:line="240" w:lineRule="auto"/>
              <w:jc w:val="center"/>
              <w:rPr>
                <w:rFonts w:ascii="Times New Roman" w:hAnsi="Times New Roman"/>
                <w:lang w:val="uk-UA"/>
              </w:rPr>
            </w:pPr>
            <w:r w:rsidRPr="008C259F">
              <w:rPr>
                <w:rFonts w:ascii="Times New Roman" w:hAnsi="Times New Roman"/>
                <w:lang w:val="uk-UA"/>
              </w:rPr>
              <w:t>7279,0</w:t>
            </w:r>
          </w:p>
        </w:tc>
        <w:tc>
          <w:tcPr>
            <w:tcW w:w="1701" w:type="dxa"/>
            <w:vMerge/>
          </w:tcPr>
          <w:p w:rsidR="008C259F" w:rsidRDefault="008C259F" w:rsidP="008C259F">
            <w:pPr>
              <w:spacing w:after="0" w:line="240" w:lineRule="auto"/>
              <w:rPr>
                <w:rFonts w:ascii="Times New Roman" w:hAnsi="Times New Roman"/>
                <w:sz w:val="24"/>
                <w:szCs w:val="24"/>
                <w:lang w:val="uk-UA"/>
              </w:rPr>
            </w:pPr>
          </w:p>
        </w:tc>
      </w:tr>
      <w:tr w:rsidR="00780583" w:rsidRPr="00780583" w:rsidTr="00780583">
        <w:trPr>
          <w:trHeight w:val="409"/>
        </w:trPr>
        <w:tc>
          <w:tcPr>
            <w:tcW w:w="648" w:type="dxa"/>
            <w:vMerge/>
          </w:tcPr>
          <w:p w:rsidR="00780583" w:rsidRDefault="00780583" w:rsidP="001C5760">
            <w:pPr>
              <w:spacing w:after="0" w:line="240" w:lineRule="auto"/>
              <w:jc w:val="center"/>
              <w:rPr>
                <w:rFonts w:ascii="Times New Roman" w:hAnsi="Times New Roman"/>
                <w:sz w:val="24"/>
                <w:szCs w:val="24"/>
                <w:lang w:val="uk-UA"/>
              </w:rPr>
            </w:pPr>
          </w:p>
        </w:tc>
        <w:tc>
          <w:tcPr>
            <w:tcW w:w="1587" w:type="dxa"/>
            <w:vMerge/>
          </w:tcPr>
          <w:p w:rsidR="00780583" w:rsidRDefault="00780583" w:rsidP="001C5760">
            <w:pPr>
              <w:spacing w:after="0" w:line="240" w:lineRule="auto"/>
              <w:rPr>
                <w:rFonts w:ascii="Times New Roman" w:hAnsi="Times New Roman"/>
                <w:color w:val="000000"/>
                <w:sz w:val="24"/>
                <w:szCs w:val="24"/>
                <w:lang w:val="uk-UA"/>
              </w:rPr>
            </w:pPr>
          </w:p>
        </w:tc>
        <w:tc>
          <w:tcPr>
            <w:tcW w:w="5386" w:type="dxa"/>
            <w:gridSpan w:val="4"/>
          </w:tcPr>
          <w:p w:rsidR="00780583" w:rsidRDefault="00357EC3" w:rsidP="001C5760">
            <w:pPr>
              <w:spacing w:after="0" w:line="240" w:lineRule="auto"/>
              <w:jc w:val="center"/>
              <w:rPr>
                <w:rFonts w:ascii="Times New Roman" w:hAnsi="Times New Roman" w:cs="Times New Roman"/>
                <w:color w:val="000000"/>
                <w:sz w:val="24"/>
                <w:szCs w:val="24"/>
                <w:lang w:val="uk-UA"/>
              </w:rPr>
            </w:pPr>
            <w:r>
              <w:rPr>
                <w:rFonts w:ascii="Times New Roman" w:hAnsi="Times New Roman"/>
                <w:color w:val="000000"/>
                <w:sz w:val="24"/>
                <w:szCs w:val="24"/>
                <w:lang w:val="uk-UA"/>
              </w:rPr>
              <w:t>У</w:t>
            </w:r>
            <w:r w:rsidR="00780583">
              <w:rPr>
                <w:rFonts w:ascii="Times New Roman" w:hAnsi="Times New Roman"/>
                <w:color w:val="000000"/>
                <w:sz w:val="24"/>
                <w:szCs w:val="24"/>
                <w:lang w:val="uk-UA"/>
              </w:rPr>
              <w:t>сього по завданню 7</w:t>
            </w:r>
          </w:p>
        </w:tc>
        <w:tc>
          <w:tcPr>
            <w:tcW w:w="992" w:type="dxa"/>
          </w:tcPr>
          <w:p w:rsidR="00780583" w:rsidRPr="008C259F" w:rsidRDefault="00780583" w:rsidP="001C5760">
            <w:pPr>
              <w:spacing w:after="0" w:line="240" w:lineRule="auto"/>
              <w:jc w:val="center"/>
              <w:rPr>
                <w:rFonts w:ascii="Times New Roman" w:hAnsi="Times New Roman"/>
                <w:lang w:val="uk-UA"/>
              </w:rPr>
            </w:pPr>
            <w:r w:rsidRPr="008C259F">
              <w:rPr>
                <w:rFonts w:ascii="Times New Roman" w:hAnsi="Times New Roman"/>
                <w:lang w:val="uk-UA"/>
              </w:rPr>
              <w:t>43676,0</w:t>
            </w:r>
          </w:p>
        </w:tc>
        <w:tc>
          <w:tcPr>
            <w:tcW w:w="851" w:type="dxa"/>
          </w:tcPr>
          <w:p w:rsidR="00780583" w:rsidRPr="008C259F" w:rsidRDefault="00780583" w:rsidP="001C5760">
            <w:pPr>
              <w:spacing w:after="0" w:line="240" w:lineRule="auto"/>
              <w:jc w:val="center"/>
              <w:rPr>
                <w:rFonts w:ascii="Times New Roman" w:hAnsi="Times New Roman"/>
                <w:lang w:val="uk-UA"/>
              </w:rPr>
            </w:pPr>
            <w:r w:rsidRPr="008C259F">
              <w:rPr>
                <w:rFonts w:ascii="Times New Roman" w:hAnsi="Times New Roman"/>
                <w:lang w:val="uk-UA"/>
              </w:rPr>
              <w:t>7281,0</w:t>
            </w:r>
          </w:p>
        </w:tc>
        <w:tc>
          <w:tcPr>
            <w:tcW w:w="850" w:type="dxa"/>
          </w:tcPr>
          <w:p w:rsidR="00780583" w:rsidRPr="008C259F" w:rsidRDefault="00780583" w:rsidP="001C5760">
            <w:pPr>
              <w:spacing w:after="0" w:line="240" w:lineRule="auto"/>
              <w:jc w:val="center"/>
              <w:rPr>
                <w:rFonts w:ascii="Times New Roman" w:hAnsi="Times New Roman"/>
                <w:lang w:val="uk-UA"/>
              </w:rPr>
            </w:pPr>
            <w:r w:rsidRPr="008C259F">
              <w:rPr>
                <w:rFonts w:ascii="Times New Roman" w:hAnsi="Times New Roman"/>
                <w:lang w:val="uk-UA"/>
              </w:rPr>
              <w:t>7279,0</w:t>
            </w:r>
          </w:p>
        </w:tc>
        <w:tc>
          <w:tcPr>
            <w:tcW w:w="851" w:type="dxa"/>
          </w:tcPr>
          <w:p w:rsidR="00780583" w:rsidRPr="008C259F" w:rsidRDefault="00780583" w:rsidP="001C5760">
            <w:pPr>
              <w:spacing w:after="0" w:line="240" w:lineRule="auto"/>
              <w:jc w:val="center"/>
              <w:rPr>
                <w:rFonts w:ascii="Times New Roman" w:hAnsi="Times New Roman"/>
                <w:lang w:val="uk-UA"/>
              </w:rPr>
            </w:pPr>
            <w:r w:rsidRPr="008C259F">
              <w:rPr>
                <w:rFonts w:ascii="Times New Roman" w:hAnsi="Times New Roman"/>
                <w:lang w:val="uk-UA"/>
              </w:rPr>
              <w:t>7279,0</w:t>
            </w:r>
          </w:p>
        </w:tc>
        <w:tc>
          <w:tcPr>
            <w:tcW w:w="850" w:type="dxa"/>
          </w:tcPr>
          <w:p w:rsidR="00780583" w:rsidRPr="008C259F" w:rsidRDefault="00780583" w:rsidP="001C5760">
            <w:pPr>
              <w:spacing w:after="0" w:line="240" w:lineRule="auto"/>
              <w:jc w:val="center"/>
              <w:rPr>
                <w:rFonts w:ascii="Times New Roman" w:hAnsi="Times New Roman"/>
                <w:lang w:val="uk-UA"/>
              </w:rPr>
            </w:pPr>
            <w:r w:rsidRPr="008C259F">
              <w:rPr>
                <w:rFonts w:ascii="Times New Roman" w:hAnsi="Times New Roman"/>
                <w:lang w:val="uk-UA"/>
              </w:rPr>
              <w:t>7279,0</w:t>
            </w:r>
          </w:p>
        </w:tc>
        <w:tc>
          <w:tcPr>
            <w:tcW w:w="851" w:type="dxa"/>
          </w:tcPr>
          <w:p w:rsidR="00780583" w:rsidRPr="008C259F" w:rsidRDefault="00780583" w:rsidP="001C5760">
            <w:pPr>
              <w:spacing w:after="0" w:line="240" w:lineRule="auto"/>
              <w:jc w:val="center"/>
              <w:rPr>
                <w:rFonts w:ascii="Times New Roman" w:hAnsi="Times New Roman"/>
                <w:lang w:val="uk-UA"/>
              </w:rPr>
            </w:pPr>
            <w:r w:rsidRPr="008C259F">
              <w:rPr>
                <w:rFonts w:ascii="Times New Roman" w:hAnsi="Times New Roman"/>
                <w:lang w:val="uk-UA"/>
              </w:rPr>
              <w:t>7279,0</w:t>
            </w:r>
          </w:p>
        </w:tc>
        <w:tc>
          <w:tcPr>
            <w:tcW w:w="850" w:type="dxa"/>
          </w:tcPr>
          <w:p w:rsidR="00780583" w:rsidRPr="008C259F" w:rsidRDefault="00780583" w:rsidP="001C5760">
            <w:pPr>
              <w:spacing w:after="0" w:line="240" w:lineRule="auto"/>
              <w:jc w:val="center"/>
              <w:rPr>
                <w:rFonts w:ascii="Times New Roman" w:hAnsi="Times New Roman"/>
                <w:lang w:val="uk-UA"/>
              </w:rPr>
            </w:pPr>
            <w:r w:rsidRPr="008C259F">
              <w:rPr>
                <w:rFonts w:ascii="Times New Roman" w:hAnsi="Times New Roman"/>
                <w:lang w:val="uk-UA"/>
              </w:rPr>
              <w:t>7279,0</w:t>
            </w:r>
          </w:p>
        </w:tc>
        <w:tc>
          <w:tcPr>
            <w:tcW w:w="1701" w:type="dxa"/>
            <w:vMerge w:val="restart"/>
          </w:tcPr>
          <w:p w:rsidR="00780583" w:rsidRDefault="00780583" w:rsidP="00780583">
            <w:pPr>
              <w:spacing w:after="0" w:line="240" w:lineRule="auto"/>
              <w:rPr>
                <w:rFonts w:ascii="Times New Roman" w:hAnsi="Times New Roman"/>
                <w:sz w:val="24"/>
                <w:szCs w:val="24"/>
                <w:lang w:val="uk-UA"/>
              </w:rPr>
            </w:pPr>
            <w:r>
              <w:rPr>
                <w:rFonts w:ascii="Times New Roman" w:hAnsi="Times New Roman"/>
                <w:sz w:val="24"/>
                <w:szCs w:val="24"/>
                <w:lang w:val="uk-UA"/>
              </w:rPr>
              <w:t>Щ</w:t>
            </w:r>
            <w:r w:rsidRPr="001171A8">
              <w:rPr>
                <w:rFonts w:ascii="Times New Roman" w:hAnsi="Times New Roman"/>
                <w:sz w:val="24"/>
                <w:szCs w:val="24"/>
                <w:lang w:val="uk-UA"/>
              </w:rPr>
              <w:t>орічна економія оплати за спожиту електро</w:t>
            </w:r>
            <w:r>
              <w:rPr>
                <w:rFonts w:ascii="Times New Roman" w:hAnsi="Times New Roman"/>
                <w:sz w:val="24"/>
                <w:szCs w:val="24"/>
                <w:lang w:val="uk-UA"/>
              </w:rPr>
              <w:t>-</w:t>
            </w:r>
            <w:r w:rsidRPr="001171A8">
              <w:rPr>
                <w:rFonts w:ascii="Times New Roman" w:hAnsi="Times New Roman"/>
                <w:sz w:val="24"/>
                <w:szCs w:val="24"/>
                <w:lang w:val="uk-UA"/>
              </w:rPr>
              <w:t xml:space="preserve">енергію </w:t>
            </w:r>
            <w:r>
              <w:rPr>
                <w:rFonts w:ascii="Times New Roman" w:hAnsi="Times New Roman"/>
                <w:sz w:val="24"/>
                <w:szCs w:val="24"/>
                <w:lang w:val="uk-UA"/>
              </w:rPr>
              <w:t xml:space="preserve">- </w:t>
            </w:r>
            <w:r w:rsidRPr="001171A8">
              <w:rPr>
                <w:rFonts w:ascii="Times New Roman" w:hAnsi="Times New Roman"/>
                <w:sz w:val="24"/>
                <w:szCs w:val="24"/>
                <w:lang w:val="uk-UA"/>
              </w:rPr>
              <w:t>12% від загальної кількості електро</w:t>
            </w:r>
            <w:r>
              <w:rPr>
                <w:rFonts w:ascii="Times New Roman" w:hAnsi="Times New Roman"/>
                <w:sz w:val="24"/>
                <w:szCs w:val="24"/>
                <w:lang w:val="uk-UA"/>
              </w:rPr>
              <w:t>-</w:t>
            </w:r>
            <w:r w:rsidRPr="001171A8">
              <w:rPr>
                <w:rFonts w:ascii="Times New Roman" w:hAnsi="Times New Roman"/>
                <w:sz w:val="24"/>
                <w:szCs w:val="24"/>
                <w:lang w:val="uk-UA"/>
              </w:rPr>
              <w:t>енергії, яку споживають очисні споруди водопостачан</w:t>
            </w:r>
            <w:r w:rsidR="00357EC3">
              <w:rPr>
                <w:rFonts w:ascii="Times New Roman" w:hAnsi="Times New Roman"/>
                <w:sz w:val="24"/>
                <w:szCs w:val="24"/>
                <w:lang w:val="uk-UA"/>
              </w:rPr>
              <w:t>-</w:t>
            </w:r>
            <w:r w:rsidRPr="001171A8">
              <w:rPr>
                <w:rFonts w:ascii="Times New Roman" w:hAnsi="Times New Roman"/>
                <w:sz w:val="24"/>
                <w:szCs w:val="24"/>
                <w:lang w:val="uk-UA"/>
              </w:rPr>
              <w:t>ня № 1.</w:t>
            </w:r>
          </w:p>
          <w:p w:rsidR="00780583" w:rsidRPr="00780583" w:rsidRDefault="00780583" w:rsidP="00780583">
            <w:pPr>
              <w:pStyle w:val="ac"/>
              <w:spacing w:after="0"/>
              <w:rPr>
                <w:rFonts w:eastAsia="Arial"/>
                <w:lang w:val="uk-UA"/>
              </w:rPr>
            </w:pPr>
            <w:r w:rsidRPr="00780583">
              <w:rPr>
                <w:lang w:val="uk-UA"/>
              </w:rPr>
              <w:t xml:space="preserve">Рівень задоволеності </w:t>
            </w:r>
            <w:r>
              <w:rPr>
                <w:lang w:val="uk-UA"/>
              </w:rPr>
              <w:t>42</w:t>
            </w:r>
            <w:r w:rsidRPr="00780583">
              <w:rPr>
                <w:lang w:val="uk-UA"/>
              </w:rPr>
              <w:t>150 осіб, 6500 тимчасово переміщених осіб</w:t>
            </w:r>
          </w:p>
          <w:p w:rsidR="00780583" w:rsidRPr="00780583" w:rsidRDefault="00780583" w:rsidP="00780583">
            <w:pPr>
              <w:pStyle w:val="ac"/>
              <w:spacing w:after="0"/>
              <w:jc w:val="both"/>
              <w:rPr>
                <w:lang w:val="uk-UA"/>
              </w:rPr>
            </w:pPr>
            <w:r w:rsidRPr="00780583">
              <w:rPr>
                <w:lang w:val="uk-UA"/>
              </w:rPr>
              <w:t>Скорочен</w:t>
            </w:r>
            <w:r w:rsidR="00C55732">
              <w:rPr>
                <w:lang w:val="uk-UA"/>
              </w:rPr>
              <w:t>о</w:t>
            </w:r>
            <w:r w:rsidRPr="00780583">
              <w:rPr>
                <w:lang w:val="uk-UA"/>
              </w:rPr>
              <w:t xml:space="preserve"> </w:t>
            </w:r>
            <w:r w:rsidRPr="00780583">
              <w:rPr>
                <w:lang w:val="uk-UA"/>
              </w:rPr>
              <w:lastRenderedPageBreak/>
              <w:t>споживання енерго</w:t>
            </w:r>
            <w:r w:rsidR="00C16B68">
              <w:rPr>
                <w:lang w:val="uk-UA"/>
              </w:rPr>
              <w:t xml:space="preserve">-ресурсів: </w:t>
            </w:r>
            <w:r w:rsidRPr="00780583">
              <w:rPr>
                <w:lang w:val="uk-UA"/>
              </w:rPr>
              <w:t>132,0 МВт*год/рік</w:t>
            </w:r>
          </w:p>
          <w:p w:rsidR="00780583" w:rsidRDefault="00780583" w:rsidP="00780583">
            <w:pPr>
              <w:spacing w:after="0" w:line="240" w:lineRule="auto"/>
              <w:rPr>
                <w:rFonts w:ascii="Times New Roman" w:hAnsi="Times New Roman"/>
                <w:sz w:val="24"/>
                <w:szCs w:val="24"/>
                <w:lang w:val="uk-UA"/>
              </w:rPr>
            </w:pPr>
            <w:r w:rsidRPr="00780583">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780583">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780583">
              <w:rPr>
                <w:rFonts w:ascii="Times New Roman" w:hAnsi="Times New Roman" w:cs="Times New Roman"/>
                <w:sz w:val="24"/>
                <w:szCs w:val="24"/>
                <w:lang w:val="uk-UA"/>
              </w:rPr>
              <w:t>: 56,8 т СО</w:t>
            </w:r>
            <w:r w:rsidRPr="00780583">
              <w:rPr>
                <w:rFonts w:ascii="Times New Roman" w:hAnsi="Times New Roman" w:cs="Times New Roman"/>
                <w:sz w:val="24"/>
                <w:szCs w:val="24"/>
                <w:vertAlign w:val="superscript"/>
                <w:lang w:val="uk-UA"/>
              </w:rPr>
              <w:t>2</w:t>
            </w:r>
            <w:r w:rsidRPr="00780583">
              <w:rPr>
                <w:rFonts w:ascii="Times New Roman" w:hAnsi="Times New Roman" w:cs="Times New Roman"/>
                <w:sz w:val="24"/>
                <w:szCs w:val="24"/>
                <w:lang w:val="uk-UA"/>
              </w:rPr>
              <w:t xml:space="preserve"> /рік</w:t>
            </w:r>
          </w:p>
        </w:tc>
      </w:tr>
      <w:tr w:rsidR="009F18FE" w:rsidRPr="00576399" w:rsidTr="00685C64">
        <w:trPr>
          <w:trHeight w:val="409"/>
        </w:trPr>
        <w:tc>
          <w:tcPr>
            <w:tcW w:w="648" w:type="dxa"/>
            <w:vMerge w:val="restart"/>
          </w:tcPr>
          <w:p w:rsidR="009F18FE" w:rsidRDefault="009F18FE" w:rsidP="00780583">
            <w:pPr>
              <w:spacing w:after="0" w:line="240" w:lineRule="auto"/>
              <w:jc w:val="center"/>
              <w:rPr>
                <w:rFonts w:ascii="Times New Roman" w:hAnsi="Times New Roman"/>
                <w:sz w:val="24"/>
                <w:szCs w:val="24"/>
                <w:lang w:val="uk-UA"/>
              </w:rPr>
            </w:pPr>
            <w:r>
              <w:rPr>
                <w:rFonts w:ascii="Times New Roman" w:hAnsi="Times New Roman"/>
                <w:sz w:val="24"/>
                <w:szCs w:val="24"/>
                <w:lang w:val="uk-UA"/>
              </w:rPr>
              <w:t>8</w:t>
            </w:r>
          </w:p>
        </w:tc>
        <w:tc>
          <w:tcPr>
            <w:tcW w:w="1587" w:type="dxa"/>
            <w:vMerge w:val="restart"/>
          </w:tcPr>
          <w:p w:rsidR="009F18FE" w:rsidRDefault="009F18FE" w:rsidP="00780583">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8. Розвиток та впровад-ження відновлю-вальних джерел енергії у сфері водо-постачання і водо-відведення</w:t>
            </w:r>
          </w:p>
        </w:tc>
        <w:tc>
          <w:tcPr>
            <w:tcW w:w="1559" w:type="dxa"/>
            <w:vMerge w:val="restart"/>
          </w:tcPr>
          <w:p w:rsidR="009F18FE" w:rsidRPr="00E53601" w:rsidRDefault="009F18FE" w:rsidP="0078058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8.1. </w:t>
            </w:r>
            <w:r w:rsidRPr="001171A8">
              <w:rPr>
                <w:rFonts w:ascii="Times New Roman" w:hAnsi="Times New Roman"/>
                <w:bCs/>
                <w:sz w:val="24"/>
                <w:szCs w:val="24"/>
              </w:rPr>
              <w:t>Встанов</w:t>
            </w:r>
            <w:r>
              <w:rPr>
                <w:rFonts w:ascii="Times New Roman" w:hAnsi="Times New Roman"/>
                <w:bCs/>
                <w:sz w:val="24"/>
                <w:szCs w:val="24"/>
                <w:lang w:val="uk-UA"/>
              </w:rPr>
              <w:t>-</w:t>
            </w:r>
            <w:r w:rsidRPr="001171A8">
              <w:rPr>
                <w:rFonts w:ascii="Times New Roman" w:hAnsi="Times New Roman"/>
                <w:bCs/>
                <w:sz w:val="24"/>
                <w:szCs w:val="24"/>
              </w:rPr>
              <w:t>лення сонячної електро</w:t>
            </w:r>
            <w:r>
              <w:rPr>
                <w:rFonts w:ascii="Times New Roman" w:hAnsi="Times New Roman"/>
                <w:bCs/>
                <w:sz w:val="24"/>
                <w:szCs w:val="24"/>
                <w:lang w:val="uk-UA"/>
              </w:rPr>
              <w:t>-</w:t>
            </w:r>
            <w:r w:rsidRPr="001171A8">
              <w:rPr>
                <w:rFonts w:ascii="Times New Roman" w:hAnsi="Times New Roman"/>
                <w:bCs/>
                <w:sz w:val="24"/>
                <w:szCs w:val="24"/>
              </w:rPr>
              <w:t>станції на НСВ 1 -  підйому ОСВ-1 по вул. Павла Поповича, 87а</w:t>
            </w:r>
          </w:p>
        </w:tc>
        <w:tc>
          <w:tcPr>
            <w:tcW w:w="992" w:type="dxa"/>
            <w:vMerge w:val="restart"/>
          </w:tcPr>
          <w:p w:rsidR="009F18FE" w:rsidRPr="004D56BA" w:rsidRDefault="009F18FE" w:rsidP="00780583">
            <w:pPr>
              <w:rPr>
                <w:rFonts w:ascii="Times New Roman" w:hAnsi="Times New Roman"/>
                <w:sz w:val="24"/>
                <w:szCs w:val="24"/>
                <w:lang w:val="uk-UA"/>
              </w:rPr>
            </w:pPr>
            <w:r>
              <w:rPr>
                <w:rFonts w:ascii="Times New Roman" w:hAnsi="Times New Roman"/>
                <w:sz w:val="24"/>
                <w:szCs w:val="24"/>
                <w:lang w:val="uk-UA"/>
              </w:rPr>
              <w:t>2025-2026 роки</w:t>
            </w:r>
          </w:p>
        </w:tc>
        <w:tc>
          <w:tcPr>
            <w:tcW w:w="1418" w:type="dxa"/>
            <w:vMerge w:val="restart"/>
          </w:tcPr>
          <w:p w:rsidR="009F18FE" w:rsidRPr="001171A8" w:rsidRDefault="009F18FE" w:rsidP="00780583">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житлово-комуна</w:t>
            </w:r>
            <w:r>
              <w:rPr>
                <w:rFonts w:ascii="Times New Roman" w:hAnsi="Times New Roman"/>
                <w:sz w:val="24"/>
                <w:szCs w:val="24"/>
                <w:lang w:val="uk-UA"/>
              </w:rPr>
              <w:t>-</w:t>
            </w:r>
            <w:r w:rsidRPr="001171A8">
              <w:rPr>
                <w:rFonts w:ascii="Times New Roman" w:hAnsi="Times New Roman"/>
                <w:sz w:val="24"/>
                <w:szCs w:val="24"/>
                <w:lang w:val="uk-UA"/>
              </w:rPr>
              <w:t>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780583">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w:t>
            </w:r>
            <w:r>
              <w:rPr>
                <w:rFonts w:ascii="Times New Roman" w:hAnsi="Times New Roman"/>
                <w:sz w:val="24"/>
                <w:szCs w:val="24"/>
                <w:lang w:val="uk-UA"/>
              </w:rPr>
              <w:t>-</w:t>
            </w:r>
            <w:r w:rsidRPr="001171A8">
              <w:rPr>
                <w:rFonts w:ascii="Times New Roman" w:hAnsi="Times New Roman"/>
                <w:sz w:val="24"/>
                <w:szCs w:val="24"/>
                <w:lang w:val="uk-UA"/>
              </w:rPr>
              <w:t>провідно-каналіза</w:t>
            </w:r>
            <w:r>
              <w:rPr>
                <w:rFonts w:ascii="Times New Roman" w:hAnsi="Times New Roman"/>
                <w:sz w:val="24"/>
                <w:szCs w:val="24"/>
                <w:lang w:val="uk-UA"/>
              </w:rPr>
              <w:t>-</w:t>
            </w:r>
            <w:r w:rsidRPr="001171A8">
              <w:rPr>
                <w:rFonts w:ascii="Times New Roman" w:hAnsi="Times New Roman"/>
                <w:sz w:val="24"/>
                <w:szCs w:val="24"/>
                <w:lang w:val="uk-UA"/>
              </w:rPr>
              <w:t>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9F18FE" w:rsidRPr="00E53601" w:rsidRDefault="009F18FE" w:rsidP="00780583">
            <w:pPr>
              <w:spacing w:after="0" w:line="240" w:lineRule="auto"/>
              <w:jc w:val="both"/>
              <w:rPr>
                <w:rFonts w:ascii="Times New Roman" w:hAnsi="Times New Roman" w:cs="Times New Roman"/>
                <w:color w:val="000000"/>
                <w:sz w:val="24"/>
                <w:szCs w:val="24"/>
                <w:lang w:val="uk-UA"/>
              </w:rPr>
            </w:pPr>
          </w:p>
        </w:tc>
        <w:tc>
          <w:tcPr>
            <w:tcW w:w="1417" w:type="dxa"/>
          </w:tcPr>
          <w:p w:rsidR="009F18FE" w:rsidRPr="00F66986" w:rsidRDefault="009F18FE" w:rsidP="0078058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F18FE" w:rsidRDefault="009F18FE" w:rsidP="00780583">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780583">
            <w:pPr>
              <w:spacing w:after="0" w:line="240" w:lineRule="auto"/>
              <w:rPr>
                <w:rFonts w:ascii="Times New Roman" w:hAnsi="Times New Roman"/>
                <w:sz w:val="24"/>
                <w:szCs w:val="24"/>
                <w:lang w:val="uk-UA"/>
              </w:rPr>
            </w:pPr>
          </w:p>
        </w:tc>
        <w:tc>
          <w:tcPr>
            <w:tcW w:w="850" w:type="dxa"/>
          </w:tcPr>
          <w:p w:rsidR="009F18FE" w:rsidRDefault="009F18FE" w:rsidP="00780583">
            <w:pPr>
              <w:spacing w:after="0" w:line="240" w:lineRule="auto"/>
              <w:rPr>
                <w:rFonts w:ascii="Times New Roman" w:hAnsi="Times New Roman"/>
                <w:sz w:val="24"/>
                <w:szCs w:val="24"/>
                <w:lang w:val="uk-UA"/>
              </w:rPr>
            </w:pPr>
          </w:p>
        </w:tc>
        <w:tc>
          <w:tcPr>
            <w:tcW w:w="851" w:type="dxa"/>
          </w:tcPr>
          <w:p w:rsidR="009F18FE" w:rsidRDefault="009F18FE" w:rsidP="00780583">
            <w:pPr>
              <w:spacing w:after="0" w:line="240" w:lineRule="auto"/>
              <w:rPr>
                <w:rFonts w:ascii="Times New Roman" w:hAnsi="Times New Roman"/>
                <w:sz w:val="24"/>
                <w:szCs w:val="24"/>
                <w:lang w:val="uk-UA"/>
              </w:rPr>
            </w:pPr>
          </w:p>
        </w:tc>
        <w:tc>
          <w:tcPr>
            <w:tcW w:w="850" w:type="dxa"/>
          </w:tcPr>
          <w:p w:rsidR="009F18FE" w:rsidRDefault="009F18FE" w:rsidP="00780583">
            <w:pPr>
              <w:spacing w:after="0" w:line="240" w:lineRule="auto"/>
              <w:rPr>
                <w:rFonts w:ascii="Times New Roman" w:hAnsi="Times New Roman"/>
                <w:sz w:val="24"/>
                <w:szCs w:val="24"/>
                <w:lang w:val="uk-UA"/>
              </w:rPr>
            </w:pPr>
          </w:p>
        </w:tc>
        <w:tc>
          <w:tcPr>
            <w:tcW w:w="851" w:type="dxa"/>
          </w:tcPr>
          <w:p w:rsidR="009F18FE" w:rsidRDefault="009F18FE" w:rsidP="00780583">
            <w:pPr>
              <w:spacing w:after="0" w:line="240" w:lineRule="auto"/>
              <w:rPr>
                <w:rFonts w:ascii="Times New Roman" w:hAnsi="Times New Roman"/>
                <w:sz w:val="24"/>
                <w:szCs w:val="24"/>
                <w:lang w:val="uk-UA"/>
              </w:rPr>
            </w:pPr>
          </w:p>
        </w:tc>
        <w:tc>
          <w:tcPr>
            <w:tcW w:w="850" w:type="dxa"/>
          </w:tcPr>
          <w:p w:rsidR="009F18FE" w:rsidRDefault="009F18FE" w:rsidP="00780583">
            <w:pPr>
              <w:spacing w:after="0" w:line="240" w:lineRule="auto"/>
              <w:rPr>
                <w:rFonts w:ascii="Times New Roman" w:hAnsi="Times New Roman"/>
                <w:sz w:val="24"/>
                <w:szCs w:val="24"/>
                <w:lang w:val="uk-UA"/>
              </w:rPr>
            </w:pPr>
          </w:p>
        </w:tc>
        <w:tc>
          <w:tcPr>
            <w:tcW w:w="1701" w:type="dxa"/>
            <w:vMerge/>
          </w:tcPr>
          <w:p w:rsidR="009F18FE" w:rsidRDefault="009F18FE" w:rsidP="00780583">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780583">
            <w:pPr>
              <w:spacing w:after="0" w:line="240" w:lineRule="auto"/>
              <w:jc w:val="center"/>
              <w:rPr>
                <w:rFonts w:ascii="Times New Roman" w:hAnsi="Times New Roman"/>
                <w:sz w:val="24"/>
                <w:szCs w:val="24"/>
                <w:lang w:val="uk-UA"/>
              </w:rPr>
            </w:pPr>
          </w:p>
        </w:tc>
        <w:tc>
          <w:tcPr>
            <w:tcW w:w="1587" w:type="dxa"/>
            <w:vMerge/>
          </w:tcPr>
          <w:p w:rsidR="009F18FE" w:rsidRDefault="009F18FE" w:rsidP="0078058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78058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780583">
            <w:pPr>
              <w:rPr>
                <w:rFonts w:ascii="Times New Roman" w:hAnsi="Times New Roman"/>
                <w:sz w:val="24"/>
                <w:szCs w:val="24"/>
                <w:lang w:val="uk-UA"/>
              </w:rPr>
            </w:pPr>
          </w:p>
        </w:tc>
        <w:tc>
          <w:tcPr>
            <w:tcW w:w="1418" w:type="dxa"/>
            <w:vMerge/>
          </w:tcPr>
          <w:p w:rsidR="009F18FE" w:rsidRPr="00E53601" w:rsidRDefault="009F18FE" w:rsidP="0078058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78058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780583">
            <w:pPr>
              <w:spacing w:after="0" w:line="240" w:lineRule="auto"/>
              <w:jc w:val="center"/>
              <w:rPr>
                <w:rFonts w:ascii="Times New Roman" w:hAnsi="Times New Roman"/>
                <w:sz w:val="24"/>
                <w:szCs w:val="24"/>
                <w:lang w:val="uk-UA"/>
              </w:rPr>
            </w:pPr>
          </w:p>
        </w:tc>
        <w:tc>
          <w:tcPr>
            <w:tcW w:w="851" w:type="dxa"/>
          </w:tcPr>
          <w:p w:rsidR="009F18FE" w:rsidRPr="00555AF1" w:rsidRDefault="009F18FE" w:rsidP="00780583">
            <w:pPr>
              <w:spacing w:after="0" w:line="240" w:lineRule="auto"/>
              <w:jc w:val="center"/>
              <w:rPr>
                <w:rFonts w:ascii="Times New Roman" w:hAnsi="Times New Roman"/>
                <w:sz w:val="24"/>
                <w:szCs w:val="24"/>
                <w:lang w:val="uk-UA"/>
              </w:rPr>
            </w:pPr>
          </w:p>
        </w:tc>
        <w:tc>
          <w:tcPr>
            <w:tcW w:w="850" w:type="dxa"/>
          </w:tcPr>
          <w:p w:rsidR="009F18FE" w:rsidRPr="00555AF1" w:rsidRDefault="009F18FE" w:rsidP="00780583">
            <w:pPr>
              <w:spacing w:after="0" w:line="240" w:lineRule="auto"/>
              <w:jc w:val="center"/>
              <w:rPr>
                <w:rFonts w:ascii="Times New Roman" w:hAnsi="Times New Roman"/>
                <w:sz w:val="24"/>
                <w:szCs w:val="24"/>
                <w:lang w:val="uk-UA"/>
              </w:rPr>
            </w:pPr>
          </w:p>
        </w:tc>
        <w:tc>
          <w:tcPr>
            <w:tcW w:w="851" w:type="dxa"/>
          </w:tcPr>
          <w:p w:rsidR="009F18FE" w:rsidRPr="00555AF1" w:rsidRDefault="009F18FE" w:rsidP="00780583">
            <w:pPr>
              <w:spacing w:after="0" w:line="240" w:lineRule="auto"/>
              <w:jc w:val="center"/>
              <w:rPr>
                <w:rFonts w:ascii="Times New Roman" w:hAnsi="Times New Roman"/>
                <w:sz w:val="24"/>
                <w:szCs w:val="24"/>
                <w:lang w:val="uk-UA"/>
              </w:rPr>
            </w:pPr>
          </w:p>
        </w:tc>
        <w:tc>
          <w:tcPr>
            <w:tcW w:w="850" w:type="dxa"/>
          </w:tcPr>
          <w:p w:rsidR="009F18FE" w:rsidRPr="00555AF1" w:rsidRDefault="009F18FE" w:rsidP="00780583">
            <w:pPr>
              <w:spacing w:after="0" w:line="240" w:lineRule="auto"/>
              <w:jc w:val="center"/>
              <w:rPr>
                <w:rFonts w:ascii="Times New Roman" w:hAnsi="Times New Roman"/>
                <w:sz w:val="24"/>
                <w:szCs w:val="24"/>
                <w:lang w:val="uk-UA"/>
              </w:rPr>
            </w:pPr>
          </w:p>
        </w:tc>
        <w:tc>
          <w:tcPr>
            <w:tcW w:w="851" w:type="dxa"/>
          </w:tcPr>
          <w:p w:rsidR="009F18FE" w:rsidRPr="00555AF1" w:rsidRDefault="009F18FE" w:rsidP="00780583">
            <w:pPr>
              <w:spacing w:after="0" w:line="240" w:lineRule="auto"/>
              <w:jc w:val="center"/>
              <w:rPr>
                <w:rFonts w:ascii="Times New Roman" w:hAnsi="Times New Roman"/>
                <w:sz w:val="24"/>
                <w:szCs w:val="24"/>
                <w:lang w:val="uk-UA"/>
              </w:rPr>
            </w:pPr>
          </w:p>
        </w:tc>
        <w:tc>
          <w:tcPr>
            <w:tcW w:w="850" w:type="dxa"/>
          </w:tcPr>
          <w:p w:rsidR="009F18FE" w:rsidRPr="00555AF1" w:rsidRDefault="009F18FE" w:rsidP="00780583">
            <w:pPr>
              <w:spacing w:after="0" w:line="240" w:lineRule="auto"/>
              <w:jc w:val="center"/>
              <w:rPr>
                <w:rFonts w:ascii="Times New Roman" w:hAnsi="Times New Roman"/>
                <w:sz w:val="24"/>
                <w:szCs w:val="24"/>
                <w:lang w:val="uk-UA"/>
              </w:rPr>
            </w:pPr>
          </w:p>
        </w:tc>
        <w:tc>
          <w:tcPr>
            <w:tcW w:w="1701" w:type="dxa"/>
            <w:vMerge/>
          </w:tcPr>
          <w:p w:rsidR="009F18FE" w:rsidRDefault="009F18FE" w:rsidP="00780583">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16B68">
            <w:pPr>
              <w:spacing w:after="0" w:line="240" w:lineRule="auto"/>
              <w:jc w:val="center"/>
              <w:rPr>
                <w:rFonts w:ascii="Times New Roman" w:hAnsi="Times New Roman"/>
                <w:sz w:val="24"/>
                <w:szCs w:val="24"/>
                <w:lang w:val="uk-UA"/>
              </w:rPr>
            </w:pPr>
          </w:p>
        </w:tc>
        <w:tc>
          <w:tcPr>
            <w:tcW w:w="1587" w:type="dxa"/>
            <w:vMerge/>
          </w:tcPr>
          <w:p w:rsidR="009F18FE" w:rsidRDefault="009F18FE" w:rsidP="00C16B68">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16B68">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16B68">
            <w:pPr>
              <w:rPr>
                <w:rFonts w:ascii="Times New Roman" w:hAnsi="Times New Roman"/>
                <w:sz w:val="24"/>
                <w:szCs w:val="24"/>
                <w:lang w:val="uk-UA"/>
              </w:rPr>
            </w:pPr>
          </w:p>
        </w:tc>
        <w:tc>
          <w:tcPr>
            <w:tcW w:w="1418" w:type="dxa"/>
            <w:vMerge/>
          </w:tcPr>
          <w:p w:rsidR="009F18FE" w:rsidRPr="00E53601" w:rsidRDefault="009F18FE" w:rsidP="00C16B68">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16B68">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C16B68">
            <w:pPr>
              <w:spacing w:after="0" w:line="240" w:lineRule="auto"/>
              <w:jc w:val="center"/>
              <w:rPr>
                <w:rFonts w:ascii="Times New Roman" w:hAnsi="Times New Roman"/>
                <w:sz w:val="24"/>
                <w:szCs w:val="24"/>
                <w:lang w:val="uk-UA"/>
              </w:rPr>
            </w:pPr>
            <w:r>
              <w:rPr>
                <w:rFonts w:ascii="Times New Roman" w:hAnsi="Times New Roman"/>
                <w:sz w:val="24"/>
                <w:szCs w:val="24"/>
                <w:lang w:val="uk-UA"/>
              </w:rPr>
              <w:t>1146,0</w:t>
            </w:r>
          </w:p>
        </w:tc>
        <w:tc>
          <w:tcPr>
            <w:tcW w:w="851" w:type="dxa"/>
          </w:tcPr>
          <w:p w:rsidR="009F18FE" w:rsidRPr="00C16B68" w:rsidRDefault="009F18FE" w:rsidP="00C16B68">
            <w:pPr>
              <w:spacing w:after="0" w:line="240" w:lineRule="auto"/>
              <w:jc w:val="center"/>
              <w:rPr>
                <w:rFonts w:ascii="Times New Roman" w:hAnsi="Times New Roman"/>
                <w:lang w:val="uk-UA"/>
              </w:rPr>
            </w:pPr>
            <w:r w:rsidRPr="00C16B68">
              <w:rPr>
                <w:rFonts w:ascii="Times New Roman" w:hAnsi="Times New Roman"/>
                <w:lang w:val="uk-UA"/>
              </w:rPr>
              <w:t>1146,0</w:t>
            </w:r>
          </w:p>
        </w:tc>
        <w:tc>
          <w:tcPr>
            <w:tcW w:w="850" w:type="dxa"/>
          </w:tcPr>
          <w:p w:rsidR="009F18FE" w:rsidRPr="00C16B68" w:rsidRDefault="009F18FE" w:rsidP="00C16B68">
            <w:pPr>
              <w:spacing w:after="0" w:line="240" w:lineRule="auto"/>
              <w:jc w:val="center"/>
              <w:rPr>
                <w:rFonts w:ascii="Times New Roman" w:hAnsi="Times New Roman"/>
                <w:lang w:val="uk-UA"/>
              </w:rPr>
            </w:pPr>
          </w:p>
        </w:tc>
        <w:tc>
          <w:tcPr>
            <w:tcW w:w="851" w:type="dxa"/>
          </w:tcPr>
          <w:p w:rsidR="009F18FE" w:rsidRPr="00555AF1" w:rsidRDefault="009F18FE" w:rsidP="00C16B68">
            <w:pPr>
              <w:spacing w:after="0" w:line="240" w:lineRule="auto"/>
              <w:jc w:val="center"/>
              <w:rPr>
                <w:rFonts w:ascii="Times New Roman" w:hAnsi="Times New Roman"/>
                <w:sz w:val="24"/>
                <w:szCs w:val="24"/>
                <w:lang w:val="uk-UA"/>
              </w:rPr>
            </w:pPr>
          </w:p>
        </w:tc>
        <w:tc>
          <w:tcPr>
            <w:tcW w:w="850" w:type="dxa"/>
          </w:tcPr>
          <w:p w:rsidR="009F18FE" w:rsidRPr="00555AF1" w:rsidRDefault="009F18FE" w:rsidP="00C16B68">
            <w:pPr>
              <w:spacing w:after="0" w:line="240" w:lineRule="auto"/>
              <w:jc w:val="center"/>
              <w:rPr>
                <w:rFonts w:ascii="Times New Roman" w:hAnsi="Times New Roman"/>
                <w:sz w:val="24"/>
                <w:szCs w:val="24"/>
                <w:lang w:val="uk-UA"/>
              </w:rPr>
            </w:pPr>
          </w:p>
        </w:tc>
        <w:tc>
          <w:tcPr>
            <w:tcW w:w="851" w:type="dxa"/>
          </w:tcPr>
          <w:p w:rsidR="009F18FE" w:rsidRPr="00555AF1" w:rsidRDefault="009F18FE" w:rsidP="00C16B68">
            <w:pPr>
              <w:spacing w:after="0" w:line="240" w:lineRule="auto"/>
              <w:jc w:val="center"/>
              <w:rPr>
                <w:rFonts w:ascii="Times New Roman" w:hAnsi="Times New Roman"/>
                <w:sz w:val="24"/>
                <w:szCs w:val="24"/>
                <w:lang w:val="uk-UA"/>
              </w:rPr>
            </w:pPr>
          </w:p>
        </w:tc>
        <w:tc>
          <w:tcPr>
            <w:tcW w:w="850" w:type="dxa"/>
          </w:tcPr>
          <w:p w:rsidR="009F18FE" w:rsidRPr="00555AF1" w:rsidRDefault="009F18FE" w:rsidP="00C16B68">
            <w:pPr>
              <w:spacing w:after="0" w:line="240" w:lineRule="auto"/>
              <w:jc w:val="center"/>
              <w:rPr>
                <w:rFonts w:ascii="Times New Roman" w:hAnsi="Times New Roman"/>
                <w:sz w:val="24"/>
                <w:szCs w:val="24"/>
                <w:lang w:val="uk-UA"/>
              </w:rPr>
            </w:pPr>
          </w:p>
        </w:tc>
        <w:tc>
          <w:tcPr>
            <w:tcW w:w="1701" w:type="dxa"/>
            <w:vMerge/>
          </w:tcPr>
          <w:p w:rsidR="009F18FE" w:rsidRDefault="009F18FE" w:rsidP="00C16B68">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16B68">
            <w:pPr>
              <w:spacing w:after="0" w:line="240" w:lineRule="auto"/>
              <w:jc w:val="center"/>
              <w:rPr>
                <w:rFonts w:ascii="Times New Roman" w:hAnsi="Times New Roman"/>
                <w:sz w:val="24"/>
                <w:szCs w:val="24"/>
                <w:lang w:val="uk-UA"/>
              </w:rPr>
            </w:pPr>
          </w:p>
        </w:tc>
        <w:tc>
          <w:tcPr>
            <w:tcW w:w="1587" w:type="dxa"/>
            <w:vMerge/>
          </w:tcPr>
          <w:p w:rsidR="009F18FE" w:rsidRDefault="009F18FE" w:rsidP="00C16B68">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16B68">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16B68">
            <w:pPr>
              <w:rPr>
                <w:rFonts w:ascii="Times New Roman" w:hAnsi="Times New Roman"/>
                <w:sz w:val="24"/>
                <w:szCs w:val="24"/>
                <w:lang w:val="uk-UA"/>
              </w:rPr>
            </w:pPr>
          </w:p>
        </w:tc>
        <w:tc>
          <w:tcPr>
            <w:tcW w:w="1418" w:type="dxa"/>
            <w:vMerge/>
          </w:tcPr>
          <w:p w:rsidR="009F18FE" w:rsidRPr="00E53601" w:rsidRDefault="009F18FE" w:rsidP="00C16B68">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16B68">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C16B68" w:rsidRDefault="009F18FE" w:rsidP="00C16B68">
            <w:pPr>
              <w:spacing w:after="0" w:line="240" w:lineRule="auto"/>
              <w:jc w:val="center"/>
              <w:rPr>
                <w:rFonts w:ascii="Times New Roman" w:hAnsi="Times New Roman"/>
                <w:lang w:val="uk-UA"/>
              </w:rPr>
            </w:pPr>
            <w:r w:rsidRPr="00C16B68">
              <w:rPr>
                <w:rFonts w:ascii="Times New Roman" w:hAnsi="Times New Roman"/>
                <w:lang w:val="uk-UA"/>
              </w:rPr>
              <w:t>10314,0</w:t>
            </w:r>
          </w:p>
        </w:tc>
        <w:tc>
          <w:tcPr>
            <w:tcW w:w="851" w:type="dxa"/>
          </w:tcPr>
          <w:p w:rsidR="009F18FE" w:rsidRPr="00C16B68" w:rsidRDefault="009F18FE" w:rsidP="00C16B68">
            <w:pPr>
              <w:spacing w:after="0" w:line="240" w:lineRule="auto"/>
              <w:jc w:val="center"/>
              <w:rPr>
                <w:rFonts w:ascii="Times New Roman" w:hAnsi="Times New Roman"/>
                <w:lang w:val="uk-UA"/>
              </w:rPr>
            </w:pPr>
          </w:p>
        </w:tc>
        <w:tc>
          <w:tcPr>
            <w:tcW w:w="850" w:type="dxa"/>
          </w:tcPr>
          <w:p w:rsidR="009F18FE" w:rsidRPr="00C16B68" w:rsidRDefault="009F18FE" w:rsidP="00C16B68">
            <w:pPr>
              <w:spacing w:after="0" w:line="240" w:lineRule="auto"/>
              <w:jc w:val="center"/>
              <w:rPr>
                <w:rFonts w:ascii="Times New Roman" w:hAnsi="Times New Roman"/>
                <w:sz w:val="18"/>
                <w:szCs w:val="18"/>
                <w:lang w:val="uk-UA"/>
              </w:rPr>
            </w:pPr>
            <w:r w:rsidRPr="00C16B68">
              <w:rPr>
                <w:rFonts w:ascii="Times New Roman" w:hAnsi="Times New Roman"/>
                <w:sz w:val="18"/>
                <w:szCs w:val="18"/>
                <w:lang w:val="uk-UA"/>
              </w:rPr>
              <w:t>10314,0</w:t>
            </w:r>
          </w:p>
        </w:tc>
        <w:tc>
          <w:tcPr>
            <w:tcW w:w="851" w:type="dxa"/>
          </w:tcPr>
          <w:p w:rsidR="009F18FE" w:rsidRPr="008C259F" w:rsidRDefault="009F18FE" w:rsidP="00C16B68">
            <w:pPr>
              <w:spacing w:after="0" w:line="240" w:lineRule="auto"/>
              <w:jc w:val="center"/>
              <w:rPr>
                <w:rFonts w:ascii="Times New Roman" w:hAnsi="Times New Roman"/>
                <w:lang w:val="uk-UA"/>
              </w:rPr>
            </w:pPr>
          </w:p>
        </w:tc>
        <w:tc>
          <w:tcPr>
            <w:tcW w:w="850" w:type="dxa"/>
          </w:tcPr>
          <w:p w:rsidR="009F18FE" w:rsidRPr="008C259F" w:rsidRDefault="009F18FE" w:rsidP="00C16B68">
            <w:pPr>
              <w:spacing w:after="0" w:line="240" w:lineRule="auto"/>
              <w:jc w:val="center"/>
              <w:rPr>
                <w:rFonts w:ascii="Times New Roman" w:hAnsi="Times New Roman"/>
                <w:lang w:val="uk-UA"/>
              </w:rPr>
            </w:pPr>
          </w:p>
        </w:tc>
        <w:tc>
          <w:tcPr>
            <w:tcW w:w="851" w:type="dxa"/>
          </w:tcPr>
          <w:p w:rsidR="009F18FE" w:rsidRPr="008C259F" w:rsidRDefault="009F18FE" w:rsidP="00C16B68">
            <w:pPr>
              <w:spacing w:after="0" w:line="240" w:lineRule="auto"/>
              <w:jc w:val="center"/>
              <w:rPr>
                <w:rFonts w:ascii="Times New Roman" w:hAnsi="Times New Roman"/>
                <w:lang w:val="uk-UA"/>
              </w:rPr>
            </w:pPr>
          </w:p>
        </w:tc>
        <w:tc>
          <w:tcPr>
            <w:tcW w:w="850" w:type="dxa"/>
          </w:tcPr>
          <w:p w:rsidR="009F18FE" w:rsidRPr="008C259F" w:rsidRDefault="009F18FE" w:rsidP="00C16B68">
            <w:pPr>
              <w:spacing w:after="0" w:line="240" w:lineRule="auto"/>
              <w:jc w:val="center"/>
              <w:rPr>
                <w:rFonts w:ascii="Times New Roman" w:hAnsi="Times New Roman"/>
                <w:lang w:val="uk-UA"/>
              </w:rPr>
            </w:pPr>
          </w:p>
        </w:tc>
        <w:tc>
          <w:tcPr>
            <w:tcW w:w="1701" w:type="dxa"/>
            <w:vMerge/>
          </w:tcPr>
          <w:p w:rsidR="009F18FE" w:rsidRDefault="009F18FE" w:rsidP="00C16B68">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780583">
            <w:pPr>
              <w:spacing w:after="0" w:line="240" w:lineRule="auto"/>
              <w:jc w:val="center"/>
              <w:rPr>
                <w:rFonts w:ascii="Times New Roman" w:hAnsi="Times New Roman"/>
                <w:sz w:val="24"/>
                <w:szCs w:val="24"/>
                <w:lang w:val="uk-UA"/>
              </w:rPr>
            </w:pPr>
          </w:p>
        </w:tc>
        <w:tc>
          <w:tcPr>
            <w:tcW w:w="1587" w:type="dxa"/>
            <w:vMerge/>
          </w:tcPr>
          <w:p w:rsidR="009F18FE" w:rsidRDefault="009F18FE" w:rsidP="0078058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78058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780583">
            <w:pPr>
              <w:rPr>
                <w:rFonts w:ascii="Times New Roman" w:hAnsi="Times New Roman"/>
                <w:sz w:val="24"/>
                <w:szCs w:val="24"/>
                <w:lang w:val="uk-UA"/>
              </w:rPr>
            </w:pPr>
          </w:p>
        </w:tc>
        <w:tc>
          <w:tcPr>
            <w:tcW w:w="1418" w:type="dxa"/>
            <w:vMerge/>
          </w:tcPr>
          <w:p w:rsidR="009F18FE" w:rsidRPr="00E53601" w:rsidRDefault="009F18FE" w:rsidP="0078058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78058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C16B68" w:rsidRDefault="009F18FE" w:rsidP="00780583">
            <w:pPr>
              <w:spacing w:after="0" w:line="240" w:lineRule="auto"/>
              <w:jc w:val="center"/>
              <w:rPr>
                <w:rFonts w:ascii="Times New Roman" w:hAnsi="Times New Roman"/>
                <w:lang w:val="uk-UA"/>
              </w:rPr>
            </w:pPr>
            <w:r w:rsidRPr="00C16B68">
              <w:rPr>
                <w:rFonts w:ascii="Times New Roman" w:hAnsi="Times New Roman"/>
                <w:lang w:val="uk-UA"/>
              </w:rPr>
              <w:t>11460,0</w:t>
            </w:r>
          </w:p>
        </w:tc>
        <w:tc>
          <w:tcPr>
            <w:tcW w:w="851" w:type="dxa"/>
          </w:tcPr>
          <w:p w:rsidR="009F18FE" w:rsidRPr="008C259F" w:rsidRDefault="009F18FE" w:rsidP="00780583">
            <w:pPr>
              <w:spacing w:after="0" w:line="240" w:lineRule="auto"/>
              <w:jc w:val="center"/>
              <w:rPr>
                <w:rFonts w:ascii="Times New Roman" w:hAnsi="Times New Roman"/>
                <w:lang w:val="uk-UA"/>
              </w:rPr>
            </w:pPr>
            <w:r w:rsidRPr="00C16B68">
              <w:rPr>
                <w:rFonts w:ascii="Times New Roman" w:hAnsi="Times New Roman"/>
                <w:lang w:val="uk-UA"/>
              </w:rPr>
              <w:t>1146,0</w:t>
            </w:r>
          </w:p>
        </w:tc>
        <w:tc>
          <w:tcPr>
            <w:tcW w:w="850" w:type="dxa"/>
          </w:tcPr>
          <w:p w:rsidR="009F18FE" w:rsidRPr="008C259F" w:rsidRDefault="009F18FE" w:rsidP="00780583">
            <w:pPr>
              <w:spacing w:after="0" w:line="240" w:lineRule="auto"/>
              <w:jc w:val="center"/>
              <w:rPr>
                <w:rFonts w:ascii="Times New Roman" w:hAnsi="Times New Roman"/>
                <w:lang w:val="uk-UA"/>
              </w:rPr>
            </w:pPr>
            <w:r w:rsidRPr="00C16B68">
              <w:rPr>
                <w:rFonts w:ascii="Times New Roman" w:hAnsi="Times New Roman"/>
                <w:lang w:val="uk-UA"/>
              </w:rPr>
              <w:t>1146,0</w:t>
            </w:r>
          </w:p>
        </w:tc>
        <w:tc>
          <w:tcPr>
            <w:tcW w:w="851" w:type="dxa"/>
          </w:tcPr>
          <w:p w:rsidR="009F18FE" w:rsidRPr="008C259F" w:rsidRDefault="009F18FE" w:rsidP="00780583">
            <w:pPr>
              <w:spacing w:after="0" w:line="240" w:lineRule="auto"/>
              <w:jc w:val="center"/>
              <w:rPr>
                <w:rFonts w:ascii="Times New Roman" w:hAnsi="Times New Roman"/>
                <w:lang w:val="uk-UA"/>
              </w:rPr>
            </w:pPr>
          </w:p>
        </w:tc>
        <w:tc>
          <w:tcPr>
            <w:tcW w:w="850" w:type="dxa"/>
          </w:tcPr>
          <w:p w:rsidR="009F18FE" w:rsidRPr="008C259F" w:rsidRDefault="009F18FE" w:rsidP="00780583">
            <w:pPr>
              <w:spacing w:after="0" w:line="240" w:lineRule="auto"/>
              <w:jc w:val="center"/>
              <w:rPr>
                <w:rFonts w:ascii="Times New Roman" w:hAnsi="Times New Roman"/>
                <w:lang w:val="uk-UA"/>
              </w:rPr>
            </w:pPr>
          </w:p>
        </w:tc>
        <w:tc>
          <w:tcPr>
            <w:tcW w:w="851" w:type="dxa"/>
          </w:tcPr>
          <w:p w:rsidR="009F18FE" w:rsidRPr="008C259F" w:rsidRDefault="009F18FE" w:rsidP="00780583">
            <w:pPr>
              <w:spacing w:after="0" w:line="240" w:lineRule="auto"/>
              <w:jc w:val="center"/>
              <w:rPr>
                <w:rFonts w:ascii="Times New Roman" w:hAnsi="Times New Roman"/>
                <w:lang w:val="uk-UA"/>
              </w:rPr>
            </w:pPr>
          </w:p>
        </w:tc>
        <w:tc>
          <w:tcPr>
            <w:tcW w:w="850" w:type="dxa"/>
          </w:tcPr>
          <w:p w:rsidR="009F18FE" w:rsidRPr="008C259F" w:rsidRDefault="009F18FE" w:rsidP="00780583">
            <w:pPr>
              <w:spacing w:after="0" w:line="240" w:lineRule="auto"/>
              <w:jc w:val="center"/>
              <w:rPr>
                <w:rFonts w:ascii="Times New Roman" w:hAnsi="Times New Roman"/>
                <w:lang w:val="uk-UA"/>
              </w:rPr>
            </w:pPr>
          </w:p>
        </w:tc>
        <w:tc>
          <w:tcPr>
            <w:tcW w:w="1701" w:type="dxa"/>
            <w:vMerge/>
          </w:tcPr>
          <w:p w:rsidR="009F18FE" w:rsidRDefault="009F18FE" w:rsidP="00780583">
            <w:pPr>
              <w:spacing w:after="0" w:line="240" w:lineRule="auto"/>
              <w:rPr>
                <w:rFonts w:ascii="Times New Roman" w:hAnsi="Times New Roman"/>
                <w:sz w:val="24"/>
                <w:szCs w:val="24"/>
                <w:lang w:val="uk-UA"/>
              </w:rPr>
            </w:pPr>
          </w:p>
        </w:tc>
      </w:tr>
      <w:tr w:rsidR="009F18FE" w:rsidRPr="00DF6D0F" w:rsidTr="00685C64">
        <w:trPr>
          <w:trHeight w:val="409"/>
        </w:trPr>
        <w:tc>
          <w:tcPr>
            <w:tcW w:w="648" w:type="dxa"/>
            <w:vMerge/>
          </w:tcPr>
          <w:p w:rsidR="009F18FE" w:rsidRDefault="009F18FE" w:rsidP="00DF6D0F">
            <w:pPr>
              <w:spacing w:after="0" w:line="240" w:lineRule="auto"/>
              <w:jc w:val="center"/>
              <w:rPr>
                <w:rFonts w:ascii="Times New Roman" w:hAnsi="Times New Roman"/>
                <w:sz w:val="24"/>
                <w:szCs w:val="24"/>
                <w:lang w:val="uk-UA"/>
              </w:rPr>
            </w:pPr>
          </w:p>
        </w:tc>
        <w:tc>
          <w:tcPr>
            <w:tcW w:w="1587" w:type="dxa"/>
            <w:vMerge/>
          </w:tcPr>
          <w:p w:rsidR="009F18FE" w:rsidRDefault="009F18FE" w:rsidP="00DF6D0F">
            <w:pPr>
              <w:spacing w:after="0" w:line="240" w:lineRule="auto"/>
              <w:rPr>
                <w:rFonts w:ascii="Times New Roman" w:hAnsi="Times New Roman"/>
                <w:color w:val="000000"/>
                <w:sz w:val="24"/>
                <w:szCs w:val="24"/>
                <w:lang w:val="uk-UA"/>
              </w:rPr>
            </w:pPr>
          </w:p>
        </w:tc>
        <w:tc>
          <w:tcPr>
            <w:tcW w:w="1559" w:type="dxa"/>
            <w:vMerge w:val="restart"/>
          </w:tcPr>
          <w:p w:rsidR="009F18FE" w:rsidRDefault="009F18FE" w:rsidP="00DF6D0F">
            <w:pPr>
              <w:spacing w:after="0" w:line="240" w:lineRule="auto"/>
              <w:rPr>
                <w:rFonts w:ascii="Times New Roman" w:hAnsi="Times New Roman"/>
                <w:bCs/>
                <w:sz w:val="24"/>
                <w:szCs w:val="24"/>
                <w:lang w:val="uk-UA"/>
              </w:rPr>
            </w:pPr>
            <w:r>
              <w:rPr>
                <w:rFonts w:ascii="Times New Roman" w:hAnsi="Times New Roman" w:cs="Times New Roman"/>
                <w:sz w:val="24"/>
                <w:szCs w:val="24"/>
                <w:lang w:val="uk-UA"/>
              </w:rPr>
              <w:t xml:space="preserve">8.2. </w:t>
            </w:r>
            <w:r w:rsidRPr="001171A8">
              <w:rPr>
                <w:rFonts w:ascii="Times New Roman" w:hAnsi="Times New Roman"/>
                <w:bCs/>
                <w:sz w:val="24"/>
                <w:szCs w:val="24"/>
                <w:lang w:val="uk-UA"/>
              </w:rPr>
              <w:t>Нове будівництво сонячної електро</w:t>
            </w:r>
            <w:r>
              <w:rPr>
                <w:rFonts w:ascii="Times New Roman" w:hAnsi="Times New Roman"/>
                <w:bCs/>
                <w:sz w:val="24"/>
                <w:szCs w:val="24"/>
                <w:lang w:val="uk-UA"/>
              </w:rPr>
              <w:t>-</w:t>
            </w:r>
            <w:r w:rsidRPr="001171A8">
              <w:rPr>
                <w:rFonts w:ascii="Times New Roman" w:hAnsi="Times New Roman"/>
                <w:bCs/>
                <w:sz w:val="24"/>
                <w:szCs w:val="24"/>
                <w:lang w:val="uk-UA"/>
              </w:rPr>
              <w:t xml:space="preserve">станції потужністю 1000 кВт на </w:t>
            </w:r>
            <w:r w:rsidRPr="001171A8">
              <w:rPr>
                <w:rFonts w:ascii="Times New Roman" w:hAnsi="Times New Roman"/>
                <w:bCs/>
                <w:sz w:val="24"/>
                <w:szCs w:val="24"/>
              </w:rPr>
              <w:t>ОСВ – 1 по вул. Павла Поповича, 123а</w:t>
            </w:r>
            <w:r w:rsidRPr="001171A8">
              <w:rPr>
                <w:rFonts w:ascii="Times New Roman" w:hAnsi="Times New Roman"/>
                <w:bCs/>
                <w:sz w:val="24"/>
                <w:szCs w:val="24"/>
                <w:lang w:val="uk-UA"/>
              </w:rPr>
              <w:t xml:space="preserve"> в </w:t>
            </w:r>
          </w:p>
          <w:p w:rsidR="009F18FE" w:rsidRPr="00E53601" w:rsidRDefault="009F18FE" w:rsidP="00DF6D0F">
            <w:pPr>
              <w:spacing w:after="0" w:line="240" w:lineRule="auto"/>
              <w:rPr>
                <w:rFonts w:ascii="Times New Roman" w:hAnsi="Times New Roman" w:cs="Times New Roman"/>
                <w:sz w:val="24"/>
                <w:szCs w:val="24"/>
                <w:lang w:val="uk-UA"/>
              </w:rPr>
            </w:pPr>
            <w:r w:rsidRPr="001171A8">
              <w:rPr>
                <w:rFonts w:ascii="Times New Roman" w:hAnsi="Times New Roman"/>
                <w:bCs/>
                <w:sz w:val="24"/>
                <w:szCs w:val="24"/>
                <w:lang w:val="uk-UA"/>
              </w:rPr>
              <w:t>м. Перво</w:t>
            </w:r>
            <w:r>
              <w:rPr>
                <w:rFonts w:ascii="Times New Roman" w:hAnsi="Times New Roman"/>
                <w:bCs/>
                <w:sz w:val="24"/>
                <w:szCs w:val="24"/>
                <w:lang w:val="uk-UA"/>
              </w:rPr>
              <w:t>-</w:t>
            </w:r>
            <w:r w:rsidRPr="001171A8">
              <w:rPr>
                <w:rFonts w:ascii="Times New Roman" w:hAnsi="Times New Roman"/>
                <w:bCs/>
                <w:sz w:val="24"/>
                <w:szCs w:val="24"/>
                <w:lang w:val="uk-UA"/>
              </w:rPr>
              <w:t>майськ</w:t>
            </w:r>
          </w:p>
        </w:tc>
        <w:tc>
          <w:tcPr>
            <w:tcW w:w="992" w:type="dxa"/>
            <w:vMerge w:val="restart"/>
          </w:tcPr>
          <w:p w:rsidR="009F18FE" w:rsidRPr="004D56BA" w:rsidRDefault="009F18FE" w:rsidP="00DF6D0F">
            <w:pPr>
              <w:rPr>
                <w:rFonts w:ascii="Times New Roman" w:hAnsi="Times New Roman"/>
                <w:sz w:val="24"/>
                <w:szCs w:val="24"/>
                <w:lang w:val="uk-UA"/>
              </w:rPr>
            </w:pPr>
            <w:r>
              <w:rPr>
                <w:rFonts w:ascii="Times New Roman" w:hAnsi="Times New Roman"/>
                <w:sz w:val="24"/>
                <w:szCs w:val="24"/>
                <w:lang w:val="uk-UA"/>
              </w:rPr>
              <w:t>2025-2026 роки</w:t>
            </w:r>
          </w:p>
        </w:tc>
        <w:tc>
          <w:tcPr>
            <w:tcW w:w="1418" w:type="dxa"/>
            <w:vMerge w:val="restart"/>
          </w:tcPr>
          <w:p w:rsidR="009F18FE" w:rsidRPr="001171A8" w:rsidRDefault="009F18FE" w:rsidP="00DF6D0F">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житлово-комуна</w:t>
            </w:r>
            <w:r>
              <w:rPr>
                <w:rFonts w:ascii="Times New Roman" w:hAnsi="Times New Roman"/>
                <w:sz w:val="24"/>
                <w:szCs w:val="24"/>
                <w:lang w:val="uk-UA"/>
              </w:rPr>
              <w:t>-</w:t>
            </w:r>
            <w:r w:rsidRPr="001171A8">
              <w:rPr>
                <w:rFonts w:ascii="Times New Roman" w:hAnsi="Times New Roman"/>
                <w:sz w:val="24"/>
                <w:szCs w:val="24"/>
                <w:lang w:val="uk-UA"/>
              </w:rPr>
              <w:t>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DF6D0F">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w:t>
            </w:r>
            <w:r>
              <w:rPr>
                <w:rFonts w:ascii="Times New Roman" w:hAnsi="Times New Roman"/>
                <w:sz w:val="24"/>
                <w:szCs w:val="24"/>
                <w:lang w:val="uk-UA"/>
              </w:rPr>
              <w:t>-</w:t>
            </w:r>
            <w:r w:rsidRPr="001171A8">
              <w:rPr>
                <w:rFonts w:ascii="Times New Roman" w:hAnsi="Times New Roman"/>
                <w:sz w:val="24"/>
                <w:szCs w:val="24"/>
                <w:lang w:val="uk-UA"/>
              </w:rPr>
              <w:t>провідно-каналіза</w:t>
            </w:r>
            <w:r>
              <w:rPr>
                <w:rFonts w:ascii="Times New Roman" w:hAnsi="Times New Roman"/>
                <w:sz w:val="24"/>
                <w:szCs w:val="24"/>
                <w:lang w:val="uk-UA"/>
              </w:rPr>
              <w:t>-</w:t>
            </w:r>
            <w:r w:rsidRPr="001171A8">
              <w:rPr>
                <w:rFonts w:ascii="Times New Roman" w:hAnsi="Times New Roman"/>
                <w:sz w:val="24"/>
                <w:szCs w:val="24"/>
                <w:lang w:val="uk-UA"/>
              </w:rPr>
              <w:t>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9F18FE" w:rsidRPr="00E53601" w:rsidRDefault="009F18FE" w:rsidP="00DF6D0F">
            <w:pPr>
              <w:spacing w:after="0" w:line="240" w:lineRule="auto"/>
              <w:rPr>
                <w:rFonts w:ascii="Times New Roman" w:hAnsi="Times New Roman" w:cs="Times New Roman"/>
                <w:color w:val="000000"/>
                <w:sz w:val="24"/>
                <w:szCs w:val="24"/>
                <w:lang w:val="uk-UA"/>
              </w:rPr>
            </w:pPr>
          </w:p>
        </w:tc>
        <w:tc>
          <w:tcPr>
            <w:tcW w:w="1417" w:type="dxa"/>
          </w:tcPr>
          <w:p w:rsidR="009F18FE" w:rsidRPr="00F66986" w:rsidRDefault="009F18FE" w:rsidP="00DF6D0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F18FE" w:rsidRDefault="009F18FE" w:rsidP="00DF6D0F">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DF6D0F">
            <w:pPr>
              <w:spacing w:after="0" w:line="240" w:lineRule="auto"/>
              <w:rPr>
                <w:rFonts w:ascii="Times New Roman" w:hAnsi="Times New Roman"/>
                <w:sz w:val="24"/>
                <w:szCs w:val="24"/>
                <w:lang w:val="uk-UA"/>
              </w:rPr>
            </w:pPr>
          </w:p>
        </w:tc>
        <w:tc>
          <w:tcPr>
            <w:tcW w:w="850" w:type="dxa"/>
          </w:tcPr>
          <w:p w:rsidR="009F18FE" w:rsidRDefault="009F18FE" w:rsidP="00DF6D0F">
            <w:pPr>
              <w:spacing w:after="0" w:line="240" w:lineRule="auto"/>
              <w:rPr>
                <w:rFonts w:ascii="Times New Roman" w:hAnsi="Times New Roman"/>
                <w:sz w:val="24"/>
                <w:szCs w:val="24"/>
                <w:lang w:val="uk-UA"/>
              </w:rPr>
            </w:pPr>
          </w:p>
        </w:tc>
        <w:tc>
          <w:tcPr>
            <w:tcW w:w="851" w:type="dxa"/>
          </w:tcPr>
          <w:p w:rsidR="009F18FE" w:rsidRDefault="009F18FE" w:rsidP="00DF6D0F">
            <w:pPr>
              <w:spacing w:after="0" w:line="240" w:lineRule="auto"/>
              <w:rPr>
                <w:rFonts w:ascii="Times New Roman" w:hAnsi="Times New Roman"/>
                <w:sz w:val="24"/>
                <w:szCs w:val="24"/>
                <w:lang w:val="uk-UA"/>
              </w:rPr>
            </w:pPr>
          </w:p>
        </w:tc>
        <w:tc>
          <w:tcPr>
            <w:tcW w:w="850" w:type="dxa"/>
          </w:tcPr>
          <w:p w:rsidR="009F18FE" w:rsidRDefault="009F18FE" w:rsidP="00DF6D0F">
            <w:pPr>
              <w:spacing w:after="0" w:line="240" w:lineRule="auto"/>
              <w:rPr>
                <w:rFonts w:ascii="Times New Roman" w:hAnsi="Times New Roman"/>
                <w:sz w:val="24"/>
                <w:szCs w:val="24"/>
                <w:lang w:val="uk-UA"/>
              </w:rPr>
            </w:pPr>
          </w:p>
        </w:tc>
        <w:tc>
          <w:tcPr>
            <w:tcW w:w="851" w:type="dxa"/>
          </w:tcPr>
          <w:p w:rsidR="009F18FE" w:rsidRDefault="009F18FE" w:rsidP="00DF6D0F">
            <w:pPr>
              <w:spacing w:after="0" w:line="240" w:lineRule="auto"/>
              <w:rPr>
                <w:rFonts w:ascii="Times New Roman" w:hAnsi="Times New Roman"/>
                <w:sz w:val="24"/>
                <w:szCs w:val="24"/>
                <w:lang w:val="uk-UA"/>
              </w:rPr>
            </w:pPr>
          </w:p>
        </w:tc>
        <w:tc>
          <w:tcPr>
            <w:tcW w:w="850" w:type="dxa"/>
          </w:tcPr>
          <w:p w:rsidR="009F18FE" w:rsidRDefault="009F18FE" w:rsidP="00DF6D0F">
            <w:pPr>
              <w:spacing w:after="0" w:line="240" w:lineRule="auto"/>
              <w:rPr>
                <w:rFonts w:ascii="Times New Roman" w:hAnsi="Times New Roman"/>
                <w:sz w:val="24"/>
                <w:szCs w:val="24"/>
                <w:lang w:val="uk-UA"/>
              </w:rPr>
            </w:pPr>
          </w:p>
        </w:tc>
        <w:tc>
          <w:tcPr>
            <w:tcW w:w="1701" w:type="dxa"/>
            <w:vMerge w:val="restart"/>
          </w:tcPr>
          <w:p w:rsidR="009F18FE" w:rsidRPr="00DF6D0F" w:rsidRDefault="009F18FE" w:rsidP="00DF6D0F">
            <w:pPr>
              <w:pStyle w:val="ac"/>
              <w:spacing w:after="0"/>
              <w:jc w:val="both"/>
              <w:rPr>
                <w:rFonts w:eastAsia="Arial"/>
                <w:lang w:val="uk-UA"/>
              </w:rPr>
            </w:pPr>
            <w:r>
              <w:rPr>
                <w:lang w:val="uk-UA"/>
              </w:rPr>
              <w:t>Щорічн</w:t>
            </w:r>
            <w:r w:rsidR="00C55732">
              <w:rPr>
                <w:lang w:val="uk-UA"/>
              </w:rPr>
              <w:t>о</w:t>
            </w:r>
            <w:r w:rsidRPr="001171A8">
              <w:rPr>
                <w:lang w:val="uk-UA"/>
              </w:rPr>
              <w:t xml:space="preserve"> зменшен</w:t>
            </w:r>
            <w:r w:rsidR="00C55732">
              <w:rPr>
                <w:lang w:val="uk-UA"/>
              </w:rPr>
              <w:t>о</w:t>
            </w:r>
            <w:r w:rsidRPr="001171A8">
              <w:rPr>
                <w:lang w:val="uk-UA"/>
              </w:rPr>
              <w:t xml:space="preserve"> витрат</w:t>
            </w:r>
            <w:r w:rsidR="00C55732">
              <w:rPr>
                <w:lang w:val="uk-UA"/>
              </w:rPr>
              <w:t>и</w:t>
            </w:r>
            <w:r w:rsidRPr="001171A8">
              <w:rPr>
                <w:lang w:val="uk-UA"/>
              </w:rPr>
              <w:t xml:space="preserve"> за спожиту електро</w:t>
            </w:r>
            <w:r>
              <w:rPr>
                <w:lang w:val="uk-UA"/>
              </w:rPr>
              <w:t>-</w:t>
            </w:r>
            <w:r w:rsidRPr="001171A8">
              <w:rPr>
                <w:lang w:val="uk-UA"/>
              </w:rPr>
              <w:t>енергію</w:t>
            </w:r>
            <w:r>
              <w:rPr>
                <w:lang w:val="uk-UA"/>
              </w:rPr>
              <w:t xml:space="preserve"> - </w:t>
            </w:r>
            <w:r w:rsidRPr="001171A8">
              <w:rPr>
                <w:lang w:val="uk-UA"/>
              </w:rPr>
              <w:t>35,5% від загальної кількості електроенер</w:t>
            </w:r>
            <w:r w:rsidR="00357EC3">
              <w:rPr>
                <w:lang w:val="uk-UA"/>
              </w:rPr>
              <w:t>-</w:t>
            </w:r>
            <w:r w:rsidRPr="001171A8">
              <w:rPr>
                <w:lang w:val="uk-UA"/>
              </w:rPr>
              <w:t>гії, яку споживають очисні споруди водопостачання.</w:t>
            </w:r>
            <w:r>
              <w:rPr>
                <w:lang w:val="uk-UA"/>
              </w:rPr>
              <w:t xml:space="preserve"> </w:t>
            </w:r>
            <w:r w:rsidRPr="005E3F85">
              <w:rPr>
                <w:lang w:val="uk-UA"/>
              </w:rPr>
              <w:t xml:space="preserve">Рівень задоволеності </w:t>
            </w:r>
            <w:r>
              <w:t>42 150 осіб</w:t>
            </w:r>
            <w:r w:rsidRPr="006D026B">
              <w:t xml:space="preserve">, 6500 </w:t>
            </w:r>
            <w:r w:rsidRPr="00DF6D0F">
              <w:t>тимчасово переміщених осіб</w:t>
            </w:r>
          </w:p>
          <w:p w:rsidR="009F18FE" w:rsidRPr="00DF6D0F" w:rsidRDefault="009F18FE" w:rsidP="00DF6D0F">
            <w:pPr>
              <w:pStyle w:val="ac"/>
              <w:spacing w:after="0"/>
              <w:jc w:val="both"/>
              <w:rPr>
                <w:lang w:val="uk-UA"/>
              </w:rPr>
            </w:pPr>
            <w:r w:rsidRPr="00DF6D0F">
              <w:rPr>
                <w:lang w:val="uk-UA"/>
              </w:rPr>
              <w:t>Скорочен</w:t>
            </w:r>
            <w:r w:rsidR="00C55732">
              <w:rPr>
                <w:lang w:val="uk-UA"/>
              </w:rPr>
              <w:t>о</w:t>
            </w:r>
            <w:r w:rsidRPr="00DF6D0F">
              <w:rPr>
                <w:lang w:val="uk-UA"/>
              </w:rPr>
              <w:t xml:space="preserve"> </w:t>
            </w:r>
            <w:r w:rsidRPr="00DF6D0F">
              <w:rPr>
                <w:lang w:val="uk-UA"/>
              </w:rPr>
              <w:lastRenderedPageBreak/>
              <w:t>споживання енерго</w:t>
            </w:r>
            <w:r>
              <w:rPr>
                <w:lang w:val="uk-UA"/>
              </w:rPr>
              <w:t>-</w:t>
            </w:r>
            <w:r w:rsidRPr="00DF6D0F">
              <w:rPr>
                <w:lang w:val="uk-UA"/>
              </w:rPr>
              <w:t xml:space="preserve">ресурсів: </w:t>
            </w:r>
          </w:p>
          <w:p w:rsidR="009F18FE" w:rsidRPr="00DF6D0F" w:rsidRDefault="009F18FE" w:rsidP="00DF6D0F">
            <w:pPr>
              <w:pStyle w:val="ac"/>
              <w:spacing w:after="0"/>
              <w:jc w:val="both"/>
              <w:rPr>
                <w:lang w:val="uk-UA"/>
              </w:rPr>
            </w:pPr>
            <w:r w:rsidRPr="00DF6D0F">
              <w:rPr>
                <w:lang w:val="uk-UA"/>
              </w:rPr>
              <w:t>1200,0 МВт*год/рік</w:t>
            </w:r>
          </w:p>
          <w:p w:rsidR="009F18FE" w:rsidRDefault="009F18FE" w:rsidP="00DF6D0F">
            <w:pPr>
              <w:spacing w:after="0" w:line="240" w:lineRule="auto"/>
              <w:rPr>
                <w:rFonts w:ascii="Times New Roman" w:hAnsi="Times New Roman"/>
                <w:sz w:val="24"/>
                <w:szCs w:val="24"/>
                <w:lang w:val="uk-UA"/>
              </w:rPr>
            </w:pPr>
            <w:r w:rsidRPr="00DF6D0F">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DF6D0F">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DF6D0F">
              <w:rPr>
                <w:rFonts w:ascii="Times New Roman" w:hAnsi="Times New Roman" w:cs="Times New Roman"/>
                <w:sz w:val="24"/>
                <w:szCs w:val="24"/>
                <w:lang w:val="uk-UA"/>
              </w:rPr>
              <w:t>: 516,0 т СО</w:t>
            </w:r>
            <w:r w:rsidRPr="00DF6D0F">
              <w:rPr>
                <w:rFonts w:ascii="Times New Roman" w:hAnsi="Times New Roman" w:cs="Times New Roman"/>
                <w:sz w:val="24"/>
                <w:szCs w:val="24"/>
                <w:vertAlign w:val="superscript"/>
                <w:lang w:val="uk-UA"/>
              </w:rPr>
              <w:t>2</w:t>
            </w:r>
            <w:r w:rsidRPr="00DF6D0F">
              <w:rPr>
                <w:rFonts w:ascii="Times New Roman" w:hAnsi="Times New Roman" w:cs="Times New Roman"/>
                <w:sz w:val="24"/>
                <w:szCs w:val="24"/>
                <w:lang w:val="uk-UA"/>
              </w:rPr>
              <w:t xml:space="preserve"> /рік</w:t>
            </w:r>
          </w:p>
        </w:tc>
      </w:tr>
      <w:tr w:rsidR="009F18FE" w:rsidRPr="00DF6D0F" w:rsidTr="00685C64">
        <w:trPr>
          <w:trHeight w:val="409"/>
        </w:trPr>
        <w:tc>
          <w:tcPr>
            <w:tcW w:w="648" w:type="dxa"/>
            <w:vMerge/>
          </w:tcPr>
          <w:p w:rsidR="009F18FE" w:rsidRDefault="009F18FE" w:rsidP="00DF6D0F">
            <w:pPr>
              <w:spacing w:after="0" w:line="240" w:lineRule="auto"/>
              <w:jc w:val="center"/>
              <w:rPr>
                <w:rFonts w:ascii="Times New Roman" w:hAnsi="Times New Roman"/>
                <w:sz w:val="24"/>
                <w:szCs w:val="24"/>
                <w:lang w:val="uk-UA"/>
              </w:rPr>
            </w:pPr>
          </w:p>
        </w:tc>
        <w:tc>
          <w:tcPr>
            <w:tcW w:w="1587" w:type="dxa"/>
            <w:vMerge/>
          </w:tcPr>
          <w:p w:rsidR="009F18FE" w:rsidRDefault="009F18FE" w:rsidP="00DF6D0F">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DF6D0F">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DF6D0F">
            <w:pPr>
              <w:rPr>
                <w:rFonts w:ascii="Times New Roman" w:hAnsi="Times New Roman"/>
                <w:sz w:val="24"/>
                <w:szCs w:val="24"/>
                <w:lang w:val="uk-UA"/>
              </w:rPr>
            </w:pPr>
          </w:p>
        </w:tc>
        <w:tc>
          <w:tcPr>
            <w:tcW w:w="1418" w:type="dxa"/>
            <w:vMerge/>
          </w:tcPr>
          <w:p w:rsidR="009F18FE" w:rsidRPr="00E53601" w:rsidRDefault="009F18FE" w:rsidP="00DF6D0F">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DF6D0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1"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0"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1"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0"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1"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0" w:type="dxa"/>
          </w:tcPr>
          <w:p w:rsidR="009F18FE" w:rsidRPr="00555AF1" w:rsidRDefault="009F18FE" w:rsidP="00DF6D0F">
            <w:pPr>
              <w:spacing w:after="0" w:line="240" w:lineRule="auto"/>
              <w:jc w:val="center"/>
              <w:rPr>
                <w:rFonts w:ascii="Times New Roman" w:hAnsi="Times New Roman"/>
                <w:sz w:val="24"/>
                <w:szCs w:val="24"/>
                <w:lang w:val="uk-UA"/>
              </w:rPr>
            </w:pPr>
          </w:p>
        </w:tc>
        <w:tc>
          <w:tcPr>
            <w:tcW w:w="1701" w:type="dxa"/>
            <w:vMerge/>
          </w:tcPr>
          <w:p w:rsidR="009F18FE" w:rsidRDefault="009F18FE" w:rsidP="00DF6D0F">
            <w:pPr>
              <w:spacing w:after="0" w:line="240" w:lineRule="auto"/>
              <w:rPr>
                <w:rFonts w:ascii="Times New Roman" w:hAnsi="Times New Roman"/>
                <w:sz w:val="24"/>
                <w:szCs w:val="24"/>
                <w:lang w:val="uk-UA"/>
              </w:rPr>
            </w:pPr>
          </w:p>
        </w:tc>
      </w:tr>
      <w:tr w:rsidR="009F18FE" w:rsidRPr="00DF6D0F" w:rsidTr="00685C64">
        <w:trPr>
          <w:trHeight w:val="409"/>
        </w:trPr>
        <w:tc>
          <w:tcPr>
            <w:tcW w:w="648" w:type="dxa"/>
            <w:vMerge/>
          </w:tcPr>
          <w:p w:rsidR="009F18FE" w:rsidRDefault="009F18FE" w:rsidP="00DF6D0F">
            <w:pPr>
              <w:spacing w:after="0" w:line="240" w:lineRule="auto"/>
              <w:jc w:val="center"/>
              <w:rPr>
                <w:rFonts w:ascii="Times New Roman" w:hAnsi="Times New Roman"/>
                <w:sz w:val="24"/>
                <w:szCs w:val="24"/>
                <w:lang w:val="uk-UA"/>
              </w:rPr>
            </w:pPr>
          </w:p>
        </w:tc>
        <w:tc>
          <w:tcPr>
            <w:tcW w:w="1587" w:type="dxa"/>
            <w:vMerge/>
          </w:tcPr>
          <w:p w:rsidR="009F18FE" w:rsidRDefault="009F18FE" w:rsidP="00DF6D0F">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DF6D0F">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DF6D0F">
            <w:pPr>
              <w:rPr>
                <w:rFonts w:ascii="Times New Roman" w:hAnsi="Times New Roman"/>
                <w:sz w:val="24"/>
                <w:szCs w:val="24"/>
                <w:lang w:val="uk-UA"/>
              </w:rPr>
            </w:pPr>
          </w:p>
        </w:tc>
        <w:tc>
          <w:tcPr>
            <w:tcW w:w="1418" w:type="dxa"/>
            <w:vMerge/>
          </w:tcPr>
          <w:p w:rsidR="009F18FE" w:rsidRPr="00E53601" w:rsidRDefault="009F18FE" w:rsidP="00DF6D0F">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DF6D0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DF6D0F" w:rsidRDefault="009F18FE" w:rsidP="00DF6D0F">
            <w:pPr>
              <w:spacing w:after="0" w:line="240" w:lineRule="auto"/>
              <w:jc w:val="center"/>
              <w:rPr>
                <w:rFonts w:ascii="Times New Roman" w:hAnsi="Times New Roman"/>
                <w:sz w:val="24"/>
                <w:szCs w:val="24"/>
                <w:lang w:val="uk-UA"/>
              </w:rPr>
            </w:pPr>
            <w:r w:rsidRPr="00DF6D0F">
              <w:rPr>
                <w:rFonts w:ascii="Times New Roman" w:hAnsi="Times New Roman"/>
                <w:sz w:val="24"/>
                <w:szCs w:val="24"/>
                <w:lang w:val="uk-UA"/>
              </w:rPr>
              <w:t>4800,0</w:t>
            </w:r>
          </w:p>
        </w:tc>
        <w:tc>
          <w:tcPr>
            <w:tcW w:w="851" w:type="dxa"/>
          </w:tcPr>
          <w:p w:rsidR="009F18FE" w:rsidRPr="00DF6D0F" w:rsidRDefault="009F18FE" w:rsidP="00DF6D0F">
            <w:pPr>
              <w:spacing w:after="0" w:line="240" w:lineRule="auto"/>
              <w:jc w:val="center"/>
              <w:rPr>
                <w:rFonts w:ascii="Times New Roman" w:hAnsi="Times New Roman"/>
                <w:lang w:val="uk-UA"/>
              </w:rPr>
            </w:pPr>
            <w:r w:rsidRPr="00DF6D0F">
              <w:rPr>
                <w:rFonts w:ascii="Times New Roman" w:hAnsi="Times New Roman"/>
                <w:lang w:val="uk-UA"/>
              </w:rPr>
              <w:t>4800,0</w:t>
            </w:r>
          </w:p>
        </w:tc>
        <w:tc>
          <w:tcPr>
            <w:tcW w:w="850" w:type="dxa"/>
          </w:tcPr>
          <w:p w:rsidR="009F18FE" w:rsidRPr="00DF6D0F" w:rsidRDefault="009F18FE" w:rsidP="00DF6D0F">
            <w:pPr>
              <w:spacing w:after="0" w:line="240" w:lineRule="auto"/>
              <w:jc w:val="center"/>
              <w:rPr>
                <w:rFonts w:ascii="Times New Roman" w:hAnsi="Times New Roman"/>
                <w:lang w:val="uk-UA"/>
              </w:rPr>
            </w:pPr>
          </w:p>
        </w:tc>
        <w:tc>
          <w:tcPr>
            <w:tcW w:w="851"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0"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1" w:type="dxa"/>
          </w:tcPr>
          <w:p w:rsidR="009F18FE" w:rsidRPr="00555AF1" w:rsidRDefault="009F18FE" w:rsidP="00DF6D0F">
            <w:pPr>
              <w:spacing w:after="0" w:line="240" w:lineRule="auto"/>
              <w:jc w:val="center"/>
              <w:rPr>
                <w:rFonts w:ascii="Times New Roman" w:hAnsi="Times New Roman"/>
                <w:sz w:val="24"/>
                <w:szCs w:val="24"/>
                <w:lang w:val="uk-UA"/>
              </w:rPr>
            </w:pPr>
          </w:p>
        </w:tc>
        <w:tc>
          <w:tcPr>
            <w:tcW w:w="850" w:type="dxa"/>
          </w:tcPr>
          <w:p w:rsidR="009F18FE" w:rsidRPr="00555AF1" w:rsidRDefault="009F18FE" w:rsidP="00DF6D0F">
            <w:pPr>
              <w:spacing w:after="0" w:line="240" w:lineRule="auto"/>
              <w:jc w:val="center"/>
              <w:rPr>
                <w:rFonts w:ascii="Times New Roman" w:hAnsi="Times New Roman"/>
                <w:sz w:val="24"/>
                <w:szCs w:val="24"/>
                <w:lang w:val="uk-UA"/>
              </w:rPr>
            </w:pPr>
          </w:p>
        </w:tc>
        <w:tc>
          <w:tcPr>
            <w:tcW w:w="1701" w:type="dxa"/>
            <w:vMerge/>
          </w:tcPr>
          <w:p w:rsidR="009F18FE" w:rsidRDefault="009F18FE" w:rsidP="00DF6D0F">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DF6D0F">
            <w:pPr>
              <w:spacing w:after="0" w:line="240" w:lineRule="auto"/>
              <w:jc w:val="center"/>
              <w:rPr>
                <w:rFonts w:ascii="Times New Roman" w:hAnsi="Times New Roman"/>
                <w:sz w:val="24"/>
                <w:szCs w:val="24"/>
                <w:lang w:val="uk-UA"/>
              </w:rPr>
            </w:pPr>
          </w:p>
        </w:tc>
        <w:tc>
          <w:tcPr>
            <w:tcW w:w="1587" w:type="dxa"/>
            <w:vMerge/>
          </w:tcPr>
          <w:p w:rsidR="009F18FE" w:rsidRDefault="009F18FE" w:rsidP="00DF6D0F">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DF6D0F">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DF6D0F">
            <w:pPr>
              <w:rPr>
                <w:rFonts w:ascii="Times New Roman" w:hAnsi="Times New Roman"/>
                <w:sz w:val="24"/>
                <w:szCs w:val="24"/>
                <w:lang w:val="uk-UA"/>
              </w:rPr>
            </w:pPr>
          </w:p>
        </w:tc>
        <w:tc>
          <w:tcPr>
            <w:tcW w:w="1418" w:type="dxa"/>
            <w:vMerge/>
          </w:tcPr>
          <w:p w:rsidR="009F18FE" w:rsidRPr="00E53601" w:rsidRDefault="009F18FE" w:rsidP="00DF6D0F">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DF6D0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962813" w:rsidRDefault="009F18FE" w:rsidP="00DF6D0F">
            <w:pPr>
              <w:spacing w:after="0" w:line="240" w:lineRule="auto"/>
              <w:jc w:val="center"/>
              <w:rPr>
                <w:rFonts w:ascii="Times New Roman" w:hAnsi="Times New Roman"/>
                <w:lang w:val="uk-UA"/>
              </w:rPr>
            </w:pPr>
            <w:r w:rsidRPr="00962813">
              <w:rPr>
                <w:rFonts w:ascii="Times New Roman" w:hAnsi="Times New Roman"/>
                <w:lang w:val="uk-UA"/>
              </w:rPr>
              <w:t>43200,0</w:t>
            </w:r>
          </w:p>
        </w:tc>
        <w:tc>
          <w:tcPr>
            <w:tcW w:w="851" w:type="dxa"/>
          </w:tcPr>
          <w:p w:rsidR="009F18FE" w:rsidRPr="00DF6D0F" w:rsidRDefault="009F18FE" w:rsidP="00DF6D0F">
            <w:pPr>
              <w:spacing w:after="0" w:line="240" w:lineRule="auto"/>
              <w:jc w:val="center"/>
              <w:rPr>
                <w:rFonts w:ascii="Times New Roman" w:hAnsi="Times New Roman"/>
                <w:lang w:val="uk-UA"/>
              </w:rPr>
            </w:pPr>
          </w:p>
        </w:tc>
        <w:tc>
          <w:tcPr>
            <w:tcW w:w="850" w:type="dxa"/>
          </w:tcPr>
          <w:p w:rsidR="009F18FE" w:rsidRPr="00DF6D0F" w:rsidRDefault="009F18FE" w:rsidP="00DF6D0F">
            <w:pPr>
              <w:spacing w:after="0" w:line="240" w:lineRule="auto"/>
              <w:jc w:val="center"/>
              <w:rPr>
                <w:rFonts w:ascii="Times New Roman" w:hAnsi="Times New Roman"/>
                <w:sz w:val="18"/>
                <w:szCs w:val="18"/>
                <w:lang w:val="uk-UA"/>
              </w:rPr>
            </w:pPr>
            <w:r w:rsidRPr="00DF6D0F">
              <w:rPr>
                <w:rFonts w:ascii="Times New Roman" w:hAnsi="Times New Roman"/>
                <w:sz w:val="18"/>
                <w:szCs w:val="18"/>
                <w:lang w:val="uk-UA"/>
              </w:rPr>
              <w:t>43200,0</w:t>
            </w:r>
          </w:p>
        </w:tc>
        <w:tc>
          <w:tcPr>
            <w:tcW w:w="851" w:type="dxa"/>
          </w:tcPr>
          <w:p w:rsidR="009F18FE" w:rsidRPr="008C259F" w:rsidRDefault="009F18FE" w:rsidP="00DF6D0F">
            <w:pPr>
              <w:spacing w:after="0" w:line="240" w:lineRule="auto"/>
              <w:jc w:val="center"/>
              <w:rPr>
                <w:rFonts w:ascii="Times New Roman" w:hAnsi="Times New Roman"/>
                <w:lang w:val="uk-UA"/>
              </w:rPr>
            </w:pPr>
          </w:p>
        </w:tc>
        <w:tc>
          <w:tcPr>
            <w:tcW w:w="850" w:type="dxa"/>
          </w:tcPr>
          <w:p w:rsidR="009F18FE" w:rsidRPr="008C259F" w:rsidRDefault="009F18FE" w:rsidP="00DF6D0F">
            <w:pPr>
              <w:spacing w:after="0" w:line="240" w:lineRule="auto"/>
              <w:jc w:val="center"/>
              <w:rPr>
                <w:rFonts w:ascii="Times New Roman" w:hAnsi="Times New Roman"/>
                <w:lang w:val="uk-UA"/>
              </w:rPr>
            </w:pPr>
          </w:p>
        </w:tc>
        <w:tc>
          <w:tcPr>
            <w:tcW w:w="851" w:type="dxa"/>
          </w:tcPr>
          <w:p w:rsidR="009F18FE" w:rsidRPr="008C259F" w:rsidRDefault="009F18FE" w:rsidP="00DF6D0F">
            <w:pPr>
              <w:spacing w:after="0" w:line="240" w:lineRule="auto"/>
              <w:jc w:val="center"/>
              <w:rPr>
                <w:rFonts w:ascii="Times New Roman" w:hAnsi="Times New Roman"/>
                <w:lang w:val="uk-UA"/>
              </w:rPr>
            </w:pPr>
          </w:p>
        </w:tc>
        <w:tc>
          <w:tcPr>
            <w:tcW w:w="850" w:type="dxa"/>
          </w:tcPr>
          <w:p w:rsidR="009F18FE" w:rsidRPr="008C259F" w:rsidRDefault="009F18FE" w:rsidP="00DF6D0F">
            <w:pPr>
              <w:spacing w:after="0" w:line="240" w:lineRule="auto"/>
              <w:jc w:val="center"/>
              <w:rPr>
                <w:rFonts w:ascii="Times New Roman" w:hAnsi="Times New Roman"/>
                <w:lang w:val="uk-UA"/>
              </w:rPr>
            </w:pPr>
          </w:p>
        </w:tc>
        <w:tc>
          <w:tcPr>
            <w:tcW w:w="1701" w:type="dxa"/>
            <w:vMerge/>
          </w:tcPr>
          <w:p w:rsidR="009F18FE" w:rsidRDefault="009F18FE" w:rsidP="00DF6D0F">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96281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62813">
            <w:pPr>
              <w:rPr>
                <w:rFonts w:ascii="Times New Roman" w:hAnsi="Times New Roman"/>
                <w:sz w:val="24"/>
                <w:szCs w:val="24"/>
                <w:lang w:val="uk-UA"/>
              </w:rPr>
            </w:pPr>
          </w:p>
        </w:tc>
        <w:tc>
          <w:tcPr>
            <w:tcW w:w="1418" w:type="dxa"/>
            <w:vMerge/>
          </w:tcPr>
          <w:p w:rsidR="009F18FE" w:rsidRPr="00E53601" w:rsidRDefault="009F18FE" w:rsidP="0096281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962813" w:rsidRDefault="009F18FE" w:rsidP="00962813">
            <w:pPr>
              <w:spacing w:after="0" w:line="240" w:lineRule="auto"/>
              <w:jc w:val="center"/>
              <w:rPr>
                <w:rFonts w:ascii="Times New Roman" w:hAnsi="Times New Roman"/>
                <w:lang w:val="uk-UA"/>
              </w:rPr>
            </w:pPr>
            <w:r w:rsidRPr="00962813">
              <w:rPr>
                <w:rFonts w:ascii="Times New Roman" w:hAnsi="Times New Roman"/>
                <w:lang w:val="uk-UA"/>
              </w:rPr>
              <w:t>48000,0</w:t>
            </w:r>
          </w:p>
        </w:tc>
        <w:tc>
          <w:tcPr>
            <w:tcW w:w="851" w:type="dxa"/>
          </w:tcPr>
          <w:p w:rsidR="009F18FE" w:rsidRPr="00DF6D0F" w:rsidRDefault="009F18FE" w:rsidP="00962813">
            <w:pPr>
              <w:spacing w:after="0" w:line="240" w:lineRule="auto"/>
              <w:jc w:val="center"/>
              <w:rPr>
                <w:rFonts w:ascii="Times New Roman" w:hAnsi="Times New Roman"/>
                <w:lang w:val="uk-UA"/>
              </w:rPr>
            </w:pPr>
            <w:r w:rsidRPr="00DF6D0F">
              <w:rPr>
                <w:rFonts w:ascii="Times New Roman" w:hAnsi="Times New Roman"/>
                <w:lang w:val="uk-UA"/>
              </w:rPr>
              <w:t>4800,0</w:t>
            </w:r>
          </w:p>
        </w:tc>
        <w:tc>
          <w:tcPr>
            <w:tcW w:w="850" w:type="dxa"/>
          </w:tcPr>
          <w:p w:rsidR="009F18FE" w:rsidRPr="00DF6D0F" w:rsidRDefault="009F18FE" w:rsidP="00962813">
            <w:pPr>
              <w:spacing w:after="0" w:line="240" w:lineRule="auto"/>
              <w:jc w:val="center"/>
              <w:rPr>
                <w:rFonts w:ascii="Times New Roman" w:hAnsi="Times New Roman"/>
                <w:lang w:val="uk-UA"/>
              </w:rPr>
            </w:pPr>
            <w:r w:rsidRPr="00DF6D0F">
              <w:rPr>
                <w:rFonts w:ascii="Times New Roman" w:hAnsi="Times New Roman"/>
                <w:sz w:val="18"/>
                <w:szCs w:val="18"/>
                <w:lang w:val="uk-UA"/>
              </w:rPr>
              <w:t>43200,0</w:t>
            </w:r>
          </w:p>
        </w:tc>
        <w:tc>
          <w:tcPr>
            <w:tcW w:w="851" w:type="dxa"/>
          </w:tcPr>
          <w:p w:rsidR="009F18FE" w:rsidRPr="008C259F" w:rsidRDefault="009F18FE" w:rsidP="00962813">
            <w:pPr>
              <w:spacing w:after="0" w:line="240" w:lineRule="auto"/>
              <w:jc w:val="center"/>
              <w:rPr>
                <w:rFonts w:ascii="Times New Roman" w:hAnsi="Times New Roman"/>
                <w:lang w:val="uk-UA"/>
              </w:rPr>
            </w:pPr>
          </w:p>
        </w:tc>
        <w:tc>
          <w:tcPr>
            <w:tcW w:w="850" w:type="dxa"/>
          </w:tcPr>
          <w:p w:rsidR="009F18FE" w:rsidRPr="008C259F" w:rsidRDefault="009F18FE" w:rsidP="00962813">
            <w:pPr>
              <w:spacing w:after="0" w:line="240" w:lineRule="auto"/>
              <w:jc w:val="center"/>
              <w:rPr>
                <w:rFonts w:ascii="Times New Roman" w:hAnsi="Times New Roman"/>
                <w:lang w:val="uk-UA"/>
              </w:rPr>
            </w:pPr>
          </w:p>
        </w:tc>
        <w:tc>
          <w:tcPr>
            <w:tcW w:w="851" w:type="dxa"/>
          </w:tcPr>
          <w:p w:rsidR="009F18FE" w:rsidRPr="008C259F" w:rsidRDefault="009F18FE" w:rsidP="00962813">
            <w:pPr>
              <w:spacing w:after="0" w:line="240" w:lineRule="auto"/>
              <w:jc w:val="center"/>
              <w:rPr>
                <w:rFonts w:ascii="Times New Roman" w:hAnsi="Times New Roman"/>
                <w:lang w:val="uk-UA"/>
              </w:rPr>
            </w:pPr>
          </w:p>
        </w:tc>
        <w:tc>
          <w:tcPr>
            <w:tcW w:w="850" w:type="dxa"/>
          </w:tcPr>
          <w:p w:rsidR="009F18FE" w:rsidRPr="008C259F" w:rsidRDefault="009F18FE" w:rsidP="00962813">
            <w:pPr>
              <w:spacing w:after="0" w:line="240" w:lineRule="auto"/>
              <w:jc w:val="center"/>
              <w:rPr>
                <w:rFonts w:ascii="Times New Roman" w:hAnsi="Times New Roman"/>
                <w:lang w:val="uk-UA"/>
              </w:rPr>
            </w:pPr>
          </w:p>
        </w:tc>
        <w:tc>
          <w:tcPr>
            <w:tcW w:w="1701" w:type="dxa"/>
            <w:vMerge/>
          </w:tcPr>
          <w:p w:rsidR="009F18FE" w:rsidRDefault="009F18FE" w:rsidP="00962813">
            <w:pPr>
              <w:spacing w:after="0" w:line="240" w:lineRule="auto"/>
              <w:rPr>
                <w:rFonts w:ascii="Times New Roman" w:hAnsi="Times New Roman"/>
                <w:sz w:val="24"/>
                <w:szCs w:val="24"/>
                <w:lang w:val="uk-UA"/>
              </w:rPr>
            </w:pPr>
          </w:p>
        </w:tc>
      </w:tr>
      <w:tr w:rsidR="009F18FE" w:rsidRPr="008B46BE"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96281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8.3. </w:t>
            </w:r>
            <w:r w:rsidRPr="001171A8">
              <w:rPr>
                <w:rFonts w:ascii="Times New Roman" w:hAnsi="Times New Roman"/>
                <w:bCs/>
                <w:sz w:val="24"/>
                <w:szCs w:val="24"/>
                <w:lang w:val="uk-UA"/>
              </w:rPr>
              <w:t>Встанов</w:t>
            </w:r>
            <w:r>
              <w:rPr>
                <w:rFonts w:ascii="Times New Roman" w:hAnsi="Times New Roman"/>
                <w:bCs/>
                <w:sz w:val="24"/>
                <w:szCs w:val="24"/>
                <w:lang w:val="uk-UA"/>
              </w:rPr>
              <w:t>-</w:t>
            </w:r>
            <w:r w:rsidRPr="001171A8">
              <w:rPr>
                <w:rFonts w:ascii="Times New Roman" w:hAnsi="Times New Roman"/>
                <w:bCs/>
                <w:sz w:val="24"/>
                <w:szCs w:val="24"/>
                <w:lang w:val="uk-UA"/>
              </w:rPr>
              <w:t>лення сонячної електро</w:t>
            </w:r>
            <w:r>
              <w:rPr>
                <w:rFonts w:ascii="Times New Roman" w:hAnsi="Times New Roman"/>
                <w:bCs/>
                <w:sz w:val="24"/>
                <w:szCs w:val="24"/>
                <w:lang w:val="uk-UA"/>
              </w:rPr>
              <w:t>-</w:t>
            </w:r>
            <w:r w:rsidRPr="001171A8">
              <w:rPr>
                <w:rFonts w:ascii="Times New Roman" w:hAnsi="Times New Roman"/>
                <w:bCs/>
                <w:sz w:val="24"/>
                <w:szCs w:val="24"/>
                <w:lang w:val="uk-UA"/>
              </w:rPr>
              <w:t>станції на НСВ 2 - підйому ОСВ – 2 по вул. Січових Стрільців,46</w:t>
            </w:r>
          </w:p>
        </w:tc>
        <w:tc>
          <w:tcPr>
            <w:tcW w:w="992" w:type="dxa"/>
            <w:vMerge w:val="restart"/>
          </w:tcPr>
          <w:p w:rsidR="009F18FE" w:rsidRPr="004D56BA" w:rsidRDefault="009F18FE" w:rsidP="00962813">
            <w:pPr>
              <w:rPr>
                <w:rFonts w:ascii="Times New Roman" w:hAnsi="Times New Roman"/>
                <w:sz w:val="24"/>
                <w:szCs w:val="24"/>
                <w:lang w:val="uk-UA"/>
              </w:rPr>
            </w:pPr>
            <w:r>
              <w:rPr>
                <w:rFonts w:ascii="Times New Roman" w:hAnsi="Times New Roman"/>
                <w:sz w:val="24"/>
                <w:szCs w:val="24"/>
                <w:lang w:val="uk-UA"/>
              </w:rPr>
              <w:t>2025-2026 роки</w:t>
            </w:r>
          </w:p>
        </w:tc>
        <w:tc>
          <w:tcPr>
            <w:tcW w:w="1418" w:type="dxa"/>
            <w:vMerge w:val="restart"/>
          </w:tcPr>
          <w:p w:rsidR="009F18FE" w:rsidRPr="001171A8" w:rsidRDefault="009F18FE" w:rsidP="00962813">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житлово-комуна</w:t>
            </w:r>
            <w:r>
              <w:rPr>
                <w:rFonts w:ascii="Times New Roman" w:hAnsi="Times New Roman"/>
                <w:sz w:val="24"/>
                <w:szCs w:val="24"/>
                <w:lang w:val="uk-UA"/>
              </w:rPr>
              <w:t>-</w:t>
            </w:r>
            <w:r w:rsidRPr="001171A8">
              <w:rPr>
                <w:rFonts w:ascii="Times New Roman" w:hAnsi="Times New Roman"/>
                <w:sz w:val="24"/>
                <w:szCs w:val="24"/>
                <w:lang w:val="uk-UA"/>
              </w:rPr>
              <w:t>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962813" w:rsidRDefault="009F18FE" w:rsidP="00962813">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w:t>
            </w:r>
            <w:r>
              <w:rPr>
                <w:rFonts w:ascii="Times New Roman" w:hAnsi="Times New Roman"/>
                <w:sz w:val="24"/>
                <w:szCs w:val="24"/>
                <w:lang w:val="uk-UA"/>
              </w:rPr>
              <w:t>-</w:t>
            </w:r>
            <w:r w:rsidRPr="001171A8">
              <w:rPr>
                <w:rFonts w:ascii="Times New Roman" w:hAnsi="Times New Roman"/>
                <w:sz w:val="24"/>
                <w:szCs w:val="24"/>
                <w:lang w:val="uk-UA"/>
              </w:rPr>
              <w:t>провідно-каналіза</w:t>
            </w:r>
            <w:r>
              <w:rPr>
                <w:rFonts w:ascii="Times New Roman" w:hAnsi="Times New Roman"/>
                <w:sz w:val="24"/>
                <w:szCs w:val="24"/>
                <w:lang w:val="uk-UA"/>
              </w:rPr>
              <w:t>-</w:t>
            </w:r>
            <w:r w:rsidRPr="001171A8">
              <w:rPr>
                <w:rFonts w:ascii="Times New Roman" w:hAnsi="Times New Roman"/>
                <w:sz w:val="24"/>
                <w:szCs w:val="24"/>
                <w:lang w:val="uk-UA"/>
              </w:rPr>
              <w:t>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tc>
        <w:tc>
          <w:tcPr>
            <w:tcW w:w="1417" w:type="dxa"/>
          </w:tcPr>
          <w:p w:rsidR="009F18FE" w:rsidRPr="00F66986"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F18FE" w:rsidRDefault="009F18FE" w:rsidP="00962813">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962813">
            <w:pPr>
              <w:spacing w:after="0" w:line="240" w:lineRule="auto"/>
              <w:rPr>
                <w:rFonts w:ascii="Times New Roman" w:hAnsi="Times New Roman"/>
                <w:sz w:val="24"/>
                <w:szCs w:val="24"/>
                <w:lang w:val="uk-UA"/>
              </w:rPr>
            </w:pPr>
          </w:p>
        </w:tc>
        <w:tc>
          <w:tcPr>
            <w:tcW w:w="850" w:type="dxa"/>
          </w:tcPr>
          <w:p w:rsidR="009F18FE" w:rsidRDefault="009F18FE" w:rsidP="00962813">
            <w:pPr>
              <w:spacing w:after="0" w:line="240" w:lineRule="auto"/>
              <w:rPr>
                <w:rFonts w:ascii="Times New Roman" w:hAnsi="Times New Roman"/>
                <w:sz w:val="24"/>
                <w:szCs w:val="24"/>
                <w:lang w:val="uk-UA"/>
              </w:rPr>
            </w:pPr>
          </w:p>
        </w:tc>
        <w:tc>
          <w:tcPr>
            <w:tcW w:w="851" w:type="dxa"/>
          </w:tcPr>
          <w:p w:rsidR="009F18FE" w:rsidRDefault="009F18FE" w:rsidP="00962813">
            <w:pPr>
              <w:spacing w:after="0" w:line="240" w:lineRule="auto"/>
              <w:rPr>
                <w:rFonts w:ascii="Times New Roman" w:hAnsi="Times New Roman"/>
                <w:sz w:val="24"/>
                <w:szCs w:val="24"/>
                <w:lang w:val="uk-UA"/>
              </w:rPr>
            </w:pPr>
          </w:p>
        </w:tc>
        <w:tc>
          <w:tcPr>
            <w:tcW w:w="850" w:type="dxa"/>
          </w:tcPr>
          <w:p w:rsidR="009F18FE" w:rsidRDefault="009F18FE" w:rsidP="00962813">
            <w:pPr>
              <w:spacing w:after="0" w:line="240" w:lineRule="auto"/>
              <w:rPr>
                <w:rFonts w:ascii="Times New Roman" w:hAnsi="Times New Roman"/>
                <w:sz w:val="24"/>
                <w:szCs w:val="24"/>
                <w:lang w:val="uk-UA"/>
              </w:rPr>
            </w:pPr>
          </w:p>
        </w:tc>
        <w:tc>
          <w:tcPr>
            <w:tcW w:w="851" w:type="dxa"/>
          </w:tcPr>
          <w:p w:rsidR="009F18FE" w:rsidRDefault="009F18FE" w:rsidP="00962813">
            <w:pPr>
              <w:spacing w:after="0" w:line="240" w:lineRule="auto"/>
              <w:rPr>
                <w:rFonts w:ascii="Times New Roman" w:hAnsi="Times New Roman"/>
                <w:sz w:val="24"/>
                <w:szCs w:val="24"/>
                <w:lang w:val="uk-UA"/>
              </w:rPr>
            </w:pPr>
          </w:p>
        </w:tc>
        <w:tc>
          <w:tcPr>
            <w:tcW w:w="850" w:type="dxa"/>
          </w:tcPr>
          <w:p w:rsidR="009F18FE" w:rsidRDefault="009F18FE" w:rsidP="00962813">
            <w:pPr>
              <w:spacing w:after="0" w:line="240" w:lineRule="auto"/>
              <w:rPr>
                <w:rFonts w:ascii="Times New Roman" w:hAnsi="Times New Roman"/>
                <w:sz w:val="24"/>
                <w:szCs w:val="24"/>
                <w:lang w:val="uk-UA"/>
              </w:rPr>
            </w:pPr>
          </w:p>
        </w:tc>
        <w:tc>
          <w:tcPr>
            <w:tcW w:w="1701" w:type="dxa"/>
            <w:vMerge w:val="restart"/>
          </w:tcPr>
          <w:p w:rsidR="009F18FE"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Щ</w:t>
            </w:r>
            <w:r w:rsidRPr="001171A8">
              <w:rPr>
                <w:rFonts w:ascii="Times New Roman" w:hAnsi="Times New Roman"/>
                <w:sz w:val="24"/>
                <w:szCs w:val="24"/>
                <w:lang w:val="uk-UA"/>
              </w:rPr>
              <w:t>орічна економія оплати за спожиту електро</w:t>
            </w:r>
            <w:r>
              <w:rPr>
                <w:rFonts w:ascii="Times New Roman" w:hAnsi="Times New Roman"/>
                <w:sz w:val="24"/>
                <w:szCs w:val="24"/>
                <w:lang w:val="uk-UA"/>
              </w:rPr>
              <w:t>-</w:t>
            </w:r>
            <w:r w:rsidRPr="001171A8">
              <w:rPr>
                <w:rFonts w:ascii="Times New Roman" w:hAnsi="Times New Roman"/>
                <w:sz w:val="24"/>
                <w:szCs w:val="24"/>
                <w:lang w:val="uk-UA"/>
              </w:rPr>
              <w:t xml:space="preserve">енергію </w:t>
            </w:r>
            <w:r>
              <w:rPr>
                <w:rFonts w:ascii="Times New Roman" w:hAnsi="Times New Roman"/>
                <w:sz w:val="24"/>
                <w:szCs w:val="24"/>
                <w:lang w:val="uk-UA"/>
              </w:rPr>
              <w:t>-</w:t>
            </w:r>
            <w:r w:rsidRPr="001171A8">
              <w:rPr>
                <w:rFonts w:ascii="Times New Roman" w:hAnsi="Times New Roman"/>
                <w:sz w:val="24"/>
                <w:szCs w:val="24"/>
                <w:lang w:val="uk-UA"/>
              </w:rPr>
              <w:t>31,4% від загальної кількості електро</w:t>
            </w:r>
            <w:r>
              <w:rPr>
                <w:rFonts w:ascii="Times New Roman" w:hAnsi="Times New Roman"/>
                <w:sz w:val="24"/>
                <w:szCs w:val="24"/>
                <w:lang w:val="uk-UA"/>
              </w:rPr>
              <w:t>-</w:t>
            </w:r>
            <w:r w:rsidRPr="001171A8">
              <w:rPr>
                <w:rFonts w:ascii="Times New Roman" w:hAnsi="Times New Roman"/>
                <w:sz w:val="24"/>
                <w:szCs w:val="24"/>
                <w:lang w:val="uk-UA"/>
              </w:rPr>
              <w:t>енергії, яку споживають о</w:t>
            </w:r>
            <w:r>
              <w:rPr>
                <w:rFonts w:ascii="Times New Roman" w:hAnsi="Times New Roman"/>
                <w:sz w:val="24"/>
                <w:szCs w:val="24"/>
                <w:lang w:val="uk-UA"/>
              </w:rPr>
              <w:t xml:space="preserve">чисні споруди водопостачання </w:t>
            </w:r>
            <w:r w:rsidR="00915D51">
              <w:rPr>
                <w:rFonts w:ascii="Times New Roman" w:hAnsi="Times New Roman"/>
                <w:sz w:val="24"/>
                <w:szCs w:val="24"/>
                <w:lang w:val="uk-UA"/>
              </w:rPr>
              <w:t xml:space="preserve"> </w:t>
            </w:r>
            <w:r>
              <w:rPr>
                <w:rFonts w:ascii="Times New Roman" w:hAnsi="Times New Roman"/>
                <w:sz w:val="24"/>
                <w:szCs w:val="24"/>
                <w:lang w:val="uk-UA"/>
              </w:rPr>
              <w:t>№ 2</w:t>
            </w:r>
            <w:r w:rsidRPr="001171A8">
              <w:rPr>
                <w:rFonts w:ascii="Times New Roman" w:hAnsi="Times New Roman"/>
                <w:sz w:val="24"/>
                <w:szCs w:val="24"/>
                <w:lang w:val="uk-UA"/>
              </w:rPr>
              <w:t>.</w:t>
            </w:r>
          </w:p>
        </w:tc>
      </w:tr>
      <w:tr w:rsidR="009F18FE" w:rsidRPr="00576399"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96281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62813">
            <w:pPr>
              <w:rPr>
                <w:rFonts w:ascii="Times New Roman" w:hAnsi="Times New Roman"/>
                <w:sz w:val="24"/>
                <w:szCs w:val="24"/>
                <w:lang w:val="uk-UA"/>
              </w:rPr>
            </w:pPr>
          </w:p>
        </w:tc>
        <w:tc>
          <w:tcPr>
            <w:tcW w:w="1418" w:type="dxa"/>
            <w:vMerge/>
          </w:tcPr>
          <w:p w:rsidR="009F18FE" w:rsidRPr="00E53601" w:rsidRDefault="009F18FE" w:rsidP="0096281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1701" w:type="dxa"/>
            <w:vMerge/>
          </w:tcPr>
          <w:p w:rsidR="009F18FE" w:rsidRDefault="009F18FE" w:rsidP="00962813">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96281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62813">
            <w:pPr>
              <w:rPr>
                <w:rFonts w:ascii="Times New Roman" w:hAnsi="Times New Roman"/>
                <w:sz w:val="24"/>
                <w:szCs w:val="24"/>
                <w:lang w:val="uk-UA"/>
              </w:rPr>
            </w:pPr>
          </w:p>
        </w:tc>
        <w:tc>
          <w:tcPr>
            <w:tcW w:w="1418" w:type="dxa"/>
            <w:vMerge/>
          </w:tcPr>
          <w:p w:rsidR="009F18FE" w:rsidRPr="00E53601" w:rsidRDefault="009F18FE" w:rsidP="0096281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DF6D0F" w:rsidRDefault="009F18FE" w:rsidP="00962813">
            <w:pPr>
              <w:spacing w:after="0" w:line="240" w:lineRule="auto"/>
              <w:jc w:val="center"/>
              <w:rPr>
                <w:rFonts w:ascii="Times New Roman" w:hAnsi="Times New Roman"/>
                <w:sz w:val="24"/>
                <w:szCs w:val="24"/>
                <w:lang w:val="uk-UA"/>
              </w:rPr>
            </w:pPr>
            <w:r>
              <w:rPr>
                <w:rFonts w:ascii="Times New Roman" w:hAnsi="Times New Roman"/>
                <w:sz w:val="24"/>
                <w:szCs w:val="24"/>
                <w:lang w:val="uk-UA"/>
              </w:rPr>
              <w:t>524,0</w:t>
            </w:r>
          </w:p>
        </w:tc>
        <w:tc>
          <w:tcPr>
            <w:tcW w:w="851" w:type="dxa"/>
          </w:tcPr>
          <w:p w:rsidR="009F18FE" w:rsidRPr="00EA0215" w:rsidRDefault="009F18FE" w:rsidP="00962813">
            <w:pPr>
              <w:spacing w:after="0" w:line="240" w:lineRule="auto"/>
              <w:jc w:val="center"/>
              <w:rPr>
                <w:rFonts w:ascii="Times New Roman" w:hAnsi="Times New Roman"/>
                <w:sz w:val="24"/>
                <w:szCs w:val="24"/>
                <w:lang w:val="uk-UA"/>
              </w:rPr>
            </w:pPr>
            <w:r>
              <w:rPr>
                <w:rFonts w:ascii="Times New Roman" w:hAnsi="Times New Roman"/>
                <w:sz w:val="24"/>
                <w:szCs w:val="24"/>
                <w:lang w:val="uk-UA"/>
              </w:rPr>
              <w:t>524,0</w:t>
            </w:r>
          </w:p>
        </w:tc>
        <w:tc>
          <w:tcPr>
            <w:tcW w:w="850" w:type="dxa"/>
          </w:tcPr>
          <w:p w:rsidR="009F18FE" w:rsidRPr="00EA0215"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1701" w:type="dxa"/>
            <w:vMerge/>
          </w:tcPr>
          <w:p w:rsidR="009F18FE" w:rsidRDefault="009F18FE" w:rsidP="00962813">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96281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62813">
            <w:pPr>
              <w:rPr>
                <w:rFonts w:ascii="Times New Roman" w:hAnsi="Times New Roman"/>
                <w:sz w:val="24"/>
                <w:szCs w:val="24"/>
                <w:lang w:val="uk-UA"/>
              </w:rPr>
            </w:pPr>
          </w:p>
        </w:tc>
        <w:tc>
          <w:tcPr>
            <w:tcW w:w="1418" w:type="dxa"/>
            <w:vMerge/>
          </w:tcPr>
          <w:p w:rsidR="009F18FE" w:rsidRPr="00E53601" w:rsidRDefault="009F18FE" w:rsidP="0096281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962813" w:rsidRDefault="009F18FE" w:rsidP="00962813">
            <w:pPr>
              <w:spacing w:after="0" w:line="240" w:lineRule="auto"/>
              <w:jc w:val="center"/>
              <w:rPr>
                <w:rFonts w:ascii="Times New Roman" w:hAnsi="Times New Roman"/>
                <w:sz w:val="24"/>
                <w:szCs w:val="24"/>
                <w:lang w:val="uk-UA"/>
              </w:rPr>
            </w:pPr>
            <w:r w:rsidRPr="00962813">
              <w:rPr>
                <w:rFonts w:ascii="Times New Roman" w:hAnsi="Times New Roman"/>
                <w:sz w:val="24"/>
                <w:szCs w:val="24"/>
                <w:lang w:val="uk-UA"/>
              </w:rPr>
              <w:t>4716,0</w:t>
            </w:r>
          </w:p>
        </w:tc>
        <w:tc>
          <w:tcPr>
            <w:tcW w:w="851" w:type="dxa"/>
          </w:tcPr>
          <w:p w:rsidR="009F18FE" w:rsidRPr="00EA0215" w:rsidRDefault="009F18FE" w:rsidP="00962813">
            <w:pPr>
              <w:spacing w:after="0" w:line="240" w:lineRule="auto"/>
              <w:jc w:val="center"/>
              <w:rPr>
                <w:rFonts w:ascii="Times New Roman" w:hAnsi="Times New Roman"/>
                <w:sz w:val="24"/>
                <w:szCs w:val="24"/>
                <w:lang w:val="uk-UA"/>
              </w:rPr>
            </w:pPr>
          </w:p>
        </w:tc>
        <w:tc>
          <w:tcPr>
            <w:tcW w:w="850" w:type="dxa"/>
          </w:tcPr>
          <w:p w:rsidR="009F18FE" w:rsidRPr="00962813" w:rsidRDefault="009F18FE" w:rsidP="00962813">
            <w:pPr>
              <w:spacing w:after="0" w:line="240" w:lineRule="auto"/>
              <w:jc w:val="center"/>
              <w:rPr>
                <w:rFonts w:ascii="Times New Roman" w:hAnsi="Times New Roman"/>
                <w:lang w:val="uk-UA"/>
              </w:rPr>
            </w:pPr>
            <w:r w:rsidRPr="00962813">
              <w:rPr>
                <w:rFonts w:ascii="Times New Roman" w:hAnsi="Times New Roman"/>
                <w:lang w:val="uk-UA"/>
              </w:rPr>
              <w:t>4716,0</w:t>
            </w:r>
          </w:p>
        </w:tc>
        <w:tc>
          <w:tcPr>
            <w:tcW w:w="851" w:type="dxa"/>
          </w:tcPr>
          <w:p w:rsidR="009F18FE" w:rsidRPr="008C259F" w:rsidRDefault="009F18FE" w:rsidP="00962813">
            <w:pPr>
              <w:spacing w:after="0" w:line="240" w:lineRule="auto"/>
              <w:jc w:val="center"/>
              <w:rPr>
                <w:rFonts w:ascii="Times New Roman" w:hAnsi="Times New Roman"/>
                <w:lang w:val="uk-UA"/>
              </w:rPr>
            </w:pPr>
          </w:p>
        </w:tc>
        <w:tc>
          <w:tcPr>
            <w:tcW w:w="850" w:type="dxa"/>
          </w:tcPr>
          <w:p w:rsidR="009F18FE" w:rsidRPr="008C259F" w:rsidRDefault="009F18FE" w:rsidP="00962813">
            <w:pPr>
              <w:spacing w:after="0" w:line="240" w:lineRule="auto"/>
              <w:jc w:val="center"/>
              <w:rPr>
                <w:rFonts w:ascii="Times New Roman" w:hAnsi="Times New Roman"/>
                <w:lang w:val="uk-UA"/>
              </w:rPr>
            </w:pPr>
          </w:p>
        </w:tc>
        <w:tc>
          <w:tcPr>
            <w:tcW w:w="851" w:type="dxa"/>
          </w:tcPr>
          <w:p w:rsidR="009F18FE" w:rsidRPr="008C259F" w:rsidRDefault="009F18FE" w:rsidP="00962813">
            <w:pPr>
              <w:spacing w:after="0" w:line="240" w:lineRule="auto"/>
              <w:jc w:val="center"/>
              <w:rPr>
                <w:rFonts w:ascii="Times New Roman" w:hAnsi="Times New Roman"/>
                <w:lang w:val="uk-UA"/>
              </w:rPr>
            </w:pPr>
          </w:p>
        </w:tc>
        <w:tc>
          <w:tcPr>
            <w:tcW w:w="850" w:type="dxa"/>
          </w:tcPr>
          <w:p w:rsidR="009F18FE" w:rsidRPr="008C259F" w:rsidRDefault="009F18FE" w:rsidP="00962813">
            <w:pPr>
              <w:spacing w:after="0" w:line="240" w:lineRule="auto"/>
              <w:jc w:val="center"/>
              <w:rPr>
                <w:rFonts w:ascii="Times New Roman" w:hAnsi="Times New Roman"/>
                <w:lang w:val="uk-UA"/>
              </w:rPr>
            </w:pPr>
          </w:p>
        </w:tc>
        <w:tc>
          <w:tcPr>
            <w:tcW w:w="1701" w:type="dxa"/>
            <w:vMerge/>
          </w:tcPr>
          <w:p w:rsidR="009F18FE" w:rsidRDefault="009F18FE" w:rsidP="00962813">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96281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62813">
            <w:pPr>
              <w:rPr>
                <w:rFonts w:ascii="Times New Roman" w:hAnsi="Times New Roman"/>
                <w:sz w:val="24"/>
                <w:szCs w:val="24"/>
                <w:lang w:val="uk-UA"/>
              </w:rPr>
            </w:pPr>
          </w:p>
        </w:tc>
        <w:tc>
          <w:tcPr>
            <w:tcW w:w="1418" w:type="dxa"/>
            <w:vMerge/>
          </w:tcPr>
          <w:p w:rsidR="009F18FE" w:rsidRPr="00E53601" w:rsidRDefault="009F18FE" w:rsidP="0096281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962813" w:rsidRDefault="009F18FE" w:rsidP="00962813">
            <w:pPr>
              <w:spacing w:after="0" w:line="240" w:lineRule="auto"/>
              <w:jc w:val="center"/>
              <w:rPr>
                <w:rFonts w:ascii="Times New Roman" w:hAnsi="Times New Roman"/>
                <w:lang w:val="uk-UA"/>
              </w:rPr>
            </w:pPr>
            <w:r>
              <w:rPr>
                <w:rFonts w:ascii="Times New Roman" w:hAnsi="Times New Roman"/>
                <w:sz w:val="24"/>
                <w:szCs w:val="24"/>
                <w:lang w:val="uk-UA"/>
              </w:rPr>
              <w:t>5240,0</w:t>
            </w:r>
          </w:p>
        </w:tc>
        <w:tc>
          <w:tcPr>
            <w:tcW w:w="851" w:type="dxa"/>
          </w:tcPr>
          <w:p w:rsidR="009F18FE" w:rsidRPr="00DF6D0F" w:rsidRDefault="009F18FE" w:rsidP="00962813">
            <w:pPr>
              <w:spacing w:after="0" w:line="240" w:lineRule="auto"/>
              <w:jc w:val="center"/>
              <w:rPr>
                <w:rFonts w:ascii="Times New Roman" w:hAnsi="Times New Roman"/>
                <w:lang w:val="uk-UA"/>
              </w:rPr>
            </w:pPr>
            <w:r>
              <w:rPr>
                <w:rFonts w:ascii="Times New Roman" w:hAnsi="Times New Roman"/>
                <w:sz w:val="24"/>
                <w:szCs w:val="24"/>
                <w:lang w:val="uk-UA"/>
              </w:rPr>
              <w:t>524,0</w:t>
            </w:r>
          </w:p>
        </w:tc>
        <w:tc>
          <w:tcPr>
            <w:tcW w:w="850" w:type="dxa"/>
          </w:tcPr>
          <w:p w:rsidR="009F18FE" w:rsidRPr="00DF6D0F" w:rsidRDefault="009F18FE" w:rsidP="00962813">
            <w:pPr>
              <w:spacing w:after="0" w:line="240" w:lineRule="auto"/>
              <w:jc w:val="center"/>
              <w:rPr>
                <w:rFonts w:ascii="Times New Roman" w:hAnsi="Times New Roman"/>
                <w:lang w:val="uk-UA"/>
              </w:rPr>
            </w:pPr>
            <w:r w:rsidRPr="00962813">
              <w:rPr>
                <w:rFonts w:ascii="Times New Roman" w:hAnsi="Times New Roman"/>
                <w:lang w:val="uk-UA"/>
              </w:rPr>
              <w:t>4716,0</w:t>
            </w:r>
          </w:p>
        </w:tc>
        <w:tc>
          <w:tcPr>
            <w:tcW w:w="851" w:type="dxa"/>
          </w:tcPr>
          <w:p w:rsidR="009F18FE" w:rsidRPr="008C259F" w:rsidRDefault="009F18FE" w:rsidP="00962813">
            <w:pPr>
              <w:spacing w:after="0" w:line="240" w:lineRule="auto"/>
              <w:jc w:val="center"/>
              <w:rPr>
                <w:rFonts w:ascii="Times New Roman" w:hAnsi="Times New Roman"/>
                <w:lang w:val="uk-UA"/>
              </w:rPr>
            </w:pPr>
          </w:p>
        </w:tc>
        <w:tc>
          <w:tcPr>
            <w:tcW w:w="850" w:type="dxa"/>
          </w:tcPr>
          <w:p w:rsidR="009F18FE" w:rsidRPr="008C259F" w:rsidRDefault="009F18FE" w:rsidP="00962813">
            <w:pPr>
              <w:spacing w:after="0" w:line="240" w:lineRule="auto"/>
              <w:jc w:val="center"/>
              <w:rPr>
                <w:rFonts w:ascii="Times New Roman" w:hAnsi="Times New Roman"/>
                <w:lang w:val="uk-UA"/>
              </w:rPr>
            </w:pPr>
          </w:p>
        </w:tc>
        <w:tc>
          <w:tcPr>
            <w:tcW w:w="851" w:type="dxa"/>
          </w:tcPr>
          <w:p w:rsidR="009F18FE" w:rsidRPr="008C259F" w:rsidRDefault="009F18FE" w:rsidP="00962813">
            <w:pPr>
              <w:spacing w:after="0" w:line="240" w:lineRule="auto"/>
              <w:jc w:val="center"/>
              <w:rPr>
                <w:rFonts w:ascii="Times New Roman" w:hAnsi="Times New Roman"/>
                <w:lang w:val="uk-UA"/>
              </w:rPr>
            </w:pPr>
          </w:p>
        </w:tc>
        <w:tc>
          <w:tcPr>
            <w:tcW w:w="850" w:type="dxa"/>
          </w:tcPr>
          <w:p w:rsidR="009F18FE" w:rsidRPr="008C259F" w:rsidRDefault="009F18FE" w:rsidP="00962813">
            <w:pPr>
              <w:spacing w:after="0" w:line="240" w:lineRule="auto"/>
              <w:jc w:val="center"/>
              <w:rPr>
                <w:rFonts w:ascii="Times New Roman" w:hAnsi="Times New Roman"/>
                <w:lang w:val="uk-UA"/>
              </w:rPr>
            </w:pPr>
          </w:p>
        </w:tc>
        <w:tc>
          <w:tcPr>
            <w:tcW w:w="1701" w:type="dxa"/>
            <w:vMerge/>
          </w:tcPr>
          <w:p w:rsidR="009F18FE" w:rsidRDefault="009F18FE" w:rsidP="00962813">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962813">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8.4. </w:t>
            </w:r>
            <w:r w:rsidRPr="001171A8">
              <w:rPr>
                <w:rFonts w:ascii="Times New Roman" w:hAnsi="Times New Roman"/>
                <w:bCs/>
                <w:sz w:val="24"/>
                <w:szCs w:val="24"/>
                <w:lang w:val="uk-UA"/>
              </w:rPr>
              <w:t>Встанов</w:t>
            </w:r>
            <w:r>
              <w:rPr>
                <w:rFonts w:ascii="Times New Roman" w:hAnsi="Times New Roman"/>
                <w:bCs/>
                <w:sz w:val="24"/>
                <w:szCs w:val="24"/>
                <w:lang w:val="uk-UA"/>
              </w:rPr>
              <w:t>-</w:t>
            </w:r>
            <w:r w:rsidRPr="001171A8">
              <w:rPr>
                <w:rFonts w:ascii="Times New Roman" w:hAnsi="Times New Roman"/>
                <w:bCs/>
                <w:sz w:val="24"/>
                <w:szCs w:val="24"/>
                <w:lang w:val="uk-UA"/>
              </w:rPr>
              <w:t>лення сонячної електро</w:t>
            </w:r>
            <w:r>
              <w:rPr>
                <w:rFonts w:ascii="Times New Roman" w:hAnsi="Times New Roman"/>
                <w:bCs/>
                <w:sz w:val="24"/>
                <w:szCs w:val="24"/>
                <w:lang w:val="uk-UA"/>
              </w:rPr>
              <w:t>-</w:t>
            </w:r>
            <w:r w:rsidRPr="001171A8">
              <w:rPr>
                <w:rFonts w:ascii="Times New Roman" w:hAnsi="Times New Roman"/>
                <w:bCs/>
                <w:sz w:val="24"/>
                <w:szCs w:val="24"/>
                <w:lang w:val="uk-UA"/>
              </w:rPr>
              <w:lastRenderedPageBreak/>
              <w:t>станції на насосній станції каналізації «Південна» по вул. Дачна,44в</w:t>
            </w:r>
          </w:p>
        </w:tc>
        <w:tc>
          <w:tcPr>
            <w:tcW w:w="992" w:type="dxa"/>
            <w:vMerge w:val="restart"/>
          </w:tcPr>
          <w:p w:rsidR="009F18FE" w:rsidRPr="004D56BA" w:rsidRDefault="009F18FE" w:rsidP="00915D51">
            <w:pPr>
              <w:rPr>
                <w:rFonts w:ascii="Times New Roman" w:hAnsi="Times New Roman"/>
                <w:sz w:val="24"/>
                <w:szCs w:val="24"/>
                <w:lang w:val="uk-UA"/>
              </w:rPr>
            </w:pPr>
            <w:r>
              <w:rPr>
                <w:rFonts w:ascii="Times New Roman" w:hAnsi="Times New Roman"/>
                <w:sz w:val="24"/>
                <w:szCs w:val="24"/>
                <w:lang w:val="uk-UA"/>
              </w:rPr>
              <w:lastRenderedPageBreak/>
              <w:t>2025-2027</w:t>
            </w:r>
            <w:r w:rsidR="00915D51">
              <w:rPr>
                <w:rFonts w:ascii="Times New Roman" w:hAnsi="Times New Roman"/>
                <w:sz w:val="24"/>
                <w:szCs w:val="24"/>
                <w:lang w:val="uk-UA"/>
              </w:rPr>
              <w:t xml:space="preserve"> </w:t>
            </w:r>
            <w:r>
              <w:rPr>
                <w:rFonts w:ascii="Times New Roman" w:hAnsi="Times New Roman"/>
                <w:sz w:val="24"/>
                <w:szCs w:val="24"/>
                <w:lang w:val="uk-UA"/>
              </w:rPr>
              <w:lastRenderedPageBreak/>
              <w:t>роки</w:t>
            </w:r>
          </w:p>
        </w:tc>
        <w:tc>
          <w:tcPr>
            <w:tcW w:w="1418" w:type="dxa"/>
            <w:vMerge w:val="restart"/>
          </w:tcPr>
          <w:p w:rsidR="009F18FE" w:rsidRPr="001171A8" w:rsidRDefault="009F18FE" w:rsidP="00962813">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lastRenderedPageBreak/>
              <w:t>Управління житлово-комуна</w:t>
            </w:r>
            <w:r>
              <w:rPr>
                <w:rFonts w:ascii="Times New Roman" w:hAnsi="Times New Roman"/>
                <w:sz w:val="24"/>
                <w:szCs w:val="24"/>
                <w:lang w:val="uk-UA"/>
              </w:rPr>
              <w:t>-</w:t>
            </w:r>
            <w:r w:rsidRPr="001171A8">
              <w:rPr>
                <w:rFonts w:ascii="Times New Roman" w:hAnsi="Times New Roman"/>
                <w:sz w:val="24"/>
                <w:szCs w:val="24"/>
                <w:lang w:val="uk-UA"/>
              </w:rPr>
              <w:t xml:space="preserve">льного </w:t>
            </w:r>
            <w:r w:rsidRPr="001171A8">
              <w:rPr>
                <w:rFonts w:ascii="Times New Roman" w:hAnsi="Times New Roman"/>
                <w:sz w:val="24"/>
                <w:szCs w:val="24"/>
                <w:lang w:val="uk-UA"/>
              </w:rPr>
              <w:lastRenderedPageBreak/>
              <w:t>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962813" w:rsidRDefault="009F18FE" w:rsidP="00962813">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w:t>
            </w:r>
            <w:r>
              <w:rPr>
                <w:rFonts w:ascii="Times New Roman" w:hAnsi="Times New Roman"/>
                <w:sz w:val="24"/>
                <w:szCs w:val="24"/>
                <w:lang w:val="uk-UA"/>
              </w:rPr>
              <w:t>-</w:t>
            </w:r>
            <w:r w:rsidRPr="001171A8">
              <w:rPr>
                <w:rFonts w:ascii="Times New Roman" w:hAnsi="Times New Roman"/>
                <w:sz w:val="24"/>
                <w:szCs w:val="24"/>
                <w:lang w:val="uk-UA"/>
              </w:rPr>
              <w:t>провідно-каналіза</w:t>
            </w:r>
            <w:r>
              <w:rPr>
                <w:rFonts w:ascii="Times New Roman" w:hAnsi="Times New Roman"/>
                <w:sz w:val="24"/>
                <w:szCs w:val="24"/>
                <w:lang w:val="uk-UA"/>
              </w:rPr>
              <w:t>-</w:t>
            </w:r>
            <w:r w:rsidRPr="001171A8">
              <w:rPr>
                <w:rFonts w:ascii="Times New Roman" w:hAnsi="Times New Roman"/>
                <w:sz w:val="24"/>
                <w:szCs w:val="24"/>
                <w:lang w:val="uk-UA"/>
              </w:rPr>
              <w:t>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tc>
        <w:tc>
          <w:tcPr>
            <w:tcW w:w="1417" w:type="dxa"/>
          </w:tcPr>
          <w:p w:rsidR="009F18FE" w:rsidRPr="00F66986"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962813">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962813">
            <w:pPr>
              <w:spacing w:after="0" w:line="240" w:lineRule="auto"/>
              <w:rPr>
                <w:rFonts w:ascii="Times New Roman" w:hAnsi="Times New Roman"/>
                <w:sz w:val="24"/>
                <w:szCs w:val="24"/>
                <w:lang w:val="uk-UA"/>
              </w:rPr>
            </w:pPr>
          </w:p>
        </w:tc>
        <w:tc>
          <w:tcPr>
            <w:tcW w:w="850" w:type="dxa"/>
          </w:tcPr>
          <w:p w:rsidR="009F18FE" w:rsidRDefault="009F18FE" w:rsidP="00962813">
            <w:pPr>
              <w:spacing w:after="0" w:line="240" w:lineRule="auto"/>
              <w:rPr>
                <w:rFonts w:ascii="Times New Roman" w:hAnsi="Times New Roman"/>
                <w:sz w:val="24"/>
                <w:szCs w:val="24"/>
                <w:lang w:val="uk-UA"/>
              </w:rPr>
            </w:pPr>
          </w:p>
        </w:tc>
        <w:tc>
          <w:tcPr>
            <w:tcW w:w="851" w:type="dxa"/>
          </w:tcPr>
          <w:p w:rsidR="009F18FE" w:rsidRDefault="009F18FE" w:rsidP="00962813">
            <w:pPr>
              <w:spacing w:after="0" w:line="240" w:lineRule="auto"/>
              <w:rPr>
                <w:rFonts w:ascii="Times New Roman" w:hAnsi="Times New Roman"/>
                <w:sz w:val="24"/>
                <w:szCs w:val="24"/>
                <w:lang w:val="uk-UA"/>
              </w:rPr>
            </w:pPr>
          </w:p>
        </w:tc>
        <w:tc>
          <w:tcPr>
            <w:tcW w:w="850" w:type="dxa"/>
          </w:tcPr>
          <w:p w:rsidR="009F18FE" w:rsidRDefault="009F18FE" w:rsidP="00962813">
            <w:pPr>
              <w:spacing w:after="0" w:line="240" w:lineRule="auto"/>
              <w:rPr>
                <w:rFonts w:ascii="Times New Roman" w:hAnsi="Times New Roman"/>
                <w:sz w:val="24"/>
                <w:szCs w:val="24"/>
                <w:lang w:val="uk-UA"/>
              </w:rPr>
            </w:pPr>
          </w:p>
        </w:tc>
        <w:tc>
          <w:tcPr>
            <w:tcW w:w="851" w:type="dxa"/>
          </w:tcPr>
          <w:p w:rsidR="009F18FE" w:rsidRDefault="009F18FE" w:rsidP="00962813">
            <w:pPr>
              <w:spacing w:after="0" w:line="240" w:lineRule="auto"/>
              <w:rPr>
                <w:rFonts w:ascii="Times New Roman" w:hAnsi="Times New Roman"/>
                <w:sz w:val="24"/>
                <w:szCs w:val="24"/>
                <w:lang w:val="uk-UA"/>
              </w:rPr>
            </w:pPr>
          </w:p>
        </w:tc>
        <w:tc>
          <w:tcPr>
            <w:tcW w:w="850" w:type="dxa"/>
          </w:tcPr>
          <w:p w:rsidR="009F18FE" w:rsidRDefault="009F18FE" w:rsidP="00962813">
            <w:pPr>
              <w:spacing w:after="0" w:line="240" w:lineRule="auto"/>
              <w:rPr>
                <w:rFonts w:ascii="Times New Roman" w:hAnsi="Times New Roman"/>
                <w:sz w:val="24"/>
                <w:szCs w:val="24"/>
                <w:lang w:val="uk-UA"/>
              </w:rPr>
            </w:pPr>
          </w:p>
        </w:tc>
        <w:tc>
          <w:tcPr>
            <w:tcW w:w="1701" w:type="dxa"/>
            <w:vMerge w:val="restart"/>
          </w:tcPr>
          <w:p w:rsidR="009F18FE" w:rsidRPr="001171A8" w:rsidRDefault="009F18FE" w:rsidP="00D94783">
            <w:pPr>
              <w:pStyle w:val="15"/>
              <w:keepNext/>
              <w:keepLines/>
              <w:shd w:val="clear" w:color="auto" w:fill="auto"/>
              <w:spacing w:before="0" w:after="0" w:line="240" w:lineRule="auto"/>
              <w:rPr>
                <w:rFonts w:ascii="Times New Roman" w:hAnsi="Times New Roman"/>
                <w:sz w:val="24"/>
                <w:szCs w:val="24"/>
                <w:lang w:val="uk-UA"/>
              </w:rPr>
            </w:pPr>
            <w:r>
              <w:rPr>
                <w:rFonts w:ascii="Times New Roman" w:hAnsi="Times New Roman"/>
                <w:sz w:val="24"/>
                <w:szCs w:val="24"/>
                <w:lang w:val="uk-UA"/>
              </w:rPr>
              <w:t>Щ</w:t>
            </w:r>
            <w:r w:rsidRPr="001171A8">
              <w:rPr>
                <w:rFonts w:ascii="Times New Roman" w:hAnsi="Times New Roman"/>
                <w:sz w:val="24"/>
                <w:szCs w:val="24"/>
                <w:lang w:val="uk-UA"/>
              </w:rPr>
              <w:t xml:space="preserve">орічна економія оплати за спожиту </w:t>
            </w:r>
            <w:r w:rsidRPr="001171A8">
              <w:rPr>
                <w:rFonts w:ascii="Times New Roman" w:hAnsi="Times New Roman"/>
                <w:sz w:val="24"/>
                <w:szCs w:val="24"/>
                <w:lang w:val="uk-UA"/>
              </w:rPr>
              <w:lastRenderedPageBreak/>
              <w:t>електро</w:t>
            </w:r>
            <w:r>
              <w:rPr>
                <w:rFonts w:ascii="Times New Roman" w:hAnsi="Times New Roman"/>
                <w:sz w:val="24"/>
                <w:szCs w:val="24"/>
                <w:lang w:val="uk-UA"/>
              </w:rPr>
              <w:t>-</w:t>
            </w:r>
            <w:r w:rsidRPr="001171A8">
              <w:rPr>
                <w:rFonts w:ascii="Times New Roman" w:hAnsi="Times New Roman"/>
                <w:sz w:val="24"/>
                <w:szCs w:val="24"/>
                <w:lang w:val="uk-UA"/>
              </w:rPr>
              <w:t xml:space="preserve">енергію </w:t>
            </w:r>
            <w:r>
              <w:rPr>
                <w:rFonts w:ascii="Times New Roman" w:hAnsi="Times New Roman"/>
                <w:sz w:val="24"/>
                <w:szCs w:val="24"/>
                <w:lang w:val="uk-UA"/>
              </w:rPr>
              <w:t>-</w:t>
            </w:r>
            <w:r w:rsidRPr="001171A8">
              <w:rPr>
                <w:rFonts w:ascii="Times New Roman" w:hAnsi="Times New Roman"/>
                <w:sz w:val="24"/>
                <w:szCs w:val="24"/>
                <w:lang w:val="uk-UA"/>
              </w:rPr>
              <w:t xml:space="preserve"> 94% від загальної кількості електро</w:t>
            </w:r>
            <w:r>
              <w:rPr>
                <w:rFonts w:ascii="Times New Roman" w:hAnsi="Times New Roman"/>
                <w:sz w:val="24"/>
                <w:szCs w:val="24"/>
                <w:lang w:val="uk-UA"/>
              </w:rPr>
              <w:t>-</w:t>
            </w:r>
            <w:r w:rsidRPr="001171A8">
              <w:rPr>
                <w:rFonts w:ascii="Times New Roman" w:hAnsi="Times New Roman"/>
                <w:sz w:val="24"/>
                <w:szCs w:val="24"/>
                <w:lang w:val="uk-UA"/>
              </w:rPr>
              <w:t>енергії, яку споживає насосна станція каналізації.</w:t>
            </w:r>
          </w:p>
          <w:p w:rsidR="009F18FE" w:rsidRDefault="009F18FE" w:rsidP="00D94783">
            <w:pPr>
              <w:pStyle w:val="ac"/>
              <w:spacing w:after="0"/>
              <w:rPr>
                <w:rFonts w:eastAsia="Arial"/>
                <w:lang w:val="uk-UA"/>
              </w:rPr>
            </w:pPr>
            <w:r w:rsidRPr="005E3F85">
              <w:rPr>
                <w:lang w:val="uk-UA"/>
              </w:rPr>
              <w:t xml:space="preserve">Рівень задоволеності </w:t>
            </w:r>
            <w:r>
              <w:t>42150 осіб</w:t>
            </w:r>
            <w:r w:rsidRPr="006D026B">
              <w:t>, 6500 тимчасово переміщених осіб</w:t>
            </w:r>
          </w:p>
          <w:p w:rsidR="009F18FE" w:rsidRPr="00D94783" w:rsidRDefault="009F18FE" w:rsidP="00D94783">
            <w:pPr>
              <w:pStyle w:val="ac"/>
              <w:spacing w:after="0"/>
              <w:jc w:val="both"/>
              <w:rPr>
                <w:lang w:val="uk-UA"/>
              </w:rPr>
            </w:pPr>
            <w:r w:rsidRPr="005E3F85">
              <w:rPr>
                <w:lang w:val="uk-UA"/>
              </w:rPr>
              <w:t>Скорочен</w:t>
            </w:r>
            <w:r w:rsidR="00C55732">
              <w:rPr>
                <w:lang w:val="uk-UA"/>
              </w:rPr>
              <w:t>о</w:t>
            </w:r>
            <w:r w:rsidRPr="005E3F85">
              <w:rPr>
                <w:lang w:val="uk-UA"/>
              </w:rPr>
              <w:t xml:space="preserve"> </w:t>
            </w:r>
            <w:r w:rsidRPr="00D94783">
              <w:rPr>
                <w:lang w:val="uk-UA"/>
              </w:rPr>
              <w:t>споживання енерго-ресурсів: 192,0 МВт*год/рік</w:t>
            </w:r>
          </w:p>
          <w:p w:rsidR="009F18FE" w:rsidRDefault="009F18FE" w:rsidP="00D94783">
            <w:pPr>
              <w:spacing w:after="0" w:line="240" w:lineRule="auto"/>
              <w:rPr>
                <w:rFonts w:ascii="Times New Roman" w:hAnsi="Times New Roman"/>
                <w:sz w:val="24"/>
                <w:szCs w:val="24"/>
                <w:lang w:val="uk-UA"/>
              </w:rPr>
            </w:pPr>
            <w:r w:rsidRPr="00D94783">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D94783">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D94783">
              <w:rPr>
                <w:rFonts w:ascii="Times New Roman" w:hAnsi="Times New Roman" w:cs="Times New Roman"/>
                <w:sz w:val="24"/>
                <w:szCs w:val="24"/>
                <w:lang w:val="uk-UA"/>
              </w:rPr>
              <w:t>: 82,6 т СО</w:t>
            </w:r>
            <w:r w:rsidRPr="00D94783">
              <w:rPr>
                <w:rFonts w:ascii="Times New Roman" w:hAnsi="Times New Roman" w:cs="Times New Roman"/>
                <w:sz w:val="24"/>
                <w:szCs w:val="24"/>
                <w:vertAlign w:val="superscript"/>
                <w:lang w:val="uk-UA"/>
              </w:rPr>
              <w:t>2</w:t>
            </w:r>
            <w:r w:rsidRPr="00D94783">
              <w:rPr>
                <w:rFonts w:ascii="Times New Roman" w:hAnsi="Times New Roman" w:cs="Times New Roman"/>
                <w:sz w:val="24"/>
                <w:szCs w:val="24"/>
                <w:lang w:val="uk-UA"/>
              </w:rPr>
              <w:t xml:space="preserve"> /рік</w:t>
            </w:r>
          </w:p>
        </w:tc>
      </w:tr>
      <w:tr w:rsidR="009F18FE" w:rsidRPr="00576399" w:rsidTr="00685C64">
        <w:trPr>
          <w:trHeight w:val="409"/>
        </w:trPr>
        <w:tc>
          <w:tcPr>
            <w:tcW w:w="648" w:type="dxa"/>
            <w:vMerge/>
          </w:tcPr>
          <w:p w:rsidR="009F18FE" w:rsidRDefault="009F18FE" w:rsidP="00962813">
            <w:pPr>
              <w:spacing w:after="0" w:line="240" w:lineRule="auto"/>
              <w:jc w:val="center"/>
              <w:rPr>
                <w:rFonts w:ascii="Times New Roman" w:hAnsi="Times New Roman"/>
                <w:sz w:val="24"/>
                <w:szCs w:val="24"/>
                <w:lang w:val="uk-UA"/>
              </w:rPr>
            </w:pPr>
          </w:p>
        </w:tc>
        <w:tc>
          <w:tcPr>
            <w:tcW w:w="1587" w:type="dxa"/>
            <w:vMerge/>
          </w:tcPr>
          <w:p w:rsidR="009F18FE" w:rsidRDefault="009F18FE" w:rsidP="00962813">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962813">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62813">
            <w:pPr>
              <w:rPr>
                <w:rFonts w:ascii="Times New Roman" w:hAnsi="Times New Roman"/>
                <w:sz w:val="24"/>
                <w:szCs w:val="24"/>
                <w:lang w:val="uk-UA"/>
              </w:rPr>
            </w:pPr>
          </w:p>
        </w:tc>
        <w:tc>
          <w:tcPr>
            <w:tcW w:w="1418" w:type="dxa"/>
            <w:vMerge/>
          </w:tcPr>
          <w:p w:rsidR="009F18FE" w:rsidRPr="00E53601" w:rsidRDefault="009F18FE" w:rsidP="00962813">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62813">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1" w:type="dxa"/>
          </w:tcPr>
          <w:p w:rsidR="009F18FE" w:rsidRPr="00555AF1" w:rsidRDefault="009F18FE" w:rsidP="00962813">
            <w:pPr>
              <w:spacing w:after="0" w:line="240" w:lineRule="auto"/>
              <w:jc w:val="center"/>
              <w:rPr>
                <w:rFonts w:ascii="Times New Roman" w:hAnsi="Times New Roman"/>
                <w:sz w:val="24"/>
                <w:szCs w:val="24"/>
                <w:lang w:val="uk-UA"/>
              </w:rPr>
            </w:pPr>
          </w:p>
        </w:tc>
        <w:tc>
          <w:tcPr>
            <w:tcW w:w="850" w:type="dxa"/>
          </w:tcPr>
          <w:p w:rsidR="009F18FE" w:rsidRPr="00555AF1" w:rsidRDefault="009F18FE" w:rsidP="00962813">
            <w:pPr>
              <w:spacing w:after="0" w:line="240" w:lineRule="auto"/>
              <w:jc w:val="center"/>
              <w:rPr>
                <w:rFonts w:ascii="Times New Roman" w:hAnsi="Times New Roman"/>
                <w:sz w:val="24"/>
                <w:szCs w:val="24"/>
                <w:lang w:val="uk-UA"/>
              </w:rPr>
            </w:pPr>
          </w:p>
        </w:tc>
        <w:tc>
          <w:tcPr>
            <w:tcW w:w="1701" w:type="dxa"/>
            <w:vMerge/>
          </w:tcPr>
          <w:p w:rsidR="009F18FE" w:rsidRDefault="009F18FE" w:rsidP="00962813">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134B8C">
            <w:pPr>
              <w:spacing w:after="0" w:line="240" w:lineRule="auto"/>
              <w:jc w:val="center"/>
              <w:rPr>
                <w:rFonts w:ascii="Times New Roman" w:hAnsi="Times New Roman"/>
                <w:sz w:val="24"/>
                <w:szCs w:val="24"/>
                <w:lang w:val="uk-UA"/>
              </w:rPr>
            </w:pPr>
          </w:p>
        </w:tc>
        <w:tc>
          <w:tcPr>
            <w:tcW w:w="1587" w:type="dxa"/>
            <w:vMerge/>
          </w:tcPr>
          <w:p w:rsidR="009F18FE" w:rsidRDefault="009F18FE" w:rsidP="00134B8C">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134B8C">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134B8C">
            <w:pPr>
              <w:rPr>
                <w:rFonts w:ascii="Times New Roman" w:hAnsi="Times New Roman"/>
                <w:sz w:val="24"/>
                <w:szCs w:val="24"/>
                <w:lang w:val="uk-UA"/>
              </w:rPr>
            </w:pPr>
          </w:p>
        </w:tc>
        <w:tc>
          <w:tcPr>
            <w:tcW w:w="1418" w:type="dxa"/>
            <w:vMerge/>
          </w:tcPr>
          <w:p w:rsidR="009F18FE" w:rsidRPr="00E53601" w:rsidRDefault="009F18FE" w:rsidP="00134B8C">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134B8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134B8C">
            <w:pPr>
              <w:spacing w:after="0" w:line="240" w:lineRule="auto"/>
              <w:jc w:val="center"/>
              <w:rPr>
                <w:rFonts w:ascii="Times New Roman" w:hAnsi="Times New Roman"/>
                <w:sz w:val="24"/>
                <w:szCs w:val="24"/>
                <w:lang w:val="uk-UA"/>
              </w:rPr>
            </w:pPr>
            <w:r>
              <w:rPr>
                <w:rFonts w:ascii="Times New Roman" w:hAnsi="Times New Roman"/>
                <w:sz w:val="24"/>
                <w:szCs w:val="24"/>
                <w:lang w:val="uk-UA"/>
              </w:rPr>
              <w:t>1058,0</w:t>
            </w:r>
          </w:p>
        </w:tc>
        <w:tc>
          <w:tcPr>
            <w:tcW w:w="851" w:type="dxa"/>
          </w:tcPr>
          <w:p w:rsidR="009F18FE" w:rsidRPr="00EA0215" w:rsidRDefault="009F18FE" w:rsidP="00134B8C">
            <w:pPr>
              <w:spacing w:after="0" w:line="240" w:lineRule="auto"/>
              <w:jc w:val="center"/>
              <w:rPr>
                <w:rFonts w:ascii="Times New Roman" w:hAnsi="Times New Roman"/>
                <w:sz w:val="24"/>
                <w:szCs w:val="24"/>
                <w:lang w:val="uk-UA"/>
              </w:rPr>
            </w:pPr>
            <w:r>
              <w:rPr>
                <w:rFonts w:ascii="Times New Roman" w:hAnsi="Times New Roman"/>
                <w:sz w:val="24"/>
                <w:szCs w:val="24"/>
                <w:lang w:val="uk-UA"/>
              </w:rPr>
              <w:t>352,0</w:t>
            </w:r>
          </w:p>
        </w:tc>
        <w:tc>
          <w:tcPr>
            <w:tcW w:w="850" w:type="dxa"/>
          </w:tcPr>
          <w:p w:rsidR="009F18FE" w:rsidRPr="00EA0215" w:rsidRDefault="009F18FE" w:rsidP="00134B8C">
            <w:pPr>
              <w:spacing w:after="0" w:line="240" w:lineRule="auto"/>
              <w:jc w:val="center"/>
              <w:rPr>
                <w:rFonts w:ascii="Times New Roman" w:hAnsi="Times New Roman"/>
                <w:sz w:val="24"/>
                <w:szCs w:val="24"/>
                <w:lang w:val="uk-UA"/>
              </w:rPr>
            </w:pPr>
            <w:r>
              <w:rPr>
                <w:rFonts w:ascii="Times New Roman" w:hAnsi="Times New Roman"/>
                <w:sz w:val="24"/>
                <w:szCs w:val="24"/>
                <w:lang w:val="uk-UA"/>
              </w:rPr>
              <w:t>353,0</w:t>
            </w:r>
          </w:p>
        </w:tc>
        <w:tc>
          <w:tcPr>
            <w:tcW w:w="851" w:type="dxa"/>
          </w:tcPr>
          <w:p w:rsidR="009F18FE" w:rsidRPr="00EA0215" w:rsidRDefault="009F18FE" w:rsidP="00134B8C">
            <w:pPr>
              <w:spacing w:after="0" w:line="240" w:lineRule="auto"/>
              <w:jc w:val="center"/>
              <w:rPr>
                <w:rFonts w:ascii="Times New Roman" w:hAnsi="Times New Roman"/>
                <w:sz w:val="24"/>
                <w:szCs w:val="24"/>
                <w:lang w:val="uk-UA"/>
              </w:rPr>
            </w:pPr>
            <w:r>
              <w:rPr>
                <w:rFonts w:ascii="Times New Roman" w:hAnsi="Times New Roman"/>
                <w:sz w:val="24"/>
                <w:szCs w:val="24"/>
                <w:lang w:val="uk-UA"/>
              </w:rPr>
              <w:t>353,0</w:t>
            </w:r>
          </w:p>
        </w:tc>
        <w:tc>
          <w:tcPr>
            <w:tcW w:w="850" w:type="dxa"/>
          </w:tcPr>
          <w:p w:rsidR="009F18FE" w:rsidRPr="00555AF1" w:rsidRDefault="009F18FE" w:rsidP="00134B8C">
            <w:pPr>
              <w:spacing w:after="0" w:line="240" w:lineRule="auto"/>
              <w:jc w:val="center"/>
              <w:rPr>
                <w:rFonts w:ascii="Times New Roman" w:hAnsi="Times New Roman"/>
                <w:sz w:val="24"/>
                <w:szCs w:val="24"/>
                <w:lang w:val="uk-UA"/>
              </w:rPr>
            </w:pPr>
          </w:p>
        </w:tc>
        <w:tc>
          <w:tcPr>
            <w:tcW w:w="851" w:type="dxa"/>
          </w:tcPr>
          <w:p w:rsidR="009F18FE" w:rsidRPr="00555AF1" w:rsidRDefault="009F18FE" w:rsidP="00134B8C">
            <w:pPr>
              <w:spacing w:after="0" w:line="240" w:lineRule="auto"/>
              <w:jc w:val="center"/>
              <w:rPr>
                <w:rFonts w:ascii="Times New Roman" w:hAnsi="Times New Roman"/>
                <w:sz w:val="24"/>
                <w:szCs w:val="24"/>
                <w:lang w:val="uk-UA"/>
              </w:rPr>
            </w:pPr>
          </w:p>
        </w:tc>
        <w:tc>
          <w:tcPr>
            <w:tcW w:w="850" w:type="dxa"/>
          </w:tcPr>
          <w:p w:rsidR="009F18FE" w:rsidRPr="00555AF1" w:rsidRDefault="009F18FE" w:rsidP="00134B8C">
            <w:pPr>
              <w:spacing w:after="0" w:line="240" w:lineRule="auto"/>
              <w:jc w:val="center"/>
              <w:rPr>
                <w:rFonts w:ascii="Times New Roman" w:hAnsi="Times New Roman"/>
                <w:sz w:val="24"/>
                <w:szCs w:val="24"/>
                <w:lang w:val="uk-UA"/>
              </w:rPr>
            </w:pPr>
          </w:p>
        </w:tc>
        <w:tc>
          <w:tcPr>
            <w:tcW w:w="1701" w:type="dxa"/>
            <w:vMerge/>
          </w:tcPr>
          <w:p w:rsidR="009F18FE" w:rsidRDefault="009F18FE" w:rsidP="00134B8C">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134B8C">
            <w:pPr>
              <w:spacing w:after="0" w:line="240" w:lineRule="auto"/>
              <w:jc w:val="center"/>
              <w:rPr>
                <w:rFonts w:ascii="Times New Roman" w:hAnsi="Times New Roman"/>
                <w:sz w:val="24"/>
                <w:szCs w:val="24"/>
                <w:lang w:val="uk-UA"/>
              </w:rPr>
            </w:pPr>
          </w:p>
        </w:tc>
        <w:tc>
          <w:tcPr>
            <w:tcW w:w="1587" w:type="dxa"/>
            <w:vMerge/>
          </w:tcPr>
          <w:p w:rsidR="009F18FE" w:rsidRDefault="009F18FE" w:rsidP="00134B8C">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134B8C">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134B8C">
            <w:pPr>
              <w:rPr>
                <w:rFonts w:ascii="Times New Roman" w:hAnsi="Times New Roman"/>
                <w:sz w:val="24"/>
                <w:szCs w:val="24"/>
                <w:lang w:val="uk-UA"/>
              </w:rPr>
            </w:pPr>
          </w:p>
        </w:tc>
        <w:tc>
          <w:tcPr>
            <w:tcW w:w="1418" w:type="dxa"/>
            <w:vMerge/>
          </w:tcPr>
          <w:p w:rsidR="009F18FE" w:rsidRPr="00E53601" w:rsidRDefault="009F18FE" w:rsidP="00134B8C">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134B8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EA0215" w:rsidRDefault="009F18FE" w:rsidP="00134B8C">
            <w:pPr>
              <w:spacing w:after="0" w:line="240" w:lineRule="auto"/>
              <w:jc w:val="center"/>
              <w:rPr>
                <w:rFonts w:ascii="Times New Roman" w:hAnsi="Times New Roman"/>
                <w:sz w:val="24"/>
                <w:szCs w:val="24"/>
                <w:lang w:val="uk-UA"/>
              </w:rPr>
            </w:pPr>
            <w:r>
              <w:rPr>
                <w:rFonts w:ascii="Times New Roman" w:hAnsi="Times New Roman"/>
                <w:sz w:val="24"/>
                <w:szCs w:val="24"/>
                <w:lang w:val="uk-UA"/>
              </w:rPr>
              <w:t>9522,0</w:t>
            </w:r>
          </w:p>
        </w:tc>
        <w:tc>
          <w:tcPr>
            <w:tcW w:w="851" w:type="dxa"/>
          </w:tcPr>
          <w:p w:rsidR="009F18FE" w:rsidRPr="00134B8C" w:rsidRDefault="009F18FE" w:rsidP="00134B8C">
            <w:pPr>
              <w:spacing w:after="0" w:line="240" w:lineRule="auto"/>
              <w:jc w:val="center"/>
              <w:rPr>
                <w:rFonts w:ascii="Times New Roman" w:hAnsi="Times New Roman"/>
                <w:lang w:val="uk-UA"/>
              </w:rPr>
            </w:pPr>
            <w:r w:rsidRPr="00134B8C">
              <w:rPr>
                <w:rFonts w:ascii="Times New Roman" w:hAnsi="Times New Roman"/>
                <w:lang w:val="uk-UA"/>
              </w:rPr>
              <w:t>3168,0</w:t>
            </w:r>
          </w:p>
        </w:tc>
        <w:tc>
          <w:tcPr>
            <w:tcW w:w="850" w:type="dxa"/>
          </w:tcPr>
          <w:p w:rsidR="009F18FE" w:rsidRPr="00134B8C" w:rsidRDefault="009F18FE" w:rsidP="00134B8C">
            <w:pPr>
              <w:spacing w:after="0" w:line="240" w:lineRule="auto"/>
              <w:jc w:val="center"/>
              <w:rPr>
                <w:rFonts w:ascii="Times New Roman" w:hAnsi="Times New Roman"/>
                <w:lang w:val="uk-UA"/>
              </w:rPr>
            </w:pPr>
            <w:r w:rsidRPr="00134B8C">
              <w:rPr>
                <w:rFonts w:ascii="Times New Roman" w:hAnsi="Times New Roman"/>
                <w:lang w:val="uk-UA"/>
              </w:rPr>
              <w:t>3177,0</w:t>
            </w:r>
          </w:p>
        </w:tc>
        <w:tc>
          <w:tcPr>
            <w:tcW w:w="851" w:type="dxa"/>
          </w:tcPr>
          <w:p w:rsidR="009F18FE" w:rsidRPr="00134B8C" w:rsidRDefault="009F18FE" w:rsidP="00134B8C">
            <w:pPr>
              <w:spacing w:after="0" w:line="240" w:lineRule="auto"/>
              <w:jc w:val="center"/>
              <w:rPr>
                <w:rFonts w:ascii="Times New Roman" w:hAnsi="Times New Roman"/>
                <w:lang w:val="uk-UA"/>
              </w:rPr>
            </w:pPr>
            <w:r w:rsidRPr="00134B8C">
              <w:rPr>
                <w:rFonts w:ascii="Times New Roman" w:hAnsi="Times New Roman"/>
                <w:lang w:val="uk-UA"/>
              </w:rPr>
              <w:t>3177,0</w:t>
            </w:r>
          </w:p>
        </w:tc>
        <w:tc>
          <w:tcPr>
            <w:tcW w:w="850" w:type="dxa"/>
          </w:tcPr>
          <w:p w:rsidR="009F18FE" w:rsidRPr="008C259F" w:rsidRDefault="009F18FE" w:rsidP="00134B8C">
            <w:pPr>
              <w:spacing w:after="0" w:line="240" w:lineRule="auto"/>
              <w:jc w:val="center"/>
              <w:rPr>
                <w:rFonts w:ascii="Times New Roman" w:hAnsi="Times New Roman"/>
                <w:lang w:val="uk-UA"/>
              </w:rPr>
            </w:pPr>
          </w:p>
        </w:tc>
        <w:tc>
          <w:tcPr>
            <w:tcW w:w="851" w:type="dxa"/>
          </w:tcPr>
          <w:p w:rsidR="009F18FE" w:rsidRPr="008C259F" w:rsidRDefault="009F18FE" w:rsidP="00134B8C">
            <w:pPr>
              <w:spacing w:after="0" w:line="240" w:lineRule="auto"/>
              <w:jc w:val="center"/>
              <w:rPr>
                <w:rFonts w:ascii="Times New Roman" w:hAnsi="Times New Roman"/>
                <w:lang w:val="uk-UA"/>
              </w:rPr>
            </w:pPr>
          </w:p>
        </w:tc>
        <w:tc>
          <w:tcPr>
            <w:tcW w:w="850" w:type="dxa"/>
          </w:tcPr>
          <w:p w:rsidR="009F18FE" w:rsidRPr="008C259F" w:rsidRDefault="009F18FE" w:rsidP="00134B8C">
            <w:pPr>
              <w:spacing w:after="0" w:line="240" w:lineRule="auto"/>
              <w:jc w:val="center"/>
              <w:rPr>
                <w:rFonts w:ascii="Times New Roman" w:hAnsi="Times New Roman"/>
                <w:lang w:val="uk-UA"/>
              </w:rPr>
            </w:pPr>
          </w:p>
        </w:tc>
        <w:tc>
          <w:tcPr>
            <w:tcW w:w="1701" w:type="dxa"/>
            <w:vMerge/>
          </w:tcPr>
          <w:p w:rsidR="009F18FE" w:rsidRDefault="009F18FE" w:rsidP="00134B8C">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134B8C">
            <w:pPr>
              <w:spacing w:after="0" w:line="240" w:lineRule="auto"/>
              <w:jc w:val="center"/>
              <w:rPr>
                <w:rFonts w:ascii="Times New Roman" w:hAnsi="Times New Roman"/>
                <w:sz w:val="24"/>
                <w:szCs w:val="24"/>
                <w:lang w:val="uk-UA"/>
              </w:rPr>
            </w:pPr>
          </w:p>
        </w:tc>
        <w:tc>
          <w:tcPr>
            <w:tcW w:w="1587" w:type="dxa"/>
            <w:vMerge/>
          </w:tcPr>
          <w:p w:rsidR="009F18FE" w:rsidRDefault="009F18FE" w:rsidP="00134B8C">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134B8C">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134B8C">
            <w:pPr>
              <w:rPr>
                <w:rFonts w:ascii="Times New Roman" w:hAnsi="Times New Roman"/>
                <w:sz w:val="24"/>
                <w:szCs w:val="24"/>
                <w:lang w:val="uk-UA"/>
              </w:rPr>
            </w:pPr>
          </w:p>
        </w:tc>
        <w:tc>
          <w:tcPr>
            <w:tcW w:w="1418" w:type="dxa"/>
            <w:vMerge/>
          </w:tcPr>
          <w:p w:rsidR="009F18FE" w:rsidRPr="00E53601" w:rsidRDefault="009F18FE" w:rsidP="00134B8C">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134B8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134B8C" w:rsidRDefault="009F18FE" w:rsidP="00134B8C">
            <w:pPr>
              <w:spacing w:after="0" w:line="240" w:lineRule="auto"/>
              <w:jc w:val="center"/>
              <w:rPr>
                <w:rFonts w:ascii="Times New Roman" w:hAnsi="Times New Roman"/>
                <w:lang w:val="uk-UA"/>
              </w:rPr>
            </w:pPr>
            <w:r w:rsidRPr="00134B8C">
              <w:rPr>
                <w:rFonts w:ascii="Times New Roman" w:hAnsi="Times New Roman"/>
                <w:lang w:val="uk-UA"/>
              </w:rPr>
              <w:t>10580,0</w:t>
            </w:r>
          </w:p>
        </w:tc>
        <w:tc>
          <w:tcPr>
            <w:tcW w:w="851" w:type="dxa"/>
          </w:tcPr>
          <w:p w:rsidR="009F18FE" w:rsidRPr="00134B8C" w:rsidRDefault="009F18FE" w:rsidP="00134B8C">
            <w:pPr>
              <w:spacing w:after="0" w:line="240" w:lineRule="auto"/>
              <w:jc w:val="center"/>
              <w:rPr>
                <w:rFonts w:ascii="Times New Roman" w:hAnsi="Times New Roman"/>
                <w:lang w:val="uk-UA"/>
              </w:rPr>
            </w:pPr>
            <w:r w:rsidRPr="00134B8C">
              <w:rPr>
                <w:rFonts w:ascii="Times New Roman" w:hAnsi="Times New Roman"/>
                <w:lang w:val="uk-UA"/>
              </w:rPr>
              <w:t>3520,0</w:t>
            </w:r>
          </w:p>
        </w:tc>
        <w:tc>
          <w:tcPr>
            <w:tcW w:w="850" w:type="dxa"/>
          </w:tcPr>
          <w:p w:rsidR="009F18FE" w:rsidRPr="00134B8C" w:rsidRDefault="009F18FE" w:rsidP="00134B8C">
            <w:pPr>
              <w:spacing w:after="0" w:line="240" w:lineRule="auto"/>
              <w:jc w:val="center"/>
              <w:rPr>
                <w:rFonts w:ascii="Times New Roman" w:hAnsi="Times New Roman"/>
                <w:lang w:val="uk-UA"/>
              </w:rPr>
            </w:pPr>
            <w:r w:rsidRPr="00134B8C">
              <w:rPr>
                <w:rFonts w:ascii="Times New Roman" w:hAnsi="Times New Roman"/>
                <w:lang w:val="uk-UA"/>
              </w:rPr>
              <w:t>3530,0</w:t>
            </w:r>
          </w:p>
        </w:tc>
        <w:tc>
          <w:tcPr>
            <w:tcW w:w="851" w:type="dxa"/>
          </w:tcPr>
          <w:p w:rsidR="009F18FE" w:rsidRPr="00134B8C" w:rsidRDefault="009F18FE" w:rsidP="00134B8C">
            <w:pPr>
              <w:spacing w:after="0" w:line="240" w:lineRule="auto"/>
              <w:jc w:val="center"/>
              <w:rPr>
                <w:rFonts w:ascii="Times New Roman" w:hAnsi="Times New Roman"/>
                <w:lang w:val="uk-UA"/>
              </w:rPr>
            </w:pPr>
            <w:r w:rsidRPr="00134B8C">
              <w:rPr>
                <w:rFonts w:ascii="Times New Roman" w:hAnsi="Times New Roman"/>
                <w:lang w:val="uk-UA"/>
              </w:rPr>
              <w:t>3530,0</w:t>
            </w:r>
          </w:p>
        </w:tc>
        <w:tc>
          <w:tcPr>
            <w:tcW w:w="850" w:type="dxa"/>
          </w:tcPr>
          <w:p w:rsidR="009F18FE" w:rsidRPr="008C259F" w:rsidRDefault="009F18FE" w:rsidP="00134B8C">
            <w:pPr>
              <w:spacing w:after="0" w:line="240" w:lineRule="auto"/>
              <w:jc w:val="center"/>
              <w:rPr>
                <w:rFonts w:ascii="Times New Roman" w:hAnsi="Times New Roman"/>
                <w:lang w:val="uk-UA"/>
              </w:rPr>
            </w:pPr>
          </w:p>
        </w:tc>
        <w:tc>
          <w:tcPr>
            <w:tcW w:w="851" w:type="dxa"/>
          </w:tcPr>
          <w:p w:rsidR="009F18FE" w:rsidRPr="008C259F" w:rsidRDefault="009F18FE" w:rsidP="00134B8C">
            <w:pPr>
              <w:spacing w:after="0" w:line="240" w:lineRule="auto"/>
              <w:jc w:val="center"/>
              <w:rPr>
                <w:rFonts w:ascii="Times New Roman" w:hAnsi="Times New Roman"/>
                <w:lang w:val="uk-UA"/>
              </w:rPr>
            </w:pPr>
          </w:p>
        </w:tc>
        <w:tc>
          <w:tcPr>
            <w:tcW w:w="850" w:type="dxa"/>
          </w:tcPr>
          <w:p w:rsidR="009F18FE" w:rsidRPr="008C259F" w:rsidRDefault="009F18FE" w:rsidP="00134B8C">
            <w:pPr>
              <w:spacing w:after="0" w:line="240" w:lineRule="auto"/>
              <w:jc w:val="center"/>
              <w:rPr>
                <w:rFonts w:ascii="Times New Roman" w:hAnsi="Times New Roman"/>
                <w:lang w:val="uk-UA"/>
              </w:rPr>
            </w:pPr>
          </w:p>
        </w:tc>
        <w:tc>
          <w:tcPr>
            <w:tcW w:w="1701" w:type="dxa"/>
            <w:vMerge/>
          </w:tcPr>
          <w:p w:rsidR="009F18FE" w:rsidRDefault="009F18FE" w:rsidP="00134B8C">
            <w:pPr>
              <w:spacing w:after="0" w:line="240" w:lineRule="auto"/>
              <w:rPr>
                <w:rFonts w:ascii="Times New Roman" w:hAnsi="Times New Roman"/>
                <w:sz w:val="24"/>
                <w:szCs w:val="24"/>
                <w:lang w:val="uk-UA"/>
              </w:rPr>
            </w:pPr>
          </w:p>
        </w:tc>
      </w:tr>
      <w:tr w:rsidR="009F18FE" w:rsidRPr="00844936"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8449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8.5. </w:t>
            </w:r>
            <w:r w:rsidRPr="001171A8">
              <w:rPr>
                <w:rFonts w:ascii="Times New Roman" w:hAnsi="Times New Roman"/>
                <w:bCs/>
                <w:sz w:val="24"/>
                <w:szCs w:val="24"/>
                <w:lang w:val="uk-UA"/>
              </w:rPr>
              <w:t>Встанов</w:t>
            </w:r>
            <w:r>
              <w:rPr>
                <w:rFonts w:ascii="Times New Roman" w:hAnsi="Times New Roman"/>
                <w:bCs/>
                <w:sz w:val="24"/>
                <w:szCs w:val="24"/>
                <w:lang w:val="uk-UA"/>
              </w:rPr>
              <w:t>-</w:t>
            </w:r>
            <w:r w:rsidRPr="001171A8">
              <w:rPr>
                <w:rFonts w:ascii="Times New Roman" w:hAnsi="Times New Roman"/>
                <w:bCs/>
                <w:sz w:val="24"/>
                <w:szCs w:val="24"/>
                <w:lang w:val="uk-UA"/>
              </w:rPr>
              <w:t>лення сонячної електро</w:t>
            </w:r>
            <w:r>
              <w:rPr>
                <w:rFonts w:ascii="Times New Roman" w:hAnsi="Times New Roman"/>
                <w:bCs/>
                <w:sz w:val="24"/>
                <w:szCs w:val="24"/>
                <w:lang w:val="uk-UA"/>
              </w:rPr>
              <w:t>-</w:t>
            </w:r>
            <w:r w:rsidRPr="001171A8">
              <w:rPr>
                <w:rFonts w:ascii="Times New Roman" w:hAnsi="Times New Roman"/>
                <w:bCs/>
                <w:sz w:val="24"/>
                <w:szCs w:val="24"/>
                <w:lang w:val="uk-UA"/>
              </w:rPr>
              <w:lastRenderedPageBreak/>
              <w:t>станції на свердловині в селі Кінецьпіль</w:t>
            </w:r>
          </w:p>
        </w:tc>
        <w:tc>
          <w:tcPr>
            <w:tcW w:w="992" w:type="dxa"/>
            <w:vMerge w:val="restart"/>
          </w:tcPr>
          <w:p w:rsidR="009F18FE" w:rsidRPr="004D56BA" w:rsidRDefault="009F18FE" w:rsidP="00844936">
            <w:pPr>
              <w:rPr>
                <w:rFonts w:ascii="Times New Roman" w:hAnsi="Times New Roman"/>
                <w:sz w:val="24"/>
                <w:szCs w:val="24"/>
                <w:lang w:val="uk-UA"/>
              </w:rPr>
            </w:pPr>
            <w:r>
              <w:rPr>
                <w:rFonts w:ascii="Times New Roman" w:hAnsi="Times New Roman"/>
                <w:sz w:val="24"/>
                <w:szCs w:val="24"/>
                <w:lang w:val="uk-UA"/>
              </w:rPr>
              <w:lastRenderedPageBreak/>
              <w:t xml:space="preserve">2025-2026 </w:t>
            </w:r>
            <w:r>
              <w:rPr>
                <w:rFonts w:ascii="Times New Roman" w:hAnsi="Times New Roman"/>
                <w:sz w:val="24"/>
                <w:szCs w:val="24"/>
                <w:lang w:val="uk-UA"/>
              </w:rPr>
              <w:lastRenderedPageBreak/>
              <w:t>роки</w:t>
            </w:r>
          </w:p>
        </w:tc>
        <w:tc>
          <w:tcPr>
            <w:tcW w:w="1418" w:type="dxa"/>
            <w:vMerge w:val="restart"/>
          </w:tcPr>
          <w:p w:rsidR="009F18FE" w:rsidRPr="001171A8" w:rsidRDefault="009F18FE" w:rsidP="00844936">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lastRenderedPageBreak/>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 xml:space="preserve">нального </w:t>
            </w:r>
            <w:r w:rsidRPr="001171A8">
              <w:rPr>
                <w:rFonts w:ascii="Times New Roman" w:hAnsi="Times New Roman"/>
                <w:sz w:val="24"/>
                <w:szCs w:val="24"/>
                <w:lang w:val="uk-UA"/>
              </w:rPr>
              <w:lastRenderedPageBreak/>
              <w:t>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844936" w:rsidRDefault="009F18FE" w:rsidP="00844936">
            <w:pPr>
              <w:spacing w:after="0" w:line="240" w:lineRule="auto"/>
              <w:jc w:val="both"/>
              <w:textAlignment w:val="baseline"/>
              <w:rPr>
                <w:lang w:val="uk-UA"/>
              </w:rPr>
            </w:pPr>
            <w:r w:rsidRPr="001171A8">
              <w:rPr>
                <w:rFonts w:ascii="Times New Roman" w:hAnsi="Times New Roman"/>
                <w:sz w:val="24"/>
                <w:szCs w:val="24"/>
                <w:lang w:val="uk-UA"/>
              </w:rPr>
              <w:t>КП «Житло-Плюс»</w:t>
            </w:r>
          </w:p>
        </w:tc>
        <w:tc>
          <w:tcPr>
            <w:tcW w:w="1417" w:type="dxa"/>
          </w:tcPr>
          <w:p w:rsidR="009F18FE" w:rsidRPr="00F66986"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844936">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844936">
            <w:pPr>
              <w:spacing w:after="0" w:line="240" w:lineRule="auto"/>
              <w:rPr>
                <w:rFonts w:ascii="Times New Roman" w:hAnsi="Times New Roman"/>
                <w:sz w:val="24"/>
                <w:szCs w:val="24"/>
                <w:lang w:val="uk-UA"/>
              </w:rPr>
            </w:pPr>
          </w:p>
        </w:tc>
        <w:tc>
          <w:tcPr>
            <w:tcW w:w="850" w:type="dxa"/>
          </w:tcPr>
          <w:p w:rsidR="009F18FE" w:rsidRDefault="009F18FE" w:rsidP="00844936">
            <w:pPr>
              <w:spacing w:after="0" w:line="240" w:lineRule="auto"/>
              <w:rPr>
                <w:rFonts w:ascii="Times New Roman" w:hAnsi="Times New Roman"/>
                <w:sz w:val="24"/>
                <w:szCs w:val="24"/>
                <w:lang w:val="uk-UA"/>
              </w:rPr>
            </w:pPr>
          </w:p>
        </w:tc>
        <w:tc>
          <w:tcPr>
            <w:tcW w:w="851" w:type="dxa"/>
          </w:tcPr>
          <w:p w:rsidR="009F18FE" w:rsidRDefault="009F18FE" w:rsidP="00844936">
            <w:pPr>
              <w:spacing w:after="0" w:line="240" w:lineRule="auto"/>
              <w:rPr>
                <w:rFonts w:ascii="Times New Roman" w:hAnsi="Times New Roman"/>
                <w:sz w:val="24"/>
                <w:szCs w:val="24"/>
                <w:lang w:val="uk-UA"/>
              </w:rPr>
            </w:pPr>
          </w:p>
        </w:tc>
        <w:tc>
          <w:tcPr>
            <w:tcW w:w="850" w:type="dxa"/>
          </w:tcPr>
          <w:p w:rsidR="009F18FE" w:rsidRDefault="009F18FE" w:rsidP="00844936">
            <w:pPr>
              <w:spacing w:after="0" w:line="240" w:lineRule="auto"/>
              <w:rPr>
                <w:rFonts w:ascii="Times New Roman" w:hAnsi="Times New Roman"/>
                <w:sz w:val="24"/>
                <w:szCs w:val="24"/>
                <w:lang w:val="uk-UA"/>
              </w:rPr>
            </w:pPr>
          </w:p>
        </w:tc>
        <w:tc>
          <w:tcPr>
            <w:tcW w:w="851" w:type="dxa"/>
          </w:tcPr>
          <w:p w:rsidR="009F18FE" w:rsidRDefault="009F18FE" w:rsidP="00844936">
            <w:pPr>
              <w:spacing w:after="0" w:line="240" w:lineRule="auto"/>
              <w:rPr>
                <w:rFonts w:ascii="Times New Roman" w:hAnsi="Times New Roman"/>
                <w:sz w:val="24"/>
                <w:szCs w:val="24"/>
                <w:lang w:val="uk-UA"/>
              </w:rPr>
            </w:pPr>
          </w:p>
        </w:tc>
        <w:tc>
          <w:tcPr>
            <w:tcW w:w="850" w:type="dxa"/>
          </w:tcPr>
          <w:p w:rsidR="009F18FE" w:rsidRDefault="009F18FE" w:rsidP="00844936">
            <w:pPr>
              <w:spacing w:after="0" w:line="240" w:lineRule="auto"/>
              <w:rPr>
                <w:rFonts w:ascii="Times New Roman" w:hAnsi="Times New Roman"/>
                <w:sz w:val="24"/>
                <w:szCs w:val="24"/>
                <w:lang w:val="uk-UA"/>
              </w:rPr>
            </w:pPr>
          </w:p>
        </w:tc>
        <w:tc>
          <w:tcPr>
            <w:tcW w:w="1701" w:type="dxa"/>
            <w:vMerge w:val="restart"/>
          </w:tcPr>
          <w:p w:rsidR="009F18FE" w:rsidRPr="00844936" w:rsidRDefault="009F18FE" w:rsidP="00844936">
            <w:pPr>
              <w:pStyle w:val="ac"/>
              <w:spacing w:after="0"/>
              <w:jc w:val="both"/>
              <w:rPr>
                <w:rFonts w:eastAsia="Arial"/>
                <w:lang w:val="uk-UA"/>
              </w:rPr>
            </w:pPr>
            <w:r>
              <w:rPr>
                <w:lang w:val="uk-UA"/>
              </w:rPr>
              <w:t>Щ</w:t>
            </w:r>
            <w:r w:rsidRPr="001171A8">
              <w:rPr>
                <w:lang w:val="uk-UA"/>
              </w:rPr>
              <w:t xml:space="preserve">орічна економія оплати за спожиту </w:t>
            </w:r>
            <w:r w:rsidRPr="001171A8">
              <w:rPr>
                <w:lang w:val="uk-UA"/>
              </w:rPr>
              <w:lastRenderedPageBreak/>
              <w:t>електро</w:t>
            </w:r>
            <w:r>
              <w:rPr>
                <w:lang w:val="uk-UA"/>
              </w:rPr>
              <w:t>-</w:t>
            </w:r>
            <w:r w:rsidRPr="001171A8">
              <w:rPr>
                <w:lang w:val="uk-UA"/>
              </w:rPr>
              <w:t xml:space="preserve">енергію </w:t>
            </w:r>
            <w:r>
              <w:rPr>
                <w:lang w:val="uk-UA"/>
              </w:rPr>
              <w:t>-</w:t>
            </w:r>
            <w:r w:rsidRPr="001171A8">
              <w:rPr>
                <w:lang w:val="uk-UA"/>
              </w:rPr>
              <w:t xml:space="preserve"> 40% від загальної кількості електро</w:t>
            </w:r>
            <w:r>
              <w:rPr>
                <w:lang w:val="uk-UA"/>
              </w:rPr>
              <w:t>-</w:t>
            </w:r>
            <w:r w:rsidRPr="001171A8">
              <w:rPr>
                <w:lang w:val="uk-UA"/>
              </w:rPr>
              <w:t>енергії, яку споживає свердловина</w:t>
            </w:r>
            <w:r>
              <w:rPr>
                <w:lang w:val="uk-UA"/>
              </w:rPr>
              <w:t xml:space="preserve">. </w:t>
            </w:r>
            <w:r w:rsidRPr="005E3F85">
              <w:rPr>
                <w:lang w:val="uk-UA"/>
              </w:rPr>
              <w:t xml:space="preserve">Рівень задоволеності </w:t>
            </w:r>
            <w:r>
              <w:rPr>
                <w:lang w:val="uk-UA"/>
              </w:rPr>
              <w:t xml:space="preserve">3225 осіб (у тому числі 174 внутрішньо переміщених </w:t>
            </w:r>
            <w:r w:rsidRPr="00844936">
              <w:rPr>
                <w:lang w:val="uk-UA"/>
              </w:rPr>
              <w:t>осіб)</w:t>
            </w:r>
          </w:p>
          <w:p w:rsidR="009F18FE" w:rsidRPr="00844936" w:rsidRDefault="009F18FE" w:rsidP="00844936">
            <w:pPr>
              <w:pStyle w:val="ac"/>
              <w:spacing w:after="0"/>
              <w:jc w:val="both"/>
              <w:rPr>
                <w:lang w:val="uk-UA"/>
              </w:rPr>
            </w:pPr>
            <w:r w:rsidRPr="00844936">
              <w:rPr>
                <w:lang w:val="uk-UA"/>
              </w:rPr>
              <w:t>Скорочен</w:t>
            </w:r>
            <w:r w:rsidR="00C55732">
              <w:rPr>
                <w:lang w:val="uk-UA"/>
              </w:rPr>
              <w:t>о</w:t>
            </w:r>
            <w:r w:rsidRPr="00844936">
              <w:rPr>
                <w:lang w:val="uk-UA"/>
              </w:rPr>
              <w:t xml:space="preserve"> споживання енерго-ресурсів: </w:t>
            </w:r>
          </w:p>
          <w:p w:rsidR="009F18FE" w:rsidRPr="00844936" w:rsidRDefault="009F18FE" w:rsidP="00844936">
            <w:pPr>
              <w:pStyle w:val="ac"/>
              <w:spacing w:after="0"/>
              <w:jc w:val="both"/>
              <w:rPr>
                <w:lang w:val="uk-UA"/>
              </w:rPr>
            </w:pPr>
            <w:r w:rsidRPr="00844936">
              <w:rPr>
                <w:lang w:val="uk-UA"/>
              </w:rPr>
              <w:t>12,0 МВт*год/рік</w:t>
            </w:r>
          </w:p>
          <w:p w:rsidR="009F18FE" w:rsidRDefault="009F18FE" w:rsidP="00844936">
            <w:pPr>
              <w:spacing w:after="0" w:line="240" w:lineRule="auto"/>
              <w:rPr>
                <w:rFonts w:ascii="Times New Roman" w:hAnsi="Times New Roman"/>
                <w:sz w:val="24"/>
                <w:szCs w:val="24"/>
                <w:lang w:val="uk-UA"/>
              </w:rPr>
            </w:pPr>
            <w:r w:rsidRPr="00844936">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844936">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844936">
              <w:rPr>
                <w:rFonts w:ascii="Times New Roman" w:hAnsi="Times New Roman" w:cs="Times New Roman"/>
                <w:sz w:val="24"/>
                <w:szCs w:val="24"/>
                <w:lang w:val="uk-UA"/>
              </w:rPr>
              <w:t>: 5,2 т СО</w:t>
            </w:r>
            <w:r w:rsidRPr="00844936">
              <w:rPr>
                <w:rFonts w:ascii="Times New Roman" w:hAnsi="Times New Roman" w:cs="Times New Roman"/>
                <w:sz w:val="24"/>
                <w:szCs w:val="24"/>
                <w:vertAlign w:val="superscript"/>
                <w:lang w:val="uk-UA"/>
              </w:rPr>
              <w:t>2</w:t>
            </w:r>
            <w:r w:rsidRPr="00844936">
              <w:rPr>
                <w:rFonts w:ascii="Times New Roman" w:hAnsi="Times New Roman" w:cs="Times New Roman"/>
                <w:sz w:val="24"/>
                <w:szCs w:val="24"/>
                <w:lang w:val="uk-UA"/>
              </w:rPr>
              <w:t xml:space="preserve"> /рік</w:t>
            </w:r>
          </w:p>
        </w:tc>
      </w:tr>
      <w:tr w:rsidR="009F18FE" w:rsidRPr="00844936"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844936"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55,2</w:t>
            </w:r>
          </w:p>
        </w:tc>
        <w:tc>
          <w:tcPr>
            <w:tcW w:w="851"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55,2</w:t>
            </w:r>
          </w:p>
        </w:tc>
        <w:tc>
          <w:tcPr>
            <w:tcW w:w="850" w:type="dxa"/>
          </w:tcPr>
          <w:p w:rsidR="009F18FE" w:rsidRPr="00EA0215" w:rsidRDefault="009F18FE" w:rsidP="00844936">
            <w:pPr>
              <w:spacing w:after="0" w:line="240" w:lineRule="auto"/>
              <w:jc w:val="center"/>
              <w:rPr>
                <w:rFonts w:ascii="Times New Roman" w:hAnsi="Times New Roman"/>
                <w:sz w:val="24"/>
                <w:szCs w:val="24"/>
                <w:lang w:val="uk-UA"/>
              </w:rPr>
            </w:pPr>
          </w:p>
        </w:tc>
        <w:tc>
          <w:tcPr>
            <w:tcW w:w="851" w:type="dxa"/>
          </w:tcPr>
          <w:p w:rsidR="009F18FE" w:rsidRPr="00EA0215"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844936"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496,8</w:t>
            </w:r>
          </w:p>
        </w:tc>
        <w:tc>
          <w:tcPr>
            <w:tcW w:w="851" w:type="dxa"/>
          </w:tcPr>
          <w:p w:rsidR="009F18FE" w:rsidRPr="00EA0215" w:rsidRDefault="009F18FE" w:rsidP="00844936">
            <w:pPr>
              <w:spacing w:after="0" w:line="240" w:lineRule="auto"/>
              <w:jc w:val="center"/>
              <w:rPr>
                <w:rFonts w:ascii="Times New Roman" w:hAnsi="Times New Roman"/>
                <w:sz w:val="24"/>
                <w:szCs w:val="24"/>
                <w:lang w:val="uk-UA"/>
              </w:rPr>
            </w:pPr>
          </w:p>
        </w:tc>
        <w:tc>
          <w:tcPr>
            <w:tcW w:w="850"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496,8</w:t>
            </w:r>
          </w:p>
        </w:tc>
        <w:tc>
          <w:tcPr>
            <w:tcW w:w="851" w:type="dxa"/>
          </w:tcPr>
          <w:p w:rsidR="009F18FE" w:rsidRPr="00134B8C"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851" w:type="dxa"/>
          </w:tcPr>
          <w:p w:rsidR="009F18FE" w:rsidRPr="008C259F"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134B8C" w:rsidRDefault="009F18FE" w:rsidP="00844936">
            <w:pPr>
              <w:spacing w:after="0" w:line="240" w:lineRule="auto"/>
              <w:jc w:val="center"/>
              <w:rPr>
                <w:rFonts w:ascii="Times New Roman" w:hAnsi="Times New Roman"/>
                <w:lang w:val="uk-UA"/>
              </w:rPr>
            </w:pPr>
            <w:r>
              <w:rPr>
                <w:rFonts w:ascii="Times New Roman" w:hAnsi="Times New Roman"/>
                <w:sz w:val="24"/>
                <w:szCs w:val="24"/>
                <w:lang w:val="uk-UA"/>
              </w:rPr>
              <w:t>552,0</w:t>
            </w:r>
          </w:p>
        </w:tc>
        <w:tc>
          <w:tcPr>
            <w:tcW w:w="851" w:type="dxa"/>
          </w:tcPr>
          <w:p w:rsidR="009F18FE" w:rsidRPr="00134B8C" w:rsidRDefault="009F18FE" w:rsidP="00844936">
            <w:pPr>
              <w:spacing w:after="0" w:line="240" w:lineRule="auto"/>
              <w:jc w:val="center"/>
              <w:rPr>
                <w:rFonts w:ascii="Times New Roman" w:hAnsi="Times New Roman"/>
                <w:lang w:val="uk-UA"/>
              </w:rPr>
            </w:pPr>
            <w:r>
              <w:rPr>
                <w:rFonts w:ascii="Times New Roman" w:hAnsi="Times New Roman"/>
                <w:sz w:val="24"/>
                <w:szCs w:val="24"/>
                <w:lang w:val="uk-UA"/>
              </w:rPr>
              <w:t>55,2</w:t>
            </w:r>
          </w:p>
        </w:tc>
        <w:tc>
          <w:tcPr>
            <w:tcW w:w="850" w:type="dxa"/>
          </w:tcPr>
          <w:p w:rsidR="009F18FE" w:rsidRPr="00134B8C" w:rsidRDefault="009F18FE" w:rsidP="00844936">
            <w:pPr>
              <w:spacing w:after="0" w:line="240" w:lineRule="auto"/>
              <w:jc w:val="center"/>
              <w:rPr>
                <w:rFonts w:ascii="Times New Roman" w:hAnsi="Times New Roman"/>
                <w:lang w:val="uk-UA"/>
              </w:rPr>
            </w:pPr>
            <w:r>
              <w:rPr>
                <w:rFonts w:ascii="Times New Roman" w:hAnsi="Times New Roman"/>
                <w:sz w:val="24"/>
                <w:szCs w:val="24"/>
                <w:lang w:val="uk-UA"/>
              </w:rPr>
              <w:t>496,8</w:t>
            </w:r>
          </w:p>
        </w:tc>
        <w:tc>
          <w:tcPr>
            <w:tcW w:w="851" w:type="dxa"/>
          </w:tcPr>
          <w:p w:rsidR="009F18FE" w:rsidRPr="00134B8C"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851" w:type="dxa"/>
          </w:tcPr>
          <w:p w:rsidR="009F18FE" w:rsidRPr="008C259F"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844936"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84493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8.6. </w:t>
            </w:r>
            <w:r w:rsidRPr="001171A8">
              <w:rPr>
                <w:rFonts w:ascii="Times New Roman" w:hAnsi="Times New Roman"/>
                <w:bCs/>
                <w:sz w:val="24"/>
                <w:szCs w:val="24"/>
              </w:rPr>
              <w:t>Встанов</w:t>
            </w:r>
            <w:r>
              <w:rPr>
                <w:rFonts w:ascii="Times New Roman" w:hAnsi="Times New Roman"/>
                <w:bCs/>
                <w:sz w:val="24"/>
                <w:szCs w:val="24"/>
                <w:lang w:val="uk-UA"/>
              </w:rPr>
              <w:t>-</w:t>
            </w:r>
            <w:r w:rsidRPr="001171A8">
              <w:rPr>
                <w:rFonts w:ascii="Times New Roman" w:hAnsi="Times New Roman"/>
                <w:bCs/>
                <w:sz w:val="24"/>
                <w:szCs w:val="24"/>
              </w:rPr>
              <w:t xml:space="preserve">лення сонячної електростанції на </w:t>
            </w:r>
            <w:r w:rsidRPr="001171A8">
              <w:rPr>
                <w:rFonts w:ascii="Times New Roman" w:hAnsi="Times New Roman"/>
                <w:bCs/>
                <w:sz w:val="24"/>
                <w:szCs w:val="24"/>
                <w:lang w:val="uk-UA"/>
              </w:rPr>
              <w:t xml:space="preserve">свердловині </w:t>
            </w:r>
            <w:r w:rsidRPr="001171A8">
              <w:rPr>
                <w:rFonts w:ascii="Times New Roman" w:hAnsi="Times New Roman"/>
                <w:bCs/>
                <w:sz w:val="24"/>
                <w:szCs w:val="24"/>
                <w:lang w:val="uk-UA"/>
              </w:rPr>
              <w:lastRenderedPageBreak/>
              <w:t>в селі Чаусове Друге</w:t>
            </w:r>
          </w:p>
        </w:tc>
        <w:tc>
          <w:tcPr>
            <w:tcW w:w="992" w:type="dxa"/>
            <w:vMerge w:val="restart"/>
          </w:tcPr>
          <w:p w:rsidR="009F18FE" w:rsidRPr="004D56BA" w:rsidRDefault="009F18FE" w:rsidP="00844936">
            <w:pPr>
              <w:rPr>
                <w:rFonts w:ascii="Times New Roman" w:hAnsi="Times New Roman"/>
                <w:sz w:val="24"/>
                <w:szCs w:val="24"/>
                <w:lang w:val="uk-UA"/>
              </w:rPr>
            </w:pPr>
            <w:r>
              <w:rPr>
                <w:rFonts w:ascii="Times New Roman" w:hAnsi="Times New Roman"/>
                <w:sz w:val="24"/>
                <w:szCs w:val="24"/>
                <w:lang w:val="uk-UA"/>
              </w:rPr>
              <w:lastRenderedPageBreak/>
              <w:t>2025-2026 роки</w:t>
            </w:r>
          </w:p>
        </w:tc>
        <w:tc>
          <w:tcPr>
            <w:tcW w:w="1418" w:type="dxa"/>
            <w:vMerge w:val="restart"/>
          </w:tcPr>
          <w:p w:rsidR="009F18FE" w:rsidRPr="001171A8" w:rsidRDefault="009F18FE" w:rsidP="00844936">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 xml:space="preserve">дарства </w:t>
            </w:r>
            <w:r w:rsidRPr="001171A8">
              <w:rPr>
                <w:rFonts w:ascii="Times New Roman" w:hAnsi="Times New Roman"/>
                <w:sz w:val="24"/>
                <w:szCs w:val="24"/>
                <w:lang w:val="uk-UA"/>
              </w:rPr>
              <w:lastRenderedPageBreak/>
              <w:t>міської ради</w:t>
            </w:r>
          </w:p>
          <w:p w:rsidR="009F18FE" w:rsidRPr="00844936" w:rsidRDefault="009F18FE" w:rsidP="00844936">
            <w:pPr>
              <w:spacing w:after="0" w:line="240" w:lineRule="auto"/>
              <w:jc w:val="both"/>
              <w:textAlignment w:val="baseline"/>
              <w:rPr>
                <w:lang w:val="uk-UA"/>
              </w:rPr>
            </w:pPr>
            <w:r w:rsidRPr="001171A8">
              <w:rPr>
                <w:rFonts w:ascii="Times New Roman" w:hAnsi="Times New Roman"/>
                <w:sz w:val="24"/>
                <w:szCs w:val="24"/>
                <w:lang w:val="uk-UA"/>
              </w:rPr>
              <w:t>КП «Житло-Плюс»</w:t>
            </w:r>
          </w:p>
        </w:tc>
        <w:tc>
          <w:tcPr>
            <w:tcW w:w="1417" w:type="dxa"/>
          </w:tcPr>
          <w:p w:rsidR="009F18FE" w:rsidRPr="00F66986"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844936">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844936">
            <w:pPr>
              <w:spacing w:after="0" w:line="240" w:lineRule="auto"/>
              <w:rPr>
                <w:rFonts w:ascii="Times New Roman" w:hAnsi="Times New Roman"/>
                <w:sz w:val="24"/>
                <w:szCs w:val="24"/>
                <w:lang w:val="uk-UA"/>
              </w:rPr>
            </w:pPr>
          </w:p>
        </w:tc>
        <w:tc>
          <w:tcPr>
            <w:tcW w:w="850" w:type="dxa"/>
          </w:tcPr>
          <w:p w:rsidR="009F18FE" w:rsidRDefault="009F18FE" w:rsidP="00844936">
            <w:pPr>
              <w:spacing w:after="0" w:line="240" w:lineRule="auto"/>
              <w:rPr>
                <w:rFonts w:ascii="Times New Roman" w:hAnsi="Times New Roman"/>
                <w:sz w:val="24"/>
                <w:szCs w:val="24"/>
                <w:lang w:val="uk-UA"/>
              </w:rPr>
            </w:pPr>
          </w:p>
        </w:tc>
        <w:tc>
          <w:tcPr>
            <w:tcW w:w="851" w:type="dxa"/>
          </w:tcPr>
          <w:p w:rsidR="009F18FE" w:rsidRDefault="009F18FE" w:rsidP="00844936">
            <w:pPr>
              <w:spacing w:after="0" w:line="240" w:lineRule="auto"/>
              <w:rPr>
                <w:rFonts w:ascii="Times New Roman" w:hAnsi="Times New Roman"/>
                <w:sz w:val="24"/>
                <w:szCs w:val="24"/>
                <w:lang w:val="uk-UA"/>
              </w:rPr>
            </w:pPr>
          </w:p>
        </w:tc>
        <w:tc>
          <w:tcPr>
            <w:tcW w:w="850" w:type="dxa"/>
          </w:tcPr>
          <w:p w:rsidR="009F18FE" w:rsidRDefault="009F18FE" w:rsidP="00844936">
            <w:pPr>
              <w:spacing w:after="0" w:line="240" w:lineRule="auto"/>
              <w:rPr>
                <w:rFonts w:ascii="Times New Roman" w:hAnsi="Times New Roman"/>
                <w:sz w:val="24"/>
                <w:szCs w:val="24"/>
                <w:lang w:val="uk-UA"/>
              </w:rPr>
            </w:pPr>
          </w:p>
        </w:tc>
        <w:tc>
          <w:tcPr>
            <w:tcW w:w="851" w:type="dxa"/>
          </w:tcPr>
          <w:p w:rsidR="009F18FE" w:rsidRDefault="009F18FE" w:rsidP="00844936">
            <w:pPr>
              <w:spacing w:after="0" w:line="240" w:lineRule="auto"/>
              <w:rPr>
                <w:rFonts w:ascii="Times New Roman" w:hAnsi="Times New Roman"/>
                <w:sz w:val="24"/>
                <w:szCs w:val="24"/>
                <w:lang w:val="uk-UA"/>
              </w:rPr>
            </w:pPr>
          </w:p>
        </w:tc>
        <w:tc>
          <w:tcPr>
            <w:tcW w:w="850" w:type="dxa"/>
          </w:tcPr>
          <w:p w:rsidR="009F18FE" w:rsidRDefault="009F18FE" w:rsidP="00844936">
            <w:pPr>
              <w:spacing w:after="0" w:line="240" w:lineRule="auto"/>
              <w:rPr>
                <w:rFonts w:ascii="Times New Roman" w:hAnsi="Times New Roman"/>
                <w:sz w:val="24"/>
                <w:szCs w:val="24"/>
                <w:lang w:val="uk-UA"/>
              </w:rPr>
            </w:pPr>
          </w:p>
        </w:tc>
        <w:tc>
          <w:tcPr>
            <w:tcW w:w="1701" w:type="dxa"/>
            <w:vMerge w:val="restart"/>
          </w:tcPr>
          <w:p w:rsidR="009F18FE" w:rsidRPr="0033396B" w:rsidRDefault="009F18FE" w:rsidP="0033396B">
            <w:pPr>
              <w:pStyle w:val="ac"/>
              <w:spacing w:after="0"/>
              <w:jc w:val="both"/>
              <w:rPr>
                <w:rFonts w:eastAsia="Arial"/>
                <w:lang w:val="uk-UA"/>
              </w:rPr>
            </w:pPr>
            <w:r>
              <w:rPr>
                <w:lang w:val="uk-UA"/>
              </w:rPr>
              <w:t>Щ</w:t>
            </w:r>
            <w:r w:rsidRPr="001171A8">
              <w:rPr>
                <w:lang w:val="uk-UA"/>
              </w:rPr>
              <w:t>орічна економія оплати за спожиту електро</w:t>
            </w:r>
            <w:r>
              <w:rPr>
                <w:lang w:val="uk-UA"/>
              </w:rPr>
              <w:t>-</w:t>
            </w:r>
            <w:r w:rsidRPr="001171A8">
              <w:rPr>
                <w:lang w:val="uk-UA"/>
              </w:rPr>
              <w:t xml:space="preserve">енергію </w:t>
            </w:r>
            <w:r>
              <w:rPr>
                <w:lang w:val="uk-UA"/>
              </w:rPr>
              <w:t>-</w:t>
            </w:r>
            <w:r w:rsidRPr="001171A8">
              <w:rPr>
                <w:lang w:val="uk-UA"/>
              </w:rPr>
              <w:t xml:space="preserve"> 46% </w:t>
            </w:r>
            <w:r w:rsidRPr="001171A8">
              <w:rPr>
                <w:lang w:val="uk-UA"/>
              </w:rPr>
              <w:lastRenderedPageBreak/>
              <w:t>від загальної кількості електро</w:t>
            </w:r>
            <w:r>
              <w:rPr>
                <w:lang w:val="uk-UA"/>
              </w:rPr>
              <w:t>-</w:t>
            </w:r>
            <w:r w:rsidRPr="001171A8">
              <w:rPr>
                <w:lang w:val="uk-UA"/>
              </w:rPr>
              <w:t>енергії, яку споживає свердловина</w:t>
            </w:r>
            <w:r>
              <w:rPr>
                <w:lang w:val="uk-UA"/>
              </w:rPr>
              <w:t xml:space="preserve">. </w:t>
            </w:r>
            <w:r w:rsidRPr="005E3F85">
              <w:rPr>
                <w:lang w:val="uk-UA"/>
              </w:rPr>
              <w:t xml:space="preserve">Рівень задоволеності </w:t>
            </w:r>
            <w:r>
              <w:rPr>
                <w:lang w:val="uk-UA"/>
              </w:rPr>
              <w:t xml:space="preserve">272 осіб (у тому числі 30 внутрішньо </w:t>
            </w:r>
            <w:r w:rsidRPr="0033396B">
              <w:rPr>
                <w:lang w:val="uk-UA"/>
              </w:rPr>
              <w:t>переміщених осіб)</w:t>
            </w:r>
          </w:p>
          <w:p w:rsidR="009F18FE" w:rsidRPr="0033396B" w:rsidRDefault="009F18FE" w:rsidP="0033396B">
            <w:pPr>
              <w:pStyle w:val="ac"/>
              <w:spacing w:after="0"/>
              <w:jc w:val="both"/>
              <w:rPr>
                <w:lang w:val="uk-UA"/>
              </w:rPr>
            </w:pPr>
            <w:r w:rsidRPr="0033396B">
              <w:rPr>
                <w:lang w:val="uk-UA"/>
              </w:rPr>
              <w:t>Скорочен</w:t>
            </w:r>
            <w:r w:rsidR="00C55732">
              <w:rPr>
                <w:lang w:val="uk-UA"/>
              </w:rPr>
              <w:t>о</w:t>
            </w:r>
            <w:r w:rsidRPr="0033396B">
              <w:rPr>
                <w:lang w:val="uk-UA"/>
              </w:rPr>
              <w:t xml:space="preserve"> споживання енерго-ресурсів: 12,0 МВт*год/рік</w:t>
            </w:r>
          </w:p>
          <w:p w:rsidR="009F18FE" w:rsidRDefault="009F18FE" w:rsidP="0033396B">
            <w:pPr>
              <w:spacing w:after="0" w:line="240" w:lineRule="auto"/>
              <w:rPr>
                <w:rFonts w:ascii="Times New Roman" w:hAnsi="Times New Roman"/>
                <w:sz w:val="24"/>
                <w:szCs w:val="24"/>
                <w:lang w:val="uk-UA"/>
              </w:rPr>
            </w:pPr>
            <w:r w:rsidRPr="0033396B">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33396B">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33396B">
              <w:rPr>
                <w:rFonts w:ascii="Times New Roman" w:hAnsi="Times New Roman" w:cs="Times New Roman"/>
                <w:sz w:val="24"/>
                <w:szCs w:val="24"/>
                <w:lang w:val="uk-UA"/>
              </w:rPr>
              <w:t>: 5,2 т СО</w:t>
            </w:r>
            <w:r w:rsidRPr="0033396B">
              <w:rPr>
                <w:rFonts w:ascii="Times New Roman" w:hAnsi="Times New Roman" w:cs="Times New Roman"/>
                <w:sz w:val="24"/>
                <w:szCs w:val="24"/>
                <w:vertAlign w:val="superscript"/>
                <w:lang w:val="uk-UA"/>
              </w:rPr>
              <w:t>2</w:t>
            </w:r>
            <w:r w:rsidRPr="0033396B">
              <w:rPr>
                <w:rFonts w:ascii="Times New Roman" w:hAnsi="Times New Roman" w:cs="Times New Roman"/>
                <w:sz w:val="24"/>
                <w:szCs w:val="24"/>
                <w:lang w:val="uk-UA"/>
              </w:rPr>
              <w:t xml:space="preserve"> /рік</w:t>
            </w:r>
          </w:p>
        </w:tc>
      </w:tr>
      <w:tr w:rsidR="009F18FE" w:rsidRPr="00576399"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55,2</w:t>
            </w:r>
          </w:p>
        </w:tc>
        <w:tc>
          <w:tcPr>
            <w:tcW w:w="851"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55,2</w:t>
            </w:r>
          </w:p>
        </w:tc>
        <w:tc>
          <w:tcPr>
            <w:tcW w:w="850" w:type="dxa"/>
          </w:tcPr>
          <w:p w:rsidR="009F18FE" w:rsidRPr="00EA0215" w:rsidRDefault="009F18FE" w:rsidP="00844936">
            <w:pPr>
              <w:spacing w:after="0" w:line="240" w:lineRule="auto"/>
              <w:jc w:val="center"/>
              <w:rPr>
                <w:rFonts w:ascii="Times New Roman" w:hAnsi="Times New Roman"/>
                <w:sz w:val="24"/>
                <w:szCs w:val="24"/>
                <w:lang w:val="uk-UA"/>
              </w:rPr>
            </w:pPr>
          </w:p>
        </w:tc>
        <w:tc>
          <w:tcPr>
            <w:tcW w:w="851" w:type="dxa"/>
          </w:tcPr>
          <w:p w:rsidR="009F18FE" w:rsidRPr="00EA0215"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1" w:type="dxa"/>
          </w:tcPr>
          <w:p w:rsidR="009F18FE" w:rsidRPr="00555AF1" w:rsidRDefault="009F18FE" w:rsidP="00844936">
            <w:pPr>
              <w:spacing w:after="0" w:line="240" w:lineRule="auto"/>
              <w:jc w:val="center"/>
              <w:rPr>
                <w:rFonts w:ascii="Times New Roman" w:hAnsi="Times New Roman"/>
                <w:sz w:val="24"/>
                <w:szCs w:val="24"/>
                <w:lang w:val="uk-UA"/>
              </w:rPr>
            </w:pPr>
          </w:p>
        </w:tc>
        <w:tc>
          <w:tcPr>
            <w:tcW w:w="850" w:type="dxa"/>
          </w:tcPr>
          <w:p w:rsidR="009F18FE" w:rsidRPr="00555AF1" w:rsidRDefault="009F18FE" w:rsidP="00844936">
            <w:pPr>
              <w:spacing w:after="0" w:line="240" w:lineRule="auto"/>
              <w:jc w:val="center"/>
              <w:rPr>
                <w:rFonts w:ascii="Times New Roman" w:hAnsi="Times New Roman"/>
                <w:sz w:val="24"/>
                <w:szCs w:val="24"/>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496,8</w:t>
            </w:r>
          </w:p>
        </w:tc>
        <w:tc>
          <w:tcPr>
            <w:tcW w:w="851" w:type="dxa"/>
          </w:tcPr>
          <w:p w:rsidR="009F18FE" w:rsidRPr="00EA0215" w:rsidRDefault="009F18FE" w:rsidP="00844936">
            <w:pPr>
              <w:spacing w:after="0" w:line="240" w:lineRule="auto"/>
              <w:jc w:val="center"/>
              <w:rPr>
                <w:rFonts w:ascii="Times New Roman" w:hAnsi="Times New Roman"/>
                <w:sz w:val="24"/>
                <w:szCs w:val="24"/>
                <w:lang w:val="uk-UA"/>
              </w:rPr>
            </w:pPr>
          </w:p>
        </w:tc>
        <w:tc>
          <w:tcPr>
            <w:tcW w:w="850" w:type="dxa"/>
          </w:tcPr>
          <w:p w:rsidR="009F18FE" w:rsidRPr="00EA0215" w:rsidRDefault="009F18FE" w:rsidP="00844936">
            <w:pPr>
              <w:spacing w:after="0" w:line="240" w:lineRule="auto"/>
              <w:jc w:val="center"/>
              <w:rPr>
                <w:rFonts w:ascii="Times New Roman" w:hAnsi="Times New Roman"/>
                <w:sz w:val="24"/>
                <w:szCs w:val="24"/>
                <w:lang w:val="uk-UA"/>
              </w:rPr>
            </w:pPr>
            <w:r>
              <w:rPr>
                <w:rFonts w:ascii="Times New Roman" w:hAnsi="Times New Roman"/>
                <w:sz w:val="24"/>
                <w:szCs w:val="24"/>
                <w:lang w:val="uk-UA"/>
              </w:rPr>
              <w:t>496,8</w:t>
            </w:r>
          </w:p>
        </w:tc>
        <w:tc>
          <w:tcPr>
            <w:tcW w:w="851" w:type="dxa"/>
          </w:tcPr>
          <w:p w:rsidR="009F18FE" w:rsidRPr="00134B8C"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851" w:type="dxa"/>
          </w:tcPr>
          <w:p w:rsidR="009F18FE" w:rsidRPr="008C259F"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844936">
            <w:pPr>
              <w:spacing w:after="0" w:line="240" w:lineRule="auto"/>
              <w:jc w:val="center"/>
              <w:rPr>
                <w:rFonts w:ascii="Times New Roman" w:hAnsi="Times New Roman"/>
                <w:sz w:val="24"/>
                <w:szCs w:val="24"/>
                <w:lang w:val="uk-UA"/>
              </w:rPr>
            </w:pPr>
          </w:p>
        </w:tc>
        <w:tc>
          <w:tcPr>
            <w:tcW w:w="1587" w:type="dxa"/>
            <w:vMerge/>
          </w:tcPr>
          <w:p w:rsidR="009F18FE" w:rsidRDefault="009F18FE" w:rsidP="0084493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4493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44936">
            <w:pPr>
              <w:rPr>
                <w:rFonts w:ascii="Times New Roman" w:hAnsi="Times New Roman"/>
                <w:sz w:val="24"/>
                <w:szCs w:val="24"/>
                <w:lang w:val="uk-UA"/>
              </w:rPr>
            </w:pPr>
          </w:p>
        </w:tc>
        <w:tc>
          <w:tcPr>
            <w:tcW w:w="1418" w:type="dxa"/>
            <w:vMerge/>
          </w:tcPr>
          <w:p w:rsidR="009F18FE" w:rsidRPr="00E53601" w:rsidRDefault="009F18FE" w:rsidP="0084493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44936">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134B8C" w:rsidRDefault="009F18FE" w:rsidP="00844936">
            <w:pPr>
              <w:spacing w:after="0" w:line="240" w:lineRule="auto"/>
              <w:jc w:val="center"/>
              <w:rPr>
                <w:rFonts w:ascii="Times New Roman" w:hAnsi="Times New Roman"/>
                <w:lang w:val="uk-UA"/>
              </w:rPr>
            </w:pPr>
            <w:r>
              <w:rPr>
                <w:rFonts w:ascii="Times New Roman" w:hAnsi="Times New Roman"/>
                <w:sz w:val="24"/>
                <w:szCs w:val="24"/>
                <w:lang w:val="uk-UA"/>
              </w:rPr>
              <w:t>552,0</w:t>
            </w:r>
          </w:p>
        </w:tc>
        <w:tc>
          <w:tcPr>
            <w:tcW w:w="851" w:type="dxa"/>
          </w:tcPr>
          <w:p w:rsidR="009F18FE" w:rsidRPr="00134B8C" w:rsidRDefault="009F18FE" w:rsidP="00844936">
            <w:pPr>
              <w:spacing w:after="0" w:line="240" w:lineRule="auto"/>
              <w:jc w:val="center"/>
              <w:rPr>
                <w:rFonts w:ascii="Times New Roman" w:hAnsi="Times New Roman"/>
                <w:lang w:val="uk-UA"/>
              </w:rPr>
            </w:pPr>
            <w:r>
              <w:rPr>
                <w:rFonts w:ascii="Times New Roman" w:hAnsi="Times New Roman"/>
                <w:sz w:val="24"/>
                <w:szCs w:val="24"/>
                <w:lang w:val="uk-UA"/>
              </w:rPr>
              <w:t>55,2</w:t>
            </w:r>
          </w:p>
        </w:tc>
        <w:tc>
          <w:tcPr>
            <w:tcW w:w="850" w:type="dxa"/>
          </w:tcPr>
          <w:p w:rsidR="009F18FE" w:rsidRPr="00134B8C" w:rsidRDefault="009F18FE" w:rsidP="00844936">
            <w:pPr>
              <w:spacing w:after="0" w:line="240" w:lineRule="auto"/>
              <w:jc w:val="center"/>
              <w:rPr>
                <w:rFonts w:ascii="Times New Roman" w:hAnsi="Times New Roman"/>
                <w:lang w:val="uk-UA"/>
              </w:rPr>
            </w:pPr>
            <w:r>
              <w:rPr>
                <w:rFonts w:ascii="Times New Roman" w:hAnsi="Times New Roman"/>
                <w:sz w:val="24"/>
                <w:szCs w:val="24"/>
                <w:lang w:val="uk-UA"/>
              </w:rPr>
              <w:t>496,8</w:t>
            </w:r>
          </w:p>
        </w:tc>
        <w:tc>
          <w:tcPr>
            <w:tcW w:w="851" w:type="dxa"/>
          </w:tcPr>
          <w:p w:rsidR="009F18FE" w:rsidRPr="00134B8C"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851" w:type="dxa"/>
          </w:tcPr>
          <w:p w:rsidR="009F18FE" w:rsidRPr="008C259F" w:rsidRDefault="009F18FE" w:rsidP="00844936">
            <w:pPr>
              <w:spacing w:after="0" w:line="240" w:lineRule="auto"/>
              <w:jc w:val="center"/>
              <w:rPr>
                <w:rFonts w:ascii="Times New Roman" w:hAnsi="Times New Roman"/>
                <w:lang w:val="uk-UA"/>
              </w:rPr>
            </w:pPr>
          </w:p>
        </w:tc>
        <w:tc>
          <w:tcPr>
            <w:tcW w:w="850" w:type="dxa"/>
          </w:tcPr>
          <w:p w:rsidR="009F18FE" w:rsidRPr="008C259F" w:rsidRDefault="009F18FE" w:rsidP="00844936">
            <w:pPr>
              <w:spacing w:after="0" w:line="240" w:lineRule="auto"/>
              <w:jc w:val="center"/>
              <w:rPr>
                <w:rFonts w:ascii="Times New Roman" w:hAnsi="Times New Roman"/>
                <w:lang w:val="uk-UA"/>
              </w:rPr>
            </w:pPr>
          </w:p>
        </w:tc>
        <w:tc>
          <w:tcPr>
            <w:tcW w:w="1701" w:type="dxa"/>
            <w:vMerge/>
          </w:tcPr>
          <w:p w:rsidR="009F18FE" w:rsidRDefault="009F18FE" w:rsidP="00844936">
            <w:pPr>
              <w:spacing w:after="0" w:line="240" w:lineRule="auto"/>
              <w:rPr>
                <w:rFonts w:ascii="Times New Roman" w:hAnsi="Times New Roman"/>
                <w:sz w:val="24"/>
                <w:szCs w:val="24"/>
                <w:lang w:val="uk-UA"/>
              </w:rPr>
            </w:pPr>
          </w:p>
        </w:tc>
      </w:tr>
      <w:tr w:rsidR="009F18FE" w:rsidRPr="0033396B" w:rsidTr="00685C64">
        <w:trPr>
          <w:trHeight w:val="409"/>
        </w:trPr>
        <w:tc>
          <w:tcPr>
            <w:tcW w:w="648" w:type="dxa"/>
            <w:vMerge/>
          </w:tcPr>
          <w:p w:rsidR="009F18FE" w:rsidRDefault="009F18FE" w:rsidP="0033396B">
            <w:pPr>
              <w:spacing w:after="0" w:line="240" w:lineRule="auto"/>
              <w:jc w:val="center"/>
              <w:rPr>
                <w:rFonts w:ascii="Times New Roman" w:hAnsi="Times New Roman"/>
                <w:sz w:val="24"/>
                <w:szCs w:val="24"/>
                <w:lang w:val="uk-UA"/>
              </w:rPr>
            </w:pPr>
          </w:p>
        </w:tc>
        <w:tc>
          <w:tcPr>
            <w:tcW w:w="1587" w:type="dxa"/>
            <w:vMerge/>
          </w:tcPr>
          <w:p w:rsidR="009F18FE" w:rsidRDefault="009F18FE" w:rsidP="0033396B">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33396B">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8.7. </w:t>
            </w:r>
            <w:r w:rsidRPr="001171A8">
              <w:rPr>
                <w:rFonts w:ascii="Times New Roman" w:hAnsi="Times New Roman"/>
                <w:bCs/>
                <w:sz w:val="24"/>
                <w:szCs w:val="24"/>
              </w:rPr>
              <w:t>Встанов</w:t>
            </w:r>
            <w:r>
              <w:rPr>
                <w:rFonts w:ascii="Times New Roman" w:hAnsi="Times New Roman"/>
                <w:bCs/>
                <w:sz w:val="24"/>
                <w:szCs w:val="24"/>
                <w:lang w:val="uk-UA"/>
              </w:rPr>
              <w:t>-</w:t>
            </w:r>
            <w:r w:rsidRPr="001171A8">
              <w:rPr>
                <w:rFonts w:ascii="Times New Roman" w:hAnsi="Times New Roman"/>
                <w:bCs/>
                <w:sz w:val="24"/>
                <w:szCs w:val="24"/>
              </w:rPr>
              <w:t>лення сонячної електро</w:t>
            </w:r>
            <w:r>
              <w:rPr>
                <w:rFonts w:ascii="Times New Roman" w:hAnsi="Times New Roman"/>
                <w:bCs/>
                <w:sz w:val="24"/>
                <w:szCs w:val="24"/>
                <w:lang w:val="uk-UA"/>
              </w:rPr>
              <w:t>-</w:t>
            </w:r>
            <w:r w:rsidRPr="001171A8">
              <w:rPr>
                <w:rFonts w:ascii="Times New Roman" w:hAnsi="Times New Roman"/>
                <w:bCs/>
                <w:sz w:val="24"/>
                <w:szCs w:val="24"/>
              </w:rPr>
              <w:t xml:space="preserve">станції на </w:t>
            </w:r>
            <w:r w:rsidRPr="001171A8">
              <w:rPr>
                <w:rFonts w:ascii="Times New Roman" w:hAnsi="Times New Roman"/>
                <w:bCs/>
                <w:sz w:val="24"/>
                <w:szCs w:val="24"/>
                <w:lang w:val="uk-UA"/>
              </w:rPr>
              <w:t>свердловині в селищі Підгородна</w:t>
            </w:r>
          </w:p>
        </w:tc>
        <w:tc>
          <w:tcPr>
            <w:tcW w:w="992" w:type="dxa"/>
            <w:vMerge w:val="restart"/>
          </w:tcPr>
          <w:p w:rsidR="009F18FE" w:rsidRPr="004D56BA" w:rsidRDefault="009F18FE" w:rsidP="0033396B">
            <w:pPr>
              <w:rPr>
                <w:rFonts w:ascii="Times New Roman" w:hAnsi="Times New Roman"/>
                <w:sz w:val="24"/>
                <w:szCs w:val="24"/>
                <w:lang w:val="uk-UA"/>
              </w:rPr>
            </w:pPr>
            <w:r>
              <w:rPr>
                <w:rFonts w:ascii="Times New Roman" w:hAnsi="Times New Roman"/>
                <w:sz w:val="24"/>
                <w:szCs w:val="24"/>
                <w:lang w:val="uk-UA"/>
              </w:rPr>
              <w:t>2025-2026 роки</w:t>
            </w:r>
          </w:p>
        </w:tc>
        <w:tc>
          <w:tcPr>
            <w:tcW w:w="1418" w:type="dxa"/>
            <w:vMerge w:val="restart"/>
          </w:tcPr>
          <w:p w:rsidR="009F18FE" w:rsidRPr="001171A8" w:rsidRDefault="009F18FE" w:rsidP="0033396B">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844936" w:rsidRDefault="009F18FE" w:rsidP="0033396B">
            <w:pPr>
              <w:spacing w:after="0" w:line="240" w:lineRule="auto"/>
              <w:jc w:val="both"/>
              <w:textAlignment w:val="baseline"/>
              <w:rPr>
                <w:lang w:val="uk-UA"/>
              </w:rPr>
            </w:pPr>
            <w:r w:rsidRPr="001171A8">
              <w:rPr>
                <w:rFonts w:ascii="Times New Roman" w:hAnsi="Times New Roman"/>
                <w:sz w:val="24"/>
                <w:szCs w:val="24"/>
                <w:lang w:val="uk-UA"/>
              </w:rPr>
              <w:t>КП «Житло-</w:t>
            </w:r>
            <w:r w:rsidRPr="001171A8">
              <w:rPr>
                <w:rFonts w:ascii="Times New Roman" w:hAnsi="Times New Roman"/>
                <w:sz w:val="24"/>
                <w:szCs w:val="24"/>
                <w:lang w:val="uk-UA"/>
              </w:rPr>
              <w:lastRenderedPageBreak/>
              <w:t>Плюс»</w:t>
            </w:r>
          </w:p>
        </w:tc>
        <w:tc>
          <w:tcPr>
            <w:tcW w:w="1417" w:type="dxa"/>
          </w:tcPr>
          <w:p w:rsidR="009F18FE" w:rsidRPr="00F66986" w:rsidRDefault="009F18FE" w:rsidP="0033396B">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33396B">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33396B">
            <w:pPr>
              <w:spacing w:after="0" w:line="240" w:lineRule="auto"/>
              <w:rPr>
                <w:rFonts w:ascii="Times New Roman" w:hAnsi="Times New Roman"/>
                <w:sz w:val="24"/>
                <w:szCs w:val="24"/>
                <w:lang w:val="uk-UA"/>
              </w:rPr>
            </w:pPr>
          </w:p>
        </w:tc>
        <w:tc>
          <w:tcPr>
            <w:tcW w:w="850" w:type="dxa"/>
          </w:tcPr>
          <w:p w:rsidR="009F18FE" w:rsidRDefault="009F18FE" w:rsidP="0033396B">
            <w:pPr>
              <w:spacing w:after="0" w:line="240" w:lineRule="auto"/>
              <w:rPr>
                <w:rFonts w:ascii="Times New Roman" w:hAnsi="Times New Roman"/>
                <w:sz w:val="24"/>
                <w:szCs w:val="24"/>
                <w:lang w:val="uk-UA"/>
              </w:rPr>
            </w:pPr>
          </w:p>
        </w:tc>
        <w:tc>
          <w:tcPr>
            <w:tcW w:w="851" w:type="dxa"/>
          </w:tcPr>
          <w:p w:rsidR="009F18FE" w:rsidRDefault="009F18FE" w:rsidP="0033396B">
            <w:pPr>
              <w:spacing w:after="0" w:line="240" w:lineRule="auto"/>
              <w:rPr>
                <w:rFonts w:ascii="Times New Roman" w:hAnsi="Times New Roman"/>
                <w:sz w:val="24"/>
                <w:szCs w:val="24"/>
                <w:lang w:val="uk-UA"/>
              </w:rPr>
            </w:pPr>
          </w:p>
        </w:tc>
        <w:tc>
          <w:tcPr>
            <w:tcW w:w="850" w:type="dxa"/>
          </w:tcPr>
          <w:p w:rsidR="009F18FE" w:rsidRDefault="009F18FE" w:rsidP="0033396B">
            <w:pPr>
              <w:spacing w:after="0" w:line="240" w:lineRule="auto"/>
              <w:rPr>
                <w:rFonts w:ascii="Times New Roman" w:hAnsi="Times New Roman"/>
                <w:sz w:val="24"/>
                <w:szCs w:val="24"/>
                <w:lang w:val="uk-UA"/>
              </w:rPr>
            </w:pPr>
          </w:p>
        </w:tc>
        <w:tc>
          <w:tcPr>
            <w:tcW w:w="851" w:type="dxa"/>
          </w:tcPr>
          <w:p w:rsidR="009F18FE" w:rsidRDefault="009F18FE" w:rsidP="0033396B">
            <w:pPr>
              <w:spacing w:after="0" w:line="240" w:lineRule="auto"/>
              <w:rPr>
                <w:rFonts w:ascii="Times New Roman" w:hAnsi="Times New Roman"/>
                <w:sz w:val="24"/>
                <w:szCs w:val="24"/>
                <w:lang w:val="uk-UA"/>
              </w:rPr>
            </w:pPr>
          </w:p>
        </w:tc>
        <w:tc>
          <w:tcPr>
            <w:tcW w:w="850" w:type="dxa"/>
          </w:tcPr>
          <w:p w:rsidR="009F18FE" w:rsidRDefault="009F18FE" w:rsidP="0033396B">
            <w:pPr>
              <w:spacing w:after="0" w:line="240" w:lineRule="auto"/>
              <w:rPr>
                <w:rFonts w:ascii="Times New Roman" w:hAnsi="Times New Roman"/>
                <w:sz w:val="24"/>
                <w:szCs w:val="24"/>
                <w:lang w:val="uk-UA"/>
              </w:rPr>
            </w:pPr>
          </w:p>
        </w:tc>
        <w:tc>
          <w:tcPr>
            <w:tcW w:w="1701" w:type="dxa"/>
            <w:vMerge w:val="restart"/>
          </w:tcPr>
          <w:p w:rsidR="009F18FE" w:rsidRDefault="009F18FE" w:rsidP="0033396B">
            <w:pPr>
              <w:spacing w:after="0" w:line="240" w:lineRule="auto"/>
              <w:rPr>
                <w:rFonts w:ascii="Times New Roman" w:hAnsi="Times New Roman"/>
                <w:sz w:val="24"/>
                <w:szCs w:val="24"/>
                <w:lang w:val="uk-UA"/>
              </w:rPr>
            </w:pPr>
            <w:r>
              <w:rPr>
                <w:rFonts w:ascii="Times New Roman" w:hAnsi="Times New Roman"/>
                <w:sz w:val="24"/>
                <w:szCs w:val="24"/>
                <w:lang w:val="uk-UA"/>
              </w:rPr>
              <w:t>Щ</w:t>
            </w:r>
            <w:r w:rsidRPr="001171A8">
              <w:rPr>
                <w:rFonts w:ascii="Times New Roman" w:hAnsi="Times New Roman"/>
                <w:sz w:val="24"/>
                <w:szCs w:val="24"/>
                <w:lang w:val="uk-UA"/>
              </w:rPr>
              <w:t>орічна економія оплати за спожиту електро</w:t>
            </w:r>
            <w:r>
              <w:rPr>
                <w:rFonts w:ascii="Times New Roman" w:hAnsi="Times New Roman"/>
                <w:sz w:val="24"/>
                <w:szCs w:val="24"/>
                <w:lang w:val="uk-UA"/>
              </w:rPr>
              <w:t>-</w:t>
            </w:r>
            <w:r w:rsidRPr="001171A8">
              <w:rPr>
                <w:rFonts w:ascii="Times New Roman" w:hAnsi="Times New Roman"/>
                <w:sz w:val="24"/>
                <w:szCs w:val="24"/>
                <w:lang w:val="uk-UA"/>
              </w:rPr>
              <w:t>енергію 33% від загальної кількості електро</w:t>
            </w:r>
            <w:r>
              <w:rPr>
                <w:rFonts w:ascii="Times New Roman" w:hAnsi="Times New Roman"/>
                <w:sz w:val="24"/>
                <w:szCs w:val="24"/>
                <w:lang w:val="uk-UA"/>
              </w:rPr>
              <w:t>-</w:t>
            </w:r>
            <w:r w:rsidRPr="001171A8">
              <w:rPr>
                <w:rFonts w:ascii="Times New Roman" w:hAnsi="Times New Roman"/>
                <w:sz w:val="24"/>
                <w:szCs w:val="24"/>
                <w:lang w:val="uk-UA"/>
              </w:rPr>
              <w:t xml:space="preserve">енергії, яку </w:t>
            </w:r>
            <w:r w:rsidRPr="001171A8">
              <w:rPr>
                <w:rFonts w:ascii="Times New Roman" w:hAnsi="Times New Roman"/>
                <w:sz w:val="24"/>
                <w:szCs w:val="24"/>
                <w:lang w:val="uk-UA"/>
              </w:rPr>
              <w:lastRenderedPageBreak/>
              <w:t>споживає свердловина</w:t>
            </w:r>
            <w:r>
              <w:rPr>
                <w:rFonts w:ascii="Times New Roman" w:hAnsi="Times New Roman"/>
                <w:sz w:val="24"/>
                <w:szCs w:val="24"/>
                <w:lang w:val="uk-UA"/>
              </w:rPr>
              <w:t xml:space="preserve">. </w:t>
            </w:r>
          </w:p>
          <w:p w:rsidR="009F18FE" w:rsidRDefault="009F18FE" w:rsidP="0033396B">
            <w:pPr>
              <w:pStyle w:val="ac"/>
              <w:spacing w:after="0"/>
              <w:jc w:val="both"/>
              <w:rPr>
                <w:lang w:val="uk-UA"/>
              </w:rPr>
            </w:pPr>
            <w:r w:rsidRPr="005E3F85">
              <w:rPr>
                <w:lang w:val="uk-UA"/>
              </w:rPr>
              <w:t xml:space="preserve">Рівень задоволеності </w:t>
            </w:r>
            <w:r>
              <w:rPr>
                <w:lang w:val="uk-UA"/>
              </w:rPr>
              <w:t>1816 осіб (у тому числі 115 внутрішньо переміщених осіб)</w:t>
            </w:r>
          </w:p>
          <w:p w:rsidR="009F18FE" w:rsidRPr="0033396B" w:rsidRDefault="009F18FE" w:rsidP="0033396B">
            <w:pPr>
              <w:pStyle w:val="ac"/>
              <w:spacing w:after="0"/>
              <w:jc w:val="both"/>
              <w:rPr>
                <w:lang w:val="uk-UA"/>
              </w:rPr>
            </w:pPr>
            <w:r w:rsidRPr="0033396B">
              <w:rPr>
                <w:lang w:val="uk-UA"/>
              </w:rPr>
              <w:t>Скорочен</w:t>
            </w:r>
            <w:r w:rsidR="00C55732">
              <w:rPr>
                <w:lang w:val="uk-UA"/>
              </w:rPr>
              <w:t>о</w:t>
            </w:r>
            <w:r w:rsidRPr="0033396B">
              <w:rPr>
                <w:lang w:val="uk-UA"/>
              </w:rPr>
              <w:t xml:space="preserve"> споживання енерго-ресурсів: 12,0 МВт*год/рік</w:t>
            </w:r>
          </w:p>
          <w:p w:rsidR="009F18FE" w:rsidRDefault="009F18FE" w:rsidP="0033396B">
            <w:pPr>
              <w:spacing w:after="0" w:line="240" w:lineRule="auto"/>
              <w:rPr>
                <w:rFonts w:ascii="Times New Roman" w:hAnsi="Times New Roman"/>
                <w:sz w:val="24"/>
                <w:szCs w:val="24"/>
                <w:lang w:val="uk-UA"/>
              </w:rPr>
            </w:pPr>
            <w:r w:rsidRPr="0033396B">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33396B">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33396B">
              <w:rPr>
                <w:rFonts w:ascii="Times New Roman" w:hAnsi="Times New Roman" w:cs="Times New Roman"/>
                <w:sz w:val="24"/>
                <w:szCs w:val="24"/>
                <w:lang w:val="uk-UA"/>
              </w:rPr>
              <w:t>: 5,2 т СО</w:t>
            </w:r>
            <w:r w:rsidRPr="0033396B">
              <w:rPr>
                <w:rFonts w:ascii="Times New Roman" w:hAnsi="Times New Roman" w:cs="Times New Roman"/>
                <w:sz w:val="24"/>
                <w:szCs w:val="24"/>
                <w:vertAlign w:val="superscript"/>
                <w:lang w:val="uk-UA"/>
              </w:rPr>
              <w:t>2</w:t>
            </w:r>
            <w:r w:rsidRPr="0033396B">
              <w:rPr>
                <w:rFonts w:ascii="Times New Roman" w:hAnsi="Times New Roman" w:cs="Times New Roman"/>
                <w:sz w:val="24"/>
                <w:szCs w:val="24"/>
                <w:lang w:val="uk-UA"/>
              </w:rPr>
              <w:t xml:space="preserve"> /рік</w:t>
            </w:r>
          </w:p>
        </w:tc>
      </w:tr>
      <w:tr w:rsidR="009F18FE" w:rsidRPr="00576399" w:rsidTr="00685C64">
        <w:trPr>
          <w:trHeight w:val="409"/>
        </w:trPr>
        <w:tc>
          <w:tcPr>
            <w:tcW w:w="648" w:type="dxa"/>
            <w:vMerge/>
          </w:tcPr>
          <w:p w:rsidR="009F18FE" w:rsidRDefault="009F18FE" w:rsidP="0033396B">
            <w:pPr>
              <w:spacing w:after="0" w:line="240" w:lineRule="auto"/>
              <w:jc w:val="center"/>
              <w:rPr>
                <w:rFonts w:ascii="Times New Roman" w:hAnsi="Times New Roman"/>
                <w:sz w:val="24"/>
                <w:szCs w:val="24"/>
                <w:lang w:val="uk-UA"/>
              </w:rPr>
            </w:pPr>
          </w:p>
        </w:tc>
        <w:tc>
          <w:tcPr>
            <w:tcW w:w="1587" w:type="dxa"/>
            <w:vMerge/>
          </w:tcPr>
          <w:p w:rsidR="009F18FE" w:rsidRDefault="009F18FE" w:rsidP="0033396B">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33396B">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33396B">
            <w:pPr>
              <w:rPr>
                <w:rFonts w:ascii="Times New Roman" w:hAnsi="Times New Roman"/>
                <w:sz w:val="24"/>
                <w:szCs w:val="24"/>
                <w:lang w:val="uk-UA"/>
              </w:rPr>
            </w:pPr>
          </w:p>
        </w:tc>
        <w:tc>
          <w:tcPr>
            <w:tcW w:w="1418" w:type="dxa"/>
            <w:vMerge/>
          </w:tcPr>
          <w:p w:rsidR="009F18FE" w:rsidRPr="00E53601" w:rsidRDefault="009F18FE" w:rsidP="0033396B">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33396B">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1"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0"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1"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0"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1"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0" w:type="dxa"/>
          </w:tcPr>
          <w:p w:rsidR="009F18FE" w:rsidRPr="00555AF1" w:rsidRDefault="009F18FE" w:rsidP="0033396B">
            <w:pPr>
              <w:spacing w:after="0" w:line="240" w:lineRule="auto"/>
              <w:jc w:val="center"/>
              <w:rPr>
                <w:rFonts w:ascii="Times New Roman" w:hAnsi="Times New Roman"/>
                <w:sz w:val="24"/>
                <w:szCs w:val="24"/>
                <w:lang w:val="uk-UA"/>
              </w:rPr>
            </w:pPr>
          </w:p>
        </w:tc>
        <w:tc>
          <w:tcPr>
            <w:tcW w:w="1701" w:type="dxa"/>
            <w:vMerge/>
          </w:tcPr>
          <w:p w:rsidR="009F18FE" w:rsidRDefault="009F18FE" w:rsidP="0033396B">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33396B">
            <w:pPr>
              <w:spacing w:after="0" w:line="240" w:lineRule="auto"/>
              <w:jc w:val="center"/>
              <w:rPr>
                <w:rFonts w:ascii="Times New Roman" w:hAnsi="Times New Roman"/>
                <w:sz w:val="24"/>
                <w:szCs w:val="24"/>
                <w:lang w:val="uk-UA"/>
              </w:rPr>
            </w:pPr>
          </w:p>
        </w:tc>
        <w:tc>
          <w:tcPr>
            <w:tcW w:w="1587" w:type="dxa"/>
            <w:vMerge/>
          </w:tcPr>
          <w:p w:rsidR="009F18FE" w:rsidRDefault="009F18FE" w:rsidP="0033396B">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33396B">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33396B">
            <w:pPr>
              <w:rPr>
                <w:rFonts w:ascii="Times New Roman" w:hAnsi="Times New Roman"/>
                <w:sz w:val="24"/>
                <w:szCs w:val="24"/>
                <w:lang w:val="uk-UA"/>
              </w:rPr>
            </w:pPr>
          </w:p>
        </w:tc>
        <w:tc>
          <w:tcPr>
            <w:tcW w:w="1418" w:type="dxa"/>
            <w:vMerge/>
          </w:tcPr>
          <w:p w:rsidR="009F18FE" w:rsidRPr="00E53601" w:rsidRDefault="009F18FE" w:rsidP="0033396B">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33396B">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33396B">
            <w:pPr>
              <w:spacing w:after="0" w:line="240" w:lineRule="auto"/>
              <w:jc w:val="center"/>
              <w:rPr>
                <w:rFonts w:ascii="Times New Roman" w:hAnsi="Times New Roman"/>
                <w:sz w:val="24"/>
                <w:szCs w:val="24"/>
                <w:lang w:val="uk-UA"/>
              </w:rPr>
            </w:pPr>
            <w:r>
              <w:rPr>
                <w:rFonts w:ascii="Times New Roman" w:hAnsi="Times New Roman"/>
                <w:sz w:val="24"/>
                <w:szCs w:val="24"/>
                <w:lang w:val="uk-UA"/>
              </w:rPr>
              <w:t>55,2</w:t>
            </w:r>
          </w:p>
        </w:tc>
        <w:tc>
          <w:tcPr>
            <w:tcW w:w="851" w:type="dxa"/>
          </w:tcPr>
          <w:p w:rsidR="009F18FE" w:rsidRPr="00EA0215" w:rsidRDefault="009F18FE" w:rsidP="0033396B">
            <w:pPr>
              <w:spacing w:after="0" w:line="240" w:lineRule="auto"/>
              <w:jc w:val="center"/>
              <w:rPr>
                <w:rFonts w:ascii="Times New Roman" w:hAnsi="Times New Roman"/>
                <w:sz w:val="24"/>
                <w:szCs w:val="24"/>
                <w:lang w:val="uk-UA"/>
              </w:rPr>
            </w:pPr>
            <w:r>
              <w:rPr>
                <w:rFonts w:ascii="Times New Roman" w:hAnsi="Times New Roman"/>
                <w:sz w:val="24"/>
                <w:szCs w:val="24"/>
                <w:lang w:val="uk-UA"/>
              </w:rPr>
              <w:t>55,2</w:t>
            </w:r>
          </w:p>
        </w:tc>
        <w:tc>
          <w:tcPr>
            <w:tcW w:w="850" w:type="dxa"/>
          </w:tcPr>
          <w:p w:rsidR="009F18FE" w:rsidRPr="00EA0215" w:rsidRDefault="009F18FE" w:rsidP="0033396B">
            <w:pPr>
              <w:spacing w:after="0" w:line="240" w:lineRule="auto"/>
              <w:jc w:val="center"/>
              <w:rPr>
                <w:rFonts w:ascii="Times New Roman" w:hAnsi="Times New Roman"/>
                <w:sz w:val="24"/>
                <w:szCs w:val="24"/>
                <w:lang w:val="uk-UA"/>
              </w:rPr>
            </w:pPr>
          </w:p>
        </w:tc>
        <w:tc>
          <w:tcPr>
            <w:tcW w:w="851" w:type="dxa"/>
          </w:tcPr>
          <w:p w:rsidR="009F18FE" w:rsidRPr="00EA0215" w:rsidRDefault="009F18FE" w:rsidP="0033396B">
            <w:pPr>
              <w:spacing w:after="0" w:line="240" w:lineRule="auto"/>
              <w:jc w:val="center"/>
              <w:rPr>
                <w:rFonts w:ascii="Times New Roman" w:hAnsi="Times New Roman"/>
                <w:sz w:val="24"/>
                <w:szCs w:val="24"/>
                <w:lang w:val="uk-UA"/>
              </w:rPr>
            </w:pPr>
          </w:p>
        </w:tc>
        <w:tc>
          <w:tcPr>
            <w:tcW w:w="850"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1" w:type="dxa"/>
          </w:tcPr>
          <w:p w:rsidR="009F18FE" w:rsidRPr="00555AF1" w:rsidRDefault="009F18FE" w:rsidP="0033396B">
            <w:pPr>
              <w:spacing w:after="0" w:line="240" w:lineRule="auto"/>
              <w:jc w:val="center"/>
              <w:rPr>
                <w:rFonts w:ascii="Times New Roman" w:hAnsi="Times New Roman"/>
                <w:sz w:val="24"/>
                <w:szCs w:val="24"/>
                <w:lang w:val="uk-UA"/>
              </w:rPr>
            </w:pPr>
          </w:p>
        </w:tc>
        <w:tc>
          <w:tcPr>
            <w:tcW w:w="850" w:type="dxa"/>
          </w:tcPr>
          <w:p w:rsidR="009F18FE" w:rsidRPr="00555AF1" w:rsidRDefault="009F18FE" w:rsidP="0033396B">
            <w:pPr>
              <w:spacing w:after="0" w:line="240" w:lineRule="auto"/>
              <w:jc w:val="center"/>
              <w:rPr>
                <w:rFonts w:ascii="Times New Roman" w:hAnsi="Times New Roman"/>
                <w:sz w:val="24"/>
                <w:szCs w:val="24"/>
                <w:lang w:val="uk-UA"/>
              </w:rPr>
            </w:pPr>
          </w:p>
        </w:tc>
        <w:tc>
          <w:tcPr>
            <w:tcW w:w="1701" w:type="dxa"/>
            <w:vMerge/>
          </w:tcPr>
          <w:p w:rsidR="009F18FE" w:rsidRDefault="009F18FE" w:rsidP="0033396B">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33396B">
            <w:pPr>
              <w:spacing w:after="0" w:line="240" w:lineRule="auto"/>
              <w:jc w:val="center"/>
              <w:rPr>
                <w:rFonts w:ascii="Times New Roman" w:hAnsi="Times New Roman"/>
                <w:sz w:val="24"/>
                <w:szCs w:val="24"/>
                <w:lang w:val="uk-UA"/>
              </w:rPr>
            </w:pPr>
          </w:p>
        </w:tc>
        <w:tc>
          <w:tcPr>
            <w:tcW w:w="1587" w:type="dxa"/>
            <w:vMerge/>
          </w:tcPr>
          <w:p w:rsidR="009F18FE" w:rsidRDefault="009F18FE" w:rsidP="0033396B">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33396B">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33396B">
            <w:pPr>
              <w:rPr>
                <w:rFonts w:ascii="Times New Roman" w:hAnsi="Times New Roman"/>
                <w:sz w:val="24"/>
                <w:szCs w:val="24"/>
                <w:lang w:val="uk-UA"/>
              </w:rPr>
            </w:pPr>
          </w:p>
        </w:tc>
        <w:tc>
          <w:tcPr>
            <w:tcW w:w="1418" w:type="dxa"/>
            <w:vMerge/>
          </w:tcPr>
          <w:p w:rsidR="009F18FE" w:rsidRPr="00E53601" w:rsidRDefault="009F18FE" w:rsidP="0033396B">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33396B">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EA0215" w:rsidRDefault="009F18FE" w:rsidP="0033396B">
            <w:pPr>
              <w:spacing w:after="0" w:line="240" w:lineRule="auto"/>
              <w:jc w:val="center"/>
              <w:rPr>
                <w:rFonts w:ascii="Times New Roman" w:hAnsi="Times New Roman"/>
                <w:sz w:val="24"/>
                <w:szCs w:val="24"/>
                <w:lang w:val="uk-UA"/>
              </w:rPr>
            </w:pPr>
            <w:r>
              <w:rPr>
                <w:rFonts w:ascii="Times New Roman" w:hAnsi="Times New Roman"/>
                <w:sz w:val="24"/>
                <w:szCs w:val="24"/>
                <w:lang w:val="uk-UA"/>
              </w:rPr>
              <w:t>496,8</w:t>
            </w:r>
          </w:p>
        </w:tc>
        <w:tc>
          <w:tcPr>
            <w:tcW w:w="851" w:type="dxa"/>
          </w:tcPr>
          <w:p w:rsidR="009F18FE" w:rsidRPr="00EA0215" w:rsidRDefault="009F18FE" w:rsidP="0033396B">
            <w:pPr>
              <w:spacing w:after="0" w:line="240" w:lineRule="auto"/>
              <w:jc w:val="center"/>
              <w:rPr>
                <w:rFonts w:ascii="Times New Roman" w:hAnsi="Times New Roman"/>
                <w:sz w:val="24"/>
                <w:szCs w:val="24"/>
                <w:lang w:val="uk-UA"/>
              </w:rPr>
            </w:pPr>
          </w:p>
        </w:tc>
        <w:tc>
          <w:tcPr>
            <w:tcW w:w="850" w:type="dxa"/>
          </w:tcPr>
          <w:p w:rsidR="009F18FE" w:rsidRPr="00EA0215" w:rsidRDefault="009F18FE" w:rsidP="0033396B">
            <w:pPr>
              <w:spacing w:after="0" w:line="240" w:lineRule="auto"/>
              <w:jc w:val="center"/>
              <w:rPr>
                <w:rFonts w:ascii="Times New Roman" w:hAnsi="Times New Roman"/>
                <w:sz w:val="24"/>
                <w:szCs w:val="24"/>
                <w:lang w:val="uk-UA"/>
              </w:rPr>
            </w:pPr>
            <w:r>
              <w:rPr>
                <w:rFonts w:ascii="Times New Roman" w:hAnsi="Times New Roman"/>
                <w:sz w:val="24"/>
                <w:szCs w:val="24"/>
                <w:lang w:val="uk-UA"/>
              </w:rPr>
              <w:t>496,8</w:t>
            </w:r>
          </w:p>
        </w:tc>
        <w:tc>
          <w:tcPr>
            <w:tcW w:w="851" w:type="dxa"/>
          </w:tcPr>
          <w:p w:rsidR="009F18FE" w:rsidRPr="00134B8C" w:rsidRDefault="009F18FE" w:rsidP="0033396B">
            <w:pPr>
              <w:spacing w:after="0" w:line="240" w:lineRule="auto"/>
              <w:jc w:val="center"/>
              <w:rPr>
                <w:rFonts w:ascii="Times New Roman" w:hAnsi="Times New Roman"/>
                <w:lang w:val="uk-UA"/>
              </w:rPr>
            </w:pPr>
          </w:p>
        </w:tc>
        <w:tc>
          <w:tcPr>
            <w:tcW w:w="850" w:type="dxa"/>
          </w:tcPr>
          <w:p w:rsidR="009F18FE" w:rsidRPr="008C259F" w:rsidRDefault="009F18FE" w:rsidP="0033396B">
            <w:pPr>
              <w:spacing w:after="0" w:line="240" w:lineRule="auto"/>
              <w:jc w:val="center"/>
              <w:rPr>
                <w:rFonts w:ascii="Times New Roman" w:hAnsi="Times New Roman"/>
                <w:lang w:val="uk-UA"/>
              </w:rPr>
            </w:pPr>
          </w:p>
        </w:tc>
        <w:tc>
          <w:tcPr>
            <w:tcW w:w="851" w:type="dxa"/>
          </w:tcPr>
          <w:p w:rsidR="009F18FE" w:rsidRPr="008C259F" w:rsidRDefault="009F18FE" w:rsidP="0033396B">
            <w:pPr>
              <w:spacing w:after="0" w:line="240" w:lineRule="auto"/>
              <w:jc w:val="center"/>
              <w:rPr>
                <w:rFonts w:ascii="Times New Roman" w:hAnsi="Times New Roman"/>
                <w:lang w:val="uk-UA"/>
              </w:rPr>
            </w:pPr>
          </w:p>
        </w:tc>
        <w:tc>
          <w:tcPr>
            <w:tcW w:w="850" w:type="dxa"/>
          </w:tcPr>
          <w:p w:rsidR="009F18FE" w:rsidRPr="008C259F" w:rsidRDefault="009F18FE" w:rsidP="0033396B">
            <w:pPr>
              <w:spacing w:after="0" w:line="240" w:lineRule="auto"/>
              <w:jc w:val="center"/>
              <w:rPr>
                <w:rFonts w:ascii="Times New Roman" w:hAnsi="Times New Roman"/>
                <w:lang w:val="uk-UA"/>
              </w:rPr>
            </w:pPr>
          </w:p>
        </w:tc>
        <w:tc>
          <w:tcPr>
            <w:tcW w:w="1701" w:type="dxa"/>
            <w:vMerge/>
          </w:tcPr>
          <w:p w:rsidR="009F18FE" w:rsidRDefault="009F18FE" w:rsidP="0033396B">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33396B">
            <w:pPr>
              <w:spacing w:after="0" w:line="240" w:lineRule="auto"/>
              <w:jc w:val="center"/>
              <w:rPr>
                <w:rFonts w:ascii="Times New Roman" w:hAnsi="Times New Roman"/>
                <w:sz w:val="24"/>
                <w:szCs w:val="24"/>
                <w:lang w:val="uk-UA"/>
              </w:rPr>
            </w:pPr>
          </w:p>
        </w:tc>
        <w:tc>
          <w:tcPr>
            <w:tcW w:w="1587" w:type="dxa"/>
            <w:vMerge/>
          </w:tcPr>
          <w:p w:rsidR="009F18FE" w:rsidRDefault="009F18FE" w:rsidP="0033396B">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33396B">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33396B">
            <w:pPr>
              <w:rPr>
                <w:rFonts w:ascii="Times New Roman" w:hAnsi="Times New Roman"/>
                <w:sz w:val="24"/>
                <w:szCs w:val="24"/>
                <w:lang w:val="uk-UA"/>
              </w:rPr>
            </w:pPr>
          </w:p>
        </w:tc>
        <w:tc>
          <w:tcPr>
            <w:tcW w:w="1418" w:type="dxa"/>
            <w:vMerge/>
          </w:tcPr>
          <w:p w:rsidR="009F18FE" w:rsidRPr="00E53601" w:rsidRDefault="009F18FE" w:rsidP="0033396B">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33396B">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134B8C" w:rsidRDefault="009F18FE" w:rsidP="0033396B">
            <w:pPr>
              <w:spacing w:after="0" w:line="240" w:lineRule="auto"/>
              <w:jc w:val="center"/>
              <w:rPr>
                <w:rFonts w:ascii="Times New Roman" w:hAnsi="Times New Roman"/>
                <w:lang w:val="uk-UA"/>
              </w:rPr>
            </w:pPr>
            <w:r>
              <w:rPr>
                <w:rFonts w:ascii="Times New Roman" w:hAnsi="Times New Roman"/>
                <w:sz w:val="24"/>
                <w:szCs w:val="24"/>
                <w:lang w:val="uk-UA"/>
              </w:rPr>
              <w:t>552,0</w:t>
            </w:r>
          </w:p>
        </w:tc>
        <w:tc>
          <w:tcPr>
            <w:tcW w:w="851" w:type="dxa"/>
          </w:tcPr>
          <w:p w:rsidR="009F18FE" w:rsidRPr="00134B8C" w:rsidRDefault="009F18FE" w:rsidP="0033396B">
            <w:pPr>
              <w:spacing w:after="0" w:line="240" w:lineRule="auto"/>
              <w:jc w:val="center"/>
              <w:rPr>
                <w:rFonts w:ascii="Times New Roman" w:hAnsi="Times New Roman"/>
                <w:lang w:val="uk-UA"/>
              </w:rPr>
            </w:pPr>
            <w:r>
              <w:rPr>
                <w:rFonts w:ascii="Times New Roman" w:hAnsi="Times New Roman"/>
                <w:sz w:val="24"/>
                <w:szCs w:val="24"/>
                <w:lang w:val="uk-UA"/>
              </w:rPr>
              <w:t>55,2</w:t>
            </w:r>
          </w:p>
        </w:tc>
        <w:tc>
          <w:tcPr>
            <w:tcW w:w="850" w:type="dxa"/>
          </w:tcPr>
          <w:p w:rsidR="009F18FE" w:rsidRPr="00134B8C" w:rsidRDefault="009F18FE" w:rsidP="0033396B">
            <w:pPr>
              <w:spacing w:after="0" w:line="240" w:lineRule="auto"/>
              <w:jc w:val="center"/>
              <w:rPr>
                <w:rFonts w:ascii="Times New Roman" w:hAnsi="Times New Roman"/>
                <w:lang w:val="uk-UA"/>
              </w:rPr>
            </w:pPr>
            <w:r>
              <w:rPr>
                <w:rFonts w:ascii="Times New Roman" w:hAnsi="Times New Roman"/>
                <w:sz w:val="24"/>
                <w:szCs w:val="24"/>
                <w:lang w:val="uk-UA"/>
              </w:rPr>
              <w:t>496,8</w:t>
            </w:r>
          </w:p>
        </w:tc>
        <w:tc>
          <w:tcPr>
            <w:tcW w:w="851" w:type="dxa"/>
          </w:tcPr>
          <w:p w:rsidR="009F18FE" w:rsidRPr="00134B8C" w:rsidRDefault="009F18FE" w:rsidP="0033396B">
            <w:pPr>
              <w:spacing w:after="0" w:line="240" w:lineRule="auto"/>
              <w:jc w:val="center"/>
              <w:rPr>
                <w:rFonts w:ascii="Times New Roman" w:hAnsi="Times New Roman"/>
                <w:lang w:val="uk-UA"/>
              </w:rPr>
            </w:pPr>
          </w:p>
        </w:tc>
        <w:tc>
          <w:tcPr>
            <w:tcW w:w="850" w:type="dxa"/>
          </w:tcPr>
          <w:p w:rsidR="009F18FE" w:rsidRPr="008C259F" w:rsidRDefault="009F18FE" w:rsidP="0033396B">
            <w:pPr>
              <w:spacing w:after="0" w:line="240" w:lineRule="auto"/>
              <w:jc w:val="center"/>
              <w:rPr>
                <w:rFonts w:ascii="Times New Roman" w:hAnsi="Times New Roman"/>
                <w:lang w:val="uk-UA"/>
              </w:rPr>
            </w:pPr>
          </w:p>
        </w:tc>
        <w:tc>
          <w:tcPr>
            <w:tcW w:w="851" w:type="dxa"/>
          </w:tcPr>
          <w:p w:rsidR="009F18FE" w:rsidRPr="008C259F" w:rsidRDefault="009F18FE" w:rsidP="0033396B">
            <w:pPr>
              <w:spacing w:after="0" w:line="240" w:lineRule="auto"/>
              <w:jc w:val="center"/>
              <w:rPr>
                <w:rFonts w:ascii="Times New Roman" w:hAnsi="Times New Roman"/>
                <w:lang w:val="uk-UA"/>
              </w:rPr>
            </w:pPr>
          </w:p>
        </w:tc>
        <w:tc>
          <w:tcPr>
            <w:tcW w:w="850" w:type="dxa"/>
          </w:tcPr>
          <w:p w:rsidR="009F18FE" w:rsidRPr="008C259F" w:rsidRDefault="009F18FE" w:rsidP="0033396B">
            <w:pPr>
              <w:spacing w:after="0" w:line="240" w:lineRule="auto"/>
              <w:jc w:val="center"/>
              <w:rPr>
                <w:rFonts w:ascii="Times New Roman" w:hAnsi="Times New Roman"/>
                <w:lang w:val="uk-UA"/>
              </w:rPr>
            </w:pPr>
          </w:p>
        </w:tc>
        <w:tc>
          <w:tcPr>
            <w:tcW w:w="1701" w:type="dxa"/>
            <w:vMerge/>
          </w:tcPr>
          <w:p w:rsidR="009F18FE" w:rsidRDefault="009F18FE" w:rsidP="0033396B">
            <w:pPr>
              <w:spacing w:after="0" w:line="240" w:lineRule="auto"/>
              <w:rPr>
                <w:rFonts w:ascii="Times New Roman" w:hAnsi="Times New Roman"/>
                <w:sz w:val="24"/>
                <w:szCs w:val="24"/>
                <w:lang w:val="uk-UA"/>
              </w:rPr>
            </w:pPr>
          </w:p>
        </w:tc>
      </w:tr>
      <w:tr w:rsidR="009F18FE" w:rsidRPr="00824D25" w:rsidTr="00685C64">
        <w:trPr>
          <w:trHeight w:val="409"/>
        </w:trPr>
        <w:tc>
          <w:tcPr>
            <w:tcW w:w="648" w:type="dxa"/>
            <w:vMerge/>
          </w:tcPr>
          <w:p w:rsidR="009F18FE" w:rsidRDefault="009F18FE" w:rsidP="00DA282F">
            <w:pPr>
              <w:spacing w:after="0" w:line="240" w:lineRule="auto"/>
              <w:jc w:val="center"/>
              <w:rPr>
                <w:rFonts w:ascii="Times New Roman" w:hAnsi="Times New Roman"/>
                <w:sz w:val="24"/>
                <w:szCs w:val="24"/>
                <w:lang w:val="uk-UA"/>
              </w:rPr>
            </w:pPr>
          </w:p>
        </w:tc>
        <w:tc>
          <w:tcPr>
            <w:tcW w:w="1587" w:type="dxa"/>
            <w:vMerge/>
          </w:tcPr>
          <w:p w:rsidR="009F18FE" w:rsidRDefault="009F18FE" w:rsidP="00DA282F">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DA282F">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8.8. </w:t>
            </w:r>
            <w:r w:rsidRPr="001171A8">
              <w:rPr>
                <w:rFonts w:ascii="Times New Roman" w:hAnsi="Times New Roman"/>
                <w:bCs/>
                <w:sz w:val="24"/>
                <w:szCs w:val="24"/>
                <w:lang w:val="uk-UA"/>
              </w:rPr>
              <w:t>Встанов</w:t>
            </w:r>
            <w:r>
              <w:rPr>
                <w:rFonts w:ascii="Times New Roman" w:hAnsi="Times New Roman"/>
                <w:bCs/>
                <w:sz w:val="24"/>
                <w:szCs w:val="24"/>
                <w:lang w:val="uk-UA"/>
              </w:rPr>
              <w:t>-</w:t>
            </w:r>
            <w:r w:rsidRPr="001171A8">
              <w:rPr>
                <w:rFonts w:ascii="Times New Roman" w:hAnsi="Times New Roman"/>
                <w:bCs/>
                <w:sz w:val="24"/>
                <w:szCs w:val="24"/>
                <w:lang w:val="uk-UA"/>
              </w:rPr>
              <w:t>лення вітро</w:t>
            </w:r>
            <w:r>
              <w:rPr>
                <w:rFonts w:ascii="Times New Roman" w:hAnsi="Times New Roman"/>
                <w:bCs/>
                <w:sz w:val="24"/>
                <w:szCs w:val="24"/>
                <w:lang w:val="uk-UA"/>
              </w:rPr>
              <w:t>-</w:t>
            </w:r>
            <w:r w:rsidRPr="001171A8">
              <w:rPr>
                <w:rFonts w:ascii="Times New Roman" w:hAnsi="Times New Roman"/>
                <w:bCs/>
                <w:sz w:val="24"/>
                <w:szCs w:val="24"/>
                <w:lang w:val="uk-UA"/>
              </w:rPr>
              <w:t>енергетич</w:t>
            </w:r>
            <w:r>
              <w:rPr>
                <w:rFonts w:ascii="Times New Roman" w:hAnsi="Times New Roman"/>
                <w:bCs/>
                <w:sz w:val="24"/>
                <w:szCs w:val="24"/>
                <w:lang w:val="uk-UA"/>
              </w:rPr>
              <w:t>-</w:t>
            </w:r>
            <w:r w:rsidRPr="001171A8">
              <w:rPr>
                <w:rFonts w:ascii="Times New Roman" w:hAnsi="Times New Roman"/>
                <w:bCs/>
                <w:sz w:val="24"/>
                <w:szCs w:val="24"/>
                <w:lang w:val="uk-UA"/>
              </w:rPr>
              <w:t>ного облад</w:t>
            </w:r>
            <w:r>
              <w:rPr>
                <w:rFonts w:ascii="Times New Roman" w:hAnsi="Times New Roman"/>
                <w:bCs/>
                <w:sz w:val="24"/>
                <w:szCs w:val="24"/>
                <w:lang w:val="uk-UA"/>
              </w:rPr>
              <w:t>-</w:t>
            </w:r>
            <w:r w:rsidRPr="001171A8">
              <w:rPr>
                <w:rFonts w:ascii="Times New Roman" w:hAnsi="Times New Roman"/>
                <w:bCs/>
                <w:sz w:val="24"/>
                <w:szCs w:val="24"/>
                <w:lang w:val="uk-UA"/>
              </w:rPr>
              <w:t>нання для забезпе</w:t>
            </w:r>
            <w:r>
              <w:rPr>
                <w:rFonts w:ascii="Times New Roman" w:hAnsi="Times New Roman"/>
                <w:bCs/>
                <w:sz w:val="24"/>
                <w:szCs w:val="24"/>
                <w:lang w:val="uk-UA"/>
              </w:rPr>
              <w:t>-</w:t>
            </w:r>
            <w:r w:rsidRPr="001171A8">
              <w:rPr>
                <w:rFonts w:ascii="Times New Roman" w:hAnsi="Times New Roman"/>
                <w:bCs/>
                <w:sz w:val="24"/>
                <w:szCs w:val="24"/>
                <w:lang w:val="uk-UA"/>
              </w:rPr>
              <w:t>чення альтерна</w:t>
            </w:r>
            <w:r>
              <w:rPr>
                <w:rFonts w:ascii="Times New Roman" w:hAnsi="Times New Roman"/>
                <w:bCs/>
                <w:sz w:val="24"/>
                <w:szCs w:val="24"/>
                <w:lang w:val="uk-UA"/>
              </w:rPr>
              <w:t>-</w:t>
            </w:r>
            <w:r w:rsidRPr="001171A8">
              <w:rPr>
                <w:rFonts w:ascii="Times New Roman" w:hAnsi="Times New Roman"/>
                <w:bCs/>
                <w:sz w:val="24"/>
                <w:szCs w:val="24"/>
                <w:lang w:val="uk-UA"/>
              </w:rPr>
              <w:t>тивним електро</w:t>
            </w:r>
            <w:r>
              <w:rPr>
                <w:rFonts w:ascii="Times New Roman" w:hAnsi="Times New Roman"/>
                <w:bCs/>
                <w:sz w:val="24"/>
                <w:szCs w:val="24"/>
                <w:lang w:val="uk-UA"/>
              </w:rPr>
              <w:t>-</w:t>
            </w:r>
            <w:r w:rsidRPr="001171A8">
              <w:rPr>
                <w:rFonts w:ascii="Times New Roman" w:hAnsi="Times New Roman"/>
                <w:bCs/>
                <w:sz w:val="24"/>
                <w:szCs w:val="24"/>
                <w:lang w:val="uk-UA"/>
              </w:rPr>
              <w:t xml:space="preserve">постачанням насосної станції </w:t>
            </w:r>
            <w:r w:rsidRPr="001171A8">
              <w:rPr>
                <w:rFonts w:ascii="Times New Roman" w:hAnsi="Times New Roman"/>
                <w:bCs/>
                <w:sz w:val="24"/>
                <w:szCs w:val="24"/>
                <w:lang w:val="uk-UA"/>
              </w:rPr>
              <w:lastRenderedPageBreak/>
              <w:t>другого підйому очисних споруд водопостачання № 1 (ОСВ-1) по вул. Павла Поповича, 123а</w:t>
            </w:r>
          </w:p>
        </w:tc>
        <w:tc>
          <w:tcPr>
            <w:tcW w:w="992" w:type="dxa"/>
            <w:vMerge w:val="restart"/>
          </w:tcPr>
          <w:p w:rsidR="009F18FE" w:rsidRPr="004D56BA" w:rsidRDefault="009F18FE" w:rsidP="00DA282F">
            <w:pPr>
              <w:rPr>
                <w:rFonts w:ascii="Times New Roman" w:hAnsi="Times New Roman"/>
                <w:sz w:val="24"/>
                <w:szCs w:val="24"/>
                <w:lang w:val="uk-UA"/>
              </w:rPr>
            </w:pPr>
            <w:r>
              <w:rPr>
                <w:rFonts w:ascii="Times New Roman" w:hAnsi="Times New Roman"/>
                <w:sz w:val="24"/>
                <w:szCs w:val="24"/>
                <w:lang w:val="uk-UA"/>
              </w:rPr>
              <w:lastRenderedPageBreak/>
              <w:t xml:space="preserve">2025-2030 роки </w:t>
            </w:r>
          </w:p>
        </w:tc>
        <w:tc>
          <w:tcPr>
            <w:tcW w:w="1418" w:type="dxa"/>
            <w:vMerge w:val="restart"/>
          </w:tcPr>
          <w:p w:rsidR="009F18FE" w:rsidRPr="001171A8" w:rsidRDefault="009F18FE" w:rsidP="00DA282F">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DA282F">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водоп</w:t>
            </w:r>
            <w:r>
              <w:rPr>
                <w:rFonts w:ascii="Times New Roman" w:hAnsi="Times New Roman"/>
                <w:sz w:val="24"/>
                <w:szCs w:val="24"/>
                <w:lang w:val="uk-UA"/>
              </w:rPr>
              <w:t>-</w:t>
            </w:r>
            <w:r w:rsidRPr="001171A8">
              <w:rPr>
                <w:rFonts w:ascii="Times New Roman" w:hAnsi="Times New Roman"/>
                <w:sz w:val="24"/>
                <w:szCs w:val="24"/>
                <w:lang w:val="uk-UA"/>
              </w:rPr>
              <w:lastRenderedPageBreak/>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9F18FE" w:rsidRPr="00E53601" w:rsidRDefault="009F18FE" w:rsidP="00DA282F">
            <w:pPr>
              <w:spacing w:after="0" w:line="240" w:lineRule="auto"/>
              <w:rPr>
                <w:rFonts w:ascii="Times New Roman" w:hAnsi="Times New Roman" w:cs="Times New Roman"/>
                <w:color w:val="000000"/>
                <w:sz w:val="24"/>
                <w:szCs w:val="24"/>
                <w:lang w:val="uk-UA"/>
              </w:rPr>
            </w:pPr>
          </w:p>
        </w:tc>
        <w:tc>
          <w:tcPr>
            <w:tcW w:w="1417" w:type="dxa"/>
          </w:tcPr>
          <w:p w:rsidR="009F18FE" w:rsidRPr="00F66986" w:rsidRDefault="009F18FE" w:rsidP="00DA282F">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DA282F">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DA282F">
            <w:pPr>
              <w:spacing w:after="0" w:line="240" w:lineRule="auto"/>
              <w:rPr>
                <w:rFonts w:ascii="Times New Roman" w:hAnsi="Times New Roman"/>
                <w:sz w:val="24"/>
                <w:szCs w:val="24"/>
                <w:lang w:val="uk-UA"/>
              </w:rPr>
            </w:pPr>
          </w:p>
        </w:tc>
        <w:tc>
          <w:tcPr>
            <w:tcW w:w="850" w:type="dxa"/>
          </w:tcPr>
          <w:p w:rsidR="009F18FE" w:rsidRDefault="009F18FE" w:rsidP="00DA282F">
            <w:pPr>
              <w:spacing w:after="0" w:line="240" w:lineRule="auto"/>
              <w:rPr>
                <w:rFonts w:ascii="Times New Roman" w:hAnsi="Times New Roman"/>
                <w:sz w:val="24"/>
                <w:szCs w:val="24"/>
                <w:lang w:val="uk-UA"/>
              </w:rPr>
            </w:pPr>
          </w:p>
        </w:tc>
        <w:tc>
          <w:tcPr>
            <w:tcW w:w="851" w:type="dxa"/>
          </w:tcPr>
          <w:p w:rsidR="009F18FE" w:rsidRDefault="009F18FE" w:rsidP="00DA282F">
            <w:pPr>
              <w:spacing w:after="0" w:line="240" w:lineRule="auto"/>
              <w:rPr>
                <w:rFonts w:ascii="Times New Roman" w:hAnsi="Times New Roman"/>
                <w:sz w:val="24"/>
                <w:szCs w:val="24"/>
                <w:lang w:val="uk-UA"/>
              </w:rPr>
            </w:pPr>
          </w:p>
        </w:tc>
        <w:tc>
          <w:tcPr>
            <w:tcW w:w="850" w:type="dxa"/>
          </w:tcPr>
          <w:p w:rsidR="009F18FE" w:rsidRDefault="009F18FE" w:rsidP="00DA282F">
            <w:pPr>
              <w:spacing w:after="0" w:line="240" w:lineRule="auto"/>
              <w:rPr>
                <w:rFonts w:ascii="Times New Roman" w:hAnsi="Times New Roman"/>
                <w:sz w:val="24"/>
                <w:szCs w:val="24"/>
                <w:lang w:val="uk-UA"/>
              </w:rPr>
            </w:pPr>
          </w:p>
        </w:tc>
        <w:tc>
          <w:tcPr>
            <w:tcW w:w="851" w:type="dxa"/>
          </w:tcPr>
          <w:p w:rsidR="009F18FE" w:rsidRDefault="009F18FE" w:rsidP="00DA282F">
            <w:pPr>
              <w:spacing w:after="0" w:line="240" w:lineRule="auto"/>
              <w:rPr>
                <w:rFonts w:ascii="Times New Roman" w:hAnsi="Times New Roman"/>
                <w:sz w:val="24"/>
                <w:szCs w:val="24"/>
                <w:lang w:val="uk-UA"/>
              </w:rPr>
            </w:pPr>
          </w:p>
        </w:tc>
        <w:tc>
          <w:tcPr>
            <w:tcW w:w="850" w:type="dxa"/>
          </w:tcPr>
          <w:p w:rsidR="009F18FE" w:rsidRDefault="009F18FE" w:rsidP="00DA282F">
            <w:pPr>
              <w:spacing w:after="0" w:line="240" w:lineRule="auto"/>
              <w:rPr>
                <w:rFonts w:ascii="Times New Roman" w:hAnsi="Times New Roman"/>
                <w:sz w:val="24"/>
                <w:szCs w:val="24"/>
                <w:lang w:val="uk-UA"/>
              </w:rPr>
            </w:pPr>
          </w:p>
        </w:tc>
        <w:tc>
          <w:tcPr>
            <w:tcW w:w="1701" w:type="dxa"/>
            <w:vMerge w:val="restart"/>
          </w:tcPr>
          <w:p w:rsidR="009F18FE" w:rsidRDefault="009F18FE" w:rsidP="00824D25">
            <w:pPr>
              <w:spacing w:after="0" w:line="240" w:lineRule="auto"/>
              <w:rPr>
                <w:rFonts w:ascii="Times New Roman" w:hAnsi="Times New Roman"/>
                <w:sz w:val="24"/>
                <w:szCs w:val="24"/>
                <w:lang w:val="uk-UA"/>
              </w:rPr>
            </w:pPr>
            <w:r>
              <w:rPr>
                <w:rFonts w:ascii="Times New Roman" w:hAnsi="Times New Roman"/>
                <w:sz w:val="24"/>
                <w:szCs w:val="24"/>
                <w:lang w:val="uk-UA"/>
              </w:rPr>
              <w:t>Щ</w:t>
            </w:r>
            <w:r w:rsidRPr="001171A8">
              <w:rPr>
                <w:rFonts w:ascii="Times New Roman" w:hAnsi="Times New Roman"/>
                <w:sz w:val="24"/>
                <w:szCs w:val="24"/>
                <w:lang w:val="uk-UA"/>
              </w:rPr>
              <w:t>орічна економія оплати за спожиту електро</w:t>
            </w:r>
            <w:r>
              <w:rPr>
                <w:rFonts w:ascii="Times New Roman" w:hAnsi="Times New Roman"/>
                <w:sz w:val="24"/>
                <w:szCs w:val="24"/>
                <w:lang w:val="uk-UA"/>
              </w:rPr>
              <w:t>-</w:t>
            </w:r>
            <w:r w:rsidRPr="001171A8">
              <w:rPr>
                <w:rFonts w:ascii="Times New Roman" w:hAnsi="Times New Roman"/>
                <w:sz w:val="24"/>
                <w:szCs w:val="24"/>
                <w:lang w:val="uk-UA"/>
              </w:rPr>
              <w:t xml:space="preserve">енергію </w:t>
            </w:r>
            <w:r>
              <w:rPr>
                <w:rFonts w:ascii="Times New Roman" w:hAnsi="Times New Roman"/>
                <w:sz w:val="24"/>
                <w:szCs w:val="24"/>
                <w:lang w:val="uk-UA"/>
              </w:rPr>
              <w:t>-</w:t>
            </w:r>
            <w:r w:rsidRPr="001171A8">
              <w:rPr>
                <w:rFonts w:ascii="Times New Roman" w:hAnsi="Times New Roman"/>
                <w:sz w:val="24"/>
                <w:szCs w:val="24"/>
                <w:lang w:val="uk-UA"/>
              </w:rPr>
              <w:t xml:space="preserve"> 129,0% від загальної кількості електро</w:t>
            </w:r>
            <w:r>
              <w:rPr>
                <w:rFonts w:ascii="Times New Roman" w:hAnsi="Times New Roman"/>
                <w:sz w:val="24"/>
                <w:szCs w:val="24"/>
                <w:lang w:val="uk-UA"/>
              </w:rPr>
              <w:t>-</w:t>
            </w:r>
            <w:r w:rsidRPr="001171A8">
              <w:rPr>
                <w:rFonts w:ascii="Times New Roman" w:hAnsi="Times New Roman"/>
                <w:sz w:val="24"/>
                <w:szCs w:val="24"/>
                <w:lang w:val="uk-UA"/>
              </w:rPr>
              <w:t xml:space="preserve">енергії, яку споживають очисні </w:t>
            </w:r>
            <w:r w:rsidRPr="001171A8">
              <w:rPr>
                <w:rFonts w:ascii="Times New Roman" w:hAnsi="Times New Roman"/>
                <w:sz w:val="24"/>
                <w:szCs w:val="24"/>
                <w:lang w:val="uk-UA"/>
              </w:rPr>
              <w:lastRenderedPageBreak/>
              <w:t>споруди водо</w:t>
            </w:r>
            <w:r>
              <w:rPr>
                <w:rFonts w:ascii="Times New Roman" w:hAnsi="Times New Roman"/>
                <w:sz w:val="24"/>
                <w:szCs w:val="24"/>
                <w:lang w:val="uk-UA"/>
              </w:rPr>
              <w:t>-</w:t>
            </w:r>
            <w:r w:rsidRPr="001171A8">
              <w:rPr>
                <w:rFonts w:ascii="Times New Roman" w:hAnsi="Times New Roman"/>
                <w:sz w:val="24"/>
                <w:szCs w:val="24"/>
                <w:lang w:val="uk-UA"/>
              </w:rPr>
              <w:t>постачання</w:t>
            </w:r>
            <w:r>
              <w:rPr>
                <w:rFonts w:ascii="Times New Roman" w:hAnsi="Times New Roman"/>
                <w:sz w:val="24"/>
                <w:szCs w:val="24"/>
                <w:lang w:val="uk-UA"/>
              </w:rPr>
              <w:t>.</w:t>
            </w:r>
          </w:p>
          <w:p w:rsidR="009F18FE" w:rsidRDefault="009F18FE" w:rsidP="00824D25">
            <w:pPr>
              <w:pStyle w:val="ac"/>
              <w:spacing w:after="0"/>
              <w:jc w:val="both"/>
              <w:rPr>
                <w:lang w:val="uk-UA"/>
              </w:rPr>
            </w:pPr>
            <w:r w:rsidRPr="005E3F85">
              <w:rPr>
                <w:lang w:val="uk-UA"/>
              </w:rPr>
              <w:t xml:space="preserve">Рівень задоволеності </w:t>
            </w:r>
            <w:r>
              <w:rPr>
                <w:lang w:val="uk-UA"/>
              </w:rPr>
              <w:t>42 150 осіб (у тому числі 6500 внутрішньо переміщених осіб)</w:t>
            </w:r>
          </w:p>
          <w:p w:rsidR="009F18FE" w:rsidRPr="00824D25" w:rsidRDefault="009F18FE" w:rsidP="00824D25">
            <w:pPr>
              <w:pStyle w:val="ac"/>
              <w:spacing w:after="0"/>
              <w:jc w:val="both"/>
              <w:rPr>
                <w:lang w:val="uk-UA"/>
              </w:rPr>
            </w:pPr>
            <w:r w:rsidRPr="005E3F85">
              <w:rPr>
                <w:lang w:val="uk-UA"/>
              </w:rPr>
              <w:t>Скорочен</w:t>
            </w:r>
            <w:r w:rsidR="00C55732">
              <w:rPr>
                <w:lang w:val="uk-UA"/>
              </w:rPr>
              <w:t>о</w:t>
            </w:r>
            <w:r w:rsidRPr="005E3F85">
              <w:rPr>
                <w:lang w:val="uk-UA"/>
              </w:rPr>
              <w:t xml:space="preserve"> </w:t>
            </w:r>
            <w:r w:rsidRPr="00824D25">
              <w:rPr>
                <w:lang w:val="uk-UA"/>
              </w:rPr>
              <w:t xml:space="preserve">споживання енерго-ресурсів: </w:t>
            </w:r>
          </w:p>
          <w:p w:rsidR="009F18FE" w:rsidRPr="00824D25" w:rsidRDefault="009F18FE" w:rsidP="00824D25">
            <w:pPr>
              <w:pStyle w:val="ac"/>
              <w:spacing w:after="0"/>
              <w:jc w:val="both"/>
              <w:rPr>
                <w:lang w:val="uk-UA"/>
              </w:rPr>
            </w:pPr>
            <w:r w:rsidRPr="00824D25">
              <w:rPr>
                <w:lang w:val="uk-UA"/>
              </w:rPr>
              <w:t>4380,0 МВт*год/рік</w:t>
            </w:r>
          </w:p>
          <w:p w:rsidR="009F18FE" w:rsidRDefault="009F18FE" w:rsidP="00824D25">
            <w:pPr>
              <w:spacing w:after="0" w:line="240" w:lineRule="auto"/>
              <w:rPr>
                <w:rFonts w:ascii="Times New Roman" w:hAnsi="Times New Roman"/>
                <w:sz w:val="24"/>
                <w:szCs w:val="24"/>
                <w:lang w:val="uk-UA"/>
              </w:rPr>
            </w:pPr>
            <w:r w:rsidRPr="00824D25">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824D25">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824D25">
              <w:rPr>
                <w:rFonts w:ascii="Times New Roman" w:hAnsi="Times New Roman" w:cs="Times New Roman"/>
                <w:sz w:val="24"/>
                <w:szCs w:val="24"/>
                <w:lang w:val="uk-UA"/>
              </w:rPr>
              <w:t>: 1883,4 т СО</w:t>
            </w:r>
            <w:r w:rsidRPr="00824D25">
              <w:rPr>
                <w:rFonts w:ascii="Times New Roman" w:hAnsi="Times New Roman" w:cs="Times New Roman"/>
                <w:sz w:val="24"/>
                <w:szCs w:val="24"/>
                <w:vertAlign w:val="superscript"/>
                <w:lang w:val="uk-UA"/>
              </w:rPr>
              <w:t>2</w:t>
            </w:r>
            <w:r w:rsidRPr="00824D25">
              <w:rPr>
                <w:rFonts w:ascii="Times New Roman" w:hAnsi="Times New Roman" w:cs="Times New Roman"/>
                <w:sz w:val="24"/>
                <w:szCs w:val="24"/>
                <w:lang w:val="uk-UA"/>
              </w:rPr>
              <w:t xml:space="preserve"> /рік</w:t>
            </w:r>
          </w:p>
        </w:tc>
      </w:tr>
      <w:tr w:rsidR="009F18FE" w:rsidRPr="00576399" w:rsidTr="00685C64">
        <w:trPr>
          <w:trHeight w:val="409"/>
        </w:trPr>
        <w:tc>
          <w:tcPr>
            <w:tcW w:w="648" w:type="dxa"/>
            <w:vMerge/>
          </w:tcPr>
          <w:p w:rsidR="009F18FE" w:rsidRDefault="009F18FE" w:rsidP="00DA282F">
            <w:pPr>
              <w:spacing w:after="0" w:line="240" w:lineRule="auto"/>
              <w:jc w:val="center"/>
              <w:rPr>
                <w:rFonts w:ascii="Times New Roman" w:hAnsi="Times New Roman"/>
                <w:sz w:val="24"/>
                <w:szCs w:val="24"/>
                <w:lang w:val="uk-UA"/>
              </w:rPr>
            </w:pPr>
          </w:p>
        </w:tc>
        <w:tc>
          <w:tcPr>
            <w:tcW w:w="1587" w:type="dxa"/>
            <w:vMerge/>
          </w:tcPr>
          <w:p w:rsidR="009F18FE" w:rsidRDefault="009F18FE" w:rsidP="00DA282F">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DA282F">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DA282F">
            <w:pPr>
              <w:rPr>
                <w:rFonts w:ascii="Times New Roman" w:hAnsi="Times New Roman"/>
                <w:sz w:val="24"/>
                <w:szCs w:val="24"/>
                <w:lang w:val="uk-UA"/>
              </w:rPr>
            </w:pPr>
          </w:p>
        </w:tc>
        <w:tc>
          <w:tcPr>
            <w:tcW w:w="1418" w:type="dxa"/>
            <w:vMerge/>
          </w:tcPr>
          <w:p w:rsidR="009F18FE" w:rsidRPr="00E53601" w:rsidRDefault="009F18FE" w:rsidP="00DA282F">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DA282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DA282F">
            <w:pPr>
              <w:spacing w:after="0" w:line="240" w:lineRule="auto"/>
              <w:jc w:val="center"/>
              <w:rPr>
                <w:rFonts w:ascii="Times New Roman" w:hAnsi="Times New Roman"/>
                <w:sz w:val="24"/>
                <w:szCs w:val="24"/>
                <w:lang w:val="uk-UA"/>
              </w:rPr>
            </w:pPr>
          </w:p>
        </w:tc>
        <w:tc>
          <w:tcPr>
            <w:tcW w:w="851" w:type="dxa"/>
          </w:tcPr>
          <w:p w:rsidR="009F18FE" w:rsidRPr="00555AF1" w:rsidRDefault="009F18FE" w:rsidP="00DA282F">
            <w:pPr>
              <w:spacing w:after="0" w:line="240" w:lineRule="auto"/>
              <w:jc w:val="center"/>
              <w:rPr>
                <w:rFonts w:ascii="Times New Roman" w:hAnsi="Times New Roman"/>
                <w:sz w:val="24"/>
                <w:szCs w:val="24"/>
                <w:lang w:val="uk-UA"/>
              </w:rPr>
            </w:pPr>
          </w:p>
        </w:tc>
        <w:tc>
          <w:tcPr>
            <w:tcW w:w="850" w:type="dxa"/>
          </w:tcPr>
          <w:p w:rsidR="009F18FE" w:rsidRPr="00555AF1" w:rsidRDefault="009F18FE" w:rsidP="00DA282F">
            <w:pPr>
              <w:spacing w:after="0" w:line="240" w:lineRule="auto"/>
              <w:jc w:val="center"/>
              <w:rPr>
                <w:rFonts w:ascii="Times New Roman" w:hAnsi="Times New Roman"/>
                <w:sz w:val="24"/>
                <w:szCs w:val="24"/>
                <w:lang w:val="uk-UA"/>
              </w:rPr>
            </w:pPr>
          </w:p>
        </w:tc>
        <w:tc>
          <w:tcPr>
            <w:tcW w:w="851" w:type="dxa"/>
          </w:tcPr>
          <w:p w:rsidR="009F18FE" w:rsidRPr="00555AF1" w:rsidRDefault="009F18FE" w:rsidP="00DA282F">
            <w:pPr>
              <w:spacing w:after="0" w:line="240" w:lineRule="auto"/>
              <w:jc w:val="center"/>
              <w:rPr>
                <w:rFonts w:ascii="Times New Roman" w:hAnsi="Times New Roman"/>
                <w:sz w:val="24"/>
                <w:szCs w:val="24"/>
                <w:lang w:val="uk-UA"/>
              </w:rPr>
            </w:pPr>
          </w:p>
        </w:tc>
        <w:tc>
          <w:tcPr>
            <w:tcW w:w="850" w:type="dxa"/>
          </w:tcPr>
          <w:p w:rsidR="009F18FE" w:rsidRPr="00555AF1" w:rsidRDefault="009F18FE" w:rsidP="00DA282F">
            <w:pPr>
              <w:spacing w:after="0" w:line="240" w:lineRule="auto"/>
              <w:jc w:val="center"/>
              <w:rPr>
                <w:rFonts w:ascii="Times New Roman" w:hAnsi="Times New Roman"/>
                <w:sz w:val="24"/>
                <w:szCs w:val="24"/>
                <w:lang w:val="uk-UA"/>
              </w:rPr>
            </w:pPr>
          </w:p>
        </w:tc>
        <w:tc>
          <w:tcPr>
            <w:tcW w:w="851" w:type="dxa"/>
          </w:tcPr>
          <w:p w:rsidR="009F18FE" w:rsidRPr="00555AF1" w:rsidRDefault="009F18FE" w:rsidP="00DA282F">
            <w:pPr>
              <w:spacing w:after="0" w:line="240" w:lineRule="auto"/>
              <w:jc w:val="center"/>
              <w:rPr>
                <w:rFonts w:ascii="Times New Roman" w:hAnsi="Times New Roman"/>
                <w:sz w:val="24"/>
                <w:szCs w:val="24"/>
                <w:lang w:val="uk-UA"/>
              </w:rPr>
            </w:pPr>
          </w:p>
        </w:tc>
        <w:tc>
          <w:tcPr>
            <w:tcW w:w="850" w:type="dxa"/>
          </w:tcPr>
          <w:p w:rsidR="009F18FE" w:rsidRPr="00555AF1" w:rsidRDefault="009F18FE" w:rsidP="00DA282F">
            <w:pPr>
              <w:spacing w:after="0" w:line="240" w:lineRule="auto"/>
              <w:jc w:val="center"/>
              <w:rPr>
                <w:rFonts w:ascii="Times New Roman" w:hAnsi="Times New Roman"/>
                <w:sz w:val="24"/>
                <w:szCs w:val="24"/>
                <w:lang w:val="uk-UA"/>
              </w:rPr>
            </w:pPr>
          </w:p>
        </w:tc>
        <w:tc>
          <w:tcPr>
            <w:tcW w:w="1701" w:type="dxa"/>
            <w:vMerge/>
          </w:tcPr>
          <w:p w:rsidR="009F18FE" w:rsidRDefault="009F18FE" w:rsidP="00DA282F">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824D25">
            <w:pPr>
              <w:spacing w:after="0" w:line="240" w:lineRule="auto"/>
              <w:jc w:val="center"/>
              <w:rPr>
                <w:rFonts w:ascii="Times New Roman" w:hAnsi="Times New Roman"/>
                <w:sz w:val="24"/>
                <w:szCs w:val="24"/>
                <w:lang w:val="uk-UA"/>
              </w:rPr>
            </w:pPr>
          </w:p>
        </w:tc>
        <w:tc>
          <w:tcPr>
            <w:tcW w:w="1587" w:type="dxa"/>
            <w:vMerge/>
          </w:tcPr>
          <w:p w:rsidR="009F18FE" w:rsidRDefault="009F18FE" w:rsidP="00824D25">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24D25">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24D25">
            <w:pPr>
              <w:rPr>
                <w:rFonts w:ascii="Times New Roman" w:hAnsi="Times New Roman"/>
                <w:sz w:val="24"/>
                <w:szCs w:val="24"/>
                <w:lang w:val="uk-UA"/>
              </w:rPr>
            </w:pPr>
          </w:p>
        </w:tc>
        <w:tc>
          <w:tcPr>
            <w:tcW w:w="1418" w:type="dxa"/>
            <w:vMerge/>
          </w:tcPr>
          <w:p w:rsidR="009F18FE" w:rsidRPr="00E53601" w:rsidRDefault="009F18FE" w:rsidP="00824D25">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24D25">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824D25" w:rsidRDefault="009F18FE" w:rsidP="00824D25">
            <w:pPr>
              <w:spacing w:after="0" w:line="240" w:lineRule="auto"/>
              <w:jc w:val="center"/>
              <w:rPr>
                <w:rFonts w:ascii="Times New Roman" w:hAnsi="Times New Roman"/>
                <w:sz w:val="20"/>
                <w:szCs w:val="20"/>
                <w:lang w:val="uk-UA"/>
              </w:rPr>
            </w:pPr>
            <w:r w:rsidRPr="00824D25">
              <w:rPr>
                <w:rFonts w:ascii="Times New Roman" w:hAnsi="Times New Roman"/>
                <w:sz w:val="20"/>
                <w:szCs w:val="20"/>
                <w:lang w:val="uk-UA"/>
              </w:rPr>
              <w:t>12880,0</w:t>
            </w:r>
          </w:p>
        </w:tc>
        <w:tc>
          <w:tcPr>
            <w:tcW w:w="851" w:type="dxa"/>
          </w:tcPr>
          <w:p w:rsidR="009F18FE" w:rsidRPr="00824D25" w:rsidRDefault="009F18FE" w:rsidP="00824D25">
            <w:pPr>
              <w:spacing w:after="0" w:line="240" w:lineRule="auto"/>
              <w:jc w:val="center"/>
              <w:rPr>
                <w:rFonts w:ascii="Times New Roman" w:hAnsi="Times New Roman"/>
                <w:lang w:val="uk-UA"/>
              </w:rPr>
            </w:pPr>
            <w:r w:rsidRPr="00824D25">
              <w:rPr>
                <w:rFonts w:ascii="Times New Roman" w:hAnsi="Times New Roman"/>
                <w:lang w:val="uk-UA"/>
              </w:rPr>
              <w:t>2148,0</w:t>
            </w:r>
          </w:p>
        </w:tc>
        <w:tc>
          <w:tcPr>
            <w:tcW w:w="850" w:type="dxa"/>
          </w:tcPr>
          <w:p w:rsidR="009F18FE" w:rsidRPr="00824D25" w:rsidRDefault="009F18FE" w:rsidP="00824D25">
            <w:pPr>
              <w:spacing w:after="0" w:line="240" w:lineRule="auto"/>
              <w:jc w:val="center"/>
              <w:rPr>
                <w:rFonts w:ascii="Times New Roman" w:hAnsi="Times New Roman"/>
                <w:lang w:val="uk-UA"/>
              </w:rPr>
            </w:pPr>
            <w:r w:rsidRPr="00824D25">
              <w:rPr>
                <w:rFonts w:ascii="Times New Roman" w:hAnsi="Times New Roman"/>
                <w:lang w:val="uk-UA"/>
              </w:rPr>
              <w:t>2148,0</w:t>
            </w:r>
          </w:p>
        </w:tc>
        <w:tc>
          <w:tcPr>
            <w:tcW w:w="851" w:type="dxa"/>
          </w:tcPr>
          <w:p w:rsidR="009F18FE" w:rsidRPr="00824D25" w:rsidRDefault="009F18FE" w:rsidP="00824D25">
            <w:pPr>
              <w:spacing w:after="0" w:line="240" w:lineRule="auto"/>
              <w:jc w:val="center"/>
              <w:rPr>
                <w:rFonts w:ascii="Times New Roman" w:hAnsi="Times New Roman"/>
                <w:lang w:val="uk-UA"/>
              </w:rPr>
            </w:pPr>
            <w:r w:rsidRPr="00824D25">
              <w:rPr>
                <w:rFonts w:ascii="Times New Roman" w:hAnsi="Times New Roman"/>
                <w:lang w:val="uk-UA"/>
              </w:rPr>
              <w:t>2148,0</w:t>
            </w:r>
          </w:p>
        </w:tc>
        <w:tc>
          <w:tcPr>
            <w:tcW w:w="850" w:type="dxa"/>
          </w:tcPr>
          <w:p w:rsidR="009F18FE" w:rsidRPr="00824D25" w:rsidRDefault="009F18FE" w:rsidP="00824D25">
            <w:pPr>
              <w:spacing w:after="0" w:line="240" w:lineRule="auto"/>
              <w:jc w:val="center"/>
              <w:rPr>
                <w:rFonts w:ascii="Times New Roman" w:hAnsi="Times New Roman"/>
                <w:lang w:val="uk-UA"/>
              </w:rPr>
            </w:pPr>
            <w:r w:rsidRPr="00824D25">
              <w:rPr>
                <w:rFonts w:ascii="Times New Roman" w:hAnsi="Times New Roman"/>
                <w:lang w:val="uk-UA"/>
              </w:rPr>
              <w:t>2148,0</w:t>
            </w:r>
          </w:p>
        </w:tc>
        <w:tc>
          <w:tcPr>
            <w:tcW w:w="851" w:type="dxa"/>
          </w:tcPr>
          <w:p w:rsidR="009F18FE" w:rsidRPr="00824D25" w:rsidRDefault="009F18FE" w:rsidP="00824D25">
            <w:pPr>
              <w:spacing w:after="0" w:line="240" w:lineRule="auto"/>
              <w:jc w:val="center"/>
              <w:rPr>
                <w:rFonts w:ascii="Times New Roman" w:hAnsi="Times New Roman"/>
                <w:lang w:val="uk-UA"/>
              </w:rPr>
            </w:pPr>
            <w:r w:rsidRPr="00824D25">
              <w:rPr>
                <w:rFonts w:ascii="Times New Roman" w:hAnsi="Times New Roman"/>
                <w:lang w:val="uk-UA"/>
              </w:rPr>
              <w:t>2148,0</w:t>
            </w:r>
          </w:p>
        </w:tc>
        <w:tc>
          <w:tcPr>
            <w:tcW w:w="850" w:type="dxa"/>
          </w:tcPr>
          <w:p w:rsidR="009F18FE" w:rsidRPr="00824D25" w:rsidRDefault="009F18FE" w:rsidP="00824D25">
            <w:pPr>
              <w:spacing w:after="0" w:line="240" w:lineRule="auto"/>
              <w:jc w:val="center"/>
              <w:rPr>
                <w:rFonts w:ascii="Times New Roman" w:hAnsi="Times New Roman"/>
                <w:lang w:val="uk-UA"/>
              </w:rPr>
            </w:pPr>
            <w:r w:rsidRPr="00824D25">
              <w:rPr>
                <w:rFonts w:ascii="Times New Roman" w:hAnsi="Times New Roman"/>
                <w:lang w:val="uk-UA"/>
              </w:rPr>
              <w:t>2140,0</w:t>
            </w:r>
          </w:p>
        </w:tc>
        <w:tc>
          <w:tcPr>
            <w:tcW w:w="1701" w:type="dxa"/>
            <w:vMerge/>
          </w:tcPr>
          <w:p w:rsidR="009F18FE" w:rsidRDefault="009F18FE" w:rsidP="00824D25">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824D25">
            <w:pPr>
              <w:spacing w:after="0" w:line="240" w:lineRule="auto"/>
              <w:jc w:val="center"/>
              <w:rPr>
                <w:rFonts w:ascii="Times New Roman" w:hAnsi="Times New Roman"/>
                <w:sz w:val="24"/>
                <w:szCs w:val="24"/>
                <w:lang w:val="uk-UA"/>
              </w:rPr>
            </w:pPr>
          </w:p>
        </w:tc>
        <w:tc>
          <w:tcPr>
            <w:tcW w:w="1587" w:type="dxa"/>
            <w:vMerge/>
          </w:tcPr>
          <w:p w:rsidR="009F18FE" w:rsidRDefault="009F18FE" w:rsidP="00824D25">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24D25">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24D25">
            <w:pPr>
              <w:rPr>
                <w:rFonts w:ascii="Times New Roman" w:hAnsi="Times New Roman"/>
                <w:sz w:val="24"/>
                <w:szCs w:val="24"/>
                <w:lang w:val="uk-UA"/>
              </w:rPr>
            </w:pPr>
          </w:p>
        </w:tc>
        <w:tc>
          <w:tcPr>
            <w:tcW w:w="1418" w:type="dxa"/>
            <w:vMerge/>
          </w:tcPr>
          <w:p w:rsidR="009F18FE" w:rsidRPr="00E53601" w:rsidRDefault="009F18FE" w:rsidP="00824D25">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24D25">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824D25" w:rsidRDefault="009F18FE" w:rsidP="00824D25">
            <w:pPr>
              <w:spacing w:after="0" w:line="240" w:lineRule="auto"/>
              <w:jc w:val="center"/>
              <w:rPr>
                <w:rFonts w:ascii="Times New Roman" w:hAnsi="Times New Roman"/>
                <w:sz w:val="20"/>
                <w:szCs w:val="20"/>
                <w:lang w:val="uk-UA"/>
              </w:rPr>
            </w:pPr>
            <w:r w:rsidRPr="00824D25">
              <w:rPr>
                <w:rFonts w:ascii="Times New Roman" w:hAnsi="Times New Roman"/>
                <w:sz w:val="20"/>
                <w:szCs w:val="20"/>
                <w:lang w:val="uk-UA"/>
              </w:rPr>
              <w:t>115920,0</w:t>
            </w:r>
          </w:p>
        </w:tc>
        <w:tc>
          <w:tcPr>
            <w:tcW w:w="851"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19332,0</w:t>
            </w:r>
          </w:p>
        </w:tc>
        <w:tc>
          <w:tcPr>
            <w:tcW w:w="850"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19332,0</w:t>
            </w:r>
          </w:p>
        </w:tc>
        <w:tc>
          <w:tcPr>
            <w:tcW w:w="851"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19332,0</w:t>
            </w:r>
          </w:p>
        </w:tc>
        <w:tc>
          <w:tcPr>
            <w:tcW w:w="850"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19332,0</w:t>
            </w:r>
          </w:p>
        </w:tc>
        <w:tc>
          <w:tcPr>
            <w:tcW w:w="851"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19332,0</w:t>
            </w:r>
          </w:p>
        </w:tc>
        <w:tc>
          <w:tcPr>
            <w:tcW w:w="850"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19260,0</w:t>
            </w:r>
          </w:p>
        </w:tc>
        <w:tc>
          <w:tcPr>
            <w:tcW w:w="1701" w:type="dxa"/>
            <w:vMerge/>
          </w:tcPr>
          <w:p w:rsidR="009F18FE" w:rsidRDefault="009F18FE" w:rsidP="00824D25">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824D25">
            <w:pPr>
              <w:spacing w:after="0" w:line="240" w:lineRule="auto"/>
              <w:jc w:val="center"/>
              <w:rPr>
                <w:rFonts w:ascii="Times New Roman" w:hAnsi="Times New Roman"/>
                <w:sz w:val="24"/>
                <w:szCs w:val="24"/>
                <w:lang w:val="uk-UA"/>
              </w:rPr>
            </w:pPr>
          </w:p>
        </w:tc>
        <w:tc>
          <w:tcPr>
            <w:tcW w:w="1587" w:type="dxa"/>
            <w:vMerge/>
          </w:tcPr>
          <w:p w:rsidR="009F18FE" w:rsidRDefault="009F18FE" w:rsidP="00824D25">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24D25">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24D25">
            <w:pPr>
              <w:rPr>
                <w:rFonts w:ascii="Times New Roman" w:hAnsi="Times New Roman"/>
                <w:sz w:val="24"/>
                <w:szCs w:val="24"/>
                <w:lang w:val="uk-UA"/>
              </w:rPr>
            </w:pPr>
          </w:p>
        </w:tc>
        <w:tc>
          <w:tcPr>
            <w:tcW w:w="1418" w:type="dxa"/>
            <w:vMerge/>
          </w:tcPr>
          <w:p w:rsidR="009F18FE" w:rsidRPr="00E53601" w:rsidRDefault="009F18FE" w:rsidP="00824D25">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24D25">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824D25" w:rsidRDefault="009F18FE" w:rsidP="00824D25">
            <w:pPr>
              <w:spacing w:after="0" w:line="240" w:lineRule="auto"/>
              <w:jc w:val="center"/>
              <w:rPr>
                <w:rFonts w:ascii="Times New Roman" w:hAnsi="Times New Roman"/>
                <w:sz w:val="20"/>
                <w:szCs w:val="20"/>
                <w:lang w:val="uk-UA"/>
              </w:rPr>
            </w:pPr>
            <w:r w:rsidRPr="00824D25">
              <w:rPr>
                <w:rFonts w:ascii="Times New Roman" w:hAnsi="Times New Roman"/>
                <w:sz w:val="20"/>
                <w:szCs w:val="20"/>
                <w:lang w:val="uk-UA"/>
              </w:rPr>
              <w:t>128800,0</w:t>
            </w:r>
          </w:p>
        </w:tc>
        <w:tc>
          <w:tcPr>
            <w:tcW w:w="851"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21480,0</w:t>
            </w:r>
          </w:p>
        </w:tc>
        <w:tc>
          <w:tcPr>
            <w:tcW w:w="850"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21480,0</w:t>
            </w:r>
          </w:p>
        </w:tc>
        <w:tc>
          <w:tcPr>
            <w:tcW w:w="851"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21480,0</w:t>
            </w:r>
          </w:p>
        </w:tc>
        <w:tc>
          <w:tcPr>
            <w:tcW w:w="850"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21480,0</w:t>
            </w:r>
          </w:p>
        </w:tc>
        <w:tc>
          <w:tcPr>
            <w:tcW w:w="851"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21480,0</w:t>
            </w:r>
          </w:p>
        </w:tc>
        <w:tc>
          <w:tcPr>
            <w:tcW w:w="850" w:type="dxa"/>
          </w:tcPr>
          <w:p w:rsidR="009F18FE" w:rsidRPr="00824D25" w:rsidRDefault="009F18FE" w:rsidP="00824D25">
            <w:pPr>
              <w:spacing w:after="0" w:line="240" w:lineRule="auto"/>
              <w:jc w:val="center"/>
              <w:rPr>
                <w:rFonts w:ascii="Times New Roman" w:hAnsi="Times New Roman"/>
                <w:sz w:val="18"/>
                <w:szCs w:val="18"/>
                <w:lang w:val="uk-UA"/>
              </w:rPr>
            </w:pPr>
            <w:r w:rsidRPr="00824D25">
              <w:rPr>
                <w:rFonts w:ascii="Times New Roman" w:hAnsi="Times New Roman"/>
                <w:sz w:val="18"/>
                <w:szCs w:val="18"/>
                <w:lang w:val="uk-UA"/>
              </w:rPr>
              <w:t>21400,0</w:t>
            </w:r>
          </w:p>
        </w:tc>
        <w:tc>
          <w:tcPr>
            <w:tcW w:w="1701" w:type="dxa"/>
            <w:vMerge/>
          </w:tcPr>
          <w:p w:rsidR="009F18FE" w:rsidRDefault="009F18FE" w:rsidP="00824D25">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093906">
            <w:pPr>
              <w:spacing w:after="0" w:line="240" w:lineRule="auto"/>
              <w:jc w:val="center"/>
              <w:rPr>
                <w:rFonts w:ascii="Times New Roman" w:hAnsi="Times New Roman"/>
                <w:sz w:val="24"/>
                <w:szCs w:val="24"/>
                <w:lang w:val="uk-UA"/>
              </w:rPr>
            </w:pPr>
          </w:p>
        </w:tc>
        <w:tc>
          <w:tcPr>
            <w:tcW w:w="1587" w:type="dxa"/>
            <w:vMerge/>
          </w:tcPr>
          <w:p w:rsidR="009F18FE" w:rsidRDefault="009F18FE" w:rsidP="00093906">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093906">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8.9. </w:t>
            </w:r>
            <w:r w:rsidRPr="001171A8">
              <w:rPr>
                <w:rFonts w:ascii="Times New Roman" w:hAnsi="Times New Roman"/>
                <w:bCs/>
                <w:sz w:val="24"/>
                <w:szCs w:val="24"/>
                <w:lang w:val="uk-UA"/>
              </w:rPr>
              <w:t>Встанов</w:t>
            </w:r>
            <w:r>
              <w:rPr>
                <w:rFonts w:ascii="Times New Roman" w:hAnsi="Times New Roman"/>
                <w:bCs/>
                <w:sz w:val="24"/>
                <w:szCs w:val="24"/>
                <w:lang w:val="uk-UA"/>
              </w:rPr>
              <w:t>-</w:t>
            </w:r>
            <w:r w:rsidRPr="001171A8">
              <w:rPr>
                <w:rFonts w:ascii="Times New Roman" w:hAnsi="Times New Roman"/>
                <w:bCs/>
                <w:sz w:val="24"/>
                <w:szCs w:val="24"/>
                <w:lang w:val="uk-UA"/>
              </w:rPr>
              <w:t>лення вітро</w:t>
            </w:r>
            <w:r>
              <w:rPr>
                <w:rFonts w:ascii="Times New Roman" w:hAnsi="Times New Roman"/>
                <w:bCs/>
                <w:sz w:val="24"/>
                <w:szCs w:val="24"/>
                <w:lang w:val="uk-UA"/>
              </w:rPr>
              <w:t>-</w:t>
            </w:r>
            <w:r w:rsidRPr="001171A8">
              <w:rPr>
                <w:rFonts w:ascii="Times New Roman" w:hAnsi="Times New Roman"/>
                <w:bCs/>
                <w:sz w:val="24"/>
                <w:szCs w:val="24"/>
                <w:lang w:val="uk-UA"/>
              </w:rPr>
              <w:t>енергетич</w:t>
            </w:r>
            <w:r>
              <w:rPr>
                <w:rFonts w:ascii="Times New Roman" w:hAnsi="Times New Roman"/>
                <w:bCs/>
                <w:sz w:val="24"/>
                <w:szCs w:val="24"/>
                <w:lang w:val="uk-UA"/>
              </w:rPr>
              <w:t>-</w:t>
            </w:r>
            <w:r w:rsidRPr="001171A8">
              <w:rPr>
                <w:rFonts w:ascii="Times New Roman" w:hAnsi="Times New Roman"/>
                <w:bCs/>
                <w:sz w:val="24"/>
                <w:szCs w:val="24"/>
                <w:lang w:val="uk-UA"/>
              </w:rPr>
              <w:t>ного облад</w:t>
            </w:r>
            <w:r>
              <w:rPr>
                <w:rFonts w:ascii="Times New Roman" w:hAnsi="Times New Roman"/>
                <w:bCs/>
                <w:sz w:val="24"/>
                <w:szCs w:val="24"/>
                <w:lang w:val="uk-UA"/>
              </w:rPr>
              <w:t>-</w:t>
            </w:r>
            <w:r w:rsidRPr="001171A8">
              <w:rPr>
                <w:rFonts w:ascii="Times New Roman" w:hAnsi="Times New Roman"/>
                <w:bCs/>
                <w:sz w:val="24"/>
                <w:szCs w:val="24"/>
                <w:lang w:val="uk-UA"/>
              </w:rPr>
              <w:t>нання для забезпе</w:t>
            </w:r>
            <w:r>
              <w:rPr>
                <w:rFonts w:ascii="Times New Roman" w:hAnsi="Times New Roman"/>
                <w:bCs/>
                <w:sz w:val="24"/>
                <w:szCs w:val="24"/>
                <w:lang w:val="uk-UA"/>
              </w:rPr>
              <w:t>-</w:t>
            </w:r>
            <w:r w:rsidRPr="001171A8">
              <w:rPr>
                <w:rFonts w:ascii="Times New Roman" w:hAnsi="Times New Roman"/>
                <w:bCs/>
                <w:sz w:val="24"/>
                <w:szCs w:val="24"/>
                <w:lang w:val="uk-UA"/>
              </w:rPr>
              <w:t>чення альтерна</w:t>
            </w:r>
            <w:r>
              <w:rPr>
                <w:rFonts w:ascii="Times New Roman" w:hAnsi="Times New Roman"/>
                <w:bCs/>
                <w:sz w:val="24"/>
                <w:szCs w:val="24"/>
                <w:lang w:val="uk-UA"/>
              </w:rPr>
              <w:t>-</w:t>
            </w:r>
            <w:r w:rsidRPr="001171A8">
              <w:rPr>
                <w:rFonts w:ascii="Times New Roman" w:hAnsi="Times New Roman"/>
                <w:bCs/>
                <w:sz w:val="24"/>
                <w:szCs w:val="24"/>
                <w:lang w:val="uk-UA"/>
              </w:rPr>
              <w:t>тивним електро</w:t>
            </w:r>
            <w:r>
              <w:rPr>
                <w:rFonts w:ascii="Times New Roman" w:hAnsi="Times New Roman"/>
                <w:bCs/>
                <w:sz w:val="24"/>
                <w:szCs w:val="24"/>
                <w:lang w:val="uk-UA"/>
              </w:rPr>
              <w:t>-</w:t>
            </w:r>
            <w:r w:rsidRPr="001171A8">
              <w:rPr>
                <w:rFonts w:ascii="Times New Roman" w:hAnsi="Times New Roman"/>
                <w:bCs/>
                <w:sz w:val="24"/>
                <w:szCs w:val="24"/>
                <w:lang w:val="uk-UA"/>
              </w:rPr>
              <w:t xml:space="preserve">постачанням </w:t>
            </w:r>
            <w:r w:rsidRPr="001171A8">
              <w:rPr>
                <w:rFonts w:ascii="Times New Roman" w:hAnsi="Times New Roman"/>
                <w:bCs/>
                <w:sz w:val="24"/>
                <w:szCs w:val="24"/>
                <w:lang w:val="uk-UA"/>
              </w:rPr>
              <w:lastRenderedPageBreak/>
              <w:t>насосної станції другого підйому очисних споруд водо</w:t>
            </w:r>
            <w:r>
              <w:rPr>
                <w:rFonts w:ascii="Times New Roman" w:hAnsi="Times New Roman"/>
                <w:bCs/>
                <w:sz w:val="24"/>
                <w:szCs w:val="24"/>
                <w:lang w:val="uk-UA"/>
              </w:rPr>
              <w:t>-</w:t>
            </w:r>
            <w:r w:rsidRPr="001171A8">
              <w:rPr>
                <w:rFonts w:ascii="Times New Roman" w:hAnsi="Times New Roman"/>
                <w:bCs/>
                <w:sz w:val="24"/>
                <w:szCs w:val="24"/>
                <w:lang w:val="uk-UA"/>
              </w:rPr>
              <w:t>постачання № 2 (ОСВ-2) по вул. Січових Стрільців, 46</w:t>
            </w:r>
          </w:p>
        </w:tc>
        <w:tc>
          <w:tcPr>
            <w:tcW w:w="992" w:type="dxa"/>
            <w:vMerge w:val="restart"/>
          </w:tcPr>
          <w:p w:rsidR="009F18FE" w:rsidRPr="004D56BA" w:rsidRDefault="009F18FE" w:rsidP="00093906">
            <w:pPr>
              <w:rPr>
                <w:rFonts w:ascii="Times New Roman" w:hAnsi="Times New Roman"/>
                <w:sz w:val="24"/>
                <w:szCs w:val="24"/>
                <w:lang w:val="uk-UA"/>
              </w:rPr>
            </w:pPr>
            <w:r>
              <w:rPr>
                <w:rFonts w:ascii="Times New Roman" w:hAnsi="Times New Roman"/>
                <w:sz w:val="24"/>
                <w:szCs w:val="24"/>
                <w:lang w:val="uk-UA"/>
              </w:rPr>
              <w:lastRenderedPageBreak/>
              <w:t xml:space="preserve">2025-2030 роки </w:t>
            </w:r>
          </w:p>
        </w:tc>
        <w:tc>
          <w:tcPr>
            <w:tcW w:w="1418" w:type="dxa"/>
            <w:vMerge w:val="restart"/>
          </w:tcPr>
          <w:p w:rsidR="009F18FE" w:rsidRPr="001171A8" w:rsidRDefault="009F18FE" w:rsidP="00093906">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093906">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майське </w:t>
            </w:r>
            <w:r w:rsidRPr="001171A8">
              <w:rPr>
                <w:rFonts w:ascii="Times New Roman" w:hAnsi="Times New Roman"/>
                <w:sz w:val="24"/>
                <w:szCs w:val="24"/>
                <w:lang w:val="uk-UA"/>
              </w:rPr>
              <w:lastRenderedPageBreak/>
              <w:t>управління водоп</w:t>
            </w:r>
            <w:r>
              <w:rPr>
                <w:rFonts w:ascii="Times New Roman" w:hAnsi="Times New Roman"/>
                <w:sz w:val="24"/>
                <w:szCs w:val="24"/>
                <w:lang w:val="uk-UA"/>
              </w:rPr>
              <w:t>-</w:t>
            </w:r>
            <w:r w:rsidRPr="001171A8">
              <w:rPr>
                <w:rFonts w:ascii="Times New Roman" w:hAnsi="Times New Roman"/>
                <w:sz w:val="24"/>
                <w:szCs w:val="24"/>
                <w:lang w:val="uk-UA"/>
              </w:rPr>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9F18FE" w:rsidRPr="00E53601" w:rsidRDefault="009F18FE" w:rsidP="00093906">
            <w:pPr>
              <w:spacing w:after="0" w:line="240" w:lineRule="auto"/>
              <w:rPr>
                <w:rFonts w:ascii="Times New Roman" w:hAnsi="Times New Roman" w:cs="Times New Roman"/>
                <w:color w:val="000000"/>
                <w:sz w:val="24"/>
                <w:szCs w:val="24"/>
                <w:lang w:val="uk-UA"/>
              </w:rPr>
            </w:pPr>
          </w:p>
        </w:tc>
        <w:tc>
          <w:tcPr>
            <w:tcW w:w="1417" w:type="dxa"/>
          </w:tcPr>
          <w:p w:rsidR="009F18FE" w:rsidRPr="00F66986" w:rsidRDefault="009F18FE" w:rsidP="00093906">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093906">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093906">
            <w:pPr>
              <w:spacing w:after="0" w:line="240" w:lineRule="auto"/>
              <w:rPr>
                <w:rFonts w:ascii="Times New Roman" w:hAnsi="Times New Roman"/>
                <w:sz w:val="24"/>
                <w:szCs w:val="24"/>
                <w:lang w:val="uk-UA"/>
              </w:rPr>
            </w:pPr>
          </w:p>
        </w:tc>
        <w:tc>
          <w:tcPr>
            <w:tcW w:w="850" w:type="dxa"/>
          </w:tcPr>
          <w:p w:rsidR="009F18FE" w:rsidRDefault="009F18FE" w:rsidP="00093906">
            <w:pPr>
              <w:spacing w:after="0" w:line="240" w:lineRule="auto"/>
              <w:rPr>
                <w:rFonts w:ascii="Times New Roman" w:hAnsi="Times New Roman"/>
                <w:sz w:val="24"/>
                <w:szCs w:val="24"/>
                <w:lang w:val="uk-UA"/>
              </w:rPr>
            </w:pPr>
          </w:p>
        </w:tc>
        <w:tc>
          <w:tcPr>
            <w:tcW w:w="851" w:type="dxa"/>
          </w:tcPr>
          <w:p w:rsidR="009F18FE" w:rsidRDefault="009F18FE" w:rsidP="00093906">
            <w:pPr>
              <w:spacing w:after="0" w:line="240" w:lineRule="auto"/>
              <w:rPr>
                <w:rFonts w:ascii="Times New Roman" w:hAnsi="Times New Roman"/>
                <w:sz w:val="24"/>
                <w:szCs w:val="24"/>
                <w:lang w:val="uk-UA"/>
              </w:rPr>
            </w:pPr>
          </w:p>
        </w:tc>
        <w:tc>
          <w:tcPr>
            <w:tcW w:w="850" w:type="dxa"/>
          </w:tcPr>
          <w:p w:rsidR="009F18FE" w:rsidRDefault="009F18FE" w:rsidP="00093906">
            <w:pPr>
              <w:spacing w:after="0" w:line="240" w:lineRule="auto"/>
              <w:rPr>
                <w:rFonts w:ascii="Times New Roman" w:hAnsi="Times New Roman"/>
                <w:sz w:val="24"/>
                <w:szCs w:val="24"/>
                <w:lang w:val="uk-UA"/>
              </w:rPr>
            </w:pPr>
          </w:p>
        </w:tc>
        <w:tc>
          <w:tcPr>
            <w:tcW w:w="851" w:type="dxa"/>
          </w:tcPr>
          <w:p w:rsidR="009F18FE" w:rsidRDefault="009F18FE" w:rsidP="00093906">
            <w:pPr>
              <w:spacing w:after="0" w:line="240" w:lineRule="auto"/>
              <w:rPr>
                <w:rFonts w:ascii="Times New Roman" w:hAnsi="Times New Roman"/>
                <w:sz w:val="24"/>
                <w:szCs w:val="24"/>
                <w:lang w:val="uk-UA"/>
              </w:rPr>
            </w:pPr>
          </w:p>
        </w:tc>
        <w:tc>
          <w:tcPr>
            <w:tcW w:w="850" w:type="dxa"/>
          </w:tcPr>
          <w:p w:rsidR="009F18FE" w:rsidRDefault="009F18FE" w:rsidP="00093906">
            <w:pPr>
              <w:spacing w:after="0" w:line="240" w:lineRule="auto"/>
              <w:rPr>
                <w:rFonts w:ascii="Times New Roman" w:hAnsi="Times New Roman"/>
                <w:sz w:val="24"/>
                <w:szCs w:val="24"/>
                <w:lang w:val="uk-UA"/>
              </w:rPr>
            </w:pPr>
          </w:p>
        </w:tc>
        <w:tc>
          <w:tcPr>
            <w:tcW w:w="1701" w:type="dxa"/>
            <w:vMerge w:val="restart"/>
          </w:tcPr>
          <w:p w:rsidR="009F18FE" w:rsidRDefault="009F18FE" w:rsidP="00093906">
            <w:pPr>
              <w:pStyle w:val="ac"/>
              <w:spacing w:after="0"/>
              <w:rPr>
                <w:lang w:val="uk-UA"/>
              </w:rPr>
            </w:pPr>
            <w:r>
              <w:rPr>
                <w:lang w:val="uk-UA"/>
              </w:rPr>
              <w:t>Щ</w:t>
            </w:r>
            <w:r w:rsidRPr="001171A8">
              <w:rPr>
                <w:lang w:val="uk-UA"/>
              </w:rPr>
              <w:t>орічне з</w:t>
            </w:r>
            <w:r>
              <w:rPr>
                <w:lang w:val="uk-UA"/>
              </w:rPr>
              <w:t>ни</w:t>
            </w:r>
            <w:r w:rsidRPr="001171A8">
              <w:rPr>
                <w:lang w:val="uk-UA"/>
              </w:rPr>
              <w:t>ження споживання електро</w:t>
            </w:r>
            <w:r>
              <w:rPr>
                <w:lang w:val="uk-UA"/>
              </w:rPr>
              <w:t>-</w:t>
            </w:r>
            <w:r w:rsidRPr="001171A8">
              <w:rPr>
                <w:lang w:val="uk-UA"/>
              </w:rPr>
              <w:t xml:space="preserve">енергії </w:t>
            </w:r>
            <w:r>
              <w:rPr>
                <w:lang w:val="uk-UA"/>
              </w:rPr>
              <w:t>-</w:t>
            </w:r>
            <w:r w:rsidRPr="001171A8">
              <w:rPr>
                <w:lang w:val="uk-UA"/>
              </w:rPr>
              <w:t xml:space="preserve"> 97,0% від загальної кількості електро</w:t>
            </w:r>
            <w:r>
              <w:rPr>
                <w:lang w:val="uk-UA"/>
              </w:rPr>
              <w:t>-</w:t>
            </w:r>
            <w:r w:rsidRPr="001171A8">
              <w:rPr>
                <w:lang w:val="uk-UA"/>
              </w:rPr>
              <w:t xml:space="preserve">енергії, яку споживають </w:t>
            </w:r>
            <w:r w:rsidRPr="001171A8">
              <w:rPr>
                <w:lang w:val="uk-UA"/>
              </w:rPr>
              <w:lastRenderedPageBreak/>
              <w:t>очисні споруди водо</w:t>
            </w:r>
            <w:r>
              <w:rPr>
                <w:lang w:val="uk-UA"/>
              </w:rPr>
              <w:t>-</w:t>
            </w:r>
            <w:r w:rsidRPr="001171A8">
              <w:rPr>
                <w:lang w:val="uk-UA"/>
              </w:rPr>
              <w:t>постачання</w:t>
            </w:r>
            <w:r>
              <w:rPr>
                <w:lang w:val="uk-UA"/>
              </w:rPr>
              <w:t xml:space="preserve">. </w:t>
            </w:r>
            <w:r w:rsidRPr="005E3F85">
              <w:rPr>
                <w:lang w:val="uk-UA"/>
              </w:rPr>
              <w:t xml:space="preserve">Рівень задоволеності </w:t>
            </w:r>
            <w:r>
              <w:rPr>
                <w:lang w:val="uk-UA"/>
              </w:rPr>
              <w:t>42 150 осіб (у тому числі 6500 внутрішньо переміщених осіб)</w:t>
            </w:r>
          </w:p>
          <w:p w:rsidR="009F18FE" w:rsidRPr="00093906" w:rsidRDefault="009F18FE" w:rsidP="00093906">
            <w:pPr>
              <w:pStyle w:val="ac"/>
              <w:spacing w:after="0"/>
              <w:jc w:val="both"/>
              <w:rPr>
                <w:lang w:val="uk-UA"/>
              </w:rPr>
            </w:pPr>
            <w:r w:rsidRPr="005E3F85">
              <w:rPr>
                <w:lang w:val="uk-UA"/>
              </w:rPr>
              <w:t>Скорочен</w:t>
            </w:r>
            <w:r w:rsidR="00C55732">
              <w:rPr>
                <w:lang w:val="uk-UA"/>
              </w:rPr>
              <w:t>о</w:t>
            </w:r>
            <w:r w:rsidRPr="005E3F85">
              <w:rPr>
                <w:lang w:val="uk-UA"/>
              </w:rPr>
              <w:t xml:space="preserve"> споживання </w:t>
            </w:r>
            <w:r w:rsidRPr="00093906">
              <w:rPr>
                <w:lang w:val="uk-UA"/>
              </w:rPr>
              <w:t xml:space="preserve">енерго-ресурсів: </w:t>
            </w:r>
          </w:p>
          <w:p w:rsidR="009F18FE" w:rsidRPr="00093906" w:rsidRDefault="009F18FE" w:rsidP="00093906">
            <w:pPr>
              <w:pStyle w:val="ac"/>
              <w:spacing w:after="0"/>
              <w:jc w:val="both"/>
              <w:rPr>
                <w:lang w:val="uk-UA"/>
              </w:rPr>
            </w:pPr>
            <w:r w:rsidRPr="00093906">
              <w:rPr>
                <w:lang w:val="uk-UA"/>
              </w:rPr>
              <w:t>1095,0 МВт*год/рік</w:t>
            </w:r>
          </w:p>
          <w:p w:rsidR="009F18FE" w:rsidRDefault="009F18FE" w:rsidP="00093906">
            <w:pPr>
              <w:spacing w:after="0" w:line="240" w:lineRule="auto"/>
              <w:rPr>
                <w:rFonts w:ascii="Times New Roman" w:hAnsi="Times New Roman"/>
                <w:sz w:val="24"/>
                <w:szCs w:val="24"/>
                <w:lang w:val="uk-UA"/>
              </w:rPr>
            </w:pPr>
            <w:r w:rsidRPr="00093906">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093906">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093906">
              <w:rPr>
                <w:rFonts w:ascii="Times New Roman" w:hAnsi="Times New Roman" w:cs="Times New Roman"/>
                <w:sz w:val="24"/>
                <w:szCs w:val="24"/>
                <w:lang w:val="uk-UA"/>
              </w:rPr>
              <w:t>: 470,9 т СО</w:t>
            </w:r>
            <w:r w:rsidRPr="00093906">
              <w:rPr>
                <w:rFonts w:ascii="Times New Roman" w:hAnsi="Times New Roman" w:cs="Times New Roman"/>
                <w:sz w:val="24"/>
                <w:szCs w:val="24"/>
                <w:vertAlign w:val="superscript"/>
                <w:lang w:val="uk-UA"/>
              </w:rPr>
              <w:t>2</w:t>
            </w:r>
            <w:r w:rsidRPr="00093906">
              <w:rPr>
                <w:rFonts w:ascii="Times New Roman" w:hAnsi="Times New Roman" w:cs="Times New Roman"/>
                <w:sz w:val="24"/>
                <w:szCs w:val="24"/>
                <w:lang w:val="uk-UA"/>
              </w:rPr>
              <w:t xml:space="preserve"> /рік</w:t>
            </w:r>
          </w:p>
        </w:tc>
      </w:tr>
      <w:tr w:rsidR="009F18FE" w:rsidRPr="00093906" w:rsidTr="00685C64">
        <w:trPr>
          <w:trHeight w:val="409"/>
        </w:trPr>
        <w:tc>
          <w:tcPr>
            <w:tcW w:w="648" w:type="dxa"/>
            <w:vMerge/>
          </w:tcPr>
          <w:p w:rsidR="009F18FE" w:rsidRDefault="009F18FE" w:rsidP="00093906">
            <w:pPr>
              <w:spacing w:after="0" w:line="240" w:lineRule="auto"/>
              <w:jc w:val="center"/>
              <w:rPr>
                <w:rFonts w:ascii="Times New Roman" w:hAnsi="Times New Roman"/>
                <w:sz w:val="24"/>
                <w:szCs w:val="24"/>
                <w:lang w:val="uk-UA"/>
              </w:rPr>
            </w:pPr>
          </w:p>
        </w:tc>
        <w:tc>
          <w:tcPr>
            <w:tcW w:w="1587" w:type="dxa"/>
            <w:vMerge/>
          </w:tcPr>
          <w:p w:rsidR="009F18FE" w:rsidRDefault="009F18FE" w:rsidP="00093906">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093906">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093906">
            <w:pPr>
              <w:rPr>
                <w:rFonts w:ascii="Times New Roman" w:hAnsi="Times New Roman"/>
                <w:sz w:val="24"/>
                <w:szCs w:val="24"/>
                <w:lang w:val="uk-UA"/>
              </w:rPr>
            </w:pPr>
          </w:p>
        </w:tc>
        <w:tc>
          <w:tcPr>
            <w:tcW w:w="1418" w:type="dxa"/>
            <w:vMerge/>
          </w:tcPr>
          <w:p w:rsidR="009F18FE" w:rsidRPr="00E53601" w:rsidRDefault="009F18FE" w:rsidP="00093906">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093906">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093906">
            <w:pPr>
              <w:spacing w:after="0" w:line="240" w:lineRule="auto"/>
              <w:jc w:val="center"/>
              <w:rPr>
                <w:rFonts w:ascii="Times New Roman" w:hAnsi="Times New Roman"/>
                <w:sz w:val="24"/>
                <w:szCs w:val="24"/>
                <w:lang w:val="uk-UA"/>
              </w:rPr>
            </w:pPr>
          </w:p>
        </w:tc>
        <w:tc>
          <w:tcPr>
            <w:tcW w:w="851" w:type="dxa"/>
          </w:tcPr>
          <w:p w:rsidR="009F18FE" w:rsidRPr="00555AF1" w:rsidRDefault="009F18FE" w:rsidP="00093906">
            <w:pPr>
              <w:spacing w:after="0" w:line="240" w:lineRule="auto"/>
              <w:jc w:val="center"/>
              <w:rPr>
                <w:rFonts w:ascii="Times New Roman" w:hAnsi="Times New Roman"/>
                <w:sz w:val="24"/>
                <w:szCs w:val="24"/>
                <w:lang w:val="uk-UA"/>
              </w:rPr>
            </w:pPr>
          </w:p>
        </w:tc>
        <w:tc>
          <w:tcPr>
            <w:tcW w:w="850" w:type="dxa"/>
          </w:tcPr>
          <w:p w:rsidR="009F18FE" w:rsidRPr="00555AF1" w:rsidRDefault="009F18FE" w:rsidP="00093906">
            <w:pPr>
              <w:spacing w:after="0" w:line="240" w:lineRule="auto"/>
              <w:jc w:val="center"/>
              <w:rPr>
                <w:rFonts w:ascii="Times New Roman" w:hAnsi="Times New Roman"/>
                <w:sz w:val="24"/>
                <w:szCs w:val="24"/>
                <w:lang w:val="uk-UA"/>
              </w:rPr>
            </w:pPr>
          </w:p>
        </w:tc>
        <w:tc>
          <w:tcPr>
            <w:tcW w:w="851" w:type="dxa"/>
          </w:tcPr>
          <w:p w:rsidR="009F18FE" w:rsidRPr="00555AF1" w:rsidRDefault="009F18FE" w:rsidP="00093906">
            <w:pPr>
              <w:spacing w:after="0" w:line="240" w:lineRule="auto"/>
              <w:jc w:val="center"/>
              <w:rPr>
                <w:rFonts w:ascii="Times New Roman" w:hAnsi="Times New Roman"/>
                <w:sz w:val="24"/>
                <w:szCs w:val="24"/>
                <w:lang w:val="uk-UA"/>
              </w:rPr>
            </w:pPr>
          </w:p>
        </w:tc>
        <w:tc>
          <w:tcPr>
            <w:tcW w:w="850" w:type="dxa"/>
          </w:tcPr>
          <w:p w:rsidR="009F18FE" w:rsidRPr="00555AF1" w:rsidRDefault="009F18FE" w:rsidP="00093906">
            <w:pPr>
              <w:spacing w:after="0" w:line="240" w:lineRule="auto"/>
              <w:jc w:val="center"/>
              <w:rPr>
                <w:rFonts w:ascii="Times New Roman" w:hAnsi="Times New Roman"/>
                <w:sz w:val="24"/>
                <w:szCs w:val="24"/>
                <w:lang w:val="uk-UA"/>
              </w:rPr>
            </w:pPr>
          </w:p>
        </w:tc>
        <w:tc>
          <w:tcPr>
            <w:tcW w:w="851" w:type="dxa"/>
          </w:tcPr>
          <w:p w:rsidR="009F18FE" w:rsidRPr="00555AF1" w:rsidRDefault="009F18FE" w:rsidP="00093906">
            <w:pPr>
              <w:spacing w:after="0" w:line="240" w:lineRule="auto"/>
              <w:jc w:val="center"/>
              <w:rPr>
                <w:rFonts w:ascii="Times New Roman" w:hAnsi="Times New Roman"/>
                <w:sz w:val="24"/>
                <w:szCs w:val="24"/>
                <w:lang w:val="uk-UA"/>
              </w:rPr>
            </w:pPr>
          </w:p>
        </w:tc>
        <w:tc>
          <w:tcPr>
            <w:tcW w:w="850" w:type="dxa"/>
          </w:tcPr>
          <w:p w:rsidR="009F18FE" w:rsidRPr="00555AF1" w:rsidRDefault="009F18FE" w:rsidP="00093906">
            <w:pPr>
              <w:spacing w:after="0" w:line="240" w:lineRule="auto"/>
              <w:jc w:val="center"/>
              <w:rPr>
                <w:rFonts w:ascii="Times New Roman" w:hAnsi="Times New Roman"/>
                <w:sz w:val="24"/>
                <w:szCs w:val="24"/>
                <w:lang w:val="uk-UA"/>
              </w:rPr>
            </w:pPr>
          </w:p>
        </w:tc>
        <w:tc>
          <w:tcPr>
            <w:tcW w:w="1701" w:type="dxa"/>
            <w:vMerge/>
          </w:tcPr>
          <w:p w:rsidR="009F18FE" w:rsidRDefault="009F18FE" w:rsidP="00093906">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853180">
            <w:pPr>
              <w:spacing w:after="0" w:line="240" w:lineRule="auto"/>
              <w:jc w:val="center"/>
              <w:rPr>
                <w:rFonts w:ascii="Times New Roman" w:hAnsi="Times New Roman"/>
                <w:sz w:val="24"/>
                <w:szCs w:val="24"/>
                <w:lang w:val="uk-UA"/>
              </w:rPr>
            </w:pPr>
          </w:p>
        </w:tc>
        <w:tc>
          <w:tcPr>
            <w:tcW w:w="1587" w:type="dxa"/>
            <w:vMerge/>
          </w:tcPr>
          <w:p w:rsidR="009F18FE" w:rsidRDefault="009F18FE" w:rsidP="00853180">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53180">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53180">
            <w:pPr>
              <w:rPr>
                <w:rFonts w:ascii="Times New Roman" w:hAnsi="Times New Roman"/>
                <w:sz w:val="24"/>
                <w:szCs w:val="24"/>
                <w:lang w:val="uk-UA"/>
              </w:rPr>
            </w:pPr>
          </w:p>
        </w:tc>
        <w:tc>
          <w:tcPr>
            <w:tcW w:w="1418" w:type="dxa"/>
            <w:vMerge/>
          </w:tcPr>
          <w:p w:rsidR="009F18FE" w:rsidRPr="00E53601" w:rsidRDefault="009F18FE" w:rsidP="00853180">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5318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853180">
            <w:pPr>
              <w:spacing w:after="0" w:line="240" w:lineRule="auto"/>
              <w:jc w:val="center"/>
              <w:rPr>
                <w:rFonts w:ascii="Times New Roman" w:hAnsi="Times New Roman"/>
                <w:sz w:val="24"/>
                <w:szCs w:val="24"/>
                <w:lang w:val="uk-UA"/>
              </w:rPr>
            </w:pPr>
            <w:r>
              <w:rPr>
                <w:rFonts w:ascii="Times New Roman" w:hAnsi="Times New Roman"/>
                <w:sz w:val="24"/>
                <w:szCs w:val="24"/>
                <w:lang w:val="uk-UA"/>
              </w:rPr>
              <w:t>3220,0</w:t>
            </w:r>
          </w:p>
        </w:tc>
        <w:tc>
          <w:tcPr>
            <w:tcW w:w="851" w:type="dxa"/>
          </w:tcPr>
          <w:p w:rsidR="009F18FE" w:rsidRPr="00EA0215" w:rsidRDefault="009F18FE" w:rsidP="00853180">
            <w:pPr>
              <w:spacing w:after="0" w:line="240" w:lineRule="auto"/>
              <w:jc w:val="center"/>
              <w:rPr>
                <w:rFonts w:ascii="Times New Roman" w:hAnsi="Times New Roman"/>
                <w:sz w:val="24"/>
                <w:szCs w:val="24"/>
                <w:lang w:val="uk-UA"/>
              </w:rPr>
            </w:pPr>
            <w:r>
              <w:rPr>
                <w:rFonts w:ascii="Times New Roman" w:hAnsi="Times New Roman"/>
                <w:sz w:val="24"/>
                <w:szCs w:val="24"/>
                <w:lang w:val="uk-UA"/>
              </w:rPr>
              <w:t>536,8</w:t>
            </w:r>
          </w:p>
        </w:tc>
        <w:tc>
          <w:tcPr>
            <w:tcW w:w="850" w:type="dxa"/>
          </w:tcPr>
          <w:p w:rsidR="009F18FE" w:rsidRPr="00EA0215" w:rsidRDefault="009F18FE" w:rsidP="00853180">
            <w:pPr>
              <w:spacing w:after="0" w:line="240" w:lineRule="auto"/>
              <w:jc w:val="center"/>
              <w:rPr>
                <w:rFonts w:ascii="Times New Roman" w:hAnsi="Times New Roman"/>
                <w:sz w:val="24"/>
                <w:szCs w:val="24"/>
                <w:lang w:val="uk-UA"/>
              </w:rPr>
            </w:pPr>
            <w:r>
              <w:rPr>
                <w:rFonts w:ascii="Times New Roman" w:hAnsi="Times New Roman"/>
                <w:sz w:val="24"/>
                <w:szCs w:val="24"/>
                <w:lang w:val="uk-UA"/>
              </w:rPr>
              <w:t>536,8</w:t>
            </w:r>
          </w:p>
        </w:tc>
        <w:tc>
          <w:tcPr>
            <w:tcW w:w="851" w:type="dxa"/>
          </w:tcPr>
          <w:p w:rsidR="009F18FE" w:rsidRPr="00EA0215" w:rsidRDefault="009F18FE" w:rsidP="00853180">
            <w:pPr>
              <w:spacing w:after="0" w:line="240" w:lineRule="auto"/>
              <w:jc w:val="center"/>
              <w:rPr>
                <w:rFonts w:ascii="Times New Roman" w:hAnsi="Times New Roman"/>
                <w:sz w:val="24"/>
                <w:szCs w:val="24"/>
                <w:lang w:val="uk-UA"/>
              </w:rPr>
            </w:pPr>
            <w:r>
              <w:rPr>
                <w:rFonts w:ascii="Times New Roman" w:hAnsi="Times New Roman"/>
                <w:sz w:val="24"/>
                <w:szCs w:val="24"/>
                <w:lang w:val="uk-UA"/>
              </w:rPr>
              <w:t>536,8</w:t>
            </w:r>
          </w:p>
        </w:tc>
        <w:tc>
          <w:tcPr>
            <w:tcW w:w="850" w:type="dxa"/>
          </w:tcPr>
          <w:p w:rsidR="009F18FE" w:rsidRPr="00EA0215" w:rsidRDefault="009F18FE" w:rsidP="00853180">
            <w:pPr>
              <w:spacing w:after="0" w:line="240" w:lineRule="auto"/>
              <w:jc w:val="center"/>
              <w:rPr>
                <w:rFonts w:ascii="Times New Roman" w:hAnsi="Times New Roman"/>
                <w:sz w:val="24"/>
                <w:szCs w:val="24"/>
                <w:lang w:val="uk-UA"/>
              </w:rPr>
            </w:pPr>
            <w:r>
              <w:rPr>
                <w:rFonts w:ascii="Times New Roman" w:hAnsi="Times New Roman"/>
                <w:sz w:val="24"/>
                <w:szCs w:val="24"/>
                <w:lang w:val="uk-UA"/>
              </w:rPr>
              <w:t>536,8</w:t>
            </w:r>
          </w:p>
        </w:tc>
        <w:tc>
          <w:tcPr>
            <w:tcW w:w="851" w:type="dxa"/>
          </w:tcPr>
          <w:p w:rsidR="009F18FE" w:rsidRPr="00EA0215" w:rsidRDefault="009F18FE" w:rsidP="00853180">
            <w:pPr>
              <w:spacing w:after="0" w:line="240" w:lineRule="auto"/>
              <w:jc w:val="center"/>
              <w:rPr>
                <w:rFonts w:ascii="Times New Roman" w:hAnsi="Times New Roman"/>
                <w:sz w:val="24"/>
                <w:szCs w:val="24"/>
                <w:lang w:val="uk-UA"/>
              </w:rPr>
            </w:pPr>
            <w:r>
              <w:rPr>
                <w:rFonts w:ascii="Times New Roman" w:hAnsi="Times New Roman"/>
                <w:sz w:val="24"/>
                <w:szCs w:val="24"/>
                <w:lang w:val="uk-UA"/>
              </w:rPr>
              <w:t>536,8</w:t>
            </w:r>
          </w:p>
        </w:tc>
        <w:tc>
          <w:tcPr>
            <w:tcW w:w="850" w:type="dxa"/>
          </w:tcPr>
          <w:p w:rsidR="009F18FE" w:rsidRPr="00EA0215" w:rsidRDefault="009F18FE" w:rsidP="00853180">
            <w:pPr>
              <w:spacing w:after="0" w:line="240" w:lineRule="auto"/>
              <w:jc w:val="center"/>
              <w:rPr>
                <w:rFonts w:ascii="Times New Roman" w:hAnsi="Times New Roman"/>
                <w:sz w:val="24"/>
                <w:szCs w:val="24"/>
                <w:lang w:val="uk-UA"/>
              </w:rPr>
            </w:pPr>
            <w:r>
              <w:rPr>
                <w:rFonts w:ascii="Times New Roman" w:hAnsi="Times New Roman"/>
                <w:sz w:val="24"/>
                <w:szCs w:val="24"/>
                <w:lang w:val="uk-UA"/>
              </w:rPr>
              <w:t>536,0</w:t>
            </w:r>
          </w:p>
        </w:tc>
        <w:tc>
          <w:tcPr>
            <w:tcW w:w="1701" w:type="dxa"/>
            <w:vMerge/>
          </w:tcPr>
          <w:p w:rsidR="009F18FE" w:rsidRDefault="009F18FE" w:rsidP="00853180">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853180">
            <w:pPr>
              <w:spacing w:after="0" w:line="240" w:lineRule="auto"/>
              <w:jc w:val="center"/>
              <w:rPr>
                <w:rFonts w:ascii="Times New Roman" w:hAnsi="Times New Roman"/>
                <w:sz w:val="24"/>
                <w:szCs w:val="24"/>
                <w:lang w:val="uk-UA"/>
              </w:rPr>
            </w:pPr>
          </w:p>
        </w:tc>
        <w:tc>
          <w:tcPr>
            <w:tcW w:w="1587" w:type="dxa"/>
            <w:vMerge/>
          </w:tcPr>
          <w:p w:rsidR="009F18FE" w:rsidRDefault="009F18FE" w:rsidP="00853180">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53180">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53180">
            <w:pPr>
              <w:rPr>
                <w:rFonts w:ascii="Times New Roman" w:hAnsi="Times New Roman"/>
                <w:sz w:val="24"/>
                <w:szCs w:val="24"/>
                <w:lang w:val="uk-UA"/>
              </w:rPr>
            </w:pPr>
          </w:p>
        </w:tc>
        <w:tc>
          <w:tcPr>
            <w:tcW w:w="1418" w:type="dxa"/>
            <w:vMerge/>
          </w:tcPr>
          <w:p w:rsidR="009F18FE" w:rsidRPr="00E53601" w:rsidRDefault="009F18FE" w:rsidP="00853180">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5318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28980,0</w:t>
            </w:r>
          </w:p>
        </w:tc>
        <w:tc>
          <w:tcPr>
            <w:tcW w:w="851"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4831,2</w:t>
            </w:r>
          </w:p>
        </w:tc>
        <w:tc>
          <w:tcPr>
            <w:tcW w:w="850"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4831,2</w:t>
            </w:r>
          </w:p>
        </w:tc>
        <w:tc>
          <w:tcPr>
            <w:tcW w:w="851"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4831,2</w:t>
            </w:r>
          </w:p>
        </w:tc>
        <w:tc>
          <w:tcPr>
            <w:tcW w:w="850"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4831,2</w:t>
            </w:r>
          </w:p>
        </w:tc>
        <w:tc>
          <w:tcPr>
            <w:tcW w:w="851"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4831,2</w:t>
            </w:r>
          </w:p>
        </w:tc>
        <w:tc>
          <w:tcPr>
            <w:tcW w:w="850"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4824,0</w:t>
            </w:r>
          </w:p>
        </w:tc>
        <w:tc>
          <w:tcPr>
            <w:tcW w:w="1701" w:type="dxa"/>
            <w:vMerge/>
          </w:tcPr>
          <w:p w:rsidR="009F18FE" w:rsidRDefault="009F18FE" w:rsidP="00853180">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853180">
            <w:pPr>
              <w:spacing w:after="0" w:line="240" w:lineRule="auto"/>
              <w:jc w:val="center"/>
              <w:rPr>
                <w:rFonts w:ascii="Times New Roman" w:hAnsi="Times New Roman"/>
                <w:sz w:val="24"/>
                <w:szCs w:val="24"/>
                <w:lang w:val="uk-UA"/>
              </w:rPr>
            </w:pPr>
          </w:p>
        </w:tc>
        <w:tc>
          <w:tcPr>
            <w:tcW w:w="1587" w:type="dxa"/>
            <w:vMerge/>
          </w:tcPr>
          <w:p w:rsidR="009F18FE" w:rsidRDefault="009F18FE" w:rsidP="00853180">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853180">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853180">
            <w:pPr>
              <w:rPr>
                <w:rFonts w:ascii="Times New Roman" w:hAnsi="Times New Roman"/>
                <w:sz w:val="24"/>
                <w:szCs w:val="24"/>
                <w:lang w:val="uk-UA"/>
              </w:rPr>
            </w:pPr>
          </w:p>
        </w:tc>
        <w:tc>
          <w:tcPr>
            <w:tcW w:w="1418" w:type="dxa"/>
            <w:vMerge/>
          </w:tcPr>
          <w:p w:rsidR="009F18FE" w:rsidRPr="00E53601" w:rsidRDefault="009F18FE" w:rsidP="00853180">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85318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32200,0</w:t>
            </w:r>
          </w:p>
        </w:tc>
        <w:tc>
          <w:tcPr>
            <w:tcW w:w="851"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5368,0</w:t>
            </w:r>
          </w:p>
        </w:tc>
        <w:tc>
          <w:tcPr>
            <w:tcW w:w="850"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5368,0</w:t>
            </w:r>
          </w:p>
        </w:tc>
        <w:tc>
          <w:tcPr>
            <w:tcW w:w="851"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5368,0</w:t>
            </w:r>
          </w:p>
        </w:tc>
        <w:tc>
          <w:tcPr>
            <w:tcW w:w="850"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5368,0</w:t>
            </w:r>
          </w:p>
        </w:tc>
        <w:tc>
          <w:tcPr>
            <w:tcW w:w="851"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5368,0</w:t>
            </w:r>
          </w:p>
        </w:tc>
        <w:tc>
          <w:tcPr>
            <w:tcW w:w="850" w:type="dxa"/>
          </w:tcPr>
          <w:p w:rsidR="009F18FE" w:rsidRPr="00853180" w:rsidRDefault="009F18FE" w:rsidP="00853180">
            <w:pPr>
              <w:spacing w:after="0" w:line="240" w:lineRule="auto"/>
              <w:jc w:val="center"/>
              <w:rPr>
                <w:rFonts w:ascii="Times New Roman" w:hAnsi="Times New Roman"/>
                <w:lang w:val="uk-UA"/>
              </w:rPr>
            </w:pPr>
            <w:r w:rsidRPr="00853180">
              <w:rPr>
                <w:rFonts w:ascii="Times New Roman" w:hAnsi="Times New Roman"/>
                <w:lang w:val="uk-UA"/>
              </w:rPr>
              <w:t>5360,0</w:t>
            </w:r>
          </w:p>
        </w:tc>
        <w:tc>
          <w:tcPr>
            <w:tcW w:w="1701" w:type="dxa"/>
            <w:vMerge/>
          </w:tcPr>
          <w:p w:rsidR="009F18FE" w:rsidRDefault="009F18FE" w:rsidP="00853180">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915D5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8.10. </w:t>
            </w:r>
            <w:r w:rsidRPr="00B92C25">
              <w:rPr>
                <w:rFonts w:ascii="Times New Roman" w:eastAsia="Calibri" w:hAnsi="Times New Roman"/>
                <w:bCs/>
                <w:color w:val="000000"/>
                <w:sz w:val="24"/>
                <w:szCs w:val="24"/>
                <w:lang w:val="uk-UA" w:eastAsia="en-US"/>
              </w:rPr>
              <w:t>Прид</w:t>
            </w:r>
            <w:r>
              <w:rPr>
                <w:rFonts w:ascii="Times New Roman" w:eastAsia="Calibri" w:hAnsi="Times New Roman"/>
                <w:bCs/>
                <w:color w:val="000000"/>
                <w:sz w:val="24"/>
                <w:szCs w:val="24"/>
                <w:lang w:val="uk-UA" w:eastAsia="en-US"/>
              </w:rPr>
              <w:t>-</w:t>
            </w:r>
            <w:r w:rsidRPr="00B92C25">
              <w:rPr>
                <w:rFonts w:ascii="Times New Roman" w:eastAsia="Calibri" w:hAnsi="Times New Roman"/>
                <w:bCs/>
                <w:color w:val="000000"/>
                <w:sz w:val="24"/>
                <w:szCs w:val="24"/>
                <w:lang w:val="uk-UA" w:eastAsia="en-US"/>
              </w:rPr>
              <w:t>бання та встанов</w:t>
            </w:r>
            <w:r>
              <w:rPr>
                <w:rFonts w:ascii="Times New Roman" w:eastAsia="Calibri" w:hAnsi="Times New Roman"/>
                <w:bCs/>
                <w:color w:val="000000"/>
                <w:sz w:val="24"/>
                <w:szCs w:val="24"/>
                <w:lang w:val="uk-UA" w:eastAsia="en-US"/>
              </w:rPr>
              <w:t>-</w:t>
            </w:r>
            <w:r w:rsidRPr="00B92C25">
              <w:rPr>
                <w:rFonts w:ascii="Times New Roman" w:eastAsia="Calibri" w:hAnsi="Times New Roman"/>
                <w:bCs/>
                <w:color w:val="000000"/>
                <w:sz w:val="24"/>
                <w:szCs w:val="24"/>
                <w:lang w:val="uk-UA" w:eastAsia="en-US"/>
              </w:rPr>
              <w:t>лення модульної  котел</w:t>
            </w:r>
            <w:r w:rsidR="00915D51">
              <w:rPr>
                <w:rFonts w:ascii="Times New Roman" w:eastAsia="Calibri" w:hAnsi="Times New Roman"/>
                <w:bCs/>
                <w:color w:val="000000"/>
                <w:sz w:val="24"/>
                <w:szCs w:val="24"/>
                <w:lang w:val="uk-UA" w:eastAsia="en-US"/>
              </w:rPr>
              <w:t>ь</w:t>
            </w:r>
            <w:r w:rsidRPr="00B92C25">
              <w:rPr>
                <w:rFonts w:ascii="Times New Roman" w:eastAsia="Calibri" w:hAnsi="Times New Roman"/>
                <w:bCs/>
                <w:color w:val="000000"/>
                <w:sz w:val="24"/>
                <w:szCs w:val="24"/>
                <w:lang w:val="uk-UA" w:eastAsia="en-US"/>
              </w:rPr>
              <w:t>ні на пелетах</w:t>
            </w:r>
            <w:r>
              <w:rPr>
                <w:rFonts w:ascii="Times New Roman" w:eastAsia="Calibri" w:hAnsi="Times New Roman"/>
                <w:bCs/>
                <w:color w:val="000000"/>
                <w:sz w:val="24"/>
                <w:szCs w:val="24"/>
                <w:lang w:val="uk-UA" w:eastAsia="en-US"/>
              </w:rPr>
              <w:t>, потужністю 750 кВт</w:t>
            </w:r>
            <w:r w:rsidRPr="002E74FA">
              <w:rPr>
                <w:rFonts w:ascii="Times New Roman" w:eastAsia="Calibri" w:hAnsi="Times New Roman"/>
                <w:bCs/>
                <w:color w:val="000000"/>
                <w:sz w:val="24"/>
                <w:szCs w:val="24"/>
                <w:lang w:val="uk-UA" w:eastAsia="en-US"/>
              </w:rPr>
              <w:t xml:space="preserve"> на </w:t>
            </w:r>
            <w:r>
              <w:rPr>
                <w:rFonts w:ascii="Times New Roman" w:eastAsia="Calibri" w:hAnsi="Times New Roman"/>
                <w:bCs/>
                <w:color w:val="000000"/>
                <w:sz w:val="24"/>
                <w:szCs w:val="24"/>
                <w:lang w:val="uk-UA" w:eastAsia="en-US"/>
              </w:rPr>
              <w:t xml:space="preserve">очисних спорудах </w:t>
            </w:r>
            <w:r>
              <w:rPr>
                <w:rFonts w:ascii="Times New Roman" w:eastAsia="Calibri" w:hAnsi="Times New Roman"/>
                <w:bCs/>
                <w:color w:val="000000"/>
                <w:sz w:val="24"/>
                <w:szCs w:val="24"/>
                <w:lang w:val="uk-UA" w:eastAsia="en-US"/>
              </w:rPr>
              <w:lastRenderedPageBreak/>
              <w:t>водо-постачання №</w:t>
            </w:r>
            <w:r w:rsidR="00915D51">
              <w:rPr>
                <w:rFonts w:ascii="Times New Roman" w:eastAsia="Calibri" w:hAnsi="Times New Roman"/>
                <w:bCs/>
                <w:color w:val="000000"/>
                <w:sz w:val="24"/>
                <w:szCs w:val="24"/>
                <w:lang w:val="uk-UA" w:eastAsia="en-US"/>
              </w:rPr>
              <w:t xml:space="preserve"> </w:t>
            </w:r>
            <w:r>
              <w:rPr>
                <w:rFonts w:ascii="Times New Roman" w:eastAsia="Calibri" w:hAnsi="Times New Roman"/>
                <w:bCs/>
                <w:color w:val="000000"/>
                <w:sz w:val="24"/>
                <w:szCs w:val="24"/>
                <w:lang w:val="uk-UA" w:eastAsia="en-US"/>
              </w:rPr>
              <w:t>1</w:t>
            </w:r>
          </w:p>
        </w:tc>
        <w:tc>
          <w:tcPr>
            <w:tcW w:w="992" w:type="dxa"/>
            <w:vMerge w:val="restart"/>
          </w:tcPr>
          <w:p w:rsidR="009F18FE" w:rsidRPr="004D56BA" w:rsidRDefault="009F18FE" w:rsidP="00CE6DCD">
            <w:pPr>
              <w:rPr>
                <w:rFonts w:ascii="Times New Roman" w:hAnsi="Times New Roman"/>
                <w:sz w:val="24"/>
                <w:szCs w:val="24"/>
                <w:lang w:val="uk-UA"/>
              </w:rPr>
            </w:pPr>
            <w:r>
              <w:rPr>
                <w:rFonts w:ascii="Times New Roman" w:hAnsi="Times New Roman"/>
                <w:sz w:val="24"/>
                <w:szCs w:val="24"/>
                <w:lang w:val="uk-UA"/>
              </w:rPr>
              <w:lastRenderedPageBreak/>
              <w:t xml:space="preserve">2025-2026 роки </w:t>
            </w:r>
          </w:p>
        </w:tc>
        <w:tc>
          <w:tcPr>
            <w:tcW w:w="1418" w:type="dxa"/>
            <w:vMerge w:val="restart"/>
          </w:tcPr>
          <w:p w:rsidR="009F18FE" w:rsidRPr="001171A8" w:rsidRDefault="009F18FE" w:rsidP="00CE6DCD">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CE6DCD">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 xml:space="preserve">майське </w:t>
            </w:r>
            <w:r w:rsidRPr="001171A8">
              <w:rPr>
                <w:rFonts w:ascii="Times New Roman" w:hAnsi="Times New Roman"/>
                <w:sz w:val="24"/>
                <w:szCs w:val="24"/>
                <w:lang w:val="uk-UA"/>
              </w:rPr>
              <w:lastRenderedPageBreak/>
              <w:t>управління водоп</w:t>
            </w:r>
            <w:r>
              <w:rPr>
                <w:rFonts w:ascii="Times New Roman" w:hAnsi="Times New Roman"/>
                <w:sz w:val="24"/>
                <w:szCs w:val="24"/>
                <w:lang w:val="uk-UA"/>
              </w:rPr>
              <w:t>-</w:t>
            </w:r>
            <w:r w:rsidRPr="001171A8">
              <w:rPr>
                <w:rFonts w:ascii="Times New Roman" w:hAnsi="Times New Roman"/>
                <w:sz w:val="24"/>
                <w:szCs w:val="24"/>
                <w:lang w:val="uk-UA"/>
              </w:rPr>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Pr="00F66986"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CE6DCD">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CE6DCD">
            <w:pPr>
              <w:spacing w:after="0" w:line="240" w:lineRule="auto"/>
              <w:rPr>
                <w:rFonts w:ascii="Times New Roman" w:hAnsi="Times New Roman"/>
                <w:sz w:val="24"/>
                <w:szCs w:val="24"/>
                <w:lang w:val="uk-UA"/>
              </w:rPr>
            </w:pPr>
          </w:p>
        </w:tc>
        <w:tc>
          <w:tcPr>
            <w:tcW w:w="850" w:type="dxa"/>
          </w:tcPr>
          <w:p w:rsidR="009F18FE" w:rsidRDefault="009F18FE" w:rsidP="00CE6DCD">
            <w:pPr>
              <w:spacing w:after="0" w:line="240" w:lineRule="auto"/>
              <w:rPr>
                <w:rFonts w:ascii="Times New Roman" w:hAnsi="Times New Roman"/>
                <w:sz w:val="24"/>
                <w:szCs w:val="24"/>
                <w:lang w:val="uk-UA"/>
              </w:rPr>
            </w:pPr>
          </w:p>
        </w:tc>
        <w:tc>
          <w:tcPr>
            <w:tcW w:w="851" w:type="dxa"/>
          </w:tcPr>
          <w:p w:rsidR="009F18FE" w:rsidRDefault="009F18FE" w:rsidP="00CE6DCD">
            <w:pPr>
              <w:spacing w:after="0" w:line="240" w:lineRule="auto"/>
              <w:rPr>
                <w:rFonts w:ascii="Times New Roman" w:hAnsi="Times New Roman"/>
                <w:sz w:val="24"/>
                <w:szCs w:val="24"/>
                <w:lang w:val="uk-UA"/>
              </w:rPr>
            </w:pPr>
          </w:p>
        </w:tc>
        <w:tc>
          <w:tcPr>
            <w:tcW w:w="850" w:type="dxa"/>
          </w:tcPr>
          <w:p w:rsidR="009F18FE" w:rsidRDefault="009F18FE" w:rsidP="00CE6DCD">
            <w:pPr>
              <w:spacing w:after="0" w:line="240" w:lineRule="auto"/>
              <w:rPr>
                <w:rFonts w:ascii="Times New Roman" w:hAnsi="Times New Roman"/>
                <w:sz w:val="24"/>
                <w:szCs w:val="24"/>
                <w:lang w:val="uk-UA"/>
              </w:rPr>
            </w:pPr>
          </w:p>
        </w:tc>
        <w:tc>
          <w:tcPr>
            <w:tcW w:w="851" w:type="dxa"/>
          </w:tcPr>
          <w:p w:rsidR="009F18FE" w:rsidRDefault="009F18FE" w:rsidP="00CE6DCD">
            <w:pPr>
              <w:spacing w:after="0" w:line="240" w:lineRule="auto"/>
              <w:rPr>
                <w:rFonts w:ascii="Times New Roman" w:hAnsi="Times New Roman"/>
                <w:sz w:val="24"/>
                <w:szCs w:val="24"/>
                <w:lang w:val="uk-UA"/>
              </w:rPr>
            </w:pPr>
          </w:p>
        </w:tc>
        <w:tc>
          <w:tcPr>
            <w:tcW w:w="850" w:type="dxa"/>
          </w:tcPr>
          <w:p w:rsidR="009F18FE" w:rsidRDefault="009F18FE" w:rsidP="00CE6DCD">
            <w:pPr>
              <w:spacing w:after="0" w:line="240" w:lineRule="auto"/>
              <w:rPr>
                <w:rFonts w:ascii="Times New Roman" w:hAnsi="Times New Roman"/>
                <w:sz w:val="24"/>
                <w:szCs w:val="24"/>
                <w:lang w:val="uk-UA"/>
              </w:rPr>
            </w:pPr>
          </w:p>
        </w:tc>
        <w:tc>
          <w:tcPr>
            <w:tcW w:w="1701" w:type="dxa"/>
            <w:vMerge w:val="restart"/>
          </w:tcPr>
          <w:p w:rsidR="009F18FE" w:rsidRPr="00CE6DCD" w:rsidRDefault="009F18FE" w:rsidP="00CE6DCD">
            <w:pPr>
              <w:spacing w:after="0" w:line="240" w:lineRule="auto"/>
              <w:rPr>
                <w:rFonts w:ascii="Times New Roman" w:hAnsi="Times New Roman" w:cs="Times New Roman"/>
                <w:sz w:val="24"/>
                <w:szCs w:val="24"/>
              </w:rPr>
            </w:pPr>
            <w:r w:rsidRPr="00CE6DCD">
              <w:rPr>
                <w:rFonts w:ascii="Times New Roman" w:hAnsi="Times New Roman" w:cs="Times New Roman"/>
                <w:sz w:val="24"/>
                <w:szCs w:val="24"/>
              </w:rPr>
              <w:t>Знижен</w:t>
            </w:r>
            <w:r w:rsidR="00C55732">
              <w:rPr>
                <w:rFonts w:ascii="Times New Roman" w:hAnsi="Times New Roman" w:cs="Times New Roman"/>
                <w:sz w:val="24"/>
                <w:szCs w:val="24"/>
                <w:lang w:val="uk-UA"/>
              </w:rPr>
              <w:t>о</w:t>
            </w:r>
            <w:r w:rsidRPr="00CE6DCD">
              <w:rPr>
                <w:rFonts w:ascii="Times New Roman" w:hAnsi="Times New Roman" w:cs="Times New Roman"/>
                <w:sz w:val="24"/>
                <w:szCs w:val="24"/>
              </w:rPr>
              <w:t xml:space="preserve"> витрат</w:t>
            </w:r>
            <w:r w:rsidR="00C55732">
              <w:rPr>
                <w:rFonts w:ascii="Times New Roman" w:hAnsi="Times New Roman" w:cs="Times New Roman"/>
                <w:sz w:val="24"/>
                <w:szCs w:val="24"/>
                <w:lang w:val="uk-UA"/>
              </w:rPr>
              <w:t>и</w:t>
            </w:r>
            <w:r w:rsidRPr="00CE6DCD">
              <w:rPr>
                <w:rFonts w:ascii="Times New Roman" w:hAnsi="Times New Roman" w:cs="Times New Roman"/>
                <w:sz w:val="24"/>
                <w:szCs w:val="24"/>
              </w:rPr>
              <w:t xml:space="preserve"> на опалення до 30% порівняно з </w:t>
            </w:r>
            <w:r w:rsidRPr="00CE6DCD">
              <w:rPr>
                <w:rFonts w:ascii="Times New Roman" w:hAnsi="Times New Roman" w:cs="Times New Roman"/>
                <w:sz w:val="24"/>
                <w:szCs w:val="24"/>
                <w:lang w:val="uk-UA"/>
              </w:rPr>
              <w:t>електро-опаленням</w:t>
            </w:r>
            <w:r w:rsidRPr="00CE6DCD">
              <w:rPr>
                <w:rFonts w:ascii="Times New Roman" w:hAnsi="Times New Roman" w:cs="Times New Roman"/>
                <w:sz w:val="24"/>
                <w:szCs w:val="24"/>
              </w:rPr>
              <w:t>.</w:t>
            </w:r>
          </w:p>
          <w:p w:rsidR="009F18FE" w:rsidRPr="00CE6DCD" w:rsidRDefault="009F18FE" w:rsidP="00CE6DCD">
            <w:pPr>
              <w:spacing w:after="0" w:line="240" w:lineRule="auto"/>
              <w:rPr>
                <w:rFonts w:ascii="Times New Roman" w:hAnsi="Times New Roman" w:cs="Times New Roman"/>
                <w:sz w:val="24"/>
                <w:szCs w:val="24"/>
              </w:rPr>
            </w:pPr>
            <w:r w:rsidRPr="00CE6DCD">
              <w:rPr>
                <w:rFonts w:ascii="Times New Roman" w:hAnsi="Times New Roman" w:cs="Times New Roman"/>
                <w:sz w:val="24"/>
                <w:szCs w:val="24"/>
              </w:rPr>
              <w:t>Використан</w:t>
            </w:r>
            <w:r w:rsidR="00C55732">
              <w:rPr>
                <w:rFonts w:ascii="Times New Roman" w:hAnsi="Times New Roman" w:cs="Times New Roman"/>
                <w:sz w:val="24"/>
                <w:szCs w:val="24"/>
                <w:lang w:val="uk-UA"/>
              </w:rPr>
              <w:t>о</w:t>
            </w:r>
            <w:r w:rsidRPr="00CE6DCD">
              <w:rPr>
                <w:rFonts w:ascii="Times New Roman" w:hAnsi="Times New Roman" w:cs="Times New Roman"/>
                <w:sz w:val="24"/>
                <w:szCs w:val="24"/>
              </w:rPr>
              <w:t xml:space="preserve"> місцевих пелет як альтернативи </w:t>
            </w:r>
            <w:r w:rsidRPr="00CE6DCD">
              <w:rPr>
                <w:rFonts w:ascii="Times New Roman" w:hAnsi="Times New Roman" w:cs="Times New Roman"/>
                <w:sz w:val="24"/>
                <w:szCs w:val="24"/>
              </w:rPr>
              <w:lastRenderedPageBreak/>
              <w:t>електричної енергії.</w:t>
            </w:r>
          </w:p>
          <w:p w:rsidR="009F18FE" w:rsidRPr="00CE6DCD" w:rsidRDefault="009F18FE" w:rsidP="00CE6DCD">
            <w:pPr>
              <w:pStyle w:val="ac"/>
              <w:spacing w:after="0"/>
              <w:jc w:val="both"/>
              <w:rPr>
                <w:rFonts w:eastAsia="Arial"/>
                <w:lang w:val="uk-UA"/>
              </w:rPr>
            </w:pPr>
            <w:r w:rsidRPr="00CE6DCD">
              <w:rPr>
                <w:lang w:val="uk-UA"/>
              </w:rPr>
              <w:t xml:space="preserve">Рівень задоволеності </w:t>
            </w:r>
            <w:r w:rsidRPr="00CE6DCD">
              <w:rPr>
                <w:rFonts w:eastAsia="Arial"/>
                <w:lang w:val="uk-UA"/>
              </w:rPr>
              <w:t xml:space="preserve">10,0 тис. осіб </w:t>
            </w:r>
          </w:p>
          <w:p w:rsidR="009F18FE" w:rsidRPr="00CE6DCD" w:rsidRDefault="009F18FE" w:rsidP="00CE6DCD">
            <w:pPr>
              <w:pStyle w:val="ac"/>
              <w:spacing w:after="0"/>
              <w:jc w:val="both"/>
              <w:rPr>
                <w:lang w:val="uk-UA"/>
              </w:rPr>
            </w:pPr>
            <w:r w:rsidRPr="00CE6DCD">
              <w:rPr>
                <w:lang w:val="uk-UA"/>
              </w:rPr>
              <w:t>Скорочен</w:t>
            </w:r>
            <w:r w:rsidR="00C55732">
              <w:rPr>
                <w:lang w:val="uk-UA"/>
              </w:rPr>
              <w:t>о</w:t>
            </w:r>
            <w:r w:rsidRPr="00CE6DCD">
              <w:rPr>
                <w:lang w:val="uk-UA"/>
              </w:rPr>
              <w:t xml:space="preserve"> споживання енерго-ресурсів: </w:t>
            </w:r>
          </w:p>
          <w:p w:rsidR="009F18FE" w:rsidRPr="00CE6DCD" w:rsidRDefault="009F18FE" w:rsidP="00CE6DCD">
            <w:pPr>
              <w:pStyle w:val="ac"/>
              <w:spacing w:after="0"/>
              <w:jc w:val="both"/>
              <w:rPr>
                <w:lang w:val="uk-UA"/>
              </w:rPr>
            </w:pPr>
            <w:r w:rsidRPr="00CE6DCD">
              <w:rPr>
                <w:lang w:val="uk-UA"/>
              </w:rPr>
              <w:t>360,0 МВт*год/рік</w:t>
            </w:r>
          </w:p>
          <w:p w:rsidR="009F18FE" w:rsidRPr="00CE6DCD" w:rsidRDefault="009F18FE" w:rsidP="00CE6DCD">
            <w:pPr>
              <w:spacing w:after="0" w:line="240" w:lineRule="auto"/>
              <w:rPr>
                <w:rFonts w:ascii="Times New Roman" w:hAnsi="Times New Roman" w:cs="Times New Roman"/>
                <w:sz w:val="24"/>
                <w:szCs w:val="24"/>
                <w:lang w:val="uk-UA"/>
              </w:rPr>
            </w:pPr>
            <w:r w:rsidRPr="00CE6DCD">
              <w:rPr>
                <w:rFonts w:ascii="Times New Roman" w:hAnsi="Times New Roman" w:cs="Times New Roman"/>
                <w:sz w:val="24"/>
                <w:szCs w:val="24"/>
                <w:lang w:val="uk-UA"/>
              </w:rPr>
              <w:t>Зменшен</w:t>
            </w:r>
            <w:r w:rsidR="00C55732">
              <w:rPr>
                <w:rFonts w:ascii="Times New Roman" w:hAnsi="Times New Roman" w:cs="Times New Roman"/>
                <w:sz w:val="24"/>
                <w:szCs w:val="24"/>
                <w:lang w:val="uk-UA"/>
              </w:rPr>
              <w:t>о</w:t>
            </w:r>
            <w:r w:rsidRPr="00CE6DCD">
              <w:rPr>
                <w:rFonts w:ascii="Times New Roman" w:hAnsi="Times New Roman" w:cs="Times New Roman"/>
                <w:sz w:val="24"/>
                <w:szCs w:val="24"/>
                <w:lang w:val="uk-UA"/>
              </w:rPr>
              <w:t xml:space="preserve"> викид</w:t>
            </w:r>
            <w:r w:rsidR="00C55732">
              <w:rPr>
                <w:rFonts w:ascii="Times New Roman" w:hAnsi="Times New Roman" w:cs="Times New Roman"/>
                <w:sz w:val="24"/>
                <w:szCs w:val="24"/>
                <w:lang w:val="uk-UA"/>
              </w:rPr>
              <w:t>и</w:t>
            </w:r>
            <w:r w:rsidRPr="00CE6DCD">
              <w:rPr>
                <w:rFonts w:ascii="Times New Roman" w:hAnsi="Times New Roman" w:cs="Times New Roman"/>
                <w:sz w:val="24"/>
                <w:szCs w:val="24"/>
                <w:lang w:val="uk-UA"/>
              </w:rPr>
              <w:t>: 154,8 т СО</w:t>
            </w:r>
            <w:r w:rsidRPr="00CE6DCD">
              <w:rPr>
                <w:rFonts w:ascii="Times New Roman" w:hAnsi="Times New Roman" w:cs="Times New Roman"/>
                <w:sz w:val="24"/>
                <w:szCs w:val="24"/>
                <w:vertAlign w:val="superscript"/>
                <w:lang w:val="uk-UA"/>
              </w:rPr>
              <w:t>2</w:t>
            </w:r>
            <w:r w:rsidRPr="00CE6DCD">
              <w:rPr>
                <w:rFonts w:ascii="Times New Roman" w:hAnsi="Times New Roman" w:cs="Times New Roman"/>
                <w:sz w:val="24"/>
                <w:szCs w:val="24"/>
                <w:lang w:val="uk-UA"/>
              </w:rPr>
              <w:t xml:space="preserve"> /рік</w:t>
            </w:r>
          </w:p>
        </w:tc>
      </w:tr>
      <w:tr w:rsidR="009F18FE" w:rsidRPr="00093906" w:rsidTr="00685C64">
        <w:trPr>
          <w:trHeight w:val="409"/>
        </w:trPr>
        <w:tc>
          <w:tcPr>
            <w:tcW w:w="648" w:type="dxa"/>
            <w:vMerge/>
          </w:tcPr>
          <w:p w:rsidR="009F18FE" w:rsidRDefault="009F18FE" w:rsidP="007A2350">
            <w:pPr>
              <w:spacing w:after="0" w:line="240" w:lineRule="auto"/>
              <w:jc w:val="center"/>
              <w:rPr>
                <w:rFonts w:ascii="Times New Roman" w:hAnsi="Times New Roman"/>
                <w:sz w:val="24"/>
                <w:szCs w:val="24"/>
                <w:lang w:val="uk-UA"/>
              </w:rPr>
            </w:pPr>
          </w:p>
        </w:tc>
        <w:tc>
          <w:tcPr>
            <w:tcW w:w="1587" w:type="dxa"/>
            <w:vMerge/>
          </w:tcPr>
          <w:p w:rsidR="009F18FE" w:rsidRDefault="009F18FE" w:rsidP="007A2350">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7A2350">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7A2350">
            <w:pPr>
              <w:rPr>
                <w:rFonts w:ascii="Times New Roman" w:hAnsi="Times New Roman"/>
                <w:sz w:val="24"/>
                <w:szCs w:val="24"/>
                <w:lang w:val="uk-UA"/>
              </w:rPr>
            </w:pPr>
          </w:p>
        </w:tc>
        <w:tc>
          <w:tcPr>
            <w:tcW w:w="1418" w:type="dxa"/>
            <w:vMerge/>
          </w:tcPr>
          <w:p w:rsidR="009F18FE" w:rsidRPr="00E53601" w:rsidRDefault="009F18FE" w:rsidP="007A2350">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7A2350">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7A2350">
            <w:pPr>
              <w:spacing w:after="0" w:line="240" w:lineRule="auto"/>
              <w:jc w:val="center"/>
              <w:rPr>
                <w:rFonts w:ascii="Times New Roman" w:hAnsi="Times New Roman"/>
                <w:sz w:val="24"/>
                <w:szCs w:val="24"/>
                <w:lang w:val="uk-UA"/>
              </w:rPr>
            </w:pPr>
          </w:p>
        </w:tc>
        <w:tc>
          <w:tcPr>
            <w:tcW w:w="851" w:type="dxa"/>
          </w:tcPr>
          <w:p w:rsidR="009F18FE" w:rsidRPr="00555AF1" w:rsidRDefault="009F18FE" w:rsidP="007A2350">
            <w:pPr>
              <w:spacing w:after="0" w:line="240" w:lineRule="auto"/>
              <w:jc w:val="center"/>
              <w:rPr>
                <w:rFonts w:ascii="Times New Roman" w:hAnsi="Times New Roman"/>
                <w:sz w:val="24"/>
                <w:szCs w:val="24"/>
                <w:lang w:val="uk-UA"/>
              </w:rPr>
            </w:pPr>
          </w:p>
        </w:tc>
        <w:tc>
          <w:tcPr>
            <w:tcW w:w="850" w:type="dxa"/>
          </w:tcPr>
          <w:p w:rsidR="009F18FE" w:rsidRPr="00555AF1" w:rsidRDefault="009F18FE" w:rsidP="007A2350">
            <w:pPr>
              <w:spacing w:after="0" w:line="240" w:lineRule="auto"/>
              <w:jc w:val="center"/>
              <w:rPr>
                <w:rFonts w:ascii="Times New Roman" w:hAnsi="Times New Roman"/>
                <w:sz w:val="24"/>
                <w:szCs w:val="24"/>
                <w:lang w:val="uk-UA"/>
              </w:rPr>
            </w:pPr>
          </w:p>
        </w:tc>
        <w:tc>
          <w:tcPr>
            <w:tcW w:w="851" w:type="dxa"/>
          </w:tcPr>
          <w:p w:rsidR="009F18FE" w:rsidRPr="00555AF1" w:rsidRDefault="009F18FE" w:rsidP="007A2350">
            <w:pPr>
              <w:spacing w:after="0" w:line="240" w:lineRule="auto"/>
              <w:jc w:val="center"/>
              <w:rPr>
                <w:rFonts w:ascii="Times New Roman" w:hAnsi="Times New Roman"/>
                <w:sz w:val="24"/>
                <w:szCs w:val="24"/>
                <w:lang w:val="uk-UA"/>
              </w:rPr>
            </w:pPr>
          </w:p>
        </w:tc>
        <w:tc>
          <w:tcPr>
            <w:tcW w:w="850" w:type="dxa"/>
          </w:tcPr>
          <w:p w:rsidR="009F18FE" w:rsidRPr="00555AF1" w:rsidRDefault="009F18FE" w:rsidP="007A2350">
            <w:pPr>
              <w:spacing w:after="0" w:line="240" w:lineRule="auto"/>
              <w:jc w:val="center"/>
              <w:rPr>
                <w:rFonts w:ascii="Times New Roman" w:hAnsi="Times New Roman"/>
                <w:sz w:val="24"/>
                <w:szCs w:val="24"/>
                <w:lang w:val="uk-UA"/>
              </w:rPr>
            </w:pPr>
          </w:p>
        </w:tc>
        <w:tc>
          <w:tcPr>
            <w:tcW w:w="851" w:type="dxa"/>
          </w:tcPr>
          <w:p w:rsidR="009F18FE" w:rsidRPr="00555AF1" w:rsidRDefault="009F18FE" w:rsidP="007A2350">
            <w:pPr>
              <w:spacing w:after="0" w:line="240" w:lineRule="auto"/>
              <w:jc w:val="center"/>
              <w:rPr>
                <w:rFonts w:ascii="Times New Roman" w:hAnsi="Times New Roman"/>
                <w:sz w:val="24"/>
                <w:szCs w:val="24"/>
                <w:lang w:val="uk-UA"/>
              </w:rPr>
            </w:pPr>
          </w:p>
        </w:tc>
        <w:tc>
          <w:tcPr>
            <w:tcW w:w="850" w:type="dxa"/>
          </w:tcPr>
          <w:p w:rsidR="009F18FE" w:rsidRPr="00555AF1" w:rsidRDefault="009F18FE" w:rsidP="007A2350">
            <w:pPr>
              <w:spacing w:after="0" w:line="240" w:lineRule="auto"/>
              <w:jc w:val="center"/>
              <w:rPr>
                <w:rFonts w:ascii="Times New Roman" w:hAnsi="Times New Roman"/>
                <w:sz w:val="24"/>
                <w:szCs w:val="24"/>
                <w:lang w:val="uk-UA"/>
              </w:rPr>
            </w:pPr>
          </w:p>
        </w:tc>
        <w:tc>
          <w:tcPr>
            <w:tcW w:w="1701" w:type="dxa"/>
            <w:vMerge/>
          </w:tcPr>
          <w:p w:rsidR="009F18FE" w:rsidRDefault="009F18FE" w:rsidP="007A2350">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CE6DCD">
            <w:pPr>
              <w:spacing w:after="0" w:line="240" w:lineRule="auto"/>
              <w:jc w:val="center"/>
              <w:rPr>
                <w:rFonts w:ascii="Times New Roman" w:hAnsi="Times New Roman"/>
                <w:sz w:val="24"/>
                <w:szCs w:val="24"/>
                <w:lang w:val="uk-UA"/>
              </w:rPr>
            </w:pPr>
            <w:r>
              <w:rPr>
                <w:rFonts w:ascii="Times New Roman" w:hAnsi="Times New Roman"/>
                <w:sz w:val="24"/>
                <w:szCs w:val="24"/>
                <w:lang w:val="uk-UA"/>
              </w:rPr>
              <w:t>250,0</w:t>
            </w: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r>
              <w:rPr>
                <w:rFonts w:ascii="Times New Roman" w:hAnsi="Times New Roman"/>
                <w:sz w:val="24"/>
                <w:szCs w:val="24"/>
                <w:lang w:val="uk-UA"/>
              </w:rPr>
              <w:t>250,0</w:t>
            </w: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853180" w:rsidRDefault="009F18FE" w:rsidP="00CE6DCD">
            <w:pPr>
              <w:spacing w:after="0" w:line="240" w:lineRule="auto"/>
              <w:jc w:val="center"/>
              <w:rPr>
                <w:rFonts w:ascii="Times New Roman" w:hAnsi="Times New Roman"/>
                <w:lang w:val="uk-UA"/>
              </w:rPr>
            </w:pPr>
            <w:r w:rsidRPr="00CE6DCD">
              <w:rPr>
                <w:rFonts w:ascii="Times New Roman" w:hAnsi="Times New Roman"/>
                <w:lang w:val="uk-UA"/>
              </w:rPr>
              <w:t>2250,0</w:t>
            </w: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CE6DCD" w:rsidRDefault="009F18FE" w:rsidP="00CE6DCD">
            <w:pPr>
              <w:spacing w:after="0" w:line="240" w:lineRule="auto"/>
              <w:jc w:val="center"/>
              <w:rPr>
                <w:rFonts w:ascii="Times New Roman" w:hAnsi="Times New Roman"/>
                <w:lang w:val="uk-UA"/>
              </w:rPr>
            </w:pPr>
            <w:r w:rsidRPr="00CE6DCD">
              <w:rPr>
                <w:rFonts w:ascii="Times New Roman" w:hAnsi="Times New Roman"/>
                <w:lang w:val="uk-UA"/>
              </w:rPr>
              <w:t>2250,0</w:t>
            </w: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093906" w:rsidTr="00685C64">
        <w:trPr>
          <w:trHeight w:val="409"/>
        </w:trPr>
        <w:tc>
          <w:tcPr>
            <w:tcW w:w="648" w:type="dxa"/>
            <w:vMerge/>
          </w:tcPr>
          <w:p w:rsidR="009F18FE" w:rsidRDefault="009F18FE" w:rsidP="007A2350">
            <w:pPr>
              <w:spacing w:after="0" w:line="240" w:lineRule="auto"/>
              <w:jc w:val="center"/>
              <w:rPr>
                <w:rFonts w:ascii="Times New Roman" w:hAnsi="Times New Roman"/>
                <w:sz w:val="24"/>
                <w:szCs w:val="24"/>
                <w:lang w:val="uk-UA"/>
              </w:rPr>
            </w:pPr>
          </w:p>
        </w:tc>
        <w:tc>
          <w:tcPr>
            <w:tcW w:w="1587" w:type="dxa"/>
            <w:vMerge/>
          </w:tcPr>
          <w:p w:rsidR="009F18FE" w:rsidRDefault="009F18FE" w:rsidP="007A2350">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7A2350">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7A2350">
            <w:pPr>
              <w:rPr>
                <w:rFonts w:ascii="Times New Roman" w:hAnsi="Times New Roman"/>
                <w:sz w:val="24"/>
                <w:szCs w:val="24"/>
                <w:lang w:val="uk-UA"/>
              </w:rPr>
            </w:pPr>
          </w:p>
        </w:tc>
        <w:tc>
          <w:tcPr>
            <w:tcW w:w="1418" w:type="dxa"/>
            <w:vMerge/>
          </w:tcPr>
          <w:p w:rsidR="009F18FE" w:rsidRPr="00E53601" w:rsidRDefault="009F18FE" w:rsidP="007A2350">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7A235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853180" w:rsidRDefault="009F18FE" w:rsidP="007A2350">
            <w:pPr>
              <w:spacing w:after="0" w:line="240" w:lineRule="auto"/>
              <w:jc w:val="center"/>
              <w:rPr>
                <w:rFonts w:ascii="Times New Roman" w:hAnsi="Times New Roman"/>
                <w:lang w:val="uk-UA"/>
              </w:rPr>
            </w:pPr>
            <w:r>
              <w:rPr>
                <w:rFonts w:ascii="Times New Roman" w:hAnsi="Times New Roman"/>
                <w:lang w:val="uk-UA"/>
              </w:rPr>
              <w:t>2500,0</w:t>
            </w:r>
          </w:p>
        </w:tc>
        <w:tc>
          <w:tcPr>
            <w:tcW w:w="851" w:type="dxa"/>
          </w:tcPr>
          <w:p w:rsidR="009F18FE" w:rsidRPr="00853180" w:rsidRDefault="009F18FE" w:rsidP="007A2350">
            <w:pPr>
              <w:spacing w:after="0" w:line="240" w:lineRule="auto"/>
              <w:jc w:val="center"/>
              <w:rPr>
                <w:rFonts w:ascii="Times New Roman" w:hAnsi="Times New Roman"/>
                <w:lang w:val="uk-UA"/>
              </w:rPr>
            </w:pPr>
            <w:r>
              <w:rPr>
                <w:rFonts w:ascii="Times New Roman" w:hAnsi="Times New Roman"/>
                <w:sz w:val="24"/>
                <w:szCs w:val="24"/>
                <w:lang w:val="uk-UA"/>
              </w:rPr>
              <w:t>250,0</w:t>
            </w:r>
          </w:p>
        </w:tc>
        <w:tc>
          <w:tcPr>
            <w:tcW w:w="850" w:type="dxa"/>
          </w:tcPr>
          <w:p w:rsidR="009F18FE" w:rsidRPr="00853180" w:rsidRDefault="009F18FE" w:rsidP="007A2350">
            <w:pPr>
              <w:spacing w:after="0" w:line="240" w:lineRule="auto"/>
              <w:jc w:val="center"/>
              <w:rPr>
                <w:rFonts w:ascii="Times New Roman" w:hAnsi="Times New Roman"/>
                <w:lang w:val="uk-UA"/>
              </w:rPr>
            </w:pPr>
            <w:r w:rsidRPr="00CE6DCD">
              <w:rPr>
                <w:rFonts w:ascii="Times New Roman" w:hAnsi="Times New Roman"/>
                <w:lang w:val="uk-UA"/>
              </w:rPr>
              <w:t>2250,0</w:t>
            </w:r>
          </w:p>
        </w:tc>
        <w:tc>
          <w:tcPr>
            <w:tcW w:w="851" w:type="dxa"/>
          </w:tcPr>
          <w:p w:rsidR="009F18FE" w:rsidRPr="00853180" w:rsidRDefault="009F18FE" w:rsidP="007A2350">
            <w:pPr>
              <w:spacing w:after="0" w:line="240" w:lineRule="auto"/>
              <w:jc w:val="center"/>
              <w:rPr>
                <w:rFonts w:ascii="Times New Roman" w:hAnsi="Times New Roman"/>
                <w:lang w:val="uk-UA"/>
              </w:rPr>
            </w:pPr>
          </w:p>
        </w:tc>
        <w:tc>
          <w:tcPr>
            <w:tcW w:w="850" w:type="dxa"/>
          </w:tcPr>
          <w:p w:rsidR="009F18FE" w:rsidRPr="00853180" w:rsidRDefault="009F18FE" w:rsidP="007A2350">
            <w:pPr>
              <w:spacing w:after="0" w:line="240" w:lineRule="auto"/>
              <w:jc w:val="center"/>
              <w:rPr>
                <w:rFonts w:ascii="Times New Roman" w:hAnsi="Times New Roman"/>
                <w:lang w:val="uk-UA"/>
              </w:rPr>
            </w:pPr>
          </w:p>
        </w:tc>
        <w:tc>
          <w:tcPr>
            <w:tcW w:w="851" w:type="dxa"/>
          </w:tcPr>
          <w:p w:rsidR="009F18FE" w:rsidRPr="00853180" w:rsidRDefault="009F18FE" w:rsidP="007A2350">
            <w:pPr>
              <w:spacing w:after="0" w:line="240" w:lineRule="auto"/>
              <w:jc w:val="center"/>
              <w:rPr>
                <w:rFonts w:ascii="Times New Roman" w:hAnsi="Times New Roman"/>
                <w:lang w:val="uk-UA"/>
              </w:rPr>
            </w:pPr>
          </w:p>
        </w:tc>
        <w:tc>
          <w:tcPr>
            <w:tcW w:w="850" w:type="dxa"/>
          </w:tcPr>
          <w:p w:rsidR="009F18FE" w:rsidRPr="00853180" w:rsidRDefault="009F18FE" w:rsidP="007A2350">
            <w:pPr>
              <w:spacing w:after="0" w:line="240" w:lineRule="auto"/>
              <w:jc w:val="center"/>
              <w:rPr>
                <w:rFonts w:ascii="Times New Roman" w:hAnsi="Times New Roman"/>
                <w:lang w:val="uk-UA"/>
              </w:rPr>
            </w:pPr>
          </w:p>
        </w:tc>
        <w:tc>
          <w:tcPr>
            <w:tcW w:w="1701" w:type="dxa"/>
            <w:vMerge/>
          </w:tcPr>
          <w:p w:rsidR="009F18FE" w:rsidRDefault="009F18FE" w:rsidP="007A2350">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915D5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8.11. </w:t>
            </w:r>
            <w:r w:rsidRPr="00B92C25">
              <w:rPr>
                <w:rFonts w:ascii="Times New Roman" w:eastAsia="Calibri" w:hAnsi="Times New Roman"/>
                <w:bCs/>
                <w:color w:val="000000"/>
                <w:sz w:val="24"/>
                <w:szCs w:val="24"/>
                <w:lang w:val="uk-UA" w:eastAsia="en-US"/>
              </w:rPr>
              <w:t>Прид</w:t>
            </w:r>
            <w:r>
              <w:rPr>
                <w:rFonts w:ascii="Times New Roman" w:eastAsia="Calibri" w:hAnsi="Times New Roman"/>
                <w:bCs/>
                <w:color w:val="000000"/>
                <w:sz w:val="24"/>
                <w:szCs w:val="24"/>
                <w:lang w:val="uk-UA" w:eastAsia="en-US"/>
              </w:rPr>
              <w:t>-</w:t>
            </w:r>
            <w:r w:rsidRPr="00B92C25">
              <w:rPr>
                <w:rFonts w:ascii="Times New Roman" w:eastAsia="Calibri" w:hAnsi="Times New Roman"/>
                <w:bCs/>
                <w:color w:val="000000"/>
                <w:sz w:val="24"/>
                <w:szCs w:val="24"/>
                <w:lang w:val="uk-UA" w:eastAsia="en-US"/>
              </w:rPr>
              <w:t>бання та встанов</w:t>
            </w:r>
            <w:r>
              <w:rPr>
                <w:rFonts w:ascii="Times New Roman" w:eastAsia="Calibri" w:hAnsi="Times New Roman"/>
                <w:bCs/>
                <w:color w:val="000000"/>
                <w:sz w:val="24"/>
                <w:szCs w:val="24"/>
                <w:lang w:val="uk-UA" w:eastAsia="en-US"/>
              </w:rPr>
              <w:t>-</w:t>
            </w:r>
            <w:r w:rsidRPr="00B92C25">
              <w:rPr>
                <w:rFonts w:ascii="Times New Roman" w:eastAsia="Calibri" w:hAnsi="Times New Roman"/>
                <w:bCs/>
                <w:color w:val="000000"/>
                <w:sz w:val="24"/>
                <w:szCs w:val="24"/>
                <w:lang w:val="uk-UA" w:eastAsia="en-US"/>
              </w:rPr>
              <w:t>лення модульної  котел</w:t>
            </w:r>
            <w:r w:rsidR="00915D51">
              <w:rPr>
                <w:rFonts w:ascii="Times New Roman" w:eastAsia="Calibri" w:hAnsi="Times New Roman"/>
                <w:bCs/>
                <w:color w:val="000000"/>
                <w:sz w:val="24"/>
                <w:szCs w:val="24"/>
                <w:lang w:val="uk-UA" w:eastAsia="en-US"/>
              </w:rPr>
              <w:t>ь</w:t>
            </w:r>
            <w:r w:rsidRPr="00B92C25">
              <w:rPr>
                <w:rFonts w:ascii="Times New Roman" w:eastAsia="Calibri" w:hAnsi="Times New Roman"/>
                <w:bCs/>
                <w:color w:val="000000"/>
                <w:sz w:val="24"/>
                <w:szCs w:val="24"/>
                <w:lang w:val="uk-UA" w:eastAsia="en-US"/>
              </w:rPr>
              <w:t>ні на пелетах</w:t>
            </w:r>
            <w:r>
              <w:rPr>
                <w:rFonts w:ascii="Times New Roman" w:eastAsia="Calibri" w:hAnsi="Times New Roman"/>
                <w:bCs/>
                <w:color w:val="000000"/>
                <w:sz w:val="24"/>
                <w:szCs w:val="24"/>
                <w:lang w:val="uk-UA" w:eastAsia="en-US"/>
              </w:rPr>
              <w:t>, потужністю 500 кВт</w:t>
            </w:r>
            <w:r w:rsidRPr="002E74FA">
              <w:rPr>
                <w:rFonts w:ascii="Times New Roman" w:eastAsia="Calibri" w:hAnsi="Times New Roman"/>
                <w:bCs/>
                <w:color w:val="000000"/>
                <w:sz w:val="24"/>
                <w:szCs w:val="24"/>
                <w:lang w:val="uk-UA" w:eastAsia="en-US"/>
              </w:rPr>
              <w:t xml:space="preserve"> на </w:t>
            </w:r>
            <w:r>
              <w:rPr>
                <w:rFonts w:ascii="Times New Roman" w:eastAsia="Calibri" w:hAnsi="Times New Roman"/>
                <w:bCs/>
                <w:color w:val="000000"/>
                <w:sz w:val="24"/>
                <w:szCs w:val="24"/>
                <w:lang w:val="uk-UA" w:eastAsia="en-US"/>
              </w:rPr>
              <w:t>очисних спорудах водо-постачання №</w:t>
            </w:r>
            <w:r w:rsidR="00915D51">
              <w:rPr>
                <w:rFonts w:ascii="Times New Roman" w:eastAsia="Calibri" w:hAnsi="Times New Roman"/>
                <w:bCs/>
                <w:color w:val="000000"/>
                <w:sz w:val="24"/>
                <w:szCs w:val="24"/>
                <w:lang w:val="uk-UA" w:eastAsia="en-US"/>
              </w:rPr>
              <w:t xml:space="preserve"> </w:t>
            </w:r>
            <w:r>
              <w:rPr>
                <w:rFonts w:ascii="Times New Roman" w:eastAsia="Calibri" w:hAnsi="Times New Roman"/>
                <w:bCs/>
                <w:color w:val="000000"/>
                <w:sz w:val="24"/>
                <w:szCs w:val="24"/>
                <w:lang w:val="uk-UA" w:eastAsia="en-US"/>
              </w:rPr>
              <w:t>2</w:t>
            </w:r>
          </w:p>
        </w:tc>
        <w:tc>
          <w:tcPr>
            <w:tcW w:w="992" w:type="dxa"/>
            <w:vMerge w:val="restart"/>
          </w:tcPr>
          <w:p w:rsidR="009F18FE" w:rsidRPr="004D56BA" w:rsidRDefault="009F18FE" w:rsidP="00CE6DCD">
            <w:pPr>
              <w:rPr>
                <w:rFonts w:ascii="Times New Roman" w:hAnsi="Times New Roman"/>
                <w:sz w:val="24"/>
                <w:szCs w:val="24"/>
                <w:lang w:val="uk-UA"/>
              </w:rPr>
            </w:pPr>
            <w:r>
              <w:rPr>
                <w:rFonts w:ascii="Times New Roman" w:hAnsi="Times New Roman"/>
                <w:sz w:val="24"/>
                <w:szCs w:val="24"/>
                <w:lang w:val="uk-UA"/>
              </w:rPr>
              <w:t xml:space="preserve">2025-2026 роки </w:t>
            </w:r>
          </w:p>
        </w:tc>
        <w:tc>
          <w:tcPr>
            <w:tcW w:w="1418" w:type="dxa"/>
            <w:vMerge w:val="restart"/>
          </w:tcPr>
          <w:p w:rsidR="009F18FE" w:rsidRPr="001171A8" w:rsidRDefault="009F18FE" w:rsidP="00CE6DCD">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CE6DCD">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водоп</w:t>
            </w:r>
            <w:r>
              <w:rPr>
                <w:rFonts w:ascii="Times New Roman" w:hAnsi="Times New Roman"/>
                <w:sz w:val="24"/>
                <w:szCs w:val="24"/>
                <w:lang w:val="uk-UA"/>
              </w:rPr>
              <w:t>-</w:t>
            </w:r>
            <w:r w:rsidRPr="001171A8">
              <w:rPr>
                <w:rFonts w:ascii="Times New Roman" w:hAnsi="Times New Roman"/>
                <w:sz w:val="24"/>
                <w:szCs w:val="24"/>
                <w:lang w:val="uk-UA"/>
              </w:rPr>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lastRenderedPageBreak/>
              <w:t>дарства»</w:t>
            </w:r>
          </w:p>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Pr="00F66986"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9F18FE" w:rsidRDefault="009F18FE" w:rsidP="00CE6DCD">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CE6DCD">
            <w:pPr>
              <w:spacing w:after="0" w:line="240" w:lineRule="auto"/>
              <w:rPr>
                <w:rFonts w:ascii="Times New Roman" w:hAnsi="Times New Roman"/>
                <w:sz w:val="24"/>
                <w:szCs w:val="24"/>
                <w:lang w:val="uk-UA"/>
              </w:rPr>
            </w:pPr>
          </w:p>
        </w:tc>
        <w:tc>
          <w:tcPr>
            <w:tcW w:w="850" w:type="dxa"/>
          </w:tcPr>
          <w:p w:rsidR="009F18FE" w:rsidRDefault="009F18FE" w:rsidP="00CE6DCD">
            <w:pPr>
              <w:spacing w:after="0" w:line="240" w:lineRule="auto"/>
              <w:rPr>
                <w:rFonts w:ascii="Times New Roman" w:hAnsi="Times New Roman"/>
                <w:sz w:val="24"/>
                <w:szCs w:val="24"/>
                <w:lang w:val="uk-UA"/>
              </w:rPr>
            </w:pPr>
          </w:p>
        </w:tc>
        <w:tc>
          <w:tcPr>
            <w:tcW w:w="851" w:type="dxa"/>
          </w:tcPr>
          <w:p w:rsidR="009F18FE" w:rsidRDefault="009F18FE" w:rsidP="00CE6DCD">
            <w:pPr>
              <w:spacing w:after="0" w:line="240" w:lineRule="auto"/>
              <w:rPr>
                <w:rFonts w:ascii="Times New Roman" w:hAnsi="Times New Roman"/>
                <w:sz w:val="24"/>
                <w:szCs w:val="24"/>
                <w:lang w:val="uk-UA"/>
              </w:rPr>
            </w:pPr>
          </w:p>
        </w:tc>
        <w:tc>
          <w:tcPr>
            <w:tcW w:w="850" w:type="dxa"/>
          </w:tcPr>
          <w:p w:rsidR="009F18FE" w:rsidRDefault="009F18FE" w:rsidP="00CE6DCD">
            <w:pPr>
              <w:spacing w:after="0" w:line="240" w:lineRule="auto"/>
              <w:rPr>
                <w:rFonts w:ascii="Times New Roman" w:hAnsi="Times New Roman"/>
                <w:sz w:val="24"/>
                <w:szCs w:val="24"/>
                <w:lang w:val="uk-UA"/>
              </w:rPr>
            </w:pPr>
          </w:p>
        </w:tc>
        <w:tc>
          <w:tcPr>
            <w:tcW w:w="851" w:type="dxa"/>
          </w:tcPr>
          <w:p w:rsidR="009F18FE" w:rsidRDefault="009F18FE" w:rsidP="00CE6DCD">
            <w:pPr>
              <w:spacing w:after="0" w:line="240" w:lineRule="auto"/>
              <w:rPr>
                <w:rFonts w:ascii="Times New Roman" w:hAnsi="Times New Roman"/>
                <w:sz w:val="24"/>
                <w:szCs w:val="24"/>
                <w:lang w:val="uk-UA"/>
              </w:rPr>
            </w:pPr>
          </w:p>
        </w:tc>
        <w:tc>
          <w:tcPr>
            <w:tcW w:w="850" w:type="dxa"/>
          </w:tcPr>
          <w:p w:rsidR="009F18FE" w:rsidRDefault="009F18FE" w:rsidP="00CE6DCD">
            <w:pPr>
              <w:spacing w:after="0" w:line="240" w:lineRule="auto"/>
              <w:rPr>
                <w:rFonts w:ascii="Times New Roman" w:hAnsi="Times New Roman"/>
                <w:sz w:val="24"/>
                <w:szCs w:val="24"/>
                <w:lang w:val="uk-UA"/>
              </w:rPr>
            </w:pPr>
          </w:p>
        </w:tc>
        <w:tc>
          <w:tcPr>
            <w:tcW w:w="1701" w:type="dxa"/>
            <w:vMerge w:val="restart"/>
          </w:tcPr>
          <w:p w:rsidR="009F18FE" w:rsidRPr="001171A8" w:rsidRDefault="009F18FE" w:rsidP="00CE6DCD">
            <w:pPr>
              <w:spacing w:after="0" w:line="240" w:lineRule="auto"/>
              <w:rPr>
                <w:rFonts w:ascii="Times New Roman" w:hAnsi="Times New Roman"/>
                <w:sz w:val="24"/>
                <w:szCs w:val="24"/>
              </w:rPr>
            </w:pPr>
            <w:r w:rsidRPr="001171A8">
              <w:rPr>
                <w:rFonts w:ascii="Times New Roman" w:hAnsi="Times New Roman"/>
                <w:sz w:val="24"/>
                <w:szCs w:val="24"/>
              </w:rPr>
              <w:t>Знижен</w:t>
            </w:r>
            <w:r w:rsidR="00C55732">
              <w:rPr>
                <w:rFonts w:ascii="Times New Roman" w:hAnsi="Times New Roman"/>
                <w:sz w:val="24"/>
                <w:szCs w:val="24"/>
                <w:lang w:val="uk-UA"/>
              </w:rPr>
              <w:t>о</w:t>
            </w:r>
            <w:r w:rsidRPr="001171A8">
              <w:rPr>
                <w:rFonts w:ascii="Times New Roman" w:hAnsi="Times New Roman"/>
                <w:sz w:val="24"/>
                <w:szCs w:val="24"/>
              </w:rPr>
              <w:t xml:space="preserve"> витрат</w:t>
            </w:r>
            <w:r w:rsidR="00C55732">
              <w:rPr>
                <w:rFonts w:ascii="Times New Roman" w:hAnsi="Times New Roman"/>
                <w:sz w:val="24"/>
                <w:szCs w:val="24"/>
                <w:lang w:val="uk-UA"/>
              </w:rPr>
              <w:t>и</w:t>
            </w:r>
            <w:r w:rsidRPr="001171A8">
              <w:rPr>
                <w:rFonts w:ascii="Times New Roman" w:hAnsi="Times New Roman"/>
                <w:sz w:val="24"/>
                <w:szCs w:val="24"/>
              </w:rPr>
              <w:t xml:space="preserve"> на опалення до 30% порівняно з </w:t>
            </w:r>
            <w:r w:rsidRPr="001171A8">
              <w:rPr>
                <w:rFonts w:ascii="Times New Roman" w:hAnsi="Times New Roman"/>
                <w:sz w:val="24"/>
                <w:szCs w:val="24"/>
                <w:lang w:val="uk-UA"/>
              </w:rPr>
              <w:t>електро</w:t>
            </w:r>
            <w:r>
              <w:rPr>
                <w:rFonts w:ascii="Times New Roman" w:hAnsi="Times New Roman"/>
                <w:sz w:val="24"/>
                <w:szCs w:val="24"/>
                <w:lang w:val="uk-UA"/>
              </w:rPr>
              <w:t>-</w:t>
            </w:r>
            <w:r w:rsidRPr="001171A8">
              <w:rPr>
                <w:rFonts w:ascii="Times New Roman" w:hAnsi="Times New Roman"/>
                <w:sz w:val="24"/>
                <w:szCs w:val="24"/>
                <w:lang w:val="uk-UA"/>
              </w:rPr>
              <w:t>опаленням</w:t>
            </w:r>
            <w:r w:rsidRPr="001171A8">
              <w:rPr>
                <w:rFonts w:ascii="Times New Roman" w:hAnsi="Times New Roman"/>
                <w:sz w:val="24"/>
                <w:szCs w:val="24"/>
              </w:rPr>
              <w:t>.</w:t>
            </w:r>
          </w:p>
          <w:p w:rsidR="009F18FE" w:rsidRDefault="009F18FE" w:rsidP="00CE6DCD">
            <w:pPr>
              <w:pStyle w:val="ac"/>
              <w:spacing w:after="0"/>
              <w:jc w:val="both"/>
              <w:rPr>
                <w:rFonts w:eastAsia="Arial"/>
                <w:lang w:val="uk-UA"/>
              </w:rPr>
            </w:pPr>
            <w:r w:rsidRPr="001171A8">
              <w:t>Використан</w:t>
            </w:r>
            <w:r w:rsidR="0095356F">
              <w:rPr>
                <w:lang w:val="uk-UA"/>
              </w:rPr>
              <w:t>о</w:t>
            </w:r>
            <w:r w:rsidRPr="001171A8">
              <w:t xml:space="preserve"> місцевих пелет як альтернативи електричної енергії.</w:t>
            </w:r>
            <w:r>
              <w:rPr>
                <w:lang w:val="uk-UA"/>
              </w:rPr>
              <w:t xml:space="preserve"> </w:t>
            </w:r>
            <w:r w:rsidRPr="005E3F85">
              <w:rPr>
                <w:lang w:val="uk-UA"/>
              </w:rPr>
              <w:t xml:space="preserve">Рівень задоволеності </w:t>
            </w:r>
            <w:r>
              <w:rPr>
                <w:rFonts w:eastAsia="Arial"/>
                <w:lang w:val="uk-UA"/>
              </w:rPr>
              <w:t>10,0</w:t>
            </w:r>
            <w:r w:rsidRPr="00B64E5A">
              <w:rPr>
                <w:rFonts w:eastAsia="Arial"/>
                <w:lang w:val="uk-UA"/>
              </w:rPr>
              <w:t xml:space="preserve"> тис. </w:t>
            </w:r>
            <w:r>
              <w:rPr>
                <w:rFonts w:eastAsia="Arial"/>
                <w:lang w:val="uk-UA"/>
              </w:rPr>
              <w:t>осіб</w:t>
            </w:r>
            <w:r w:rsidRPr="00B64E5A">
              <w:rPr>
                <w:rFonts w:eastAsia="Arial"/>
                <w:lang w:val="uk-UA"/>
              </w:rPr>
              <w:t xml:space="preserve"> </w:t>
            </w:r>
          </w:p>
          <w:p w:rsidR="009F18FE" w:rsidRPr="00CE6DCD" w:rsidRDefault="009F18FE" w:rsidP="00CE6DCD">
            <w:pPr>
              <w:pStyle w:val="ac"/>
              <w:spacing w:after="0"/>
              <w:jc w:val="both"/>
              <w:rPr>
                <w:lang w:val="uk-UA"/>
              </w:rPr>
            </w:pPr>
            <w:r w:rsidRPr="005E3F85">
              <w:rPr>
                <w:lang w:val="uk-UA"/>
              </w:rPr>
              <w:t>Скорочен</w:t>
            </w:r>
            <w:r w:rsidR="0095356F">
              <w:rPr>
                <w:lang w:val="uk-UA"/>
              </w:rPr>
              <w:t>о</w:t>
            </w:r>
            <w:r w:rsidRPr="005E3F85">
              <w:rPr>
                <w:lang w:val="uk-UA"/>
              </w:rPr>
              <w:t xml:space="preserve">споживання </w:t>
            </w:r>
            <w:r w:rsidRPr="00CE6DCD">
              <w:rPr>
                <w:lang w:val="uk-UA"/>
              </w:rPr>
              <w:lastRenderedPageBreak/>
              <w:t xml:space="preserve">енерго-ресурсів: </w:t>
            </w:r>
          </w:p>
          <w:p w:rsidR="009F18FE" w:rsidRPr="00CE6DCD" w:rsidRDefault="009F18FE" w:rsidP="00CE6DCD">
            <w:pPr>
              <w:pStyle w:val="ac"/>
              <w:spacing w:after="0"/>
              <w:jc w:val="both"/>
              <w:rPr>
                <w:lang w:val="uk-UA"/>
              </w:rPr>
            </w:pPr>
            <w:r w:rsidRPr="00CE6DCD">
              <w:rPr>
                <w:lang w:val="uk-UA"/>
              </w:rPr>
              <w:t>240,0 МВт*год/рік</w:t>
            </w:r>
          </w:p>
          <w:p w:rsidR="009F18FE" w:rsidRPr="00CE6DCD" w:rsidRDefault="009F18FE" w:rsidP="00CE6DCD">
            <w:pPr>
              <w:spacing w:after="0" w:line="240" w:lineRule="auto"/>
              <w:rPr>
                <w:rFonts w:ascii="Times New Roman" w:hAnsi="Times New Roman"/>
                <w:sz w:val="24"/>
                <w:szCs w:val="24"/>
                <w:lang w:val="uk-UA"/>
              </w:rPr>
            </w:pPr>
            <w:r w:rsidRPr="00CE6DCD">
              <w:rPr>
                <w:rFonts w:ascii="Times New Roman" w:hAnsi="Times New Roman" w:cs="Times New Roman"/>
                <w:sz w:val="24"/>
                <w:szCs w:val="24"/>
                <w:lang w:val="uk-UA"/>
              </w:rPr>
              <w:t>Зменшен</w:t>
            </w:r>
            <w:r w:rsidR="0095356F">
              <w:rPr>
                <w:rFonts w:ascii="Times New Roman" w:hAnsi="Times New Roman" w:cs="Times New Roman"/>
                <w:sz w:val="24"/>
                <w:szCs w:val="24"/>
                <w:lang w:val="uk-UA"/>
              </w:rPr>
              <w:t>о</w:t>
            </w:r>
            <w:r w:rsidRPr="00CE6DCD">
              <w:rPr>
                <w:rFonts w:ascii="Times New Roman" w:hAnsi="Times New Roman" w:cs="Times New Roman"/>
                <w:sz w:val="24"/>
                <w:szCs w:val="24"/>
                <w:lang w:val="uk-UA"/>
              </w:rPr>
              <w:t xml:space="preserve"> викид</w:t>
            </w:r>
            <w:r w:rsidR="0095356F">
              <w:rPr>
                <w:rFonts w:ascii="Times New Roman" w:hAnsi="Times New Roman" w:cs="Times New Roman"/>
                <w:sz w:val="24"/>
                <w:szCs w:val="24"/>
                <w:lang w:val="uk-UA"/>
              </w:rPr>
              <w:t>и</w:t>
            </w:r>
            <w:r w:rsidRPr="00CE6DCD">
              <w:rPr>
                <w:rFonts w:ascii="Times New Roman" w:hAnsi="Times New Roman" w:cs="Times New Roman"/>
                <w:sz w:val="24"/>
                <w:szCs w:val="24"/>
                <w:lang w:val="uk-UA"/>
              </w:rPr>
              <w:t>: 103,2 т СО</w:t>
            </w:r>
            <w:r w:rsidRPr="00CE6DCD">
              <w:rPr>
                <w:rFonts w:ascii="Times New Roman" w:hAnsi="Times New Roman" w:cs="Times New Roman"/>
                <w:sz w:val="24"/>
                <w:szCs w:val="24"/>
                <w:vertAlign w:val="superscript"/>
                <w:lang w:val="uk-UA"/>
              </w:rPr>
              <w:t>2</w:t>
            </w:r>
            <w:r w:rsidRPr="00CE6DCD">
              <w:rPr>
                <w:rFonts w:ascii="Times New Roman" w:hAnsi="Times New Roman" w:cs="Times New Roman"/>
                <w:sz w:val="24"/>
                <w:szCs w:val="24"/>
                <w:lang w:val="uk-UA"/>
              </w:rPr>
              <w:t xml:space="preserve"> /рік</w:t>
            </w: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1"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0"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1"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0"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1"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0" w:type="dxa"/>
          </w:tcPr>
          <w:p w:rsidR="009F18FE" w:rsidRPr="00555AF1" w:rsidRDefault="009F18FE" w:rsidP="00CE6DCD">
            <w:pPr>
              <w:spacing w:after="0" w:line="240" w:lineRule="auto"/>
              <w:jc w:val="center"/>
              <w:rPr>
                <w:rFonts w:ascii="Times New Roman" w:hAnsi="Times New Roman"/>
                <w:sz w:val="24"/>
                <w:szCs w:val="24"/>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CE6DCD">
            <w:pPr>
              <w:spacing w:after="0" w:line="240" w:lineRule="auto"/>
              <w:jc w:val="center"/>
              <w:rPr>
                <w:rFonts w:ascii="Times New Roman" w:hAnsi="Times New Roman"/>
                <w:sz w:val="24"/>
                <w:szCs w:val="24"/>
                <w:lang w:val="uk-UA"/>
              </w:rPr>
            </w:pPr>
            <w:r>
              <w:rPr>
                <w:rFonts w:ascii="Times New Roman" w:hAnsi="Times New Roman"/>
                <w:sz w:val="24"/>
                <w:szCs w:val="24"/>
                <w:lang w:val="uk-UA"/>
              </w:rPr>
              <w:t>180,0</w:t>
            </w: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r>
              <w:rPr>
                <w:rFonts w:ascii="Times New Roman" w:hAnsi="Times New Roman"/>
                <w:sz w:val="24"/>
                <w:szCs w:val="24"/>
                <w:lang w:val="uk-UA"/>
              </w:rPr>
              <w:t>180,0</w:t>
            </w: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lang w:val="uk-UA"/>
              </w:rPr>
              <w:t>1620</w:t>
            </w:r>
            <w:r w:rsidRPr="00CE6DCD">
              <w:rPr>
                <w:rFonts w:ascii="Times New Roman" w:hAnsi="Times New Roman"/>
                <w:lang w:val="uk-UA"/>
              </w:rPr>
              <w:t>,0</w:t>
            </w: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CE6DCD" w:rsidRDefault="009F18FE" w:rsidP="00CE6DCD">
            <w:pPr>
              <w:spacing w:after="0" w:line="240" w:lineRule="auto"/>
              <w:jc w:val="center"/>
              <w:rPr>
                <w:rFonts w:ascii="Times New Roman" w:hAnsi="Times New Roman"/>
                <w:lang w:val="uk-UA"/>
              </w:rPr>
            </w:pPr>
            <w:r>
              <w:rPr>
                <w:rFonts w:ascii="Times New Roman" w:hAnsi="Times New Roman"/>
                <w:lang w:val="uk-UA"/>
              </w:rPr>
              <w:t>162</w:t>
            </w:r>
            <w:r w:rsidRPr="00CE6DCD">
              <w:rPr>
                <w:rFonts w:ascii="Times New Roman" w:hAnsi="Times New Roman"/>
                <w:lang w:val="uk-UA"/>
              </w:rPr>
              <w:t>0,0</w:t>
            </w: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lang w:val="uk-UA"/>
              </w:rPr>
              <w:t>1800,0</w:t>
            </w:r>
          </w:p>
        </w:tc>
        <w:tc>
          <w:tcPr>
            <w:tcW w:w="851"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sz w:val="24"/>
                <w:szCs w:val="24"/>
                <w:lang w:val="uk-UA"/>
              </w:rPr>
              <w:t>250,0</w:t>
            </w:r>
          </w:p>
        </w:tc>
        <w:tc>
          <w:tcPr>
            <w:tcW w:w="850"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lang w:val="uk-UA"/>
              </w:rPr>
              <w:t>162</w:t>
            </w:r>
            <w:r w:rsidRPr="00CE6DCD">
              <w:rPr>
                <w:rFonts w:ascii="Times New Roman" w:hAnsi="Times New Roman"/>
                <w:lang w:val="uk-UA"/>
              </w:rPr>
              <w:t>0,0</w:t>
            </w: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F18FE">
            <w:pPr>
              <w:spacing w:after="0" w:line="240" w:lineRule="auto"/>
              <w:jc w:val="center"/>
              <w:rPr>
                <w:rFonts w:ascii="Times New Roman" w:hAnsi="Times New Roman"/>
                <w:sz w:val="24"/>
                <w:szCs w:val="24"/>
                <w:lang w:val="uk-UA"/>
              </w:rPr>
            </w:pPr>
          </w:p>
        </w:tc>
        <w:tc>
          <w:tcPr>
            <w:tcW w:w="1587" w:type="dxa"/>
            <w:vMerge/>
          </w:tcPr>
          <w:p w:rsidR="009F18FE" w:rsidRDefault="009F18FE" w:rsidP="009F18FE">
            <w:pPr>
              <w:spacing w:after="0" w:line="240" w:lineRule="auto"/>
              <w:rPr>
                <w:rFonts w:ascii="Times New Roman" w:hAnsi="Times New Roman"/>
                <w:color w:val="000000"/>
                <w:sz w:val="24"/>
                <w:szCs w:val="24"/>
                <w:lang w:val="uk-UA"/>
              </w:rPr>
            </w:pPr>
          </w:p>
        </w:tc>
        <w:tc>
          <w:tcPr>
            <w:tcW w:w="1559" w:type="dxa"/>
            <w:vMerge w:val="restart"/>
          </w:tcPr>
          <w:p w:rsidR="009F18FE" w:rsidRPr="00E53601" w:rsidRDefault="009F18FE" w:rsidP="00915D51">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8.12. </w:t>
            </w:r>
            <w:r w:rsidRPr="00B92C25">
              <w:rPr>
                <w:rFonts w:ascii="Times New Roman" w:eastAsia="Calibri" w:hAnsi="Times New Roman"/>
                <w:bCs/>
                <w:color w:val="000000"/>
                <w:sz w:val="24"/>
                <w:szCs w:val="24"/>
                <w:lang w:val="uk-UA" w:eastAsia="en-US"/>
              </w:rPr>
              <w:t>Прид</w:t>
            </w:r>
            <w:r>
              <w:rPr>
                <w:rFonts w:ascii="Times New Roman" w:eastAsia="Calibri" w:hAnsi="Times New Roman"/>
                <w:bCs/>
                <w:color w:val="000000"/>
                <w:sz w:val="24"/>
                <w:szCs w:val="24"/>
                <w:lang w:val="uk-UA" w:eastAsia="en-US"/>
              </w:rPr>
              <w:t>-</w:t>
            </w:r>
            <w:r w:rsidRPr="00B92C25">
              <w:rPr>
                <w:rFonts w:ascii="Times New Roman" w:eastAsia="Calibri" w:hAnsi="Times New Roman"/>
                <w:bCs/>
                <w:color w:val="000000"/>
                <w:sz w:val="24"/>
                <w:szCs w:val="24"/>
                <w:lang w:val="uk-UA" w:eastAsia="en-US"/>
              </w:rPr>
              <w:t>бання та встанов</w:t>
            </w:r>
            <w:r>
              <w:rPr>
                <w:rFonts w:ascii="Times New Roman" w:eastAsia="Calibri" w:hAnsi="Times New Roman"/>
                <w:bCs/>
                <w:color w:val="000000"/>
                <w:sz w:val="24"/>
                <w:szCs w:val="24"/>
                <w:lang w:val="uk-UA" w:eastAsia="en-US"/>
              </w:rPr>
              <w:t>-</w:t>
            </w:r>
            <w:r w:rsidRPr="00B92C25">
              <w:rPr>
                <w:rFonts w:ascii="Times New Roman" w:eastAsia="Calibri" w:hAnsi="Times New Roman"/>
                <w:bCs/>
                <w:color w:val="000000"/>
                <w:sz w:val="24"/>
                <w:szCs w:val="24"/>
                <w:lang w:val="uk-UA" w:eastAsia="en-US"/>
              </w:rPr>
              <w:t>лення модульної  котел</w:t>
            </w:r>
            <w:r w:rsidR="00915D51">
              <w:rPr>
                <w:rFonts w:ascii="Times New Roman" w:eastAsia="Calibri" w:hAnsi="Times New Roman"/>
                <w:bCs/>
                <w:color w:val="000000"/>
                <w:sz w:val="24"/>
                <w:szCs w:val="24"/>
                <w:lang w:val="uk-UA" w:eastAsia="en-US"/>
              </w:rPr>
              <w:t>ь</w:t>
            </w:r>
            <w:r w:rsidRPr="00B92C25">
              <w:rPr>
                <w:rFonts w:ascii="Times New Roman" w:eastAsia="Calibri" w:hAnsi="Times New Roman"/>
                <w:bCs/>
                <w:color w:val="000000"/>
                <w:sz w:val="24"/>
                <w:szCs w:val="24"/>
                <w:lang w:val="uk-UA" w:eastAsia="en-US"/>
              </w:rPr>
              <w:t>ні на пелетах</w:t>
            </w:r>
            <w:r>
              <w:rPr>
                <w:rFonts w:ascii="Times New Roman" w:eastAsia="Calibri" w:hAnsi="Times New Roman"/>
                <w:bCs/>
                <w:color w:val="000000"/>
                <w:sz w:val="24"/>
                <w:szCs w:val="24"/>
                <w:lang w:val="uk-UA" w:eastAsia="en-US"/>
              </w:rPr>
              <w:t>, потужністю 300 кВт</w:t>
            </w:r>
            <w:r w:rsidRPr="002E74FA">
              <w:rPr>
                <w:rFonts w:ascii="Times New Roman" w:eastAsia="Calibri" w:hAnsi="Times New Roman"/>
                <w:bCs/>
                <w:color w:val="000000"/>
                <w:sz w:val="24"/>
                <w:szCs w:val="24"/>
                <w:lang w:val="uk-UA" w:eastAsia="en-US"/>
              </w:rPr>
              <w:t xml:space="preserve"> на </w:t>
            </w:r>
            <w:r>
              <w:rPr>
                <w:rFonts w:ascii="Times New Roman" w:eastAsia="Calibri" w:hAnsi="Times New Roman"/>
                <w:bCs/>
                <w:color w:val="000000"/>
                <w:sz w:val="24"/>
                <w:szCs w:val="24"/>
                <w:lang w:val="uk-UA" w:eastAsia="en-US"/>
              </w:rPr>
              <w:t>очисних спорудах водо-постачання №</w:t>
            </w:r>
            <w:r w:rsidR="00915D51">
              <w:rPr>
                <w:rFonts w:ascii="Times New Roman" w:eastAsia="Calibri" w:hAnsi="Times New Roman"/>
                <w:bCs/>
                <w:color w:val="000000"/>
                <w:sz w:val="24"/>
                <w:szCs w:val="24"/>
                <w:lang w:val="uk-UA" w:eastAsia="en-US"/>
              </w:rPr>
              <w:t xml:space="preserve"> </w:t>
            </w:r>
            <w:r>
              <w:rPr>
                <w:rFonts w:ascii="Times New Roman" w:eastAsia="Calibri" w:hAnsi="Times New Roman"/>
                <w:bCs/>
                <w:color w:val="000000"/>
                <w:sz w:val="24"/>
                <w:szCs w:val="24"/>
                <w:lang w:val="uk-UA" w:eastAsia="en-US"/>
              </w:rPr>
              <w:t>3</w:t>
            </w:r>
          </w:p>
        </w:tc>
        <w:tc>
          <w:tcPr>
            <w:tcW w:w="992" w:type="dxa"/>
            <w:vMerge w:val="restart"/>
          </w:tcPr>
          <w:p w:rsidR="009F18FE" w:rsidRPr="004D56BA" w:rsidRDefault="009F18FE" w:rsidP="009F18FE">
            <w:pPr>
              <w:rPr>
                <w:rFonts w:ascii="Times New Roman" w:hAnsi="Times New Roman"/>
                <w:sz w:val="24"/>
                <w:szCs w:val="24"/>
                <w:lang w:val="uk-UA"/>
              </w:rPr>
            </w:pPr>
            <w:r>
              <w:rPr>
                <w:rFonts w:ascii="Times New Roman" w:hAnsi="Times New Roman"/>
                <w:sz w:val="24"/>
                <w:szCs w:val="24"/>
                <w:lang w:val="uk-UA"/>
              </w:rPr>
              <w:t xml:space="preserve">2025-2026 роки </w:t>
            </w:r>
          </w:p>
        </w:tc>
        <w:tc>
          <w:tcPr>
            <w:tcW w:w="1418" w:type="dxa"/>
            <w:vMerge w:val="restart"/>
          </w:tcPr>
          <w:p w:rsidR="009F18FE" w:rsidRPr="001171A8" w:rsidRDefault="009F18FE" w:rsidP="009F18FE">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9F18FE">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водоп</w:t>
            </w:r>
            <w:r>
              <w:rPr>
                <w:rFonts w:ascii="Times New Roman" w:hAnsi="Times New Roman"/>
                <w:sz w:val="24"/>
                <w:szCs w:val="24"/>
                <w:lang w:val="uk-UA"/>
              </w:rPr>
              <w:t>-</w:t>
            </w:r>
            <w:r w:rsidRPr="001171A8">
              <w:rPr>
                <w:rFonts w:ascii="Times New Roman" w:hAnsi="Times New Roman"/>
                <w:sz w:val="24"/>
                <w:szCs w:val="24"/>
                <w:lang w:val="uk-UA"/>
              </w:rPr>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9F18FE" w:rsidRPr="00E53601" w:rsidRDefault="009F18FE" w:rsidP="009F18FE">
            <w:pPr>
              <w:spacing w:after="0" w:line="240" w:lineRule="auto"/>
              <w:rPr>
                <w:rFonts w:ascii="Times New Roman" w:hAnsi="Times New Roman" w:cs="Times New Roman"/>
                <w:color w:val="000000"/>
                <w:sz w:val="24"/>
                <w:szCs w:val="24"/>
                <w:lang w:val="uk-UA"/>
              </w:rPr>
            </w:pPr>
          </w:p>
        </w:tc>
        <w:tc>
          <w:tcPr>
            <w:tcW w:w="1417" w:type="dxa"/>
          </w:tcPr>
          <w:p w:rsidR="009F18FE" w:rsidRPr="00F66986" w:rsidRDefault="009F18FE" w:rsidP="009F18F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F18FE" w:rsidRDefault="009F18FE" w:rsidP="009F18FE">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9F18FE">
            <w:pPr>
              <w:spacing w:after="0" w:line="240" w:lineRule="auto"/>
              <w:rPr>
                <w:rFonts w:ascii="Times New Roman" w:hAnsi="Times New Roman"/>
                <w:sz w:val="24"/>
                <w:szCs w:val="24"/>
                <w:lang w:val="uk-UA"/>
              </w:rPr>
            </w:pPr>
          </w:p>
        </w:tc>
        <w:tc>
          <w:tcPr>
            <w:tcW w:w="850" w:type="dxa"/>
          </w:tcPr>
          <w:p w:rsidR="009F18FE" w:rsidRDefault="009F18FE" w:rsidP="009F18FE">
            <w:pPr>
              <w:spacing w:after="0" w:line="240" w:lineRule="auto"/>
              <w:rPr>
                <w:rFonts w:ascii="Times New Roman" w:hAnsi="Times New Roman"/>
                <w:sz w:val="24"/>
                <w:szCs w:val="24"/>
                <w:lang w:val="uk-UA"/>
              </w:rPr>
            </w:pPr>
          </w:p>
        </w:tc>
        <w:tc>
          <w:tcPr>
            <w:tcW w:w="851" w:type="dxa"/>
          </w:tcPr>
          <w:p w:rsidR="009F18FE" w:rsidRDefault="009F18FE" w:rsidP="009F18FE">
            <w:pPr>
              <w:spacing w:after="0" w:line="240" w:lineRule="auto"/>
              <w:rPr>
                <w:rFonts w:ascii="Times New Roman" w:hAnsi="Times New Roman"/>
                <w:sz w:val="24"/>
                <w:szCs w:val="24"/>
                <w:lang w:val="uk-UA"/>
              </w:rPr>
            </w:pPr>
          </w:p>
        </w:tc>
        <w:tc>
          <w:tcPr>
            <w:tcW w:w="850" w:type="dxa"/>
          </w:tcPr>
          <w:p w:rsidR="009F18FE" w:rsidRDefault="009F18FE" w:rsidP="009F18FE">
            <w:pPr>
              <w:spacing w:after="0" w:line="240" w:lineRule="auto"/>
              <w:rPr>
                <w:rFonts w:ascii="Times New Roman" w:hAnsi="Times New Roman"/>
                <w:sz w:val="24"/>
                <w:szCs w:val="24"/>
                <w:lang w:val="uk-UA"/>
              </w:rPr>
            </w:pPr>
          </w:p>
        </w:tc>
        <w:tc>
          <w:tcPr>
            <w:tcW w:w="851" w:type="dxa"/>
          </w:tcPr>
          <w:p w:rsidR="009F18FE" w:rsidRDefault="009F18FE" w:rsidP="009F18FE">
            <w:pPr>
              <w:spacing w:after="0" w:line="240" w:lineRule="auto"/>
              <w:rPr>
                <w:rFonts w:ascii="Times New Roman" w:hAnsi="Times New Roman"/>
                <w:sz w:val="24"/>
                <w:szCs w:val="24"/>
                <w:lang w:val="uk-UA"/>
              </w:rPr>
            </w:pPr>
          </w:p>
        </w:tc>
        <w:tc>
          <w:tcPr>
            <w:tcW w:w="850" w:type="dxa"/>
          </w:tcPr>
          <w:p w:rsidR="009F18FE" w:rsidRDefault="009F18FE" w:rsidP="009F18FE">
            <w:pPr>
              <w:spacing w:after="0" w:line="240" w:lineRule="auto"/>
              <w:rPr>
                <w:rFonts w:ascii="Times New Roman" w:hAnsi="Times New Roman"/>
                <w:sz w:val="24"/>
                <w:szCs w:val="24"/>
                <w:lang w:val="uk-UA"/>
              </w:rPr>
            </w:pPr>
          </w:p>
        </w:tc>
        <w:tc>
          <w:tcPr>
            <w:tcW w:w="1701" w:type="dxa"/>
            <w:vMerge w:val="restart"/>
          </w:tcPr>
          <w:p w:rsidR="009F18FE" w:rsidRPr="001171A8" w:rsidRDefault="009F18FE" w:rsidP="009F18FE">
            <w:pPr>
              <w:spacing w:after="0" w:line="240" w:lineRule="auto"/>
              <w:rPr>
                <w:rFonts w:ascii="Times New Roman" w:hAnsi="Times New Roman"/>
                <w:sz w:val="24"/>
                <w:szCs w:val="24"/>
              </w:rPr>
            </w:pPr>
            <w:r w:rsidRPr="001171A8">
              <w:rPr>
                <w:rFonts w:ascii="Times New Roman" w:hAnsi="Times New Roman"/>
                <w:sz w:val="24"/>
                <w:szCs w:val="24"/>
              </w:rPr>
              <w:t>Знижен</w:t>
            </w:r>
            <w:r w:rsidR="0095356F">
              <w:rPr>
                <w:rFonts w:ascii="Times New Roman" w:hAnsi="Times New Roman"/>
                <w:sz w:val="24"/>
                <w:szCs w:val="24"/>
                <w:lang w:val="uk-UA"/>
              </w:rPr>
              <w:t>о</w:t>
            </w:r>
            <w:r w:rsidRPr="001171A8">
              <w:rPr>
                <w:rFonts w:ascii="Times New Roman" w:hAnsi="Times New Roman"/>
                <w:sz w:val="24"/>
                <w:szCs w:val="24"/>
              </w:rPr>
              <w:t xml:space="preserve"> витрат</w:t>
            </w:r>
            <w:r w:rsidR="0095356F">
              <w:rPr>
                <w:rFonts w:ascii="Times New Roman" w:hAnsi="Times New Roman"/>
                <w:sz w:val="24"/>
                <w:szCs w:val="24"/>
                <w:lang w:val="uk-UA"/>
              </w:rPr>
              <w:t>и</w:t>
            </w:r>
            <w:r w:rsidRPr="001171A8">
              <w:rPr>
                <w:rFonts w:ascii="Times New Roman" w:hAnsi="Times New Roman"/>
                <w:sz w:val="24"/>
                <w:szCs w:val="24"/>
              </w:rPr>
              <w:t xml:space="preserve"> на опалення до 30% порівняно з </w:t>
            </w:r>
            <w:r w:rsidRPr="001171A8">
              <w:rPr>
                <w:rFonts w:ascii="Times New Roman" w:hAnsi="Times New Roman"/>
                <w:sz w:val="24"/>
                <w:szCs w:val="24"/>
                <w:lang w:val="uk-UA"/>
              </w:rPr>
              <w:t>електро</w:t>
            </w:r>
            <w:r>
              <w:rPr>
                <w:rFonts w:ascii="Times New Roman" w:hAnsi="Times New Roman"/>
                <w:sz w:val="24"/>
                <w:szCs w:val="24"/>
                <w:lang w:val="uk-UA"/>
              </w:rPr>
              <w:t>-</w:t>
            </w:r>
            <w:r w:rsidRPr="001171A8">
              <w:rPr>
                <w:rFonts w:ascii="Times New Roman" w:hAnsi="Times New Roman"/>
                <w:sz w:val="24"/>
                <w:szCs w:val="24"/>
                <w:lang w:val="uk-UA"/>
              </w:rPr>
              <w:t>опаленням</w:t>
            </w:r>
            <w:r w:rsidRPr="001171A8">
              <w:rPr>
                <w:rFonts w:ascii="Times New Roman" w:hAnsi="Times New Roman"/>
                <w:sz w:val="24"/>
                <w:szCs w:val="24"/>
              </w:rPr>
              <w:t>.</w:t>
            </w:r>
          </w:p>
          <w:p w:rsidR="009F18FE" w:rsidRPr="009F18FE" w:rsidRDefault="009F18FE" w:rsidP="009F18FE">
            <w:pPr>
              <w:pStyle w:val="ac"/>
              <w:spacing w:after="0"/>
              <w:jc w:val="both"/>
              <w:rPr>
                <w:rFonts w:eastAsia="Arial"/>
                <w:lang w:val="uk-UA"/>
              </w:rPr>
            </w:pPr>
            <w:r w:rsidRPr="001171A8">
              <w:t>Використан</w:t>
            </w:r>
            <w:r w:rsidR="0095356F">
              <w:rPr>
                <w:lang w:val="uk-UA"/>
              </w:rPr>
              <w:t>о</w:t>
            </w:r>
            <w:r w:rsidRPr="001171A8">
              <w:t xml:space="preserve"> місцевих пелет як альтернативи електричної енергії</w:t>
            </w:r>
            <w:r>
              <w:rPr>
                <w:lang w:val="uk-UA"/>
              </w:rPr>
              <w:t xml:space="preserve">. </w:t>
            </w:r>
            <w:r w:rsidRPr="009F18FE">
              <w:rPr>
                <w:lang w:val="uk-UA"/>
              </w:rPr>
              <w:t xml:space="preserve">Рівень задоволеності </w:t>
            </w:r>
            <w:r w:rsidRPr="009F18FE">
              <w:rPr>
                <w:rFonts w:eastAsia="Arial"/>
                <w:lang w:val="uk-UA"/>
              </w:rPr>
              <w:t xml:space="preserve">10,0 тис. осіб </w:t>
            </w:r>
          </w:p>
          <w:p w:rsidR="009F18FE" w:rsidRPr="009F18FE" w:rsidRDefault="009F18FE" w:rsidP="009F18FE">
            <w:pPr>
              <w:pStyle w:val="ac"/>
              <w:spacing w:after="0"/>
              <w:jc w:val="both"/>
              <w:rPr>
                <w:lang w:val="uk-UA"/>
              </w:rPr>
            </w:pPr>
            <w:r w:rsidRPr="009F18FE">
              <w:rPr>
                <w:lang w:val="uk-UA"/>
              </w:rPr>
              <w:t>Скорочення споживання енерго</w:t>
            </w:r>
            <w:r>
              <w:rPr>
                <w:lang w:val="uk-UA"/>
              </w:rPr>
              <w:t>-</w:t>
            </w:r>
            <w:r w:rsidRPr="009F18FE">
              <w:rPr>
                <w:lang w:val="uk-UA"/>
              </w:rPr>
              <w:t>ресурсі</w:t>
            </w:r>
            <w:r>
              <w:rPr>
                <w:lang w:val="uk-UA"/>
              </w:rPr>
              <w:t xml:space="preserve">в: </w:t>
            </w:r>
            <w:r w:rsidRPr="009F18FE">
              <w:rPr>
                <w:lang w:val="uk-UA"/>
              </w:rPr>
              <w:t>144,0 МВт*год/рік</w:t>
            </w:r>
          </w:p>
          <w:p w:rsidR="009F18FE" w:rsidRPr="009F18FE" w:rsidRDefault="009F18FE" w:rsidP="009F18FE">
            <w:pPr>
              <w:spacing w:after="0" w:line="240" w:lineRule="auto"/>
              <w:rPr>
                <w:rFonts w:ascii="Times New Roman" w:hAnsi="Times New Roman"/>
                <w:sz w:val="24"/>
                <w:szCs w:val="24"/>
                <w:lang w:val="uk-UA"/>
              </w:rPr>
            </w:pPr>
            <w:r w:rsidRPr="009F18FE">
              <w:rPr>
                <w:rFonts w:ascii="Times New Roman" w:hAnsi="Times New Roman" w:cs="Times New Roman"/>
                <w:sz w:val="24"/>
                <w:szCs w:val="24"/>
                <w:lang w:val="uk-UA"/>
              </w:rPr>
              <w:t>Зменшен</w:t>
            </w:r>
            <w:r w:rsidR="0095356F">
              <w:rPr>
                <w:rFonts w:ascii="Times New Roman" w:hAnsi="Times New Roman" w:cs="Times New Roman"/>
                <w:sz w:val="24"/>
                <w:szCs w:val="24"/>
                <w:lang w:val="uk-UA"/>
              </w:rPr>
              <w:t>о</w:t>
            </w:r>
            <w:r w:rsidRPr="009F18FE">
              <w:rPr>
                <w:rFonts w:ascii="Times New Roman" w:hAnsi="Times New Roman" w:cs="Times New Roman"/>
                <w:sz w:val="24"/>
                <w:szCs w:val="24"/>
                <w:lang w:val="uk-UA"/>
              </w:rPr>
              <w:t xml:space="preserve"> викид</w:t>
            </w:r>
            <w:r w:rsidR="0095356F">
              <w:rPr>
                <w:rFonts w:ascii="Times New Roman" w:hAnsi="Times New Roman" w:cs="Times New Roman"/>
                <w:sz w:val="24"/>
                <w:szCs w:val="24"/>
                <w:lang w:val="uk-UA"/>
              </w:rPr>
              <w:t>и</w:t>
            </w:r>
            <w:r w:rsidRPr="009F18FE">
              <w:rPr>
                <w:rFonts w:ascii="Times New Roman" w:hAnsi="Times New Roman" w:cs="Times New Roman"/>
                <w:sz w:val="24"/>
                <w:szCs w:val="24"/>
                <w:lang w:val="uk-UA"/>
              </w:rPr>
              <w:t>: 61,9 т СО</w:t>
            </w:r>
            <w:r w:rsidRPr="009F18FE">
              <w:rPr>
                <w:rFonts w:ascii="Times New Roman" w:hAnsi="Times New Roman" w:cs="Times New Roman"/>
                <w:sz w:val="24"/>
                <w:szCs w:val="24"/>
                <w:vertAlign w:val="superscript"/>
                <w:lang w:val="uk-UA"/>
              </w:rPr>
              <w:t>2</w:t>
            </w:r>
            <w:r w:rsidRPr="009F18FE">
              <w:rPr>
                <w:rFonts w:ascii="Times New Roman" w:hAnsi="Times New Roman" w:cs="Times New Roman"/>
                <w:sz w:val="24"/>
                <w:szCs w:val="24"/>
                <w:lang w:val="uk-UA"/>
              </w:rPr>
              <w:t xml:space="preserve"> /рік</w:t>
            </w: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1"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0"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1"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0"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1" w:type="dxa"/>
          </w:tcPr>
          <w:p w:rsidR="009F18FE" w:rsidRPr="00555AF1" w:rsidRDefault="009F18FE" w:rsidP="00CE6DCD">
            <w:pPr>
              <w:spacing w:after="0" w:line="240" w:lineRule="auto"/>
              <w:jc w:val="center"/>
              <w:rPr>
                <w:rFonts w:ascii="Times New Roman" w:hAnsi="Times New Roman"/>
                <w:sz w:val="24"/>
                <w:szCs w:val="24"/>
                <w:lang w:val="uk-UA"/>
              </w:rPr>
            </w:pPr>
          </w:p>
        </w:tc>
        <w:tc>
          <w:tcPr>
            <w:tcW w:w="850" w:type="dxa"/>
          </w:tcPr>
          <w:p w:rsidR="009F18FE" w:rsidRPr="00555AF1" w:rsidRDefault="009F18FE" w:rsidP="00CE6DCD">
            <w:pPr>
              <w:spacing w:after="0" w:line="240" w:lineRule="auto"/>
              <w:jc w:val="center"/>
              <w:rPr>
                <w:rFonts w:ascii="Times New Roman" w:hAnsi="Times New Roman"/>
                <w:sz w:val="24"/>
                <w:szCs w:val="24"/>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CE6DCD">
            <w:pPr>
              <w:spacing w:after="0" w:line="240" w:lineRule="auto"/>
              <w:jc w:val="center"/>
              <w:rPr>
                <w:rFonts w:ascii="Times New Roman" w:hAnsi="Times New Roman"/>
                <w:sz w:val="24"/>
                <w:szCs w:val="24"/>
                <w:lang w:val="uk-UA"/>
              </w:rPr>
            </w:pPr>
            <w:r>
              <w:rPr>
                <w:rFonts w:ascii="Times New Roman" w:hAnsi="Times New Roman"/>
                <w:sz w:val="24"/>
                <w:szCs w:val="24"/>
                <w:lang w:val="uk-UA"/>
              </w:rPr>
              <w:t>120,0</w:t>
            </w: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r>
              <w:rPr>
                <w:rFonts w:ascii="Times New Roman" w:hAnsi="Times New Roman"/>
                <w:sz w:val="24"/>
                <w:szCs w:val="24"/>
                <w:lang w:val="uk-UA"/>
              </w:rPr>
              <w:t>120,0</w:t>
            </w: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EA0215" w:rsidRDefault="009F18FE" w:rsidP="00CE6DCD">
            <w:pPr>
              <w:spacing w:after="0" w:line="240" w:lineRule="auto"/>
              <w:jc w:val="center"/>
              <w:rPr>
                <w:rFonts w:ascii="Times New Roman" w:hAnsi="Times New Roman"/>
                <w:sz w:val="24"/>
                <w:szCs w:val="24"/>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lang w:val="uk-UA"/>
              </w:rPr>
              <w:t>1080</w:t>
            </w:r>
            <w:r w:rsidRPr="00CE6DCD">
              <w:rPr>
                <w:rFonts w:ascii="Times New Roman" w:hAnsi="Times New Roman"/>
                <w:lang w:val="uk-UA"/>
              </w:rPr>
              <w:t>,0</w:t>
            </w:r>
          </w:p>
        </w:tc>
        <w:tc>
          <w:tcPr>
            <w:tcW w:w="851" w:type="dxa"/>
          </w:tcPr>
          <w:p w:rsidR="009F18FE" w:rsidRPr="00EA0215" w:rsidRDefault="009F18FE" w:rsidP="00CE6DCD">
            <w:pPr>
              <w:spacing w:after="0" w:line="240" w:lineRule="auto"/>
              <w:jc w:val="center"/>
              <w:rPr>
                <w:rFonts w:ascii="Times New Roman" w:hAnsi="Times New Roman"/>
                <w:sz w:val="24"/>
                <w:szCs w:val="24"/>
                <w:lang w:val="uk-UA"/>
              </w:rPr>
            </w:pPr>
          </w:p>
        </w:tc>
        <w:tc>
          <w:tcPr>
            <w:tcW w:w="850" w:type="dxa"/>
          </w:tcPr>
          <w:p w:rsidR="009F18FE" w:rsidRPr="00CE6DCD" w:rsidRDefault="009F18FE" w:rsidP="00CE6DCD">
            <w:pPr>
              <w:spacing w:after="0" w:line="240" w:lineRule="auto"/>
              <w:jc w:val="center"/>
              <w:rPr>
                <w:rFonts w:ascii="Times New Roman" w:hAnsi="Times New Roman"/>
                <w:lang w:val="uk-UA"/>
              </w:rPr>
            </w:pPr>
            <w:r>
              <w:rPr>
                <w:rFonts w:ascii="Times New Roman" w:hAnsi="Times New Roman"/>
                <w:lang w:val="uk-UA"/>
              </w:rPr>
              <w:t>108</w:t>
            </w:r>
            <w:r w:rsidRPr="00CE6DCD">
              <w:rPr>
                <w:rFonts w:ascii="Times New Roman" w:hAnsi="Times New Roman"/>
                <w:lang w:val="uk-UA"/>
              </w:rPr>
              <w:t>0,0</w:t>
            </w: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CE6DCD">
            <w:pPr>
              <w:spacing w:after="0" w:line="240" w:lineRule="auto"/>
              <w:jc w:val="center"/>
              <w:rPr>
                <w:rFonts w:ascii="Times New Roman" w:hAnsi="Times New Roman"/>
                <w:sz w:val="24"/>
                <w:szCs w:val="24"/>
                <w:lang w:val="uk-UA"/>
              </w:rPr>
            </w:pPr>
          </w:p>
        </w:tc>
        <w:tc>
          <w:tcPr>
            <w:tcW w:w="1587" w:type="dxa"/>
            <w:vMerge/>
          </w:tcPr>
          <w:p w:rsidR="009F18FE" w:rsidRDefault="009F18FE" w:rsidP="00CE6DCD">
            <w:pPr>
              <w:spacing w:after="0" w:line="240" w:lineRule="auto"/>
              <w:rPr>
                <w:rFonts w:ascii="Times New Roman" w:hAnsi="Times New Roman"/>
                <w:color w:val="000000"/>
                <w:sz w:val="24"/>
                <w:szCs w:val="24"/>
                <w:lang w:val="uk-UA"/>
              </w:rPr>
            </w:pPr>
          </w:p>
        </w:tc>
        <w:tc>
          <w:tcPr>
            <w:tcW w:w="1559" w:type="dxa"/>
            <w:vMerge/>
          </w:tcPr>
          <w:p w:rsidR="009F18FE" w:rsidRPr="00E53601" w:rsidRDefault="009F18FE" w:rsidP="00CE6DCD">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CE6DCD">
            <w:pPr>
              <w:rPr>
                <w:rFonts w:ascii="Times New Roman" w:hAnsi="Times New Roman"/>
                <w:sz w:val="24"/>
                <w:szCs w:val="24"/>
                <w:lang w:val="uk-UA"/>
              </w:rPr>
            </w:pPr>
          </w:p>
        </w:tc>
        <w:tc>
          <w:tcPr>
            <w:tcW w:w="1418" w:type="dxa"/>
            <w:vMerge/>
          </w:tcPr>
          <w:p w:rsidR="009F18FE" w:rsidRPr="00E53601" w:rsidRDefault="009F18FE" w:rsidP="00CE6DCD">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CE6DCD">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lang w:val="uk-UA"/>
              </w:rPr>
              <w:t>1200,0</w:t>
            </w:r>
          </w:p>
        </w:tc>
        <w:tc>
          <w:tcPr>
            <w:tcW w:w="851"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sz w:val="24"/>
                <w:szCs w:val="24"/>
                <w:lang w:val="uk-UA"/>
              </w:rPr>
              <w:t>120,0</w:t>
            </w:r>
          </w:p>
        </w:tc>
        <w:tc>
          <w:tcPr>
            <w:tcW w:w="850" w:type="dxa"/>
          </w:tcPr>
          <w:p w:rsidR="009F18FE" w:rsidRPr="00853180" w:rsidRDefault="009F18FE" w:rsidP="00CE6DCD">
            <w:pPr>
              <w:spacing w:after="0" w:line="240" w:lineRule="auto"/>
              <w:jc w:val="center"/>
              <w:rPr>
                <w:rFonts w:ascii="Times New Roman" w:hAnsi="Times New Roman"/>
                <w:lang w:val="uk-UA"/>
              </w:rPr>
            </w:pPr>
            <w:r>
              <w:rPr>
                <w:rFonts w:ascii="Times New Roman" w:hAnsi="Times New Roman"/>
                <w:lang w:val="uk-UA"/>
              </w:rPr>
              <w:t>108</w:t>
            </w:r>
            <w:r w:rsidRPr="00CE6DCD">
              <w:rPr>
                <w:rFonts w:ascii="Times New Roman" w:hAnsi="Times New Roman"/>
                <w:lang w:val="uk-UA"/>
              </w:rPr>
              <w:t>0,0</w:t>
            </w: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851" w:type="dxa"/>
          </w:tcPr>
          <w:p w:rsidR="009F18FE" w:rsidRPr="00853180" w:rsidRDefault="009F18FE" w:rsidP="00CE6DCD">
            <w:pPr>
              <w:spacing w:after="0" w:line="240" w:lineRule="auto"/>
              <w:jc w:val="center"/>
              <w:rPr>
                <w:rFonts w:ascii="Times New Roman" w:hAnsi="Times New Roman"/>
                <w:lang w:val="uk-UA"/>
              </w:rPr>
            </w:pPr>
          </w:p>
        </w:tc>
        <w:tc>
          <w:tcPr>
            <w:tcW w:w="850" w:type="dxa"/>
          </w:tcPr>
          <w:p w:rsidR="009F18FE" w:rsidRPr="00853180" w:rsidRDefault="009F18FE" w:rsidP="00CE6DCD">
            <w:pPr>
              <w:spacing w:after="0" w:line="240" w:lineRule="auto"/>
              <w:jc w:val="center"/>
              <w:rPr>
                <w:rFonts w:ascii="Times New Roman" w:hAnsi="Times New Roman"/>
                <w:lang w:val="uk-UA"/>
              </w:rPr>
            </w:pPr>
          </w:p>
        </w:tc>
        <w:tc>
          <w:tcPr>
            <w:tcW w:w="1701" w:type="dxa"/>
            <w:vMerge/>
          </w:tcPr>
          <w:p w:rsidR="009F18FE" w:rsidRDefault="009F18FE" w:rsidP="00CE6DCD">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F18FE">
            <w:pPr>
              <w:spacing w:after="0" w:line="240" w:lineRule="auto"/>
              <w:jc w:val="center"/>
              <w:rPr>
                <w:rFonts w:ascii="Times New Roman" w:hAnsi="Times New Roman"/>
                <w:sz w:val="24"/>
                <w:szCs w:val="24"/>
                <w:lang w:val="uk-UA"/>
              </w:rPr>
            </w:pPr>
          </w:p>
        </w:tc>
        <w:tc>
          <w:tcPr>
            <w:tcW w:w="1587" w:type="dxa"/>
            <w:vMerge/>
          </w:tcPr>
          <w:p w:rsidR="009F18FE" w:rsidRDefault="009F18FE" w:rsidP="009F18FE">
            <w:pPr>
              <w:spacing w:after="0" w:line="240" w:lineRule="auto"/>
              <w:rPr>
                <w:rFonts w:ascii="Times New Roman" w:hAnsi="Times New Roman"/>
                <w:color w:val="000000"/>
                <w:sz w:val="24"/>
                <w:szCs w:val="24"/>
                <w:lang w:val="uk-UA"/>
              </w:rPr>
            </w:pPr>
          </w:p>
        </w:tc>
        <w:tc>
          <w:tcPr>
            <w:tcW w:w="1559" w:type="dxa"/>
            <w:vMerge w:val="restart"/>
          </w:tcPr>
          <w:p w:rsidR="009F18FE" w:rsidRDefault="009F18FE" w:rsidP="009F18F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8.13. </w:t>
            </w:r>
            <w:r w:rsidRPr="001171A8">
              <w:rPr>
                <w:rFonts w:ascii="Times New Roman" w:hAnsi="Times New Roman"/>
                <w:bCs/>
                <w:sz w:val="24"/>
                <w:szCs w:val="24"/>
                <w:lang w:val="uk-UA"/>
              </w:rPr>
              <w:t>Впровад</w:t>
            </w:r>
            <w:r>
              <w:rPr>
                <w:rFonts w:ascii="Times New Roman" w:hAnsi="Times New Roman"/>
                <w:bCs/>
                <w:sz w:val="24"/>
                <w:szCs w:val="24"/>
                <w:lang w:val="uk-UA"/>
              </w:rPr>
              <w:t>-</w:t>
            </w:r>
            <w:r w:rsidRPr="001171A8">
              <w:rPr>
                <w:rFonts w:ascii="Times New Roman" w:hAnsi="Times New Roman"/>
                <w:bCs/>
                <w:sz w:val="24"/>
                <w:szCs w:val="24"/>
                <w:lang w:val="uk-UA"/>
              </w:rPr>
              <w:t>ження мікромереж на НСВ 2 - підйому ОСВ – 1 по вул. Павла Поповича, 123а</w:t>
            </w:r>
          </w:p>
        </w:tc>
        <w:tc>
          <w:tcPr>
            <w:tcW w:w="992" w:type="dxa"/>
            <w:vMerge w:val="restart"/>
          </w:tcPr>
          <w:p w:rsidR="009F18FE" w:rsidRPr="004D56BA" w:rsidRDefault="009F18FE" w:rsidP="009F18FE">
            <w:pPr>
              <w:rPr>
                <w:rFonts w:ascii="Times New Roman" w:hAnsi="Times New Roman"/>
                <w:sz w:val="24"/>
                <w:szCs w:val="24"/>
                <w:lang w:val="uk-UA"/>
              </w:rPr>
            </w:pPr>
            <w:r>
              <w:rPr>
                <w:rFonts w:ascii="Times New Roman" w:hAnsi="Times New Roman"/>
                <w:sz w:val="24"/>
                <w:szCs w:val="24"/>
                <w:lang w:val="uk-UA"/>
              </w:rPr>
              <w:t xml:space="preserve">2025-2030 роки </w:t>
            </w:r>
          </w:p>
        </w:tc>
        <w:tc>
          <w:tcPr>
            <w:tcW w:w="1418" w:type="dxa"/>
            <w:vMerge w:val="restart"/>
          </w:tcPr>
          <w:p w:rsidR="009F18FE" w:rsidRPr="001171A8" w:rsidRDefault="009F18FE" w:rsidP="009F18FE">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9F18FE" w:rsidRPr="001171A8" w:rsidRDefault="009F18FE" w:rsidP="009F18FE">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водоп</w:t>
            </w:r>
            <w:r>
              <w:rPr>
                <w:rFonts w:ascii="Times New Roman" w:hAnsi="Times New Roman"/>
                <w:sz w:val="24"/>
                <w:szCs w:val="24"/>
                <w:lang w:val="uk-UA"/>
              </w:rPr>
              <w:t>-</w:t>
            </w:r>
            <w:r w:rsidRPr="001171A8">
              <w:rPr>
                <w:rFonts w:ascii="Times New Roman" w:hAnsi="Times New Roman"/>
                <w:sz w:val="24"/>
                <w:szCs w:val="24"/>
                <w:lang w:val="uk-UA"/>
              </w:rPr>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9F18FE" w:rsidRPr="00E53601" w:rsidRDefault="009F18FE" w:rsidP="009F18FE">
            <w:pPr>
              <w:spacing w:after="0" w:line="240" w:lineRule="auto"/>
              <w:rPr>
                <w:rFonts w:ascii="Times New Roman" w:hAnsi="Times New Roman" w:cs="Times New Roman"/>
                <w:color w:val="000000"/>
                <w:sz w:val="24"/>
                <w:szCs w:val="24"/>
                <w:lang w:val="uk-UA"/>
              </w:rPr>
            </w:pPr>
          </w:p>
        </w:tc>
        <w:tc>
          <w:tcPr>
            <w:tcW w:w="1417" w:type="dxa"/>
          </w:tcPr>
          <w:p w:rsidR="009F18FE" w:rsidRPr="00F66986" w:rsidRDefault="009F18FE" w:rsidP="009F18F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F18FE" w:rsidRDefault="009F18FE" w:rsidP="009F18FE">
            <w:pPr>
              <w:spacing w:after="0" w:line="240" w:lineRule="auto"/>
              <w:rPr>
                <w:rFonts w:ascii="Times New Roman" w:hAnsi="Times New Roman" w:cs="Times New Roman"/>
                <w:color w:val="000000"/>
                <w:sz w:val="24"/>
                <w:szCs w:val="24"/>
                <w:lang w:val="uk-UA"/>
              </w:rPr>
            </w:pPr>
          </w:p>
        </w:tc>
        <w:tc>
          <w:tcPr>
            <w:tcW w:w="851" w:type="dxa"/>
          </w:tcPr>
          <w:p w:rsidR="009F18FE" w:rsidRDefault="009F18FE" w:rsidP="009F18FE">
            <w:pPr>
              <w:spacing w:after="0" w:line="240" w:lineRule="auto"/>
              <w:rPr>
                <w:rFonts w:ascii="Times New Roman" w:hAnsi="Times New Roman"/>
                <w:sz w:val="24"/>
                <w:szCs w:val="24"/>
                <w:lang w:val="uk-UA"/>
              </w:rPr>
            </w:pPr>
          </w:p>
        </w:tc>
        <w:tc>
          <w:tcPr>
            <w:tcW w:w="850" w:type="dxa"/>
          </w:tcPr>
          <w:p w:rsidR="009F18FE" w:rsidRDefault="009F18FE" w:rsidP="009F18FE">
            <w:pPr>
              <w:spacing w:after="0" w:line="240" w:lineRule="auto"/>
              <w:rPr>
                <w:rFonts w:ascii="Times New Roman" w:hAnsi="Times New Roman"/>
                <w:sz w:val="24"/>
                <w:szCs w:val="24"/>
                <w:lang w:val="uk-UA"/>
              </w:rPr>
            </w:pPr>
          </w:p>
        </w:tc>
        <w:tc>
          <w:tcPr>
            <w:tcW w:w="851" w:type="dxa"/>
          </w:tcPr>
          <w:p w:rsidR="009F18FE" w:rsidRDefault="009F18FE" w:rsidP="009F18FE">
            <w:pPr>
              <w:spacing w:after="0" w:line="240" w:lineRule="auto"/>
              <w:rPr>
                <w:rFonts w:ascii="Times New Roman" w:hAnsi="Times New Roman"/>
                <w:sz w:val="24"/>
                <w:szCs w:val="24"/>
                <w:lang w:val="uk-UA"/>
              </w:rPr>
            </w:pPr>
          </w:p>
        </w:tc>
        <w:tc>
          <w:tcPr>
            <w:tcW w:w="850" w:type="dxa"/>
          </w:tcPr>
          <w:p w:rsidR="009F18FE" w:rsidRDefault="009F18FE" w:rsidP="009F18FE">
            <w:pPr>
              <w:spacing w:after="0" w:line="240" w:lineRule="auto"/>
              <w:rPr>
                <w:rFonts w:ascii="Times New Roman" w:hAnsi="Times New Roman"/>
                <w:sz w:val="24"/>
                <w:szCs w:val="24"/>
                <w:lang w:val="uk-UA"/>
              </w:rPr>
            </w:pPr>
          </w:p>
        </w:tc>
        <w:tc>
          <w:tcPr>
            <w:tcW w:w="851" w:type="dxa"/>
          </w:tcPr>
          <w:p w:rsidR="009F18FE" w:rsidRDefault="009F18FE" w:rsidP="009F18FE">
            <w:pPr>
              <w:spacing w:after="0" w:line="240" w:lineRule="auto"/>
              <w:rPr>
                <w:rFonts w:ascii="Times New Roman" w:hAnsi="Times New Roman"/>
                <w:sz w:val="24"/>
                <w:szCs w:val="24"/>
                <w:lang w:val="uk-UA"/>
              </w:rPr>
            </w:pPr>
          </w:p>
        </w:tc>
        <w:tc>
          <w:tcPr>
            <w:tcW w:w="850" w:type="dxa"/>
          </w:tcPr>
          <w:p w:rsidR="009F18FE" w:rsidRDefault="009F18FE" w:rsidP="009F18FE">
            <w:pPr>
              <w:spacing w:after="0" w:line="240" w:lineRule="auto"/>
              <w:rPr>
                <w:rFonts w:ascii="Times New Roman" w:hAnsi="Times New Roman"/>
                <w:sz w:val="24"/>
                <w:szCs w:val="24"/>
                <w:lang w:val="uk-UA"/>
              </w:rPr>
            </w:pPr>
          </w:p>
        </w:tc>
        <w:tc>
          <w:tcPr>
            <w:tcW w:w="1701" w:type="dxa"/>
            <w:vMerge w:val="restart"/>
          </w:tcPr>
          <w:p w:rsidR="009F18FE" w:rsidRPr="00084E7F" w:rsidRDefault="009F18FE" w:rsidP="009F18FE">
            <w:pPr>
              <w:spacing w:after="0" w:line="240" w:lineRule="auto"/>
              <w:rPr>
                <w:rFonts w:ascii="Times New Roman" w:hAnsi="Times New Roman"/>
                <w:sz w:val="24"/>
                <w:szCs w:val="24"/>
                <w:lang w:eastAsia="uk-UA"/>
              </w:rPr>
            </w:pPr>
            <w:r w:rsidRPr="00101F64">
              <w:rPr>
                <w:rFonts w:ascii="Times New Roman" w:hAnsi="Times New Roman"/>
                <w:bCs/>
                <w:sz w:val="24"/>
                <w:szCs w:val="24"/>
                <w:lang w:eastAsia="uk-UA"/>
              </w:rPr>
              <w:t>Скорочен</w:t>
            </w:r>
            <w:r w:rsidR="0095356F">
              <w:rPr>
                <w:rFonts w:ascii="Times New Roman" w:hAnsi="Times New Roman"/>
                <w:bCs/>
                <w:sz w:val="24"/>
                <w:szCs w:val="24"/>
                <w:lang w:val="uk-UA" w:eastAsia="uk-UA"/>
              </w:rPr>
              <w:t>о</w:t>
            </w:r>
            <w:r w:rsidRPr="00101F64">
              <w:rPr>
                <w:rFonts w:ascii="Times New Roman" w:hAnsi="Times New Roman"/>
                <w:bCs/>
                <w:sz w:val="24"/>
                <w:szCs w:val="24"/>
                <w:lang w:eastAsia="uk-UA"/>
              </w:rPr>
              <w:t xml:space="preserve"> споживання електро</w:t>
            </w:r>
            <w:r>
              <w:rPr>
                <w:rFonts w:ascii="Times New Roman" w:hAnsi="Times New Roman"/>
                <w:bCs/>
                <w:sz w:val="24"/>
                <w:szCs w:val="24"/>
                <w:lang w:val="uk-UA" w:eastAsia="uk-UA"/>
              </w:rPr>
              <w:t>-</w:t>
            </w:r>
            <w:r w:rsidRPr="00101F64">
              <w:rPr>
                <w:rFonts w:ascii="Times New Roman" w:hAnsi="Times New Roman"/>
                <w:bCs/>
                <w:sz w:val="24"/>
                <w:szCs w:val="24"/>
                <w:lang w:eastAsia="uk-UA"/>
              </w:rPr>
              <w:t>енергії з традиційної мережі</w:t>
            </w:r>
            <w:r w:rsidRPr="00084E7F">
              <w:rPr>
                <w:rFonts w:ascii="Times New Roman" w:hAnsi="Times New Roman"/>
                <w:sz w:val="24"/>
                <w:szCs w:val="24"/>
                <w:lang w:eastAsia="uk-UA"/>
              </w:rPr>
              <w:t xml:space="preserve"> на 50–70% завдяки інтеграції ВДЕ та систем накопичення енергії.</w:t>
            </w:r>
          </w:p>
          <w:p w:rsidR="009F18FE" w:rsidRPr="00084E7F" w:rsidRDefault="009F18FE" w:rsidP="009F18FE">
            <w:pPr>
              <w:spacing w:after="0" w:line="240" w:lineRule="auto"/>
              <w:rPr>
                <w:rFonts w:ascii="Times New Roman" w:hAnsi="Times New Roman"/>
                <w:sz w:val="24"/>
                <w:szCs w:val="24"/>
                <w:lang w:eastAsia="uk-UA"/>
              </w:rPr>
            </w:pPr>
            <w:r w:rsidRPr="00101F64">
              <w:rPr>
                <w:rFonts w:ascii="Times New Roman" w:hAnsi="Times New Roman"/>
                <w:bCs/>
                <w:sz w:val="24"/>
                <w:szCs w:val="24"/>
                <w:lang w:eastAsia="uk-UA"/>
              </w:rPr>
              <w:t>Підвищен</w:t>
            </w:r>
            <w:r w:rsidR="0095356F">
              <w:rPr>
                <w:rFonts w:ascii="Times New Roman" w:hAnsi="Times New Roman"/>
                <w:bCs/>
                <w:sz w:val="24"/>
                <w:szCs w:val="24"/>
                <w:lang w:val="uk-UA" w:eastAsia="uk-UA"/>
              </w:rPr>
              <w:t>о</w:t>
            </w:r>
            <w:r w:rsidRPr="00101F64">
              <w:rPr>
                <w:rFonts w:ascii="Times New Roman" w:hAnsi="Times New Roman"/>
                <w:bCs/>
                <w:sz w:val="24"/>
                <w:szCs w:val="24"/>
                <w:lang w:eastAsia="uk-UA"/>
              </w:rPr>
              <w:t xml:space="preserve"> енергетичн</w:t>
            </w:r>
            <w:r w:rsidR="0095356F">
              <w:rPr>
                <w:rFonts w:ascii="Times New Roman" w:hAnsi="Times New Roman"/>
                <w:bCs/>
                <w:sz w:val="24"/>
                <w:szCs w:val="24"/>
                <w:lang w:val="uk-UA" w:eastAsia="uk-UA"/>
              </w:rPr>
              <w:t>у</w:t>
            </w:r>
            <w:r w:rsidRPr="00101F64">
              <w:rPr>
                <w:rFonts w:ascii="Times New Roman" w:hAnsi="Times New Roman"/>
                <w:bCs/>
                <w:sz w:val="24"/>
                <w:szCs w:val="24"/>
                <w:lang w:eastAsia="uk-UA"/>
              </w:rPr>
              <w:t xml:space="preserve"> незалежн</w:t>
            </w:r>
            <w:r w:rsidR="0095356F">
              <w:rPr>
                <w:rFonts w:ascii="Times New Roman" w:hAnsi="Times New Roman"/>
                <w:bCs/>
                <w:sz w:val="24"/>
                <w:szCs w:val="24"/>
                <w:lang w:val="uk-UA" w:eastAsia="uk-UA"/>
              </w:rPr>
              <w:t xml:space="preserve">ість </w:t>
            </w:r>
            <w:r w:rsidRPr="00084E7F">
              <w:rPr>
                <w:rFonts w:ascii="Times New Roman" w:hAnsi="Times New Roman"/>
                <w:sz w:val="24"/>
                <w:szCs w:val="24"/>
                <w:lang w:eastAsia="uk-UA"/>
              </w:rPr>
              <w:t>об'єкта через можливість автономної роботи.</w:t>
            </w:r>
          </w:p>
          <w:p w:rsidR="009F18FE" w:rsidRPr="00084E7F" w:rsidRDefault="009F18FE" w:rsidP="009F18FE">
            <w:pPr>
              <w:spacing w:after="0" w:line="240" w:lineRule="auto"/>
              <w:rPr>
                <w:rFonts w:ascii="Times New Roman" w:hAnsi="Times New Roman"/>
                <w:sz w:val="24"/>
                <w:szCs w:val="24"/>
                <w:lang w:eastAsia="uk-UA"/>
              </w:rPr>
            </w:pPr>
            <w:r w:rsidRPr="00101F64">
              <w:rPr>
                <w:rFonts w:ascii="Times New Roman" w:hAnsi="Times New Roman"/>
                <w:bCs/>
                <w:sz w:val="24"/>
                <w:szCs w:val="24"/>
                <w:lang w:eastAsia="uk-UA"/>
              </w:rPr>
              <w:t>Зменшен</w:t>
            </w:r>
            <w:r w:rsidR="0095356F">
              <w:rPr>
                <w:rFonts w:ascii="Times New Roman" w:hAnsi="Times New Roman"/>
                <w:bCs/>
                <w:sz w:val="24"/>
                <w:szCs w:val="24"/>
                <w:lang w:val="uk-UA" w:eastAsia="uk-UA"/>
              </w:rPr>
              <w:t>о</w:t>
            </w:r>
            <w:r w:rsidRPr="00101F64">
              <w:rPr>
                <w:rFonts w:ascii="Times New Roman" w:hAnsi="Times New Roman"/>
                <w:bCs/>
                <w:sz w:val="24"/>
                <w:szCs w:val="24"/>
                <w:lang w:eastAsia="uk-UA"/>
              </w:rPr>
              <w:t xml:space="preserve"> експлуа</w:t>
            </w:r>
            <w:r>
              <w:rPr>
                <w:rFonts w:ascii="Times New Roman" w:hAnsi="Times New Roman"/>
                <w:bCs/>
                <w:sz w:val="24"/>
                <w:szCs w:val="24"/>
                <w:lang w:val="uk-UA" w:eastAsia="uk-UA"/>
              </w:rPr>
              <w:t>-</w:t>
            </w:r>
            <w:r w:rsidRPr="00101F64">
              <w:rPr>
                <w:rFonts w:ascii="Times New Roman" w:hAnsi="Times New Roman"/>
                <w:bCs/>
                <w:sz w:val="24"/>
                <w:szCs w:val="24"/>
                <w:lang w:eastAsia="uk-UA"/>
              </w:rPr>
              <w:t>таційн</w:t>
            </w:r>
            <w:r w:rsidR="0095356F">
              <w:rPr>
                <w:rFonts w:ascii="Times New Roman" w:hAnsi="Times New Roman"/>
                <w:bCs/>
                <w:sz w:val="24"/>
                <w:szCs w:val="24"/>
                <w:lang w:val="uk-UA" w:eastAsia="uk-UA"/>
              </w:rPr>
              <w:t>і</w:t>
            </w:r>
            <w:r w:rsidRPr="00101F64">
              <w:rPr>
                <w:rFonts w:ascii="Times New Roman" w:hAnsi="Times New Roman"/>
                <w:bCs/>
                <w:sz w:val="24"/>
                <w:szCs w:val="24"/>
                <w:lang w:eastAsia="uk-UA"/>
              </w:rPr>
              <w:t xml:space="preserve"> витрат</w:t>
            </w:r>
            <w:r w:rsidR="0095356F">
              <w:rPr>
                <w:rFonts w:ascii="Times New Roman" w:hAnsi="Times New Roman"/>
                <w:bCs/>
                <w:sz w:val="24"/>
                <w:szCs w:val="24"/>
                <w:lang w:val="uk-UA" w:eastAsia="uk-UA"/>
              </w:rPr>
              <w:t>и</w:t>
            </w:r>
            <w:r w:rsidRPr="00084E7F">
              <w:rPr>
                <w:rFonts w:ascii="Times New Roman" w:hAnsi="Times New Roman"/>
                <w:sz w:val="24"/>
                <w:szCs w:val="24"/>
                <w:lang w:eastAsia="uk-UA"/>
              </w:rPr>
              <w:t xml:space="preserve"> на електро</w:t>
            </w:r>
            <w:r>
              <w:rPr>
                <w:rFonts w:ascii="Times New Roman" w:hAnsi="Times New Roman"/>
                <w:sz w:val="24"/>
                <w:szCs w:val="24"/>
                <w:lang w:val="uk-UA" w:eastAsia="uk-UA"/>
              </w:rPr>
              <w:t>-</w:t>
            </w:r>
            <w:r w:rsidRPr="00084E7F">
              <w:rPr>
                <w:rFonts w:ascii="Times New Roman" w:hAnsi="Times New Roman"/>
                <w:sz w:val="24"/>
                <w:szCs w:val="24"/>
                <w:lang w:eastAsia="uk-UA"/>
              </w:rPr>
              <w:t>енергію до 30–50%.</w:t>
            </w:r>
          </w:p>
          <w:p w:rsidR="009F18FE" w:rsidRPr="00084E7F" w:rsidRDefault="009F18FE" w:rsidP="009F18FE">
            <w:pPr>
              <w:spacing w:after="0" w:line="240" w:lineRule="auto"/>
              <w:rPr>
                <w:rFonts w:ascii="Times New Roman" w:hAnsi="Times New Roman"/>
                <w:sz w:val="24"/>
                <w:szCs w:val="24"/>
                <w:lang w:eastAsia="uk-UA"/>
              </w:rPr>
            </w:pPr>
            <w:r w:rsidRPr="00101F64">
              <w:rPr>
                <w:rFonts w:ascii="Times New Roman" w:hAnsi="Times New Roman"/>
                <w:bCs/>
                <w:sz w:val="24"/>
                <w:szCs w:val="24"/>
                <w:lang w:eastAsia="uk-UA"/>
              </w:rPr>
              <w:t>Підвищен</w:t>
            </w:r>
            <w:r w:rsidR="0090714B">
              <w:rPr>
                <w:rFonts w:ascii="Times New Roman" w:hAnsi="Times New Roman"/>
                <w:bCs/>
                <w:sz w:val="24"/>
                <w:szCs w:val="24"/>
                <w:lang w:val="uk-UA" w:eastAsia="uk-UA"/>
              </w:rPr>
              <w:t>о</w:t>
            </w:r>
            <w:r w:rsidRPr="00101F64">
              <w:rPr>
                <w:rFonts w:ascii="Times New Roman" w:hAnsi="Times New Roman"/>
                <w:bCs/>
                <w:sz w:val="24"/>
                <w:szCs w:val="24"/>
                <w:lang w:eastAsia="uk-UA"/>
              </w:rPr>
              <w:t xml:space="preserve"> надійн</w:t>
            </w:r>
            <w:r w:rsidR="0090714B">
              <w:rPr>
                <w:rFonts w:ascii="Times New Roman" w:hAnsi="Times New Roman"/>
                <w:bCs/>
                <w:sz w:val="24"/>
                <w:szCs w:val="24"/>
                <w:lang w:val="uk-UA" w:eastAsia="uk-UA"/>
              </w:rPr>
              <w:t xml:space="preserve">ість </w:t>
            </w:r>
            <w:r w:rsidRPr="00101F64">
              <w:rPr>
                <w:rFonts w:ascii="Times New Roman" w:hAnsi="Times New Roman"/>
                <w:bCs/>
                <w:sz w:val="24"/>
                <w:szCs w:val="24"/>
                <w:lang w:eastAsia="uk-UA"/>
              </w:rPr>
              <w:t>роботи насосної станції</w:t>
            </w:r>
            <w:r w:rsidRPr="00084E7F">
              <w:rPr>
                <w:rFonts w:ascii="Times New Roman" w:hAnsi="Times New Roman"/>
                <w:sz w:val="24"/>
                <w:szCs w:val="24"/>
                <w:lang w:eastAsia="uk-UA"/>
              </w:rPr>
              <w:t xml:space="preserve">, </w:t>
            </w:r>
            <w:r w:rsidRPr="00084E7F">
              <w:rPr>
                <w:rFonts w:ascii="Times New Roman" w:hAnsi="Times New Roman"/>
                <w:sz w:val="24"/>
                <w:szCs w:val="24"/>
                <w:lang w:eastAsia="uk-UA"/>
              </w:rPr>
              <w:lastRenderedPageBreak/>
              <w:t>особлив</w:t>
            </w:r>
            <w:r>
              <w:rPr>
                <w:rFonts w:ascii="Times New Roman" w:hAnsi="Times New Roman"/>
                <w:sz w:val="24"/>
                <w:szCs w:val="24"/>
                <w:lang w:eastAsia="uk-UA"/>
              </w:rPr>
              <w:t>о в умовах аварій або перебоїв у</w:t>
            </w:r>
            <w:r w:rsidRPr="00084E7F">
              <w:rPr>
                <w:rFonts w:ascii="Times New Roman" w:hAnsi="Times New Roman"/>
                <w:sz w:val="24"/>
                <w:szCs w:val="24"/>
                <w:lang w:eastAsia="uk-UA"/>
              </w:rPr>
              <w:t xml:space="preserve"> електро</w:t>
            </w:r>
            <w:r>
              <w:rPr>
                <w:rFonts w:ascii="Times New Roman" w:hAnsi="Times New Roman"/>
                <w:sz w:val="24"/>
                <w:szCs w:val="24"/>
                <w:lang w:val="uk-UA" w:eastAsia="uk-UA"/>
              </w:rPr>
              <w:t>-</w:t>
            </w:r>
            <w:r w:rsidRPr="00084E7F">
              <w:rPr>
                <w:rFonts w:ascii="Times New Roman" w:hAnsi="Times New Roman"/>
                <w:sz w:val="24"/>
                <w:szCs w:val="24"/>
                <w:lang w:eastAsia="uk-UA"/>
              </w:rPr>
              <w:t>постачанні.</w:t>
            </w:r>
          </w:p>
          <w:p w:rsidR="009F18FE" w:rsidRPr="009F18FE" w:rsidRDefault="009F18FE" w:rsidP="009F18FE">
            <w:pPr>
              <w:spacing w:after="0" w:line="240" w:lineRule="auto"/>
              <w:rPr>
                <w:rFonts w:ascii="Times New Roman" w:hAnsi="Times New Roman"/>
                <w:sz w:val="24"/>
                <w:szCs w:val="24"/>
              </w:rPr>
            </w:pPr>
          </w:p>
        </w:tc>
      </w:tr>
      <w:tr w:rsidR="009F18FE" w:rsidRPr="00576399" w:rsidTr="00685C64">
        <w:trPr>
          <w:trHeight w:val="409"/>
        </w:trPr>
        <w:tc>
          <w:tcPr>
            <w:tcW w:w="648" w:type="dxa"/>
            <w:vMerge/>
          </w:tcPr>
          <w:p w:rsidR="009F18FE" w:rsidRDefault="009F18FE" w:rsidP="009F18FE">
            <w:pPr>
              <w:spacing w:after="0" w:line="240" w:lineRule="auto"/>
              <w:jc w:val="center"/>
              <w:rPr>
                <w:rFonts w:ascii="Times New Roman" w:hAnsi="Times New Roman"/>
                <w:sz w:val="24"/>
                <w:szCs w:val="24"/>
                <w:lang w:val="uk-UA"/>
              </w:rPr>
            </w:pPr>
          </w:p>
        </w:tc>
        <w:tc>
          <w:tcPr>
            <w:tcW w:w="1587" w:type="dxa"/>
            <w:vMerge/>
          </w:tcPr>
          <w:p w:rsidR="009F18FE" w:rsidRDefault="009F18FE" w:rsidP="009F18FE">
            <w:pPr>
              <w:spacing w:after="0" w:line="240" w:lineRule="auto"/>
              <w:rPr>
                <w:rFonts w:ascii="Times New Roman" w:hAnsi="Times New Roman"/>
                <w:color w:val="000000"/>
                <w:sz w:val="24"/>
                <w:szCs w:val="24"/>
                <w:lang w:val="uk-UA"/>
              </w:rPr>
            </w:pPr>
          </w:p>
        </w:tc>
        <w:tc>
          <w:tcPr>
            <w:tcW w:w="1559" w:type="dxa"/>
            <w:vMerge/>
          </w:tcPr>
          <w:p w:rsidR="009F18FE" w:rsidRDefault="009F18FE" w:rsidP="009F18FE">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F18FE">
            <w:pPr>
              <w:rPr>
                <w:rFonts w:ascii="Times New Roman" w:hAnsi="Times New Roman"/>
                <w:sz w:val="24"/>
                <w:szCs w:val="24"/>
                <w:lang w:val="uk-UA"/>
              </w:rPr>
            </w:pPr>
          </w:p>
        </w:tc>
        <w:tc>
          <w:tcPr>
            <w:tcW w:w="1418" w:type="dxa"/>
            <w:vMerge/>
          </w:tcPr>
          <w:p w:rsidR="009F18FE" w:rsidRPr="00E53601" w:rsidRDefault="009F18FE" w:rsidP="009F18FE">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F18F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F18FE" w:rsidRPr="00555AF1" w:rsidRDefault="009F18FE" w:rsidP="009F18FE">
            <w:pPr>
              <w:spacing w:after="0" w:line="240" w:lineRule="auto"/>
              <w:jc w:val="center"/>
              <w:rPr>
                <w:rFonts w:ascii="Times New Roman" w:hAnsi="Times New Roman"/>
                <w:sz w:val="24"/>
                <w:szCs w:val="24"/>
                <w:lang w:val="uk-UA"/>
              </w:rPr>
            </w:pPr>
          </w:p>
        </w:tc>
        <w:tc>
          <w:tcPr>
            <w:tcW w:w="851" w:type="dxa"/>
          </w:tcPr>
          <w:p w:rsidR="009F18FE" w:rsidRPr="00555AF1" w:rsidRDefault="009F18FE" w:rsidP="009F18FE">
            <w:pPr>
              <w:spacing w:after="0" w:line="240" w:lineRule="auto"/>
              <w:jc w:val="center"/>
              <w:rPr>
                <w:rFonts w:ascii="Times New Roman" w:hAnsi="Times New Roman"/>
                <w:sz w:val="24"/>
                <w:szCs w:val="24"/>
                <w:lang w:val="uk-UA"/>
              </w:rPr>
            </w:pPr>
          </w:p>
        </w:tc>
        <w:tc>
          <w:tcPr>
            <w:tcW w:w="850" w:type="dxa"/>
          </w:tcPr>
          <w:p w:rsidR="009F18FE" w:rsidRPr="00555AF1" w:rsidRDefault="009F18FE" w:rsidP="009F18FE">
            <w:pPr>
              <w:spacing w:after="0" w:line="240" w:lineRule="auto"/>
              <w:jc w:val="center"/>
              <w:rPr>
                <w:rFonts w:ascii="Times New Roman" w:hAnsi="Times New Roman"/>
                <w:sz w:val="24"/>
                <w:szCs w:val="24"/>
                <w:lang w:val="uk-UA"/>
              </w:rPr>
            </w:pPr>
          </w:p>
        </w:tc>
        <w:tc>
          <w:tcPr>
            <w:tcW w:w="851" w:type="dxa"/>
          </w:tcPr>
          <w:p w:rsidR="009F18FE" w:rsidRPr="00555AF1" w:rsidRDefault="009F18FE" w:rsidP="009F18FE">
            <w:pPr>
              <w:spacing w:after="0" w:line="240" w:lineRule="auto"/>
              <w:jc w:val="center"/>
              <w:rPr>
                <w:rFonts w:ascii="Times New Roman" w:hAnsi="Times New Roman"/>
                <w:sz w:val="24"/>
                <w:szCs w:val="24"/>
                <w:lang w:val="uk-UA"/>
              </w:rPr>
            </w:pPr>
          </w:p>
        </w:tc>
        <w:tc>
          <w:tcPr>
            <w:tcW w:w="850" w:type="dxa"/>
          </w:tcPr>
          <w:p w:rsidR="009F18FE" w:rsidRPr="00555AF1" w:rsidRDefault="009F18FE" w:rsidP="009F18FE">
            <w:pPr>
              <w:spacing w:after="0" w:line="240" w:lineRule="auto"/>
              <w:jc w:val="center"/>
              <w:rPr>
                <w:rFonts w:ascii="Times New Roman" w:hAnsi="Times New Roman"/>
                <w:sz w:val="24"/>
                <w:szCs w:val="24"/>
                <w:lang w:val="uk-UA"/>
              </w:rPr>
            </w:pPr>
          </w:p>
        </w:tc>
        <w:tc>
          <w:tcPr>
            <w:tcW w:w="851" w:type="dxa"/>
          </w:tcPr>
          <w:p w:rsidR="009F18FE" w:rsidRPr="00555AF1" w:rsidRDefault="009F18FE" w:rsidP="009F18FE">
            <w:pPr>
              <w:spacing w:after="0" w:line="240" w:lineRule="auto"/>
              <w:jc w:val="center"/>
              <w:rPr>
                <w:rFonts w:ascii="Times New Roman" w:hAnsi="Times New Roman"/>
                <w:sz w:val="24"/>
                <w:szCs w:val="24"/>
                <w:lang w:val="uk-UA"/>
              </w:rPr>
            </w:pPr>
          </w:p>
        </w:tc>
        <w:tc>
          <w:tcPr>
            <w:tcW w:w="850" w:type="dxa"/>
          </w:tcPr>
          <w:p w:rsidR="009F18FE" w:rsidRPr="00555AF1" w:rsidRDefault="009F18FE" w:rsidP="009F18FE">
            <w:pPr>
              <w:spacing w:after="0" w:line="240" w:lineRule="auto"/>
              <w:jc w:val="center"/>
              <w:rPr>
                <w:rFonts w:ascii="Times New Roman" w:hAnsi="Times New Roman"/>
                <w:sz w:val="24"/>
                <w:szCs w:val="24"/>
                <w:lang w:val="uk-UA"/>
              </w:rPr>
            </w:pPr>
          </w:p>
        </w:tc>
        <w:tc>
          <w:tcPr>
            <w:tcW w:w="1701" w:type="dxa"/>
            <w:vMerge/>
          </w:tcPr>
          <w:p w:rsidR="009F18FE" w:rsidRDefault="009F18FE" w:rsidP="009F18FE">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F18FE">
            <w:pPr>
              <w:spacing w:after="0" w:line="240" w:lineRule="auto"/>
              <w:jc w:val="center"/>
              <w:rPr>
                <w:rFonts w:ascii="Times New Roman" w:hAnsi="Times New Roman"/>
                <w:sz w:val="24"/>
                <w:szCs w:val="24"/>
                <w:lang w:val="uk-UA"/>
              </w:rPr>
            </w:pPr>
          </w:p>
        </w:tc>
        <w:tc>
          <w:tcPr>
            <w:tcW w:w="1587" w:type="dxa"/>
            <w:vMerge/>
          </w:tcPr>
          <w:p w:rsidR="009F18FE" w:rsidRDefault="009F18FE" w:rsidP="009F18FE">
            <w:pPr>
              <w:spacing w:after="0" w:line="240" w:lineRule="auto"/>
              <w:rPr>
                <w:rFonts w:ascii="Times New Roman" w:hAnsi="Times New Roman"/>
                <w:color w:val="000000"/>
                <w:sz w:val="24"/>
                <w:szCs w:val="24"/>
                <w:lang w:val="uk-UA"/>
              </w:rPr>
            </w:pPr>
          </w:p>
        </w:tc>
        <w:tc>
          <w:tcPr>
            <w:tcW w:w="1559" w:type="dxa"/>
            <w:vMerge/>
          </w:tcPr>
          <w:p w:rsidR="009F18FE" w:rsidRDefault="009F18FE" w:rsidP="009F18FE">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F18FE">
            <w:pPr>
              <w:rPr>
                <w:rFonts w:ascii="Times New Roman" w:hAnsi="Times New Roman"/>
                <w:sz w:val="24"/>
                <w:szCs w:val="24"/>
                <w:lang w:val="uk-UA"/>
              </w:rPr>
            </w:pPr>
          </w:p>
        </w:tc>
        <w:tc>
          <w:tcPr>
            <w:tcW w:w="1418" w:type="dxa"/>
            <w:vMerge/>
          </w:tcPr>
          <w:p w:rsidR="009F18FE" w:rsidRPr="00E53601" w:rsidRDefault="009F18FE" w:rsidP="009F18FE">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F18F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F18FE" w:rsidRPr="00EA0215" w:rsidRDefault="009F18FE" w:rsidP="009F18FE">
            <w:pPr>
              <w:spacing w:after="0" w:line="240" w:lineRule="auto"/>
              <w:jc w:val="center"/>
              <w:rPr>
                <w:rFonts w:ascii="Times New Roman" w:hAnsi="Times New Roman"/>
                <w:sz w:val="24"/>
                <w:szCs w:val="24"/>
                <w:lang w:val="uk-UA"/>
              </w:rPr>
            </w:pPr>
            <w:r>
              <w:rPr>
                <w:rFonts w:ascii="Times New Roman" w:hAnsi="Times New Roman"/>
                <w:sz w:val="24"/>
                <w:szCs w:val="24"/>
                <w:lang w:val="uk-UA"/>
              </w:rPr>
              <w:t>7260,0</w:t>
            </w:r>
          </w:p>
        </w:tc>
        <w:tc>
          <w:tcPr>
            <w:tcW w:w="851" w:type="dxa"/>
          </w:tcPr>
          <w:p w:rsidR="009F18FE" w:rsidRPr="00EA0215" w:rsidRDefault="009F18FE" w:rsidP="009F18FE">
            <w:pPr>
              <w:spacing w:after="0" w:line="240" w:lineRule="auto"/>
              <w:jc w:val="center"/>
              <w:rPr>
                <w:rFonts w:ascii="Times New Roman" w:hAnsi="Times New Roman"/>
                <w:sz w:val="24"/>
                <w:szCs w:val="24"/>
                <w:lang w:val="uk-UA"/>
              </w:rPr>
            </w:pPr>
            <w:r>
              <w:rPr>
                <w:rFonts w:ascii="Times New Roman" w:hAnsi="Times New Roman"/>
                <w:sz w:val="24"/>
                <w:szCs w:val="24"/>
                <w:lang w:val="uk-UA"/>
              </w:rPr>
              <w:t>660,0</w:t>
            </w:r>
          </w:p>
        </w:tc>
        <w:tc>
          <w:tcPr>
            <w:tcW w:w="850"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3300,0</w:t>
            </w:r>
          </w:p>
        </w:tc>
        <w:tc>
          <w:tcPr>
            <w:tcW w:w="851"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2200,0</w:t>
            </w:r>
          </w:p>
        </w:tc>
        <w:tc>
          <w:tcPr>
            <w:tcW w:w="850" w:type="dxa"/>
          </w:tcPr>
          <w:p w:rsidR="009F18FE" w:rsidRPr="00EA0215" w:rsidRDefault="009F18FE" w:rsidP="009F18FE">
            <w:pPr>
              <w:spacing w:after="0" w:line="240" w:lineRule="auto"/>
              <w:jc w:val="center"/>
              <w:rPr>
                <w:rFonts w:ascii="Times New Roman" w:hAnsi="Times New Roman"/>
                <w:sz w:val="24"/>
                <w:szCs w:val="24"/>
                <w:lang w:val="uk-UA"/>
              </w:rPr>
            </w:pPr>
            <w:r>
              <w:rPr>
                <w:rFonts w:ascii="Times New Roman" w:hAnsi="Times New Roman"/>
                <w:sz w:val="24"/>
                <w:szCs w:val="24"/>
                <w:lang w:val="uk-UA"/>
              </w:rPr>
              <w:t>440,0</w:t>
            </w:r>
          </w:p>
        </w:tc>
        <w:tc>
          <w:tcPr>
            <w:tcW w:w="851" w:type="dxa"/>
          </w:tcPr>
          <w:p w:rsidR="009F18FE" w:rsidRPr="00EA0215" w:rsidRDefault="009F18FE" w:rsidP="009F18FE">
            <w:pPr>
              <w:spacing w:after="0" w:line="240" w:lineRule="auto"/>
              <w:jc w:val="center"/>
              <w:rPr>
                <w:rFonts w:ascii="Times New Roman" w:hAnsi="Times New Roman"/>
                <w:sz w:val="24"/>
                <w:szCs w:val="24"/>
                <w:lang w:val="uk-UA"/>
              </w:rPr>
            </w:pPr>
            <w:r>
              <w:rPr>
                <w:rFonts w:ascii="Times New Roman" w:hAnsi="Times New Roman"/>
                <w:sz w:val="24"/>
                <w:szCs w:val="24"/>
                <w:lang w:val="uk-UA"/>
              </w:rPr>
              <w:t>440,0</w:t>
            </w:r>
          </w:p>
        </w:tc>
        <w:tc>
          <w:tcPr>
            <w:tcW w:w="850" w:type="dxa"/>
          </w:tcPr>
          <w:p w:rsidR="009F18FE" w:rsidRPr="00EA0215" w:rsidRDefault="009F18FE" w:rsidP="009F18FE">
            <w:pPr>
              <w:spacing w:after="0" w:line="240" w:lineRule="auto"/>
              <w:jc w:val="center"/>
              <w:rPr>
                <w:rFonts w:ascii="Times New Roman" w:hAnsi="Times New Roman"/>
                <w:sz w:val="24"/>
                <w:szCs w:val="24"/>
                <w:lang w:val="uk-UA"/>
              </w:rPr>
            </w:pPr>
            <w:r>
              <w:rPr>
                <w:rFonts w:ascii="Times New Roman" w:hAnsi="Times New Roman"/>
                <w:sz w:val="24"/>
                <w:szCs w:val="24"/>
                <w:lang w:val="uk-UA"/>
              </w:rPr>
              <w:t>220,0</w:t>
            </w:r>
          </w:p>
        </w:tc>
        <w:tc>
          <w:tcPr>
            <w:tcW w:w="1701" w:type="dxa"/>
            <w:vMerge/>
          </w:tcPr>
          <w:p w:rsidR="009F18FE" w:rsidRDefault="009F18FE" w:rsidP="009F18FE">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F18FE">
            <w:pPr>
              <w:spacing w:after="0" w:line="240" w:lineRule="auto"/>
              <w:jc w:val="center"/>
              <w:rPr>
                <w:rFonts w:ascii="Times New Roman" w:hAnsi="Times New Roman"/>
                <w:sz w:val="24"/>
                <w:szCs w:val="24"/>
                <w:lang w:val="uk-UA"/>
              </w:rPr>
            </w:pPr>
          </w:p>
        </w:tc>
        <w:tc>
          <w:tcPr>
            <w:tcW w:w="1587" w:type="dxa"/>
            <w:vMerge/>
          </w:tcPr>
          <w:p w:rsidR="009F18FE" w:rsidRDefault="009F18FE" w:rsidP="009F18FE">
            <w:pPr>
              <w:spacing w:after="0" w:line="240" w:lineRule="auto"/>
              <w:rPr>
                <w:rFonts w:ascii="Times New Roman" w:hAnsi="Times New Roman"/>
                <w:color w:val="000000"/>
                <w:sz w:val="24"/>
                <w:szCs w:val="24"/>
                <w:lang w:val="uk-UA"/>
              </w:rPr>
            </w:pPr>
          </w:p>
        </w:tc>
        <w:tc>
          <w:tcPr>
            <w:tcW w:w="1559" w:type="dxa"/>
            <w:vMerge/>
          </w:tcPr>
          <w:p w:rsidR="009F18FE" w:rsidRDefault="009F18FE" w:rsidP="009F18FE">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F18FE">
            <w:pPr>
              <w:rPr>
                <w:rFonts w:ascii="Times New Roman" w:hAnsi="Times New Roman"/>
                <w:sz w:val="24"/>
                <w:szCs w:val="24"/>
                <w:lang w:val="uk-UA"/>
              </w:rPr>
            </w:pPr>
          </w:p>
        </w:tc>
        <w:tc>
          <w:tcPr>
            <w:tcW w:w="1418" w:type="dxa"/>
            <w:vMerge/>
          </w:tcPr>
          <w:p w:rsidR="009F18FE" w:rsidRPr="00E53601" w:rsidRDefault="009F18FE" w:rsidP="009F18FE">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F18F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65340,0</w:t>
            </w:r>
          </w:p>
        </w:tc>
        <w:tc>
          <w:tcPr>
            <w:tcW w:w="851"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5940,0</w:t>
            </w:r>
          </w:p>
        </w:tc>
        <w:tc>
          <w:tcPr>
            <w:tcW w:w="850" w:type="dxa"/>
          </w:tcPr>
          <w:p w:rsidR="009F18FE" w:rsidRPr="009F18FE" w:rsidRDefault="009F18FE" w:rsidP="009F18FE">
            <w:pPr>
              <w:spacing w:after="0" w:line="240" w:lineRule="auto"/>
              <w:jc w:val="center"/>
              <w:rPr>
                <w:rFonts w:ascii="Times New Roman" w:hAnsi="Times New Roman"/>
                <w:sz w:val="18"/>
                <w:szCs w:val="18"/>
                <w:lang w:val="uk-UA"/>
              </w:rPr>
            </w:pPr>
            <w:r w:rsidRPr="009F18FE">
              <w:rPr>
                <w:rFonts w:ascii="Times New Roman" w:hAnsi="Times New Roman"/>
                <w:sz w:val="18"/>
                <w:szCs w:val="18"/>
                <w:lang w:val="uk-UA"/>
              </w:rPr>
              <w:t>29700,0</w:t>
            </w:r>
          </w:p>
        </w:tc>
        <w:tc>
          <w:tcPr>
            <w:tcW w:w="851" w:type="dxa"/>
          </w:tcPr>
          <w:p w:rsidR="009F18FE" w:rsidRPr="009F18FE" w:rsidRDefault="009F18FE" w:rsidP="009F18FE">
            <w:pPr>
              <w:spacing w:after="0" w:line="240" w:lineRule="auto"/>
              <w:jc w:val="center"/>
              <w:rPr>
                <w:rFonts w:ascii="Times New Roman" w:hAnsi="Times New Roman"/>
                <w:sz w:val="18"/>
                <w:szCs w:val="18"/>
                <w:lang w:val="uk-UA"/>
              </w:rPr>
            </w:pPr>
            <w:r w:rsidRPr="009F18FE">
              <w:rPr>
                <w:rFonts w:ascii="Times New Roman" w:hAnsi="Times New Roman"/>
                <w:sz w:val="18"/>
                <w:szCs w:val="18"/>
                <w:lang w:val="uk-UA"/>
              </w:rPr>
              <w:t>19800,0</w:t>
            </w:r>
          </w:p>
        </w:tc>
        <w:tc>
          <w:tcPr>
            <w:tcW w:w="850"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3960,0</w:t>
            </w:r>
          </w:p>
        </w:tc>
        <w:tc>
          <w:tcPr>
            <w:tcW w:w="851"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3960,0</w:t>
            </w:r>
          </w:p>
        </w:tc>
        <w:tc>
          <w:tcPr>
            <w:tcW w:w="850"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1980,0</w:t>
            </w:r>
          </w:p>
        </w:tc>
        <w:tc>
          <w:tcPr>
            <w:tcW w:w="1701" w:type="dxa"/>
            <w:vMerge/>
          </w:tcPr>
          <w:p w:rsidR="009F18FE" w:rsidRDefault="009F18FE" w:rsidP="009F18FE">
            <w:pPr>
              <w:spacing w:after="0" w:line="240" w:lineRule="auto"/>
              <w:rPr>
                <w:rFonts w:ascii="Times New Roman" w:hAnsi="Times New Roman"/>
                <w:sz w:val="24"/>
                <w:szCs w:val="24"/>
                <w:lang w:val="uk-UA"/>
              </w:rPr>
            </w:pPr>
          </w:p>
        </w:tc>
      </w:tr>
      <w:tr w:rsidR="009F18FE" w:rsidRPr="00576399" w:rsidTr="00685C64">
        <w:trPr>
          <w:trHeight w:val="409"/>
        </w:trPr>
        <w:tc>
          <w:tcPr>
            <w:tcW w:w="648" w:type="dxa"/>
            <w:vMerge/>
          </w:tcPr>
          <w:p w:rsidR="009F18FE" w:rsidRDefault="009F18FE" w:rsidP="009F18FE">
            <w:pPr>
              <w:spacing w:after="0" w:line="240" w:lineRule="auto"/>
              <w:jc w:val="center"/>
              <w:rPr>
                <w:rFonts w:ascii="Times New Roman" w:hAnsi="Times New Roman"/>
                <w:sz w:val="24"/>
                <w:szCs w:val="24"/>
                <w:lang w:val="uk-UA"/>
              </w:rPr>
            </w:pPr>
          </w:p>
        </w:tc>
        <w:tc>
          <w:tcPr>
            <w:tcW w:w="1587" w:type="dxa"/>
            <w:vMerge/>
          </w:tcPr>
          <w:p w:rsidR="009F18FE" w:rsidRDefault="009F18FE" w:rsidP="009F18FE">
            <w:pPr>
              <w:spacing w:after="0" w:line="240" w:lineRule="auto"/>
              <w:rPr>
                <w:rFonts w:ascii="Times New Roman" w:hAnsi="Times New Roman"/>
                <w:color w:val="000000"/>
                <w:sz w:val="24"/>
                <w:szCs w:val="24"/>
                <w:lang w:val="uk-UA"/>
              </w:rPr>
            </w:pPr>
          </w:p>
        </w:tc>
        <w:tc>
          <w:tcPr>
            <w:tcW w:w="1559" w:type="dxa"/>
            <w:vMerge/>
          </w:tcPr>
          <w:p w:rsidR="009F18FE" w:rsidRDefault="009F18FE" w:rsidP="009F18FE">
            <w:pPr>
              <w:spacing w:after="0" w:line="240" w:lineRule="auto"/>
              <w:rPr>
                <w:rFonts w:ascii="Times New Roman" w:hAnsi="Times New Roman" w:cs="Times New Roman"/>
                <w:sz w:val="24"/>
                <w:szCs w:val="24"/>
                <w:lang w:val="uk-UA"/>
              </w:rPr>
            </w:pPr>
          </w:p>
        </w:tc>
        <w:tc>
          <w:tcPr>
            <w:tcW w:w="992" w:type="dxa"/>
            <w:vMerge/>
          </w:tcPr>
          <w:p w:rsidR="009F18FE" w:rsidRPr="004D56BA" w:rsidRDefault="009F18FE" w:rsidP="009F18FE">
            <w:pPr>
              <w:rPr>
                <w:rFonts w:ascii="Times New Roman" w:hAnsi="Times New Roman"/>
                <w:sz w:val="24"/>
                <w:szCs w:val="24"/>
                <w:lang w:val="uk-UA"/>
              </w:rPr>
            </w:pPr>
          </w:p>
        </w:tc>
        <w:tc>
          <w:tcPr>
            <w:tcW w:w="1418" w:type="dxa"/>
            <w:vMerge/>
          </w:tcPr>
          <w:p w:rsidR="009F18FE" w:rsidRPr="00E53601" w:rsidRDefault="009F18FE" w:rsidP="009F18FE">
            <w:pPr>
              <w:spacing w:after="0" w:line="240" w:lineRule="auto"/>
              <w:rPr>
                <w:rFonts w:ascii="Times New Roman" w:hAnsi="Times New Roman" w:cs="Times New Roman"/>
                <w:color w:val="000000"/>
                <w:sz w:val="24"/>
                <w:szCs w:val="24"/>
                <w:lang w:val="uk-UA"/>
              </w:rPr>
            </w:pPr>
          </w:p>
        </w:tc>
        <w:tc>
          <w:tcPr>
            <w:tcW w:w="1417" w:type="dxa"/>
          </w:tcPr>
          <w:p w:rsidR="009F18FE" w:rsidRDefault="009F18FE" w:rsidP="009F18F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72600,0</w:t>
            </w:r>
          </w:p>
        </w:tc>
        <w:tc>
          <w:tcPr>
            <w:tcW w:w="851" w:type="dxa"/>
          </w:tcPr>
          <w:p w:rsidR="009F18FE" w:rsidRPr="009F18FE" w:rsidRDefault="009F18FE" w:rsidP="009F18FE">
            <w:pPr>
              <w:spacing w:after="0" w:line="240" w:lineRule="auto"/>
              <w:jc w:val="center"/>
              <w:rPr>
                <w:rFonts w:ascii="Times New Roman" w:hAnsi="Times New Roman"/>
                <w:sz w:val="18"/>
                <w:szCs w:val="18"/>
                <w:lang w:val="uk-UA"/>
              </w:rPr>
            </w:pPr>
            <w:r w:rsidRPr="009F18FE">
              <w:rPr>
                <w:rFonts w:ascii="Times New Roman" w:hAnsi="Times New Roman"/>
                <w:sz w:val="18"/>
                <w:szCs w:val="18"/>
                <w:lang w:val="uk-UA"/>
              </w:rPr>
              <w:t>33000,0</w:t>
            </w:r>
          </w:p>
        </w:tc>
        <w:tc>
          <w:tcPr>
            <w:tcW w:w="850" w:type="dxa"/>
          </w:tcPr>
          <w:p w:rsidR="009F18FE" w:rsidRPr="009F18FE" w:rsidRDefault="009F18FE" w:rsidP="009F18FE">
            <w:pPr>
              <w:spacing w:after="0" w:line="240" w:lineRule="auto"/>
              <w:jc w:val="center"/>
              <w:rPr>
                <w:rFonts w:ascii="Times New Roman" w:hAnsi="Times New Roman"/>
                <w:sz w:val="18"/>
                <w:szCs w:val="18"/>
                <w:lang w:val="uk-UA"/>
              </w:rPr>
            </w:pPr>
            <w:r w:rsidRPr="009F18FE">
              <w:rPr>
                <w:rFonts w:ascii="Times New Roman" w:hAnsi="Times New Roman"/>
                <w:sz w:val="18"/>
                <w:szCs w:val="18"/>
                <w:lang w:val="uk-UA"/>
              </w:rPr>
              <w:t>22000,0</w:t>
            </w:r>
          </w:p>
        </w:tc>
        <w:tc>
          <w:tcPr>
            <w:tcW w:w="851"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4400,0</w:t>
            </w:r>
          </w:p>
        </w:tc>
        <w:tc>
          <w:tcPr>
            <w:tcW w:w="850"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4400,0</w:t>
            </w:r>
          </w:p>
        </w:tc>
        <w:tc>
          <w:tcPr>
            <w:tcW w:w="851" w:type="dxa"/>
          </w:tcPr>
          <w:p w:rsidR="009F18FE" w:rsidRPr="009F18FE" w:rsidRDefault="009F18FE" w:rsidP="009F18FE">
            <w:pPr>
              <w:spacing w:after="0" w:line="240" w:lineRule="auto"/>
              <w:jc w:val="center"/>
              <w:rPr>
                <w:rFonts w:ascii="Times New Roman" w:hAnsi="Times New Roman"/>
                <w:lang w:val="uk-UA"/>
              </w:rPr>
            </w:pPr>
            <w:r w:rsidRPr="009F18FE">
              <w:rPr>
                <w:rFonts w:ascii="Times New Roman" w:hAnsi="Times New Roman"/>
                <w:lang w:val="uk-UA"/>
              </w:rPr>
              <w:t>2200,0</w:t>
            </w:r>
          </w:p>
        </w:tc>
        <w:tc>
          <w:tcPr>
            <w:tcW w:w="850" w:type="dxa"/>
          </w:tcPr>
          <w:p w:rsidR="009F18FE" w:rsidRPr="009F18FE" w:rsidRDefault="009F18FE" w:rsidP="009F18FE">
            <w:pPr>
              <w:spacing w:after="0" w:line="240" w:lineRule="auto"/>
              <w:jc w:val="center"/>
              <w:rPr>
                <w:rFonts w:ascii="Times New Roman" w:hAnsi="Times New Roman"/>
                <w:sz w:val="18"/>
                <w:szCs w:val="18"/>
                <w:lang w:val="uk-UA"/>
              </w:rPr>
            </w:pPr>
            <w:r w:rsidRPr="009F18FE">
              <w:rPr>
                <w:rFonts w:ascii="Times New Roman" w:hAnsi="Times New Roman"/>
                <w:sz w:val="18"/>
                <w:szCs w:val="18"/>
                <w:lang w:val="uk-UA"/>
              </w:rPr>
              <w:t>72600,0</w:t>
            </w:r>
          </w:p>
        </w:tc>
        <w:tc>
          <w:tcPr>
            <w:tcW w:w="1701" w:type="dxa"/>
            <w:vMerge/>
          </w:tcPr>
          <w:p w:rsidR="009F18FE" w:rsidRDefault="009F18FE" w:rsidP="009F18FE">
            <w:pPr>
              <w:spacing w:after="0" w:line="240" w:lineRule="auto"/>
              <w:rPr>
                <w:rFonts w:ascii="Times New Roman" w:hAnsi="Times New Roman"/>
                <w:sz w:val="24"/>
                <w:szCs w:val="24"/>
                <w:lang w:val="uk-UA"/>
              </w:rPr>
            </w:pP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val="restart"/>
          </w:tcPr>
          <w:p w:rsidR="005A707C" w:rsidRDefault="005A707C" w:rsidP="005A707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8.14. </w:t>
            </w:r>
            <w:r w:rsidRPr="001171A8">
              <w:rPr>
                <w:rFonts w:ascii="Times New Roman" w:hAnsi="Times New Roman"/>
                <w:bCs/>
                <w:sz w:val="24"/>
                <w:szCs w:val="24"/>
                <w:lang w:val="uk-UA"/>
              </w:rPr>
              <w:t>Встанов</w:t>
            </w:r>
            <w:r>
              <w:rPr>
                <w:rFonts w:ascii="Times New Roman" w:hAnsi="Times New Roman"/>
                <w:bCs/>
                <w:sz w:val="24"/>
                <w:szCs w:val="24"/>
                <w:lang w:val="uk-UA"/>
              </w:rPr>
              <w:t>-</w:t>
            </w:r>
            <w:r w:rsidRPr="001171A8">
              <w:rPr>
                <w:rFonts w:ascii="Times New Roman" w:hAnsi="Times New Roman"/>
                <w:bCs/>
                <w:sz w:val="24"/>
                <w:szCs w:val="24"/>
                <w:lang w:val="uk-UA"/>
              </w:rPr>
              <w:t>лення когене</w:t>
            </w:r>
            <w:r>
              <w:rPr>
                <w:rFonts w:ascii="Times New Roman" w:hAnsi="Times New Roman"/>
                <w:bCs/>
                <w:sz w:val="24"/>
                <w:szCs w:val="24"/>
                <w:lang w:val="uk-UA"/>
              </w:rPr>
              <w:t>-</w:t>
            </w:r>
            <w:r w:rsidRPr="001171A8">
              <w:rPr>
                <w:rFonts w:ascii="Times New Roman" w:hAnsi="Times New Roman"/>
                <w:bCs/>
                <w:sz w:val="24"/>
                <w:szCs w:val="24"/>
                <w:lang w:val="uk-UA"/>
              </w:rPr>
              <w:t>раційної установки</w:t>
            </w:r>
            <w:r w:rsidRPr="001171A8">
              <w:rPr>
                <w:rFonts w:ascii="Times New Roman" w:hAnsi="Times New Roman"/>
                <w:bCs/>
                <w:sz w:val="24"/>
                <w:szCs w:val="24"/>
              </w:rPr>
              <w:t xml:space="preserve"> на НСВ 2 - підйому ОСВ – </w:t>
            </w:r>
            <w:r w:rsidRPr="001171A8">
              <w:rPr>
                <w:rFonts w:ascii="Times New Roman" w:hAnsi="Times New Roman"/>
                <w:bCs/>
                <w:sz w:val="24"/>
                <w:szCs w:val="24"/>
                <w:lang w:val="uk-UA"/>
              </w:rPr>
              <w:t>2</w:t>
            </w:r>
            <w:r w:rsidRPr="001171A8">
              <w:rPr>
                <w:rFonts w:ascii="Times New Roman" w:hAnsi="Times New Roman"/>
                <w:bCs/>
                <w:sz w:val="24"/>
                <w:szCs w:val="24"/>
              </w:rPr>
              <w:t xml:space="preserve"> по вул. Павла Поповича, 123а</w:t>
            </w:r>
          </w:p>
        </w:tc>
        <w:tc>
          <w:tcPr>
            <w:tcW w:w="992" w:type="dxa"/>
            <w:vMerge w:val="restart"/>
          </w:tcPr>
          <w:p w:rsidR="005A707C" w:rsidRPr="004D56BA" w:rsidRDefault="005A707C" w:rsidP="005A707C">
            <w:pPr>
              <w:rPr>
                <w:rFonts w:ascii="Times New Roman" w:hAnsi="Times New Roman"/>
                <w:sz w:val="24"/>
                <w:szCs w:val="24"/>
                <w:lang w:val="uk-UA"/>
              </w:rPr>
            </w:pPr>
            <w:r>
              <w:rPr>
                <w:rFonts w:ascii="Times New Roman" w:hAnsi="Times New Roman"/>
                <w:sz w:val="24"/>
                <w:szCs w:val="24"/>
                <w:lang w:val="uk-UA"/>
              </w:rPr>
              <w:t>2025 рік</w:t>
            </w:r>
          </w:p>
        </w:tc>
        <w:tc>
          <w:tcPr>
            <w:tcW w:w="1418" w:type="dxa"/>
            <w:vMerge w:val="restart"/>
          </w:tcPr>
          <w:p w:rsidR="005A707C" w:rsidRPr="001171A8" w:rsidRDefault="005A707C" w:rsidP="005A707C">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t>Управління житлово-кому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5A707C" w:rsidRPr="001171A8" w:rsidRDefault="005A707C" w:rsidP="005A707C">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водоп</w:t>
            </w:r>
            <w:r>
              <w:rPr>
                <w:rFonts w:ascii="Times New Roman" w:hAnsi="Times New Roman"/>
                <w:sz w:val="24"/>
                <w:szCs w:val="24"/>
                <w:lang w:val="uk-UA"/>
              </w:rPr>
              <w:t>-</w:t>
            </w:r>
            <w:r w:rsidRPr="001171A8">
              <w:rPr>
                <w:rFonts w:ascii="Times New Roman" w:hAnsi="Times New Roman"/>
                <w:sz w:val="24"/>
                <w:szCs w:val="24"/>
                <w:lang w:val="uk-UA"/>
              </w:rPr>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Pr="00F66986"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5A707C" w:rsidRDefault="005A707C" w:rsidP="005A707C">
            <w:pPr>
              <w:spacing w:after="0" w:line="240" w:lineRule="auto"/>
              <w:rPr>
                <w:rFonts w:ascii="Times New Roman" w:hAnsi="Times New Roman" w:cs="Times New Roman"/>
                <w:color w:val="000000"/>
                <w:sz w:val="24"/>
                <w:szCs w:val="24"/>
                <w:lang w:val="uk-UA"/>
              </w:rPr>
            </w:pPr>
          </w:p>
        </w:tc>
        <w:tc>
          <w:tcPr>
            <w:tcW w:w="851" w:type="dxa"/>
          </w:tcPr>
          <w:p w:rsidR="005A707C" w:rsidRDefault="005A707C" w:rsidP="005A707C">
            <w:pPr>
              <w:spacing w:after="0" w:line="240" w:lineRule="auto"/>
              <w:rPr>
                <w:rFonts w:ascii="Times New Roman" w:hAnsi="Times New Roman"/>
                <w:sz w:val="24"/>
                <w:szCs w:val="24"/>
                <w:lang w:val="uk-UA"/>
              </w:rPr>
            </w:pPr>
          </w:p>
        </w:tc>
        <w:tc>
          <w:tcPr>
            <w:tcW w:w="850" w:type="dxa"/>
          </w:tcPr>
          <w:p w:rsidR="005A707C" w:rsidRDefault="005A707C" w:rsidP="005A707C">
            <w:pPr>
              <w:spacing w:after="0" w:line="240" w:lineRule="auto"/>
              <w:rPr>
                <w:rFonts w:ascii="Times New Roman" w:hAnsi="Times New Roman"/>
                <w:sz w:val="24"/>
                <w:szCs w:val="24"/>
                <w:lang w:val="uk-UA"/>
              </w:rPr>
            </w:pPr>
          </w:p>
        </w:tc>
        <w:tc>
          <w:tcPr>
            <w:tcW w:w="851" w:type="dxa"/>
          </w:tcPr>
          <w:p w:rsidR="005A707C" w:rsidRDefault="005A707C" w:rsidP="005A707C">
            <w:pPr>
              <w:spacing w:after="0" w:line="240" w:lineRule="auto"/>
              <w:rPr>
                <w:rFonts w:ascii="Times New Roman" w:hAnsi="Times New Roman"/>
                <w:sz w:val="24"/>
                <w:szCs w:val="24"/>
                <w:lang w:val="uk-UA"/>
              </w:rPr>
            </w:pPr>
          </w:p>
        </w:tc>
        <w:tc>
          <w:tcPr>
            <w:tcW w:w="850" w:type="dxa"/>
          </w:tcPr>
          <w:p w:rsidR="005A707C" w:rsidRDefault="005A707C" w:rsidP="005A707C">
            <w:pPr>
              <w:spacing w:after="0" w:line="240" w:lineRule="auto"/>
              <w:rPr>
                <w:rFonts w:ascii="Times New Roman" w:hAnsi="Times New Roman"/>
                <w:sz w:val="24"/>
                <w:szCs w:val="24"/>
                <w:lang w:val="uk-UA"/>
              </w:rPr>
            </w:pPr>
          </w:p>
        </w:tc>
        <w:tc>
          <w:tcPr>
            <w:tcW w:w="851" w:type="dxa"/>
          </w:tcPr>
          <w:p w:rsidR="005A707C" w:rsidRDefault="005A707C" w:rsidP="005A707C">
            <w:pPr>
              <w:spacing w:after="0" w:line="240" w:lineRule="auto"/>
              <w:rPr>
                <w:rFonts w:ascii="Times New Roman" w:hAnsi="Times New Roman"/>
                <w:sz w:val="24"/>
                <w:szCs w:val="24"/>
                <w:lang w:val="uk-UA"/>
              </w:rPr>
            </w:pPr>
          </w:p>
        </w:tc>
        <w:tc>
          <w:tcPr>
            <w:tcW w:w="850" w:type="dxa"/>
          </w:tcPr>
          <w:p w:rsidR="005A707C" w:rsidRDefault="005A707C" w:rsidP="005A707C">
            <w:pPr>
              <w:spacing w:after="0" w:line="240" w:lineRule="auto"/>
              <w:rPr>
                <w:rFonts w:ascii="Times New Roman" w:hAnsi="Times New Roman"/>
                <w:sz w:val="24"/>
                <w:szCs w:val="24"/>
                <w:lang w:val="uk-UA"/>
              </w:rPr>
            </w:pPr>
          </w:p>
        </w:tc>
        <w:tc>
          <w:tcPr>
            <w:tcW w:w="1701" w:type="dxa"/>
            <w:vMerge w:val="restart"/>
          </w:tcPr>
          <w:p w:rsidR="005A707C" w:rsidRPr="005A707C" w:rsidRDefault="005A707C" w:rsidP="005A707C">
            <w:pPr>
              <w:spacing w:after="0" w:line="240" w:lineRule="auto"/>
              <w:rPr>
                <w:rFonts w:ascii="Times New Roman" w:hAnsi="Times New Roman"/>
                <w:sz w:val="24"/>
                <w:szCs w:val="24"/>
                <w:lang w:val="uk-UA" w:eastAsia="uk-UA"/>
              </w:rPr>
            </w:pPr>
            <w:r w:rsidRPr="00584C61">
              <w:rPr>
                <w:rFonts w:ascii="Times New Roman" w:hAnsi="Times New Roman"/>
                <w:bCs/>
                <w:sz w:val="24"/>
                <w:szCs w:val="24"/>
                <w:lang w:eastAsia="uk-UA"/>
              </w:rPr>
              <w:t>Скорочен</w:t>
            </w:r>
            <w:r w:rsidR="0095356F">
              <w:rPr>
                <w:rFonts w:ascii="Times New Roman" w:hAnsi="Times New Roman"/>
                <w:bCs/>
                <w:sz w:val="24"/>
                <w:szCs w:val="24"/>
                <w:lang w:val="uk-UA" w:eastAsia="uk-UA"/>
              </w:rPr>
              <w:t>о</w:t>
            </w:r>
            <w:r w:rsidRPr="00584C61">
              <w:rPr>
                <w:rFonts w:ascii="Times New Roman" w:hAnsi="Times New Roman"/>
                <w:bCs/>
                <w:sz w:val="24"/>
                <w:szCs w:val="24"/>
                <w:lang w:eastAsia="uk-UA"/>
              </w:rPr>
              <w:t xml:space="preserve"> енерго</w:t>
            </w:r>
            <w:r>
              <w:rPr>
                <w:rFonts w:ascii="Times New Roman" w:hAnsi="Times New Roman"/>
                <w:bCs/>
                <w:sz w:val="24"/>
                <w:szCs w:val="24"/>
                <w:lang w:val="uk-UA" w:eastAsia="uk-UA"/>
              </w:rPr>
              <w:t>-</w:t>
            </w:r>
            <w:r w:rsidRPr="00584C61">
              <w:rPr>
                <w:rFonts w:ascii="Times New Roman" w:hAnsi="Times New Roman"/>
                <w:bCs/>
                <w:sz w:val="24"/>
                <w:szCs w:val="24"/>
                <w:lang w:eastAsia="uk-UA"/>
              </w:rPr>
              <w:t>споживання з мережі:</w:t>
            </w:r>
            <w:r>
              <w:rPr>
                <w:rFonts w:ascii="Times New Roman" w:hAnsi="Times New Roman"/>
                <w:sz w:val="24"/>
                <w:szCs w:val="24"/>
                <w:lang w:val="uk-UA" w:eastAsia="uk-UA"/>
              </w:rPr>
              <w:t xml:space="preserve"> д</w:t>
            </w:r>
            <w:r w:rsidRPr="00584C61">
              <w:rPr>
                <w:rFonts w:ascii="Times New Roman" w:hAnsi="Times New Roman"/>
                <w:sz w:val="24"/>
                <w:szCs w:val="24"/>
                <w:lang w:eastAsia="uk-UA"/>
              </w:rPr>
              <w:t xml:space="preserve">о </w:t>
            </w:r>
            <w:r>
              <w:rPr>
                <w:rFonts w:ascii="Times New Roman" w:hAnsi="Times New Roman"/>
                <w:bCs/>
                <w:sz w:val="24"/>
                <w:szCs w:val="24"/>
                <w:lang w:eastAsia="uk-UA"/>
              </w:rPr>
              <w:t>37</w:t>
            </w:r>
            <w:r w:rsidRPr="00584C61">
              <w:rPr>
                <w:rFonts w:ascii="Times New Roman" w:hAnsi="Times New Roman"/>
                <w:bCs/>
                <w:sz w:val="24"/>
                <w:szCs w:val="24"/>
                <w:lang w:eastAsia="uk-UA"/>
              </w:rPr>
              <w:t>%</w:t>
            </w:r>
            <w:r w:rsidRPr="00584C61">
              <w:rPr>
                <w:rFonts w:ascii="Times New Roman" w:hAnsi="Times New Roman"/>
                <w:sz w:val="24"/>
                <w:szCs w:val="24"/>
                <w:lang w:eastAsia="uk-UA"/>
              </w:rPr>
              <w:t xml:space="preserve"> від загаль</w:t>
            </w:r>
            <w:r>
              <w:rPr>
                <w:rFonts w:ascii="Times New Roman" w:hAnsi="Times New Roman"/>
                <w:sz w:val="24"/>
                <w:szCs w:val="24"/>
                <w:lang w:eastAsia="uk-UA"/>
              </w:rPr>
              <w:t>ного річного споживання</w:t>
            </w:r>
            <w:r>
              <w:rPr>
                <w:rFonts w:ascii="Times New Roman" w:hAnsi="Times New Roman"/>
                <w:sz w:val="24"/>
                <w:szCs w:val="24"/>
                <w:lang w:val="uk-UA" w:eastAsia="uk-UA"/>
              </w:rPr>
              <w:t>.</w:t>
            </w:r>
          </w:p>
          <w:p w:rsidR="005A707C" w:rsidRPr="005A707C" w:rsidRDefault="005A707C" w:rsidP="005A707C">
            <w:pPr>
              <w:spacing w:after="0" w:line="240" w:lineRule="auto"/>
              <w:rPr>
                <w:rFonts w:ascii="Times New Roman" w:hAnsi="Times New Roman"/>
                <w:sz w:val="24"/>
                <w:szCs w:val="24"/>
                <w:lang w:eastAsia="uk-UA"/>
              </w:rPr>
            </w:pPr>
            <w:r w:rsidRPr="00584C61">
              <w:rPr>
                <w:rFonts w:ascii="Times New Roman" w:hAnsi="Times New Roman"/>
                <w:bCs/>
                <w:sz w:val="24"/>
                <w:szCs w:val="24"/>
                <w:lang w:eastAsia="uk-UA"/>
              </w:rPr>
              <w:t>Економія витрат:</w:t>
            </w:r>
            <w:r>
              <w:rPr>
                <w:rFonts w:ascii="Times New Roman" w:hAnsi="Times New Roman"/>
                <w:sz w:val="24"/>
                <w:szCs w:val="24"/>
                <w:lang w:val="uk-UA" w:eastAsia="uk-UA"/>
              </w:rPr>
              <w:t xml:space="preserve"> </w:t>
            </w:r>
            <w:r>
              <w:rPr>
                <w:rFonts w:ascii="Times New Roman" w:hAnsi="Times New Roman"/>
                <w:sz w:val="24"/>
                <w:szCs w:val="24"/>
                <w:lang w:eastAsia="uk-UA"/>
              </w:rPr>
              <w:t>з</w:t>
            </w:r>
            <w:r w:rsidRPr="00584C61">
              <w:rPr>
                <w:rFonts w:ascii="Times New Roman" w:hAnsi="Times New Roman"/>
                <w:sz w:val="24"/>
                <w:szCs w:val="24"/>
                <w:lang w:eastAsia="uk-UA"/>
              </w:rPr>
              <w:t>меншен</w:t>
            </w:r>
            <w:r w:rsidR="005F668B">
              <w:rPr>
                <w:rFonts w:ascii="Times New Roman" w:hAnsi="Times New Roman"/>
                <w:sz w:val="24"/>
                <w:szCs w:val="24"/>
                <w:lang w:val="uk-UA" w:eastAsia="uk-UA"/>
              </w:rPr>
              <w:t>о</w:t>
            </w:r>
            <w:r w:rsidRPr="00584C61">
              <w:rPr>
                <w:rFonts w:ascii="Times New Roman" w:hAnsi="Times New Roman"/>
                <w:sz w:val="24"/>
                <w:szCs w:val="24"/>
                <w:lang w:eastAsia="uk-UA"/>
              </w:rPr>
              <w:t xml:space="preserve"> витрат</w:t>
            </w:r>
            <w:r w:rsidR="005F668B">
              <w:rPr>
                <w:rFonts w:ascii="Times New Roman" w:hAnsi="Times New Roman"/>
                <w:sz w:val="24"/>
                <w:szCs w:val="24"/>
                <w:lang w:val="uk-UA" w:eastAsia="uk-UA"/>
              </w:rPr>
              <w:t>и</w:t>
            </w:r>
            <w:r w:rsidRPr="00584C61">
              <w:rPr>
                <w:rFonts w:ascii="Times New Roman" w:hAnsi="Times New Roman"/>
                <w:sz w:val="24"/>
                <w:szCs w:val="24"/>
                <w:lang w:eastAsia="uk-UA"/>
              </w:rPr>
              <w:t xml:space="preserve"> на електро</w:t>
            </w:r>
            <w:r>
              <w:rPr>
                <w:rFonts w:ascii="Times New Roman" w:hAnsi="Times New Roman"/>
                <w:sz w:val="24"/>
                <w:szCs w:val="24"/>
                <w:lang w:val="uk-UA" w:eastAsia="uk-UA"/>
              </w:rPr>
              <w:t>-</w:t>
            </w:r>
            <w:r w:rsidRPr="00584C61">
              <w:rPr>
                <w:rFonts w:ascii="Times New Roman" w:hAnsi="Times New Roman"/>
                <w:sz w:val="24"/>
                <w:szCs w:val="24"/>
                <w:lang w:eastAsia="uk-UA"/>
              </w:rPr>
              <w:t xml:space="preserve">енергію до </w:t>
            </w:r>
            <w:r w:rsidRPr="00584C61">
              <w:rPr>
                <w:rFonts w:ascii="Times New Roman" w:hAnsi="Times New Roman"/>
                <w:bCs/>
                <w:sz w:val="24"/>
                <w:szCs w:val="24"/>
                <w:lang w:eastAsia="uk-UA"/>
              </w:rPr>
              <w:t>40–50%</w:t>
            </w:r>
            <w:r>
              <w:rPr>
                <w:rFonts w:ascii="Times New Roman" w:hAnsi="Times New Roman"/>
                <w:sz w:val="24"/>
                <w:szCs w:val="24"/>
                <w:lang w:eastAsia="uk-UA"/>
              </w:rPr>
              <w:t>.</w:t>
            </w:r>
          </w:p>
          <w:p w:rsidR="005A707C" w:rsidRPr="00584C61" w:rsidRDefault="005A707C" w:rsidP="005A707C">
            <w:pPr>
              <w:spacing w:after="0" w:line="240" w:lineRule="auto"/>
              <w:rPr>
                <w:rFonts w:ascii="Times New Roman" w:hAnsi="Times New Roman"/>
                <w:sz w:val="24"/>
                <w:szCs w:val="24"/>
                <w:lang w:eastAsia="uk-UA"/>
              </w:rPr>
            </w:pPr>
            <w:r w:rsidRPr="00584C61">
              <w:rPr>
                <w:rFonts w:ascii="Times New Roman" w:hAnsi="Times New Roman"/>
                <w:bCs/>
                <w:sz w:val="24"/>
                <w:szCs w:val="24"/>
                <w:lang w:eastAsia="uk-UA"/>
              </w:rPr>
              <w:t>Підвищен</w:t>
            </w:r>
            <w:r w:rsidR="0095356F">
              <w:rPr>
                <w:rFonts w:ascii="Times New Roman" w:hAnsi="Times New Roman"/>
                <w:bCs/>
                <w:sz w:val="24"/>
                <w:szCs w:val="24"/>
                <w:lang w:val="uk-UA" w:eastAsia="uk-UA"/>
              </w:rPr>
              <w:t>о</w:t>
            </w:r>
            <w:r w:rsidRPr="00584C61">
              <w:rPr>
                <w:rFonts w:ascii="Times New Roman" w:hAnsi="Times New Roman"/>
                <w:bCs/>
                <w:sz w:val="24"/>
                <w:szCs w:val="24"/>
                <w:lang w:eastAsia="uk-UA"/>
              </w:rPr>
              <w:t xml:space="preserve"> енергетичн</w:t>
            </w:r>
            <w:r w:rsidR="0095356F">
              <w:rPr>
                <w:rFonts w:ascii="Times New Roman" w:hAnsi="Times New Roman"/>
                <w:bCs/>
                <w:sz w:val="24"/>
                <w:szCs w:val="24"/>
                <w:lang w:val="uk-UA" w:eastAsia="uk-UA"/>
              </w:rPr>
              <w:t>у</w:t>
            </w:r>
            <w:r w:rsidRPr="00584C61">
              <w:rPr>
                <w:rFonts w:ascii="Times New Roman" w:hAnsi="Times New Roman"/>
                <w:bCs/>
                <w:sz w:val="24"/>
                <w:szCs w:val="24"/>
                <w:lang w:eastAsia="uk-UA"/>
              </w:rPr>
              <w:t xml:space="preserve"> незалежн</w:t>
            </w:r>
            <w:r w:rsidR="0095356F">
              <w:rPr>
                <w:rFonts w:ascii="Times New Roman" w:hAnsi="Times New Roman"/>
                <w:bCs/>
                <w:sz w:val="24"/>
                <w:szCs w:val="24"/>
                <w:lang w:val="uk-UA" w:eastAsia="uk-UA"/>
              </w:rPr>
              <w:t>і</w:t>
            </w:r>
            <w:r w:rsidRPr="00584C61">
              <w:rPr>
                <w:rFonts w:ascii="Times New Roman" w:hAnsi="Times New Roman"/>
                <w:bCs/>
                <w:sz w:val="24"/>
                <w:szCs w:val="24"/>
                <w:lang w:eastAsia="uk-UA"/>
              </w:rPr>
              <w:t>ст</w:t>
            </w:r>
            <w:r w:rsidR="0095356F">
              <w:rPr>
                <w:rFonts w:ascii="Times New Roman" w:hAnsi="Times New Roman"/>
                <w:bCs/>
                <w:sz w:val="24"/>
                <w:szCs w:val="24"/>
                <w:lang w:val="uk-UA" w:eastAsia="uk-UA"/>
              </w:rPr>
              <w:t>ь</w:t>
            </w:r>
            <w:r w:rsidRPr="00584C61">
              <w:rPr>
                <w:rFonts w:ascii="Times New Roman" w:hAnsi="Times New Roman"/>
                <w:bCs/>
                <w:sz w:val="24"/>
                <w:szCs w:val="24"/>
                <w:lang w:eastAsia="uk-UA"/>
              </w:rPr>
              <w:t xml:space="preserve"> об’єкта.</w:t>
            </w:r>
          </w:p>
          <w:p w:rsidR="005A707C" w:rsidRPr="005A707C" w:rsidRDefault="005A707C" w:rsidP="005A707C">
            <w:pPr>
              <w:pStyle w:val="ac"/>
              <w:spacing w:after="0"/>
              <w:jc w:val="both"/>
              <w:rPr>
                <w:rFonts w:eastAsia="Arial"/>
                <w:lang w:val="uk-UA"/>
              </w:rPr>
            </w:pPr>
            <w:r>
              <w:rPr>
                <w:bCs/>
                <w:lang w:val="uk-UA" w:eastAsia="uk-UA"/>
              </w:rPr>
              <w:t>З</w:t>
            </w:r>
            <w:r w:rsidRPr="00584C61">
              <w:rPr>
                <w:bCs/>
                <w:lang w:eastAsia="uk-UA"/>
              </w:rPr>
              <w:t>абезпечен</w:t>
            </w:r>
            <w:r w:rsidR="0095356F">
              <w:rPr>
                <w:bCs/>
                <w:lang w:val="uk-UA" w:eastAsia="uk-UA"/>
              </w:rPr>
              <w:t>о</w:t>
            </w:r>
            <w:r w:rsidRPr="00584C61">
              <w:rPr>
                <w:bCs/>
                <w:lang w:eastAsia="uk-UA"/>
              </w:rPr>
              <w:t xml:space="preserve"> більш стабільн</w:t>
            </w:r>
            <w:r w:rsidR="0095356F">
              <w:rPr>
                <w:bCs/>
                <w:lang w:val="uk-UA" w:eastAsia="uk-UA"/>
              </w:rPr>
              <w:t>е</w:t>
            </w:r>
            <w:r w:rsidRPr="00584C61">
              <w:rPr>
                <w:bCs/>
                <w:lang w:eastAsia="uk-UA"/>
              </w:rPr>
              <w:t xml:space="preserve"> тепло</w:t>
            </w:r>
            <w:r>
              <w:rPr>
                <w:bCs/>
                <w:lang w:val="uk-UA" w:eastAsia="uk-UA"/>
              </w:rPr>
              <w:t>-</w:t>
            </w:r>
            <w:r w:rsidRPr="00584C61">
              <w:rPr>
                <w:bCs/>
                <w:lang w:eastAsia="uk-UA"/>
              </w:rPr>
              <w:t>постачання:</w:t>
            </w:r>
            <w:r>
              <w:rPr>
                <w:bCs/>
                <w:lang w:val="uk-UA" w:eastAsia="uk-UA"/>
              </w:rPr>
              <w:t xml:space="preserve"> </w:t>
            </w:r>
            <w:r>
              <w:rPr>
                <w:lang w:val="uk-UA" w:eastAsia="uk-UA"/>
              </w:rPr>
              <w:t>т</w:t>
            </w:r>
            <w:r w:rsidRPr="003028A8">
              <w:rPr>
                <w:lang w:eastAsia="uk-UA"/>
              </w:rPr>
              <w:t xml:space="preserve">епло від </w:t>
            </w:r>
            <w:r w:rsidRPr="003028A8">
              <w:rPr>
                <w:lang w:eastAsia="uk-UA"/>
              </w:rPr>
              <w:lastRenderedPageBreak/>
              <w:t>когенерацій</w:t>
            </w:r>
            <w:r>
              <w:rPr>
                <w:lang w:val="uk-UA" w:eastAsia="uk-UA"/>
              </w:rPr>
              <w:t>-</w:t>
            </w:r>
            <w:r w:rsidRPr="003028A8">
              <w:rPr>
                <w:lang w:eastAsia="uk-UA"/>
              </w:rPr>
              <w:t>ної установки може використо</w:t>
            </w:r>
            <w:r>
              <w:rPr>
                <w:lang w:val="uk-UA" w:eastAsia="uk-UA"/>
              </w:rPr>
              <w:t>-</w:t>
            </w:r>
            <w:r w:rsidRPr="003028A8">
              <w:rPr>
                <w:lang w:eastAsia="uk-UA"/>
              </w:rPr>
              <w:t>вуватися для обігріву об'єкта, що знизить витрати на газ або інші традиційні джерела тепла.</w:t>
            </w:r>
            <w:r>
              <w:rPr>
                <w:lang w:val="uk-UA" w:eastAsia="uk-UA"/>
              </w:rPr>
              <w:t xml:space="preserve"> </w:t>
            </w:r>
            <w:r w:rsidRPr="005E3F85">
              <w:rPr>
                <w:lang w:val="uk-UA"/>
              </w:rPr>
              <w:t xml:space="preserve">Рівень задоволеності </w:t>
            </w:r>
            <w:r>
              <w:t>42150 осіб</w:t>
            </w:r>
            <w:r w:rsidRPr="006D026B">
              <w:t xml:space="preserve">, 6500 тимчасово </w:t>
            </w:r>
            <w:r w:rsidRPr="005A707C">
              <w:t>переміщених осіб</w:t>
            </w:r>
          </w:p>
          <w:p w:rsidR="005A707C" w:rsidRPr="005A707C" w:rsidRDefault="005A707C" w:rsidP="005A707C">
            <w:pPr>
              <w:pStyle w:val="ac"/>
              <w:spacing w:after="0"/>
              <w:jc w:val="both"/>
              <w:rPr>
                <w:lang w:val="uk-UA"/>
              </w:rPr>
            </w:pPr>
            <w:r w:rsidRPr="005A707C">
              <w:rPr>
                <w:lang w:val="uk-UA"/>
              </w:rPr>
              <w:t>Скорочен</w:t>
            </w:r>
            <w:r w:rsidR="0095356F">
              <w:rPr>
                <w:lang w:val="uk-UA"/>
              </w:rPr>
              <w:t xml:space="preserve">о </w:t>
            </w:r>
            <w:r w:rsidRPr="005A707C">
              <w:rPr>
                <w:lang w:val="uk-UA"/>
              </w:rPr>
              <w:t xml:space="preserve">споживання енерго-ресурсів: </w:t>
            </w:r>
          </w:p>
          <w:p w:rsidR="005A707C" w:rsidRPr="005A707C" w:rsidRDefault="005A707C" w:rsidP="005A707C">
            <w:pPr>
              <w:pStyle w:val="ac"/>
              <w:spacing w:after="0"/>
              <w:jc w:val="both"/>
              <w:rPr>
                <w:lang w:val="uk-UA"/>
              </w:rPr>
            </w:pPr>
            <w:r w:rsidRPr="005A707C">
              <w:rPr>
                <w:lang w:val="uk-UA"/>
              </w:rPr>
              <w:t>1000,0 МВт*год/рік</w:t>
            </w:r>
          </w:p>
          <w:p w:rsidR="005A707C" w:rsidRPr="005A707C" w:rsidRDefault="005A707C" w:rsidP="005A707C">
            <w:pPr>
              <w:spacing w:after="0" w:line="240" w:lineRule="auto"/>
              <w:jc w:val="both"/>
              <w:rPr>
                <w:rFonts w:ascii="Times New Roman" w:hAnsi="Times New Roman"/>
                <w:sz w:val="24"/>
                <w:szCs w:val="24"/>
                <w:lang w:val="uk-UA"/>
              </w:rPr>
            </w:pPr>
            <w:r w:rsidRPr="005A707C">
              <w:rPr>
                <w:rFonts w:ascii="Times New Roman" w:hAnsi="Times New Roman" w:cs="Times New Roman"/>
                <w:sz w:val="24"/>
                <w:szCs w:val="24"/>
                <w:lang w:val="uk-UA"/>
              </w:rPr>
              <w:t>Зменшен</w:t>
            </w:r>
            <w:r w:rsidR="0095356F">
              <w:rPr>
                <w:rFonts w:ascii="Times New Roman" w:hAnsi="Times New Roman" w:cs="Times New Roman"/>
                <w:sz w:val="24"/>
                <w:szCs w:val="24"/>
                <w:lang w:val="uk-UA"/>
              </w:rPr>
              <w:t>о</w:t>
            </w:r>
            <w:r w:rsidRPr="005A707C">
              <w:rPr>
                <w:rFonts w:ascii="Times New Roman" w:hAnsi="Times New Roman" w:cs="Times New Roman"/>
                <w:sz w:val="24"/>
                <w:szCs w:val="24"/>
                <w:lang w:val="uk-UA"/>
              </w:rPr>
              <w:t xml:space="preserve"> викид</w:t>
            </w:r>
            <w:r w:rsidR="0095356F">
              <w:rPr>
                <w:rFonts w:ascii="Times New Roman" w:hAnsi="Times New Roman" w:cs="Times New Roman"/>
                <w:sz w:val="24"/>
                <w:szCs w:val="24"/>
                <w:lang w:val="uk-UA"/>
              </w:rPr>
              <w:t>и</w:t>
            </w:r>
            <w:r w:rsidRPr="005A707C">
              <w:rPr>
                <w:rFonts w:ascii="Times New Roman" w:hAnsi="Times New Roman" w:cs="Times New Roman"/>
                <w:sz w:val="24"/>
                <w:szCs w:val="24"/>
                <w:lang w:val="uk-UA"/>
              </w:rPr>
              <w:t>: 430,0 т СО</w:t>
            </w:r>
            <w:r w:rsidRPr="005A707C">
              <w:rPr>
                <w:rFonts w:ascii="Times New Roman" w:hAnsi="Times New Roman" w:cs="Times New Roman"/>
                <w:sz w:val="24"/>
                <w:szCs w:val="24"/>
                <w:vertAlign w:val="superscript"/>
                <w:lang w:val="uk-UA"/>
              </w:rPr>
              <w:t>2</w:t>
            </w:r>
            <w:r w:rsidRPr="005A707C">
              <w:rPr>
                <w:rFonts w:ascii="Times New Roman" w:hAnsi="Times New Roman" w:cs="Times New Roman"/>
                <w:sz w:val="24"/>
                <w:szCs w:val="24"/>
                <w:lang w:val="uk-UA"/>
              </w:rPr>
              <w:t xml:space="preserve"> /рік</w:t>
            </w: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tcPr>
          <w:p w:rsidR="005A707C" w:rsidRDefault="005A707C" w:rsidP="005A707C">
            <w:pPr>
              <w:spacing w:after="0" w:line="240" w:lineRule="auto"/>
              <w:rPr>
                <w:rFonts w:ascii="Times New Roman" w:hAnsi="Times New Roman" w:cs="Times New Roman"/>
                <w:sz w:val="24"/>
                <w:szCs w:val="24"/>
                <w:lang w:val="uk-UA"/>
              </w:rPr>
            </w:pPr>
          </w:p>
        </w:tc>
        <w:tc>
          <w:tcPr>
            <w:tcW w:w="992" w:type="dxa"/>
            <w:vMerge/>
          </w:tcPr>
          <w:p w:rsidR="005A707C" w:rsidRPr="004D56BA" w:rsidRDefault="005A707C" w:rsidP="005A707C">
            <w:pPr>
              <w:rPr>
                <w:rFonts w:ascii="Times New Roman" w:hAnsi="Times New Roman"/>
                <w:sz w:val="24"/>
                <w:szCs w:val="24"/>
                <w:lang w:val="uk-UA"/>
              </w:rPr>
            </w:pPr>
          </w:p>
        </w:tc>
        <w:tc>
          <w:tcPr>
            <w:tcW w:w="1418" w:type="dxa"/>
            <w:vMerge/>
          </w:tcPr>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1"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0"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1"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0"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1"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0" w:type="dxa"/>
          </w:tcPr>
          <w:p w:rsidR="005A707C" w:rsidRPr="00555AF1" w:rsidRDefault="005A707C" w:rsidP="005A707C">
            <w:pPr>
              <w:spacing w:after="0" w:line="240" w:lineRule="auto"/>
              <w:jc w:val="center"/>
              <w:rPr>
                <w:rFonts w:ascii="Times New Roman" w:hAnsi="Times New Roman"/>
                <w:sz w:val="24"/>
                <w:szCs w:val="24"/>
                <w:lang w:val="uk-UA"/>
              </w:rPr>
            </w:pPr>
          </w:p>
        </w:tc>
        <w:tc>
          <w:tcPr>
            <w:tcW w:w="1701" w:type="dxa"/>
            <w:vMerge/>
          </w:tcPr>
          <w:p w:rsidR="005A707C" w:rsidRDefault="005A707C" w:rsidP="005A707C">
            <w:pPr>
              <w:spacing w:after="0" w:line="240" w:lineRule="auto"/>
              <w:rPr>
                <w:rFonts w:ascii="Times New Roman" w:hAnsi="Times New Roman"/>
                <w:sz w:val="24"/>
                <w:szCs w:val="24"/>
                <w:lang w:val="uk-UA"/>
              </w:rPr>
            </w:pP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tcPr>
          <w:p w:rsidR="005A707C" w:rsidRDefault="005A707C" w:rsidP="005A707C">
            <w:pPr>
              <w:spacing w:after="0" w:line="240" w:lineRule="auto"/>
              <w:rPr>
                <w:rFonts w:ascii="Times New Roman" w:hAnsi="Times New Roman" w:cs="Times New Roman"/>
                <w:sz w:val="24"/>
                <w:szCs w:val="24"/>
                <w:lang w:val="uk-UA"/>
              </w:rPr>
            </w:pPr>
          </w:p>
        </w:tc>
        <w:tc>
          <w:tcPr>
            <w:tcW w:w="992" w:type="dxa"/>
            <w:vMerge/>
          </w:tcPr>
          <w:p w:rsidR="005A707C" w:rsidRPr="004D56BA" w:rsidRDefault="005A707C" w:rsidP="005A707C">
            <w:pPr>
              <w:rPr>
                <w:rFonts w:ascii="Times New Roman" w:hAnsi="Times New Roman"/>
                <w:sz w:val="24"/>
                <w:szCs w:val="24"/>
                <w:lang w:val="uk-UA"/>
              </w:rPr>
            </w:pPr>
          </w:p>
        </w:tc>
        <w:tc>
          <w:tcPr>
            <w:tcW w:w="1418" w:type="dxa"/>
            <w:vMerge/>
          </w:tcPr>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5A707C" w:rsidRPr="00EA0215" w:rsidRDefault="005A707C" w:rsidP="005A707C">
            <w:pPr>
              <w:spacing w:after="0" w:line="240" w:lineRule="auto"/>
              <w:jc w:val="center"/>
              <w:rPr>
                <w:rFonts w:ascii="Times New Roman" w:hAnsi="Times New Roman"/>
                <w:sz w:val="24"/>
                <w:szCs w:val="24"/>
                <w:lang w:val="uk-UA"/>
              </w:rPr>
            </w:pPr>
            <w:r>
              <w:rPr>
                <w:rFonts w:ascii="Times New Roman" w:hAnsi="Times New Roman"/>
                <w:sz w:val="24"/>
                <w:szCs w:val="24"/>
                <w:lang w:val="uk-UA"/>
              </w:rPr>
              <w:t>4140,0</w:t>
            </w:r>
          </w:p>
        </w:tc>
        <w:tc>
          <w:tcPr>
            <w:tcW w:w="851" w:type="dxa"/>
          </w:tcPr>
          <w:p w:rsidR="005A707C" w:rsidRPr="005A707C" w:rsidRDefault="005A707C" w:rsidP="005A707C">
            <w:pPr>
              <w:spacing w:after="0" w:line="240" w:lineRule="auto"/>
              <w:jc w:val="center"/>
              <w:rPr>
                <w:rFonts w:ascii="Times New Roman" w:hAnsi="Times New Roman"/>
                <w:sz w:val="20"/>
                <w:szCs w:val="20"/>
                <w:lang w:val="uk-UA"/>
              </w:rPr>
            </w:pPr>
            <w:r w:rsidRPr="005A707C">
              <w:rPr>
                <w:rFonts w:ascii="Times New Roman" w:hAnsi="Times New Roman"/>
                <w:sz w:val="20"/>
                <w:szCs w:val="20"/>
                <w:lang w:val="uk-UA"/>
              </w:rPr>
              <w:t>4140,0</w:t>
            </w:r>
          </w:p>
        </w:tc>
        <w:tc>
          <w:tcPr>
            <w:tcW w:w="850" w:type="dxa"/>
          </w:tcPr>
          <w:p w:rsidR="005A707C" w:rsidRPr="009F18FE" w:rsidRDefault="005A707C" w:rsidP="005A707C">
            <w:pPr>
              <w:spacing w:after="0" w:line="240" w:lineRule="auto"/>
              <w:jc w:val="center"/>
              <w:rPr>
                <w:rFonts w:ascii="Times New Roman" w:hAnsi="Times New Roman"/>
                <w:lang w:val="uk-UA"/>
              </w:rPr>
            </w:pPr>
          </w:p>
        </w:tc>
        <w:tc>
          <w:tcPr>
            <w:tcW w:w="851" w:type="dxa"/>
          </w:tcPr>
          <w:p w:rsidR="005A707C" w:rsidRPr="009F18FE" w:rsidRDefault="005A707C" w:rsidP="005A707C">
            <w:pPr>
              <w:spacing w:after="0" w:line="240" w:lineRule="auto"/>
              <w:jc w:val="center"/>
              <w:rPr>
                <w:rFonts w:ascii="Times New Roman" w:hAnsi="Times New Roman"/>
                <w:lang w:val="uk-UA"/>
              </w:rPr>
            </w:pPr>
          </w:p>
        </w:tc>
        <w:tc>
          <w:tcPr>
            <w:tcW w:w="850" w:type="dxa"/>
          </w:tcPr>
          <w:p w:rsidR="005A707C" w:rsidRPr="00EA0215" w:rsidRDefault="005A707C" w:rsidP="005A707C">
            <w:pPr>
              <w:spacing w:after="0" w:line="240" w:lineRule="auto"/>
              <w:jc w:val="center"/>
              <w:rPr>
                <w:rFonts w:ascii="Times New Roman" w:hAnsi="Times New Roman"/>
                <w:sz w:val="24"/>
                <w:szCs w:val="24"/>
                <w:lang w:val="uk-UA"/>
              </w:rPr>
            </w:pPr>
          </w:p>
        </w:tc>
        <w:tc>
          <w:tcPr>
            <w:tcW w:w="851" w:type="dxa"/>
          </w:tcPr>
          <w:p w:rsidR="005A707C" w:rsidRPr="00EA0215" w:rsidRDefault="005A707C" w:rsidP="005A707C">
            <w:pPr>
              <w:spacing w:after="0" w:line="240" w:lineRule="auto"/>
              <w:jc w:val="center"/>
              <w:rPr>
                <w:rFonts w:ascii="Times New Roman" w:hAnsi="Times New Roman"/>
                <w:sz w:val="24"/>
                <w:szCs w:val="24"/>
                <w:lang w:val="uk-UA"/>
              </w:rPr>
            </w:pPr>
          </w:p>
        </w:tc>
        <w:tc>
          <w:tcPr>
            <w:tcW w:w="850" w:type="dxa"/>
          </w:tcPr>
          <w:p w:rsidR="005A707C" w:rsidRPr="00EA0215" w:rsidRDefault="005A707C" w:rsidP="005A707C">
            <w:pPr>
              <w:spacing w:after="0" w:line="240" w:lineRule="auto"/>
              <w:jc w:val="center"/>
              <w:rPr>
                <w:rFonts w:ascii="Times New Roman" w:hAnsi="Times New Roman"/>
                <w:sz w:val="24"/>
                <w:szCs w:val="24"/>
                <w:lang w:val="uk-UA"/>
              </w:rPr>
            </w:pPr>
          </w:p>
        </w:tc>
        <w:tc>
          <w:tcPr>
            <w:tcW w:w="1701" w:type="dxa"/>
            <w:vMerge/>
          </w:tcPr>
          <w:p w:rsidR="005A707C" w:rsidRDefault="005A707C" w:rsidP="005A707C">
            <w:pPr>
              <w:spacing w:after="0" w:line="240" w:lineRule="auto"/>
              <w:rPr>
                <w:rFonts w:ascii="Times New Roman" w:hAnsi="Times New Roman"/>
                <w:sz w:val="24"/>
                <w:szCs w:val="24"/>
                <w:lang w:val="uk-UA"/>
              </w:rPr>
            </w:pP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tcPr>
          <w:p w:rsidR="005A707C" w:rsidRDefault="005A707C" w:rsidP="005A707C">
            <w:pPr>
              <w:spacing w:after="0" w:line="240" w:lineRule="auto"/>
              <w:rPr>
                <w:rFonts w:ascii="Times New Roman" w:hAnsi="Times New Roman" w:cs="Times New Roman"/>
                <w:sz w:val="24"/>
                <w:szCs w:val="24"/>
                <w:lang w:val="uk-UA"/>
              </w:rPr>
            </w:pPr>
          </w:p>
        </w:tc>
        <w:tc>
          <w:tcPr>
            <w:tcW w:w="992" w:type="dxa"/>
            <w:vMerge/>
          </w:tcPr>
          <w:p w:rsidR="005A707C" w:rsidRPr="004D56BA" w:rsidRDefault="005A707C" w:rsidP="005A707C">
            <w:pPr>
              <w:rPr>
                <w:rFonts w:ascii="Times New Roman" w:hAnsi="Times New Roman"/>
                <w:sz w:val="24"/>
                <w:szCs w:val="24"/>
                <w:lang w:val="uk-UA"/>
              </w:rPr>
            </w:pPr>
          </w:p>
        </w:tc>
        <w:tc>
          <w:tcPr>
            <w:tcW w:w="1418" w:type="dxa"/>
            <w:vMerge/>
          </w:tcPr>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5A707C" w:rsidRPr="005A707C" w:rsidRDefault="005A707C" w:rsidP="005A707C">
            <w:pPr>
              <w:spacing w:after="0" w:line="240" w:lineRule="auto"/>
              <w:jc w:val="center"/>
              <w:rPr>
                <w:rFonts w:ascii="Times New Roman" w:hAnsi="Times New Roman"/>
                <w:lang w:val="uk-UA"/>
              </w:rPr>
            </w:pPr>
            <w:r w:rsidRPr="005A707C">
              <w:rPr>
                <w:rFonts w:ascii="Times New Roman" w:hAnsi="Times New Roman"/>
                <w:lang w:val="uk-UA"/>
              </w:rPr>
              <w:t>37260,0</w:t>
            </w:r>
          </w:p>
        </w:tc>
        <w:tc>
          <w:tcPr>
            <w:tcW w:w="851" w:type="dxa"/>
          </w:tcPr>
          <w:p w:rsidR="005A707C" w:rsidRPr="005A707C" w:rsidRDefault="005A707C" w:rsidP="005A707C">
            <w:pPr>
              <w:spacing w:after="0" w:line="240" w:lineRule="auto"/>
              <w:jc w:val="center"/>
              <w:rPr>
                <w:rFonts w:ascii="Times New Roman" w:hAnsi="Times New Roman"/>
                <w:sz w:val="18"/>
                <w:szCs w:val="18"/>
                <w:lang w:val="uk-UA"/>
              </w:rPr>
            </w:pPr>
            <w:r w:rsidRPr="005A707C">
              <w:rPr>
                <w:rFonts w:ascii="Times New Roman" w:hAnsi="Times New Roman"/>
                <w:sz w:val="18"/>
                <w:szCs w:val="18"/>
                <w:lang w:val="uk-UA"/>
              </w:rPr>
              <w:t>37260,0</w:t>
            </w:r>
          </w:p>
        </w:tc>
        <w:tc>
          <w:tcPr>
            <w:tcW w:w="850" w:type="dxa"/>
          </w:tcPr>
          <w:p w:rsidR="005A707C" w:rsidRPr="009F18FE" w:rsidRDefault="005A707C" w:rsidP="005A707C">
            <w:pPr>
              <w:spacing w:after="0" w:line="240" w:lineRule="auto"/>
              <w:jc w:val="center"/>
              <w:rPr>
                <w:rFonts w:ascii="Times New Roman" w:hAnsi="Times New Roman"/>
                <w:sz w:val="18"/>
                <w:szCs w:val="18"/>
                <w:lang w:val="uk-UA"/>
              </w:rPr>
            </w:pPr>
          </w:p>
        </w:tc>
        <w:tc>
          <w:tcPr>
            <w:tcW w:w="851" w:type="dxa"/>
          </w:tcPr>
          <w:p w:rsidR="005A707C" w:rsidRPr="009F18FE" w:rsidRDefault="005A707C" w:rsidP="005A707C">
            <w:pPr>
              <w:spacing w:after="0" w:line="240" w:lineRule="auto"/>
              <w:jc w:val="center"/>
              <w:rPr>
                <w:rFonts w:ascii="Times New Roman" w:hAnsi="Times New Roman"/>
                <w:sz w:val="18"/>
                <w:szCs w:val="18"/>
                <w:lang w:val="uk-UA"/>
              </w:rPr>
            </w:pPr>
          </w:p>
        </w:tc>
        <w:tc>
          <w:tcPr>
            <w:tcW w:w="850" w:type="dxa"/>
          </w:tcPr>
          <w:p w:rsidR="005A707C" w:rsidRPr="009F18FE" w:rsidRDefault="005A707C" w:rsidP="005A707C">
            <w:pPr>
              <w:spacing w:after="0" w:line="240" w:lineRule="auto"/>
              <w:jc w:val="center"/>
              <w:rPr>
                <w:rFonts w:ascii="Times New Roman" w:hAnsi="Times New Roman"/>
                <w:lang w:val="uk-UA"/>
              </w:rPr>
            </w:pPr>
          </w:p>
        </w:tc>
        <w:tc>
          <w:tcPr>
            <w:tcW w:w="851" w:type="dxa"/>
          </w:tcPr>
          <w:p w:rsidR="005A707C" w:rsidRPr="009F18FE" w:rsidRDefault="005A707C" w:rsidP="005A707C">
            <w:pPr>
              <w:spacing w:after="0" w:line="240" w:lineRule="auto"/>
              <w:jc w:val="center"/>
              <w:rPr>
                <w:rFonts w:ascii="Times New Roman" w:hAnsi="Times New Roman"/>
                <w:lang w:val="uk-UA"/>
              </w:rPr>
            </w:pPr>
          </w:p>
        </w:tc>
        <w:tc>
          <w:tcPr>
            <w:tcW w:w="850" w:type="dxa"/>
          </w:tcPr>
          <w:p w:rsidR="005A707C" w:rsidRPr="009F18FE" w:rsidRDefault="005A707C" w:rsidP="005A707C">
            <w:pPr>
              <w:spacing w:after="0" w:line="240" w:lineRule="auto"/>
              <w:jc w:val="center"/>
              <w:rPr>
                <w:rFonts w:ascii="Times New Roman" w:hAnsi="Times New Roman"/>
                <w:lang w:val="uk-UA"/>
              </w:rPr>
            </w:pPr>
          </w:p>
        </w:tc>
        <w:tc>
          <w:tcPr>
            <w:tcW w:w="1701" w:type="dxa"/>
            <w:vMerge/>
          </w:tcPr>
          <w:p w:rsidR="005A707C" w:rsidRDefault="005A707C" w:rsidP="005A707C">
            <w:pPr>
              <w:spacing w:after="0" w:line="240" w:lineRule="auto"/>
              <w:rPr>
                <w:rFonts w:ascii="Times New Roman" w:hAnsi="Times New Roman"/>
                <w:sz w:val="24"/>
                <w:szCs w:val="24"/>
                <w:lang w:val="uk-UA"/>
              </w:rPr>
            </w:pP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tcPr>
          <w:p w:rsidR="005A707C" w:rsidRDefault="005A707C" w:rsidP="005A707C">
            <w:pPr>
              <w:spacing w:after="0" w:line="240" w:lineRule="auto"/>
              <w:rPr>
                <w:rFonts w:ascii="Times New Roman" w:hAnsi="Times New Roman" w:cs="Times New Roman"/>
                <w:sz w:val="24"/>
                <w:szCs w:val="24"/>
                <w:lang w:val="uk-UA"/>
              </w:rPr>
            </w:pPr>
          </w:p>
        </w:tc>
        <w:tc>
          <w:tcPr>
            <w:tcW w:w="992" w:type="dxa"/>
            <w:vMerge/>
          </w:tcPr>
          <w:p w:rsidR="005A707C" w:rsidRPr="004D56BA" w:rsidRDefault="005A707C" w:rsidP="005A707C">
            <w:pPr>
              <w:rPr>
                <w:rFonts w:ascii="Times New Roman" w:hAnsi="Times New Roman"/>
                <w:sz w:val="24"/>
                <w:szCs w:val="24"/>
                <w:lang w:val="uk-UA"/>
              </w:rPr>
            </w:pPr>
          </w:p>
        </w:tc>
        <w:tc>
          <w:tcPr>
            <w:tcW w:w="1418" w:type="dxa"/>
            <w:vMerge/>
          </w:tcPr>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A707C" w:rsidRPr="009F18FE" w:rsidRDefault="005A707C" w:rsidP="005A707C">
            <w:pPr>
              <w:spacing w:after="0" w:line="240" w:lineRule="auto"/>
              <w:jc w:val="center"/>
              <w:rPr>
                <w:rFonts w:ascii="Times New Roman" w:hAnsi="Times New Roman"/>
                <w:lang w:val="uk-UA"/>
              </w:rPr>
            </w:pPr>
            <w:r>
              <w:rPr>
                <w:rFonts w:ascii="Times New Roman" w:hAnsi="Times New Roman"/>
                <w:lang w:val="uk-UA"/>
              </w:rPr>
              <w:t>41400,0</w:t>
            </w:r>
          </w:p>
        </w:tc>
        <w:tc>
          <w:tcPr>
            <w:tcW w:w="851" w:type="dxa"/>
          </w:tcPr>
          <w:p w:rsidR="005A707C" w:rsidRPr="009F18FE" w:rsidRDefault="005A707C" w:rsidP="005A707C">
            <w:pPr>
              <w:spacing w:after="0" w:line="240" w:lineRule="auto"/>
              <w:jc w:val="center"/>
              <w:rPr>
                <w:rFonts w:ascii="Times New Roman" w:hAnsi="Times New Roman"/>
                <w:sz w:val="18"/>
                <w:szCs w:val="18"/>
                <w:lang w:val="uk-UA"/>
              </w:rPr>
            </w:pPr>
            <w:r>
              <w:rPr>
                <w:rFonts w:ascii="Times New Roman" w:hAnsi="Times New Roman"/>
                <w:sz w:val="18"/>
                <w:szCs w:val="18"/>
                <w:lang w:val="uk-UA"/>
              </w:rPr>
              <w:t>41400,0</w:t>
            </w:r>
          </w:p>
        </w:tc>
        <w:tc>
          <w:tcPr>
            <w:tcW w:w="850" w:type="dxa"/>
          </w:tcPr>
          <w:p w:rsidR="005A707C" w:rsidRPr="009F18FE" w:rsidRDefault="005A707C" w:rsidP="005A707C">
            <w:pPr>
              <w:spacing w:after="0" w:line="240" w:lineRule="auto"/>
              <w:jc w:val="center"/>
              <w:rPr>
                <w:rFonts w:ascii="Times New Roman" w:hAnsi="Times New Roman"/>
                <w:sz w:val="18"/>
                <w:szCs w:val="18"/>
                <w:lang w:val="uk-UA"/>
              </w:rPr>
            </w:pPr>
          </w:p>
        </w:tc>
        <w:tc>
          <w:tcPr>
            <w:tcW w:w="851" w:type="dxa"/>
          </w:tcPr>
          <w:p w:rsidR="005A707C" w:rsidRPr="009F18FE" w:rsidRDefault="005A707C" w:rsidP="005A707C">
            <w:pPr>
              <w:spacing w:after="0" w:line="240" w:lineRule="auto"/>
              <w:jc w:val="center"/>
              <w:rPr>
                <w:rFonts w:ascii="Times New Roman" w:hAnsi="Times New Roman"/>
                <w:lang w:val="uk-UA"/>
              </w:rPr>
            </w:pPr>
          </w:p>
        </w:tc>
        <w:tc>
          <w:tcPr>
            <w:tcW w:w="850" w:type="dxa"/>
          </w:tcPr>
          <w:p w:rsidR="005A707C" w:rsidRPr="009F18FE" w:rsidRDefault="005A707C" w:rsidP="005A707C">
            <w:pPr>
              <w:spacing w:after="0" w:line="240" w:lineRule="auto"/>
              <w:jc w:val="center"/>
              <w:rPr>
                <w:rFonts w:ascii="Times New Roman" w:hAnsi="Times New Roman"/>
                <w:lang w:val="uk-UA"/>
              </w:rPr>
            </w:pPr>
          </w:p>
        </w:tc>
        <w:tc>
          <w:tcPr>
            <w:tcW w:w="851" w:type="dxa"/>
          </w:tcPr>
          <w:p w:rsidR="005A707C" w:rsidRPr="009F18FE" w:rsidRDefault="005A707C" w:rsidP="005A707C">
            <w:pPr>
              <w:spacing w:after="0" w:line="240" w:lineRule="auto"/>
              <w:jc w:val="center"/>
              <w:rPr>
                <w:rFonts w:ascii="Times New Roman" w:hAnsi="Times New Roman"/>
                <w:lang w:val="uk-UA"/>
              </w:rPr>
            </w:pPr>
          </w:p>
        </w:tc>
        <w:tc>
          <w:tcPr>
            <w:tcW w:w="850" w:type="dxa"/>
          </w:tcPr>
          <w:p w:rsidR="005A707C" w:rsidRPr="009F18FE" w:rsidRDefault="005A707C" w:rsidP="005A707C">
            <w:pPr>
              <w:spacing w:after="0" w:line="240" w:lineRule="auto"/>
              <w:jc w:val="center"/>
              <w:rPr>
                <w:rFonts w:ascii="Times New Roman" w:hAnsi="Times New Roman"/>
                <w:sz w:val="18"/>
                <w:szCs w:val="18"/>
                <w:lang w:val="uk-UA"/>
              </w:rPr>
            </w:pPr>
          </w:p>
        </w:tc>
        <w:tc>
          <w:tcPr>
            <w:tcW w:w="1701" w:type="dxa"/>
            <w:vMerge/>
          </w:tcPr>
          <w:p w:rsidR="005A707C" w:rsidRDefault="005A707C" w:rsidP="005A707C">
            <w:pPr>
              <w:spacing w:after="0" w:line="240" w:lineRule="auto"/>
              <w:rPr>
                <w:rFonts w:ascii="Times New Roman" w:hAnsi="Times New Roman"/>
                <w:sz w:val="24"/>
                <w:szCs w:val="24"/>
                <w:lang w:val="uk-UA"/>
              </w:rPr>
            </w:pP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val="restart"/>
          </w:tcPr>
          <w:p w:rsidR="005A707C" w:rsidRDefault="005A707C" w:rsidP="005A707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8.15.</w:t>
            </w:r>
          </w:p>
        </w:tc>
        <w:tc>
          <w:tcPr>
            <w:tcW w:w="992" w:type="dxa"/>
            <w:vMerge w:val="restart"/>
          </w:tcPr>
          <w:p w:rsidR="005A707C" w:rsidRPr="004D56BA" w:rsidRDefault="005A707C" w:rsidP="005A707C">
            <w:pPr>
              <w:rPr>
                <w:rFonts w:ascii="Times New Roman" w:hAnsi="Times New Roman"/>
                <w:sz w:val="24"/>
                <w:szCs w:val="24"/>
                <w:lang w:val="uk-UA"/>
              </w:rPr>
            </w:pPr>
            <w:r>
              <w:rPr>
                <w:rFonts w:ascii="Times New Roman" w:hAnsi="Times New Roman"/>
                <w:sz w:val="24"/>
                <w:szCs w:val="24"/>
                <w:lang w:val="uk-UA"/>
              </w:rPr>
              <w:t>2025-</w:t>
            </w:r>
            <w:r>
              <w:rPr>
                <w:rFonts w:ascii="Times New Roman" w:hAnsi="Times New Roman"/>
                <w:sz w:val="24"/>
                <w:szCs w:val="24"/>
                <w:lang w:val="uk-UA"/>
              </w:rPr>
              <w:lastRenderedPageBreak/>
              <w:t xml:space="preserve">2030 роки </w:t>
            </w:r>
          </w:p>
        </w:tc>
        <w:tc>
          <w:tcPr>
            <w:tcW w:w="1418" w:type="dxa"/>
            <w:vMerge w:val="restart"/>
          </w:tcPr>
          <w:p w:rsidR="005A707C" w:rsidRPr="001171A8" w:rsidRDefault="005A707C" w:rsidP="005A707C">
            <w:pPr>
              <w:spacing w:after="0" w:line="240" w:lineRule="auto"/>
              <w:jc w:val="both"/>
              <w:textAlignment w:val="baseline"/>
              <w:rPr>
                <w:rFonts w:ascii="Times New Roman" w:hAnsi="Times New Roman"/>
                <w:sz w:val="24"/>
                <w:szCs w:val="24"/>
                <w:lang w:val="uk-UA"/>
              </w:rPr>
            </w:pPr>
            <w:r w:rsidRPr="001171A8">
              <w:rPr>
                <w:rFonts w:ascii="Times New Roman" w:hAnsi="Times New Roman"/>
                <w:sz w:val="24"/>
                <w:szCs w:val="24"/>
                <w:lang w:val="uk-UA"/>
              </w:rPr>
              <w:lastRenderedPageBreak/>
              <w:t>Управління житлово-</w:t>
            </w:r>
            <w:r w:rsidRPr="001171A8">
              <w:rPr>
                <w:rFonts w:ascii="Times New Roman" w:hAnsi="Times New Roman"/>
                <w:sz w:val="24"/>
                <w:szCs w:val="24"/>
                <w:lang w:val="uk-UA"/>
              </w:rPr>
              <w:lastRenderedPageBreak/>
              <w:t>кому</w:t>
            </w:r>
            <w:r>
              <w:rPr>
                <w:rFonts w:ascii="Times New Roman" w:hAnsi="Times New Roman"/>
                <w:sz w:val="24"/>
                <w:szCs w:val="24"/>
                <w:lang w:val="uk-UA"/>
              </w:rPr>
              <w:t>-</w:t>
            </w:r>
            <w:r w:rsidRPr="001171A8">
              <w:rPr>
                <w:rFonts w:ascii="Times New Roman" w:hAnsi="Times New Roman"/>
                <w:sz w:val="24"/>
                <w:szCs w:val="24"/>
                <w:lang w:val="uk-UA"/>
              </w:rPr>
              <w:t>нального госпо</w:t>
            </w:r>
            <w:r>
              <w:rPr>
                <w:rFonts w:ascii="Times New Roman" w:hAnsi="Times New Roman"/>
                <w:sz w:val="24"/>
                <w:szCs w:val="24"/>
                <w:lang w:val="uk-UA"/>
              </w:rPr>
              <w:t>-</w:t>
            </w:r>
            <w:r w:rsidRPr="001171A8">
              <w:rPr>
                <w:rFonts w:ascii="Times New Roman" w:hAnsi="Times New Roman"/>
                <w:sz w:val="24"/>
                <w:szCs w:val="24"/>
                <w:lang w:val="uk-UA"/>
              </w:rPr>
              <w:t>дарства міської ради</w:t>
            </w:r>
          </w:p>
          <w:p w:rsidR="005A707C" w:rsidRPr="001171A8" w:rsidRDefault="005A707C" w:rsidP="005A707C">
            <w:pPr>
              <w:spacing w:after="0" w:line="240" w:lineRule="auto"/>
              <w:jc w:val="both"/>
              <w:textAlignment w:val="baseline"/>
              <w:rPr>
                <w:lang w:val="uk-UA"/>
              </w:rPr>
            </w:pPr>
            <w:r w:rsidRPr="001171A8">
              <w:rPr>
                <w:rFonts w:ascii="Times New Roman" w:hAnsi="Times New Roman"/>
                <w:sz w:val="24"/>
                <w:szCs w:val="24"/>
                <w:lang w:val="uk-UA"/>
              </w:rPr>
              <w:t>КП «Перво</w:t>
            </w:r>
            <w:r>
              <w:rPr>
                <w:rFonts w:ascii="Times New Roman" w:hAnsi="Times New Roman"/>
                <w:sz w:val="24"/>
                <w:szCs w:val="24"/>
                <w:lang w:val="uk-UA"/>
              </w:rPr>
              <w:t>-</w:t>
            </w:r>
            <w:r w:rsidRPr="001171A8">
              <w:rPr>
                <w:rFonts w:ascii="Times New Roman" w:hAnsi="Times New Roman"/>
                <w:sz w:val="24"/>
                <w:szCs w:val="24"/>
                <w:lang w:val="uk-UA"/>
              </w:rPr>
              <w:t>майське управління водоп</w:t>
            </w:r>
            <w:r>
              <w:rPr>
                <w:rFonts w:ascii="Times New Roman" w:hAnsi="Times New Roman"/>
                <w:sz w:val="24"/>
                <w:szCs w:val="24"/>
                <w:lang w:val="uk-UA"/>
              </w:rPr>
              <w:t>-</w:t>
            </w:r>
            <w:r w:rsidRPr="001171A8">
              <w:rPr>
                <w:rFonts w:ascii="Times New Roman" w:hAnsi="Times New Roman"/>
                <w:sz w:val="24"/>
                <w:szCs w:val="24"/>
                <w:lang w:val="uk-UA"/>
              </w:rPr>
              <w:t>ровідно-каналі</w:t>
            </w:r>
            <w:r>
              <w:rPr>
                <w:rFonts w:ascii="Times New Roman" w:hAnsi="Times New Roman"/>
                <w:sz w:val="24"/>
                <w:szCs w:val="24"/>
                <w:lang w:val="uk-UA"/>
              </w:rPr>
              <w:t>-</w:t>
            </w:r>
            <w:r w:rsidRPr="001171A8">
              <w:rPr>
                <w:rFonts w:ascii="Times New Roman" w:hAnsi="Times New Roman"/>
                <w:sz w:val="24"/>
                <w:szCs w:val="24"/>
                <w:lang w:val="uk-UA"/>
              </w:rPr>
              <w:t>заційного госпо</w:t>
            </w:r>
            <w:r>
              <w:rPr>
                <w:rFonts w:ascii="Times New Roman" w:hAnsi="Times New Roman"/>
                <w:sz w:val="24"/>
                <w:szCs w:val="24"/>
                <w:lang w:val="uk-UA"/>
              </w:rPr>
              <w:t>-</w:t>
            </w:r>
            <w:r w:rsidRPr="001171A8">
              <w:rPr>
                <w:rFonts w:ascii="Times New Roman" w:hAnsi="Times New Roman"/>
                <w:sz w:val="24"/>
                <w:szCs w:val="24"/>
                <w:lang w:val="uk-UA"/>
              </w:rPr>
              <w:t>дарства»</w:t>
            </w:r>
          </w:p>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Pr="00F66986"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5A707C" w:rsidRDefault="005A707C" w:rsidP="005A707C">
            <w:pPr>
              <w:spacing w:after="0" w:line="240" w:lineRule="auto"/>
              <w:rPr>
                <w:rFonts w:ascii="Times New Roman" w:hAnsi="Times New Roman" w:cs="Times New Roman"/>
                <w:color w:val="000000"/>
                <w:sz w:val="24"/>
                <w:szCs w:val="24"/>
                <w:lang w:val="uk-UA"/>
              </w:rPr>
            </w:pPr>
          </w:p>
        </w:tc>
        <w:tc>
          <w:tcPr>
            <w:tcW w:w="851" w:type="dxa"/>
          </w:tcPr>
          <w:p w:rsidR="005A707C" w:rsidRDefault="005A707C" w:rsidP="005A707C">
            <w:pPr>
              <w:spacing w:after="0" w:line="240" w:lineRule="auto"/>
              <w:rPr>
                <w:rFonts w:ascii="Times New Roman" w:hAnsi="Times New Roman"/>
                <w:sz w:val="24"/>
                <w:szCs w:val="24"/>
                <w:lang w:val="uk-UA"/>
              </w:rPr>
            </w:pPr>
          </w:p>
        </w:tc>
        <w:tc>
          <w:tcPr>
            <w:tcW w:w="850" w:type="dxa"/>
          </w:tcPr>
          <w:p w:rsidR="005A707C" w:rsidRDefault="005A707C" w:rsidP="005A707C">
            <w:pPr>
              <w:spacing w:after="0" w:line="240" w:lineRule="auto"/>
              <w:rPr>
                <w:rFonts w:ascii="Times New Roman" w:hAnsi="Times New Roman"/>
                <w:sz w:val="24"/>
                <w:szCs w:val="24"/>
                <w:lang w:val="uk-UA"/>
              </w:rPr>
            </w:pPr>
          </w:p>
        </w:tc>
        <w:tc>
          <w:tcPr>
            <w:tcW w:w="851" w:type="dxa"/>
          </w:tcPr>
          <w:p w:rsidR="005A707C" w:rsidRDefault="005A707C" w:rsidP="005A707C">
            <w:pPr>
              <w:spacing w:after="0" w:line="240" w:lineRule="auto"/>
              <w:rPr>
                <w:rFonts w:ascii="Times New Roman" w:hAnsi="Times New Roman"/>
                <w:sz w:val="24"/>
                <w:szCs w:val="24"/>
                <w:lang w:val="uk-UA"/>
              </w:rPr>
            </w:pPr>
          </w:p>
        </w:tc>
        <w:tc>
          <w:tcPr>
            <w:tcW w:w="850" w:type="dxa"/>
          </w:tcPr>
          <w:p w:rsidR="005A707C" w:rsidRDefault="005A707C" w:rsidP="005A707C">
            <w:pPr>
              <w:spacing w:after="0" w:line="240" w:lineRule="auto"/>
              <w:rPr>
                <w:rFonts w:ascii="Times New Roman" w:hAnsi="Times New Roman"/>
                <w:sz w:val="24"/>
                <w:szCs w:val="24"/>
                <w:lang w:val="uk-UA"/>
              </w:rPr>
            </w:pPr>
          </w:p>
        </w:tc>
        <w:tc>
          <w:tcPr>
            <w:tcW w:w="851" w:type="dxa"/>
          </w:tcPr>
          <w:p w:rsidR="005A707C" w:rsidRDefault="005A707C" w:rsidP="005A707C">
            <w:pPr>
              <w:spacing w:after="0" w:line="240" w:lineRule="auto"/>
              <w:rPr>
                <w:rFonts w:ascii="Times New Roman" w:hAnsi="Times New Roman"/>
                <w:sz w:val="24"/>
                <w:szCs w:val="24"/>
                <w:lang w:val="uk-UA"/>
              </w:rPr>
            </w:pPr>
          </w:p>
        </w:tc>
        <w:tc>
          <w:tcPr>
            <w:tcW w:w="850" w:type="dxa"/>
          </w:tcPr>
          <w:p w:rsidR="005A707C" w:rsidRDefault="005A707C" w:rsidP="005A707C">
            <w:pPr>
              <w:spacing w:after="0" w:line="240" w:lineRule="auto"/>
              <w:rPr>
                <w:rFonts w:ascii="Times New Roman" w:hAnsi="Times New Roman"/>
                <w:sz w:val="24"/>
                <w:szCs w:val="24"/>
                <w:lang w:val="uk-UA"/>
              </w:rPr>
            </w:pPr>
          </w:p>
        </w:tc>
        <w:tc>
          <w:tcPr>
            <w:tcW w:w="1701" w:type="dxa"/>
            <w:vMerge w:val="restart"/>
          </w:tcPr>
          <w:p w:rsidR="00732D64" w:rsidRPr="00732D64" w:rsidRDefault="00732D64" w:rsidP="00732D64">
            <w:pPr>
              <w:spacing w:after="0" w:line="240" w:lineRule="auto"/>
              <w:rPr>
                <w:rFonts w:ascii="Times New Roman" w:hAnsi="Times New Roman"/>
                <w:sz w:val="24"/>
                <w:szCs w:val="24"/>
                <w:lang w:val="uk-UA" w:eastAsia="uk-UA"/>
              </w:rPr>
            </w:pPr>
            <w:r w:rsidRPr="00584C61">
              <w:rPr>
                <w:rFonts w:ascii="Times New Roman" w:hAnsi="Times New Roman"/>
                <w:bCs/>
                <w:sz w:val="24"/>
                <w:szCs w:val="24"/>
                <w:lang w:eastAsia="uk-UA"/>
              </w:rPr>
              <w:t>Скорочен</w:t>
            </w:r>
            <w:r w:rsidR="0095356F">
              <w:rPr>
                <w:rFonts w:ascii="Times New Roman" w:hAnsi="Times New Roman"/>
                <w:bCs/>
                <w:sz w:val="24"/>
                <w:szCs w:val="24"/>
                <w:lang w:val="uk-UA" w:eastAsia="uk-UA"/>
              </w:rPr>
              <w:t>о</w:t>
            </w:r>
            <w:r w:rsidRPr="00584C61">
              <w:rPr>
                <w:rFonts w:ascii="Times New Roman" w:hAnsi="Times New Roman"/>
                <w:bCs/>
                <w:sz w:val="24"/>
                <w:szCs w:val="24"/>
                <w:lang w:eastAsia="uk-UA"/>
              </w:rPr>
              <w:t xml:space="preserve"> енерго</w:t>
            </w:r>
            <w:r>
              <w:rPr>
                <w:rFonts w:ascii="Times New Roman" w:hAnsi="Times New Roman"/>
                <w:bCs/>
                <w:sz w:val="24"/>
                <w:szCs w:val="24"/>
                <w:lang w:val="uk-UA" w:eastAsia="uk-UA"/>
              </w:rPr>
              <w:t>-</w:t>
            </w:r>
            <w:r w:rsidRPr="00584C61">
              <w:rPr>
                <w:rFonts w:ascii="Times New Roman" w:hAnsi="Times New Roman"/>
                <w:bCs/>
                <w:sz w:val="24"/>
                <w:szCs w:val="24"/>
                <w:lang w:eastAsia="uk-UA"/>
              </w:rPr>
              <w:lastRenderedPageBreak/>
              <w:t>споживання з мережі:</w:t>
            </w:r>
            <w:r>
              <w:rPr>
                <w:rFonts w:ascii="Times New Roman" w:hAnsi="Times New Roman"/>
                <w:sz w:val="24"/>
                <w:szCs w:val="24"/>
                <w:lang w:val="uk-UA" w:eastAsia="uk-UA"/>
              </w:rPr>
              <w:t xml:space="preserve"> д</w:t>
            </w:r>
            <w:r w:rsidRPr="00584C61">
              <w:rPr>
                <w:rFonts w:ascii="Times New Roman" w:hAnsi="Times New Roman"/>
                <w:sz w:val="24"/>
                <w:szCs w:val="24"/>
                <w:lang w:eastAsia="uk-UA"/>
              </w:rPr>
              <w:t xml:space="preserve">о </w:t>
            </w:r>
            <w:r>
              <w:rPr>
                <w:rFonts w:ascii="Times New Roman" w:hAnsi="Times New Roman"/>
                <w:bCs/>
                <w:sz w:val="24"/>
                <w:szCs w:val="24"/>
                <w:lang w:eastAsia="uk-UA"/>
              </w:rPr>
              <w:t>56</w:t>
            </w:r>
            <w:r w:rsidRPr="00584C61">
              <w:rPr>
                <w:rFonts w:ascii="Times New Roman" w:hAnsi="Times New Roman"/>
                <w:bCs/>
                <w:sz w:val="24"/>
                <w:szCs w:val="24"/>
                <w:lang w:eastAsia="uk-UA"/>
              </w:rPr>
              <w:t>%</w:t>
            </w:r>
            <w:r w:rsidRPr="00584C61">
              <w:rPr>
                <w:rFonts w:ascii="Times New Roman" w:hAnsi="Times New Roman"/>
                <w:sz w:val="24"/>
                <w:szCs w:val="24"/>
                <w:lang w:eastAsia="uk-UA"/>
              </w:rPr>
              <w:t xml:space="preserve"> від загального річного спожива</w:t>
            </w:r>
            <w:r>
              <w:rPr>
                <w:rFonts w:ascii="Times New Roman" w:hAnsi="Times New Roman"/>
                <w:sz w:val="24"/>
                <w:szCs w:val="24"/>
                <w:lang w:eastAsia="uk-UA"/>
              </w:rPr>
              <w:t>ння</w:t>
            </w:r>
            <w:r>
              <w:rPr>
                <w:rFonts w:ascii="Times New Roman" w:hAnsi="Times New Roman"/>
                <w:sz w:val="24"/>
                <w:szCs w:val="24"/>
                <w:lang w:val="uk-UA" w:eastAsia="uk-UA"/>
              </w:rPr>
              <w:t>.</w:t>
            </w:r>
          </w:p>
          <w:p w:rsidR="00732D64" w:rsidRPr="00584C61" w:rsidRDefault="00732D64" w:rsidP="00732D64">
            <w:pPr>
              <w:spacing w:after="0" w:line="240" w:lineRule="auto"/>
              <w:rPr>
                <w:rFonts w:ascii="Times New Roman" w:hAnsi="Times New Roman"/>
                <w:sz w:val="24"/>
                <w:szCs w:val="24"/>
                <w:lang w:eastAsia="uk-UA"/>
              </w:rPr>
            </w:pPr>
            <w:r w:rsidRPr="00584C61">
              <w:rPr>
                <w:rFonts w:ascii="Times New Roman" w:hAnsi="Times New Roman"/>
                <w:bCs/>
                <w:sz w:val="24"/>
                <w:szCs w:val="24"/>
                <w:lang w:eastAsia="uk-UA"/>
              </w:rPr>
              <w:t>Економія витрат:</w:t>
            </w:r>
            <w:r>
              <w:rPr>
                <w:rFonts w:ascii="Times New Roman" w:hAnsi="Times New Roman"/>
                <w:sz w:val="24"/>
                <w:szCs w:val="24"/>
                <w:lang w:val="uk-UA" w:eastAsia="uk-UA"/>
              </w:rPr>
              <w:t xml:space="preserve"> </w:t>
            </w:r>
            <w:r>
              <w:rPr>
                <w:rFonts w:ascii="Times New Roman" w:hAnsi="Times New Roman"/>
                <w:sz w:val="24"/>
                <w:szCs w:val="24"/>
                <w:lang w:eastAsia="uk-UA"/>
              </w:rPr>
              <w:t>з</w:t>
            </w:r>
            <w:r w:rsidRPr="00584C61">
              <w:rPr>
                <w:rFonts w:ascii="Times New Roman" w:hAnsi="Times New Roman"/>
                <w:sz w:val="24"/>
                <w:szCs w:val="24"/>
                <w:lang w:eastAsia="uk-UA"/>
              </w:rPr>
              <w:t>меншення витрат на електро</w:t>
            </w:r>
            <w:r>
              <w:rPr>
                <w:rFonts w:ascii="Times New Roman" w:hAnsi="Times New Roman"/>
                <w:sz w:val="24"/>
                <w:szCs w:val="24"/>
                <w:lang w:val="uk-UA" w:eastAsia="uk-UA"/>
              </w:rPr>
              <w:t>-</w:t>
            </w:r>
            <w:r w:rsidRPr="00584C61">
              <w:rPr>
                <w:rFonts w:ascii="Times New Roman" w:hAnsi="Times New Roman"/>
                <w:sz w:val="24"/>
                <w:szCs w:val="24"/>
                <w:lang w:eastAsia="uk-UA"/>
              </w:rPr>
              <w:t xml:space="preserve">енергію до </w:t>
            </w:r>
            <w:r w:rsidRPr="00584C61">
              <w:rPr>
                <w:rFonts w:ascii="Times New Roman" w:hAnsi="Times New Roman"/>
                <w:bCs/>
                <w:sz w:val="24"/>
                <w:szCs w:val="24"/>
                <w:lang w:eastAsia="uk-UA"/>
              </w:rPr>
              <w:t>40–50%</w:t>
            </w:r>
            <w:r w:rsidRPr="00584C61">
              <w:rPr>
                <w:rFonts w:ascii="Times New Roman" w:hAnsi="Times New Roman"/>
                <w:sz w:val="24"/>
                <w:szCs w:val="24"/>
                <w:lang w:eastAsia="uk-UA"/>
              </w:rPr>
              <w:t>.</w:t>
            </w:r>
          </w:p>
          <w:p w:rsidR="00732D64" w:rsidRPr="00584C61" w:rsidRDefault="00732D64" w:rsidP="00732D64">
            <w:pPr>
              <w:spacing w:after="0" w:line="240" w:lineRule="auto"/>
              <w:rPr>
                <w:rFonts w:ascii="Times New Roman" w:hAnsi="Times New Roman"/>
                <w:sz w:val="24"/>
                <w:szCs w:val="24"/>
                <w:lang w:eastAsia="uk-UA"/>
              </w:rPr>
            </w:pPr>
            <w:r w:rsidRPr="00584C61">
              <w:rPr>
                <w:rFonts w:ascii="Times New Roman" w:hAnsi="Times New Roman"/>
                <w:bCs/>
                <w:sz w:val="24"/>
                <w:szCs w:val="24"/>
                <w:lang w:eastAsia="uk-UA"/>
              </w:rPr>
              <w:t>Підвищен</w:t>
            </w:r>
            <w:r w:rsidR="0095356F">
              <w:rPr>
                <w:rFonts w:ascii="Times New Roman" w:hAnsi="Times New Roman"/>
                <w:bCs/>
                <w:sz w:val="24"/>
                <w:szCs w:val="24"/>
                <w:lang w:val="uk-UA" w:eastAsia="uk-UA"/>
              </w:rPr>
              <w:t>о</w:t>
            </w:r>
            <w:r w:rsidRPr="00584C61">
              <w:rPr>
                <w:rFonts w:ascii="Times New Roman" w:hAnsi="Times New Roman"/>
                <w:bCs/>
                <w:sz w:val="24"/>
                <w:szCs w:val="24"/>
                <w:lang w:eastAsia="uk-UA"/>
              </w:rPr>
              <w:t xml:space="preserve"> енергетичн</w:t>
            </w:r>
            <w:r w:rsidR="0095356F">
              <w:rPr>
                <w:rFonts w:ascii="Times New Roman" w:hAnsi="Times New Roman"/>
                <w:bCs/>
                <w:sz w:val="24"/>
                <w:szCs w:val="24"/>
                <w:lang w:val="uk-UA" w:eastAsia="uk-UA"/>
              </w:rPr>
              <w:t>у</w:t>
            </w:r>
            <w:r w:rsidRPr="00584C61">
              <w:rPr>
                <w:rFonts w:ascii="Times New Roman" w:hAnsi="Times New Roman"/>
                <w:bCs/>
                <w:sz w:val="24"/>
                <w:szCs w:val="24"/>
                <w:lang w:eastAsia="uk-UA"/>
              </w:rPr>
              <w:t xml:space="preserve"> незалежн</w:t>
            </w:r>
            <w:r w:rsidR="0095356F">
              <w:rPr>
                <w:rFonts w:ascii="Times New Roman" w:hAnsi="Times New Roman"/>
                <w:bCs/>
                <w:sz w:val="24"/>
                <w:szCs w:val="24"/>
                <w:lang w:val="uk-UA" w:eastAsia="uk-UA"/>
              </w:rPr>
              <w:t>і</w:t>
            </w:r>
            <w:r w:rsidRPr="00584C61">
              <w:rPr>
                <w:rFonts w:ascii="Times New Roman" w:hAnsi="Times New Roman"/>
                <w:bCs/>
                <w:sz w:val="24"/>
                <w:szCs w:val="24"/>
                <w:lang w:eastAsia="uk-UA"/>
              </w:rPr>
              <w:t>ст</w:t>
            </w:r>
            <w:r w:rsidR="0095356F">
              <w:rPr>
                <w:rFonts w:ascii="Times New Roman" w:hAnsi="Times New Roman"/>
                <w:bCs/>
                <w:sz w:val="24"/>
                <w:szCs w:val="24"/>
                <w:lang w:val="uk-UA" w:eastAsia="uk-UA"/>
              </w:rPr>
              <w:t>ь</w:t>
            </w:r>
            <w:r w:rsidRPr="00584C61">
              <w:rPr>
                <w:rFonts w:ascii="Times New Roman" w:hAnsi="Times New Roman"/>
                <w:bCs/>
                <w:sz w:val="24"/>
                <w:szCs w:val="24"/>
                <w:lang w:eastAsia="uk-UA"/>
              </w:rPr>
              <w:t xml:space="preserve"> об’єкта.</w:t>
            </w:r>
          </w:p>
          <w:p w:rsidR="00732D64" w:rsidRDefault="00732D64" w:rsidP="00732D64">
            <w:pPr>
              <w:pStyle w:val="ac"/>
              <w:spacing w:after="0"/>
              <w:jc w:val="both"/>
              <w:rPr>
                <w:rFonts w:eastAsia="Arial"/>
                <w:lang w:val="uk-UA"/>
              </w:rPr>
            </w:pPr>
            <w:r>
              <w:rPr>
                <w:bCs/>
                <w:lang w:val="uk-UA" w:eastAsia="uk-UA"/>
              </w:rPr>
              <w:t>З</w:t>
            </w:r>
            <w:r w:rsidRPr="00584C61">
              <w:rPr>
                <w:bCs/>
                <w:lang w:eastAsia="uk-UA"/>
              </w:rPr>
              <w:t>абезпечен</w:t>
            </w:r>
            <w:r w:rsidR="0095356F">
              <w:rPr>
                <w:bCs/>
                <w:lang w:val="uk-UA" w:eastAsia="uk-UA"/>
              </w:rPr>
              <w:t>о</w:t>
            </w:r>
            <w:r w:rsidRPr="00584C61">
              <w:rPr>
                <w:bCs/>
                <w:lang w:eastAsia="uk-UA"/>
              </w:rPr>
              <w:t xml:space="preserve"> більш стабільн</w:t>
            </w:r>
            <w:r w:rsidR="0095356F">
              <w:rPr>
                <w:bCs/>
                <w:lang w:val="uk-UA" w:eastAsia="uk-UA"/>
              </w:rPr>
              <w:t>е</w:t>
            </w:r>
            <w:r w:rsidRPr="00584C61">
              <w:rPr>
                <w:bCs/>
                <w:lang w:eastAsia="uk-UA"/>
              </w:rPr>
              <w:t xml:space="preserve"> тепло</w:t>
            </w:r>
            <w:r>
              <w:rPr>
                <w:bCs/>
                <w:lang w:val="uk-UA" w:eastAsia="uk-UA"/>
              </w:rPr>
              <w:t>-</w:t>
            </w:r>
            <w:r w:rsidRPr="00584C61">
              <w:rPr>
                <w:bCs/>
                <w:lang w:eastAsia="uk-UA"/>
              </w:rPr>
              <w:t>постачання:</w:t>
            </w:r>
            <w:r>
              <w:rPr>
                <w:bCs/>
                <w:lang w:val="uk-UA" w:eastAsia="uk-UA"/>
              </w:rPr>
              <w:t xml:space="preserve"> </w:t>
            </w:r>
            <w:r>
              <w:rPr>
                <w:lang w:val="uk-UA" w:eastAsia="uk-UA"/>
              </w:rPr>
              <w:t>т</w:t>
            </w:r>
            <w:r w:rsidRPr="003028A8">
              <w:rPr>
                <w:lang w:eastAsia="uk-UA"/>
              </w:rPr>
              <w:t>епло від когенера</w:t>
            </w:r>
            <w:r>
              <w:rPr>
                <w:lang w:val="uk-UA" w:eastAsia="uk-UA"/>
              </w:rPr>
              <w:t>-</w:t>
            </w:r>
            <w:r w:rsidRPr="003028A8">
              <w:rPr>
                <w:lang w:eastAsia="uk-UA"/>
              </w:rPr>
              <w:t>ційної установки може використо</w:t>
            </w:r>
            <w:r>
              <w:rPr>
                <w:lang w:val="uk-UA" w:eastAsia="uk-UA"/>
              </w:rPr>
              <w:t>-</w:t>
            </w:r>
            <w:r w:rsidRPr="003028A8">
              <w:rPr>
                <w:lang w:eastAsia="uk-UA"/>
              </w:rPr>
              <w:t xml:space="preserve">вуватися для обігріву об'єкта, що </w:t>
            </w:r>
            <w:r w:rsidRPr="003028A8">
              <w:rPr>
                <w:lang w:eastAsia="uk-UA"/>
              </w:rPr>
              <w:lastRenderedPageBreak/>
              <w:t>знизить витрати на газ або інші традиційні джерела тепла.</w:t>
            </w:r>
            <w:r>
              <w:rPr>
                <w:lang w:val="uk-UA" w:eastAsia="uk-UA"/>
              </w:rPr>
              <w:t xml:space="preserve"> </w:t>
            </w:r>
            <w:r w:rsidRPr="005E3F85">
              <w:rPr>
                <w:lang w:val="uk-UA"/>
              </w:rPr>
              <w:t xml:space="preserve">Рівень задоволеності </w:t>
            </w:r>
            <w:r>
              <w:t>42 150 осіб</w:t>
            </w:r>
            <w:r w:rsidRPr="006D026B">
              <w:t>, 6500 тимчасово переміщених осіб</w:t>
            </w:r>
          </w:p>
          <w:p w:rsidR="00732D64" w:rsidRDefault="00732D64" w:rsidP="00732D64">
            <w:pPr>
              <w:pStyle w:val="ac"/>
              <w:spacing w:after="0"/>
              <w:jc w:val="both"/>
              <w:rPr>
                <w:lang w:val="uk-UA"/>
              </w:rPr>
            </w:pPr>
            <w:r w:rsidRPr="005E3F85">
              <w:rPr>
                <w:lang w:val="uk-UA"/>
              </w:rPr>
              <w:t>Скорочен</w:t>
            </w:r>
            <w:r w:rsidR="0095356F">
              <w:rPr>
                <w:lang w:val="uk-UA"/>
              </w:rPr>
              <w:t>о</w:t>
            </w:r>
            <w:r w:rsidRPr="005E3F85">
              <w:rPr>
                <w:lang w:val="uk-UA"/>
              </w:rPr>
              <w:t xml:space="preserve"> споживання енерго</w:t>
            </w:r>
            <w:r>
              <w:rPr>
                <w:lang w:val="uk-UA"/>
              </w:rPr>
              <w:t>-</w:t>
            </w:r>
            <w:r w:rsidRPr="005E3F85">
              <w:rPr>
                <w:lang w:val="uk-UA"/>
              </w:rPr>
              <w:t>ресурсі</w:t>
            </w:r>
            <w:r>
              <w:rPr>
                <w:lang w:val="uk-UA"/>
              </w:rPr>
              <w:t xml:space="preserve">в: </w:t>
            </w:r>
          </w:p>
          <w:p w:rsidR="00732D64" w:rsidRPr="00732D64" w:rsidRDefault="00732D64" w:rsidP="00732D64">
            <w:pPr>
              <w:pStyle w:val="ac"/>
              <w:spacing w:after="0"/>
              <w:jc w:val="both"/>
              <w:rPr>
                <w:lang w:val="uk-UA"/>
              </w:rPr>
            </w:pPr>
            <w:r w:rsidRPr="00732D64">
              <w:rPr>
                <w:lang w:val="uk-UA"/>
              </w:rPr>
              <w:t>500,0 МВт*год/рік</w:t>
            </w:r>
          </w:p>
          <w:p w:rsidR="00B51BE0" w:rsidRPr="00B51BE0" w:rsidRDefault="00732D64" w:rsidP="00732D64">
            <w:pPr>
              <w:spacing w:after="0" w:line="240" w:lineRule="auto"/>
              <w:rPr>
                <w:rFonts w:ascii="Times New Roman" w:hAnsi="Times New Roman" w:cs="Times New Roman"/>
                <w:sz w:val="24"/>
                <w:szCs w:val="24"/>
                <w:lang w:val="uk-UA"/>
              </w:rPr>
            </w:pPr>
            <w:r w:rsidRPr="00732D64">
              <w:rPr>
                <w:rFonts w:ascii="Times New Roman" w:hAnsi="Times New Roman" w:cs="Times New Roman"/>
                <w:sz w:val="24"/>
                <w:szCs w:val="24"/>
                <w:lang w:val="uk-UA"/>
              </w:rPr>
              <w:t>Зменшен</w:t>
            </w:r>
            <w:r w:rsidR="0095356F">
              <w:rPr>
                <w:rFonts w:ascii="Times New Roman" w:hAnsi="Times New Roman" w:cs="Times New Roman"/>
                <w:sz w:val="24"/>
                <w:szCs w:val="24"/>
                <w:lang w:val="uk-UA"/>
              </w:rPr>
              <w:t>о</w:t>
            </w:r>
            <w:r w:rsidRPr="00732D64">
              <w:rPr>
                <w:rFonts w:ascii="Times New Roman" w:hAnsi="Times New Roman" w:cs="Times New Roman"/>
                <w:sz w:val="24"/>
                <w:szCs w:val="24"/>
                <w:lang w:val="uk-UA"/>
              </w:rPr>
              <w:t xml:space="preserve"> викид</w:t>
            </w:r>
            <w:r w:rsidR="0095356F">
              <w:rPr>
                <w:rFonts w:ascii="Times New Roman" w:hAnsi="Times New Roman" w:cs="Times New Roman"/>
                <w:sz w:val="24"/>
                <w:szCs w:val="24"/>
                <w:lang w:val="uk-UA"/>
              </w:rPr>
              <w:t>и</w:t>
            </w:r>
            <w:r w:rsidRPr="00732D64">
              <w:rPr>
                <w:rFonts w:ascii="Times New Roman" w:hAnsi="Times New Roman" w:cs="Times New Roman"/>
                <w:sz w:val="24"/>
                <w:szCs w:val="24"/>
                <w:lang w:val="uk-UA"/>
              </w:rPr>
              <w:t>: 215,0 т СО</w:t>
            </w:r>
            <w:r w:rsidRPr="00732D64">
              <w:rPr>
                <w:rFonts w:ascii="Times New Roman" w:hAnsi="Times New Roman" w:cs="Times New Roman"/>
                <w:sz w:val="24"/>
                <w:szCs w:val="24"/>
                <w:vertAlign w:val="superscript"/>
                <w:lang w:val="uk-UA"/>
              </w:rPr>
              <w:t>2</w:t>
            </w:r>
            <w:r w:rsidRPr="00732D64">
              <w:rPr>
                <w:rFonts w:ascii="Times New Roman" w:hAnsi="Times New Roman" w:cs="Times New Roman"/>
                <w:sz w:val="24"/>
                <w:szCs w:val="24"/>
                <w:lang w:val="uk-UA"/>
              </w:rPr>
              <w:t xml:space="preserve"> /рік</w:t>
            </w: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tcPr>
          <w:p w:rsidR="005A707C" w:rsidRDefault="005A707C" w:rsidP="005A707C">
            <w:pPr>
              <w:spacing w:after="0" w:line="240" w:lineRule="auto"/>
              <w:rPr>
                <w:rFonts w:ascii="Times New Roman" w:hAnsi="Times New Roman" w:cs="Times New Roman"/>
                <w:sz w:val="24"/>
                <w:szCs w:val="24"/>
                <w:lang w:val="uk-UA"/>
              </w:rPr>
            </w:pPr>
          </w:p>
        </w:tc>
        <w:tc>
          <w:tcPr>
            <w:tcW w:w="992" w:type="dxa"/>
            <w:vMerge/>
          </w:tcPr>
          <w:p w:rsidR="005A707C" w:rsidRPr="004D56BA" w:rsidRDefault="005A707C" w:rsidP="005A707C">
            <w:pPr>
              <w:rPr>
                <w:rFonts w:ascii="Times New Roman" w:hAnsi="Times New Roman"/>
                <w:sz w:val="24"/>
                <w:szCs w:val="24"/>
                <w:lang w:val="uk-UA"/>
              </w:rPr>
            </w:pPr>
          </w:p>
        </w:tc>
        <w:tc>
          <w:tcPr>
            <w:tcW w:w="1418" w:type="dxa"/>
            <w:vMerge/>
          </w:tcPr>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1"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0"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1"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0"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1" w:type="dxa"/>
          </w:tcPr>
          <w:p w:rsidR="005A707C" w:rsidRPr="00555AF1" w:rsidRDefault="005A707C" w:rsidP="005A707C">
            <w:pPr>
              <w:spacing w:after="0" w:line="240" w:lineRule="auto"/>
              <w:jc w:val="center"/>
              <w:rPr>
                <w:rFonts w:ascii="Times New Roman" w:hAnsi="Times New Roman"/>
                <w:sz w:val="24"/>
                <w:szCs w:val="24"/>
                <w:lang w:val="uk-UA"/>
              </w:rPr>
            </w:pPr>
          </w:p>
        </w:tc>
        <w:tc>
          <w:tcPr>
            <w:tcW w:w="850" w:type="dxa"/>
          </w:tcPr>
          <w:p w:rsidR="005A707C" w:rsidRPr="00555AF1" w:rsidRDefault="005A707C" w:rsidP="005A707C">
            <w:pPr>
              <w:spacing w:after="0" w:line="240" w:lineRule="auto"/>
              <w:jc w:val="center"/>
              <w:rPr>
                <w:rFonts w:ascii="Times New Roman" w:hAnsi="Times New Roman"/>
                <w:sz w:val="24"/>
                <w:szCs w:val="24"/>
                <w:lang w:val="uk-UA"/>
              </w:rPr>
            </w:pPr>
          </w:p>
        </w:tc>
        <w:tc>
          <w:tcPr>
            <w:tcW w:w="1701" w:type="dxa"/>
            <w:vMerge/>
          </w:tcPr>
          <w:p w:rsidR="005A707C" w:rsidRDefault="005A707C" w:rsidP="005A707C">
            <w:pPr>
              <w:spacing w:after="0" w:line="240" w:lineRule="auto"/>
              <w:rPr>
                <w:rFonts w:ascii="Times New Roman" w:hAnsi="Times New Roman"/>
                <w:sz w:val="24"/>
                <w:szCs w:val="24"/>
                <w:lang w:val="uk-UA"/>
              </w:rPr>
            </w:pPr>
          </w:p>
        </w:tc>
      </w:tr>
      <w:tr w:rsidR="00732D64" w:rsidRPr="00576399" w:rsidTr="00685C64">
        <w:trPr>
          <w:trHeight w:val="409"/>
        </w:trPr>
        <w:tc>
          <w:tcPr>
            <w:tcW w:w="648" w:type="dxa"/>
            <w:vMerge/>
          </w:tcPr>
          <w:p w:rsidR="00732D64" w:rsidRDefault="00732D64" w:rsidP="00732D64">
            <w:pPr>
              <w:spacing w:after="0" w:line="240" w:lineRule="auto"/>
              <w:jc w:val="center"/>
              <w:rPr>
                <w:rFonts w:ascii="Times New Roman" w:hAnsi="Times New Roman"/>
                <w:sz w:val="24"/>
                <w:szCs w:val="24"/>
                <w:lang w:val="uk-UA"/>
              </w:rPr>
            </w:pPr>
          </w:p>
        </w:tc>
        <w:tc>
          <w:tcPr>
            <w:tcW w:w="1587" w:type="dxa"/>
            <w:vMerge/>
          </w:tcPr>
          <w:p w:rsidR="00732D64" w:rsidRDefault="00732D64" w:rsidP="00732D64">
            <w:pPr>
              <w:spacing w:after="0" w:line="240" w:lineRule="auto"/>
              <w:rPr>
                <w:rFonts w:ascii="Times New Roman" w:hAnsi="Times New Roman"/>
                <w:color w:val="000000"/>
                <w:sz w:val="24"/>
                <w:szCs w:val="24"/>
                <w:lang w:val="uk-UA"/>
              </w:rPr>
            </w:pPr>
          </w:p>
        </w:tc>
        <w:tc>
          <w:tcPr>
            <w:tcW w:w="1559" w:type="dxa"/>
            <w:vMerge/>
          </w:tcPr>
          <w:p w:rsidR="00732D64" w:rsidRDefault="00732D64" w:rsidP="00732D64">
            <w:pPr>
              <w:spacing w:after="0" w:line="240" w:lineRule="auto"/>
              <w:rPr>
                <w:rFonts w:ascii="Times New Roman" w:hAnsi="Times New Roman" w:cs="Times New Roman"/>
                <w:sz w:val="24"/>
                <w:szCs w:val="24"/>
                <w:lang w:val="uk-UA"/>
              </w:rPr>
            </w:pPr>
          </w:p>
        </w:tc>
        <w:tc>
          <w:tcPr>
            <w:tcW w:w="992" w:type="dxa"/>
            <w:vMerge/>
          </w:tcPr>
          <w:p w:rsidR="00732D64" w:rsidRPr="004D56BA" w:rsidRDefault="00732D64" w:rsidP="00732D64">
            <w:pPr>
              <w:rPr>
                <w:rFonts w:ascii="Times New Roman" w:hAnsi="Times New Roman"/>
                <w:sz w:val="24"/>
                <w:szCs w:val="24"/>
                <w:lang w:val="uk-UA"/>
              </w:rPr>
            </w:pPr>
          </w:p>
        </w:tc>
        <w:tc>
          <w:tcPr>
            <w:tcW w:w="1418" w:type="dxa"/>
            <w:vMerge/>
          </w:tcPr>
          <w:p w:rsidR="00732D64" w:rsidRPr="00E53601" w:rsidRDefault="00732D64" w:rsidP="00732D64">
            <w:pPr>
              <w:spacing w:after="0" w:line="240" w:lineRule="auto"/>
              <w:rPr>
                <w:rFonts w:ascii="Times New Roman" w:hAnsi="Times New Roman" w:cs="Times New Roman"/>
                <w:color w:val="000000"/>
                <w:sz w:val="24"/>
                <w:szCs w:val="24"/>
                <w:lang w:val="uk-UA"/>
              </w:rPr>
            </w:pPr>
          </w:p>
        </w:tc>
        <w:tc>
          <w:tcPr>
            <w:tcW w:w="1417" w:type="dxa"/>
          </w:tcPr>
          <w:p w:rsidR="00732D64" w:rsidRDefault="00732D64" w:rsidP="00732D64">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732D64" w:rsidRPr="00EA0215" w:rsidRDefault="00732D64" w:rsidP="00732D64">
            <w:pPr>
              <w:spacing w:after="0" w:line="240" w:lineRule="auto"/>
              <w:jc w:val="center"/>
              <w:rPr>
                <w:rFonts w:ascii="Times New Roman" w:hAnsi="Times New Roman"/>
                <w:sz w:val="24"/>
                <w:szCs w:val="24"/>
                <w:lang w:val="uk-UA"/>
              </w:rPr>
            </w:pPr>
            <w:r>
              <w:rPr>
                <w:rFonts w:ascii="Times New Roman" w:hAnsi="Times New Roman"/>
                <w:sz w:val="24"/>
                <w:szCs w:val="24"/>
                <w:lang w:val="uk-UA"/>
              </w:rPr>
              <w:t>2070,0</w:t>
            </w:r>
          </w:p>
        </w:tc>
        <w:tc>
          <w:tcPr>
            <w:tcW w:w="851" w:type="dxa"/>
          </w:tcPr>
          <w:p w:rsidR="00732D64" w:rsidRPr="00732D64" w:rsidRDefault="00732D64" w:rsidP="00732D64">
            <w:pPr>
              <w:spacing w:after="0" w:line="240" w:lineRule="auto"/>
              <w:jc w:val="center"/>
              <w:rPr>
                <w:rFonts w:ascii="Times New Roman" w:hAnsi="Times New Roman"/>
                <w:lang w:val="uk-UA"/>
              </w:rPr>
            </w:pPr>
            <w:r w:rsidRPr="00732D64">
              <w:rPr>
                <w:rFonts w:ascii="Times New Roman" w:hAnsi="Times New Roman"/>
                <w:lang w:val="uk-UA"/>
              </w:rPr>
              <w:t>2070,0</w:t>
            </w:r>
          </w:p>
        </w:tc>
        <w:tc>
          <w:tcPr>
            <w:tcW w:w="850" w:type="dxa"/>
          </w:tcPr>
          <w:p w:rsidR="00732D64" w:rsidRPr="009F18FE" w:rsidRDefault="00732D64" w:rsidP="00732D64">
            <w:pPr>
              <w:spacing w:after="0" w:line="240" w:lineRule="auto"/>
              <w:jc w:val="center"/>
              <w:rPr>
                <w:rFonts w:ascii="Times New Roman" w:hAnsi="Times New Roman"/>
                <w:lang w:val="uk-UA"/>
              </w:rPr>
            </w:pPr>
          </w:p>
        </w:tc>
        <w:tc>
          <w:tcPr>
            <w:tcW w:w="851" w:type="dxa"/>
          </w:tcPr>
          <w:p w:rsidR="00732D64" w:rsidRPr="009F18FE" w:rsidRDefault="00732D64" w:rsidP="00732D64">
            <w:pPr>
              <w:spacing w:after="0" w:line="240" w:lineRule="auto"/>
              <w:jc w:val="center"/>
              <w:rPr>
                <w:rFonts w:ascii="Times New Roman" w:hAnsi="Times New Roman"/>
                <w:lang w:val="uk-UA"/>
              </w:rPr>
            </w:pPr>
          </w:p>
        </w:tc>
        <w:tc>
          <w:tcPr>
            <w:tcW w:w="850" w:type="dxa"/>
          </w:tcPr>
          <w:p w:rsidR="00732D64" w:rsidRPr="00EA0215" w:rsidRDefault="00732D64" w:rsidP="00732D64">
            <w:pPr>
              <w:spacing w:after="0" w:line="240" w:lineRule="auto"/>
              <w:jc w:val="center"/>
              <w:rPr>
                <w:rFonts w:ascii="Times New Roman" w:hAnsi="Times New Roman"/>
                <w:sz w:val="24"/>
                <w:szCs w:val="24"/>
                <w:lang w:val="uk-UA"/>
              </w:rPr>
            </w:pPr>
          </w:p>
        </w:tc>
        <w:tc>
          <w:tcPr>
            <w:tcW w:w="851" w:type="dxa"/>
          </w:tcPr>
          <w:p w:rsidR="00732D64" w:rsidRPr="00EA0215" w:rsidRDefault="00732D64" w:rsidP="00732D64">
            <w:pPr>
              <w:spacing w:after="0" w:line="240" w:lineRule="auto"/>
              <w:jc w:val="center"/>
              <w:rPr>
                <w:rFonts w:ascii="Times New Roman" w:hAnsi="Times New Roman"/>
                <w:sz w:val="24"/>
                <w:szCs w:val="24"/>
                <w:lang w:val="uk-UA"/>
              </w:rPr>
            </w:pPr>
          </w:p>
        </w:tc>
        <w:tc>
          <w:tcPr>
            <w:tcW w:w="850" w:type="dxa"/>
          </w:tcPr>
          <w:p w:rsidR="00732D64" w:rsidRPr="00EA0215" w:rsidRDefault="00732D64" w:rsidP="00732D64">
            <w:pPr>
              <w:spacing w:after="0" w:line="240" w:lineRule="auto"/>
              <w:jc w:val="center"/>
              <w:rPr>
                <w:rFonts w:ascii="Times New Roman" w:hAnsi="Times New Roman"/>
                <w:sz w:val="24"/>
                <w:szCs w:val="24"/>
                <w:lang w:val="uk-UA"/>
              </w:rPr>
            </w:pPr>
          </w:p>
        </w:tc>
        <w:tc>
          <w:tcPr>
            <w:tcW w:w="1701" w:type="dxa"/>
            <w:vMerge/>
          </w:tcPr>
          <w:p w:rsidR="00732D64" w:rsidRDefault="00732D64" w:rsidP="00732D64">
            <w:pPr>
              <w:spacing w:after="0" w:line="240" w:lineRule="auto"/>
              <w:rPr>
                <w:rFonts w:ascii="Times New Roman" w:hAnsi="Times New Roman"/>
                <w:sz w:val="24"/>
                <w:szCs w:val="24"/>
                <w:lang w:val="uk-UA"/>
              </w:rPr>
            </w:pPr>
          </w:p>
        </w:tc>
      </w:tr>
      <w:tr w:rsidR="00732D64" w:rsidRPr="00576399" w:rsidTr="00685C64">
        <w:trPr>
          <w:trHeight w:val="409"/>
        </w:trPr>
        <w:tc>
          <w:tcPr>
            <w:tcW w:w="648" w:type="dxa"/>
            <w:vMerge/>
          </w:tcPr>
          <w:p w:rsidR="00732D64" w:rsidRDefault="00732D64" w:rsidP="00732D64">
            <w:pPr>
              <w:spacing w:after="0" w:line="240" w:lineRule="auto"/>
              <w:jc w:val="center"/>
              <w:rPr>
                <w:rFonts w:ascii="Times New Roman" w:hAnsi="Times New Roman"/>
                <w:sz w:val="24"/>
                <w:szCs w:val="24"/>
                <w:lang w:val="uk-UA"/>
              </w:rPr>
            </w:pPr>
          </w:p>
        </w:tc>
        <w:tc>
          <w:tcPr>
            <w:tcW w:w="1587" w:type="dxa"/>
            <w:vMerge/>
          </w:tcPr>
          <w:p w:rsidR="00732D64" w:rsidRDefault="00732D64" w:rsidP="00732D64">
            <w:pPr>
              <w:spacing w:after="0" w:line="240" w:lineRule="auto"/>
              <w:rPr>
                <w:rFonts w:ascii="Times New Roman" w:hAnsi="Times New Roman"/>
                <w:color w:val="000000"/>
                <w:sz w:val="24"/>
                <w:szCs w:val="24"/>
                <w:lang w:val="uk-UA"/>
              </w:rPr>
            </w:pPr>
          </w:p>
        </w:tc>
        <w:tc>
          <w:tcPr>
            <w:tcW w:w="1559" w:type="dxa"/>
            <w:vMerge/>
          </w:tcPr>
          <w:p w:rsidR="00732D64" w:rsidRDefault="00732D64" w:rsidP="00732D64">
            <w:pPr>
              <w:spacing w:after="0" w:line="240" w:lineRule="auto"/>
              <w:rPr>
                <w:rFonts w:ascii="Times New Roman" w:hAnsi="Times New Roman" w:cs="Times New Roman"/>
                <w:sz w:val="24"/>
                <w:szCs w:val="24"/>
                <w:lang w:val="uk-UA"/>
              </w:rPr>
            </w:pPr>
          </w:p>
        </w:tc>
        <w:tc>
          <w:tcPr>
            <w:tcW w:w="992" w:type="dxa"/>
            <w:vMerge/>
          </w:tcPr>
          <w:p w:rsidR="00732D64" w:rsidRPr="004D56BA" w:rsidRDefault="00732D64" w:rsidP="00732D64">
            <w:pPr>
              <w:rPr>
                <w:rFonts w:ascii="Times New Roman" w:hAnsi="Times New Roman"/>
                <w:sz w:val="24"/>
                <w:szCs w:val="24"/>
                <w:lang w:val="uk-UA"/>
              </w:rPr>
            </w:pPr>
          </w:p>
        </w:tc>
        <w:tc>
          <w:tcPr>
            <w:tcW w:w="1418" w:type="dxa"/>
            <w:vMerge/>
          </w:tcPr>
          <w:p w:rsidR="00732D64" w:rsidRPr="00E53601" w:rsidRDefault="00732D64" w:rsidP="00732D64">
            <w:pPr>
              <w:spacing w:after="0" w:line="240" w:lineRule="auto"/>
              <w:rPr>
                <w:rFonts w:ascii="Times New Roman" w:hAnsi="Times New Roman" w:cs="Times New Roman"/>
                <w:color w:val="000000"/>
                <w:sz w:val="24"/>
                <w:szCs w:val="24"/>
                <w:lang w:val="uk-UA"/>
              </w:rPr>
            </w:pPr>
          </w:p>
        </w:tc>
        <w:tc>
          <w:tcPr>
            <w:tcW w:w="1417" w:type="dxa"/>
          </w:tcPr>
          <w:p w:rsidR="00732D64" w:rsidRDefault="00732D64" w:rsidP="00732D64">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732D64" w:rsidRPr="00732D64" w:rsidRDefault="00732D64" w:rsidP="00732D64">
            <w:pPr>
              <w:spacing w:after="0" w:line="240" w:lineRule="auto"/>
              <w:jc w:val="center"/>
              <w:rPr>
                <w:rFonts w:ascii="Times New Roman" w:hAnsi="Times New Roman"/>
                <w:lang w:val="uk-UA"/>
              </w:rPr>
            </w:pPr>
            <w:r w:rsidRPr="00732D64">
              <w:rPr>
                <w:rFonts w:ascii="Times New Roman" w:hAnsi="Times New Roman"/>
                <w:lang w:val="uk-UA"/>
              </w:rPr>
              <w:t>18630,0</w:t>
            </w:r>
          </w:p>
        </w:tc>
        <w:tc>
          <w:tcPr>
            <w:tcW w:w="851" w:type="dxa"/>
          </w:tcPr>
          <w:p w:rsidR="00732D64" w:rsidRPr="00732D64" w:rsidRDefault="00732D64" w:rsidP="00732D64">
            <w:pPr>
              <w:spacing w:after="0" w:line="240" w:lineRule="auto"/>
              <w:jc w:val="center"/>
              <w:rPr>
                <w:rFonts w:ascii="Times New Roman" w:hAnsi="Times New Roman"/>
                <w:sz w:val="18"/>
                <w:szCs w:val="18"/>
                <w:lang w:val="uk-UA"/>
              </w:rPr>
            </w:pPr>
            <w:r w:rsidRPr="00732D64">
              <w:rPr>
                <w:rFonts w:ascii="Times New Roman" w:hAnsi="Times New Roman"/>
                <w:sz w:val="18"/>
                <w:szCs w:val="18"/>
                <w:lang w:val="uk-UA"/>
              </w:rPr>
              <w:t>18630,0</w:t>
            </w:r>
          </w:p>
        </w:tc>
        <w:tc>
          <w:tcPr>
            <w:tcW w:w="850" w:type="dxa"/>
          </w:tcPr>
          <w:p w:rsidR="00732D64" w:rsidRPr="009F18FE" w:rsidRDefault="00732D64" w:rsidP="00732D64">
            <w:pPr>
              <w:spacing w:after="0" w:line="240" w:lineRule="auto"/>
              <w:jc w:val="center"/>
              <w:rPr>
                <w:rFonts w:ascii="Times New Roman" w:hAnsi="Times New Roman"/>
                <w:sz w:val="18"/>
                <w:szCs w:val="18"/>
                <w:lang w:val="uk-UA"/>
              </w:rPr>
            </w:pPr>
          </w:p>
        </w:tc>
        <w:tc>
          <w:tcPr>
            <w:tcW w:w="851" w:type="dxa"/>
          </w:tcPr>
          <w:p w:rsidR="00732D64" w:rsidRPr="009F18FE" w:rsidRDefault="00732D64" w:rsidP="00732D64">
            <w:pPr>
              <w:spacing w:after="0" w:line="240" w:lineRule="auto"/>
              <w:jc w:val="center"/>
              <w:rPr>
                <w:rFonts w:ascii="Times New Roman" w:hAnsi="Times New Roman"/>
                <w:sz w:val="18"/>
                <w:szCs w:val="18"/>
                <w:lang w:val="uk-UA"/>
              </w:rPr>
            </w:pPr>
          </w:p>
        </w:tc>
        <w:tc>
          <w:tcPr>
            <w:tcW w:w="850" w:type="dxa"/>
          </w:tcPr>
          <w:p w:rsidR="00732D64" w:rsidRPr="009F18FE" w:rsidRDefault="00732D64" w:rsidP="00732D64">
            <w:pPr>
              <w:spacing w:after="0" w:line="240" w:lineRule="auto"/>
              <w:jc w:val="center"/>
              <w:rPr>
                <w:rFonts w:ascii="Times New Roman" w:hAnsi="Times New Roman"/>
                <w:lang w:val="uk-UA"/>
              </w:rPr>
            </w:pPr>
          </w:p>
        </w:tc>
        <w:tc>
          <w:tcPr>
            <w:tcW w:w="851" w:type="dxa"/>
          </w:tcPr>
          <w:p w:rsidR="00732D64" w:rsidRPr="009F18FE" w:rsidRDefault="00732D64" w:rsidP="00732D64">
            <w:pPr>
              <w:spacing w:after="0" w:line="240" w:lineRule="auto"/>
              <w:jc w:val="center"/>
              <w:rPr>
                <w:rFonts w:ascii="Times New Roman" w:hAnsi="Times New Roman"/>
                <w:lang w:val="uk-UA"/>
              </w:rPr>
            </w:pPr>
          </w:p>
        </w:tc>
        <w:tc>
          <w:tcPr>
            <w:tcW w:w="850" w:type="dxa"/>
          </w:tcPr>
          <w:p w:rsidR="00732D64" w:rsidRPr="009F18FE" w:rsidRDefault="00732D64" w:rsidP="00732D64">
            <w:pPr>
              <w:spacing w:after="0" w:line="240" w:lineRule="auto"/>
              <w:jc w:val="center"/>
              <w:rPr>
                <w:rFonts w:ascii="Times New Roman" w:hAnsi="Times New Roman"/>
                <w:lang w:val="uk-UA"/>
              </w:rPr>
            </w:pPr>
          </w:p>
        </w:tc>
        <w:tc>
          <w:tcPr>
            <w:tcW w:w="1701" w:type="dxa"/>
            <w:vMerge/>
          </w:tcPr>
          <w:p w:rsidR="00732D64" w:rsidRDefault="00732D64" w:rsidP="00732D64">
            <w:pPr>
              <w:spacing w:after="0" w:line="240" w:lineRule="auto"/>
              <w:rPr>
                <w:rFonts w:ascii="Times New Roman" w:hAnsi="Times New Roman"/>
                <w:sz w:val="24"/>
                <w:szCs w:val="24"/>
                <w:lang w:val="uk-UA"/>
              </w:rPr>
            </w:pPr>
          </w:p>
        </w:tc>
      </w:tr>
      <w:tr w:rsidR="005A707C" w:rsidRPr="00576399" w:rsidTr="00685C64">
        <w:trPr>
          <w:trHeight w:val="409"/>
        </w:trPr>
        <w:tc>
          <w:tcPr>
            <w:tcW w:w="648" w:type="dxa"/>
            <w:vMerge/>
          </w:tcPr>
          <w:p w:rsidR="005A707C" w:rsidRDefault="005A707C" w:rsidP="005A707C">
            <w:pPr>
              <w:spacing w:after="0" w:line="240" w:lineRule="auto"/>
              <w:jc w:val="center"/>
              <w:rPr>
                <w:rFonts w:ascii="Times New Roman" w:hAnsi="Times New Roman"/>
                <w:sz w:val="24"/>
                <w:szCs w:val="24"/>
                <w:lang w:val="uk-UA"/>
              </w:rPr>
            </w:pPr>
          </w:p>
        </w:tc>
        <w:tc>
          <w:tcPr>
            <w:tcW w:w="1587" w:type="dxa"/>
            <w:vMerge/>
          </w:tcPr>
          <w:p w:rsidR="005A707C" w:rsidRDefault="005A707C" w:rsidP="005A707C">
            <w:pPr>
              <w:spacing w:after="0" w:line="240" w:lineRule="auto"/>
              <w:rPr>
                <w:rFonts w:ascii="Times New Roman" w:hAnsi="Times New Roman"/>
                <w:color w:val="000000"/>
                <w:sz w:val="24"/>
                <w:szCs w:val="24"/>
                <w:lang w:val="uk-UA"/>
              </w:rPr>
            </w:pPr>
          </w:p>
        </w:tc>
        <w:tc>
          <w:tcPr>
            <w:tcW w:w="1559" w:type="dxa"/>
            <w:vMerge/>
          </w:tcPr>
          <w:p w:rsidR="005A707C" w:rsidRDefault="005A707C" w:rsidP="005A707C">
            <w:pPr>
              <w:spacing w:after="0" w:line="240" w:lineRule="auto"/>
              <w:rPr>
                <w:rFonts w:ascii="Times New Roman" w:hAnsi="Times New Roman" w:cs="Times New Roman"/>
                <w:sz w:val="24"/>
                <w:szCs w:val="24"/>
                <w:lang w:val="uk-UA"/>
              </w:rPr>
            </w:pPr>
          </w:p>
        </w:tc>
        <w:tc>
          <w:tcPr>
            <w:tcW w:w="992" w:type="dxa"/>
            <w:vMerge/>
          </w:tcPr>
          <w:p w:rsidR="005A707C" w:rsidRPr="004D56BA" w:rsidRDefault="005A707C" w:rsidP="005A707C">
            <w:pPr>
              <w:rPr>
                <w:rFonts w:ascii="Times New Roman" w:hAnsi="Times New Roman"/>
                <w:sz w:val="24"/>
                <w:szCs w:val="24"/>
                <w:lang w:val="uk-UA"/>
              </w:rPr>
            </w:pPr>
          </w:p>
        </w:tc>
        <w:tc>
          <w:tcPr>
            <w:tcW w:w="1418" w:type="dxa"/>
            <w:vMerge/>
          </w:tcPr>
          <w:p w:rsidR="005A707C" w:rsidRPr="00E53601" w:rsidRDefault="005A707C" w:rsidP="005A707C">
            <w:pPr>
              <w:spacing w:after="0" w:line="240" w:lineRule="auto"/>
              <w:rPr>
                <w:rFonts w:ascii="Times New Roman" w:hAnsi="Times New Roman" w:cs="Times New Roman"/>
                <w:color w:val="000000"/>
                <w:sz w:val="24"/>
                <w:szCs w:val="24"/>
                <w:lang w:val="uk-UA"/>
              </w:rPr>
            </w:pPr>
          </w:p>
        </w:tc>
        <w:tc>
          <w:tcPr>
            <w:tcW w:w="1417" w:type="dxa"/>
          </w:tcPr>
          <w:p w:rsidR="005A707C" w:rsidRDefault="005A707C" w:rsidP="005A707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5A707C" w:rsidRPr="009F18FE" w:rsidRDefault="00732D64" w:rsidP="005A707C">
            <w:pPr>
              <w:spacing w:after="0" w:line="240" w:lineRule="auto"/>
              <w:jc w:val="center"/>
              <w:rPr>
                <w:rFonts w:ascii="Times New Roman" w:hAnsi="Times New Roman"/>
                <w:lang w:val="uk-UA"/>
              </w:rPr>
            </w:pPr>
            <w:r>
              <w:rPr>
                <w:rFonts w:ascii="Times New Roman" w:hAnsi="Times New Roman"/>
                <w:lang w:val="uk-UA"/>
              </w:rPr>
              <w:t>20700,0</w:t>
            </w:r>
          </w:p>
        </w:tc>
        <w:tc>
          <w:tcPr>
            <w:tcW w:w="851" w:type="dxa"/>
          </w:tcPr>
          <w:p w:rsidR="005A707C" w:rsidRPr="009F18FE" w:rsidRDefault="00732D64" w:rsidP="005A707C">
            <w:pPr>
              <w:spacing w:after="0" w:line="240" w:lineRule="auto"/>
              <w:jc w:val="center"/>
              <w:rPr>
                <w:rFonts w:ascii="Times New Roman" w:hAnsi="Times New Roman"/>
                <w:sz w:val="18"/>
                <w:szCs w:val="18"/>
                <w:lang w:val="uk-UA"/>
              </w:rPr>
            </w:pPr>
            <w:r>
              <w:rPr>
                <w:rFonts w:ascii="Times New Roman" w:hAnsi="Times New Roman"/>
                <w:sz w:val="18"/>
                <w:szCs w:val="18"/>
                <w:lang w:val="uk-UA"/>
              </w:rPr>
              <w:t>20700,0</w:t>
            </w:r>
          </w:p>
        </w:tc>
        <w:tc>
          <w:tcPr>
            <w:tcW w:w="850" w:type="dxa"/>
          </w:tcPr>
          <w:p w:rsidR="005A707C" w:rsidRPr="009F18FE" w:rsidRDefault="005A707C" w:rsidP="005A707C">
            <w:pPr>
              <w:spacing w:after="0" w:line="240" w:lineRule="auto"/>
              <w:jc w:val="center"/>
              <w:rPr>
                <w:rFonts w:ascii="Times New Roman" w:hAnsi="Times New Roman"/>
                <w:sz w:val="18"/>
                <w:szCs w:val="18"/>
                <w:lang w:val="uk-UA"/>
              </w:rPr>
            </w:pPr>
          </w:p>
        </w:tc>
        <w:tc>
          <w:tcPr>
            <w:tcW w:w="851" w:type="dxa"/>
          </w:tcPr>
          <w:p w:rsidR="005A707C" w:rsidRPr="009F18FE" w:rsidRDefault="005A707C" w:rsidP="005A707C">
            <w:pPr>
              <w:spacing w:after="0" w:line="240" w:lineRule="auto"/>
              <w:jc w:val="center"/>
              <w:rPr>
                <w:rFonts w:ascii="Times New Roman" w:hAnsi="Times New Roman"/>
                <w:lang w:val="uk-UA"/>
              </w:rPr>
            </w:pPr>
          </w:p>
        </w:tc>
        <w:tc>
          <w:tcPr>
            <w:tcW w:w="850" w:type="dxa"/>
          </w:tcPr>
          <w:p w:rsidR="005A707C" w:rsidRPr="009F18FE" w:rsidRDefault="005A707C" w:rsidP="005A707C">
            <w:pPr>
              <w:spacing w:after="0" w:line="240" w:lineRule="auto"/>
              <w:jc w:val="center"/>
              <w:rPr>
                <w:rFonts w:ascii="Times New Roman" w:hAnsi="Times New Roman"/>
                <w:lang w:val="uk-UA"/>
              </w:rPr>
            </w:pPr>
          </w:p>
        </w:tc>
        <w:tc>
          <w:tcPr>
            <w:tcW w:w="851" w:type="dxa"/>
          </w:tcPr>
          <w:p w:rsidR="005A707C" w:rsidRPr="009F18FE" w:rsidRDefault="005A707C" w:rsidP="005A707C">
            <w:pPr>
              <w:spacing w:after="0" w:line="240" w:lineRule="auto"/>
              <w:jc w:val="center"/>
              <w:rPr>
                <w:rFonts w:ascii="Times New Roman" w:hAnsi="Times New Roman"/>
                <w:lang w:val="uk-UA"/>
              </w:rPr>
            </w:pPr>
          </w:p>
        </w:tc>
        <w:tc>
          <w:tcPr>
            <w:tcW w:w="850" w:type="dxa"/>
          </w:tcPr>
          <w:p w:rsidR="005A707C" w:rsidRPr="009F18FE" w:rsidRDefault="005A707C" w:rsidP="005A707C">
            <w:pPr>
              <w:spacing w:after="0" w:line="240" w:lineRule="auto"/>
              <w:jc w:val="center"/>
              <w:rPr>
                <w:rFonts w:ascii="Times New Roman" w:hAnsi="Times New Roman"/>
                <w:sz w:val="18"/>
                <w:szCs w:val="18"/>
                <w:lang w:val="uk-UA"/>
              </w:rPr>
            </w:pPr>
          </w:p>
        </w:tc>
        <w:tc>
          <w:tcPr>
            <w:tcW w:w="1701" w:type="dxa"/>
            <w:vMerge/>
          </w:tcPr>
          <w:p w:rsidR="005A707C" w:rsidRDefault="005A707C" w:rsidP="005A707C">
            <w:pPr>
              <w:spacing w:after="0" w:line="240" w:lineRule="auto"/>
              <w:rPr>
                <w:rFonts w:ascii="Times New Roman" w:hAnsi="Times New Roman"/>
                <w:sz w:val="24"/>
                <w:szCs w:val="24"/>
                <w:lang w:val="uk-UA"/>
              </w:rPr>
            </w:pPr>
          </w:p>
        </w:tc>
      </w:tr>
      <w:tr w:rsidR="00385C5E" w:rsidRPr="00576399" w:rsidTr="002C0A4A">
        <w:trPr>
          <w:trHeight w:val="409"/>
        </w:trPr>
        <w:tc>
          <w:tcPr>
            <w:tcW w:w="648" w:type="dxa"/>
            <w:vMerge/>
          </w:tcPr>
          <w:p w:rsidR="00385C5E" w:rsidRDefault="00385C5E" w:rsidP="00853180">
            <w:pPr>
              <w:spacing w:after="0" w:line="240" w:lineRule="auto"/>
              <w:jc w:val="center"/>
              <w:rPr>
                <w:rFonts w:ascii="Times New Roman" w:hAnsi="Times New Roman"/>
                <w:sz w:val="24"/>
                <w:szCs w:val="24"/>
                <w:lang w:val="uk-UA"/>
              </w:rPr>
            </w:pPr>
          </w:p>
        </w:tc>
        <w:tc>
          <w:tcPr>
            <w:tcW w:w="1587" w:type="dxa"/>
            <w:vMerge/>
          </w:tcPr>
          <w:p w:rsidR="00385C5E" w:rsidRDefault="00385C5E" w:rsidP="00853180">
            <w:pPr>
              <w:spacing w:after="0" w:line="240" w:lineRule="auto"/>
              <w:rPr>
                <w:rFonts w:ascii="Times New Roman" w:hAnsi="Times New Roman"/>
                <w:color w:val="000000"/>
                <w:sz w:val="24"/>
                <w:szCs w:val="24"/>
                <w:lang w:val="uk-UA"/>
              </w:rPr>
            </w:pPr>
          </w:p>
        </w:tc>
        <w:tc>
          <w:tcPr>
            <w:tcW w:w="5386" w:type="dxa"/>
            <w:gridSpan w:val="4"/>
          </w:tcPr>
          <w:p w:rsidR="00385C5E" w:rsidRDefault="001751B5" w:rsidP="0085318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385C5E">
              <w:rPr>
                <w:rFonts w:ascii="Times New Roman" w:hAnsi="Times New Roman" w:cs="Times New Roman"/>
                <w:sz w:val="24"/>
                <w:szCs w:val="24"/>
                <w:lang w:val="uk-UA"/>
              </w:rPr>
              <w:t>сього по завданню 8</w:t>
            </w:r>
          </w:p>
        </w:tc>
        <w:tc>
          <w:tcPr>
            <w:tcW w:w="992" w:type="dxa"/>
          </w:tcPr>
          <w:p w:rsidR="00385C5E" w:rsidRPr="00385C5E" w:rsidRDefault="00385C5E" w:rsidP="00853180">
            <w:pPr>
              <w:spacing w:after="0" w:line="240" w:lineRule="auto"/>
              <w:rPr>
                <w:rFonts w:ascii="Times New Roman" w:hAnsi="Times New Roman" w:cs="Times New Roman"/>
                <w:color w:val="000000"/>
                <w:sz w:val="18"/>
                <w:szCs w:val="18"/>
                <w:lang w:val="uk-UA"/>
              </w:rPr>
            </w:pPr>
            <w:r w:rsidRPr="00385C5E">
              <w:rPr>
                <w:rFonts w:ascii="Times New Roman" w:hAnsi="Times New Roman" w:cs="Times New Roman"/>
                <w:color w:val="000000"/>
                <w:sz w:val="18"/>
                <w:szCs w:val="18"/>
                <w:lang w:val="uk-UA"/>
              </w:rPr>
              <w:t>378136,0</w:t>
            </w:r>
          </w:p>
        </w:tc>
        <w:tc>
          <w:tcPr>
            <w:tcW w:w="851" w:type="dxa"/>
          </w:tcPr>
          <w:p w:rsidR="00385C5E" w:rsidRPr="00385C5E" w:rsidRDefault="00385C5E" w:rsidP="00853180">
            <w:pPr>
              <w:spacing w:after="0" w:line="240" w:lineRule="auto"/>
              <w:rPr>
                <w:rFonts w:ascii="Times New Roman" w:hAnsi="Times New Roman"/>
                <w:sz w:val="16"/>
                <w:szCs w:val="16"/>
                <w:lang w:val="uk-UA"/>
              </w:rPr>
            </w:pPr>
            <w:r w:rsidRPr="00385C5E">
              <w:rPr>
                <w:rFonts w:ascii="Times New Roman" w:hAnsi="Times New Roman"/>
                <w:sz w:val="16"/>
                <w:szCs w:val="16"/>
                <w:lang w:val="uk-UA"/>
              </w:rPr>
              <w:t>106253,6</w:t>
            </w:r>
          </w:p>
        </w:tc>
        <w:tc>
          <w:tcPr>
            <w:tcW w:w="850" w:type="dxa"/>
          </w:tcPr>
          <w:p w:rsidR="00385C5E" w:rsidRPr="00385C5E" w:rsidRDefault="00385C5E" w:rsidP="00853180">
            <w:pPr>
              <w:spacing w:after="0" w:line="240" w:lineRule="auto"/>
              <w:rPr>
                <w:rFonts w:ascii="Times New Roman" w:hAnsi="Times New Roman"/>
                <w:sz w:val="16"/>
                <w:szCs w:val="16"/>
                <w:lang w:val="uk-UA"/>
              </w:rPr>
            </w:pPr>
            <w:r w:rsidRPr="00385C5E">
              <w:rPr>
                <w:rFonts w:ascii="Times New Roman" w:hAnsi="Times New Roman"/>
                <w:sz w:val="16"/>
                <w:szCs w:val="16"/>
                <w:lang w:val="uk-UA"/>
              </w:rPr>
              <w:t>128048,4</w:t>
            </w:r>
          </w:p>
        </w:tc>
        <w:tc>
          <w:tcPr>
            <w:tcW w:w="851" w:type="dxa"/>
          </w:tcPr>
          <w:p w:rsidR="00385C5E" w:rsidRPr="00385C5E" w:rsidRDefault="00385C5E" w:rsidP="00853180">
            <w:pPr>
              <w:spacing w:after="0" w:line="240" w:lineRule="auto"/>
              <w:rPr>
                <w:rFonts w:ascii="Times New Roman" w:hAnsi="Times New Roman"/>
                <w:sz w:val="18"/>
                <w:szCs w:val="18"/>
                <w:lang w:val="uk-UA"/>
              </w:rPr>
            </w:pPr>
            <w:r w:rsidRPr="00385C5E">
              <w:rPr>
                <w:rFonts w:ascii="Times New Roman" w:hAnsi="Times New Roman"/>
                <w:sz w:val="18"/>
                <w:szCs w:val="18"/>
                <w:lang w:val="uk-UA"/>
              </w:rPr>
              <w:t>52378,0</w:t>
            </w:r>
          </w:p>
        </w:tc>
        <w:tc>
          <w:tcPr>
            <w:tcW w:w="850" w:type="dxa"/>
          </w:tcPr>
          <w:p w:rsidR="00385C5E" w:rsidRPr="00385C5E" w:rsidRDefault="00385C5E" w:rsidP="00853180">
            <w:pPr>
              <w:spacing w:after="0" w:line="240" w:lineRule="auto"/>
              <w:rPr>
                <w:rFonts w:ascii="Times New Roman" w:hAnsi="Times New Roman"/>
                <w:sz w:val="18"/>
                <w:szCs w:val="18"/>
                <w:lang w:val="uk-UA"/>
              </w:rPr>
            </w:pPr>
            <w:r w:rsidRPr="00385C5E">
              <w:rPr>
                <w:rFonts w:ascii="Times New Roman" w:hAnsi="Times New Roman"/>
                <w:sz w:val="18"/>
                <w:szCs w:val="18"/>
                <w:lang w:val="uk-UA"/>
              </w:rPr>
              <w:t>31248,0</w:t>
            </w:r>
          </w:p>
        </w:tc>
        <w:tc>
          <w:tcPr>
            <w:tcW w:w="851" w:type="dxa"/>
          </w:tcPr>
          <w:p w:rsidR="00385C5E" w:rsidRPr="00385C5E" w:rsidRDefault="00385C5E" w:rsidP="00853180">
            <w:pPr>
              <w:spacing w:after="0" w:line="240" w:lineRule="auto"/>
              <w:rPr>
                <w:rFonts w:ascii="Times New Roman" w:hAnsi="Times New Roman"/>
                <w:sz w:val="18"/>
                <w:szCs w:val="18"/>
                <w:lang w:val="uk-UA"/>
              </w:rPr>
            </w:pPr>
            <w:r w:rsidRPr="00385C5E">
              <w:rPr>
                <w:rFonts w:ascii="Times New Roman" w:hAnsi="Times New Roman"/>
                <w:sz w:val="18"/>
                <w:szCs w:val="18"/>
                <w:lang w:val="uk-UA"/>
              </w:rPr>
              <w:t>31248,0</w:t>
            </w:r>
          </w:p>
        </w:tc>
        <w:tc>
          <w:tcPr>
            <w:tcW w:w="850" w:type="dxa"/>
          </w:tcPr>
          <w:p w:rsidR="00385C5E" w:rsidRPr="00385C5E" w:rsidRDefault="00385C5E" w:rsidP="00853180">
            <w:pPr>
              <w:spacing w:after="0" w:line="240" w:lineRule="auto"/>
              <w:rPr>
                <w:rFonts w:ascii="Times New Roman" w:hAnsi="Times New Roman"/>
                <w:sz w:val="18"/>
                <w:szCs w:val="18"/>
                <w:lang w:val="uk-UA"/>
              </w:rPr>
            </w:pPr>
            <w:r w:rsidRPr="00385C5E">
              <w:rPr>
                <w:rFonts w:ascii="Times New Roman" w:hAnsi="Times New Roman"/>
                <w:sz w:val="18"/>
                <w:szCs w:val="18"/>
                <w:lang w:val="uk-UA"/>
              </w:rPr>
              <w:t>28960,0</w:t>
            </w:r>
          </w:p>
        </w:tc>
        <w:tc>
          <w:tcPr>
            <w:tcW w:w="1701" w:type="dxa"/>
          </w:tcPr>
          <w:p w:rsidR="00385C5E" w:rsidRDefault="00385C5E" w:rsidP="00853180">
            <w:pPr>
              <w:spacing w:after="0" w:line="240" w:lineRule="auto"/>
              <w:rPr>
                <w:rFonts w:ascii="Times New Roman" w:hAnsi="Times New Roman"/>
                <w:sz w:val="24"/>
                <w:szCs w:val="24"/>
                <w:lang w:val="uk-UA"/>
              </w:rPr>
            </w:pPr>
          </w:p>
        </w:tc>
      </w:tr>
      <w:tr w:rsidR="009372FE" w:rsidRPr="00576399" w:rsidTr="00685C64">
        <w:trPr>
          <w:trHeight w:val="409"/>
        </w:trPr>
        <w:tc>
          <w:tcPr>
            <w:tcW w:w="648" w:type="dxa"/>
            <w:vMerge w:val="restart"/>
          </w:tcPr>
          <w:p w:rsidR="009372FE" w:rsidRDefault="009372FE" w:rsidP="009372FE">
            <w:pPr>
              <w:spacing w:after="0" w:line="240" w:lineRule="auto"/>
              <w:jc w:val="center"/>
              <w:rPr>
                <w:rFonts w:ascii="Times New Roman" w:hAnsi="Times New Roman"/>
                <w:sz w:val="24"/>
                <w:szCs w:val="24"/>
                <w:lang w:val="uk-UA"/>
              </w:rPr>
            </w:pPr>
          </w:p>
        </w:tc>
        <w:tc>
          <w:tcPr>
            <w:tcW w:w="1587" w:type="dxa"/>
            <w:vMerge w:val="restart"/>
          </w:tcPr>
          <w:p w:rsidR="009372FE" w:rsidRDefault="009372FE" w:rsidP="009372FE">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Завдання 9. Розвиток та впровад-ження відновлю-вальних джерел енергії у </w:t>
            </w:r>
            <w:r>
              <w:rPr>
                <w:rFonts w:ascii="Times New Roman" w:hAnsi="Times New Roman"/>
                <w:color w:val="000000"/>
                <w:sz w:val="24"/>
                <w:szCs w:val="24"/>
                <w:lang w:val="uk-UA"/>
              </w:rPr>
              <w:lastRenderedPageBreak/>
              <w:t>промис-ловісті громади</w:t>
            </w:r>
          </w:p>
        </w:tc>
        <w:tc>
          <w:tcPr>
            <w:tcW w:w="1559" w:type="dxa"/>
            <w:vMerge w:val="restart"/>
          </w:tcPr>
          <w:p w:rsidR="009372FE" w:rsidRPr="00E53601" w:rsidRDefault="009372FE" w:rsidP="009372FE">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lastRenderedPageBreak/>
              <w:t xml:space="preserve">9.1. </w:t>
            </w:r>
            <w:r w:rsidRPr="000905E9">
              <w:rPr>
                <w:rFonts w:ascii="Times New Roman" w:eastAsia="Calibri" w:hAnsi="Times New Roman"/>
                <w:bCs/>
                <w:color w:val="000000"/>
                <w:sz w:val="24"/>
                <w:szCs w:val="24"/>
                <w:lang w:val="uk-UA" w:eastAsia="en-US"/>
              </w:rPr>
              <w:t>Придбання та встано</w:t>
            </w:r>
            <w:r w:rsidRPr="002E74FA">
              <w:rPr>
                <w:rFonts w:ascii="Times New Roman" w:eastAsia="Calibri" w:hAnsi="Times New Roman"/>
                <w:bCs/>
                <w:color w:val="000000"/>
                <w:sz w:val="24"/>
                <w:szCs w:val="24"/>
                <w:lang w:eastAsia="en-US"/>
              </w:rPr>
              <w:t>влен</w:t>
            </w:r>
            <w:r w:rsidR="001751B5">
              <w:rPr>
                <w:rFonts w:ascii="Times New Roman" w:eastAsia="Calibri" w:hAnsi="Times New Roman"/>
                <w:bCs/>
                <w:color w:val="000000"/>
                <w:sz w:val="24"/>
                <w:szCs w:val="24"/>
                <w:lang w:val="uk-UA" w:eastAsia="en-US"/>
              </w:rPr>
              <w:t>-</w:t>
            </w:r>
            <w:r w:rsidRPr="002E74FA">
              <w:rPr>
                <w:rFonts w:ascii="Times New Roman" w:eastAsia="Calibri" w:hAnsi="Times New Roman"/>
                <w:bCs/>
                <w:color w:val="000000"/>
                <w:sz w:val="24"/>
                <w:szCs w:val="24"/>
                <w:lang w:eastAsia="en-US"/>
              </w:rPr>
              <w:t xml:space="preserve">ня </w:t>
            </w:r>
            <w:r>
              <w:rPr>
                <w:rFonts w:ascii="Times New Roman" w:eastAsia="Calibri" w:hAnsi="Times New Roman"/>
                <w:bCs/>
                <w:color w:val="000000"/>
                <w:sz w:val="24"/>
                <w:szCs w:val="24"/>
                <w:lang w:eastAsia="en-US"/>
              </w:rPr>
              <w:t>модульної  котел</w:t>
            </w:r>
            <w:r w:rsidR="001751B5">
              <w:rPr>
                <w:rFonts w:ascii="Times New Roman" w:eastAsia="Calibri" w:hAnsi="Times New Roman"/>
                <w:bCs/>
                <w:color w:val="000000"/>
                <w:sz w:val="24"/>
                <w:szCs w:val="24"/>
                <w:lang w:val="uk-UA" w:eastAsia="en-US"/>
              </w:rPr>
              <w:t>ь</w:t>
            </w:r>
            <w:r>
              <w:rPr>
                <w:rFonts w:ascii="Times New Roman" w:eastAsia="Calibri" w:hAnsi="Times New Roman"/>
                <w:bCs/>
                <w:color w:val="000000"/>
                <w:sz w:val="24"/>
                <w:szCs w:val="24"/>
                <w:lang w:eastAsia="en-US"/>
              </w:rPr>
              <w:t>ні</w:t>
            </w:r>
            <w:r w:rsidRPr="002E74FA">
              <w:rPr>
                <w:rFonts w:ascii="Times New Roman" w:eastAsia="Calibri" w:hAnsi="Times New Roman"/>
                <w:bCs/>
                <w:color w:val="000000"/>
                <w:sz w:val="24"/>
                <w:szCs w:val="24"/>
                <w:lang w:eastAsia="en-US"/>
              </w:rPr>
              <w:t xml:space="preserve"> на пелетах</w:t>
            </w:r>
            <w:r>
              <w:rPr>
                <w:rFonts w:ascii="Times New Roman" w:eastAsia="Calibri" w:hAnsi="Times New Roman"/>
                <w:bCs/>
                <w:color w:val="000000"/>
                <w:sz w:val="24"/>
                <w:szCs w:val="24"/>
                <w:lang w:val="uk-UA" w:eastAsia="en-US"/>
              </w:rPr>
              <w:t xml:space="preserve">, </w:t>
            </w:r>
            <w:r>
              <w:rPr>
                <w:rFonts w:ascii="Times New Roman" w:eastAsia="Calibri" w:hAnsi="Times New Roman"/>
                <w:bCs/>
                <w:color w:val="000000"/>
                <w:sz w:val="24"/>
                <w:szCs w:val="24"/>
                <w:lang w:val="uk-UA" w:eastAsia="en-US"/>
              </w:rPr>
              <w:lastRenderedPageBreak/>
              <w:t>потужністю 300 кВт</w:t>
            </w:r>
            <w:r w:rsidRPr="002E74FA">
              <w:rPr>
                <w:rFonts w:ascii="Times New Roman" w:eastAsia="Calibri" w:hAnsi="Times New Roman"/>
                <w:bCs/>
                <w:color w:val="000000"/>
                <w:sz w:val="24"/>
                <w:szCs w:val="24"/>
                <w:lang w:val="uk-UA" w:eastAsia="en-US"/>
              </w:rPr>
              <w:t xml:space="preserve"> на </w:t>
            </w:r>
            <w:r>
              <w:rPr>
                <w:rFonts w:ascii="Times New Roman" w:eastAsia="Calibri" w:hAnsi="Times New Roman"/>
                <w:bCs/>
                <w:color w:val="000000"/>
                <w:sz w:val="24"/>
                <w:szCs w:val="24"/>
                <w:lang w:val="uk-UA" w:eastAsia="en-US"/>
              </w:rPr>
              <w:t>тепличному господарстві КП «Флора»</w:t>
            </w:r>
          </w:p>
        </w:tc>
        <w:tc>
          <w:tcPr>
            <w:tcW w:w="992" w:type="dxa"/>
            <w:vMerge w:val="restart"/>
          </w:tcPr>
          <w:p w:rsidR="009372FE" w:rsidRPr="004D56BA" w:rsidRDefault="009372FE" w:rsidP="009372FE">
            <w:pPr>
              <w:rPr>
                <w:rFonts w:ascii="Times New Roman" w:hAnsi="Times New Roman"/>
                <w:sz w:val="24"/>
                <w:szCs w:val="24"/>
                <w:lang w:val="uk-UA"/>
              </w:rPr>
            </w:pPr>
            <w:r>
              <w:rPr>
                <w:rFonts w:ascii="Times New Roman" w:hAnsi="Times New Roman"/>
                <w:sz w:val="24"/>
                <w:szCs w:val="24"/>
                <w:lang w:val="uk-UA"/>
              </w:rPr>
              <w:lastRenderedPageBreak/>
              <w:t>2025 рік</w:t>
            </w:r>
          </w:p>
        </w:tc>
        <w:tc>
          <w:tcPr>
            <w:tcW w:w="1418" w:type="dxa"/>
            <w:vMerge w:val="restart"/>
          </w:tcPr>
          <w:p w:rsidR="009372FE" w:rsidRPr="00E53601" w:rsidRDefault="009372FE" w:rsidP="009372FE">
            <w:pPr>
              <w:spacing w:after="0" w:line="240" w:lineRule="auto"/>
              <w:rPr>
                <w:rFonts w:ascii="Times New Roman" w:hAnsi="Times New Roman" w:cs="Times New Roman"/>
                <w:color w:val="000000"/>
                <w:sz w:val="24"/>
                <w:szCs w:val="24"/>
                <w:lang w:val="uk-UA"/>
              </w:rPr>
            </w:pPr>
          </w:p>
        </w:tc>
        <w:tc>
          <w:tcPr>
            <w:tcW w:w="1417" w:type="dxa"/>
          </w:tcPr>
          <w:p w:rsidR="009372FE" w:rsidRPr="00F66986" w:rsidRDefault="009372FE" w:rsidP="009372FE">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9372FE" w:rsidRDefault="009372FE" w:rsidP="009372FE">
            <w:pPr>
              <w:spacing w:after="0" w:line="240" w:lineRule="auto"/>
              <w:rPr>
                <w:rFonts w:ascii="Times New Roman" w:hAnsi="Times New Roman" w:cs="Times New Roman"/>
                <w:color w:val="000000"/>
                <w:sz w:val="24"/>
                <w:szCs w:val="24"/>
                <w:lang w:val="uk-UA"/>
              </w:rPr>
            </w:pPr>
          </w:p>
        </w:tc>
        <w:tc>
          <w:tcPr>
            <w:tcW w:w="851" w:type="dxa"/>
          </w:tcPr>
          <w:p w:rsidR="009372FE" w:rsidRDefault="009372FE" w:rsidP="009372FE">
            <w:pPr>
              <w:spacing w:after="0" w:line="240" w:lineRule="auto"/>
              <w:rPr>
                <w:rFonts w:ascii="Times New Roman" w:hAnsi="Times New Roman"/>
                <w:sz w:val="24"/>
                <w:szCs w:val="24"/>
                <w:lang w:val="uk-UA"/>
              </w:rPr>
            </w:pPr>
          </w:p>
        </w:tc>
        <w:tc>
          <w:tcPr>
            <w:tcW w:w="850" w:type="dxa"/>
          </w:tcPr>
          <w:p w:rsidR="009372FE" w:rsidRDefault="009372FE" w:rsidP="009372FE">
            <w:pPr>
              <w:spacing w:after="0" w:line="240" w:lineRule="auto"/>
              <w:rPr>
                <w:rFonts w:ascii="Times New Roman" w:hAnsi="Times New Roman"/>
                <w:sz w:val="24"/>
                <w:szCs w:val="24"/>
                <w:lang w:val="uk-UA"/>
              </w:rPr>
            </w:pPr>
          </w:p>
        </w:tc>
        <w:tc>
          <w:tcPr>
            <w:tcW w:w="851" w:type="dxa"/>
          </w:tcPr>
          <w:p w:rsidR="009372FE" w:rsidRDefault="009372FE" w:rsidP="009372FE">
            <w:pPr>
              <w:spacing w:after="0" w:line="240" w:lineRule="auto"/>
              <w:rPr>
                <w:rFonts w:ascii="Times New Roman" w:hAnsi="Times New Roman"/>
                <w:sz w:val="24"/>
                <w:szCs w:val="24"/>
                <w:lang w:val="uk-UA"/>
              </w:rPr>
            </w:pPr>
          </w:p>
        </w:tc>
        <w:tc>
          <w:tcPr>
            <w:tcW w:w="850" w:type="dxa"/>
          </w:tcPr>
          <w:p w:rsidR="009372FE" w:rsidRDefault="009372FE" w:rsidP="009372FE">
            <w:pPr>
              <w:spacing w:after="0" w:line="240" w:lineRule="auto"/>
              <w:rPr>
                <w:rFonts w:ascii="Times New Roman" w:hAnsi="Times New Roman"/>
                <w:sz w:val="24"/>
                <w:szCs w:val="24"/>
                <w:lang w:val="uk-UA"/>
              </w:rPr>
            </w:pPr>
          </w:p>
        </w:tc>
        <w:tc>
          <w:tcPr>
            <w:tcW w:w="851" w:type="dxa"/>
          </w:tcPr>
          <w:p w:rsidR="009372FE" w:rsidRDefault="009372FE" w:rsidP="009372FE">
            <w:pPr>
              <w:spacing w:after="0" w:line="240" w:lineRule="auto"/>
              <w:rPr>
                <w:rFonts w:ascii="Times New Roman" w:hAnsi="Times New Roman"/>
                <w:sz w:val="24"/>
                <w:szCs w:val="24"/>
                <w:lang w:val="uk-UA"/>
              </w:rPr>
            </w:pPr>
          </w:p>
        </w:tc>
        <w:tc>
          <w:tcPr>
            <w:tcW w:w="850" w:type="dxa"/>
          </w:tcPr>
          <w:p w:rsidR="009372FE" w:rsidRDefault="009372FE" w:rsidP="009372FE">
            <w:pPr>
              <w:spacing w:after="0" w:line="240" w:lineRule="auto"/>
              <w:rPr>
                <w:rFonts w:ascii="Times New Roman" w:hAnsi="Times New Roman"/>
                <w:sz w:val="24"/>
                <w:szCs w:val="24"/>
                <w:lang w:val="uk-UA"/>
              </w:rPr>
            </w:pPr>
          </w:p>
        </w:tc>
        <w:tc>
          <w:tcPr>
            <w:tcW w:w="1701" w:type="dxa"/>
            <w:vMerge w:val="restart"/>
          </w:tcPr>
          <w:p w:rsidR="009372FE" w:rsidRDefault="009372FE" w:rsidP="009372FE">
            <w:pPr>
              <w:spacing w:after="0" w:line="240" w:lineRule="auto"/>
              <w:rPr>
                <w:rFonts w:ascii="Times New Roman" w:hAnsi="Times New Roman"/>
                <w:sz w:val="24"/>
                <w:szCs w:val="24"/>
                <w:lang w:eastAsia="uk-UA"/>
              </w:rPr>
            </w:pPr>
            <w:r w:rsidRPr="009065E9">
              <w:rPr>
                <w:rFonts w:ascii="Times New Roman" w:hAnsi="Times New Roman"/>
                <w:sz w:val="24"/>
                <w:szCs w:val="24"/>
                <w:lang w:eastAsia="uk-UA"/>
              </w:rPr>
              <w:t>Знижен</w:t>
            </w:r>
            <w:r w:rsidR="0095356F">
              <w:rPr>
                <w:rFonts w:ascii="Times New Roman" w:hAnsi="Times New Roman"/>
                <w:sz w:val="24"/>
                <w:szCs w:val="24"/>
                <w:lang w:val="uk-UA" w:eastAsia="uk-UA"/>
              </w:rPr>
              <w:t xml:space="preserve">о </w:t>
            </w:r>
            <w:r w:rsidRPr="009065E9">
              <w:rPr>
                <w:rFonts w:ascii="Times New Roman" w:hAnsi="Times New Roman"/>
                <w:sz w:val="24"/>
                <w:szCs w:val="24"/>
                <w:lang w:eastAsia="uk-UA"/>
              </w:rPr>
              <w:t>витрат</w:t>
            </w:r>
            <w:r w:rsidR="0095356F">
              <w:rPr>
                <w:rFonts w:ascii="Times New Roman" w:hAnsi="Times New Roman"/>
                <w:sz w:val="24"/>
                <w:szCs w:val="24"/>
                <w:lang w:val="uk-UA" w:eastAsia="uk-UA"/>
              </w:rPr>
              <w:t>и</w:t>
            </w:r>
            <w:r w:rsidRPr="009065E9">
              <w:rPr>
                <w:rFonts w:ascii="Times New Roman" w:hAnsi="Times New Roman"/>
                <w:sz w:val="24"/>
                <w:szCs w:val="24"/>
                <w:lang w:eastAsia="uk-UA"/>
              </w:rPr>
              <w:t xml:space="preserve"> на опалення тепличного господарства до 30%.</w:t>
            </w:r>
          </w:p>
          <w:p w:rsidR="009372FE" w:rsidRPr="009065E9" w:rsidRDefault="009372FE" w:rsidP="009372FE">
            <w:pPr>
              <w:spacing w:after="0" w:line="240" w:lineRule="auto"/>
              <w:rPr>
                <w:rFonts w:ascii="Times New Roman" w:hAnsi="Times New Roman"/>
                <w:sz w:val="24"/>
                <w:szCs w:val="24"/>
                <w:lang w:eastAsia="uk-UA"/>
              </w:rPr>
            </w:pPr>
            <w:r w:rsidRPr="009065E9">
              <w:rPr>
                <w:rFonts w:ascii="Times New Roman" w:hAnsi="Times New Roman"/>
                <w:sz w:val="24"/>
                <w:szCs w:val="24"/>
                <w:lang w:eastAsia="uk-UA"/>
              </w:rPr>
              <w:t>Забезпечен</w:t>
            </w:r>
            <w:r w:rsidR="0095356F">
              <w:rPr>
                <w:rFonts w:ascii="Times New Roman" w:hAnsi="Times New Roman"/>
                <w:sz w:val="24"/>
                <w:szCs w:val="24"/>
                <w:lang w:val="uk-UA" w:eastAsia="uk-UA"/>
              </w:rPr>
              <w:t>о</w:t>
            </w:r>
            <w:r w:rsidRPr="009065E9">
              <w:rPr>
                <w:rFonts w:ascii="Times New Roman" w:hAnsi="Times New Roman"/>
                <w:sz w:val="24"/>
                <w:szCs w:val="24"/>
                <w:lang w:eastAsia="uk-UA"/>
              </w:rPr>
              <w:t xml:space="preserve"> стабільн</w:t>
            </w:r>
            <w:r w:rsidR="0095356F">
              <w:rPr>
                <w:rFonts w:ascii="Times New Roman" w:hAnsi="Times New Roman"/>
                <w:sz w:val="24"/>
                <w:szCs w:val="24"/>
                <w:lang w:val="uk-UA" w:eastAsia="uk-UA"/>
              </w:rPr>
              <w:t xml:space="preserve">ість </w:t>
            </w:r>
            <w:r w:rsidRPr="009065E9">
              <w:rPr>
                <w:rFonts w:ascii="Times New Roman" w:hAnsi="Times New Roman"/>
                <w:sz w:val="24"/>
                <w:szCs w:val="24"/>
                <w:lang w:eastAsia="uk-UA"/>
              </w:rPr>
              <w:lastRenderedPageBreak/>
              <w:t>температур</w:t>
            </w:r>
            <w:r w:rsidR="0095356F">
              <w:rPr>
                <w:rFonts w:ascii="Times New Roman" w:hAnsi="Times New Roman"/>
                <w:sz w:val="24"/>
                <w:szCs w:val="24"/>
                <w:lang w:val="uk-UA" w:eastAsia="uk-UA"/>
              </w:rPr>
              <w:t>-</w:t>
            </w:r>
            <w:r w:rsidRPr="009065E9">
              <w:rPr>
                <w:rFonts w:ascii="Times New Roman" w:hAnsi="Times New Roman"/>
                <w:sz w:val="24"/>
                <w:szCs w:val="24"/>
                <w:lang w:eastAsia="uk-UA"/>
              </w:rPr>
              <w:t xml:space="preserve">ного режиму для </w:t>
            </w:r>
            <w:proofErr w:type="gramStart"/>
            <w:r w:rsidRPr="009065E9">
              <w:rPr>
                <w:rFonts w:ascii="Times New Roman" w:hAnsi="Times New Roman"/>
                <w:sz w:val="24"/>
                <w:szCs w:val="24"/>
                <w:lang w:eastAsia="uk-UA"/>
              </w:rPr>
              <w:t>п</w:t>
            </w:r>
            <w:proofErr w:type="gramEnd"/>
            <w:r w:rsidRPr="009065E9">
              <w:rPr>
                <w:rFonts w:ascii="Times New Roman" w:hAnsi="Times New Roman"/>
                <w:sz w:val="24"/>
                <w:szCs w:val="24"/>
                <w:lang w:eastAsia="uk-UA"/>
              </w:rPr>
              <w:t>ідвищення врожайності тепличних культур.</w:t>
            </w:r>
          </w:p>
          <w:p w:rsidR="009372FE" w:rsidRPr="00E51069" w:rsidRDefault="009372FE" w:rsidP="009372FE">
            <w:pPr>
              <w:spacing w:after="0" w:line="240" w:lineRule="auto"/>
              <w:rPr>
                <w:rFonts w:ascii="Times New Roman" w:hAnsi="Times New Roman"/>
                <w:sz w:val="24"/>
                <w:szCs w:val="24"/>
                <w:lang w:eastAsia="uk-UA"/>
              </w:rPr>
            </w:pPr>
            <w:r w:rsidRPr="009065E9">
              <w:rPr>
                <w:rFonts w:ascii="Times New Roman" w:hAnsi="Times New Roman"/>
                <w:sz w:val="24"/>
                <w:szCs w:val="24"/>
                <w:lang w:eastAsia="uk-UA"/>
              </w:rPr>
              <w:t>Вдосконален</w:t>
            </w:r>
            <w:r w:rsidR="005F668B">
              <w:rPr>
                <w:rFonts w:ascii="Times New Roman" w:hAnsi="Times New Roman"/>
                <w:sz w:val="24"/>
                <w:szCs w:val="24"/>
                <w:lang w:val="uk-UA" w:eastAsia="uk-UA"/>
              </w:rPr>
              <w:t>о</w:t>
            </w:r>
            <w:r w:rsidRPr="009065E9">
              <w:rPr>
                <w:rFonts w:ascii="Times New Roman" w:hAnsi="Times New Roman"/>
                <w:sz w:val="24"/>
                <w:szCs w:val="24"/>
                <w:lang w:eastAsia="uk-UA"/>
              </w:rPr>
              <w:t xml:space="preserve"> енергоефек</w:t>
            </w:r>
            <w:r>
              <w:rPr>
                <w:rFonts w:ascii="Times New Roman" w:hAnsi="Times New Roman"/>
                <w:sz w:val="24"/>
                <w:szCs w:val="24"/>
                <w:lang w:val="uk-UA" w:eastAsia="uk-UA"/>
              </w:rPr>
              <w:t>-</w:t>
            </w:r>
            <w:r w:rsidRPr="009065E9">
              <w:rPr>
                <w:rFonts w:ascii="Times New Roman" w:hAnsi="Times New Roman"/>
                <w:sz w:val="24"/>
                <w:szCs w:val="24"/>
                <w:lang w:eastAsia="uk-UA"/>
              </w:rPr>
              <w:t>тив</w:t>
            </w:r>
            <w:r w:rsidR="005F668B">
              <w:rPr>
                <w:rFonts w:ascii="Times New Roman" w:hAnsi="Times New Roman"/>
                <w:sz w:val="24"/>
                <w:szCs w:val="24"/>
                <w:lang w:val="uk-UA" w:eastAsia="uk-UA"/>
              </w:rPr>
              <w:t>ність</w:t>
            </w:r>
            <w:r w:rsidRPr="009065E9">
              <w:rPr>
                <w:rFonts w:ascii="Times New Roman" w:hAnsi="Times New Roman"/>
                <w:sz w:val="24"/>
                <w:szCs w:val="24"/>
                <w:lang w:eastAsia="uk-UA"/>
              </w:rPr>
              <w:t xml:space="preserve"> КП «Флора».</w:t>
            </w:r>
          </w:p>
          <w:p w:rsidR="009372FE" w:rsidRPr="001171A8" w:rsidRDefault="009372FE" w:rsidP="009372FE">
            <w:pPr>
              <w:spacing w:after="0" w:line="240" w:lineRule="auto"/>
              <w:rPr>
                <w:rFonts w:ascii="Times New Roman" w:hAnsi="Times New Roman"/>
                <w:sz w:val="24"/>
                <w:szCs w:val="24"/>
              </w:rPr>
            </w:pPr>
            <w:r w:rsidRPr="001171A8">
              <w:rPr>
                <w:rFonts w:ascii="Times New Roman" w:hAnsi="Times New Roman"/>
                <w:sz w:val="24"/>
                <w:szCs w:val="24"/>
              </w:rPr>
              <w:t>Використан</w:t>
            </w:r>
            <w:r w:rsidR="005F668B">
              <w:rPr>
                <w:rFonts w:ascii="Times New Roman" w:hAnsi="Times New Roman"/>
                <w:sz w:val="24"/>
                <w:szCs w:val="24"/>
                <w:lang w:val="uk-UA"/>
              </w:rPr>
              <w:t>о</w:t>
            </w:r>
            <w:r w:rsidRPr="001171A8">
              <w:rPr>
                <w:rFonts w:ascii="Times New Roman" w:hAnsi="Times New Roman"/>
                <w:sz w:val="24"/>
                <w:szCs w:val="24"/>
              </w:rPr>
              <w:t xml:space="preserve"> місцев</w:t>
            </w:r>
            <w:r w:rsidR="005F668B">
              <w:rPr>
                <w:rFonts w:ascii="Times New Roman" w:hAnsi="Times New Roman"/>
                <w:sz w:val="24"/>
                <w:szCs w:val="24"/>
                <w:lang w:val="uk-UA"/>
              </w:rPr>
              <w:t xml:space="preserve">і </w:t>
            </w:r>
            <w:r w:rsidRPr="001171A8">
              <w:rPr>
                <w:rFonts w:ascii="Times New Roman" w:hAnsi="Times New Roman"/>
                <w:sz w:val="24"/>
                <w:szCs w:val="24"/>
              </w:rPr>
              <w:t>пелет</w:t>
            </w:r>
            <w:r w:rsidR="005F668B">
              <w:rPr>
                <w:rFonts w:ascii="Times New Roman" w:hAnsi="Times New Roman"/>
                <w:sz w:val="24"/>
                <w:szCs w:val="24"/>
                <w:lang w:val="uk-UA"/>
              </w:rPr>
              <w:t>и</w:t>
            </w:r>
            <w:r w:rsidRPr="001171A8">
              <w:rPr>
                <w:rFonts w:ascii="Times New Roman" w:hAnsi="Times New Roman"/>
                <w:sz w:val="24"/>
                <w:szCs w:val="24"/>
              </w:rPr>
              <w:t xml:space="preserve"> як альтернатив</w:t>
            </w:r>
            <w:r w:rsidR="005F668B">
              <w:rPr>
                <w:rFonts w:ascii="Times New Roman" w:hAnsi="Times New Roman"/>
                <w:sz w:val="24"/>
                <w:szCs w:val="24"/>
                <w:lang w:val="uk-UA"/>
              </w:rPr>
              <w:t>у</w:t>
            </w:r>
            <w:r w:rsidRPr="001171A8">
              <w:rPr>
                <w:rFonts w:ascii="Times New Roman" w:hAnsi="Times New Roman"/>
                <w:sz w:val="24"/>
                <w:szCs w:val="24"/>
              </w:rPr>
              <w:t xml:space="preserve"> електричної енергії.</w:t>
            </w:r>
          </w:p>
          <w:p w:rsidR="009372FE" w:rsidRPr="009372FE" w:rsidRDefault="009372FE" w:rsidP="009372FE">
            <w:pPr>
              <w:pStyle w:val="ac"/>
              <w:spacing w:after="0"/>
              <w:jc w:val="both"/>
              <w:rPr>
                <w:rFonts w:eastAsia="Arial"/>
                <w:lang w:val="uk-UA"/>
              </w:rPr>
            </w:pPr>
            <w:r w:rsidRPr="001171A8">
              <w:t xml:space="preserve">Стабільне та якісне теплопостачання для </w:t>
            </w:r>
            <w:r w:rsidRPr="009065E9">
              <w:rPr>
                <w:lang w:eastAsia="uk-UA"/>
              </w:rPr>
              <w:t xml:space="preserve"> тепличного господарства</w:t>
            </w:r>
            <w:r w:rsidRPr="009372FE">
              <w:rPr>
                <w:lang w:val="uk-UA"/>
              </w:rPr>
              <w:t xml:space="preserve">Рівень задоволеності </w:t>
            </w:r>
            <w:r w:rsidRPr="009372FE">
              <w:rPr>
                <w:rFonts w:eastAsia="Arial"/>
                <w:lang w:val="uk-UA"/>
              </w:rPr>
              <w:t xml:space="preserve">70,0 тис. осіб </w:t>
            </w:r>
          </w:p>
          <w:p w:rsidR="009372FE" w:rsidRPr="009372FE" w:rsidRDefault="009372FE" w:rsidP="009372FE">
            <w:pPr>
              <w:pStyle w:val="ac"/>
              <w:spacing w:after="0"/>
              <w:jc w:val="both"/>
              <w:rPr>
                <w:lang w:val="uk-UA"/>
              </w:rPr>
            </w:pPr>
            <w:r w:rsidRPr="009372FE">
              <w:rPr>
                <w:lang w:val="uk-UA"/>
              </w:rPr>
              <w:t>Скорочен</w:t>
            </w:r>
            <w:r w:rsidR="0095356F">
              <w:rPr>
                <w:lang w:val="uk-UA"/>
              </w:rPr>
              <w:t>о</w:t>
            </w:r>
            <w:r w:rsidRPr="009372FE">
              <w:rPr>
                <w:lang w:val="uk-UA"/>
              </w:rPr>
              <w:t xml:space="preserve"> споживання енерго</w:t>
            </w:r>
            <w:r>
              <w:rPr>
                <w:lang w:val="uk-UA"/>
              </w:rPr>
              <w:t>-</w:t>
            </w:r>
            <w:r w:rsidRPr="009372FE">
              <w:rPr>
                <w:lang w:val="uk-UA"/>
              </w:rPr>
              <w:t xml:space="preserve">ресурсів: </w:t>
            </w:r>
          </w:p>
          <w:p w:rsidR="009372FE" w:rsidRPr="009372FE" w:rsidRDefault="009372FE" w:rsidP="009372FE">
            <w:pPr>
              <w:pStyle w:val="ac"/>
              <w:spacing w:after="0"/>
              <w:jc w:val="both"/>
              <w:rPr>
                <w:lang w:val="uk-UA"/>
              </w:rPr>
            </w:pPr>
            <w:r w:rsidRPr="009372FE">
              <w:rPr>
                <w:lang w:val="uk-UA"/>
              </w:rPr>
              <w:t xml:space="preserve">144,0 </w:t>
            </w:r>
            <w:r w:rsidRPr="009372FE">
              <w:rPr>
                <w:lang w:val="uk-UA"/>
              </w:rPr>
              <w:lastRenderedPageBreak/>
              <w:t>МВт*год/рік</w:t>
            </w:r>
          </w:p>
          <w:p w:rsidR="009372FE" w:rsidRDefault="009372FE" w:rsidP="009372FE">
            <w:pPr>
              <w:spacing w:after="0" w:line="240" w:lineRule="auto"/>
              <w:rPr>
                <w:rFonts w:ascii="Times New Roman" w:hAnsi="Times New Roman"/>
                <w:sz w:val="24"/>
                <w:szCs w:val="24"/>
                <w:lang w:val="uk-UA"/>
              </w:rPr>
            </w:pPr>
            <w:r w:rsidRPr="009372FE">
              <w:rPr>
                <w:rFonts w:ascii="Times New Roman" w:hAnsi="Times New Roman" w:cs="Times New Roman"/>
                <w:sz w:val="24"/>
                <w:szCs w:val="24"/>
                <w:lang w:val="uk-UA"/>
              </w:rPr>
              <w:t>Зменшен</w:t>
            </w:r>
            <w:r w:rsidR="0095356F">
              <w:rPr>
                <w:rFonts w:ascii="Times New Roman" w:hAnsi="Times New Roman" w:cs="Times New Roman"/>
                <w:sz w:val="24"/>
                <w:szCs w:val="24"/>
                <w:lang w:val="uk-UA"/>
              </w:rPr>
              <w:t>о</w:t>
            </w:r>
            <w:r w:rsidRPr="009372FE">
              <w:rPr>
                <w:rFonts w:ascii="Times New Roman" w:hAnsi="Times New Roman" w:cs="Times New Roman"/>
                <w:sz w:val="24"/>
                <w:szCs w:val="24"/>
                <w:lang w:val="uk-UA"/>
              </w:rPr>
              <w:t xml:space="preserve"> викид</w:t>
            </w:r>
            <w:r w:rsidR="0095356F">
              <w:rPr>
                <w:rFonts w:ascii="Times New Roman" w:hAnsi="Times New Roman" w:cs="Times New Roman"/>
                <w:sz w:val="24"/>
                <w:szCs w:val="24"/>
                <w:lang w:val="uk-UA"/>
              </w:rPr>
              <w:t>и</w:t>
            </w:r>
            <w:r w:rsidRPr="009372FE">
              <w:rPr>
                <w:rFonts w:ascii="Times New Roman" w:hAnsi="Times New Roman" w:cs="Times New Roman"/>
                <w:sz w:val="24"/>
                <w:szCs w:val="24"/>
                <w:lang w:val="uk-UA"/>
              </w:rPr>
              <w:t>: 61,9 т СО</w:t>
            </w:r>
            <w:r w:rsidRPr="009372FE">
              <w:rPr>
                <w:rFonts w:ascii="Times New Roman" w:hAnsi="Times New Roman" w:cs="Times New Roman"/>
                <w:sz w:val="24"/>
                <w:szCs w:val="24"/>
                <w:vertAlign w:val="superscript"/>
                <w:lang w:val="uk-UA"/>
              </w:rPr>
              <w:t>2</w:t>
            </w:r>
            <w:r w:rsidRPr="009372FE">
              <w:rPr>
                <w:rFonts w:ascii="Times New Roman" w:hAnsi="Times New Roman" w:cs="Times New Roman"/>
                <w:sz w:val="24"/>
                <w:szCs w:val="24"/>
                <w:lang w:val="uk-UA"/>
              </w:rPr>
              <w:t xml:space="preserve"> /рік</w:t>
            </w:r>
          </w:p>
        </w:tc>
      </w:tr>
      <w:tr w:rsidR="009372FE" w:rsidRPr="00576399" w:rsidTr="00685C64">
        <w:trPr>
          <w:trHeight w:val="409"/>
        </w:trPr>
        <w:tc>
          <w:tcPr>
            <w:tcW w:w="648" w:type="dxa"/>
            <w:vMerge/>
          </w:tcPr>
          <w:p w:rsidR="009372FE" w:rsidRDefault="009372FE" w:rsidP="009372FE">
            <w:pPr>
              <w:spacing w:after="0" w:line="240" w:lineRule="auto"/>
              <w:jc w:val="center"/>
              <w:rPr>
                <w:rFonts w:ascii="Times New Roman" w:hAnsi="Times New Roman"/>
                <w:sz w:val="24"/>
                <w:szCs w:val="24"/>
                <w:lang w:val="uk-UA"/>
              </w:rPr>
            </w:pPr>
          </w:p>
        </w:tc>
        <w:tc>
          <w:tcPr>
            <w:tcW w:w="1587" w:type="dxa"/>
            <w:vMerge/>
          </w:tcPr>
          <w:p w:rsidR="009372FE" w:rsidRDefault="009372FE" w:rsidP="009372FE">
            <w:pPr>
              <w:spacing w:after="0" w:line="240" w:lineRule="auto"/>
              <w:rPr>
                <w:rFonts w:ascii="Times New Roman" w:hAnsi="Times New Roman"/>
                <w:color w:val="000000"/>
                <w:sz w:val="24"/>
                <w:szCs w:val="24"/>
                <w:lang w:val="uk-UA"/>
              </w:rPr>
            </w:pPr>
          </w:p>
        </w:tc>
        <w:tc>
          <w:tcPr>
            <w:tcW w:w="1559" w:type="dxa"/>
            <w:vMerge/>
          </w:tcPr>
          <w:p w:rsidR="009372FE" w:rsidRDefault="009372FE" w:rsidP="009372FE">
            <w:pPr>
              <w:spacing w:after="0" w:line="240" w:lineRule="auto"/>
              <w:rPr>
                <w:rFonts w:ascii="Times New Roman" w:hAnsi="Times New Roman" w:cs="Times New Roman"/>
                <w:sz w:val="24"/>
                <w:szCs w:val="24"/>
                <w:lang w:val="uk-UA"/>
              </w:rPr>
            </w:pPr>
          </w:p>
        </w:tc>
        <w:tc>
          <w:tcPr>
            <w:tcW w:w="992" w:type="dxa"/>
            <w:vMerge/>
          </w:tcPr>
          <w:p w:rsidR="009372FE" w:rsidRPr="004D56BA" w:rsidRDefault="009372FE" w:rsidP="009372FE">
            <w:pPr>
              <w:rPr>
                <w:rFonts w:ascii="Times New Roman" w:hAnsi="Times New Roman"/>
                <w:sz w:val="24"/>
                <w:szCs w:val="24"/>
                <w:lang w:val="uk-UA"/>
              </w:rPr>
            </w:pPr>
          </w:p>
        </w:tc>
        <w:tc>
          <w:tcPr>
            <w:tcW w:w="1418" w:type="dxa"/>
            <w:vMerge/>
          </w:tcPr>
          <w:p w:rsidR="009372FE" w:rsidRPr="00E53601" w:rsidRDefault="009372FE" w:rsidP="009372FE">
            <w:pPr>
              <w:spacing w:after="0" w:line="240" w:lineRule="auto"/>
              <w:rPr>
                <w:rFonts w:ascii="Times New Roman" w:hAnsi="Times New Roman" w:cs="Times New Roman"/>
                <w:color w:val="000000"/>
                <w:sz w:val="24"/>
                <w:szCs w:val="24"/>
                <w:lang w:val="uk-UA"/>
              </w:rPr>
            </w:pPr>
          </w:p>
        </w:tc>
        <w:tc>
          <w:tcPr>
            <w:tcW w:w="1417" w:type="dxa"/>
          </w:tcPr>
          <w:p w:rsidR="009372FE" w:rsidRDefault="009372FE" w:rsidP="009372FE">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9372FE" w:rsidRPr="00555AF1" w:rsidRDefault="009372FE" w:rsidP="009372FE">
            <w:pPr>
              <w:spacing w:after="0" w:line="240" w:lineRule="auto"/>
              <w:jc w:val="center"/>
              <w:rPr>
                <w:rFonts w:ascii="Times New Roman" w:hAnsi="Times New Roman"/>
                <w:sz w:val="24"/>
                <w:szCs w:val="24"/>
                <w:lang w:val="uk-UA"/>
              </w:rPr>
            </w:pPr>
          </w:p>
        </w:tc>
        <w:tc>
          <w:tcPr>
            <w:tcW w:w="851" w:type="dxa"/>
          </w:tcPr>
          <w:p w:rsidR="009372FE" w:rsidRPr="00555AF1" w:rsidRDefault="009372FE" w:rsidP="009372FE">
            <w:pPr>
              <w:spacing w:after="0" w:line="240" w:lineRule="auto"/>
              <w:jc w:val="center"/>
              <w:rPr>
                <w:rFonts w:ascii="Times New Roman" w:hAnsi="Times New Roman"/>
                <w:sz w:val="24"/>
                <w:szCs w:val="24"/>
                <w:lang w:val="uk-UA"/>
              </w:rPr>
            </w:pPr>
          </w:p>
        </w:tc>
        <w:tc>
          <w:tcPr>
            <w:tcW w:w="850" w:type="dxa"/>
          </w:tcPr>
          <w:p w:rsidR="009372FE" w:rsidRPr="00555AF1" w:rsidRDefault="009372FE" w:rsidP="009372FE">
            <w:pPr>
              <w:spacing w:after="0" w:line="240" w:lineRule="auto"/>
              <w:jc w:val="center"/>
              <w:rPr>
                <w:rFonts w:ascii="Times New Roman" w:hAnsi="Times New Roman"/>
                <w:sz w:val="24"/>
                <w:szCs w:val="24"/>
                <w:lang w:val="uk-UA"/>
              </w:rPr>
            </w:pPr>
          </w:p>
        </w:tc>
        <w:tc>
          <w:tcPr>
            <w:tcW w:w="851" w:type="dxa"/>
          </w:tcPr>
          <w:p w:rsidR="009372FE" w:rsidRPr="00555AF1" w:rsidRDefault="009372FE" w:rsidP="009372FE">
            <w:pPr>
              <w:spacing w:after="0" w:line="240" w:lineRule="auto"/>
              <w:jc w:val="center"/>
              <w:rPr>
                <w:rFonts w:ascii="Times New Roman" w:hAnsi="Times New Roman"/>
                <w:sz w:val="24"/>
                <w:szCs w:val="24"/>
                <w:lang w:val="uk-UA"/>
              </w:rPr>
            </w:pPr>
          </w:p>
        </w:tc>
        <w:tc>
          <w:tcPr>
            <w:tcW w:w="850" w:type="dxa"/>
          </w:tcPr>
          <w:p w:rsidR="009372FE" w:rsidRPr="00555AF1" w:rsidRDefault="009372FE" w:rsidP="009372FE">
            <w:pPr>
              <w:spacing w:after="0" w:line="240" w:lineRule="auto"/>
              <w:jc w:val="center"/>
              <w:rPr>
                <w:rFonts w:ascii="Times New Roman" w:hAnsi="Times New Roman"/>
                <w:sz w:val="24"/>
                <w:szCs w:val="24"/>
                <w:lang w:val="uk-UA"/>
              </w:rPr>
            </w:pPr>
          </w:p>
        </w:tc>
        <w:tc>
          <w:tcPr>
            <w:tcW w:w="851" w:type="dxa"/>
          </w:tcPr>
          <w:p w:rsidR="009372FE" w:rsidRPr="00555AF1" w:rsidRDefault="009372FE" w:rsidP="009372FE">
            <w:pPr>
              <w:spacing w:after="0" w:line="240" w:lineRule="auto"/>
              <w:jc w:val="center"/>
              <w:rPr>
                <w:rFonts w:ascii="Times New Roman" w:hAnsi="Times New Roman"/>
                <w:sz w:val="24"/>
                <w:szCs w:val="24"/>
                <w:lang w:val="uk-UA"/>
              </w:rPr>
            </w:pPr>
          </w:p>
        </w:tc>
        <w:tc>
          <w:tcPr>
            <w:tcW w:w="850" w:type="dxa"/>
          </w:tcPr>
          <w:p w:rsidR="009372FE" w:rsidRPr="00555AF1" w:rsidRDefault="009372FE" w:rsidP="009372FE">
            <w:pPr>
              <w:spacing w:after="0" w:line="240" w:lineRule="auto"/>
              <w:jc w:val="center"/>
              <w:rPr>
                <w:rFonts w:ascii="Times New Roman" w:hAnsi="Times New Roman"/>
                <w:sz w:val="24"/>
                <w:szCs w:val="24"/>
                <w:lang w:val="uk-UA"/>
              </w:rPr>
            </w:pPr>
          </w:p>
        </w:tc>
        <w:tc>
          <w:tcPr>
            <w:tcW w:w="1701" w:type="dxa"/>
            <w:vMerge/>
          </w:tcPr>
          <w:p w:rsidR="009372FE" w:rsidRDefault="009372FE" w:rsidP="009372FE">
            <w:pPr>
              <w:spacing w:after="0" w:line="240" w:lineRule="auto"/>
              <w:rPr>
                <w:rFonts w:ascii="Times New Roman" w:hAnsi="Times New Roman"/>
                <w:sz w:val="24"/>
                <w:szCs w:val="24"/>
                <w:lang w:val="uk-UA"/>
              </w:rPr>
            </w:pPr>
          </w:p>
        </w:tc>
      </w:tr>
      <w:tr w:rsidR="009372FE" w:rsidRPr="00576399" w:rsidTr="00685C64">
        <w:trPr>
          <w:trHeight w:val="409"/>
        </w:trPr>
        <w:tc>
          <w:tcPr>
            <w:tcW w:w="648" w:type="dxa"/>
            <w:vMerge/>
          </w:tcPr>
          <w:p w:rsidR="009372FE" w:rsidRDefault="009372FE" w:rsidP="009372FE">
            <w:pPr>
              <w:spacing w:after="0" w:line="240" w:lineRule="auto"/>
              <w:jc w:val="center"/>
              <w:rPr>
                <w:rFonts w:ascii="Times New Roman" w:hAnsi="Times New Roman"/>
                <w:sz w:val="24"/>
                <w:szCs w:val="24"/>
                <w:lang w:val="uk-UA"/>
              </w:rPr>
            </w:pPr>
          </w:p>
        </w:tc>
        <w:tc>
          <w:tcPr>
            <w:tcW w:w="1587" w:type="dxa"/>
            <w:vMerge/>
          </w:tcPr>
          <w:p w:rsidR="009372FE" w:rsidRDefault="009372FE" w:rsidP="009372FE">
            <w:pPr>
              <w:spacing w:after="0" w:line="240" w:lineRule="auto"/>
              <w:rPr>
                <w:rFonts w:ascii="Times New Roman" w:hAnsi="Times New Roman"/>
                <w:color w:val="000000"/>
                <w:sz w:val="24"/>
                <w:szCs w:val="24"/>
                <w:lang w:val="uk-UA"/>
              </w:rPr>
            </w:pPr>
          </w:p>
        </w:tc>
        <w:tc>
          <w:tcPr>
            <w:tcW w:w="1559" w:type="dxa"/>
            <w:vMerge/>
          </w:tcPr>
          <w:p w:rsidR="009372FE" w:rsidRDefault="009372FE" w:rsidP="009372FE">
            <w:pPr>
              <w:spacing w:after="0" w:line="240" w:lineRule="auto"/>
              <w:rPr>
                <w:rFonts w:ascii="Times New Roman" w:hAnsi="Times New Roman" w:cs="Times New Roman"/>
                <w:sz w:val="24"/>
                <w:szCs w:val="24"/>
                <w:lang w:val="uk-UA"/>
              </w:rPr>
            </w:pPr>
          </w:p>
        </w:tc>
        <w:tc>
          <w:tcPr>
            <w:tcW w:w="992" w:type="dxa"/>
            <w:vMerge/>
          </w:tcPr>
          <w:p w:rsidR="009372FE" w:rsidRPr="004D56BA" w:rsidRDefault="009372FE" w:rsidP="009372FE">
            <w:pPr>
              <w:rPr>
                <w:rFonts w:ascii="Times New Roman" w:hAnsi="Times New Roman"/>
                <w:sz w:val="24"/>
                <w:szCs w:val="24"/>
                <w:lang w:val="uk-UA"/>
              </w:rPr>
            </w:pPr>
          </w:p>
        </w:tc>
        <w:tc>
          <w:tcPr>
            <w:tcW w:w="1418" w:type="dxa"/>
            <w:vMerge/>
          </w:tcPr>
          <w:p w:rsidR="009372FE" w:rsidRPr="00E53601" w:rsidRDefault="009372FE" w:rsidP="009372FE">
            <w:pPr>
              <w:spacing w:after="0" w:line="240" w:lineRule="auto"/>
              <w:rPr>
                <w:rFonts w:ascii="Times New Roman" w:hAnsi="Times New Roman" w:cs="Times New Roman"/>
                <w:color w:val="000000"/>
                <w:sz w:val="24"/>
                <w:szCs w:val="24"/>
                <w:lang w:val="uk-UA"/>
              </w:rPr>
            </w:pPr>
          </w:p>
        </w:tc>
        <w:tc>
          <w:tcPr>
            <w:tcW w:w="1417" w:type="dxa"/>
          </w:tcPr>
          <w:p w:rsidR="009372FE" w:rsidRDefault="009372FE" w:rsidP="009372FE">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9372FE" w:rsidRPr="00EA0215" w:rsidRDefault="009372FE" w:rsidP="009372FE">
            <w:pPr>
              <w:spacing w:after="0" w:line="240" w:lineRule="auto"/>
              <w:jc w:val="center"/>
              <w:rPr>
                <w:rFonts w:ascii="Times New Roman" w:hAnsi="Times New Roman"/>
                <w:sz w:val="24"/>
                <w:szCs w:val="24"/>
                <w:lang w:val="uk-UA"/>
              </w:rPr>
            </w:pPr>
            <w:r>
              <w:rPr>
                <w:rFonts w:ascii="Times New Roman" w:hAnsi="Times New Roman"/>
                <w:sz w:val="24"/>
                <w:szCs w:val="24"/>
                <w:lang w:val="uk-UA"/>
              </w:rPr>
              <w:t>120,0</w:t>
            </w:r>
          </w:p>
        </w:tc>
        <w:tc>
          <w:tcPr>
            <w:tcW w:w="851" w:type="dxa"/>
          </w:tcPr>
          <w:p w:rsidR="009372FE" w:rsidRPr="00EA0215" w:rsidRDefault="009372FE" w:rsidP="009372FE">
            <w:pPr>
              <w:spacing w:after="0" w:line="240" w:lineRule="auto"/>
              <w:jc w:val="center"/>
              <w:rPr>
                <w:rFonts w:ascii="Times New Roman" w:hAnsi="Times New Roman"/>
                <w:sz w:val="24"/>
                <w:szCs w:val="24"/>
                <w:lang w:val="uk-UA"/>
              </w:rPr>
            </w:pPr>
            <w:r>
              <w:rPr>
                <w:rFonts w:ascii="Times New Roman" w:hAnsi="Times New Roman"/>
                <w:sz w:val="24"/>
                <w:szCs w:val="24"/>
                <w:lang w:val="uk-UA"/>
              </w:rPr>
              <w:t>120,0</w:t>
            </w:r>
          </w:p>
        </w:tc>
        <w:tc>
          <w:tcPr>
            <w:tcW w:w="850" w:type="dxa"/>
          </w:tcPr>
          <w:p w:rsidR="009372FE" w:rsidRPr="009F18FE" w:rsidRDefault="009372FE" w:rsidP="009372FE">
            <w:pPr>
              <w:spacing w:after="0" w:line="240" w:lineRule="auto"/>
              <w:jc w:val="center"/>
              <w:rPr>
                <w:rFonts w:ascii="Times New Roman" w:hAnsi="Times New Roman"/>
                <w:lang w:val="uk-UA"/>
              </w:rPr>
            </w:pPr>
          </w:p>
        </w:tc>
        <w:tc>
          <w:tcPr>
            <w:tcW w:w="851" w:type="dxa"/>
          </w:tcPr>
          <w:p w:rsidR="009372FE" w:rsidRPr="009F18FE" w:rsidRDefault="009372FE" w:rsidP="009372FE">
            <w:pPr>
              <w:spacing w:after="0" w:line="240" w:lineRule="auto"/>
              <w:jc w:val="center"/>
              <w:rPr>
                <w:rFonts w:ascii="Times New Roman" w:hAnsi="Times New Roman"/>
                <w:lang w:val="uk-UA"/>
              </w:rPr>
            </w:pPr>
          </w:p>
        </w:tc>
        <w:tc>
          <w:tcPr>
            <w:tcW w:w="850" w:type="dxa"/>
          </w:tcPr>
          <w:p w:rsidR="009372FE" w:rsidRPr="00EA0215" w:rsidRDefault="009372FE" w:rsidP="009372FE">
            <w:pPr>
              <w:spacing w:after="0" w:line="240" w:lineRule="auto"/>
              <w:jc w:val="center"/>
              <w:rPr>
                <w:rFonts w:ascii="Times New Roman" w:hAnsi="Times New Roman"/>
                <w:sz w:val="24"/>
                <w:szCs w:val="24"/>
                <w:lang w:val="uk-UA"/>
              </w:rPr>
            </w:pPr>
          </w:p>
        </w:tc>
        <w:tc>
          <w:tcPr>
            <w:tcW w:w="851" w:type="dxa"/>
          </w:tcPr>
          <w:p w:rsidR="009372FE" w:rsidRPr="00EA0215" w:rsidRDefault="009372FE" w:rsidP="009372FE">
            <w:pPr>
              <w:spacing w:after="0" w:line="240" w:lineRule="auto"/>
              <w:jc w:val="center"/>
              <w:rPr>
                <w:rFonts w:ascii="Times New Roman" w:hAnsi="Times New Roman"/>
                <w:sz w:val="24"/>
                <w:szCs w:val="24"/>
                <w:lang w:val="uk-UA"/>
              </w:rPr>
            </w:pPr>
          </w:p>
        </w:tc>
        <w:tc>
          <w:tcPr>
            <w:tcW w:w="850" w:type="dxa"/>
          </w:tcPr>
          <w:p w:rsidR="009372FE" w:rsidRPr="00EA0215" w:rsidRDefault="009372FE" w:rsidP="009372FE">
            <w:pPr>
              <w:spacing w:after="0" w:line="240" w:lineRule="auto"/>
              <w:jc w:val="center"/>
              <w:rPr>
                <w:rFonts w:ascii="Times New Roman" w:hAnsi="Times New Roman"/>
                <w:sz w:val="24"/>
                <w:szCs w:val="24"/>
                <w:lang w:val="uk-UA"/>
              </w:rPr>
            </w:pPr>
          </w:p>
        </w:tc>
        <w:tc>
          <w:tcPr>
            <w:tcW w:w="1701" w:type="dxa"/>
            <w:vMerge/>
          </w:tcPr>
          <w:p w:rsidR="009372FE" w:rsidRDefault="009372FE" w:rsidP="009372FE">
            <w:pPr>
              <w:spacing w:after="0" w:line="240" w:lineRule="auto"/>
              <w:rPr>
                <w:rFonts w:ascii="Times New Roman" w:hAnsi="Times New Roman"/>
                <w:sz w:val="24"/>
                <w:szCs w:val="24"/>
                <w:lang w:val="uk-UA"/>
              </w:rPr>
            </w:pPr>
          </w:p>
        </w:tc>
      </w:tr>
      <w:tr w:rsidR="009372FE" w:rsidRPr="00576399" w:rsidTr="00685C64">
        <w:trPr>
          <w:trHeight w:val="409"/>
        </w:trPr>
        <w:tc>
          <w:tcPr>
            <w:tcW w:w="648" w:type="dxa"/>
            <w:vMerge/>
          </w:tcPr>
          <w:p w:rsidR="009372FE" w:rsidRDefault="009372FE" w:rsidP="009372FE">
            <w:pPr>
              <w:spacing w:after="0" w:line="240" w:lineRule="auto"/>
              <w:jc w:val="center"/>
              <w:rPr>
                <w:rFonts w:ascii="Times New Roman" w:hAnsi="Times New Roman"/>
                <w:sz w:val="24"/>
                <w:szCs w:val="24"/>
                <w:lang w:val="uk-UA"/>
              </w:rPr>
            </w:pPr>
          </w:p>
        </w:tc>
        <w:tc>
          <w:tcPr>
            <w:tcW w:w="1587" w:type="dxa"/>
            <w:vMerge/>
          </w:tcPr>
          <w:p w:rsidR="009372FE" w:rsidRDefault="009372FE" w:rsidP="009372FE">
            <w:pPr>
              <w:spacing w:after="0" w:line="240" w:lineRule="auto"/>
              <w:rPr>
                <w:rFonts w:ascii="Times New Roman" w:hAnsi="Times New Roman"/>
                <w:color w:val="000000"/>
                <w:sz w:val="24"/>
                <w:szCs w:val="24"/>
                <w:lang w:val="uk-UA"/>
              </w:rPr>
            </w:pPr>
          </w:p>
        </w:tc>
        <w:tc>
          <w:tcPr>
            <w:tcW w:w="1559" w:type="dxa"/>
            <w:vMerge/>
          </w:tcPr>
          <w:p w:rsidR="009372FE" w:rsidRDefault="009372FE" w:rsidP="009372FE">
            <w:pPr>
              <w:spacing w:after="0" w:line="240" w:lineRule="auto"/>
              <w:rPr>
                <w:rFonts w:ascii="Times New Roman" w:hAnsi="Times New Roman" w:cs="Times New Roman"/>
                <w:sz w:val="24"/>
                <w:szCs w:val="24"/>
                <w:lang w:val="uk-UA"/>
              </w:rPr>
            </w:pPr>
          </w:p>
        </w:tc>
        <w:tc>
          <w:tcPr>
            <w:tcW w:w="992" w:type="dxa"/>
            <w:vMerge/>
          </w:tcPr>
          <w:p w:rsidR="009372FE" w:rsidRPr="004D56BA" w:rsidRDefault="009372FE" w:rsidP="009372FE">
            <w:pPr>
              <w:rPr>
                <w:rFonts w:ascii="Times New Roman" w:hAnsi="Times New Roman"/>
                <w:sz w:val="24"/>
                <w:szCs w:val="24"/>
                <w:lang w:val="uk-UA"/>
              </w:rPr>
            </w:pPr>
          </w:p>
        </w:tc>
        <w:tc>
          <w:tcPr>
            <w:tcW w:w="1418" w:type="dxa"/>
            <w:vMerge/>
          </w:tcPr>
          <w:p w:rsidR="009372FE" w:rsidRPr="00E53601" w:rsidRDefault="009372FE" w:rsidP="009372FE">
            <w:pPr>
              <w:spacing w:after="0" w:line="240" w:lineRule="auto"/>
              <w:rPr>
                <w:rFonts w:ascii="Times New Roman" w:hAnsi="Times New Roman" w:cs="Times New Roman"/>
                <w:color w:val="000000"/>
                <w:sz w:val="24"/>
                <w:szCs w:val="24"/>
                <w:lang w:val="uk-UA"/>
              </w:rPr>
            </w:pPr>
          </w:p>
        </w:tc>
        <w:tc>
          <w:tcPr>
            <w:tcW w:w="1417" w:type="dxa"/>
          </w:tcPr>
          <w:p w:rsidR="009372FE" w:rsidRDefault="009372FE" w:rsidP="009372FE">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9372FE" w:rsidRPr="00EA0215" w:rsidRDefault="009372FE" w:rsidP="009372FE">
            <w:pPr>
              <w:spacing w:after="0" w:line="240" w:lineRule="auto"/>
              <w:jc w:val="center"/>
              <w:rPr>
                <w:rFonts w:ascii="Times New Roman" w:hAnsi="Times New Roman"/>
                <w:sz w:val="24"/>
                <w:szCs w:val="24"/>
                <w:lang w:val="uk-UA"/>
              </w:rPr>
            </w:pPr>
            <w:r>
              <w:rPr>
                <w:rFonts w:ascii="Times New Roman" w:hAnsi="Times New Roman"/>
                <w:sz w:val="24"/>
                <w:szCs w:val="24"/>
                <w:lang w:val="uk-UA"/>
              </w:rPr>
              <w:t>1080,0</w:t>
            </w:r>
          </w:p>
        </w:tc>
        <w:tc>
          <w:tcPr>
            <w:tcW w:w="851" w:type="dxa"/>
          </w:tcPr>
          <w:p w:rsidR="009372FE" w:rsidRPr="009372FE" w:rsidRDefault="009372FE" w:rsidP="009372FE">
            <w:pPr>
              <w:spacing w:after="0" w:line="240" w:lineRule="auto"/>
              <w:jc w:val="center"/>
              <w:rPr>
                <w:rFonts w:ascii="Times New Roman" w:hAnsi="Times New Roman"/>
                <w:lang w:val="uk-UA"/>
              </w:rPr>
            </w:pPr>
            <w:r w:rsidRPr="009372FE">
              <w:rPr>
                <w:rFonts w:ascii="Times New Roman" w:hAnsi="Times New Roman"/>
                <w:lang w:val="uk-UA"/>
              </w:rPr>
              <w:t>1080,0</w:t>
            </w:r>
          </w:p>
        </w:tc>
        <w:tc>
          <w:tcPr>
            <w:tcW w:w="850" w:type="dxa"/>
          </w:tcPr>
          <w:p w:rsidR="009372FE" w:rsidRPr="009F18FE" w:rsidRDefault="009372FE" w:rsidP="009372FE">
            <w:pPr>
              <w:spacing w:after="0" w:line="240" w:lineRule="auto"/>
              <w:jc w:val="center"/>
              <w:rPr>
                <w:rFonts w:ascii="Times New Roman" w:hAnsi="Times New Roman"/>
                <w:sz w:val="18"/>
                <w:szCs w:val="18"/>
                <w:lang w:val="uk-UA"/>
              </w:rPr>
            </w:pPr>
          </w:p>
        </w:tc>
        <w:tc>
          <w:tcPr>
            <w:tcW w:w="851" w:type="dxa"/>
          </w:tcPr>
          <w:p w:rsidR="009372FE" w:rsidRPr="009F18FE" w:rsidRDefault="009372FE" w:rsidP="009372FE">
            <w:pPr>
              <w:spacing w:after="0" w:line="240" w:lineRule="auto"/>
              <w:jc w:val="center"/>
              <w:rPr>
                <w:rFonts w:ascii="Times New Roman" w:hAnsi="Times New Roman"/>
                <w:sz w:val="18"/>
                <w:szCs w:val="18"/>
                <w:lang w:val="uk-UA"/>
              </w:rPr>
            </w:pPr>
          </w:p>
        </w:tc>
        <w:tc>
          <w:tcPr>
            <w:tcW w:w="850" w:type="dxa"/>
          </w:tcPr>
          <w:p w:rsidR="009372FE" w:rsidRPr="009F18FE" w:rsidRDefault="009372FE" w:rsidP="009372FE">
            <w:pPr>
              <w:spacing w:after="0" w:line="240" w:lineRule="auto"/>
              <w:jc w:val="center"/>
              <w:rPr>
                <w:rFonts w:ascii="Times New Roman" w:hAnsi="Times New Roman"/>
                <w:lang w:val="uk-UA"/>
              </w:rPr>
            </w:pPr>
          </w:p>
        </w:tc>
        <w:tc>
          <w:tcPr>
            <w:tcW w:w="851" w:type="dxa"/>
          </w:tcPr>
          <w:p w:rsidR="009372FE" w:rsidRPr="009F18FE" w:rsidRDefault="009372FE" w:rsidP="009372FE">
            <w:pPr>
              <w:spacing w:after="0" w:line="240" w:lineRule="auto"/>
              <w:jc w:val="center"/>
              <w:rPr>
                <w:rFonts w:ascii="Times New Roman" w:hAnsi="Times New Roman"/>
                <w:lang w:val="uk-UA"/>
              </w:rPr>
            </w:pPr>
          </w:p>
        </w:tc>
        <w:tc>
          <w:tcPr>
            <w:tcW w:w="850" w:type="dxa"/>
          </w:tcPr>
          <w:p w:rsidR="009372FE" w:rsidRPr="009F18FE" w:rsidRDefault="009372FE" w:rsidP="009372FE">
            <w:pPr>
              <w:spacing w:after="0" w:line="240" w:lineRule="auto"/>
              <w:jc w:val="center"/>
              <w:rPr>
                <w:rFonts w:ascii="Times New Roman" w:hAnsi="Times New Roman"/>
                <w:lang w:val="uk-UA"/>
              </w:rPr>
            </w:pPr>
          </w:p>
        </w:tc>
        <w:tc>
          <w:tcPr>
            <w:tcW w:w="1701" w:type="dxa"/>
            <w:vMerge/>
          </w:tcPr>
          <w:p w:rsidR="009372FE" w:rsidRDefault="009372FE" w:rsidP="009372FE">
            <w:pPr>
              <w:spacing w:after="0" w:line="240" w:lineRule="auto"/>
              <w:rPr>
                <w:rFonts w:ascii="Times New Roman" w:hAnsi="Times New Roman"/>
                <w:sz w:val="24"/>
                <w:szCs w:val="24"/>
                <w:lang w:val="uk-UA"/>
              </w:rPr>
            </w:pPr>
          </w:p>
        </w:tc>
      </w:tr>
      <w:tr w:rsidR="009372FE" w:rsidRPr="00576399" w:rsidTr="00685C64">
        <w:trPr>
          <w:trHeight w:val="409"/>
        </w:trPr>
        <w:tc>
          <w:tcPr>
            <w:tcW w:w="648" w:type="dxa"/>
            <w:vMerge/>
          </w:tcPr>
          <w:p w:rsidR="009372FE" w:rsidRDefault="009372FE" w:rsidP="009372FE">
            <w:pPr>
              <w:spacing w:after="0" w:line="240" w:lineRule="auto"/>
              <w:jc w:val="center"/>
              <w:rPr>
                <w:rFonts w:ascii="Times New Roman" w:hAnsi="Times New Roman"/>
                <w:sz w:val="24"/>
                <w:szCs w:val="24"/>
                <w:lang w:val="uk-UA"/>
              </w:rPr>
            </w:pPr>
          </w:p>
        </w:tc>
        <w:tc>
          <w:tcPr>
            <w:tcW w:w="1587" w:type="dxa"/>
            <w:vMerge/>
          </w:tcPr>
          <w:p w:rsidR="009372FE" w:rsidRDefault="009372FE" w:rsidP="009372FE">
            <w:pPr>
              <w:spacing w:after="0" w:line="240" w:lineRule="auto"/>
              <w:rPr>
                <w:rFonts w:ascii="Times New Roman" w:hAnsi="Times New Roman"/>
                <w:color w:val="000000"/>
                <w:sz w:val="24"/>
                <w:szCs w:val="24"/>
                <w:lang w:val="uk-UA"/>
              </w:rPr>
            </w:pPr>
          </w:p>
        </w:tc>
        <w:tc>
          <w:tcPr>
            <w:tcW w:w="1559" w:type="dxa"/>
            <w:vMerge/>
          </w:tcPr>
          <w:p w:rsidR="009372FE" w:rsidRDefault="009372FE" w:rsidP="009372FE">
            <w:pPr>
              <w:spacing w:after="0" w:line="240" w:lineRule="auto"/>
              <w:rPr>
                <w:rFonts w:ascii="Times New Roman" w:hAnsi="Times New Roman" w:cs="Times New Roman"/>
                <w:sz w:val="24"/>
                <w:szCs w:val="24"/>
                <w:lang w:val="uk-UA"/>
              </w:rPr>
            </w:pPr>
          </w:p>
        </w:tc>
        <w:tc>
          <w:tcPr>
            <w:tcW w:w="992" w:type="dxa"/>
            <w:vMerge/>
          </w:tcPr>
          <w:p w:rsidR="009372FE" w:rsidRPr="004D56BA" w:rsidRDefault="009372FE" w:rsidP="009372FE">
            <w:pPr>
              <w:rPr>
                <w:rFonts w:ascii="Times New Roman" w:hAnsi="Times New Roman"/>
                <w:sz w:val="24"/>
                <w:szCs w:val="24"/>
                <w:lang w:val="uk-UA"/>
              </w:rPr>
            </w:pPr>
          </w:p>
        </w:tc>
        <w:tc>
          <w:tcPr>
            <w:tcW w:w="1418" w:type="dxa"/>
            <w:vMerge/>
          </w:tcPr>
          <w:p w:rsidR="009372FE" w:rsidRPr="00E53601" w:rsidRDefault="009372FE" w:rsidP="009372FE">
            <w:pPr>
              <w:spacing w:after="0" w:line="240" w:lineRule="auto"/>
              <w:rPr>
                <w:rFonts w:ascii="Times New Roman" w:hAnsi="Times New Roman" w:cs="Times New Roman"/>
                <w:color w:val="000000"/>
                <w:sz w:val="24"/>
                <w:szCs w:val="24"/>
                <w:lang w:val="uk-UA"/>
              </w:rPr>
            </w:pPr>
          </w:p>
        </w:tc>
        <w:tc>
          <w:tcPr>
            <w:tcW w:w="1417" w:type="dxa"/>
          </w:tcPr>
          <w:p w:rsidR="009372FE" w:rsidRDefault="009372FE" w:rsidP="009372FE">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9372FE" w:rsidRPr="009372FE" w:rsidRDefault="009372FE" w:rsidP="009372FE">
            <w:pPr>
              <w:spacing w:after="0" w:line="240" w:lineRule="auto"/>
              <w:jc w:val="center"/>
              <w:rPr>
                <w:rFonts w:ascii="Times New Roman" w:hAnsi="Times New Roman"/>
                <w:sz w:val="24"/>
                <w:szCs w:val="24"/>
                <w:lang w:val="uk-UA"/>
              </w:rPr>
            </w:pPr>
            <w:r w:rsidRPr="009372FE">
              <w:rPr>
                <w:rFonts w:ascii="Times New Roman" w:hAnsi="Times New Roman"/>
                <w:sz w:val="24"/>
                <w:szCs w:val="24"/>
                <w:lang w:val="uk-UA"/>
              </w:rPr>
              <w:t>1200,0</w:t>
            </w:r>
          </w:p>
        </w:tc>
        <w:tc>
          <w:tcPr>
            <w:tcW w:w="851" w:type="dxa"/>
          </w:tcPr>
          <w:p w:rsidR="009372FE" w:rsidRPr="009372FE" w:rsidRDefault="009372FE" w:rsidP="009372FE">
            <w:pPr>
              <w:spacing w:after="0" w:line="240" w:lineRule="auto"/>
              <w:jc w:val="center"/>
              <w:rPr>
                <w:rFonts w:ascii="Times New Roman" w:hAnsi="Times New Roman"/>
                <w:lang w:val="uk-UA"/>
              </w:rPr>
            </w:pPr>
            <w:r w:rsidRPr="009372FE">
              <w:rPr>
                <w:rFonts w:ascii="Times New Roman" w:hAnsi="Times New Roman"/>
                <w:lang w:val="uk-UA"/>
              </w:rPr>
              <w:t>1200,0</w:t>
            </w:r>
          </w:p>
        </w:tc>
        <w:tc>
          <w:tcPr>
            <w:tcW w:w="850" w:type="dxa"/>
          </w:tcPr>
          <w:p w:rsidR="009372FE" w:rsidRPr="009F18FE" w:rsidRDefault="009372FE" w:rsidP="009372FE">
            <w:pPr>
              <w:spacing w:after="0" w:line="240" w:lineRule="auto"/>
              <w:jc w:val="center"/>
              <w:rPr>
                <w:rFonts w:ascii="Times New Roman" w:hAnsi="Times New Roman"/>
                <w:sz w:val="18"/>
                <w:szCs w:val="18"/>
                <w:lang w:val="uk-UA"/>
              </w:rPr>
            </w:pPr>
          </w:p>
        </w:tc>
        <w:tc>
          <w:tcPr>
            <w:tcW w:w="851" w:type="dxa"/>
          </w:tcPr>
          <w:p w:rsidR="009372FE" w:rsidRPr="009F18FE" w:rsidRDefault="009372FE" w:rsidP="009372FE">
            <w:pPr>
              <w:spacing w:after="0" w:line="240" w:lineRule="auto"/>
              <w:jc w:val="center"/>
              <w:rPr>
                <w:rFonts w:ascii="Times New Roman" w:hAnsi="Times New Roman"/>
                <w:lang w:val="uk-UA"/>
              </w:rPr>
            </w:pPr>
          </w:p>
        </w:tc>
        <w:tc>
          <w:tcPr>
            <w:tcW w:w="850" w:type="dxa"/>
          </w:tcPr>
          <w:p w:rsidR="009372FE" w:rsidRPr="009F18FE" w:rsidRDefault="009372FE" w:rsidP="009372FE">
            <w:pPr>
              <w:spacing w:after="0" w:line="240" w:lineRule="auto"/>
              <w:jc w:val="center"/>
              <w:rPr>
                <w:rFonts w:ascii="Times New Roman" w:hAnsi="Times New Roman"/>
                <w:lang w:val="uk-UA"/>
              </w:rPr>
            </w:pPr>
          </w:p>
        </w:tc>
        <w:tc>
          <w:tcPr>
            <w:tcW w:w="851" w:type="dxa"/>
          </w:tcPr>
          <w:p w:rsidR="009372FE" w:rsidRPr="009F18FE" w:rsidRDefault="009372FE" w:rsidP="009372FE">
            <w:pPr>
              <w:spacing w:after="0" w:line="240" w:lineRule="auto"/>
              <w:jc w:val="center"/>
              <w:rPr>
                <w:rFonts w:ascii="Times New Roman" w:hAnsi="Times New Roman"/>
                <w:lang w:val="uk-UA"/>
              </w:rPr>
            </w:pPr>
          </w:p>
        </w:tc>
        <w:tc>
          <w:tcPr>
            <w:tcW w:w="850" w:type="dxa"/>
          </w:tcPr>
          <w:p w:rsidR="009372FE" w:rsidRPr="009F18FE" w:rsidRDefault="009372FE" w:rsidP="009372FE">
            <w:pPr>
              <w:spacing w:after="0" w:line="240" w:lineRule="auto"/>
              <w:jc w:val="center"/>
              <w:rPr>
                <w:rFonts w:ascii="Times New Roman" w:hAnsi="Times New Roman"/>
                <w:sz w:val="18"/>
                <w:szCs w:val="18"/>
                <w:lang w:val="uk-UA"/>
              </w:rPr>
            </w:pPr>
          </w:p>
        </w:tc>
        <w:tc>
          <w:tcPr>
            <w:tcW w:w="1701" w:type="dxa"/>
            <w:vMerge/>
          </w:tcPr>
          <w:p w:rsidR="009372FE" w:rsidRDefault="009372FE" w:rsidP="009372FE">
            <w:pPr>
              <w:spacing w:after="0" w:line="240" w:lineRule="auto"/>
              <w:rPr>
                <w:rFonts w:ascii="Times New Roman" w:hAnsi="Times New Roman"/>
                <w:sz w:val="24"/>
                <w:szCs w:val="24"/>
                <w:lang w:val="uk-UA"/>
              </w:rPr>
            </w:pPr>
          </w:p>
        </w:tc>
      </w:tr>
      <w:tr w:rsidR="004D2035" w:rsidRPr="00576399" w:rsidTr="002C0A4A">
        <w:trPr>
          <w:trHeight w:val="409"/>
        </w:trPr>
        <w:tc>
          <w:tcPr>
            <w:tcW w:w="648" w:type="dxa"/>
            <w:vMerge/>
          </w:tcPr>
          <w:p w:rsidR="004D2035" w:rsidRDefault="004D2035" w:rsidP="004D2035">
            <w:pPr>
              <w:spacing w:after="0" w:line="240" w:lineRule="auto"/>
              <w:jc w:val="center"/>
              <w:rPr>
                <w:rFonts w:ascii="Times New Roman" w:hAnsi="Times New Roman"/>
                <w:sz w:val="24"/>
                <w:szCs w:val="24"/>
                <w:lang w:val="uk-UA"/>
              </w:rPr>
            </w:pPr>
          </w:p>
        </w:tc>
        <w:tc>
          <w:tcPr>
            <w:tcW w:w="1587" w:type="dxa"/>
          </w:tcPr>
          <w:p w:rsidR="004D2035" w:rsidRDefault="004D2035" w:rsidP="004D2035">
            <w:pPr>
              <w:spacing w:after="0" w:line="240" w:lineRule="auto"/>
              <w:rPr>
                <w:rFonts w:ascii="Times New Roman" w:hAnsi="Times New Roman"/>
                <w:color w:val="000000"/>
                <w:sz w:val="24"/>
                <w:szCs w:val="24"/>
                <w:lang w:val="uk-UA"/>
              </w:rPr>
            </w:pPr>
          </w:p>
        </w:tc>
        <w:tc>
          <w:tcPr>
            <w:tcW w:w="5386" w:type="dxa"/>
            <w:gridSpan w:val="4"/>
          </w:tcPr>
          <w:p w:rsidR="004D2035" w:rsidRDefault="001751B5" w:rsidP="004D2035">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4D2035">
              <w:rPr>
                <w:rFonts w:ascii="Times New Roman" w:hAnsi="Times New Roman" w:cs="Times New Roman"/>
                <w:sz w:val="24"/>
                <w:szCs w:val="24"/>
                <w:lang w:val="uk-UA"/>
              </w:rPr>
              <w:t>сього по завданню 9</w:t>
            </w:r>
          </w:p>
        </w:tc>
        <w:tc>
          <w:tcPr>
            <w:tcW w:w="992" w:type="dxa"/>
          </w:tcPr>
          <w:p w:rsidR="004D2035" w:rsidRPr="009372FE" w:rsidRDefault="004D2035" w:rsidP="004D2035">
            <w:pPr>
              <w:spacing w:after="0" w:line="240" w:lineRule="auto"/>
              <w:jc w:val="center"/>
              <w:rPr>
                <w:rFonts w:ascii="Times New Roman" w:hAnsi="Times New Roman"/>
                <w:sz w:val="24"/>
                <w:szCs w:val="24"/>
                <w:lang w:val="uk-UA"/>
              </w:rPr>
            </w:pPr>
            <w:r w:rsidRPr="009372FE">
              <w:rPr>
                <w:rFonts w:ascii="Times New Roman" w:hAnsi="Times New Roman"/>
                <w:sz w:val="24"/>
                <w:szCs w:val="24"/>
                <w:lang w:val="uk-UA"/>
              </w:rPr>
              <w:t>1200,0</w:t>
            </w:r>
          </w:p>
        </w:tc>
        <w:tc>
          <w:tcPr>
            <w:tcW w:w="851" w:type="dxa"/>
          </w:tcPr>
          <w:p w:rsidR="004D2035" w:rsidRPr="009372FE" w:rsidRDefault="004D2035" w:rsidP="004D2035">
            <w:pPr>
              <w:spacing w:after="0" w:line="240" w:lineRule="auto"/>
              <w:jc w:val="center"/>
              <w:rPr>
                <w:rFonts w:ascii="Times New Roman" w:hAnsi="Times New Roman"/>
                <w:lang w:val="uk-UA"/>
              </w:rPr>
            </w:pPr>
            <w:r w:rsidRPr="009372FE">
              <w:rPr>
                <w:rFonts w:ascii="Times New Roman" w:hAnsi="Times New Roman"/>
                <w:lang w:val="uk-UA"/>
              </w:rPr>
              <w:t>1200,0</w:t>
            </w:r>
          </w:p>
        </w:tc>
        <w:tc>
          <w:tcPr>
            <w:tcW w:w="850" w:type="dxa"/>
          </w:tcPr>
          <w:p w:rsidR="004D2035" w:rsidRDefault="004D2035" w:rsidP="004D2035">
            <w:pPr>
              <w:spacing w:after="0" w:line="240" w:lineRule="auto"/>
              <w:rPr>
                <w:rFonts w:ascii="Times New Roman" w:hAnsi="Times New Roman"/>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1701" w:type="dxa"/>
          </w:tcPr>
          <w:p w:rsidR="004D2035" w:rsidRDefault="004D2035" w:rsidP="004D2035">
            <w:pPr>
              <w:spacing w:after="0" w:line="240" w:lineRule="auto"/>
              <w:rPr>
                <w:rFonts w:ascii="Times New Roman" w:hAnsi="Times New Roman"/>
                <w:sz w:val="24"/>
                <w:szCs w:val="24"/>
                <w:lang w:val="uk-UA"/>
              </w:rPr>
            </w:pPr>
          </w:p>
        </w:tc>
      </w:tr>
      <w:tr w:rsidR="004D2035" w:rsidRPr="00576399" w:rsidTr="00685C64">
        <w:trPr>
          <w:trHeight w:val="409"/>
        </w:trPr>
        <w:tc>
          <w:tcPr>
            <w:tcW w:w="648" w:type="dxa"/>
            <w:vMerge w:val="restart"/>
          </w:tcPr>
          <w:p w:rsidR="004D2035" w:rsidRDefault="004D2035" w:rsidP="004D2035">
            <w:pPr>
              <w:spacing w:after="0" w:line="240" w:lineRule="auto"/>
              <w:jc w:val="center"/>
              <w:rPr>
                <w:rFonts w:ascii="Times New Roman" w:hAnsi="Times New Roman"/>
                <w:sz w:val="24"/>
                <w:szCs w:val="24"/>
                <w:lang w:val="uk-UA"/>
              </w:rPr>
            </w:pPr>
          </w:p>
        </w:tc>
        <w:tc>
          <w:tcPr>
            <w:tcW w:w="1587" w:type="dxa"/>
            <w:vMerge w:val="restart"/>
          </w:tcPr>
          <w:p w:rsidR="004D2035" w:rsidRDefault="004D2035" w:rsidP="004D2035">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10. Ефективне управління побутовими відходами</w:t>
            </w:r>
          </w:p>
        </w:tc>
        <w:tc>
          <w:tcPr>
            <w:tcW w:w="1559" w:type="dxa"/>
            <w:vMerge w:val="restart"/>
          </w:tcPr>
          <w:p w:rsidR="004D2035" w:rsidRPr="00E53601" w:rsidRDefault="004D2035" w:rsidP="004D2035">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10.1. </w:t>
            </w:r>
            <w:r w:rsidRPr="001171A8">
              <w:rPr>
                <w:rFonts w:ascii="Times New Roman" w:hAnsi="Times New Roman"/>
                <w:sz w:val="24"/>
                <w:szCs w:val="24"/>
                <w:lang w:val="uk-UA"/>
              </w:rPr>
              <w:t>Будівництво сміттє</w:t>
            </w:r>
            <w:r>
              <w:rPr>
                <w:rFonts w:ascii="Times New Roman" w:hAnsi="Times New Roman"/>
                <w:sz w:val="24"/>
                <w:szCs w:val="24"/>
                <w:lang w:val="uk-UA"/>
              </w:rPr>
              <w:t>-</w:t>
            </w:r>
            <w:r w:rsidRPr="001171A8">
              <w:rPr>
                <w:rFonts w:ascii="Times New Roman" w:hAnsi="Times New Roman"/>
                <w:sz w:val="24"/>
                <w:szCs w:val="24"/>
                <w:lang w:val="uk-UA"/>
              </w:rPr>
              <w:t>переробного заводу ТПВ у місті Перво</w:t>
            </w:r>
            <w:r>
              <w:rPr>
                <w:rFonts w:ascii="Times New Roman" w:hAnsi="Times New Roman"/>
                <w:sz w:val="24"/>
                <w:szCs w:val="24"/>
                <w:lang w:val="uk-UA"/>
              </w:rPr>
              <w:t>-</w:t>
            </w:r>
            <w:r w:rsidRPr="001171A8">
              <w:rPr>
                <w:rFonts w:ascii="Times New Roman" w:hAnsi="Times New Roman"/>
                <w:sz w:val="24"/>
                <w:szCs w:val="24"/>
                <w:lang w:val="uk-UA"/>
              </w:rPr>
              <w:t>майськ Микола</w:t>
            </w:r>
            <w:r>
              <w:rPr>
                <w:rFonts w:ascii="Times New Roman" w:hAnsi="Times New Roman"/>
                <w:sz w:val="24"/>
                <w:szCs w:val="24"/>
                <w:lang w:val="uk-UA"/>
              </w:rPr>
              <w:t>-</w:t>
            </w:r>
            <w:r w:rsidRPr="001171A8">
              <w:rPr>
                <w:rFonts w:ascii="Times New Roman" w:hAnsi="Times New Roman"/>
                <w:sz w:val="24"/>
                <w:szCs w:val="24"/>
                <w:lang w:val="uk-UA"/>
              </w:rPr>
              <w:t>ївської області</w:t>
            </w:r>
          </w:p>
        </w:tc>
        <w:tc>
          <w:tcPr>
            <w:tcW w:w="992" w:type="dxa"/>
            <w:vMerge w:val="restart"/>
          </w:tcPr>
          <w:p w:rsidR="004D2035" w:rsidRPr="004D56BA" w:rsidRDefault="004D2035" w:rsidP="004D2035">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4D2035" w:rsidRDefault="004D2035" w:rsidP="004D2035">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w:t>
            </w:r>
            <w:r>
              <w:rPr>
                <w:rFonts w:ascii="Times New Roman" w:hAnsi="Times New Roman"/>
                <w:sz w:val="24"/>
                <w:szCs w:val="24"/>
                <w:lang w:val="uk-UA"/>
              </w:rPr>
              <w:t>-</w:t>
            </w:r>
            <w:r w:rsidRPr="00B31E10">
              <w:rPr>
                <w:rFonts w:ascii="Times New Roman" w:hAnsi="Times New Roman"/>
                <w:sz w:val="24"/>
                <w:szCs w:val="24"/>
                <w:lang w:val="uk-UA"/>
              </w:rPr>
              <w:t>нального</w:t>
            </w:r>
            <w:r>
              <w:rPr>
                <w:rFonts w:ascii="Times New Roman" w:hAnsi="Times New Roman"/>
                <w:sz w:val="24"/>
                <w:szCs w:val="24"/>
                <w:lang w:val="uk-UA"/>
              </w:rPr>
              <w:t xml:space="preserve"> госпо-дарства міської ради</w:t>
            </w:r>
          </w:p>
          <w:p w:rsidR="004D2035" w:rsidRDefault="004D2035" w:rsidP="004D2035">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«Комун-сервіс»</w:t>
            </w:r>
          </w:p>
          <w:p w:rsidR="004D2035" w:rsidRPr="00E53601" w:rsidRDefault="004D2035" w:rsidP="004D2035">
            <w:pPr>
              <w:spacing w:after="0" w:line="240" w:lineRule="auto"/>
              <w:rPr>
                <w:rFonts w:ascii="Times New Roman" w:hAnsi="Times New Roman" w:cs="Times New Roman"/>
                <w:color w:val="000000"/>
                <w:sz w:val="24"/>
                <w:szCs w:val="24"/>
                <w:lang w:val="uk-UA"/>
              </w:rPr>
            </w:pPr>
          </w:p>
        </w:tc>
        <w:tc>
          <w:tcPr>
            <w:tcW w:w="1417" w:type="dxa"/>
          </w:tcPr>
          <w:p w:rsidR="004D2035" w:rsidRPr="00F66986" w:rsidRDefault="004D2035" w:rsidP="004D2035">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4D2035" w:rsidRDefault="004D2035" w:rsidP="004D2035">
            <w:pPr>
              <w:spacing w:after="0" w:line="240" w:lineRule="auto"/>
              <w:rPr>
                <w:rFonts w:ascii="Times New Roman" w:hAnsi="Times New Roman" w:cs="Times New Roman"/>
                <w:color w:val="000000"/>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1701" w:type="dxa"/>
            <w:vMerge w:val="restart"/>
          </w:tcPr>
          <w:p w:rsidR="004D2035" w:rsidRPr="001171A8" w:rsidRDefault="004D2035" w:rsidP="004D2035">
            <w:pPr>
              <w:pStyle w:val="a5"/>
              <w:spacing w:after="0" w:line="240" w:lineRule="auto"/>
              <w:ind w:left="0"/>
              <w:jc w:val="both"/>
              <w:rPr>
                <w:rFonts w:ascii="Times New Roman" w:hAnsi="Times New Roman"/>
                <w:sz w:val="24"/>
                <w:szCs w:val="24"/>
              </w:rPr>
            </w:pPr>
            <w:r>
              <w:rPr>
                <w:rFonts w:ascii="Times New Roman" w:hAnsi="Times New Roman"/>
                <w:sz w:val="24"/>
                <w:szCs w:val="24"/>
              </w:rPr>
              <w:t>В</w:t>
            </w:r>
            <w:r w:rsidRPr="001171A8">
              <w:rPr>
                <w:rFonts w:ascii="Times New Roman" w:hAnsi="Times New Roman"/>
                <w:sz w:val="24"/>
                <w:szCs w:val="24"/>
              </w:rPr>
              <w:t>иконан</w:t>
            </w:r>
            <w:r w:rsidR="0095356F">
              <w:rPr>
                <w:rFonts w:ascii="Times New Roman" w:hAnsi="Times New Roman"/>
                <w:sz w:val="24"/>
                <w:szCs w:val="24"/>
                <w:lang w:val="uk-UA"/>
              </w:rPr>
              <w:t>о</w:t>
            </w:r>
            <w:r w:rsidRPr="001171A8">
              <w:rPr>
                <w:rFonts w:ascii="Times New Roman" w:hAnsi="Times New Roman"/>
                <w:sz w:val="24"/>
                <w:szCs w:val="24"/>
              </w:rPr>
              <w:t xml:space="preserve"> законодавч</w:t>
            </w:r>
            <w:r w:rsidR="0095356F">
              <w:rPr>
                <w:rFonts w:ascii="Times New Roman" w:hAnsi="Times New Roman"/>
                <w:sz w:val="24"/>
                <w:szCs w:val="24"/>
                <w:lang w:val="uk-UA"/>
              </w:rPr>
              <w:t>і</w:t>
            </w:r>
            <w:r w:rsidRPr="001171A8">
              <w:rPr>
                <w:rFonts w:ascii="Times New Roman" w:hAnsi="Times New Roman"/>
                <w:sz w:val="24"/>
                <w:szCs w:val="24"/>
              </w:rPr>
              <w:t xml:space="preserve"> вимог</w:t>
            </w:r>
            <w:r w:rsidR="0095356F">
              <w:rPr>
                <w:rFonts w:ascii="Times New Roman" w:hAnsi="Times New Roman"/>
                <w:sz w:val="24"/>
                <w:szCs w:val="24"/>
                <w:lang w:val="uk-UA"/>
              </w:rPr>
              <w:t>и</w:t>
            </w:r>
            <w:r w:rsidRPr="001171A8">
              <w:rPr>
                <w:rFonts w:ascii="Times New Roman" w:hAnsi="Times New Roman"/>
                <w:sz w:val="24"/>
                <w:szCs w:val="24"/>
              </w:rPr>
              <w:t xml:space="preserve"> сфери управління відходами;</w:t>
            </w:r>
          </w:p>
          <w:p w:rsidR="004D2035" w:rsidRPr="001171A8" w:rsidRDefault="004D2035" w:rsidP="004D2035">
            <w:pPr>
              <w:pStyle w:val="a5"/>
              <w:spacing w:after="0" w:line="240" w:lineRule="auto"/>
              <w:ind w:left="0"/>
              <w:jc w:val="both"/>
              <w:rPr>
                <w:rFonts w:ascii="Times New Roman" w:hAnsi="Times New Roman"/>
                <w:sz w:val="24"/>
                <w:szCs w:val="24"/>
              </w:rPr>
            </w:pPr>
            <w:r w:rsidRPr="001171A8">
              <w:rPr>
                <w:rFonts w:ascii="Times New Roman" w:hAnsi="Times New Roman"/>
                <w:sz w:val="24"/>
                <w:szCs w:val="24"/>
              </w:rPr>
              <w:t>покращен</w:t>
            </w:r>
            <w:r w:rsidR="005F668B">
              <w:rPr>
                <w:rFonts w:ascii="Times New Roman" w:hAnsi="Times New Roman"/>
                <w:sz w:val="24"/>
                <w:szCs w:val="24"/>
                <w:lang w:val="uk-UA"/>
              </w:rPr>
              <w:t>о</w:t>
            </w:r>
            <w:r w:rsidRPr="001171A8">
              <w:rPr>
                <w:rFonts w:ascii="Times New Roman" w:hAnsi="Times New Roman"/>
                <w:sz w:val="24"/>
                <w:szCs w:val="24"/>
              </w:rPr>
              <w:t xml:space="preserve"> стан навколиш</w:t>
            </w:r>
            <w:r>
              <w:rPr>
                <w:rFonts w:ascii="Times New Roman" w:hAnsi="Times New Roman"/>
                <w:sz w:val="24"/>
                <w:szCs w:val="24"/>
                <w:lang w:val="uk-UA"/>
              </w:rPr>
              <w:t>-</w:t>
            </w:r>
            <w:r w:rsidRPr="001171A8">
              <w:rPr>
                <w:rFonts w:ascii="Times New Roman" w:hAnsi="Times New Roman"/>
                <w:sz w:val="24"/>
                <w:szCs w:val="24"/>
              </w:rPr>
              <w:t>нього природного середовища;</w:t>
            </w:r>
          </w:p>
          <w:p w:rsidR="004D2035" w:rsidRDefault="004D2035" w:rsidP="004D2035">
            <w:pPr>
              <w:spacing w:after="0" w:line="240" w:lineRule="auto"/>
              <w:rPr>
                <w:rFonts w:ascii="Times New Roman" w:hAnsi="Times New Roman"/>
                <w:sz w:val="24"/>
                <w:szCs w:val="24"/>
              </w:rPr>
            </w:pPr>
            <w:r w:rsidRPr="001171A8">
              <w:rPr>
                <w:rFonts w:ascii="Times New Roman" w:hAnsi="Times New Roman"/>
                <w:sz w:val="24"/>
                <w:szCs w:val="24"/>
              </w:rPr>
              <w:t>отриман</w:t>
            </w:r>
            <w:r w:rsidR="005F668B">
              <w:rPr>
                <w:rFonts w:ascii="Times New Roman" w:hAnsi="Times New Roman"/>
                <w:sz w:val="24"/>
                <w:szCs w:val="24"/>
                <w:lang w:val="uk-UA"/>
              </w:rPr>
              <w:t>о</w:t>
            </w:r>
            <w:r w:rsidRPr="001171A8">
              <w:rPr>
                <w:rFonts w:ascii="Times New Roman" w:hAnsi="Times New Roman"/>
                <w:sz w:val="24"/>
                <w:szCs w:val="24"/>
              </w:rPr>
              <w:t xml:space="preserve"> вторинн</w:t>
            </w:r>
            <w:r w:rsidR="005F668B">
              <w:rPr>
                <w:rFonts w:ascii="Times New Roman" w:hAnsi="Times New Roman"/>
                <w:sz w:val="24"/>
                <w:szCs w:val="24"/>
                <w:lang w:val="uk-UA"/>
              </w:rPr>
              <w:t>у</w:t>
            </w:r>
            <w:r w:rsidRPr="001171A8">
              <w:rPr>
                <w:rFonts w:ascii="Times New Roman" w:hAnsi="Times New Roman"/>
                <w:sz w:val="24"/>
                <w:szCs w:val="24"/>
              </w:rPr>
              <w:t xml:space="preserve"> сировин</w:t>
            </w:r>
            <w:r w:rsidR="005F668B">
              <w:rPr>
                <w:rFonts w:ascii="Times New Roman" w:hAnsi="Times New Roman"/>
                <w:sz w:val="24"/>
                <w:szCs w:val="24"/>
                <w:lang w:val="uk-UA"/>
              </w:rPr>
              <w:t>у</w:t>
            </w:r>
            <w:r w:rsidRPr="001171A8">
              <w:rPr>
                <w:rFonts w:ascii="Times New Roman" w:hAnsi="Times New Roman"/>
                <w:sz w:val="24"/>
                <w:szCs w:val="24"/>
              </w:rPr>
              <w:t xml:space="preserve"> та кінцев</w:t>
            </w:r>
            <w:r w:rsidR="005F668B">
              <w:rPr>
                <w:rFonts w:ascii="Times New Roman" w:hAnsi="Times New Roman"/>
                <w:sz w:val="24"/>
                <w:szCs w:val="24"/>
                <w:lang w:val="uk-UA"/>
              </w:rPr>
              <w:t>ий</w:t>
            </w:r>
            <w:r w:rsidRPr="001171A8">
              <w:rPr>
                <w:rFonts w:ascii="Times New Roman" w:hAnsi="Times New Roman"/>
                <w:sz w:val="24"/>
                <w:szCs w:val="24"/>
              </w:rPr>
              <w:t xml:space="preserve"> продукт переробки (палива, технологіч</w:t>
            </w:r>
            <w:r>
              <w:rPr>
                <w:rFonts w:ascii="Times New Roman" w:hAnsi="Times New Roman"/>
                <w:sz w:val="24"/>
                <w:szCs w:val="24"/>
                <w:lang w:val="uk-UA"/>
              </w:rPr>
              <w:t>-</w:t>
            </w:r>
            <w:r w:rsidRPr="001171A8">
              <w:rPr>
                <w:rFonts w:ascii="Times New Roman" w:hAnsi="Times New Roman"/>
                <w:sz w:val="24"/>
                <w:szCs w:val="24"/>
              </w:rPr>
              <w:t>ного компосту, кінцевого залишку мінімального об’</w:t>
            </w:r>
            <w:r>
              <w:rPr>
                <w:rFonts w:ascii="Times New Roman" w:hAnsi="Times New Roman"/>
                <w:sz w:val="24"/>
                <w:szCs w:val="24"/>
              </w:rPr>
              <w:t xml:space="preserve">єму, який </w:t>
            </w:r>
            <w:r>
              <w:rPr>
                <w:rFonts w:ascii="Times New Roman" w:hAnsi="Times New Roman"/>
                <w:sz w:val="24"/>
                <w:szCs w:val="24"/>
              </w:rPr>
              <w:lastRenderedPageBreak/>
              <w:t>підлягає захороненню)</w:t>
            </w:r>
          </w:p>
          <w:p w:rsidR="004D2035" w:rsidRPr="004D2035" w:rsidRDefault="004D2035" w:rsidP="004D2035">
            <w:pPr>
              <w:pStyle w:val="Default"/>
              <w:rPr>
                <w:lang w:val="uk-UA"/>
              </w:rPr>
            </w:pPr>
            <w:r>
              <w:rPr>
                <w:lang w:val="uk-UA"/>
              </w:rPr>
              <w:t xml:space="preserve">Рівень </w:t>
            </w:r>
            <w:r w:rsidRPr="00792DA4">
              <w:rPr>
                <w:lang w:val="uk-UA"/>
              </w:rPr>
              <w:t>задоволен</w:t>
            </w:r>
            <w:r>
              <w:rPr>
                <w:lang w:val="uk-UA"/>
              </w:rPr>
              <w:t xml:space="preserve">ості </w:t>
            </w:r>
            <w:r w:rsidRPr="004D2035">
              <w:rPr>
                <w:lang w:val="uk-UA"/>
              </w:rPr>
              <w:t>170000 осіб</w:t>
            </w:r>
          </w:p>
          <w:p w:rsidR="004D2035" w:rsidRPr="004D2035" w:rsidRDefault="004D2035" w:rsidP="004D2035">
            <w:pPr>
              <w:pStyle w:val="ac"/>
              <w:spacing w:after="0"/>
              <w:rPr>
                <w:lang w:val="uk-UA"/>
              </w:rPr>
            </w:pPr>
            <w:r w:rsidRPr="004D2035">
              <w:rPr>
                <w:lang w:val="uk-UA"/>
              </w:rPr>
              <w:t>Скорочен</w:t>
            </w:r>
            <w:r w:rsidR="0095356F">
              <w:rPr>
                <w:lang w:val="uk-UA"/>
              </w:rPr>
              <w:t>о</w:t>
            </w:r>
            <w:r w:rsidRPr="004D2035">
              <w:rPr>
                <w:lang w:val="uk-UA"/>
              </w:rPr>
              <w:t xml:space="preserve"> споживання енерго-ресурсів: </w:t>
            </w:r>
          </w:p>
          <w:p w:rsidR="004D2035" w:rsidRPr="004D2035" w:rsidRDefault="004D2035" w:rsidP="004D2035">
            <w:pPr>
              <w:pStyle w:val="ac"/>
              <w:spacing w:after="0"/>
              <w:rPr>
                <w:lang w:val="uk-UA"/>
              </w:rPr>
            </w:pPr>
            <w:r w:rsidRPr="004D2035">
              <w:rPr>
                <w:lang w:val="uk-UA"/>
              </w:rPr>
              <w:t>23255,8 МВт*год/рік</w:t>
            </w:r>
          </w:p>
          <w:p w:rsidR="004D2035" w:rsidRDefault="004D2035" w:rsidP="004D2035">
            <w:pPr>
              <w:spacing w:after="0" w:line="240" w:lineRule="auto"/>
              <w:rPr>
                <w:rFonts w:ascii="Times New Roman" w:hAnsi="Times New Roman"/>
                <w:sz w:val="24"/>
                <w:szCs w:val="24"/>
                <w:lang w:val="uk-UA"/>
              </w:rPr>
            </w:pPr>
            <w:r w:rsidRPr="004D2035">
              <w:rPr>
                <w:rFonts w:ascii="Times New Roman" w:hAnsi="Times New Roman" w:cs="Times New Roman"/>
                <w:sz w:val="24"/>
                <w:szCs w:val="24"/>
                <w:lang w:val="uk-UA"/>
              </w:rPr>
              <w:t>Зменшен</w:t>
            </w:r>
            <w:r w:rsidR="0095356F">
              <w:rPr>
                <w:rFonts w:ascii="Times New Roman" w:hAnsi="Times New Roman" w:cs="Times New Roman"/>
                <w:sz w:val="24"/>
                <w:szCs w:val="24"/>
                <w:lang w:val="uk-UA"/>
              </w:rPr>
              <w:t>о</w:t>
            </w:r>
            <w:r w:rsidRPr="004D2035">
              <w:rPr>
                <w:rFonts w:ascii="Times New Roman" w:hAnsi="Times New Roman" w:cs="Times New Roman"/>
                <w:sz w:val="24"/>
                <w:szCs w:val="24"/>
                <w:lang w:val="uk-UA"/>
              </w:rPr>
              <w:t xml:space="preserve"> викид</w:t>
            </w:r>
            <w:r w:rsidR="0095356F">
              <w:rPr>
                <w:rFonts w:ascii="Times New Roman" w:hAnsi="Times New Roman" w:cs="Times New Roman"/>
                <w:sz w:val="24"/>
                <w:szCs w:val="24"/>
                <w:lang w:val="uk-UA"/>
              </w:rPr>
              <w:t>и</w:t>
            </w:r>
            <w:r w:rsidRPr="004D2035">
              <w:rPr>
                <w:rFonts w:ascii="Times New Roman" w:hAnsi="Times New Roman" w:cs="Times New Roman"/>
                <w:sz w:val="24"/>
                <w:szCs w:val="24"/>
                <w:lang w:val="uk-UA"/>
              </w:rPr>
              <w:t>: 10000,0 т СО</w:t>
            </w:r>
            <w:r w:rsidRPr="004D2035">
              <w:rPr>
                <w:rFonts w:ascii="Times New Roman" w:hAnsi="Times New Roman" w:cs="Times New Roman"/>
                <w:sz w:val="24"/>
                <w:szCs w:val="24"/>
                <w:vertAlign w:val="superscript"/>
                <w:lang w:val="uk-UA"/>
              </w:rPr>
              <w:t>2</w:t>
            </w:r>
            <w:r w:rsidRPr="004D2035">
              <w:rPr>
                <w:rFonts w:ascii="Times New Roman" w:hAnsi="Times New Roman" w:cs="Times New Roman"/>
                <w:sz w:val="24"/>
                <w:szCs w:val="24"/>
                <w:lang w:val="uk-UA"/>
              </w:rPr>
              <w:t xml:space="preserve"> /рік</w:t>
            </w:r>
          </w:p>
        </w:tc>
      </w:tr>
      <w:tr w:rsidR="004D2035" w:rsidRPr="00576399" w:rsidTr="00685C64">
        <w:trPr>
          <w:trHeight w:val="409"/>
        </w:trPr>
        <w:tc>
          <w:tcPr>
            <w:tcW w:w="648" w:type="dxa"/>
            <w:vMerge/>
          </w:tcPr>
          <w:p w:rsidR="004D2035" w:rsidRDefault="004D2035" w:rsidP="004D2035">
            <w:pPr>
              <w:spacing w:after="0" w:line="240" w:lineRule="auto"/>
              <w:jc w:val="center"/>
              <w:rPr>
                <w:rFonts w:ascii="Times New Roman" w:hAnsi="Times New Roman"/>
                <w:sz w:val="24"/>
                <w:szCs w:val="24"/>
                <w:lang w:val="uk-UA"/>
              </w:rPr>
            </w:pPr>
          </w:p>
        </w:tc>
        <w:tc>
          <w:tcPr>
            <w:tcW w:w="1587" w:type="dxa"/>
            <w:vMerge/>
          </w:tcPr>
          <w:p w:rsidR="004D2035" w:rsidRDefault="004D2035" w:rsidP="004D2035">
            <w:pPr>
              <w:spacing w:after="0" w:line="240" w:lineRule="auto"/>
              <w:rPr>
                <w:rFonts w:ascii="Times New Roman" w:hAnsi="Times New Roman"/>
                <w:color w:val="000000"/>
                <w:sz w:val="24"/>
                <w:szCs w:val="24"/>
                <w:lang w:val="uk-UA"/>
              </w:rPr>
            </w:pPr>
          </w:p>
        </w:tc>
        <w:tc>
          <w:tcPr>
            <w:tcW w:w="1559" w:type="dxa"/>
            <w:vMerge/>
          </w:tcPr>
          <w:p w:rsidR="004D2035" w:rsidRPr="00E53601" w:rsidRDefault="004D2035" w:rsidP="004D2035">
            <w:pPr>
              <w:spacing w:after="0" w:line="240" w:lineRule="auto"/>
              <w:rPr>
                <w:rFonts w:ascii="Times New Roman" w:hAnsi="Times New Roman" w:cs="Times New Roman"/>
                <w:sz w:val="24"/>
                <w:szCs w:val="24"/>
                <w:lang w:val="uk-UA"/>
              </w:rPr>
            </w:pPr>
          </w:p>
        </w:tc>
        <w:tc>
          <w:tcPr>
            <w:tcW w:w="992" w:type="dxa"/>
            <w:vMerge/>
          </w:tcPr>
          <w:p w:rsidR="004D2035" w:rsidRPr="004D56BA" w:rsidRDefault="004D2035" w:rsidP="004D2035">
            <w:pPr>
              <w:rPr>
                <w:rFonts w:ascii="Times New Roman" w:hAnsi="Times New Roman"/>
                <w:sz w:val="24"/>
                <w:szCs w:val="24"/>
                <w:lang w:val="uk-UA"/>
              </w:rPr>
            </w:pPr>
          </w:p>
        </w:tc>
        <w:tc>
          <w:tcPr>
            <w:tcW w:w="1418" w:type="dxa"/>
            <w:vMerge/>
          </w:tcPr>
          <w:p w:rsidR="004D2035" w:rsidRPr="00E53601" w:rsidRDefault="004D2035" w:rsidP="004D2035">
            <w:pPr>
              <w:spacing w:after="0" w:line="240" w:lineRule="auto"/>
              <w:rPr>
                <w:rFonts w:ascii="Times New Roman" w:hAnsi="Times New Roman" w:cs="Times New Roman"/>
                <w:color w:val="000000"/>
                <w:sz w:val="24"/>
                <w:szCs w:val="24"/>
                <w:lang w:val="uk-UA"/>
              </w:rPr>
            </w:pPr>
          </w:p>
        </w:tc>
        <w:tc>
          <w:tcPr>
            <w:tcW w:w="1417" w:type="dxa"/>
          </w:tcPr>
          <w:p w:rsidR="004D2035" w:rsidRDefault="004D2035" w:rsidP="004D2035">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D2035" w:rsidRPr="00555AF1" w:rsidRDefault="004D2035" w:rsidP="004D2035">
            <w:pPr>
              <w:spacing w:after="0" w:line="240" w:lineRule="auto"/>
              <w:jc w:val="center"/>
              <w:rPr>
                <w:rFonts w:ascii="Times New Roman" w:hAnsi="Times New Roman"/>
                <w:sz w:val="24"/>
                <w:szCs w:val="24"/>
                <w:lang w:val="uk-UA"/>
              </w:rPr>
            </w:pPr>
          </w:p>
        </w:tc>
        <w:tc>
          <w:tcPr>
            <w:tcW w:w="851" w:type="dxa"/>
          </w:tcPr>
          <w:p w:rsidR="004D2035" w:rsidRPr="00555AF1" w:rsidRDefault="004D2035" w:rsidP="004D2035">
            <w:pPr>
              <w:spacing w:after="0" w:line="240" w:lineRule="auto"/>
              <w:jc w:val="center"/>
              <w:rPr>
                <w:rFonts w:ascii="Times New Roman" w:hAnsi="Times New Roman"/>
                <w:sz w:val="24"/>
                <w:szCs w:val="24"/>
                <w:lang w:val="uk-UA"/>
              </w:rPr>
            </w:pPr>
          </w:p>
        </w:tc>
        <w:tc>
          <w:tcPr>
            <w:tcW w:w="850" w:type="dxa"/>
          </w:tcPr>
          <w:p w:rsidR="004D2035" w:rsidRPr="00555AF1" w:rsidRDefault="004D2035" w:rsidP="004D2035">
            <w:pPr>
              <w:spacing w:after="0" w:line="240" w:lineRule="auto"/>
              <w:jc w:val="center"/>
              <w:rPr>
                <w:rFonts w:ascii="Times New Roman" w:hAnsi="Times New Roman"/>
                <w:sz w:val="24"/>
                <w:szCs w:val="24"/>
                <w:lang w:val="uk-UA"/>
              </w:rPr>
            </w:pPr>
          </w:p>
        </w:tc>
        <w:tc>
          <w:tcPr>
            <w:tcW w:w="851" w:type="dxa"/>
          </w:tcPr>
          <w:p w:rsidR="004D2035" w:rsidRPr="00555AF1" w:rsidRDefault="004D2035" w:rsidP="004D2035">
            <w:pPr>
              <w:spacing w:after="0" w:line="240" w:lineRule="auto"/>
              <w:jc w:val="center"/>
              <w:rPr>
                <w:rFonts w:ascii="Times New Roman" w:hAnsi="Times New Roman"/>
                <w:sz w:val="24"/>
                <w:szCs w:val="24"/>
                <w:lang w:val="uk-UA"/>
              </w:rPr>
            </w:pPr>
          </w:p>
        </w:tc>
        <w:tc>
          <w:tcPr>
            <w:tcW w:w="850" w:type="dxa"/>
          </w:tcPr>
          <w:p w:rsidR="004D2035" w:rsidRPr="00555AF1" w:rsidRDefault="004D2035" w:rsidP="004D2035">
            <w:pPr>
              <w:spacing w:after="0" w:line="240" w:lineRule="auto"/>
              <w:jc w:val="center"/>
              <w:rPr>
                <w:rFonts w:ascii="Times New Roman" w:hAnsi="Times New Roman"/>
                <w:sz w:val="24"/>
                <w:szCs w:val="24"/>
                <w:lang w:val="uk-UA"/>
              </w:rPr>
            </w:pPr>
          </w:p>
        </w:tc>
        <w:tc>
          <w:tcPr>
            <w:tcW w:w="851" w:type="dxa"/>
          </w:tcPr>
          <w:p w:rsidR="004D2035" w:rsidRPr="00555AF1" w:rsidRDefault="004D2035" w:rsidP="004D2035">
            <w:pPr>
              <w:spacing w:after="0" w:line="240" w:lineRule="auto"/>
              <w:jc w:val="center"/>
              <w:rPr>
                <w:rFonts w:ascii="Times New Roman" w:hAnsi="Times New Roman"/>
                <w:sz w:val="24"/>
                <w:szCs w:val="24"/>
                <w:lang w:val="uk-UA"/>
              </w:rPr>
            </w:pPr>
          </w:p>
        </w:tc>
        <w:tc>
          <w:tcPr>
            <w:tcW w:w="850" w:type="dxa"/>
          </w:tcPr>
          <w:p w:rsidR="004D2035" w:rsidRPr="00555AF1" w:rsidRDefault="004D2035" w:rsidP="004D2035">
            <w:pPr>
              <w:spacing w:after="0" w:line="240" w:lineRule="auto"/>
              <w:jc w:val="center"/>
              <w:rPr>
                <w:rFonts w:ascii="Times New Roman" w:hAnsi="Times New Roman"/>
                <w:sz w:val="24"/>
                <w:szCs w:val="24"/>
                <w:lang w:val="uk-UA"/>
              </w:rPr>
            </w:pPr>
          </w:p>
        </w:tc>
        <w:tc>
          <w:tcPr>
            <w:tcW w:w="1701" w:type="dxa"/>
            <w:vMerge/>
          </w:tcPr>
          <w:p w:rsidR="004D2035" w:rsidRDefault="004D2035" w:rsidP="004D2035">
            <w:pPr>
              <w:spacing w:after="0" w:line="240" w:lineRule="auto"/>
              <w:rPr>
                <w:rFonts w:ascii="Times New Roman" w:hAnsi="Times New Roman"/>
                <w:sz w:val="24"/>
                <w:szCs w:val="24"/>
                <w:lang w:val="uk-UA"/>
              </w:rPr>
            </w:pPr>
          </w:p>
        </w:tc>
      </w:tr>
      <w:tr w:rsidR="004D2035" w:rsidRPr="00576399" w:rsidTr="00685C64">
        <w:trPr>
          <w:trHeight w:val="409"/>
        </w:trPr>
        <w:tc>
          <w:tcPr>
            <w:tcW w:w="648" w:type="dxa"/>
            <w:vMerge/>
          </w:tcPr>
          <w:p w:rsidR="004D2035" w:rsidRDefault="004D2035" w:rsidP="004D2035">
            <w:pPr>
              <w:spacing w:after="0" w:line="240" w:lineRule="auto"/>
              <w:jc w:val="center"/>
              <w:rPr>
                <w:rFonts w:ascii="Times New Roman" w:hAnsi="Times New Roman"/>
                <w:sz w:val="24"/>
                <w:szCs w:val="24"/>
                <w:lang w:val="uk-UA"/>
              </w:rPr>
            </w:pPr>
          </w:p>
        </w:tc>
        <w:tc>
          <w:tcPr>
            <w:tcW w:w="1587" w:type="dxa"/>
            <w:vMerge/>
          </w:tcPr>
          <w:p w:rsidR="004D2035" w:rsidRDefault="004D2035" w:rsidP="004D2035">
            <w:pPr>
              <w:spacing w:after="0" w:line="240" w:lineRule="auto"/>
              <w:rPr>
                <w:rFonts w:ascii="Times New Roman" w:hAnsi="Times New Roman"/>
                <w:color w:val="000000"/>
                <w:sz w:val="24"/>
                <w:szCs w:val="24"/>
                <w:lang w:val="uk-UA"/>
              </w:rPr>
            </w:pPr>
          </w:p>
        </w:tc>
        <w:tc>
          <w:tcPr>
            <w:tcW w:w="1559" w:type="dxa"/>
            <w:vMerge/>
          </w:tcPr>
          <w:p w:rsidR="004D2035" w:rsidRPr="00E53601" w:rsidRDefault="004D2035" w:rsidP="004D2035">
            <w:pPr>
              <w:spacing w:after="0" w:line="240" w:lineRule="auto"/>
              <w:rPr>
                <w:rFonts w:ascii="Times New Roman" w:hAnsi="Times New Roman" w:cs="Times New Roman"/>
                <w:sz w:val="24"/>
                <w:szCs w:val="24"/>
                <w:lang w:val="uk-UA"/>
              </w:rPr>
            </w:pPr>
          </w:p>
        </w:tc>
        <w:tc>
          <w:tcPr>
            <w:tcW w:w="992" w:type="dxa"/>
            <w:vMerge/>
          </w:tcPr>
          <w:p w:rsidR="004D2035" w:rsidRPr="004D56BA" w:rsidRDefault="004D2035" w:rsidP="004D2035">
            <w:pPr>
              <w:rPr>
                <w:rFonts w:ascii="Times New Roman" w:hAnsi="Times New Roman"/>
                <w:sz w:val="24"/>
                <w:szCs w:val="24"/>
                <w:lang w:val="uk-UA"/>
              </w:rPr>
            </w:pPr>
          </w:p>
        </w:tc>
        <w:tc>
          <w:tcPr>
            <w:tcW w:w="1418" w:type="dxa"/>
            <w:vMerge/>
          </w:tcPr>
          <w:p w:rsidR="004D2035" w:rsidRPr="00E53601" w:rsidRDefault="004D2035" w:rsidP="004D2035">
            <w:pPr>
              <w:spacing w:after="0" w:line="240" w:lineRule="auto"/>
              <w:rPr>
                <w:rFonts w:ascii="Times New Roman" w:hAnsi="Times New Roman" w:cs="Times New Roman"/>
                <w:color w:val="000000"/>
                <w:sz w:val="24"/>
                <w:szCs w:val="24"/>
                <w:lang w:val="uk-UA"/>
              </w:rPr>
            </w:pPr>
          </w:p>
        </w:tc>
        <w:tc>
          <w:tcPr>
            <w:tcW w:w="1417" w:type="dxa"/>
          </w:tcPr>
          <w:p w:rsidR="004D2035" w:rsidRDefault="004D2035" w:rsidP="004D2035">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D2035" w:rsidRPr="00EA0215" w:rsidRDefault="004D2035" w:rsidP="004D2035">
            <w:pPr>
              <w:spacing w:after="0" w:line="240" w:lineRule="auto"/>
              <w:jc w:val="center"/>
              <w:rPr>
                <w:rFonts w:ascii="Times New Roman" w:hAnsi="Times New Roman"/>
                <w:sz w:val="24"/>
                <w:szCs w:val="24"/>
                <w:lang w:val="uk-UA"/>
              </w:rPr>
            </w:pPr>
          </w:p>
        </w:tc>
        <w:tc>
          <w:tcPr>
            <w:tcW w:w="851" w:type="dxa"/>
          </w:tcPr>
          <w:p w:rsidR="004D2035" w:rsidRPr="00EA0215" w:rsidRDefault="004D2035" w:rsidP="004D2035">
            <w:pPr>
              <w:spacing w:after="0" w:line="240" w:lineRule="auto"/>
              <w:jc w:val="center"/>
              <w:rPr>
                <w:rFonts w:ascii="Times New Roman" w:hAnsi="Times New Roman"/>
                <w:sz w:val="24"/>
                <w:szCs w:val="24"/>
                <w:lang w:val="uk-UA"/>
              </w:rPr>
            </w:pPr>
          </w:p>
        </w:tc>
        <w:tc>
          <w:tcPr>
            <w:tcW w:w="850" w:type="dxa"/>
          </w:tcPr>
          <w:p w:rsidR="004D2035" w:rsidRPr="009F18FE" w:rsidRDefault="004D2035" w:rsidP="004D2035">
            <w:pPr>
              <w:spacing w:after="0" w:line="240" w:lineRule="auto"/>
              <w:jc w:val="center"/>
              <w:rPr>
                <w:rFonts w:ascii="Times New Roman" w:hAnsi="Times New Roman"/>
                <w:lang w:val="uk-UA"/>
              </w:rPr>
            </w:pPr>
          </w:p>
        </w:tc>
        <w:tc>
          <w:tcPr>
            <w:tcW w:w="851" w:type="dxa"/>
          </w:tcPr>
          <w:p w:rsidR="004D2035" w:rsidRPr="009F18FE" w:rsidRDefault="004D2035" w:rsidP="004D2035">
            <w:pPr>
              <w:spacing w:after="0" w:line="240" w:lineRule="auto"/>
              <w:jc w:val="center"/>
              <w:rPr>
                <w:rFonts w:ascii="Times New Roman" w:hAnsi="Times New Roman"/>
                <w:lang w:val="uk-UA"/>
              </w:rPr>
            </w:pPr>
          </w:p>
        </w:tc>
        <w:tc>
          <w:tcPr>
            <w:tcW w:w="850" w:type="dxa"/>
          </w:tcPr>
          <w:p w:rsidR="004D2035" w:rsidRPr="00EA0215" w:rsidRDefault="004D2035" w:rsidP="004D2035">
            <w:pPr>
              <w:spacing w:after="0" w:line="240" w:lineRule="auto"/>
              <w:jc w:val="center"/>
              <w:rPr>
                <w:rFonts w:ascii="Times New Roman" w:hAnsi="Times New Roman"/>
                <w:sz w:val="24"/>
                <w:szCs w:val="24"/>
                <w:lang w:val="uk-UA"/>
              </w:rPr>
            </w:pPr>
          </w:p>
        </w:tc>
        <w:tc>
          <w:tcPr>
            <w:tcW w:w="851" w:type="dxa"/>
          </w:tcPr>
          <w:p w:rsidR="004D2035" w:rsidRPr="00EA0215" w:rsidRDefault="004D2035" w:rsidP="004D2035">
            <w:pPr>
              <w:spacing w:after="0" w:line="240" w:lineRule="auto"/>
              <w:jc w:val="center"/>
              <w:rPr>
                <w:rFonts w:ascii="Times New Roman" w:hAnsi="Times New Roman"/>
                <w:sz w:val="24"/>
                <w:szCs w:val="24"/>
                <w:lang w:val="uk-UA"/>
              </w:rPr>
            </w:pPr>
          </w:p>
        </w:tc>
        <w:tc>
          <w:tcPr>
            <w:tcW w:w="850" w:type="dxa"/>
          </w:tcPr>
          <w:p w:rsidR="004D2035" w:rsidRPr="00EA0215" w:rsidRDefault="004D2035" w:rsidP="004D2035">
            <w:pPr>
              <w:spacing w:after="0" w:line="240" w:lineRule="auto"/>
              <w:jc w:val="center"/>
              <w:rPr>
                <w:rFonts w:ascii="Times New Roman" w:hAnsi="Times New Roman"/>
                <w:sz w:val="24"/>
                <w:szCs w:val="24"/>
                <w:lang w:val="uk-UA"/>
              </w:rPr>
            </w:pPr>
          </w:p>
        </w:tc>
        <w:tc>
          <w:tcPr>
            <w:tcW w:w="1701" w:type="dxa"/>
            <w:vMerge/>
          </w:tcPr>
          <w:p w:rsidR="004D2035" w:rsidRDefault="004D2035" w:rsidP="004D2035">
            <w:pPr>
              <w:spacing w:after="0" w:line="240" w:lineRule="auto"/>
              <w:rPr>
                <w:rFonts w:ascii="Times New Roman" w:hAnsi="Times New Roman"/>
                <w:sz w:val="24"/>
                <w:szCs w:val="24"/>
                <w:lang w:val="uk-UA"/>
              </w:rPr>
            </w:pPr>
          </w:p>
        </w:tc>
      </w:tr>
      <w:tr w:rsidR="004D2035" w:rsidRPr="00576399" w:rsidTr="00685C64">
        <w:trPr>
          <w:trHeight w:val="409"/>
        </w:trPr>
        <w:tc>
          <w:tcPr>
            <w:tcW w:w="648" w:type="dxa"/>
            <w:vMerge/>
          </w:tcPr>
          <w:p w:rsidR="004D2035" w:rsidRDefault="004D2035" w:rsidP="004D2035">
            <w:pPr>
              <w:spacing w:after="0" w:line="240" w:lineRule="auto"/>
              <w:jc w:val="center"/>
              <w:rPr>
                <w:rFonts w:ascii="Times New Roman" w:hAnsi="Times New Roman"/>
                <w:sz w:val="24"/>
                <w:szCs w:val="24"/>
                <w:lang w:val="uk-UA"/>
              </w:rPr>
            </w:pPr>
          </w:p>
        </w:tc>
        <w:tc>
          <w:tcPr>
            <w:tcW w:w="1587" w:type="dxa"/>
            <w:vMerge/>
          </w:tcPr>
          <w:p w:rsidR="004D2035" w:rsidRDefault="004D2035" w:rsidP="004D2035">
            <w:pPr>
              <w:spacing w:after="0" w:line="240" w:lineRule="auto"/>
              <w:rPr>
                <w:rFonts w:ascii="Times New Roman" w:hAnsi="Times New Roman"/>
                <w:color w:val="000000"/>
                <w:sz w:val="24"/>
                <w:szCs w:val="24"/>
                <w:lang w:val="uk-UA"/>
              </w:rPr>
            </w:pPr>
          </w:p>
        </w:tc>
        <w:tc>
          <w:tcPr>
            <w:tcW w:w="1559" w:type="dxa"/>
            <w:vMerge/>
          </w:tcPr>
          <w:p w:rsidR="004D2035" w:rsidRPr="00E53601" w:rsidRDefault="004D2035" w:rsidP="004D2035">
            <w:pPr>
              <w:spacing w:after="0" w:line="240" w:lineRule="auto"/>
              <w:rPr>
                <w:rFonts w:ascii="Times New Roman" w:hAnsi="Times New Roman" w:cs="Times New Roman"/>
                <w:sz w:val="24"/>
                <w:szCs w:val="24"/>
                <w:lang w:val="uk-UA"/>
              </w:rPr>
            </w:pPr>
          </w:p>
        </w:tc>
        <w:tc>
          <w:tcPr>
            <w:tcW w:w="992" w:type="dxa"/>
            <w:vMerge/>
          </w:tcPr>
          <w:p w:rsidR="004D2035" w:rsidRPr="004D56BA" w:rsidRDefault="004D2035" w:rsidP="004D2035">
            <w:pPr>
              <w:rPr>
                <w:rFonts w:ascii="Times New Roman" w:hAnsi="Times New Roman"/>
                <w:sz w:val="24"/>
                <w:szCs w:val="24"/>
                <w:lang w:val="uk-UA"/>
              </w:rPr>
            </w:pPr>
          </w:p>
        </w:tc>
        <w:tc>
          <w:tcPr>
            <w:tcW w:w="1418" w:type="dxa"/>
            <w:vMerge/>
          </w:tcPr>
          <w:p w:rsidR="004D2035" w:rsidRPr="00E53601" w:rsidRDefault="004D2035" w:rsidP="004D2035">
            <w:pPr>
              <w:spacing w:after="0" w:line="240" w:lineRule="auto"/>
              <w:rPr>
                <w:rFonts w:ascii="Times New Roman" w:hAnsi="Times New Roman" w:cs="Times New Roman"/>
                <w:color w:val="000000"/>
                <w:sz w:val="24"/>
                <w:szCs w:val="24"/>
                <w:lang w:val="uk-UA"/>
              </w:rPr>
            </w:pPr>
          </w:p>
        </w:tc>
        <w:tc>
          <w:tcPr>
            <w:tcW w:w="1417" w:type="dxa"/>
          </w:tcPr>
          <w:p w:rsidR="004D2035" w:rsidRDefault="004D2035" w:rsidP="004D2035">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D2035" w:rsidRPr="004D2035" w:rsidRDefault="004D2035" w:rsidP="004D2035">
            <w:pPr>
              <w:spacing w:after="0" w:line="240" w:lineRule="auto"/>
              <w:jc w:val="center"/>
              <w:rPr>
                <w:rFonts w:ascii="Times New Roman" w:hAnsi="Times New Roman"/>
                <w:lang w:val="uk-UA"/>
              </w:rPr>
            </w:pPr>
            <w:r w:rsidRPr="004D2035">
              <w:rPr>
                <w:rFonts w:ascii="Times New Roman" w:hAnsi="Times New Roman"/>
                <w:lang w:val="uk-UA"/>
              </w:rPr>
              <w:t>19700,0</w:t>
            </w:r>
          </w:p>
        </w:tc>
        <w:tc>
          <w:tcPr>
            <w:tcW w:w="851"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0"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1"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0"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1"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0" w:type="dxa"/>
          </w:tcPr>
          <w:p w:rsidR="004D2035" w:rsidRPr="004D2035" w:rsidRDefault="004D2035" w:rsidP="004D2035">
            <w:pPr>
              <w:spacing w:after="0" w:line="240" w:lineRule="auto"/>
              <w:jc w:val="center"/>
              <w:rPr>
                <w:rFonts w:ascii="Times New Roman" w:hAnsi="Times New Roman"/>
                <w:sz w:val="16"/>
                <w:szCs w:val="16"/>
                <w:lang w:val="uk-UA"/>
              </w:rPr>
            </w:pPr>
            <w:r w:rsidRPr="004D2035">
              <w:rPr>
                <w:rFonts w:ascii="Times New Roman" w:hAnsi="Times New Roman"/>
                <w:sz w:val="16"/>
                <w:szCs w:val="16"/>
                <w:lang w:val="uk-UA"/>
              </w:rPr>
              <w:t>978000,0</w:t>
            </w:r>
          </w:p>
        </w:tc>
        <w:tc>
          <w:tcPr>
            <w:tcW w:w="1701" w:type="dxa"/>
            <w:vMerge/>
          </w:tcPr>
          <w:p w:rsidR="004D2035" w:rsidRDefault="004D2035" w:rsidP="004D2035">
            <w:pPr>
              <w:spacing w:after="0" w:line="240" w:lineRule="auto"/>
              <w:rPr>
                <w:rFonts w:ascii="Times New Roman" w:hAnsi="Times New Roman"/>
                <w:sz w:val="24"/>
                <w:szCs w:val="24"/>
                <w:lang w:val="uk-UA"/>
              </w:rPr>
            </w:pPr>
          </w:p>
        </w:tc>
      </w:tr>
      <w:tr w:rsidR="004D2035" w:rsidRPr="00576399" w:rsidTr="00685C64">
        <w:trPr>
          <w:trHeight w:val="409"/>
        </w:trPr>
        <w:tc>
          <w:tcPr>
            <w:tcW w:w="648" w:type="dxa"/>
            <w:vMerge/>
          </w:tcPr>
          <w:p w:rsidR="004D2035" w:rsidRDefault="004D2035" w:rsidP="004D2035">
            <w:pPr>
              <w:spacing w:after="0" w:line="240" w:lineRule="auto"/>
              <w:jc w:val="center"/>
              <w:rPr>
                <w:rFonts w:ascii="Times New Roman" w:hAnsi="Times New Roman"/>
                <w:sz w:val="24"/>
                <w:szCs w:val="24"/>
                <w:lang w:val="uk-UA"/>
              </w:rPr>
            </w:pPr>
          </w:p>
        </w:tc>
        <w:tc>
          <w:tcPr>
            <w:tcW w:w="1587" w:type="dxa"/>
            <w:vMerge/>
          </w:tcPr>
          <w:p w:rsidR="004D2035" w:rsidRDefault="004D2035" w:rsidP="004D2035">
            <w:pPr>
              <w:spacing w:after="0" w:line="240" w:lineRule="auto"/>
              <w:rPr>
                <w:rFonts w:ascii="Times New Roman" w:hAnsi="Times New Roman"/>
                <w:color w:val="000000"/>
                <w:sz w:val="24"/>
                <w:szCs w:val="24"/>
                <w:lang w:val="uk-UA"/>
              </w:rPr>
            </w:pPr>
          </w:p>
        </w:tc>
        <w:tc>
          <w:tcPr>
            <w:tcW w:w="1559" w:type="dxa"/>
            <w:vMerge/>
          </w:tcPr>
          <w:p w:rsidR="004D2035" w:rsidRPr="00E53601" w:rsidRDefault="004D2035" w:rsidP="004D2035">
            <w:pPr>
              <w:spacing w:after="0" w:line="240" w:lineRule="auto"/>
              <w:rPr>
                <w:rFonts w:ascii="Times New Roman" w:hAnsi="Times New Roman" w:cs="Times New Roman"/>
                <w:sz w:val="24"/>
                <w:szCs w:val="24"/>
                <w:lang w:val="uk-UA"/>
              </w:rPr>
            </w:pPr>
          </w:p>
        </w:tc>
        <w:tc>
          <w:tcPr>
            <w:tcW w:w="992" w:type="dxa"/>
            <w:vMerge/>
          </w:tcPr>
          <w:p w:rsidR="004D2035" w:rsidRPr="004D56BA" w:rsidRDefault="004D2035" w:rsidP="004D2035">
            <w:pPr>
              <w:rPr>
                <w:rFonts w:ascii="Times New Roman" w:hAnsi="Times New Roman"/>
                <w:sz w:val="24"/>
                <w:szCs w:val="24"/>
                <w:lang w:val="uk-UA"/>
              </w:rPr>
            </w:pPr>
          </w:p>
        </w:tc>
        <w:tc>
          <w:tcPr>
            <w:tcW w:w="1418" w:type="dxa"/>
            <w:vMerge/>
          </w:tcPr>
          <w:p w:rsidR="004D2035" w:rsidRPr="00E53601" w:rsidRDefault="004D2035" w:rsidP="004D2035">
            <w:pPr>
              <w:spacing w:after="0" w:line="240" w:lineRule="auto"/>
              <w:rPr>
                <w:rFonts w:ascii="Times New Roman" w:hAnsi="Times New Roman" w:cs="Times New Roman"/>
                <w:color w:val="000000"/>
                <w:sz w:val="24"/>
                <w:szCs w:val="24"/>
                <w:lang w:val="uk-UA"/>
              </w:rPr>
            </w:pPr>
          </w:p>
        </w:tc>
        <w:tc>
          <w:tcPr>
            <w:tcW w:w="1417" w:type="dxa"/>
          </w:tcPr>
          <w:p w:rsidR="004D2035" w:rsidRDefault="004D2035" w:rsidP="004D2035">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D2035" w:rsidRPr="004D2035" w:rsidRDefault="004D2035" w:rsidP="004D2035">
            <w:pPr>
              <w:spacing w:after="0" w:line="240" w:lineRule="auto"/>
              <w:jc w:val="center"/>
              <w:rPr>
                <w:rFonts w:ascii="Times New Roman" w:hAnsi="Times New Roman"/>
                <w:lang w:val="uk-UA"/>
              </w:rPr>
            </w:pPr>
            <w:r w:rsidRPr="004D2035">
              <w:rPr>
                <w:rFonts w:ascii="Times New Roman" w:hAnsi="Times New Roman"/>
                <w:lang w:val="uk-UA"/>
              </w:rPr>
              <w:t>19700,0</w:t>
            </w:r>
          </w:p>
        </w:tc>
        <w:tc>
          <w:tcPr>
            <w:tcW w:w="851"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0"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1"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0"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1" w:type="dxa"/>
          </w:tcPr>
          <w:p w:rsidR="004D2035" w:rsidRPr="004D2035" w:rsidRDefault="004D2035" w:rsidP="004D2035">
            <w:pPr>
              <w:rPr>
                <w:sz w:val="16"/>
                <w:szCs w:val="16"/>
              </w:rPr>
            </w:pPr>
            <w:r w:rsidRPr="004D2035">
              <w:rPr>
                <w:rFonts w:ascii="Times New Roman" w:hAnsi="Times New Roman"/>
                <w:sz w:val="16"/>
                <w:szCs w:val="16"/>
                <w:lang w:val="uk-UA"/>
              </w:rPr>
              <w:t>191660,0</w:t>
            </w:r>
          </w:p>
        </w:tc>
        <w:tc>
          <w:tcPr>
            <w:tcW w:w="850" w:type="dxa"/>
          </w:tcPr>
          <w:p w:rsidR="004D2035" w:rsidRPr="004D2035" w:rsidRDefault="004D2035" w:rsidP="004D2035">
            <w:pPr>
              <w:spacing w:after="0" w:line="240" w:lineRule="auto"/>
              <w:jc w:val="center"/>
              <w:rPr>
                <w:rFonts w:ascii="Times New Roman" w:hAnsi="Times New Roman"/>
                <w:sz w:val="16"/>
                <w:szCs w:val="16"/>
                <w:lang w:val="uk-UA"/>
              </w:rPr>
            </w:pPr>
            <w:r w:rsidRPr="004D2035">
              <w:rPr>
                <w:rFonts w:ascii="Times New Roman" w:hAnsi="Times New Roman"/>
                <w:sz w:val="16"/>
                <w:szCs w:val="16"/>
                <w:lang w:val="uk-UA"/>
              </w:rPr>
              <w:t>978000,0</w:t>
            </w:r>
          </w:p>
        </w:tc>
        <w:tc>
          <w:tcPr>
            <w:tcW w:w="1701" w:type="dxa"/>
            <w:vMerge/>
          </w:tcPr>
          <w:p w:rsidR="004D2035" w:rsidRDefault="004D2035" w:rsidP="004D2035">
            <w:pPr>
              <w:spacing w:after="0" w:line="240" w:lineRule="auto"/>
              <w:rPr>
                <w:rFonts w:ascii="Times New Roman" w:hAnsi="Times New Roman"/>
                <w:sz w:val="24"/>
                <w:szCs w:val="24"/>
                <w:lang w:val="uk-UA"/>
              </w:rPr>
            </w:pPr>
          </w:p>
        </w:tc>
      </w:tr>
      <w:tr w:rsidR="004D2035" w:rsidRPr="00576399" w:rsidTr="00685C64">
        <w:trPr>
          <w:trHeight w:val="409"/>
        </w:trPr>
        <w:tc>
          <w:tcPr>
            <w:tcW w:w="648" w:type="dxa"/>
            <w:vMerge/>
          </w:tcPr>
          <w:p w:rsidR="004D2035" w:rsidRDefault="004D2035" w:rsidP="004D2035">
            <w:pPr>
              <w:spacing w:after="0" w:line="240" w:lineRule="auto"/>
              <w:jc w:val="center"/>
              <w:rPr>
                <w:rFonts w:ascii="Times New Roman" w:hAnsi="Times New Roman"/>
                <w:sz w:val="24"/>
                <w:szCs w:val="24"/>
                <w:lang w:val="uk-UA"/>
              </w:rPr>
            </w:pPr>
          </w:p>
        </w:tc>
        <w:tc>
          <w:tcPr>
            <w:tcW w:w="1587" w:type="dxa"/>
            <w:vMerge/>
          </w:tcPr>
          <w:p w:rsidR="004D2035" w:rsidRDefault="004D2035" w:rsidP="004D2035">
            <w:pPr>
              <w:spacing w:after="0" w:line="240" w:lineRule="auto"/>
              <w:rPr>
                <w:rFonts w:ascii="Times New Roman" w:hAnsi="Times New Roman"/>
                <w:color w:val="000000"/>
                <w:sz w:val="24"/>
                <w:szCs w:val="24"/>
                <w:lang w:val="uk-UA"/>
              </w:rPr>
            </w:pPr>
          </w:p>
        </w:tc>
        <w:tc>
          <w:tcPr>
            <w:tcW w:w="1559" w:type="dxa"/>
            <w:vMerge w:val="restart"/>
          </w:tcPr>
          <w:p w:rsidR="004D2035" w:rsidRPr="00E53601" w:rsidRDefault="004D2035" w:rsidP="004D2035">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10.2. </w:t>
            </w:r>
            <w:r w:rsidRPr="00B23D2C">
              <w:rPr>
                <w:rFonts w:ascii="Times New Roman" w:hAnsi="Times New Roman"/>
                <w:sz w:val="24"/>
                <w:szCs w:val="24"/>
                <w:lang w:val="uk-UA"/>
              </w:rPr>
              <w:t>Впровад</w:t>
            </w:r>
            <w:r>
              <w:rPr>
                <w:rFonts w:ascii="Times New Roman" w:hAnsi="Times New Roman"/>
                <w:sz w:val="24"/>
                <w:szCs w:val="24"/>
                <w:lang w:val="uk-UA"/>
              </w:rPr>
              <w:t>-</w:t>
            </w:r>
            <w:r w:rsidRPr="00B23D2C">
              <w:rPr>
                <w:rFonts w:ascii="Times New Roman" w:hAnsi="Times New Roman"/>
                <w:sz w:val="24"/>
                <w:szCs w:val="24"/>
                <w:lang w:val="uk-UA"/>
              </w:rPr>
              <w:t>ження системи роздільного збирання твердих побутових відходів на території Перво</w:t>
            </w:r>
            <w:r>
              <w:rPr>
                <w:rFonts w:ascii="Times New Roman" w:hAnsi="Times New Roman"/>
                <w:sz w:val="24"/>
                <w:szCs w:val="24"/>
                <w:lang w:val="uk-UA"/>
              </w:rPr>
              <w:t>-</w:t>
            </w:r>
            <w:r w:rsidRPr="00B23D2C">
              <w:rPr>
                <w:rFonts w:ascii="Times New Roman" w:hAnsi="Times New Roman"/>
                <w:sz w:val="24"/>
                <w:szCs w:val="24"/>
                <w:lang w:val="uk-UA"/>
              </w:rPr>
              <w:t>майської міської терито</w:t>
            </w:r>
            <w:r>
              <w:rPr>
                <w:rFonts w:ascii="Times New Roman" w:hAnsi="Times New Roman"/>
                <w:sz w:val="24"/>
                <w:szCs w:val="24"/>
                <w:lang w:val="uk-UA"/>
              </w:rPr>
              <w:t>-</w:t>
            </w:r>
            <w:r w:rsidRPr="00B23D2C">
              <w:rPr>
                <w:rFonts w:ascii="Times New Roman" w:hAnsi="Times New Roman"/>
                <w:sz w:val="24"/>
                <w:szCs w:val="24"/>
                <w:lang w:val="uk-UA"/>
              </w:rPr>
              <w:t xml:space="preserve">ріальної громади </w:t>
            </w:r>
            <w:r w:rsidRPr="00B23D2C">
              <w:rPr>
                <w:rFonts w:ascii="Times New Roman" w:hAnsi="Times New Roman"/>
                <w:sz w:val="24"/>
                <w:szCs w:val="24"/>
                <w:lang w:val="uk-UA"/>
              </w:rPr>
              <w:lastRenderedPageBreak/>
              <w:t>шляхом організації сорту</w:t>
            </w:r>
            <w:r>
              <w:rPr>
                <w:rFonts w:ascii="Times New Roman" w:hAnsi="Times New Roman"/>
                <w:sz w:val="24"/>
                <w:szCs w:val="24"/>
                <w:lang w:val="uk-UA"/>
              </w:rPr>
              <w:t>-</w:t>
            </w:r>
            <w:r w:rsidRPr="00B23D2C">
              <w:rPr>
                <w:rFonts w:ascii="Times New Roman" w:hAnsi="Times New Roman"/>
                <w:sz w:val="24"/>
                <w:szCs w:val="24"/>
                <w:lang w:val="uk-UA"/>
              </w:rPr>
              <w:t>вального комплексу</w:t>
            </w:r>
          </w:p>
        </w:tc>
        <w:tc>
          <w:tcPr>
            <w:tcW w:w="992" w:type="dxa"/>
            <w:vMerge w:val="restart"/>
          </w:tcPr>
          <w:p w:rsidR="004D2035" w:rsidRPr="004D56BA" w:rsidRDefault="004D2035" w:rsidP="004D2035">
            <w:pPr>
              <w:rPr>
                <w:rFonts w:ascii="Times New Roman" w:hAnsi="Times New Roman"/>
                <w:sz w:val="24"/>
                <w:szCs w:val="24"/>
                <w:lang w:val="uk-UA"/>
              </w:rPr>
            </w:pPr>
            <w:r>
              <w:rPr>
                <w:rFonts w:ascii="Times New Roman" w:hAnsi="Times New Roman"/>
                <w:sz w:val="24"/>
                <w:szCs w:val="24"/>
                <w:lang w:val="uk-UA"/>
              </w:rPr>
              <w:lastRenderedPageBreak/>
              <w:t>2025-2030 роки</w:t>
            </w:r>
          </w:p>
        </w:tc>
        <w:tc>
          <w:tcPr>
            <w:tcW w:w="1418" w:type="dxa"/>
            <w:vMerge w:val="restart"/>
          </w:tcPr>
          <w:p w:rsidR="004D2035" w:rsidRDefault="004D2035" w:rsidP="004D2035">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w:t>
            </w:r>
            <w:r>
              <w:rPr>
                <w:rFonts w:ascii="Times New Roman" w:hAnsi="Times New Roman"/>
                <w:sz w:val="24"/>
                <w:szCs w:val="24"/>
                <w:lang w:val="uk-UA"/>
              </w:rPr>
              <w:t>-</w:t>
            </w:r>
            <w:r w:rsidRPr="00B31E10">
              <w:rPr>
                <w:rFonts w:ascii="Times New Roman" w:hAnsi="Times New Roman"/>
                <w:sz w:val="24"/>
                <w:szCs w:val="24"/>
                <w:lang w:val="uk-UA"/>
              </w:rPr>
              <w:t>нального</w:t>
            </w:r>
            <w:r>
              <w:rPr>
                <w:rFonts w:ascii="Times New Roman" w:hAnsi="Times New Roman"/>
                <w:sz w:val="24"/>
                <w:szCs w:val="24"/>
                <w:lang w:val="uk-UA"/>
              </w:rPr>
              <w:t xml:space="preserve"> госпо-дарства міської ради</w:t>
            </w:r>
          </w:p>
          <w:p w:rsidR="004D2035" w:rsidRDefault="004D2035" w:rsidP="004D2035">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«Комун-сервіс»</w:t>
            </w:r>
          </w:p>
          <w:p w:rsidR="004D2035" w:rsidRPr="00E53601" w:rsidRDefault="004D2035" w:rsidP="004D2035">
            <w:pPr>
              <w:spacing w:after="0" w:line="240" w:lineRule="auto"/>
              <w:rPr>
                <w:rFonts w:ascii="Times New Roman" w:hAnsi="Times New Roman" w:cs="Times New Roman"/>
                <w:color w:val="000000"/>
                <w:sz w:val="24"/>
                <w:szCs w:val="24"/>
                <w:lang w:val="uk-UA"/>
              </w:rPr>
            </w:pPr>
          </w:p>
        </w:tc>
        <w:tc>
          <w:tcPr>
            <w:tcW w:w="1417" w:type="dxa"/>
          </w:tcPr>
          <w:p w:rsidR="004D2035" w:rsidRPr="00F66986" w:rsidRDefault="004D2035" w:rsidP="004D2035">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4D2035" w:rsidRDefault="004D2035" w:rsidP="004D2035">
            <w:pPr>
              <w:spacing w:after="0" w:line="240" w:lineRule="auto"/>
              <w:rPr>
                <w:rFonts w:ascii="Times New Roman" w:hAnsi="Times New Roman" w:cs="Times New Roman"/>
                <w:color w:val="000000"/>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851" w:type="dxa"/>
          </w:tcPr>
          <w:p w:rsidR="004D2035" w:rsidRDefault="004D2035" w:rsidP="004D2035">
            <w:pPr>
              <w:spacing w:after="0" w:line="240" w:lineRule="auto"/>
              <w:rPr>
                <w:rFonts w:ascii="Times New Roman" w:hAnsi="Times New Roman"/>
                <w:sz w:val="24"/>
                <w:szCs w:val="24"/>
                <w:lang w:val="uk-UA"/>
              </w:rPr>
            </w:pPr>
          </w:p>
        </w:tc>
        <w:tc>
          <w:tcPr>
            <w:tcW w:w="850" w:type="dxa"/>
          </w:tcPr>
          <w:p w:rsidR="004D2035" w:rsidRDefault="004D2035" w:rsidP="004D2035">
            <w:pPr>
              <w:spacing w:after="0" w:line="240" w:lineRule="auto"/>
              <w:rPr>
                <w:rFonts w:ascii="Times New Roman" w:hAnsi="Times New Roman"/>
                <w:sz w:val="24"/>
                <w:szCs w:val="24"/>
                <w:lang w:val="uk-UA"/>
              </w:rPr>
            </w:pPr>
          </w:p>
        </w:tc>
        <w:tc>
          <w:tcPr>
            <w:tcW w:w="1701" w:type="dxa"/>
            <w:vMerge w:val="restart"/>
          </w:tcPr>
          <w:p w:rsidR="003226EA" w:rsidRPr="00B23D2C" w:rsidRDefault="003226EA" w:rsidP="003226EA">
            <w:pPr>
              <w:spacing w:after="0" w:line="240" w:lineRule="auto"/>
              <w:jc w:val="both"/>
              <w:rPr>
                <w:rFonts w:ascii="Times New Roman" w:hAnsi="Times New Roman"/>
                <w:sz w:val="24"/>
                <w:szCs w:val="24"/>
                <w:lang w:val="uk-UA"/>
              </w:rPr>
            </w:pPr>
            <w:r w:rsidRPr="00B23D2C">
              <w:rPr>
                <w:rFonts w:ascii="Times New Roman" w:hAnsi="Times New Roman"/>
                <w:sz w:val="24"/>
                <w:szCs w:val="24"/>
                <w:lang w:val="uk-UA"/>
              </w:rPr>
              <w:t>Виконан</w:t>
            </w:r>
            <w:r w:rsidR="00D15403">
              <w:rPr>
                <w:rFonts w:ascii="Times New Roman" w:hAnsi="Times New Roman"/>
                <w:sz w:val="24"/>
                <w:szCs w:val="24"/>
                <w:lang w:val="uk-UA"/>
              </w:rPr>
              <w:t>о</w:t>
            </w:r>
            <w:r w:rsidRPr="00B23D2C">
              <w:rPr>
                <w:rFonts w:ascii="Times New Roman" w:hAnsi="Times New Roman"/>
                <w:sz w:val="24"/>
                <w:szCs w:val="24"/>
                <w:lang w:val="uk-UA"/>
              </w:rPr>
              <w:t xml:space="preserve"> законодавч</w:t>
            </w:r>
            <w:r w:rsidR="00D15403">
              <w:rPr>
                <w:rFonts w:ascii="Times New Roman" w:hAnsi="Times New Roman"/>
                <w:sz w:val="24"/>
                <w:szCs w:val="24"/>
                <w:lang w:val="uk-UA"/>
              </w:rPr>
              <w:t>і</w:t>
            </w:r>
            <w:r w:rsidRPr="00B23D2C">
              <w:rPr>
                <w:rFonts w:ascii="Times New Roman" w:hAnsi="Times New Roman"/>
                <w:sz w:val="24"/>
                <w:szCs w:val="24"/>
                <w:lang w:val="uk-UA"/>
              </w:rPr>
              <w:t xml:space="preserve"> вимог</w:t>
            </w:r>
            <w:r w:rsidR="00D15403">
              <w:rPr>
                <w:rFonts w:ascii="Times New Roman" w:hAnsi="Times New Roman"/>
                <w:sz w:val="24"/>
                <w:szCs w:val="24"/>
                <w:lang w:val="uk-UA"/>
              </w:rPr>
              <w:t>и</w:t>
            </w:r>
            <w:r w:rsidRPr="00B23D2C">
              <w:rPr>
                <w:rFonts w:ascii="Times New Roman" w:hAnsi="Times New Roman"/>
                <w:sz w:val="24"/>
                <w:szCs w:val="24"/>
                <w:lang w:val="uk-UA"/>
              </w:rPr>
              <w:t xml:space="preserve"> сфери поводження з відходами.</w:t>
            </w:r>
          </w:p>
          <w:p w:rsidR="003226EA" w:rsidRPr="00B23D2C" w:rsidRDefault="003226EA" w:rsidP="003226EA">
            <w:pPr>
              <w:pStyle w:val="ac"/>
              <w:spacing w:after="0"/>
              <w:jc w:val="both"/>
              <w:rPr>
                <w:lang w:eastAsia="en-US"/>
              </w:rPr>
            </w:pPr>
            <w:r w:rsidRPr="00B23D2C">
              <w:rPr>
                <w:lang w:eastAsia="en-US"/>
              </w:rPr>
              <w:t>Зменшен</w:t>
            </w:r>
            <w:r w:rsidR="00D15403">
              <w:rPr>
                <w:lang w:val="uk-UA" w:eastAsia="en-US"/>
              </w:rPr>
              <w:t>о</w:t>
            </w:r>
            <w:r w:rsidRPr="00B23D2C">
              <w:rPr>
                <w:lang w:eastAsia="en-US"/>
              </w:rPr>
              <w:t xml:space="preserve"> шкідлив</w:t>
            </w:r>
            <w:r w:rsidR="00D15403">
              <w:rPr>
                <w:lang w:val="uk-UA" w:eastAsia="en-US"/>
              </w:rPr>
              <w:t xml:space="preserve">ий </w:t>
            </w:r>
            <w:r w:rsidRPr="00B23D2C">
              <w:rPr>
                <w:lang w:eastAsia="en-US"/>
              </w:rPr>
              <w:t>вплив побутових відходів на навколишнє природне середовище та здоров'я людини.</w:t>
            </w:r>
          </w:p>
          <w:p w:rsidR="003226EA" w:rsidRPr="00B23D2C" w:rsidRDefault="003226EA" w:rsidP="0032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uk-UA"/>
              </w:rPr>
            </w:pPr>
            <w:bookmarkStart w:id="0" w:name="o60"/>
            <w:bookmarkEnd w:id="0"/>
            <w:r w:rsidRPr="00B23D2C">
              <w:rPr>
                <w:rFonts w:ascii="Times New Roman" w:hAnsi="Times New Roman"/>
                <w:sz w:val="24"/>
                <w:szCs w:val="24"/>
                <w:lang w:val="uk-UA"/>
              </w:rPr>
              <w:t>Покращен</w:t>
            </w:r>
            <w:r w:rsidR="00D15403">
              <w:rPr>
                <w:rFonts w:ascii="Times New Roman" w:hAnsi="Times New Roman"/>
                <w:sz w:val="24"/>
                <w:szCs w:val="24"/>
                <w:lang w:val="uk-UA"/>
              </w:rPr>
              <w:t>о</w:t>
            </w:r>
            <w:r>
              <w:rPr>
                <w:rFonts w:ascii="Times New Roman" w:hAnsi="Times New Roman"/>
                <w:sz w:val="24"/>
                <w:szCs w:val="24"/>
                <w:lang w:val="uk-UA"/>
              </w:rPr>
              <w:t xml:space="preserve"> </w:t>
            </w:r>
            <w:r>
              <w:rPr>
                <w:rFonts w:ascii="Times New Roman" w:hAnsi="Times New Roman"/>
                <w:sz w:val="24"/>
                <w:szCs w:val="24"/>
                <w:lang w:val="uk-UA"/>
              </w:rPr>
              <w:lastRenderedPageBreak/>
              <w:t>санітарн</w:t>
            </w:r>
            <w:r w:rsidR="00D15403">
              <w:rPr>
                <w:rFonts w:ascii="Times New Roman" w:hAnsi="Times New Roman"/>
                <w:sz w:val="24"/>
                <w:szCs w:val="24"/>
                <w:lang w:val="uk-UA"/>
              </w:rPr>
              <w:t>ий</w:t>
            </w:r>
            <w:r>
              <w:rPr>
                <w:rFonts w:ascii="Times New Roman" w:hAnsi="Times New Roman"/>
                <w:sz w:val="24"/>
                <w:szCs w:val="24"/>
                <w:lang w:val="uk-UA"/>
              </w:rPr>
              <w:t xml:space="preserve"> стан</w:t>
            </w:r>
            <w:r w:rsidR="00D15403">
              <w:rPr>
                <w:rFonts w:ascii="Times New Roman" w:hAnsi="Times New Roman"/>
                <w:sz w:val="24"/>
                <w:szCs w:val="24"/>
                <w:lang w:val="uk-UA"/>
              </w:rPr>
              <w:t xml:space="preserve"> </w:t>
            </w:r>
            <w:r>
              <w:rPr>
                <w:rFonts w:ascii="Times New Roman" w:hAnsi="Times New Roman"/>
                <w:sz w:val="24"/>
                <w:szCs w:val="24"/>
                <w:lang w:val="uk-UA"/>
              </w:rPr>
              <w:t>території г</w:t>
            </w:r>
            <w:r w:rsidRPr="00B23D2C">
              <w:rPr>
                <w:rFonts w:ascii="Times New Roman" w:hAnsi="Times New Roman"/>
                <w:sz w:val="24"/>
                <w:szCs w:val="24"/>
                <w:lang w:val="uk-UA"/>
              </w:rPr>
              <w:t xml:space="preserve">ромади та екологічного стану довкілля. </w:t>
            </w:r>
          </w:p>
          <w:p w:rsidR="003226EA" w:rsidRPr="00B23D2C" w:rsidRDefault="003226EA" w:rsidP="0032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uk-UA"/>
              </w:rPr>
            </w:pPr>
            <w:bookmarkStart w:id="1" w:name="o61"/>
            <w:bookmarkEnd w:id="1"/>
            <w:r w:rsidRPr="00B23D2C">
              <w:rPr>
                <w:rFonts w:ascii="Times New Roman" w:hAnsi="Times New Roman"/>
                <w:sz w:val="24"/>
                <w:szCs w:val="24"/>
                <w:lang w:val="uk-UA"/>
              </w:rPr>
              <w:t>Зменшен</w:t>
            </w:r>
            <w:r w:rsidR="00D15403">
              <w:rPr>
                <w:rFonts w:ascii="Times New Roman" w:hAnsi="Times New Roman"/>
                <w:sz w:val="24"/>
                <w:szCs w:val="24"/>
                <w:lang w:val="uk-UA"/>
              </w:rPr>
              <w:t>о</w:t>
            </w:r>
            <w:r w:rsidRPr="00B23D2C">
              <w:rPr>
                <w:rFonts w:ascii="Times New Roman" w:hAnsi="Times New Roman"/>
                <w:sz w:val="24"/>
                <w:szCs w:val="24"/>
                <w:lang w:val="uk-UA"/>
              </w:rPr>
              <w:t xml:space="preserve"> обсяг захоронення побутових відходів. </w:t>
            </w:r>
          </w:p>
          <w:p w:rsidR="003226EA" w:rsidRPr="00B23D2C" w:rsidRDefault="003226EA" w:rsidP="0032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uk-UA"/>
              </w:rPr>
            </w:pPr>
            <w:bookmarkStart w:id="2" w:name="o62"/>
            <w:bookmarkEnd w:id="2"/>
            <w:r w:rsidRPr="00B23D2C">
              <w:rPr>
                <w:rFonts w:ascii="Times New Roman" w:hAnsi="Times New Roman"/>
                <w:sz w:val="24"/>
                <w:szCs w:val="24"/>
                <w:lang w:val="uk-UA"/>
              </w:rPr>
              <w:t>Забезпечен</w:t>
            </w:r>
            <w:r w:rsidR="00D15403">
              <w:rPr>
                <w:rFonts w:ascii="Times New Roman" w:hAnsi="Times New Roman"/>
                <w:sz w:val="24"/>
                <w:szCs w:val="24"/>
                <w:lang w:val="uk-UA"/>
              </w:rPr>
              <w:t>о</w:t>
            </w:r>
            <w:r w:rsidRPr="00B23D2C">
              <w:rPr>
                <w:rFonts w:ascii="Times New Roman" w:hAnsi="Times New Roman"/>
                <w:sz w:val="24"/>
                <w:szCs w:val="24"/>
                <w:lang w:val="uk-UA"/>
              </w:rPr>
              <w:t xml:space="preserve"> виготовлення додаткової товарної продукції за рахунок утилізації ресурсо</w:t>
            </w:r>
            <w:r>
              <w:rPr>
                <w:rFonts w:ascii="Times New Roman" w:hAnsi="Times New Roman"/>
                <w:sz w:val="24"/>
                <w:szCs w:val="24"/>
                <w:lang w:val="uk-UA"/>
              </w:rPr>
              <w:t>-</w:t>
            </w:r>
            <w:r w:rsidRPr="00B23D2C">
              <w:rPr>
                <w:rFonts w:ascii="Times New Roman" w:hAnsi="Times New Roman"/>
                <w:sz w:val="24"/>
                <w:szCs w:val="24"/>
                <w:lang w:val="uk-UA"/>
              </w:rPr>
              <w:t>цінних компонентів побутових відходів.</w:t>
            </w:r>
          </w:p>
          <w:p w:rsidR="003226EA" w:rsidRPr="00B23D2C" w:rsidRDefault="00D15403" w:rsidP="0032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uk-UA"/>
              </w:rPr>
            </w:pPr>
            <w:bookmarkStart w:id="3" w:name="o63"/>
            <w:bookmarkEnd w:id="3"/>
            <w:r w:rsidRPr="00B23D2C">
              <w:rPr>
                <w:rFonts w:ascii="Times New Roman" w:hAnsi="Times New Roman"/>
                <w:sz w:val="24"/>
                <w:szCs w:val="24"/>
                <w:lang w:val="uk-UA"/>
              </w:rPr>
              <w:t>Застосован</w:t>
            </w:r>
            <w:r>
              <w:rPr>
                <w:rFonts w:ascii="Times New Roman" w:hAnsi="Times New Roman"/>
                <w:sz w:val="24"/>
                <w:szCs w:val="24"/>
                <w:lang w:val="uk-UA"/>
              </w:rPr>
              <w:t>о</w:t>
            </w:r>
            <w:r w:rsidR="003226EA" w:rsidRPr="00B23D2C">
              <w:rPr>
                <w:rFonts w:ascii="Times New Roman" w:hAnsi="Times New Roman"/>
                <w:sz w:val="24"/>
                <w:szCs w:val="24"/>
                <w:lang w:val="uk-UA"/>
              </w:rPr>
              <w:t xml:space="preserve"> нов</w:t>
            </w:r>
            <w:r>
              <w:rPr>
                <w:rFonts w:ascii="Times New Roman" w:hAnsi="Times New Roman"/>
                <w:sz w:val="24"/>
                <w:szCs w:val="24"/>
                <w:lang w:val="uk-UA"/>
              </w:rPr>
              <w:t>і</w:t>
            </w:r>
            <w:r w:rsidR="003226EA" w:rsidRPr="00B23D2C">
              <w:rPr>
                <w:rFonts w:ascii="Times New Roman" w:hAnsi="Times New Roman"/>
                <w:sz w:val="24"/>
                <w:szCs w:val="24"/>
                <w:lang w:val="uk-UA"/>
              </w:rPr>
              <w:t xml:space="preserve"> технологі</w:t>
            </w:r>
            <w:r>
              <w:rPr>
                <w:rFonts w:ascii="Times New Roman" w:hAnsi="Times New Roman"/>
                <w:sz w:val="24"/>
                <w:szCs w:val="24"/>
                <w:lang w:val="uk-UA"/>
              </w:rPr>
              <w:t>ї</w:t>
            </w:r>
            <w:r w:rsidR="003226EA" w:rsidRPr="00B23D2C">
              <w:rPr>
                <w:rFonts w:ascii="Times New Roman" w:hAnsi="Times New Roman"/>
                <w:sz w:val="24"/>
                <w:szCs w:val="24"/>
                <w:lang w:val="uk-UA"/>
              </w:rPr>
              <w:t xml:space="preserve"> у сфері поводження з побутовими відходами та підвищен</w:t>
            </w:r>
            <w:r>
              <w:rPr>
                <w:rFonts w:ascii="Times New Roman" w:hAnsi="Times New Roman"/>
                <w:sz w:val="24"/>
                <w:szCs w:val="24"/>
                <w:lang w:val="uk-UA"/>
              </w:rPr>
              <w:t>о</w:t>
            </w:r>
            <w:r w:rsidR="003226EA">
              <w:rPr>
                <w:rFonts w:ascii="Times New Roman" w:hAnsi="Times New Roman"/>
                <w:sz w:val="24"/>
                <w:szCs w:val="24"/>
                <w:lang w:val="uk-UA"/>
              </w:rPr>
              <w:t xml:space="preserve"> </w:t>
            </w:r>
            <w:r w:rsidR="003226EA">
              <w:rPr>
                <w:rFonts w:ascii="Times New Roman" w:hAnsi="Times New Roman"/>
                <w:sz w:val="24"/>
                <w:szCs w:val="24"/>
                <w:lang w:val="uk-UA"/>
              </w:rPr>
              <w:lastRenderedPageBreak/>
              <w:t>інвестиційн</w:t>
            </w:r>
            <w:r>
              <w:rPr>
                <w:rFonts w:ascii="Times New Roman" w:hAnsi="Times New Roman"/>
                <w:sz w:val="24"/>
                <w:szCs w:val="24"/>
                <w:lang w:val="uk-UA"/>
              </w:rPr>
              <w:t>у</w:t>
            </w:r>
            <w:r w:rsidR="003226EA">
              <w:rPr>
                <w:rFonts w:ascii="Times New Roman" w:hAnsi="Times New Roman"/>
                <w:sz w:val="24"/>
                <w:szCs w:val="24"/>
                <w:lang w:val="uk-UA"/>
              </w:rPr>
              <w:t xml:space="preserve"> приваблив</w:t>
            </w:r>
            <w:r>
              <w:rPr>
                <w:rFonts w:ascii="Times New Roman" w:hAnsi="Times New Roman"/>
                <w:sz w:val="24"/>
                <w:szCs w:val="24"/>
                <w:lang w:val="uk-UA"/>
              </w:rPr>
              <w:t>і</w:t>
            </w:r>
            <w:r w:rsidR="003226EA">
              <w:rPr>
                <w:rFonts w:ascii="Times New Roman" w:hAnsi="Times New Roman"/>
                <w:sz w:val="24"/>
                <w:szCs w:val="24"/>
                <w:lang w:val="uk-UA"/>
              </w:rPr>
              <w:t>ст</w:t>
            </w:r>
            <w:r>
              <w:rPr>
                <w:rFonts w:ascii="Times New Roman" w:hAnsi="Times New Roman"/>
                <w:sz w:val="24"/>
                <w:szCs w:val="24"/>
                <w:lang w:val="uk-UA"/>
              </w:rPr>
              <w:t>ь</w:t>
            </w:r>
          </w:p>
          <w:p w:rsidR="003226EA" w:rsidRPr="00B23D2C" w:rsidRDefault="003226EA" w:rsidP="00322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lang w:val="uk-UA"/>
              </w:rPr>
            </w:pPr>
            <w:bookmarkStart w:id="4" w:name="o64"/>
            <w:bookmarkEnd w:id="4"/>
            <w:r w:rsidRPr="00B23D2C">
              <w:rPr>
                <w:rFonts w:ascii="Times New Roman" w:hAnsi="Times New Roman"/>
                <w:sz w:val="24"/>
                <w:szCs w:val="24"/>
                <w:lang w:val="uk-UA"/>
              </w:rPr>
              <w:t>Поліпшен</w:t>
            </w:r>
            <w:r w:rsidR="00D15403">
              <w:rPr>
                <w:rFonts w:ascii="Times New Roman" w:hAnsi="Times New Roman"/>
                <w:sz w:val="24"/>
                <w:szCs w:val="24"/>
                <w:lang w:val="uk-UA"/>
              </w:rPr>
              <w:t>о</w:t>
            </w:r>
            <w:r w:rsidRPr="00B23D2C">
              <w:rPr>
                <w:rFonts w:ascii="Times New Roman" w:hAnsi="Times New Roman"/>
                <w:sz w:val="24"/>
                <w:szCs w:val="24"/>
                <w:lang w:val="uk-UA"/>
              </w:rPr>
              <w:t xml:space="preserve"> як</w:t>
            </w:r>
            <w:r w:rsidR="00D15403">
              <w:rPr>
                <w:rFonts w:ascii="Times New Roman" w:hAnsi="Times New Roman"/>
                <w:sz w:val="24"/>
                <w:szCs w:val="24"/>
                <w:lang w:val="uk-UA"/>
              </w:rPr>
              <w:t>і</w:t>
            </w:r>
            <w:r w:rsidRPr="00B23D2C">
              <w:rPr>
                <w:rFonts w:ascii="Times New Roman" w:hAnsi="Times New Roman"/>
                <w:sz w:val="24"/>
                <w:szCs w:val="24"/>
                <w:lang w:val="uk-UA"/>
              </w:rPr>
              <w:t>ст</w:t>
            </w:r>
            <w:r w:rsidR="00D15403">
              <w:rPr>
                <w:rFonts w:ascii="Times New Roman" w:hAnsi="Times New Roman"/>
                <w:sz w:val="24"/>
                <w:szCs w:val="24"/>
                <w:lang w:val="uk-UA"/>
              </w:rPr>
              <w:t>ь</w:t>
            </w:r>
            <w:r w:rsidRPr="00B23D2C">
              <w:rPr>
                <w:rFonts w:ascii="Times New Roman" w:hAnsi="Times New Roman"/>
                <w:sz w:val="24"/>
                <w:szCs w:val="24"/>
                <w:lang w:val="uk-UA"/>
              </w:rPr>
              <w:t xml:space="preserve"> обслуго</w:t>
            </w:r>
            <w:r>
              <w:rPr>
                <w:rFonts w:ascii="Times New Roman" w:hAnsi="Times New Roman"/>
                <w:sz w:val="24"/>
                <w:szCs w:val="24"/>
                <w:lang w:val="uk-UA"/>
              </w:rPr>
              <w:t>-</w:t>
            </w:r>
            <w:r w:rsidRPr="00B23D2C">
              <w:rPr>
                <w:rFonts w:ascii="Times New Roman" w:hAnsi="Times New Roman"/>
                <w:sz w:val="24"/>
                <w:szCs w:val="24"/>
                <w:lang w:val="uk-UA"/>
              </w:rPr>
              <w:t xml:space="preserve">вування громадян у сфері поводження з побутовими відходами та покращення благоустрою територій. </w:t>
            </w:r>
          </w:p>
          <w:p w:rsidR="003226EA" w:rsidRPr="003226EA" w:rsidRDefault="003226EA" w:rsidP="003226EA">
            <w:pPr>
              <w:pStyle w:val="Default"/>
              <w:rPr>
                <w:lang w:val="uk-UA"/>
              </w:rPr>
            </w:pPr>
            <w:bookmarkStart w:id="5" w:name="o65"/>
            <w:bookmarkEnd w:id="5"/>
            <w:r>
              <w:rPr>
                <w:lang w:val="uk-UA"/>
              </w:rPr>
              <w:t>Сприяння  створ</w:t>
            </w:r>
            <w:r w:rsidRPr="00B23D2C">
              <w:rPr>
                <w:lang w:val="uk-UA"/>
              </w:rPr>
              <w:t>енню сфери поводження з побутовими відходами на самоокупну, рентабельну г</w:t>
            </w:r>
            <w:r>
              <w:rPr>
                <w:lang w:val="uk-UA"/>
              </w:rPr>
              <w:t xml:space="preserve">алузь комунального господарства. </w:t>
            </w:r>
            <w:r w:rsidRPr="003226EA">
              <w:rPr>
                <w:lang w:val="uk-UA"/>
              </w:rPr>
              <w:t>Рівень задоволеності 72000 осіб</w:t>
            </w:r>
          </w:p>
          <w:p w:rsidR="003226EA" w:rsidRPr="003226EA" w:rsidRDefault="003226EA" w:rsidP="003226EA">
            <w:pPr>
              <w:pStyle w:val="ac"/>
              <w:spacing w:after="0"/>
              <w:rPr>
                <w:lang w:val="uk-UA"/>
              </w:rPr>
            </w:pPr>
            <w:r w:rsidRPr="003226EA">
              <w:rPr>
                <w:lang w:val="uk-UA"/>
              </w:rPr>
              <w:t>Скорочен</w:t>
            </w:r>
            <w:r w:rsidR="00D15403">
              <w:rPr>
                <w:lang w:val="uk-UA"/>
              </w:rPr>
              <w:t>о</w:t>
            </w:r>
            <w:r w:rsidRPr="003226EA">
              <w:rPr>
                <w:lang w:val="uk-UA"/>
              </w:rPr>
              <w:t xml:space="preserve"> споживання енерго-</w:t>
            </w:r>
            <w:r w:rsidRPr="003226EA">
              <w:rPr>
                <w:lang w:val="uk-UA"/>
              </w:rPr>
              <w:lastRenderedPageBreak/>
              <w:t xml:space="preserve">ресурсів: </w:t>
            </w:r>
          </w:p>
          <w:p w:rsidR="003226EA" w:rsidRPr="003226EA" w:rsidRDefault="003226EA" w:rsidP="003226EA">
            <w:pPr>
              <w:pStyle w:val="ac"/>
              <w:spacing w:after="0"/>
              <w:rPr>
                <w:lang w:val="uk-UA"/>
              </w:rPr>
            </w:pPr>
            <w:r w:rsidRPr="003226EA">
              <w:rPr>
                <w:lang w:val="uk-UA"/>
              </w:rPr>
              <w:t>1080,0 МВт*год/рік</w:t>
            </w:r>
          </w:p>
          <w:p w:rsidR="004D2035" w:rsidRDefault="003226EA" w:rsidP="003226EA">
            <w:pPr>
              <w:spacing w:after="0" w:line="240" w:lineRule="auto"/>
              <w:rPr>
                <w:rFonts w:ascii="Times New Roman" w:hAnsi="Times New Roman"/>
                <w:sz w:val="24"/>
                <w:szCs w:val="24"/>
                <w:lang w:val="uk-UA"/>
              </w:rPr>
            </w:pPr>
            <w:r w:rsidRPr="003226EA">
              <w:rPr>
                <w:rFonts w:ascii="Times New Roman" w:hAnsi="Times New Roman" w:cs="Times New Roman"/>
                <w:sz w:val="24"/>
                <w:szCs w:val="24"/>
                <w:lang w:val="uk-UA"/>
              </w:rPr>
              <w:t>Зменшен</w:t>
            </w:r>
            <w:r w:rsidR="00D15403">
              <w:rPr>
                <w:rFonts w:ascii="Times New Roman" w:hAnsi="Times New Roman" w:cs="Times New Roman"/>
                <w:sz w:val="24"/>
                <w:szCs w:val="24"/>
                <w:lang w:val="uk-UA"/>
              </w:rPr>
              <w:t>о</w:t>
            </w:r>
            <w:r w:rsidRPr="003226EA">
              <w:rPr>
                <w:rFonts w:ascii="Times New Roman" w:hAnsi="Times New Roman" w:cs="Times New Roman"/>
                <w:sz w:val="24"/>
                <w:szCs w:val="24"/>
                <w:lang w:val="uk-UA"/>
              </w:rPr>
              <w:t xml:space="preserve"> викид</w:t>
            </w:r>
            <w:r w:rsidR="00D15403">
              <w:rPr>
                <w:rFonts w:ascii="Times New Roman" w:hAnsi="Times New Roman" w:cs="Times New Roman"/>
                <w:sz w:val="24"/>
                <w:szCs w:val="24"/>
                <w:lang w:val="uk-UA"/>
              </w:rPr>
              <w:t>и</w:t>
            </w:r>
            <w:r w:rsidRPr="003226EA">
              <w:rPr>
                <w:rFonts w:ascii="Times New Roman" w:hAnsi="Times New Roman" w:cs="Times New Roman"/>
                <w:sz w:val="24"/>
                <w:szCs w:val="24"/>
                <w:lang w:val="uk-UA"/>
              </w:rPr>
              <w:t>: 464,4 т СО</w:t>
            </w:r>
            <w:r w:rsidRPr="003226EA">
              <w:rPr>
                <w:rFonts w:ascii="Times New Roman" w:hAnsi="Times New Roman" w:cs="Times New Roman"/>
                <w:sz w:val="24"/>
                <w:szCs w:val="24"/>
                <w:vertAlign w:val="superscript"/>
                <w:lang w:val="uk-UA"/>
              </w:rPr>
              <w:t>2</w:t>
            </w:r>
            <w:r w:rsidRPr="003226EA">
              <w:rPr>
                <w:rFonts w:ascii="Times New Roman" w:hAnsi="Times New Roman" w:cs="Times New Roman"/>
                <w:sz w:val="24"/>
                <w:szCs w:val="24"/>
                <w:lang w:val="uk-UA"/>
              </w:rPr>
              <w:t xml:space="preserve"> /рік</w:t>
            </w:r>
          </w:p>
        </w:tc>
      </w:tr>
      <w:tr w:rsidR="003226EA" w:rsidRPr="00576399" w:rsidTr="00685C64">
        <w:trPr>
          <w:trHeight w:val="409"/>
        </w:trPr>
        <w:tc>
          <w:tcPr>
            <w:tcW w:w="648" w:type="dxa"/>
            <w:vMerge/>
          </w:tcPr>
          <w:p w:rsidR="003226EA" w:rsidRDefault="003226EA" w:rsidP="003226EA">
            <w:pPr>
              <w:spacing w:after="0" w:line="240" w:lineRule="auto"/>
              <w:jc w:val="center"/>
              <w:rPr>
                <w:rFonts w:ascii="Times New Roman" w:hAnsi="Times New Roman"/>
                <w:sz w:val="24"/>
                <w:szCs w:val="24"/>
                <w:lang w:val="uk-UA"/>
              </w:rPr>
            </w:pPr>
          </w:p>
        </w:tc>
        <w:tc>
          <w:tcPr>
            <w:tcW w:w="1587" w:type="dxa"/>
            <w:vMerge/>
          </w:tcPr>
          <w:p w:rsidR="003226EA" w:rsidRDefault="003226EA" w:rsidP="003226EA">
            <w:pPr>
              <w:spacing w:after="0" w:line="240" w:lineRule="auto"/>
              <w:rPr>
                <w:rFonts w:ascii="Times New Roman" w:hAnsi="Times New Roman"/>
                <w:color w:val="000000"/>
                <w:sz w:val="24"/>
                <w:szCs w:val="24"/>
                <w:lang w:val="uk-UA"/>
              </w:rPr>
            </w:pPr>
          </w:p>
        </w:tc>
        <w:tc>
          <w:tcPr>
            <w:tcW w:w="1559" w:type="dxa"/>
            <w:vMerge/>
          </w:tcPr>
          <w:p w:rsidR="003226EA" w:rsidRPr="00E53601" w:rsidRDefault="003226EA" w:rsidP="003226EA">
            <w:pPr>
              <w:spacing w:after="0" w:line="240" w:lineRule="auto"/>
              <w:rPr>
                <w:rFonts w:ascii="Times New Roman" w:hAnsi="Times New Roman" w:cs="Times New Roman"/>
                <w:sz w:val="24"/>
                <w:szCs w:val="24"/>
                <w:lang w:val="uk-UA"/>
              </w:rPr>
            </w:pPr>
          </w:p>
        </w:tc>
        <w:tc>
          <w:tcPr>
            <w:tcW w:w="992" w:type="dxa"/>
            <w:vMerge/>
          </w:tcPr>
          <w:p w:rsidR="003226EA" w:rsidRPr="004D56BA" w:rsidRDefault="003226EA" w:rsidP="003226EA">
            <w:pPr>
              <w:rPr>
                <w:rFonts w:ascii="Times New Roman" w:hAnsi="Times New Roman"/>
                <w:sz w:val="24"/>
                <w:szCs w:val="24"/>
                <w:lang w:val="uk-UA"/>
              </w:rPr>
            </w:pPr>
          </w:p>
        </w:tc>
        <w:tc>
          <w:tcPr>
            <w:tcW w:w="1418" w:type="dxa"/>
            <w:vMerge/>
          </w:tcPr>
          <w:p w:rsidR="003226EA" w:rsidRPr="00E53601" w:rsidRDefault="003226EA" w:rsidP="003226EA">
            <w:pPr>
              <w:spacing w:after="0" w:line="240" w:lineRule="auto"/>
              <w:rPr>
                <w:rFonts w:ascii="Times New Roman" w:hAnsi="Times New Roman" w:cs="Times New Roman"/>
                <w:color w:val="000000"/>
                <w:sz w:val="24"/>
                <w:szCs w:val="24"/>
                <w:lang w:val="uk-UA"/>
              </w:rPr>
            </w:pPr>
          </w:p>
        </w:tc>
        <w:tc>
          <w:tcPr>
            <w:tcW w:w="1417" w:type="dxa"/>
          </w:tcPr>
          <w:p w:rsidR="003226EA" w:rsidRDefault="003226EA" w:rsidP="003226EA">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1"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150,0</w:t>
            </w:r>
          </w:p>
        </w:tc>
        <w:tc>
          <w:tcPr>
            <w:tcW w:w="850"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60,0</w:t>
            </w:r>
          </w:p>
        </w:tc>
        <w:tc>
          <w:tcPr>
            <w:tcW w:w="851"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45,0</w:t>
            </w:r>
          </w:p>
        </w:tc>
        <w:tc>
          <w:tcPr>
            <w:tcW w:w="850"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w:t>
            </w:r>
          </w:p>
        </w:tc>
        <w:tc>
          <w:tcPr>
            <w:tcW w:w="851"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w:t>
            </w:r>
          </w:p>
        </w:tc>
        <w:tc>
          <w:tcPr>
            <w:tcW w:w="850"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w:t>
            </w:r>
          </w:p>
        </w:tc>
        <w:tc>
          <w:tcPr>
            <w:tcW w:w="1701" w:type="dxa"/>
            <w:vMerge/>
          </w:tcPr>
          <w:p w:rsidR="003226EA" w:rsidRDefault="003226EA" w:rsidP="003226EA">
            <w:pPr>
              <w:spacing w:after="0" w:line="240" w:lineRule="auto"/>
              <w:rPr>
                <w:rFonts w:ascii="Times New Roman" w:hAnsi="Times New Roman"/>
                <w:sz w:val="24"/>
                <w:szCs w:val="24"/>
                <w:lang w:val="uk-UA"/>
              </w:rPr>
            </w:pPr>
          </w:p>
        </w:tc>
      </w:tr>
      <w:tr w:rsidR="003226EA" w:rsidRPr="00576399" w:rsidTr="00685C64">
        <w:trPr>
          <w:trHeight w:val="409"/>
        </w:trPr>
        <w:tc>
          <w:tcPr>
            <w:tcW w:w="648" w:type="dxa"/>
            <w:vMerge/>
          </w:tcPr>
          <w:p w:rsidR="003226EA" w:rsidRDefault="003226EA" w:rsidP="003226EA">
            <w:pPr>
              <w:spacing w:after="0" w:line="240" w:lineRule="auto"/>
              <w:jc w:val="center"/>
              <w:rPr>
                <w:rFonts w:ascii="Times New Roman" w:hAnsi="Times New Roman"/>
                <w:sz w:val="24"/>
                <w:szCs w:val="24"/>
                <w:lang w:val="uk-UA"/>
              </w:rPr>
            </w:pPr>
          </w:p>
        </w:tc>
        <w:tc>
          <w:tcPr>
            <w:tcW w:w="1587" w:type="dxa"/>
            <w:vMerge/>
          </w:tcPr>
          <w:p w:rsidR="003226EA" w:rsidRDefault="003226EA" w:rsidP="003226EA">
            <w:pPr>
              <w:spacing w:after="0" w:line="240" w:lineRule="auto"/>
              <w:rPr>
                <w:rFonts w:ascii="Times New Roman" w:hAnsi="Times New Roman"/>
                <w:color w:val="000000"/>
                <w:sz w:val="24"/>
                <w:szCs w:val="24"/>
                <w:lang w:val="uk-UA"/>
              </w:rPr>
            </w:pPr>
          </w:p>
        </w:tc>
        <w:tc>
          <w:tcPr>
            <w:tcW w:w="1559" w:type="dxa"/>
            <w:vMerge/>
          </w:tcPr>
          <w:p w:rsidR="003226EA" w:rsidRPr="00E53601" w:rsidRDefault="003226EA" w:rsidP="003226EA">
            <w:pPr>
              <w:spacing w:after="0" w:line="240" w:lineRule="auto"/>
              <w:rPr>
                <w:rFonts w:ascii="Times New Roman" w:hAnsi="Times New Roman" w:cs="Times New Roman"/>
                <w:sz w:val="24"/>
                <w:szCs w:val="24"/>
                <w:lang w:val="uk-UA"/>
              </w:rPr>
            </w:pPr>
          </w:p>
        </w:tc>
        <w:tc>
          <w:tcPr>
            <w:tcW w:w="992" w:type="dxa"/>
            <w:vMerge/>
          </w:tcPr>
          <w:p w:rsidR="003226EA" w:rsidRPr="004D56BA" w:rsidRDefault="003226EA" w:rsidP="003226EA">
            <w:pPr>
              <w:rPr>
                <w:rFonts w:ascii="Times New Roman" w:hAnsi="Times New Roman"/>
                <w:sz w:val="24"/>
                <w:szCs w:val="24"/>
                <w:lang w:val="uk-UA"/>
              </w:rPr>
            </w:pPr>
          </w:p>
        </w:tc>
        <w:tc>
          <w:tcPr>
            <w:tcW w:w="1418" w:type="dxa"/>
            <w:vMerge/>
          </w:tcPr>
          <w:p w:rsidR="003226EA" w:rsidRPr="00E53601" w:rsidRDefault="003226EA" w:rsidP="003226EA">
            <w:pPr>
              <w:spacing w:after="0" w:line="240" w:lineRule="auto"/>
              <w:rPr>
                <w:rFonts w:ascii="Times New Roman" w:hAnsi="Times New Roman" w:cs="Times New Roman"/>
                <w:color w:val="000000"/>
                <w:sz w:val="24"/>
                <w:szCs w:val="24"/>
                <w:lang w:val="uk-UA"/>
              </w:rPr>
            </w:pPr>
          </w:p>
        </w:tc>
        <w:tc>
          <w:tcPr>
            <w:tcW w:w="1417" w:type="dxa"/>
          </w:tcPr>
          <w:p w:rsidR="003226EA" w:rsidRDefault="003226EA" w:rsidP="003226EA">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300,0</w:t>
            </w:r>
          </w:p>
        </w:tc>
        <w:tc>
          <w:tcPr>
            <w:tcW w:w="851"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150,0</w:t>
            </w:r>
          </w:p>
        </w:tc>
        <w:tc>
          <w:tcPr>
            <w:tcW w:w="850"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60,0</w:t>
            </w:r>
          </w:p>
        </w:tc>
        <w:tc>
          <w:tcPr>
            <w:tcW w:w="851"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45,0</w:t>
            </w:r>
          </w:p>
        </w:tc>
        <w:tc>
          <w:tcPr>
            <w:tcW w:w="850"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w:t>
            </w:r>
          </w:p>
        </w:tc>
        <w:tc>
          <w:tcPr>
            <w:tcW w:w="851"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w:t>
            </w:r>
          </w:p>
        </w:tc>
        <w:tc>
          <w:tcPr>
            <w:tcW w:w="850" w:type="dxa"/>
          </w:tcPr>
          <w:p w:rsidR="003226EA" w:rsidRPr="00792DA4" w:rsidRDefault="003226EA" w:rsidP="003226EA">
            <w:pPr>
              <w:spacing w:after="0" w:line="240" w:lineRule="auto"/>
              <w:jc w:val="center"/>
              <w:rPr>
                <w:rFonts w:ascii="Times New Roman" w:hAnsi="Times New Roman"/>
                <w:sz w:val="24"/>
                <w:szCs w:val="24"/>
                <w:lang w:val="uk-UA"/>
              </w:rPr>
            </w:pPr>
            <w:r>
              <w:rPr>
                <w:rFonts w:ascii="Times New Roman" w:hAnsi="Times New Roman"/>
                <w:sz w:val="24"/>
                <w:szCs w:val="24"/>
                <w:lang w:val="uk-UA"/>
              </w:rPr>
              <w:t>15,0</w:t>
            </w:r>
          </w:p>
        </w:tc>
        <w:tc>
          <w:tcPr>
            <w:tcW w:w="1701" w:type="dxa"/>
            <w:vMerge/>
          </w:tcPr>
          <w:p w:rsidR="003226EA" w:rsidRDefault="003226EA" w:rsidP="003226EA">
            <w:pPr>
              <w:spacing w:after="0" w:line="240" w:lineRule="auto"/>
              <w:rPr>
                <w:rFonts w:ascii="Times New Roman" w:hAnsi="Times New Roman"/>
                <w:sz w:val="24"/>
                <w:szCs w:val="24"/>
                <w:lang w:val="uk-UA"/>
              </w:rPr>
            </w:pPr>
          </w:p>
        </w:tc>
      </w:tr>
      <w:tr w:rsidR="003226EA" w:rsidRPr="00576399" w:rsidTr="00685C64">
        <w:trPr>
          <w:trHeight w:val="409"/>
        </w:trPr>
        <w:tc>
          <w:tcPr>
            <w:tcW w:w="648" w:type="dxa"/>
            <w:vMerge/>
          </w:tcPr>
          <w:p w:rsidR="003226EA" w:rsidRDefault="003226EA" w:rsidP="003226EA">
            <w:pPr>
              <w:spacing w:after="0" w:line="240" w:lineRule="auto"/>
              <w:jc w:val="center"/>
              <w:rPr>
                <w:rFonts w:ascii="Times New Roman" w:hAnsi="Times New Roman"/>
                <w:sz w:val="24"/>
                <w:szCs w:val="24"/>
                <w:lang w:val="uk-UA"/>
              </w:rPr>
            </w:pPr>
          </w:p>
        </w:tc>
        <w:tc>
          <w:tcPr>
            <w:tcW w:w="1587" w:type="dxa"/>
            <w:vMerge/>
          </w:tcPr>
          <w:p w:rsidR="003226EA" w:rsidRDefault="003226EA" w:rsidP="003226EA">
            <w:pPr>
              <w:spacing w:after="0" w:line="240" w:lineRule="auto"/>
              <w:rPr>
                <w:rFonts w:ascii="Times New Roman" w:hAnsi="Times New Roman"/>
                <w:color w:val="000000"/>
                <w:sz w:val="24"/>
                <w:szCs w:val="24"/>
                <w:lang w:val="uk-UA"/>
              </w:rPr>
            </w:pPr>
          </w:p>
        </w:tc>
        <w:tc>
          <w:tcPr>
            <w:tcW w:w="1559" w:type="dxa"/>
            <w:vMerge/>
          </w:tcPr>
          <w:p w:rsidR="003226EA" w:rsidRPr="00E53601" w:rsidRDefault="003226EA" w:rsidP="003226EA">
            <w:pPr>
              <w:spacing w:after="0" w:line="240" w:lineRule="auto"/>
              <w:rPr>
                <w:rFonts w:ascii="Times New Roman" w:hAnsi="Times New Roman" w:cs="Times New Roman"/>
                <w:sz w:val="24"/>
                <w:szCs w:val="24"/>
                <w:lang w:val="uk-UA"/>
              </w:rPr>
            </w:pPr>
          </w:p>
        </w:tc>
        <w:tc>
          <w:tcPr>
            <w:tcW w:w="992" w:type="dxa"/>
            <w:vMerge/>
          </w:tcPr>
          <w:p w:rsidR="003226EA" w:rsidRPr="004D56BA" w:rsidRDefault="003226EA" w:rsidP="003226EA">
            <w:pPr>
              <w:rPr>
                <w:rFonts w:ascii="Times New Roman" w:hAnsi="Times New Roman"/>
                <w:sz w:val="24"/>
                <w:szCs w:val="24"/>
                <w:lang w:val="uk-UA"/>
              </w:rPr>
            </w:pPr>
          </w:p>
        </w:tc>
        <w:tc>
          <w:tcPr>
            <w:tcW w:w="1418" w:type="dxa"/>
            <w:vMerge/>
          </w:tcPr>
          <w:p w:rsidR="003226EA" w:rsidRPr="00E53601" w:rsidRDefault="003226EA" w:rsidP="003226EA">
            <w:pPr>
              <w:spacing w:after="0" w:line="240" w:lineRule="auto"/>
              <w:rPr>
                <w:rFonts w:ascii="Times New Roman" w:hAnsi="Times New Roman" w:cs="Times New Roman"/>
                <w:color w:val="000000"/>
                <w:sz w:val="24"/>
                <w:szCs w:val="24"/>
                <w:lang w:val="uk-UA"/>
              </w:rPr>
            </w:pPr>
          </w:p>
        </w:tc>
        <w:tc>
          <w:tcPr>
            <w:tcW w:w="1417" w:type="dxa"/>
          </w:tcPr>
          <w:p w:rsidR="003226EA" w:rsidRDefault="003226EA" w:rsidP="003226EA">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3226EA" w:rsidRPr="003226EA" w:rsidRDefault="003226EA" w:rsidP="003226EA">
            <w:pPr>
              <w:spacing w:after="0" w:line="240" w:lineRule="auto"/>
              <w:jc w:val="center"/>
              <w:rPr>
                <w:rFonts w:ascii="Times New Roman" w:hAnsi="Times New Roman"/>
                <w:lang w:val="uk-UA"/>
              </w:rPr>
            </w:pPr>
            <w:r w:rsidRPr="003226EA">
              <w:rPr>
                <w:rFonts w:ascii="Times New Roman" w:hAnsi="Times New Roman"/>
                <w:lang w:val="uk-UA"/>
              </w:rPr>
              <w:t>38510,0</w:t>
            </w:r>
          </w:p>
        </w:tc>
        <w:tc>
          <w:tcPr>
            <w:tcW w:w="851" w:type="dxa"/>
          </w:tcPr>
          <w:p w:rsidR="003226EA" w:rsidRPr="003226EA" w:rsidRDefault="003226EA" w:rsidP="003226EA">
            <w:pPr>
              <w:spacing w:after="0" w:line="240" w:lineRule="auto"/>
              <w:jc w:val="center"/>
              <w:rPr>
                <w:rFonts w:ascii="Times New Roman" w:hAnsi="Times New Roman"/>
                <w:sz w:val="18"/>
                <w:szCs w:val="18"/>
                <w:lang w:val="uk-UA"/>
              </w:rPr>
            </w:pPr>
            <w:r w:rsidRPr="003226EA">
              <w:rPr>
                <w:rFonts w:ascii="Times New Roman" w:hAnsi="Times New Roman"/>
                <w:sz w:val="18"/>
                <w:szCs w:val="18"/>
                <w:lang w:val="uk-UA"/>
              </w:rPr>
              <w:t>19255,0</w:t>
            </w:r>
          </w:p>
        </w:tc>
        <w:tc>
          <w:tcPr>
            <w:tcW w:w="850" w:type="dxa"/>
          </w:tcPr>
          <w:p w:rsidR="003226EA" w:rsidRPr="003226EA" w:rsidRDefault="003226EA" w:rsidP="003226EA">
            <w:pPr>
              <w:spacing w:after="0" w:line="240" w:lineRule="auto"/>
              <w:jc w:val="center"/>
              <w:rPr>
                <w:rFonts w:ascii="Times New Roman" w:hAnsi="Times New Roman"/>
                <w:lang w:val="uk-UA"/>
              </w:rPr>
            </w:pPr>
            <w:r w:rsidRPr="003226EA">
              <w:rPr>
                <w:rFonts w:ascii="Times New Roman" w:hAnsi="Times New Roman"/>
                <w:lang w:val="uk-UA"/>
              </w:rPr>
              <w:t>7702,0</w:t>
            </w:r>
          </w:p>
        </w:tc>
        <w:tc>
          <w:tcPr>
            <w:tcW w:w="851" w:type="dxa"/>
          </w:tcPr>
          <w:p w:rsidR="003226EA" w:rsidRPr="003226EA" w:rsidRDefault="003226EA" w:rsidP="003226EA">
            <w:pPr>
              <w:spacing w:after="0" w:line="240" w:lineRule="auto"/>
              <w:jc w:val="center"/>
              <w:rPr>
                <w:rFonts w:ascii="Times New Roman" w:hAnsi="Times New Roman"/>
                <w:lang w:val="uk-UA"/>
              </w:rPr>
            </w:pPr>
            <w:r w:rsidRPr="003226EA">
              <w:rPr>
                <w:rFonts w:ascii="Times New Roman" w:hAnsi="Times New Roman"/>
                <w:lang w:val="uk-UA"/>
              </w:rPr>
              <w:t>5776,5</w:t>
            </w:r>
          </w:p>
        </w:tc>
        <w:tc>
          <w:tcPr>
            <w:tcW w:w="850" w:type="dxa"/>
          </w:tcPr>
          <w:p w:rsidR="003226EA" w:rsidRPr="003226EA" w:rsidRDefault="003226EA" w:rsidP="003226EA">
            <w:pPr>
              <w:spacing w:after="0" w:line="240" w:lineRule="auto"/>
              <w:jc w:val="center"/>
              <w:rPr>
                <w:rFonts w:ascii="Times New Roman" w:hAnsi="Times New Roman"/>
                <w:lang w:val="uk-UA"/>
              </w:rPr>
            </w:pPr>
            <w:r w:rsidRPr="003226EA">
              <w:rPr>
                <w:rFonts w:ascii="Times New Roman" w:hAnsi="Times New Roman"/>
                <w:lang w:val="uk-UA"/>
              </w:rPr>
              <w:t>1925,5</w:t>
            </w:r>
          </w:p>
        </w:tc>
        <w:tc>
          <w:tcPr>
            <w:tcW w:w="851" w:type="dxa"/>
          </w:tcPr>
          <w:p w:rsidR="003226EA" w:rsidRPr="003226EA" w:rsidRDefault="003226EA" w:rsidP="003226EA">
            <w:pPr>
              <w:spacing w:after="0" w:line="240" w:lineRule="auto"/>
              <w:jc w:val="center"/>
              <w:rPr>
                <w:rFonts w:ascii="Times New Roman" w:hAnsi="Times New Roman"/>
                <w:lang w:val="uk-UA"/>
              </w:rPr>
            </w:pPr>
            <w:r w:rsidRPr="003226EA">
              <w:rPr>
                <w:rFonts w:ascii="Times New Roman" w:hAnsi="Times New Roman"/>
                <w:lang w:val="uk-UA"/>
              </w:rPr>
              <w:t>1925,5</w:t>
            </w:r>
          </w:p>
        </w:tc>
        <w:tc>
          <w:tcPr>
            <w:tcW w:w="850" w:type="dxa"/>
          </w:tcPr>
          <w:p w:rsidR="003226EA" w:rsidRPr="003226EA" w:rsidRDefault="003226EA" w:rsidP="003226EA">
            <w:pPr>
              <w:spacing w:after="0" w:line="240" w:lineRule="auto"/>
              <w:jc w:val="center"/>
              <w:rPr>
                <w:rFonts w:ascii="Times New Roman" w:hAnsi="Times New Roman"/>
                <w:lang w:val="uk-UA"/>
              </w:rPr>
            </w:pPr>
            <w:r w:rsidRPr="003226EA">
              <w:rPr>
                <w:rFonts w:ascii="Times New Roman" w:hAnsi="Times New Roman"/>
                <w:lang w:val="uk-UA"/>
              </w:rPr>
              <w:t>1925,5</w:t>
            </w:r>
          </w:p>
        </w:tc>
        <w:tc>
          <w:tcPr>
            <w:tcW w:w="1701" w:type="dxa"/>
            <w:vMerge/>
          </w:tcPr>
          <w:p w:rsidR="003226EA" w:rsidRDefault="003226EA" w:rsidP="003226EA">
            <w:pPr>
              <w:spacing w:after="0" w:line="240" w:lineRule="auto"/>
              <w:rPr>
                <w:rFonts w:ascii="Times New Roman" w:hAnsi="Times New Roman"/>
                <w:sz w:val="24"/>
                <w:szCs w:val="24"/>
                <w:lang w:val="uk-UA"/>
              </w:rPr>
            </w:pPr>
          </w:p>
        </w:tc>
      </w:tr>
      <w:tr w:rsidR="003226EA" w:rsidRPr="00576399" w:rsidTr="00685C64">
        <w:trPr>
          <w:trHeight w:val="409"/>
        </w:trPr>
        <w:tc>
          <w:tcPr>
            <w:tcW w:w="648" w:type="dxa"/>
            <w:vMerge/>
          </w:tcPr>
          <w:p w:rsidR="003226EA" w:rsidRDefault="003226EA" w:rsidP="003226EA">
            <w:pPr>
              <w:spacing w:after="0" w:line="240" w:lineRule="auto"/>
              <w:jc w:val="center"/>
              <w:rPr>
                <w:rFonts w:ascii="Times New Roman" w:hAnsi="Times New Roman"/>
                <w:sz w:val="24"/>
                <w:szCs w:val="24"/>
                <w:lang w:val="uk-UA"/>
              </w:rPr>
            </w:pPr>
          </w:p>
        </w:tc>
        <w:tc>
          <w:tcPr>
            <w:tcW w:w="1587" w:type="dxa"/>
            <w:vMerge/>
          </w:tcPr>
          <w:p w:rsidR="003226EA" w:rsidRDefault="003226EA" w:rsidP="003226EA">
            <w:pPr>
              <w:spacing w:after="0" w:line="240" w:lineRule="auto"/>
              <w:rPr>
                <w:rFonts w:ascii="Times New Roman" w:hAnsi="Times New Roman"/>
                <w:color w:val="000000"/>
                <w:sz w:val="24"/>
                <w:szCs w:val="24"/>
                <w:lang w:val="uk-UA"/>
              </w:rPr>
            </w:pPr>
          </w:p>
        </w:tc>
        <w:tc>
          <w:tcPr>
            <w:tcW w:w="1559" w:type="dxa"/>
            <w:vMerge/>
          </w:tcPr>
          <w:p w:rsidR="003226EA" w:rsidRPr="00E53601" w:rsidRDefault="003226EA" w:rsidP="003226EA">
            <w:pPr>
              <w:spacing w:after="0" w:line="240" w:lineRule="auto"/>
              <w:rPr>
                <w:rFonts w:ascii="Times New Roman" w:hAnsi="Times New Roman" w:cs="Times New Roman"/>
                <w:sz w:val="24"/>
                <w:szCs w:val="24"/>
                <w:lang w:val="uk-UA"/>
              </w:rPr>
            </w:pPr>
          </w:p>
        </w:tc>
        <w:tc>
          <w:tcPr>
            <w:tcW w:w="992" w:type="dxa"/>
            <w:vMerge/>
          </w:tcPr>
          <w:p w:rsidR="003226EA" w:rsidRPr="004D56BA" w:rsidRDefault="003226EA" w:rsidP="003226EA">
            <w:pPr>
              <w:rPr>
                <w:rFonts w:ascii="Times New Roman" w:hAnsi="Times New Roman"/>
                <w:sz w:val="24"/>
                <w:szCs w:val="24"/>
                <w:lang w:val="uk-UA"/>
              </w:rPr>
            </w:pPr>
          </w:p>
        </w:tc>
        <w:tc>
          <w:tcPr>
            <w:tcW w:w="1418" w:type="dxa"/>
            <w:vMerge/>
          </w:tcPr>
          <w:p w:rsidR="003226EA" w:rsidRPr="00E53601" w:rsidRDefault="003226EA" w:rsidP="003226EA">
            <w:pPr>
              <w:spacing w:after="0" w:line="240" w:lineRule="auto"/>
              <w:rPr>
                <w:rFonts w:ascii="Times New Roman" w:hAnsi="Times New Roman" w:cs="Times New Roman"/>
                <w:color w:val="000000"/>
                <w:sz w:val="24"/>
                <w:szCs w:val="24"/>
                <w:lang w:val="uk-UA"/>
              </w:rPr>
            </w:pPr>
          </w:p>
        </w:tc>
        <w:tc>
          <w:tcPr>
            <w:tcW w:w="1417" w:type="dxa"/>
          </w:tcPr>
          <w:p w:rsidR="003226EA" w:rsidRDefault="003226EA" w:rsidP="003226EA">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3226EA" w:rsidRPr="003226EA" w:rsidRDefault="003226EA" w:rsidP="003226EA">
            <w:pPr>
              <w:spacing w:after="0" w:line="240" w:lineRule="auto"/>
              <w:jc w:val="center"/>
              <w:rPr>
                <w:rFonts w:ascii="Times New Roman" w:hAnsi="Times New Roman"/>
                <w:lang w:val="uk-UA"/>
              </w:rPr>
            </w:pPr>
            <w:r w:rsidRPr="003226EA">
              <w:rPr>
                <w:rFonts w:ascii="Times New Roman" w:hAnsi="Times New Roman"/>
                <w:lang w:val="uk-UA"/>
              </w:rPr>
              <w:t>39110,0</w:t>
            </w:r>
          </w:p>
        </w:tc>
        <w:tc>
          <w:tcPr>
            <w:tcW w:w="851" w:type="dxa"/>
          </w:tcPr>
          <w:p w:rsidR="003226EA" w:rsidRPr="003226EA" w:rsidRDefault="003226EA" w:rsidP="003226EA">
            <w:pPr>
              <w:spacing w:after="0" w:line="240" w:lineRule="auto"/>
              <w:jc w:val="center"/>
              <w:rPr>
                <w:rFonts w:ascii="Times New Roman" w:hAnsi="Times New Roman"/>
                <w:sz w:val="18"/>
                <w:szCs w:val="18"/>
                <w:lang w:val="uk-UA"/>
              </w:rPr>
            </w:pPr>
            <w:r w:rsidRPr="003226EA">
              <w:rPr>
                <w:rFonts w:ascii="Times New Roman" w:hAnsi="Times New Roman"/>
                <w:sz w:val="18"/>
                <w:szCs w:val="18"/>
                <w:lang w:val="uk-UA"/>
              </w:rPr>
              <w:t>19555,0</w:t>
            </w:r>
          </w:p>
        </w:tc>
        <w:tc>
          <w:tcPr>
            <w:tcW w:w="850" w:type="dxa"/>
          </w:tcPr>
          <w:p w:rsidR="003226EA" w:rsidRPr="003226EA" w:rsidRDefault="003226EA" w:rsidP="003226EA">
            <w:pPr>
              <w:rPr>
                <w:rFonts w:ascii="Times New Roman" w:hAnsi="Times New Roman"/>
                <w:lang w:val="uk-UA"/>
              </w:rPr>
            </w:pPr>
            <w:r w:rsidRPr="003226EA">
              <w:rPr>
                <w:rFonts w:ascii="Times New Roman" w:hAnsi="Times New Roman"/>
                <w:lang w:val="uk-UA"/>
              </w:rPr>
              <w:t>7822,0</w:t>
            </w:r>
          </w:p>
        </w:tc>
        <w:tc>
          <w:tcPr>
            <w:tcW w:w="851" w:type="dxa"/>
          </w:tcPr>
          <w:p w:rsidR="003226EA" w:rsidRPr="003226EA" w:rsidRDefault="003226EA" w:rsidP="003226EA">
            <w:pPr>
              <w:rPr>
                <w:rFonts w:ascii="Times New Roman" w:hAnsi="Times New Roman"/>
                <w:lang w:val="uk-UA"/>
              </w:rPr>
            </w:pPr>
            <w:r w:rsidRPr="003226EA">
              <w:rPr>
                <w:rFonts w:ascii="Times New Roman" w:hAnsi="Times New Roman"/>
                <w:lang w:val="uk-UA"/>
              </w:rPr>
              <w:t>5866,5</w:t>
            </w:r>
          </w:p>
        </w:tc>
        <w:tc>
          <w:tcPr>
            <w:tcW w:w="850" w:type="dxa"/>
          </w:tcPr>
          <w:p w:rsidR="003226EA" w:rsidRPr="003226EA" w:rsidRDefault="003226EA" w:rsidP="003226EA">
            <w:pPr>
              <w:rPr>
                <w:rFonts w:ascii="Times New Roman" w:hAnsi="Times New Roman"/>
                <w:lang w:val="uk-UA"/>
              </w:rPr>
            </w:pPr>
            <w:r w:rsidRPr="003226EA">
              <w:rPr>
                <w:rFonts w:ascii="Times New Roman" w:hAnsi="Times New Roman"/>
                <w:lang w:val="uk-UA"/>
              </w:rPr>
              <w:t>1955,5</w:t>
            </w:r>
          </w:p>
        </w:tc>
        <w:tc>
          <w:tcPr>
            <w:tcW w:w="851" w:type="dxa"/>
          </w:tcPr>
          <w:p w:rsidR="003226EA" w:rsidRPr="003226EA" w:rsidRDefault="003226EA" w:rsidP="003226EA">
            <w:pPr>
              <w:rPr>
                <w:rFonts w:ascii="Times New Roman" w:hAnsi="Times New Roman"/>
                <w:lang w:val="uk-UA"/>
              </w:rPr>
            </w:pPr>
            <w:r w:rsidRPr="003226EA">
              <w:rPr>
                <w:rFonts w:ascii="Times New Roman" w:hAnsi="Times New Roman"/>
                <w:lang w:val="uk-UA"/>
              </w:rPr>
              <w:t>1955,5</w:t>
            </w:r>
          </w:p>
        </w:tc>
        <w:tc>
          <w:tcPr>
            <w:tcW w:w="850" w:type="dxa"/>
          </w:tcPr>
          <w:p w:rsidR="003226EA" w:rsidRPr="003226EA" w:rsidRDefault="003226EA" w:rsidP="003226EA">
            <w:pPr>
              <w:rPr>
                <w:rFonts w:ascii="Times New Roman" w:hAnsi="Times New Roman"/>
                <w:lang w:val="uk-UA"/>
              </w:rPr>
            </w:pPr>
            <w:r w:rsidRPr="003226EA">
              <w:rPr>
                <w:rFonts w:ascii="Times New Roman" w:hAnsi="Times New Roman"/>
                <w:lang w:val="uk-UA"/>
              </w:rPr>
              <w:t>1955,5</w:t>
            </w:r>
          </w:p>
        </w:tc>
        <w:tc>
          <w:tcPr>
            <w:tcW w:w="1701" w:type="dxa"/>
            <w:vMerge/>
          </w:tcPr>
          <w:p w:rsidR="003226EA" w:rsidRDefault="003226EA" w:rsidP="003226EA">
            <w:pPr>
              <w:spacing w:after="0" w:line="240" w:lineRule="auto"/>
              <w:rPr>
                <w:rFonts w:ascii="Times New Roman" w:hAnsi="Times New Roman"/>
                <w:sz w:val="24"/>
                <w:szCs w:val="24"/>
                <w:lang w:val="uk-UA"/>
              </w:rPr>
            </w:pPr>
          </w:p>
        </w:tc>
      </w:tr>
      <w:tr w:rsidR="007A2280" w:rsidRPr="00576399" w:rsidTr="00685C64">
        <w:trPr>
          <w:trHeight w:val="409"/>
        </w:trPr>
        <w:tc>
          <w:tcPr>
            <w:tcW w:w="648" w:type="dxa"/>
            <w:vMerge/>
          </w:tcPr>
          <w:p w:rsidR="007A2280" w:rsidRDefault="007A2280" w:rsidP="007A2280">
            <w:pPr>
              <w:spacing w:after="0" w:line="240" w:lineRule="auto"/>
              <w:jc w:val="center"/>
              <w:rPr>
                <w:rFonts w:ascii="Times New Roman" w:hAnsi="Times New Roman"/>
                <w:sz w:val="24"/>
                <w:szCs w:val="24"/>
                <w:lang w:val="uk-UA"/>
              </w:rPr>
            </w:pPr>
          </w:p>
        </w:tc>
        <w:tc>
          <w:tcPr>
            <w:tcW w:w="1587" w:type="dxa"/>
            <w:vMerge/>
          </w:tcPr>
          <w:p w:rsidR="007A2280" w:rsidRDefault="007A2280" w:rsidP="007A2280">
            <w:pPr>
              <w:spacing w:after="0" w:line="240" w:lineRule="auto"/>
              <w:rPr>
                <w:rFonts w:ascii="Times New Roman" w:hAnsi="Times New Roman"/>
                <w:color w:val="000000"/>
                <w:sz w:val="24"/>
                <w:szCs w:val="24"/>
                <w:lang w:val="uk-UA"/>
              </w:rPr>
            </w:pPr>
          </w:p>
        </w:tc>
        <w:tc>
          <w:tcPr>
            <w:tcW w:w="1559" w:type="dxa"/>
            <w:vMerge w:val="restart"/>
          </w:tcPr>
          <w:p w:rsidR="007A2280" w:rsidRPr="00E53601" w:rsidRDefault="007A2280" w:rsidP="007A2280">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10.3. </w:t>
            </w:r>
            <w:r w:rsidRPr="001171A8">
              <w:rPr>
                <w:rFonts w:ascii="Times New Roman" w:hAnsi="Times New Roman"/>
                <w:sz w:val="24"/>
                <w:szCs w:val="24"/>
                <w:lang w:val="uk-UA"/>
              </w:rPr>
              <w:t>Будівництво полігону твердих побутових відходів об’ємом 400 тис. м</w:t>
            </w:r>
            <w:r w:rsidRPr="001171A8">
              <w:rPr>
                <w:rFonts w:ascii="Times New Roman" w:hAnsi="Times New Roman"/>
                <w:sz w:val="24"/>
                <w:szCs w:val="24"/>
                <w:vertAlign w:val="superscript"/>
                <w:lang w:val="uk-UA"/>
              </w:rPr>
              <w:t>3</w:t>
            </w:r>
            <w:r w:rsidRPr="001171A8">
              <w:rPr>
                <w:rFonts w:ascii="Times New Roman" w:hAnsi="Times New Roman"/>
                <w:sz w:val="24"/>
                <w:szCs w:val="24"/>
                <w:lang w:val="uk-UA"/>
              </w:rPr>
              <w:t xml:space="preserve"> у місті Перво</w:t>
            </w:r>
            <w:r>
              <w:rPr>
                <w:rFonts w:ascii="Times New Roman" w:hAnsi="Times New Roman"/>
                <w:sz w:val="24"/>
                <w:szCs w:val="24"/>
                <w:lang w:val="uk-UA"/>
              </w:rPr>
              <w:t>-</w:t>
            </w:r>
            <w:r w:rsidRPr="001171A8">
              <w:rPr>
                <w:rFonts w:ascii="Times New Roman" w:hAnsi="Times New Roman"/>
                <w:sz w:val="24"/>
                <w:szCs w:val="24"/>
                <w:lang w:val="uk-UA"/>
              </w:rPr>
              <w:t>майськ Микола</w:t>
            </w:r>
            <w:r>
              <w:rPr>
                <w:rFonts w:ascii="Times New Roman" w:hAnsi="Times New Roman"/>
                <w:sz w:val="24"/>
                <w:szCs w:val="24"/>
                <w:lang w:val="uk-UA"/>
              </w:rPr>
              <w:t>-</w:t>
            </w:r>
            <w:r w:rsidRPr="001171A8">
              <w:rPr>
                <w:rFonts w:ascii="Times New Roman" w:hAnsi="Times New Roman"/>
                <w:sz w:val="24"/>
                <w:szCs w:val="24"/>
                <w:lang w:val="uk-UA"/>
              </w:rPr>
              <w:t>ївської області</w:t>
            </w:r>
          </w:p>
        </w:tc>
        <w:tc>
          <w:tcPr>
            <w:tcW w:w="992" w:type="dxa"/>
            <w:vMerge w:val="restart"/>
          </w:tcPr>
          <w:p w:rsidR="007A2280" w:rsidRPr="004D56BA" w:rsidRDefault="007A2280" w:rsidP="007A2280">
            <w:pPr>
              <w:rPr>
                <w:rFonts w:ascii="Times New Roman" w:hAnsi="Times New Roman"/>
                <w:sz w:val="24"/>
                <w:szCs w:val="24"/>
                <w:lang w:val="uk-UA"/>
              </w:rPr>
            </w:pPr>
            <w:r>
              <w:rPr>
                <w:rFonts w:ascii="Times New Roman" w:hAnsi="Times New Roman"/>
                <w:sz w:val="24"/>
                <w:szCs w:val="24"/>
                <w:lang w:val="uk-UA"/>
              </w:rPr>
              <w:t>2025-2027 роки</w:t>
            </w:r>
          </w:p>
        </w:tc>
        <w:tc>
          <w:tcPr>
            <w:tcW w:w="1418" w:type="dxa"/>
            <w:vMerge w:val="restart"/>
          </w:tcPr>
          <w:p w:rsidR="007A2280" w:rsidRDefault="007A2280" w:rsidP="007A2280">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w:t>
            </w:r>
            <w:r>
              <w:rPr>
                <w:rFonts w:ascii="Times New Roman" w:hAnsi="Times New Roman"/>
                <w:sz w:val="24"/>
                <w:szCs w:val="24"/>
                <w:lang w:val="uk-UA"/>
              </w:rPr>
              <w:t>-</w:t>
            </w:r>
            <w:r w:rsidRPr="00B31E10">
              <w:rPr>
                <w:rFonts w:ascii="Times New Roman" w:hAnsi="Times New Roman"/>
                <w:sz w:val="24"/>
                <w:szCs w:val="24"/>
                <w:lang w:val="uk-UA"/>
              </w:rPr>
              <w:t>нального</w:t>
            </w:r>
            <w:r>
              <w:rPr>
                <w:rFonts w:ascii="Times New Roman" w:hAnsi="Times New Roman"/>
                <w:sz w:val="24"/>
                <w:szCs w:val="24"/>
                <w:lang w:val="uk-UA"/>
              </w:rPr>
              <w:t xml:space="preserve"> госпо-дарства міської ради</w:t>
            </w:r>
          </w:p>
          <w:p w:rsidR="007A2280" w:rsidRDefault="007A2280" w:rsidP="007A2280">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«Комун-сервіс»</w:t>
            </w:r>
          </w:p>
          <w:p w:rsidR="007A2280" w:rsidRPr="00E53601" w:rsidRDefault="007A2280" w:rsidP="007A2280">
            <w:pPr>
              <w:spacing w:after="0" w:line="240" w:lineRule="auto"/>
              <w:rPr>
                <w:rFonts w:ascii="Times New Roman" w:hAnsi="Times New Roman" w:cs="Times New Roman"/>
                <w:color w:val="000000"/>
                <w:sz w:val="24"/>
                <w:szCs w:val="24"/>
                <w:lang w:val="uk-UA"/>
              </w:rPr>
            </w:pPr>
          </w:p>
        </w:tc>
        <w:tc>
          <w:tcPr>
            <w:tcW w:w="1417" w:type="dxa"/>
          </w:tcPr>
          <w:p w:rsidR="007A2280" w:rsidRPr="00F66986" w:rsidRDefault="007A2280" w:rsidP="007A2280">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7A2280" w:rsidRDefault="007A2280" w:rsidP="007A2280">
            <w:pPr>
              <w:spacing w:after="0" w:line="240" w:lineRule="auto"/>
              <w:rPr>
                <w:rFonts w:ascii="Times New Roman" w:hAnsi="Times New Roman" w:cs="Times New Roman"/>
                <w:color w:val="000000"/>
                <w:sz w:val="24"/>
                <w:szCs w:val="24"/>
                <w:lang w:val="uk-UA"/>
              </w:rPr>
            </w:pPr>
          </w:p>
        </w:tc>
        <w:tc>
          <w:tcPr>
            <w:tcW w:w="851" w:type="dxa"/>
          </w:tcPr>
          <w:p w:rsidR="007A2280" w:rsidRDefault="007A2280" w:rsidP="007A2280">
            <w:pPr>
              <w:spacing w:after="0" w:line="240" w:lineRule="auto"/>
              <w:rPr>
                <w:rFonts w:ascii="Times New Roman" w:hAnsi="Times New Roman"/>
                <w:sz w:val="24"/>
                <w:szCs w:val="24"/>
                <w:lang w:val="uk-UA"/>
              </w:rPr>
            </w:pPr>
          </w:p>
        </w:tc>
        <w:tc>
          <w:tcPr>
            <w:tcW w:w="850" w:type="dxa"/>
          </w:tcPr>
          <w:p w:rsidR="007A2280" w:rsidRDefault="007A2280" w:rsidP="007A2280">
            <w:pPr>
              <w:spacing w:after="0" w:line="240" w:lineRule="auto"/>
              <w:rPr>
                <w:rFonts w:ascii="Times New Roman" w:hAnsi="Times New Roman"/>
                <w:sz w:val="24"/>
                <w:szCs w:val="24"/>
                <w:lang w:val="uk-UA"/>
              </w:rPr>
            </w:pPr>
          </w:p>
        </w:tc>
        <w:tc>
          <w:tcPr>
            <w:tcW w:w="851" w:type="dxa"/>
          </w:tcPr>
          <w:p w:rsidR="007A2280" w:rsidRDefault="007A2280" w:rsidP="007A2280">
            <w:pPr>
              <w:spacing w:after="0" w:line="240" w:lineRule="auto"/>
              <w:rPr>
                <w:rFonts w:ascii="Times New Roman" w:hAnsi="Times New Roman"/>
                <w:sz w:val="24"/>
                <w:szCs w:val="24"/>
                <w:lang w:val="uk-UA"/>
              </w:rPr>
            </w:pPr>
          </w:p>
        </w:tc>
        <w:tc>
          <w:tcPr>
            <w:tcW w:w="850" w:type="dxa"/>
          </w:tcPr>
          <w:p w:rsidR="007A2280" w:rsidRDefault="007A2280" w:rsidP="007A2280">
            <w:pPr>
              <w:spacing w:after="0" w:line="240" w:lineRule="auto"/>
              <w:rPr>
                <w:rFonts w:ascii="Times New Roman" w:hAnsi="Times New Roman"/>
                <w:sz w:val="24"/>
                <w:szCs w:val="24"/>
                <w:lang w:val="uk-UA"/>
              </w:rPr>
            </w:pPr>
          </w:p>
        </w:tc>
        <w:tc>
          <w:tcPr>
            <w:tcW w:w="851" w:type="dxa"/>
          </w:tcPr>
          <w:p w:rsidR="007A2280" w:rsidRDefault="007A2280" w:rsidP="007A2280">
            <w:pPr>
              <w:spacing w:after="0" w:line="240" w:lineRule="auto"/>
              <w:rPr>
                <w:rFonts w:ascii="Times New Roman" w:hAnsi="Times New Roman"/>
                <w:sz w:val="24"/>
                <w:szCs w:val="24"/>
                <w:lang w:val="uk-UA"/>
              </w:rPr>
            </w:pPr>
          </w:p>
        </w:tc>
        <w:tc>
          <w:tcPr>
            <w:tcW w:w="850" w:type="dxa"/>
          </w:tcPr>
          <w:p w:rsidR="007A2280" w:rsidRDefault="007A2280" w:rsidP="007A2280">
            <w:pPr>
              <w:spacing w:after="0" w:line="240" w:lineRule="auto"/>
              <w:rPr>
                <w:rFonts w:ascii="Times New Roman" w:hAnsi="Times New Roman"/>
                <w:sz w:val="24"/>
                <w:szCs w:val="24"/>
                <w:lang w:val="uk-UA"/>
              </w:rPr>
            </w:pPr>
          </w:p>
        </w:tc>
        <w:tc>
          <w:tcPr>
            <w:tcW w:w="1701" w:type="dxa"/>
            <w:vMerge w:val="restart"/>
          </w:tcPr>
          <w:p w:rsidR="007A2280" w:rsidRPr="001171A8" w:rsidRDefault="007A2280" w:rsidP="007A2280">
            <w:pPr>
              <w:spacing w:after="0" w:line="240" w:lineRule="auto"/>
              <w:jc w:val="both"/>
              <w:rPr>
                <w:rFonts w:ascii="Times New Roman" w:hAnsi="Times New Roman"/>
                <w:sz w:val="24"/>
                <w:szCs w:val="24"/>
              </w:rPr>
            </w:pPr>
            <w:r w:rsidRPr="001171A8">
              <w:rPr>
                <w:rFonts w:ascii="Times New Roman" w:hAnsi="Times New Roman"/>
                <w:sz w:val="24"/>
                <w:szCs w:val="24"/>
              </w:rPr>
              <w:t>Дотриман</w:t>
            </w:r>
            <w:r w:rsidR="00D15403">
              <w:rPr>
                <w:rFonts w:ascii="Times New Roman" w:hAnsi="Times New Roman"/>
                <w:sz w:val="24"/>
                <w:szCs w:val="24"/>
                <w:lang w:val="uk-UA"/>
              </w:rPr>
              <w:t>і</w:t>
            </w:r>
            <w:r w:rsidRPr="001171A8">
              <w:rPr>
                <w:rFonts w:ascii="Times New Roman" w:hAnsi="Times New Roman"/>
                <w:sz w:val="24"/>
                <w:szCs w:val="24"/>
              </w:rPr>
              <w:t xml:space="preserve"> екологічн</w:t>
            </w:r>
            <w:r w:rsidR="00D15403">
              <w:rPr>
                <w:rFonts w:ascii="Times New Roman" w:hAnsi="Times New Roman"/>
                <w:sz w:val="24"/>
                <w:szCs w:val="24"/>
                <w:lang w:val="uk-UA"/>
              </w:rPr>
              <w:t>і</w:t>
            </w:r>
            <w:r w:rsidRPr="001171A8">
              <w:rPr>
                <w:rFonts w:ascii="Times New Roman" w:hAnsi="Times New Roman"/>
                <w:sz w:val="24"/>
                <w:szCs w:val="24"/>
              </w:rPr>
              <w:t xml:space="preserve"> стандарт</w:t>
            </w:r>
            <w:r w:rsidR="00D15403">
              <w:rPr>
                <w:rFonts w:ascii="Times New Roman" w:hAnsi="Times New Roman"/>
                <w:sz w:val="24"/>
                <w:szCs w:val="24"/>
                <w:lang w:val="uk-UA"/>
              </w:rPr>
              <w:t>и</w:t>
            </w:r>
            <w:r w:rsidRPr="001171A8">
              <w:rPr>
                <w:rFonts w:ascii="Times New Roman" w:hAnsi="Times New Roman"/>
                <w:sz w:val="24"/>
                <w:szCs w:val="24"/>
              </w:rPr>
              <w:t xml:space="preserve"> – відповідність полігону вимогам екологічного законодавства та стандартів у сфері управління відходами.</w:t>
            </w:r>
          </w:p>
          <w:p w:rsidR="007A2280" w:rsidRPr="001171A8" w:rsidRDefault="007A2280" w:rsidP="007A2280">
            <w:pPr>
              <w:spacing w:after="0" w:line="240" w:lineRule="auto"/>
              <w:jc w:val="both"/>
              <w:rPr>
                <w:rFonts w:ascii="Times New Roman" w:hAnsi="Times New Roman"/>
                <w:sz w:val="24"/>
                <w:szCs w:val="24"/>
              </w:rPr>
            </w:pPr>
            <w:r w:rsidRPr="001171A8">
              <w:rPr>
                <w:rFonts w:ascii="Times New Roman" w:hAnsi="Times New Roman"/>
                <w:sz w:val="24"/>
                <w:szCs w:val="24"/>
              </w:rPr>
              <w:t>Проведен</w:t>
            </w:r>
            <w:r w:rsidR="00AB7A70">
              <w:rPr>
                <w:rFonts w:ascii="Times New Roman" w:hAnsi="Times New Roman"/>
                <w:sz w:val="24"/>
                <w:szCs w:val="24"/>
                <w:lang w:val="uk-UA"/>
              </w:rPr>
              <w:t xml:space="preserve">о </w:t>
            </w:r>
            <w:r>
              <w:rPr>
                <w:rFonts w:ascii="Times New Roman" w:hAnsi="Times New Roman"/>
                <w:sz w:val="24"/>
                <w:szCs w:val="24"/>
              </w:rPr>
              <w:t>заход</w:t>
            </w:r>
            <w:r w:rsidR="00AB7A70">
              <w:rPr>
                <w:rFonts w:ascii="Times New Roman" w:hAnsi="Times New Roman"/>
                <w:sz w:val="24"/>
                <w:szCs w:val="24"/>
                <w:lang w:val="uk-UA"/>
              </w:rPr>
              <w:t>и</w:t>
            </w:r>
            <w:r w:rsidRPr="001171A8">
              <w:rPr>
                <w:rFonts w:ascii="Times New Roman" w:hAnsi="Times New Roman"/>
                <w:sz w:val="24"/>
                <w:szCs w:val="24"/>
              </w:rPr>
              <w:t xml:space="preserve"> для інформування мешканців про екологічні переваги полігону, необхідність сортування та зменшення обсягу відходів.</w:t>
            </w:r>
          </w:p>
          <w:p w:rsidR="007A2280" w:rsidRPr="007A2280" w:rsidRDefault="007A2280" w:rsidP="007A2280">
            <w:pPr>
              <w:pStyle w:val="Default"/>
              <w:rPr>
                <w:lang w:val="uk-UA"/>
              </w:rPr>
            </w:pPr>
            <w:r w:rsidRPr="001171A8">
              <w:lastRenderedPageBreak/>
              <w:t>Задоволен</w:t>
            </w:r>
            <w:r w:rsidR="00AB7A70">
              <w:rPr>
                <w:lang w:val="uk-UA"/>
              </w:rPr>
              <w:t>о</w:t>
            </w:r>
            <w:r w:rsidRPr="001171A8">
              <w:t xml:space="preserve"> потреб</w:t>
            </w:r>
            <w:r w:rsidR="00AB7A70">
              <w:rPr>
                <w:lang w:val="uk-UA"/>
              </w:rPr>
              <w:t>и</w:t>
            </w:r>
            <w:r w:rsidRPr="001171A8">
              <w:t xml:space="preserve"> громади у санітарній </w:t>
            </w:r>
            <w:r w:rsidRPr="007A2280">
              <w:t>безпеці.</w:t>
            </w:r>
            <w:r w:rsidRPr="007A2280">
              <w:rPr>
                <w:lang w:val="uk-UA"/>
              </w:rPr>
              <w:t xml:space="preserve"> Рівень задоволеності 72000 осіб</w:t>
            </w:r>
          </w:p>
          <w:p w:rsidR="007A2280" w:rsidRPr="007A2280" w:rsidRDefault="007A2280" w:rsidP="007A2280">
            <w:pPr>
              <w:spacing w:after="0" w:line="240" w:lineRule="auto"/>
              <w:rPr>
                <w:rFonts w:ascii="Times New Roman" w:hAnsi="Times New Roman"/>
                <w:sz w:val="24"/>
                <w:szCs w:val="24"/>
                <w:lang w:val="uk-UA"/>
              </w:rPr>
            </w:pPr>
            <w:r w:rsidRPr="007A2280">
              <w:rPr>
                <w:rFonts w:ascii="Times New Roman" w:hAnsi="Times New Roman" w:cs="Times New Roman"/>
                <w:sz w:val="24"/>
                <w:szCs w:val="24"/>
                <w:lang w:val="uk-UA"/>
              </w:rPr>
              <w:t>Зменшен</w:t>
            </w:r>
            <w:r w:rsidR="002D76B0">
              <w:rPr>
                <w:rFonts w:ascii="Times New Roman" w:hAnsi="Times New Roman" w:cs="Times New Roman"/>
                <w:sz w:val="24"/>
                <w:szCs w:val="24"/>
                <w:lang w:val="uk-UA"/>
              </w:rPr>
              <w:t>о</w:t>
            </w:r>
            <w:r w:rsidRPr="007A2280">
              <w:rPr>
                <w:rFonts w:ascii="Times New Roman" w:hAnsi="Times New Roman" w:cs="Times New Roman"/>
                <w:sz w:val="24"/>
                <w:szCs w:val="24"/>
                <w:lang w:val="uk-UA"/>
              </w:rPr>
              <w:t xml:space="preserve"> викид</w:t>
            </w:r>
            <w:r w:rsidR="002D76B0">
              <w:rPr>
                <w:rFonts w:ascii="Times New Roman" w:hAnsi="Times New Roman" w:cs="Times New Roman"/>
                <w:sz w:val="24"/>
                <w:szCs w:val="24"/>
                <w:lang w:val="uk-UA"/>
              </w:rPr>
              <w:t>и</w:t>
            </w:r>
            <w:r w:rsidRPr="007A2280">
              <w:rPr>
                <w:rFonts w:ascii="Times New Roman" w:hAnsi="Times New Roman" w:cs="Times New Roman"/>
                <w:sz w:val="24"/>
                <w:szCs w:val="24"/>
                <w:lang w:val="uk-UA"/>
              </w:rPr>
              <w:t>: 25800,0 т СО</w:t>
            </w:r>
            <w:r w:rsidRPr="007A2280">
              <w:rPr>
                <w:rFonts w:ascii="Times New Roman" w:hAnsi="Times New Roman" w:cs="Times New Roman"/>
                <w:sz w:val="24"/>
                <w:szCs w:val="24"/>
                <w:vertAlign w:val="superscript"/>
                <w:lang w:val="uk-UA"/>
              </w:rPr>
              <w:t>2</w:t>
            </w:r>
            <w:r w:rsidRPr="007A2280">
              <w:rPr>
                <w:rFonts w:ascii="Times New Roman" w:hAnsi="Times New Roman" w:cs="Times New Roman"/>
                <w:sz w:val="24"/>
                <w:szCs w:val="24"/>
                <w:lang w:val="uk-UA"/>
              </w:rPr>
              <w:t xml:space="preserve"> /рік</w:t>
            </w:r>
          </w:p>
        </w:tc>
      </w:tr>
      <w:tr w:rsidR="007A2280" w:rsidRPr="00576399" w:rsidTr="00685C64">
        <w:trPr>
          <w:trHeight w:val="409"/>
        </w:trPr>
        <w:tc>
          <w:tcPr>
            <w:tcW w:w="648" w:type="dxa"/>
            <w:vMerge/>
          </w:tcPr>
          <w:p w:rsidR="007A2280" w:rsidRDefault="007A2280" w:rsidP="007A2280">
            <w:pPr>
              <w:spacing w:after="0" w:line="240" w:lineRule="auto"/>
              <w:jc w:val="center"/>
              <w:rPr>
                <w:rFonts w:ascii="Times New Roman" w:hAnsi="Times New Roman"/>
                <w:sz w:val="24"/>
                <w:szCs w:val="24"/>
                <w:lang w:val="uk-UA"/>
              </w:rPr>
            </w:pPr>
          </w:p>
        </w:tc>
        <w:tc>
          <w:tcPr>
            <w:tcW w:w="1587" w:type="dxa"/>
            <w:vMerge/>
          </w:tcPr>
          <w:p w:rsidR="007A2280" w:rsidRDefault="007A2280" w:rsidP="007A2280">
            <w:pPr>
              <w:spacing w:after="0" w:line="240" w:lineRule="auto"/>
              <w:rPr>
                <w:rFonts w:ascii="Times New Roman" w:hAnsi="Times New Roman"/>
                <w:color w:val="000000"/>
                <w:sz w:val="24"/>
                <w:szCs w:val="24"/>
                <w:lang w:val="uk-UA"/>
              </w:rPr>
            </w:pPr>
          </w:p>
        </w:tc>
        <w:tc>
          <w:tcPr>
            <w:tcW w:w="1559" w:type="dxa"/>
            <w:vMerge/>
          </w:tcPr>
          <w:p w:rsidR="007A2280" w:rsidRPr="00E53601" w:rsidRDefault="007A2280" w:rsidP="007A2280">
            <w:pPr>
              <w:spacing w:after="0" w:line="240" w:lineRule="auto"/>
              <w:rPr>
                <w:rFonts w:ascii="Times New Roman" w:hAnsi="Times New Roman" w:cs="Times New Roman"/>
                <w:sz w:val="24"/>
                <w:szCs w:val="24"/>
                <w:lang w:val="uk-UA"/>
              </w:rPr>
            </w:pPr>
          </w:p>
        </w:tc>
        <w:tc>
          <w:tcPr>
            <w:tcW w:w="992" w:type="dxa"/>
            <w:vMerge/>
          </w:tcPr>
          <w:p w:rsidR="007A2280" w:rsidRPr="004D56BA" w:rsidRDefault="007A2280" w:rsidP="007A2280">
            <w:pPr>
              <w:rPr>
                <w:rFonts w:ascii="Times New Roman" w:hAnsi="Times New Roman"/>
                <w:sz w:val="24"/>
                <w:szCs w:val="24"/>
                <w:lang w:val="uk-UA"/>
              </w:rPr>
            </w:pPr>
          </w:p>
        </w:tc>
        <w:tc>
          <w:tcPr>
            <w:tcW w:w="1418" w:type="dxa"/>
            <w:vMerge/>
          </w:tcPr>
          <w:p w:rsidR="007A2280" w:rsidRPr="00E53601" w:rsidRDefault="007A2280" w:rsidP="007A2280">
            <w:pPr>
              <w:spacing w:after="0" w:line="240" w:lineRule="auto"/>
              <w:rPr>
                <w:rFonts w:ascii="Times New Roman" w:hAnsi="Times New Roman" w:cs="Times New Roman"/>
                <w:color w:val="000000"/>
                <w:sz w:val="24"/>
                <w:szCs w:val="24"/>
                <w:lang w:val="uk-UA"/>
              </w:rPr>
            </w:pPr>
          </w:p>
        </w:tc>
        <w:tc>
          <w:tcPr>
            <w:tcW w:w="1417" w:type="dxa"/>
          </w:tcPr>
          <w:p w:rsidR="007A2280" w:rsidRDefault="007A2280" w:rsidP="007A2280">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7A2280" w:rsidRPr="00792DA4" w:rsidRDefault="007A2280" w:rsidP="007A2280">
            <w:pPr>
              <w:spacing w:after="0" w:line="240" w:lineRule="auto"/>
              <w:jc w:val="center"/>
              <w:rPr>
                <w:rFonts w:ascii="Times New Roman" w:hAnsi="Times New Roman"/>
                <w:sz w:val="24"/>
                <w:szCs w:val="24"/>
                <w:lang w:val="uk-UA"/>
              </w:rPr>
            </w:pPr>
            <w:r>
              <w:rPr>
                <w:rFonts w:ascii="Times New Roman" w:hAnsi="Times New Roman"/>
                <w:sz w:val="24"/>
                <w:szCs w:val="24"/>
                <w:lang w:val="uk-UA"/>
              </w:rPr>
              <w:t>2585,3</w:t>
            </w:r>
          </w:p>
        </w:tc>
        <w:tc>
          <w:tcPr>
            <w:tcW w:w="851" w:type="dxa"/>
          </w:tcPr>
          <w:p w:rsidR="007A2280" w:rsidRPr="007A2280" w:rsidRDefault="007A2280" w:rsidP="007A2280">
            <w:pPr>
              <w:spacing w:after="0" w:line="240" w:lineRule="auto"/>
              <w:jc w:val="center"/>
              <w:rPr>
                <w:rFonts w:ascii="Times New Roman" w:hAnsi="Times New Roman"/>
                <w:lang w:val="uk-UA"/>
              </w:rPr>
            </w:pPr>
            <w:r w:rsidRPr="007A2280">
              <w:rPr>
                <w:rFonts w:ascii="Times New Roman" w:hAnsi="Times New Roman"/>
                <w:lang w:val="uk-UA"/>
              </w:rPr>
              <w:t>1551,2</w:t>
            </w:r>
          </w:p>
        </w:tc>
        <w:tc>
          <w:tcPr>
            <w:tcW w:w="850" w:type="dxa"/>
          </w:tcPr>
          <w:p w:rsidR="007A2280" w:rsidRPr="00792DA4" w:rsidRDefault="007A2280" w:rsidP="007A2280">
            <w:pPr>
              <w:spacing w:after="0" w:line="240" w:lineRule="auto"/>
              <w:jc w:val="center"/>
              <w:rPr>
                <w:rFonts w:ascii="Times New Roman" w:hAnsi="Times New Roman"/>
                <w:sz w:val="24"/>
                <w:szCs w:val="24"/>
                <w:lang w:val="uk-UA"/>
              </w:rPr>
            </w:pPr>
            <w:r>
              <w:rPr>
                <w:rFonts w:ascii="Times New Roman" w:hAnsi="Times New Roman"/>
                <w:sz w:val="24"/>
                <w:szCs w:val="24"/>
                <w:lang w:val="uk-UA"/>
              </w:rPr>
              <w:t>775,6</w:t>
            </w:r>
          </w:p>
        </w:tc>
        <w:tc>
          <w:tcPr>
            <w:tcW w:w="851" w:type="dxa"/>
          </w:tcPr>
          <w:p w:rsidR="007A2280" w:rsidRPr="00792DA4" w:rsidRDefault="007A2280" w:rsidP="007A2280">
            <w:pPr>
              <w:spacing w:after="0" w:line="240" w:lineRule="auto"/>
              <w:jc w:val="center"/>
              <w:rPr>
                <w:rFonts w:ascii="Times New Roman" w:hAnsi="Times New Roman"/>
                <w:sz w:val="24"/>
                <w:szCs w:val="24"/>
                <w:lang w:val="uk-UA"/>
              </w:rPr>
            </w:pPr>
            <w:r>
              <w:rPr>
                <w:rFonts w:ascii="Times New Roman" w:hAnsi="Times New Roman"/>
                <w:sz w:val="24"/>
                <w:szCs w:val="24"/>
                <w:lang w:val="uk-UA"/>
              </w:rPr>
              <w:t>258,5</w:t>
            </w:r>
          </w:p>
        </w:tc>
        <w:tc>
          <w:tcPr>
            <w:tcW w:w="850" w:type="dxa"/>
          </w:tcPr>
          <w:p w:rsidR="007A2280" w:rsidRPr="00792DA4" w:rsidRDefault="007A2280" w:rsidP="007A2280">
            <w:pPr>
              <w:spacing w:after="0" w:line="240" w:lineRule="auto"/>
              <w:jc w:val="center"/>
              <w:rPr>
                <w:rFonts w:ascii="Times New Roman" w:hAnsi="Times New Roman"/>
                <w:sz w:val="24"/>
                <w:szCs w:val="24"/>
                <w:lang w:val="uk-UA"/>
              </w:rPr>
            </w:pPr>
          </w:p>
        </w:tc>
        <w:tc>
          <w:tcPr>
            <w:tcW w:w="851" w:type="dxa"/>
          </w:tcPr>
          <w:p w:rsidR="007A2280" w:rsidRPr="00792DA4" w:rsidRDefault="007A2280" w:rsidP="007A2280">
            <w:pPr>
              <w:spacing w:after="0" w:line="240" w:lineRule="auto"/>
              <w:jc w:val="center"/>
              <w:rPr>
                <w:rFonts w:ascii="Times New Roman" w:hAnsi="Times New Roman"/>
                <w:sz w:val="24"/>
                <w:szCs w:val="24"/>
                <w:lang w:val="uk-UA"/>
              </w:rPr>
            </w:pPr>
          </w:p>
        </w:tc>
        <w:tc>
          <w:tcPr>
            <w:tcW w:w="850" w:type="dxa"/>
          </w:tcPr>
          <w:p w:rsidR="007A2280" w:rsidRPr="00792DA4" w:rsidRDefault="007A2280" w:rsidP="007A2280">
            <w:pPr>
              <w:spacing w:after="0" w:line="240" w:lineRule="auto"/>
              <w:jc w:val="center"/>
              <w:rPr>
                <w:rFonts w:ascii="Times New Roman" w:hAnsi="Times New Roman"/>
                <w:sz w:val="24"/>
                <w:szCs w:val="24"/>
                <w:lang w:val="uk-UA"/>
              </w:rPr>
            </w:pPr>
          </w:p>
        </w:tc>
        <w:tc>
          <w:tcPr>
            <w:tcW w:w="1701" w:type="dxa"/>
            <w:vMerge/>
          </w:tcPr>
          <w:p w:rsidR="007A2280" w:rsidRDefault="007A2280" w:rsidP="007A2280">
            <w:pPr>
              <w:spacing w:after="0" w:line="240" w:lineRule="auto"/>
              <w:rPr>
                <w:rFonts w:ascii="Times New Roman" w:hAnsi="Times New Roman"/>
                <w:sz w:val="24"/>
                <w:szCs w:val="24"/>
                <w:lang w:val="uk-UA"/>
              </w:rPr>
            </w:pPr>
          </w:p>
        </w:tc>
      </w:tr>
      <w:tr w:rsidR="007A2280" w:rsidRPr="00576399" w:rsidTr="00685C64">
        <w:trPr>
          <w:trHeight w:val="409"/>
        </w:trPr>
        <w:tc>
          <w:tcPr>
            <w:tcW w:w="648" w:type="dxa"/>
            <w:vMerge/>
          </w:tcPr>
          <w:p w:rsidR="007A2280" w:rsidRDefault="007A2280" w:rsidP="007A2280">
            <w:pPr>
              <w:spacing w:after="0" w:line="240" w:lineRule="auto"/>
              <w:jc w:val="center"/>
              <w:rPr>
                <w:rFonts w:ascii="Times New Roman" w:hAnsi="Times New Roman"/>
                <w:sz w:val="24"/>
                <w:szCs w:val="24"/>
                <w:lang w:val="uk-UA"/>
              </w:rPr>
            </w:pPr>
          </w:p>
        </w:tc>
        <w:tc>
          <w:tcPr>
            <w:tcW w:w="1587" w:type="dxa"/>
            <w:vMerge/>
          </w:tcPr>
          <w:p w:rsidR="007A2280" w:rsidRDefault="007A2280" w:rsidP="007A2280">
            <w:pPr>
              <w:spacing w:after="0" w:line="240" w:lineRule="auto"/>
              <w:rPr>
                <w:rFonts w:ascii="Times New Roman" w:hAnsi="Times New Roman"/>
                <w:color w:val="000000"/>
                <w:sz w:val="24"/>
                <w:szCs w:val="24"/>
                <w:lang w:val="uk-UA"/>
              </w:rPr>
            </w:pPr>
          </w:p>
        </w:tc>
        <w:tc>
          <w:tcPr>
            <w:tcW w:w="1559" w:type="dxa"/>
            <w:vMerge/>
          </w:tcPr>
          <w:p w:rsidR="007A2280" w:rsidRPr="00E53601" w:rsidRDefault="007A2280" w:rsidP="007A2280">
            <w:pPr>
              <w:spacing w:after="0" w:line="240" w:lineRule="auto"/>
              <w:rPr>
                <w:rFonts w:ascii="Times New Roman" w:hAnsi="Times New Roman" w:cs="Times New Roman"/>
                <w:sz w:val="24"/>
                <w:szCs w:val="24"/>
                <w:lang w:val="uk-UA"/>
              </w:rPr>
            </w:pPr>
          </w:p>
        </w:tc>
        <w:tc>
          <w:tcPr>
            <w:tcW w:w="992" w:type="dxa"/>
            <w:vMerge/>
          </w:tcPr>
          <w:p w:rsidR="007A2280" w:rsidRPr="004D56BA" w:rsidRDefault="007A2280" w:rsidP="007A2280">
            <w:pPr>
              <w:rPr>
                <w:rFonts w:ascii="Times New Roman" w:hAnsi="Times New Roman"/>
                <w:sz w:val="24"/>
                <w:szCs w:val="24"/>
                <w:lang w:val="uk-UA"/>
              </w:rPr>
            </w:pPr>
          </w:p>
        </w:tc>
        <w:tc>
          <w:tcPr>
            <w:tcW w:w="1418" w:type="dxa"/>
            <w:vMerge/>
          </w:tcPr>
          <w:p w:rsidR="007A2280" w:rsidRPr="00E53601" w:rsidRDefault="007A2280" w:rsidP="007A2280">
            <w:pPr>
              <w:spacing w:after="0" w:line="240" w:lineRule="auto"/>
              <w:rPr>
                <w:rFonts w:ascii="Times New Roman" w:hAnsi="Times New Roman" w:cs="Times New Roman"/>
                <w:color w:val="000000"/>
                <w:sz w:val="24"/>
                <w:szCs w:val="24"/>
                <w:lang w:val="uk-UA"/>
              </w:rPr>
            </w:pPr>
          </w:p>
        </w:tc>
        <w:tc>
          <w:tcPr>
            <w:tcW w:w="1417" w:type="dxa"/>
          </w:tcPr>
          <w:p w:rsidR="007A2280" w:rsidRDefault="007A2280" w:rsidP="007A2280">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7A2280" w:rsidRPr="00792DA4" w:rsidRDefault="007A2280" w:rsidP="007A2280">
            <w:pPr>
              <w:spacing w:after="0" w:line="240" w:lineRule="auto"/>
              <w:jc w:val="center"/>
              <w:rPr>
                <w:rFonts w:ascii="Times New Roman" w:hAnsi="Times New Roman"/>
                <w:sz w:val="24"/>
                <w:szCs w:val="24"/>
                <w:lang w:val="uk-UA"/>
              </w:rPr>
            </w:pPr>
            <w:r>
              <w:rPr>
                <w:rFonts w:ascii="Times New Roman" w:hAnsi="Times New Roman"/>
                <w:sz w:val="24"/>
                <w:szCs w:val="24"/>
                <w:lang w:val="uk-UA"/>
              </w:rPr>
              <w:t>2585,3</w:t>
            </w:r>
          </w:p>
        </w:tc>
        <w:tc>
          <w:tcPr>
            <w:tcW w:w="851" w:type="dxa"/>
          </w:tcPr>
          <w:p w:rsidR="007A2280" w:rsidRPr="007A2280" w:rsidRDefault="007A2280" w:rsidP="007A2280">
            <w:pPr>
              <w:spacing w:after="0" w:line="240" w:lineRule="auto"/>
              <w:jc w:val="center"/>
              <w:rPr>
                <w:rFonts w:ascii="Times New Roman" w:hAnsi="Times New Roman"/>
                <w:lang w:val="uk-UA"/>
              </w:rPr>
            </w:pPr>
            <w:r w:rsidRPr="007A2280">
              <w:rPr>
                <w:rFonts w:ascii="Times New Roman" w:hAnsi="Times New Roman"/>
                <w:lang w:val="uk-UA"/>
              </w:rPr>
              <w:t>1551,2</w:t>
            </w:r>
          </w:p>
        </w:tc>
        <w:tc>
          <w:tcPr>
            <w:tcW w:w="850" w:type="dxa"/>
          </w:tcPr>
          <w:p w:rsidR="007A2280" w:rsidRPr="00792DA4" w:rsidRDefault="007A2280" w:rsidP="007A2280">
            <w:pPr>
              <w:spacing w:after="0" w:line="240" w:lineRule="auto"/>
              <w:jc w:val="center"/>
              <w:rPr>
                <w:rFonts w:ascii="Times New Roman" w:hAnsi="Times New Roman"/>
                <w:sz w:val="24"/>
                <w:szCs w:val="24"/>
                <w:lang w:val="uk-UA"/>
              </w:rPr>
            </w:pPr>
            <w:r>
              <w:rPr>
                <w:rFonts w:ascii="Times New Roman" w:hAnsi="Times New Roman"/>
                <w:sz w:val="24"/>
                <w:szCs w:val="24"/>
                <w:lang w:val="uk-UA"/>
              </w:rPr>
              <w:t>775,6</w:t>
            </w:r>
          </w:p>
        </w:tc>
        <w:tc>
          <w:tcPr>
            <w:tcW w:w="851" w:type="dxa"/>
          </w:tcPr>
          <w:p w:rsidR="007A2280" w:rsidRPr="00792DA4" w:rsidRDefault="007A2280" w:rsidP="007A2280">
            <w:pPr>
              <w:spacing w:after="0" w:line="240" w:lineRule="auto"/>
              <w:jc w:val="center"/>
              <w:rPr>
                <w:rFonts w:ascii="Times New Roman" w:hAnsi="Times New Roman"/>
                <w:sz w:val="24"/>
                <w:szCs w:val="24"/>
                <w:lang w:val="uk-UA"/>
              </w:rPr>
            </w:pPr>
            <w:r>
              <w:rPr>
                <w:rFonts w:ascii="Times New Roman" w:hAnsi="Times New Roman"/>
                <w:sz w:val="24"/>
                <w:szCs w:val="24"/>
                <w:lang w:val="uk-UA"/>
              </w:rPr>
              <w:t>258,5</w:t>
            </w:r>
          </w:p>
        </w:tc>
        <w:tc>
          <w:tcPr>
            <w:tcW w:w="850" w:type="dxa"/>
          </w:tcPr>
          <w:p w:rsidR="007A2280" w:rsidRPr="00792DA4" w:rsidRDefault="007A2280" w:rsidP="007A2280">
            <w:pPr>
              <w:spacing w:after="0" w:line="240" w:lineRule="auto"/>
              <w:jc w:val="center"/>
              <w:rPr>
                <w:rFonts w:ascii="Times New Roman" w:hAnsi="Times New Roman"/>
                <w:sz w:val="24"/>
                <w:szCs w:val="24"/>
                <w:lang w:val="uk-UA"/>
              </w:rPr>
            </w:pPr>
          </w:p>
        </w:tc>
        <w:tc>
          <w:tcPr>
            <w:tcW w:w="851" w:type="dxa"/>
          </w:tcPr>
          <w:p w:rsidR="007A2280" w:rsidRPr="00792DA4" w:rsidRDefault="007A2280" w:rsidP="007A2280">
            <w:pPr>
              <w:spacing w:after="0" w:line="240" w:lineRule="auto"/>
              <w:jc w:val="center"/>
              <w:rPr>
                <w:rFonts w:ascii="Times New Roman" w:hAnsi="Times New Roman"/>
                <w:sz w:val="24"/>
                <w:szCs w:val="24"/>
                <w:lang w:val="uk-UA"/>
              </w:rPr>
            </w:pPr>
          </w:p>
        </w:tc>
        <w:tc>
          <w:tcPr>
            <w:tcW w:w="850" w:type="dxa"/>
          </w:tcPr>
          <w:p w:rsidR="007A2280" w:rsidRPr="00792DA4" w:rsidRDefault="007A2280" w:rsidP="007A2280">
            <w:pPr>
              <w:spacing w:after="0" w:line="240" w:lineRule="auto"/>
              <w:jc w:val="center"/>
              <w:rPr>
                <w:rFonts w:ascii="Times New Roman" w:hAnsi="Times New Roman"/>
                <w:sz w:val="24"/>
                <w:szCs w:val="24"/>
                <w:lang w:val="uk-UA"/>
              </w:rPr>
            </w:pPr>
          </w:p>
        </w:tc>
        <w:tc>
          <w:tcPr>
            <w:tcW w:w="1701" w:type="dxa"/>
            <w:vMerge/>
          </w:tcPr>
          <w:p w:rsidR="007A2280" w:rsidRDefault="007A2280" w:rsidP="007A2280">
            <w:pPr>
              <w:spacing w:after="0" w:line="240" w:lineRule="auto"/>
              <w:rPr>
                <w:rFonts w:ascii="Times New Roman" w:hAnsi="Times New Roman"/>
                <w:sz w:val="24"/>
                <w:szCs w:val="24"/>
                <w:lang w:val="uk-UA"/>
              </w:rPr>
            </w:pPr>
          </w:p>
        </w:tc>
      </w:tr>
      <w:tr w:rsidR="007A2280" w:rsidRPr="00576399" w:rsidTr="00685C64">
        <w:trPr>
          <w:trHeight w:val="409"/>
        </w:trPr>
        <w:tc>
          <w:tcPr>
            <w:tcW w:w="648" w:type="dxa"/>
            <w:vMerge/>
          </w:tcPr>
          <w:p w:rsidR="007A2280" w:rsidRDefault="007A2280" w:rsidP="007A2280">
            <w:pPr>
              <w:spacing w:after="0" w:line="240" w:lineRule="auto"/>
              <w:jc w:val="center"/>
              <w:rPr>
                <w:rFonts w:ascii="Times New Roman" w:hAnsi="Times New Roman"/>
                <w:sz w:val="24"/>
                <w:szCs w:val="24"/>
                <w:lang w:val="uk-UA"/>
              </w:rPr>
            </w:pPr>
          </w:p>
        </w:tc>
        <w:tc>
          <w:tcPr>
            <w:tcW w:w="1587" w:type="dxa"/>
            <w:vMerge/>
          </w:tcPr>
          <w:p w:rsidR="007A2280" w:rsidRDefault="007A2280" w:rsidP="007A2280">
            <w:pPr>
              <w:spacing w:after="0" w:line="240" w:lineRule="auto"/>
              <w:rPr>
                <w:rFonts w:ascii="Times New Roman" w:hAnsi="Times New Roman"/>
                <w:color w:val="000000"/>
                <w:sz w:val="24"/>
                <w:szCs w:val="24"/>
                <w:lang w:val="uk-UA"/>
              </w:rPr>
            </w:pPr>
          </w:p>
        </w:tc>
        <w:tc>
          <w:tcPr>
            <w:tcW w:w="1559" w:type="dxa"/>
            <w:vMerge/>
          </w:tcPr>
          <w:p w:rsidR="007A2280" w:rsidRPr="00E53601" w:rsidRDefault="007A2280" w:rsidP="007A2280">
            <w:pPr>
              <w:spacing w:after="0" w:line="240" w:lineRule="auto"/>
              <w:rPr>
                <w:rFonts w:ascii="Times New Roman" w:hAnsi="Times New Roman" w:cs="Times New Roman"/>
                <w:sz w:val="24"/>
                <w:szCs w:val="24"/>
                <w:lang w:val="uk-UA"/>
              </w:rPr>
            </w:pPr>
          </w:p>
        </w:tc>
        <w:tc>
          <w:tcPr>
            <w:tcW w:w="992" w:type="dxa"/>
            <w:vMerge/>
          </w:tcPr>
          <w:p w:rsidR="007A2280" w:rsidRPr="004D56BA" w:rsidRDefault="007A2280" w:rsidP="007A2280">
            <w:pPr>
              <w:rPr>
                <w:rFonts w:ascii="Times New Roman" w:hAnsi="Times New Roman"/>
                <w:sz w:val="24"/>
                <w:szCs w:val="24"/>
                <w:lang w:val="uk-UA"/>
              </w:rPr>
            </w:pPr>
          </w:p>
        </w:tc>
        <w:tc>
          <w:tcPr>
            <w:tcW w:w="1418" w:type="dxa"/>
            <w:vMerge/>
          </w:tcPr>
          <w:p w:rsidR="007A2280" w:rsidRPr="00E53601" w:rsidRDefault="007A2280" w:rsidP="007A2280">
            <w:pPr>
              <w:spacing w:after="0" w:line="240" w:lineRule="auto"/>
              <w:rPr>
                <w:rFonts w:ascii="Times New Roman" w:hAnsi="Times New Roman" w:cs="Times New Roman"/>
                <w:color w:val="000000"/>
                <w:sz w:val="24"/>
                <w:szCs w:val="24"/>
                <w:lang w:val="uk-UA"/>
              </w:rPr>
            </w:pPr>
          </w:p>
        </w:tc>
        <w:tc>
          <w:tcPr>
            <w:tcW w:w="1417" w:type="dxa"/>
          </w:tcPr>
          <w:p w:rsidR="007A2280" w:rsidRDefault="007A2280" w:rsidP="007A2280">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7A2280" w:rsidRPr="007A2280" w:rsidRDefault="007A2280" w:rsidP="007A2280">
            <w:pPr>
              <w:spacing w:after="0" w:line="240" w:lineRule="auto"/>
              <w:jc w:val="center"/>
              <w:rPr>
                <w:rFonts w:ascii="Times New Roman" w:hAnsi="Times New Roman"/>
                <w:lang w:val="uk-UA"/>
              </w:rPr>
            </w:pPr>
            <w:r w:rsidRPr="007A2280">
              <w:rPr>
                <w:rFonts w:ascii="Times New Roman" w:hAnsi="Times New Roman"/>
                <w:lang w:val="uk-UA"/>
              </w:rPr>
              <w:t>20682,3</w:t>
            </w:r>
          </w:p>
        </w:tc>
        <w:tc>
          <w:tcPr>
            <w:tcW w:w="851" w:type="dxa"/>
          </w:tcPr>
          <w:p w:rsidR="007A2280" w:rsidRPr="007A2280" w:rsidRDefault="007A2280" w:rsidP="007A2280">
            <w:pPr>
              <w:spacing w:after="0" w:line="240" w:lineRule="auto"/>
              <w:jc w:val="center"/>
              <w:rPr>
                <w:rFonts w:ascii="Times New Roman" w:hAnsi="Times New Roman"/>
                <w:sz w:val="18"/>
                <w:szCs w:val="18"/>
                <w:lang w:val="uk-UA"/>
              </w:rPr>
            </w:pPr>
            <w:r w:rsidRPr="007A2280">
              <w:rPr>
                <w:rFonts w:ascii="Times New Roman" w:hAnsi="Times New Roman"/>
                <w:sz w:val="18"/>
                <w:szCs w:val="18"/>
                <w:lang w:val="uk-UA"/>
              </w:rPr>
              <w:t>12409,4</w:t>
            </w:r>
          </w:p>
        </w:tc>
        <w:tc>
          <w:tcPr>
            <w:tcW w:w="850" w:type="dxa"/>
          </w:tcPr>
          <w:p w:rsidR="007A2280" w:rsidRPr="007A2280" w:rsidRDefault="007A2280" w:rsidP="007A2280">
            <w:pPr>
              <w:spacing w:after="0" w:line="240" w:lineRule="auto"/>
              <w:jc w:val="center"/>
              <w:rPr>
                <w:rFonts w:ascii="Times New Roman" w:hAnsi="Times New Roman"/>
                <w:lang w:val="uk-UA"/>
              </w:rPr>
            </w:pPr>
            <w:r w:rsidRPr="007A2280">
              <w:rPr>
                <w:rFonts w:ascii="Times New Roman" w:hAnsi="Times New Roman"/>
                <w:lang w:val="uk-UA"/>
              </w:rPr>
              <w:t>6204,7</w:t>
            </w:r>
          </w:p>
        </w:tc>
        <w:tc>
          <w:tcPr>
            <w:tcW w:w="851" w:type="dxa"/>
          </w:tcPr>
          <w:p w:rsidR="007A2280" w:rsidRPr="007A2280" w:rsidRDefault="007A2280" w:rsidP="007A2280">
            <w:pPr>
              <w:spacing w:after="0" w:line="240" w:lineRule="auto"/>
              <w:jc w:val="center"/>
              <w:rPr>
                <w:rFonts w:ascii="Times New Roman" w:hAnsi="Times New Roman"/>
                <w:lang w:val="uk-UA"/>
              </w:rPr>
            </w:pPr>
            <w:r w:rsidRPr="007A2280">
              <w:rPr>
                <w:rFonts w:ascii="Times New Roman" w:hAnsi="Times New Roman"/>
                <w:lang w:val="uk-UA"/>
              </w:rPr>
              <w:t>2068,2</w:t>
            </w:r>
          </w:p>
        </w:tc>
        <w:tc>
          <w:tcPr>
            <w:tcW w:w="850" w:type="dxa"/>
          </w:tcPr>
          <w:p w:rsidR="007A2280" w:rsidRPr="003226EA" w:rsidRDefault="007A2280" w:rsidP="007A2280">
            <w:pPr>
              <w:spacing w:after="0" w:line="240" w:lineRule="auto"/>
              <w:jc w:val="center"/>
              <w:rPr>
                <w:rFonts w:ascii="Times New Roman" w:hAnsi="Times New Roman"/>
                <w:lang w:val="uk-UA"/>
              </w:rPr>
            </w:pPr>
          </w:p>
        </w:tc>
        <w:tc>
          <w:tcPr>
            <w:tcW w:w="851" w:type="dxa"/>
          </w:tcPr>
          <w:p w:rsidR="007A2280" w:rsidRPr="003226EA" w:rsidRDefault="007A2280" w:rsidP="007A2280">
            <w:pPr>
              <w:spacing w:after="0" w:line="240" w:lineRule="auto"/>
              <w:jc w:val="center"/>
              <w:rPr>
                <w:rFonts w:ascii="Times New Roman" w:hAnsi="Times New Roman"/>
                <w:lang w:val="uk-UA"/>
              </w:rPr>
            </w:pPr>
          </w:p>
        </w:tc>
        <w:tc>
          <w:tcPr>
            <w:tcW w:w="850" w:type="dxa"/>
          </w:tcPr>
          <w:p w:rsidR="007A2280" w:rsidRPr="003226EA" w:rsidRDefault="007A2280" w:rsidP="007A2280">
            <w:pPr>
              <w:spacing w:after="0" w:line="240" w:lineRule="auto"/>
              <w:jc w:val="center"/>
              <w:rPr>
                <w:rFonts w:ascii="Times New Roman" w:hAnsi="Times New Roman"/>
                <w:lang w:val="uk-UA"/>
              </w:rPr>
            </w:pPr>
          </w:p>
        </w:tc>
        <w:tc>
          <w:tcPr>
            <w:tcW w:w="1701" w:type="dxa"/>
            <w:vMerge/>
          </w:tcPr>
          <w:p w:rsidR="007A2280" w:rsidRDefault="007A2280" w:rsidP="007A2280">
            <w:pPr>
              <w:spacing w:after="0" w:line="240" w:lineRule="auto"/>
              <w:rPr>
                <w:rFonts w:ascii="Times New Roman" w:hAnsi="Times New Roman"/>
                <w:sz w:val="24"/>
                <w:szCs w:val="24"/>
                <w:lang w:val="uk-UA"/>
              </w:rPr>
            </w:pPr>
          </w:p>
        </w:tc>
      </w:tr>
      <w:tr w:rsidR="007A2280" w:rsidRPr="00576399" w:rsidTr="00685C64">
        <w:trPr>
          <w:trHeight w:val="409"/>
        </w:trPr>
        <w:tc>
          <w:tcPr>
            <w:tcW w:w="648" w:type="dxa"/>
            <w:vMerge/>
          </w:tcPr>
          <w:p w:rsidR="007A2280" w:rsidRDefault="007A2280" w:rsidP="007A2280">
            <w:pPr>
              <w:spacing w:after="0" w:line="240" w:lineRule="auto"/>
              <w:jc w:val="center"/>
              <w:rPr>
                <w:rFonts w:ascii="Times New Roman" w:hAnsi="Times New Roman"/>
                <w:sz w:val="24"/>
                <w:szCs w:val="24"/>
                <w:lang w:val="uk-UA"/>
              </w:rPr>
            </w:pPr>
          </w:p>
        </w:tc>
        <w:tc>
          <w:tcPr>
            <w:tcW w:w="1587" w:type="dxa"/>
            <w:vMerge/>
          </w:tcPr>
          <w:p w:rsidR="007A2280" w:rsidRDefault="007A2280" w:rsidP="007A2280">
            <w:pPr>
              <w:spacing w:after="0" w:line="240" w:lineRule="auto"/>
              <w:rPr>
                <w:rFonts w:ascii="Times New Roman" w:hAnsi="Times New Roman"/>
                <w:color w:val="000000"/>
                <w:sz w:val="24"/>
                <w:szCs w:val="24"/>
                <w:lang w:val="uk-UA"/>
              </w:rPr>
            </w:pPr>
          </w:p>
        </w:tc>
        <w:tc>
          <w:tcPr>
            <w:tcW w:w="1559" w:type="dxa"/>
            <w:vMerge/>
          </w:tcPr>
          <w:p w:rsidR="007A2280" w:rsidRPr="00E53601" w:rsidRDefault="007A2280" w:rsidP="007A2280">
            <w:pPr>
              <w:spacing w:after="0" w:line="240" w:lineRule="auto"/>
              <w:rPr>
                <w:rFonts w:ascii="Times New Roman" w:hAnsi="Times New Roman" w:cs="Times New Roman"/>
                <w:sz w:val="24"/>
                <w:szCs w:val="24"/>
                <w:lang w:val="uk-UA"/>
              </w:rPr>
            </w:pPr>
          </w:p>
        </w:tc>
        <w:tc>
          <w:tcPr>
            <w:tcW w:w="992" w:type="dxa"/>
            <w:vMerge/>
          </w:tcPr>
          <w:p w:rsidR="007A2280" w:rsidRPr="004D56BA" w:rsidRDefault="007A2280" w:rsidP="007A2280">
            <w:pPr>
              <w:rPr>
                <w:rFonts w:ascii="Times New Roman" w:hAnsi="Times New Roman"/>
                <w:sz w:val="24"/>
                <w:szCs w:val="24"/>
                <w:lang w:val="uk-UA"/>
              </w:rPr>
            </w:pPr>
          </w:p>
        </w:tc>
        <w:tc>
          <w:tcPr>
            <w:tcW w:w="1418" w:type="dxa"/>
            <w:vMerge/>
          </w:tcPr>
          <w:p w:rsidR="007A2280" w:rsidRPr="00E53601" w:rsidRDefault="007A2280" w:rsidP="007A2280">
            <w:pPr>
              <w:spacing w:after="0" w:line="240" w:lineRule="auto"/>
              <w:rPr>
                <w:rFonts w:ascii="Times New Roman" w:hAnsi="Times New Roman" w:cs="Times New Roman"/>
                <w:color w:val="000000"/>
                <w:sz w:val="24"/>
                <w:szCs w:val="24"/>
                <w:lang w:val="uk-UA"/>
              </w:rPr>
            </w:pPr>
          </w:p>
        </w:tc>
        <w:tc>
          <w:tcPr>
            <w:tcW w:w="1417" w:type="dxa"/>
          </w:tcPr>
          <w:p w:rsidR="007A2280" w:rsidRDefault="007A2280" w:rsidP="007A2280">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7A2280" w:rsidRPr="007A2280" w:rsidRDefault="007A2280" w:rsidP="007A2280">
            <w:pPr>
              <w:spacing w:after="0" w:line="240" w:lineRule="auto"/>
              <w:jc w:val="center"/>
              <w:rPr>
                <w:rFonts w:ascii="Times New Roman" w:hAnsi="Times New Roman"/>
                <w:lang w:val="uk-UA"/>
              </w:rPr>
            </w:pPr>
            <w:r w:rsidRPr="007A2280">
              <w:rPr>
                <w:rFonts w:ascii="Times New Roman" w:hAnsi="Times New Roman"/>
                <w:lang w:val="uk-UA"/>
              </w:rPr>
              <w:t>25852,9</w:t>
            </w:r>
          </w:p>
        </w:tc>
        <w:tc>
          <w:tcPr>
            <w:tcW w:w="851" w:type="dxa"/>
          </w:tcPr>
          <w:p w:rsidR="007A2280" w:rsidRPr="007A2280" w:rsidRDefault="007A2280" w:rsidP="007A2280">
            <w:pPr>
              <w:spacing w:after="0" w:line="240" w:lineRule="auto"/>
              <w:jc w:val="center"/>
              <w:rPr>
                <w:rFonts w:ascii="Times New Roman" w:hAnsi="Times New Roman"/>
                <w:sz w:val="18"/>
                <w:szCs w:val="18"/>
                <w:lang w:val="uk-UA"/>
              </w:rPr>
            </w:pPr>
            <w:r w:rsidRPr="007A2280">
              <w:rPr>
                <w:rFonts w:ascii="Times New Roman" w:hAnsi="Times New Roman"/>
                <w:sz w:val="18"/>
                <w:szCs w:val="18"/>
                <w:lang w:val="uk-UA"/>
              </w:rPr>
              <w:t>15511,8</w:t>
            </w:r>
          </w:p>
        </w:tc>
        <w:tc>
          <w:tcPr>
            <w:tcW w:w="850" w:type="dxa"/>
          </w:tcPr>
          <w:p w:rsidR="007A2280" w:rsidRPr="007A2280" w:rsidRDefault="007A2280" w:rsidP="007A2280">
            <w:pPr>
              <w:jc w:val="center"/>
              <w:rPr>
                <w:rFonts w:ascii="Times New Roman" w:hAnsi="Times New Roman"/>
                <w:lang w:val="uk-UA"/>
              </w:rPr>
            </w:pPr>
            <w:r w:rsidRPr="007A2280">
              <w:rPr>
                <w:rFonts w:ascii="Times New Roman" w:hAnsi="Times New Roman"/>
                <w:lang w:val="uk-UA"/>
              </w:rPr>
              <w:t>7755,9</w:t>
            </w:r>
          </w:p>
        </w:tc>
        <w:tc>
          <w:tcPr>
            <w:tcW w:w="851" w:type="dxa"/>
          </w:tcPr>
          <w:p w:rsidR="007A2280" w:rsidRPr="007A2280" w:rsidRDefault="007A2280" w:rsidP="007A2280">
            <w:pPr>
              <w:jc w:val="center"/>
              <w:rPr>
                <w:rFonts w:ascii="Times New Roman" w:hAnsi="Times New Roman"/>
                <w:lang w:val="uk-UA"/>
              </w:rPr>
            </w:pPr>
            <w:r w:rsidRPr="007A2280">
              <w:rPr>
                <w:rFonts w:ascii="Times New Roman" w:hAnsi="Times New Roman"/>
                <w:lang w:val="uk-UA"/>
              </w:rPr>
              <w:t>2585,2</w:t>
            </w:r>
          </w:p>
        </w:tc>
        <w:tc>
          <w:tcPr>
            <w:tcW w:w="850" w:type="dxa"/>
          </w:tcPr>
          <w:p w:rsidR="007A2280" w:rsidRPr="003226EA" w:rsidRDefault="007A2280" w:rsidP="007A2280">
            <w:pPr>
              <w:rPr>
                <w:rFonts w:ascii="Times New Roman" w:hAnsi="Times New Roman"/>
                <w:lang w:val="uk-UA"/>
              </w:rPr>
            </w:pPr>
          </w:p>
        </w:tc>
        <w:tc>
          <w:tcPr>
            <w:tcW w:w="851" w:type="dxa"/>
          </w:tcPr>
          <w:p w:rsidR="007A2280" w:rsidRPr="003226EA" w:rsidRDefault="007A2280" w:rsidP="007A2280">
            <w:pPr>
              <w:rPr>
                <w:rFonts w:ascii="Times New Roman" w:hAnsi="Times New Roman"/>
                <w:lang w:val="uk-UA"/>
              </w:rPr>
            </w:pPr>
          </w:p>
        </w:tc>
        <w:tc>
          <w:tcPr>
            <w:tcW w:w="850" w:type="dxa"/>
          </w:tcPr>
          <w:p w:rsidR="007A2280" w:rsidRPr="003226EA" w:rsidRDefault="007A2280" w:rsidP="007A2280">
            <w:pPr>
              <w:rPr>
                <w:rFonts w:ascii="Times New Roman" w:hAnsi="Times New Roman"/>
                <w:lang w:val="uk-UA"/>
              </w:rPr>
            </w:pPr>
          </w:p>
        </w:tc>
        <w:tc>
          <w:tcPr>
            <w:tcW w:w="1701" w:type="dxa"/>
            <w:vMerge/>
          </w:tcPr>
          <w:p w:rsidR="007A2280" w:rsidRDefault="007A2280" w:rsidP="007A2280">
            <w:pPr>
              <w:spacing w:after="0" w:line="240" w:lineRule="auto"/>
              <w:rPr>
                <w:rFonts w:ascii="Times New Roman" w:hAnsi="Times New Roman"/>
                <w:sz w:val="24"/>
                <w:szCs w:val="24"/>
                <w:lang w:val="uk-UA"/>
              </w:rPr>
            </w:pPr>
          </w:p>
        </w:tc>
      </w:tr>
      <w:tr w:rsidR="004E417F" w:rsidRPr="004E417F" w:rsidTr="00685C64">
        <w:trPr>
          <w:trHeight w:val="409"/>
        </w:trPr>
        <w:tc>
          <w:tcPr>
            <w:tcW w:w="648" w:type="dxa"/>
            <w:vMerge/>
          </w:tcPr>
          <w:p w:rsidR="004E417F" w:rsidRDefault="004E417F" w:rsidP="004E417F">
            <w:pPr>
              <w:spacing w:after="0" w:line="240" w:lineRule="auto"/>
              <w:jc w:val="center"/>
              <w:rPr>
                <w:rFonts w:ascii="Times New Roman" w:hAnsi="Times New Roman"/>
                <w:sz w:val="24"/>
                <w:szCs w:val="24"/>
                <w:lang w:val="uk-UA"/>
              </w:rPr>
            </w:pPr>
          </w:p>
        </w:tc>
        <w:tc>
          <w:tcPr>
            <w:tcW w:w="1587" w:type="dxa"/>
            <w:vMerge/>
          </w:tcPr>
          <w:p w:rsidR="004E417F" w:rsidRDefault="004E417F" w:rsidP="004E417F">
            <w:pPr>
              <w:spacing w:after="0" w:line="240" w:lineRule="auto"/>
              <w:rPr>
                <w:rFonts w:ascii="Times New Roman" w:hAnsi="Times New Roman"/>
                <w:color w:val="000000"/>
                <w:sz w:val="24"/>
                <w:szCs w:val="24"/>
                <w:lang w:val="uk-UA"/>
              </w:rPr>
            </w:pPr>
          </w:p>
        </w:tc>
        <w:tc>
          <w:tcPr>
            <w:tcW w:w="1559" w:type="dxa"/>
            <w:vMerge w:val="restart"/>
          </w:tcPr>
          <w:p w:rsidR="004E417F" w:rsidRPr="00E53601" w:rsidRDefault="004E417F" w:rsidP="004E417F">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10.4. </w:t>
            </w:r>
            <w:r w:rsidRPr="001171A8">
              <w:rPr>
                <w:rStyle w:val="y2iqfc"/>
                <w:rFonts w:ascii="Times New Roman" w:hAnsi="Times New Roman"/>
                <w:sz w:val="24"/>
                <w:szCs w:val="24"/>
                <w:lang w:val="uk-UA"/>
              </w:rPr>
              <w:t>Впровад</w:t>
            </w:r>
            <w:r>
              <w:rPr>
                <w:rStyle w:val="y2iqfc"/>
                <w:rFonts w:ascii="Times New Roman" w:hAnsi="Times New Roman"/>
                <w:sz w:val="24"/>
                <w:szCs w:val="24"/>
                <w:lang w:val="uk-UA"/>
              </w:rPr>
              <w:t>-</w:t>
            </w:r>
            <w:r w:rsidRPr="001171A8">
              <w:rPr>
                <w:rStyle w:val="y2iqfc"/>
                <w:rFonts w:ascii="Times New Roman" w:hAnsi="Times New Roman"/>
                <w:sz w:val="24"/>
                <w:szCs w:val="24"/>
                <w:lang w:val="uk-UA"/>
              </w:rPr>
              <w:t>ження мобільної системи збору та переробки твердих побутових відходів у Перво</w:t>
            </w:r>
            <w:r>
              <w:rPr>
                <w:rStyle w:val="y2iqfc"/>
                <w:rFonts w:ascii="Times New Roman" w:hAnsi="Times New Roman"/>
                <w:sz w:val="24"/>
                <w:szCs w:val="24"/>
                <w:lang w:val="uk-UA"/>
              </w:rPr>
              <w:t>-</w:t>
            </w:r>
            <w:r w:rsidRPr="001171A8">
              <w:rPr>
                <w:rStyle w:val="y2iqfc"/>
                <w:rFonts w:ascii="Times New Roman" w:hAnsi="Times New Roman"/>
                <w:sz w:val="24"/>
                <w:szCs w:val="24"/>
                <w:lang w:val="uk-UA"/>
              </w:rPr>
              <w:t>майській міській терито</w:t>
            </w:r>
            <w:r>
              <w:rPr>
                <w:rStyle w:val="y2iqfc"/>
                <w:rFonts w:ascii="Times New Roman" w:hAnsi="Times New Roman"/>
                <w:sz w:val="24"/>
                <w:szCs w:val="24"/>
                <w:lang w:val="uk-UA"/>
              </w:rPr>
              <w:t>-</w:t>
            </w:r>
            <w:r w:rsidRPr="001171A8">
              <w:rPr>
                <w:rStyle w:val="y2iqfc"/>
                <w:rFonts w:ascii="Times New Roman" w:hAnsi="Times New Roman"/>
                <w:sz w:val="24"/>
                <w:szCs w:val="24"/>
                <w:lang w:val="uk-UA"/>
              </w:rPr>
              <w:t>ріальній громаді Мико</w:t>
            </w:r>
            <w:r>
              <w:rPr>
                <w:rStyle w:val="y2iqfc"/>
                <w:rFonts w:ascii="Times New Roman" w:hAnsi="Times New Roman"/>
                <w:sz w:val="24"/>
                <w:szCs w:val="24"/>
                <w:lang w:val="uk-UA"/>
              </w:rPr>
              <w:t>-</w:t>
            </w:r>
            <w:r w:rsidRPr="001171A8">
              <w:rPr>
                <w:rStyle w:val="y2iqfc"/>
                <w:rFonts w:ascii="Times New Roman" w:hAnsi="Times New Roman"/>
                <w:sz w:val="24"/>
                <w:szCs w:val="24"/>
                <w:lang w:val="uk-UA"/>
              </w:rPr>
              <w:t>лаївської області</w:t>
            </w:r>
          </w:p>
        </w:tc>
        <w:tc>
          <w:tcPr>
            <w:tcW w:w="992" w:type="dxa"/>
            <w:vMerge w:val="restart"/>
          </w:tcPr>
          <w:p w:rsidR="004E417F" w:rsidRPr="004D56BA" w:rsidRDefault="004E417F" w:rsidP="004E417F">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4E417F" w:rsidRDefault="004E417F" w:rsidP="004E417F">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w:t>
            </w:r>
            <w:r>
              <w:rPr>
                <w:rFonts w:ascii="Times New Roman" w:hAnsi="Times New Roman"/>
                <w:sz w:val="24"/>
                <w:szCs w:val="24"/>
                <w:lang w:val="uk-UA"/>
              </w:rPr>
              <w:t>-</w:t>
            </w:r>
            <w:r w:rsidRPr="00B31E10">
              <w:rPr>
                <w:rFonts w:ascii="Times New Roman" w:hAnsi="Times New Roman"/>
                <w:sz w:val="24"/>
                <w:szCs w:val="24"/>
                <w:lang w:val="uk-UA"/>
              </w:rPr>
              <w:t>нального</w:t>
            </w:r>
            <w:r>
              <w:rPr>
                <w:rFonts w:ascii="Times New Roman" w:hAnsi="Times New Roman"/>
                <w:sz w:val="24"/>
                <w:szCs w:val="24"/>
                <w:lang w:val="uk-UA"/>
              </w:rPr>
              <w:t xml:space="preserve"> госпо-дарства міської ради</w:t>
            </w:r>
          </w:p>
          <w:p w:rsidR="004E417F" w:rsidRDefault="004E417F" w:rsidP="004E417F">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«Комун-сервіс»</w:t>
            </w:r>
          </w:p>
          <w:p w:rsidR="004E417F" w:rsidRPr="00E53601" w:rsidRDefault="004E417F" w:rsidP="004E417F">
            <w:pPr>
              <w:spacing w:after="0" w:line="240" w:lineRule="auto"/>
              <w:rPr>
                <w:rFonts w:ascii="Times New Roman" w:hAnsi="Times New Roman" w:cs="Times New Roman"/>
                <w:color w:val="000000"/>
                <w:sz w:val="24"/>
                <w:szCs w:val="24"/>
                <w:lang w:val="uk-UA"/>
              </w:rPr>
            </w:pPr>
          </w:p>
        </w:tc>
        <w:tc>
          <w:tcPr>
            <w:tcW w:w="1417" w:type="dxa"/>
          </w:tcPr>
          <w:p w:rsidR="004E417F" w:rsidRPr="00F66986" w:rsidRDefault="004E417F" w:rsidP="004E417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4E417F" w:rsidRDefault="004E417F" w:rsidP="004E417F">
            <w:pPr>
              <w:spacing w:after="0" w:line="240" w:lineRule="auto"/>
              <w:rPr>
                <w:rFonts w:ascii="Times New Roman" w:hAnsi="Times New Roman" w:cs="Times New Roman"/>
                <w:color w:val="000000"/>
                <w:sz w:val="24"/>
                <w:szCs w:val="24"/>
                <w:lang w:val="uk-UA"/>
              </w:rPr>
            </w:pPr>
          </w:p>
        </w:tc>
        <w:tc>
          <w:tcPr>
            <w:tcW w:w="851" w:type="dxa"/>
          </w:tcPr>
          <w:p w:rsidR="004E417F" w:rsidRDefault="004E417F" w:rsidP="004E417F">
            <w:pPr>
              <w:spacing w:after="0" w:line="240" w:lineRule="auto"/>
              <w:rPr>
                <w:rFonts w:ascii="Times New Roman" w:hAnsi="Times New Roman"/>
                <w:sz w:val="24"/>
                <w:szCs w:val="24"/>
                <w:lang w:val="uk-UA"/>
              </w:rPr>
            </w:pPr>
          </w:p>
        </w:tc>
        <w:tc>
          <w:tcPr>
            <w:tcW w:w="850" w:type="dxa"/>
          </w:tcPr>
          <w:p w:rsidR="004E417F" w:rsidRDefault="004E417F" w:rsidP="004E417F">
            <w:pPr>
              <w:spacing w:after="0" w:line="240" w:lineRule="auto"/>
              <w:rPr>
                <w:rFonts w:ascii="Times New Roman" w:hAnsi="Times New Roman"/>
                <w:sz w:val="24"/>
                <w:szCs w:val="24"/>
                <w:lang w:val="uk-UA"/>
              </w:rPr>
            </w:pPr>
          </w:p>
        </w:tc>
        <w:tc>
          <w:tcPr>
            <w:tcW w:w="851" w:type="dxa"/>
          </w:tcPr>
          <w:p w:rsidR="004E417F" w:rsidRDefault="004E417F" w:rsidP="004E417F">
            <w:pPr>
              <w:spacing w:after="0" w:line="240" w:lineRule="auto"/>
              <w:rPr>
                <w:rFonts w:ascii="Times New Roman" w:hAnsi="Times New Roman"/>
                <w:sz w:val="24"/>
                <w:szCs w:val="24"/>
                <w:lang w:val="uk-UA"/>
              </w:rPr>
            </w:pPr>
          </w:p>
        </w:tc>
        <w:tc>
          <w:tcPr>
            <w:tcW w:w="850" w:type="dxa"/>
          </w:tcPr>
          <w:p w:rsidR="004E417F" w:rsidRDefault="004E417F" w:rsidP="004E417F">
            <w:pPr>
              <w:spacing w:after="0" w:line="240" w:lineRule="auto"/>
              <w:rPr>
                <w:rFonts w:ascii="Times New Roman" w:hAnsi="Times New Roman"/>
                <w:sz w:val="24"/>
                <w:szCs w:val="24"/>
                <w:lang w:val="uk-UA"/>
              </w:rPr>
            </w:pPr>
          </w:p>
        </w:tc>
        <w:tc>
          <w:tcPr>
            <w:tcW w:w="851" w:type="dxa"/>
          </w:tcPr>
          <w:p w:rsidR="004E417F" w:rsidRDefault="004E417F" w:rsidP="004E417F">
            <w:pPr>
              <w:spacing w:after="0" w:line="240" w:lineRule="auto"/>
              <w:rPr>
                <w:rFonts w:ascii="Times New Roman" w:hAnsi="Times New Roman"/>
                <w:sz w:val="24"/>
                <w:szCs w:val="24"/>
                <w:lang w:val="uk-UA"/>
              </w:rPr>
            </w:pPr>
          </w:p>
        </w:tc>
        <w:tc>
          <w:tcPr>
            <w:tcW w:w="850" w:type="dxa"/>
          </w:tcPr>
          <w:p w:rsidR="004E417F" w:rsidRDefault="004E417F" w:rsidP="004E417F">
            <w:pPr>
              <w:spacing w:after="0" w:line="240" w:lineRule="auto"/>
              <w:rPr>
                <w:rFonts w:ascii="Times New Roman" w:hAnsi="Times New Roman"/>
                <w:sz w:val="24"/>
                <w:szCs w:val="24"/>
                <w:lang w:val="uk-UA"/>
              </w:rPr>
            </w:pPr>
          </w:p>
        </w:tc>
        <w:tc>
          <w:tcPr>
            <w:tcW w:w="1701" w:type="dxa"/>
            <w:vMerge w:val="restart"/>
          </w:tcPr>
          <w:p w:rsidR="002C0A4A" w:rsidRPr="002F3528" w:rsidRDefault="002C0A4A" w:rsidP="002C0A4A">
            <w:pPr>
              <w:pStyle w:val="HTML"/>
              <w:jc w:val="both"/>
              <w:rPr>
                <w:rStyle w:val="y2iqfc"/>
                <w:rFonts w:ascii="Times New Roman" w:hAnsi="Times New Roman" w:cs="Times New Roman"/>
                <w:sz w:val="24"/>
                <w:szCs w:val="24"/>
              </w:rPr>
            </w:pPr>
            <w:r w:rsidRPr="002F3528">
              <w:rPr>
                <w:rStyle w:val="y2iqfc"/>
                <w:rFonts w:ascii="Times New Roman" w:hAnsi="Times New Roman" w:cs="Times New Roman"/>
                <w:sz w:val="24"/>
                <w:szCs w:val="24"/>
              </w:rPr>
              <w:t>Забезпечен</w:t>
            </w:r>
            <w:r w:rsidR="00E55611">
              <w:rPr>
                <w:rStyle w:val="y2iqfc"/>
                <w:rFonts w:ascii="Times New Roman" w:hAnsi="Times New Roman" w:cs="Times New Roman"/>
                <w:sz w:val="24"/>
                <w:szCs w:val="24"/>
              </w:rPr>
              <w:t>о</w:t>
            </w:r>
            <w:r w:rsidRPr="002F3528">
              <w:rPr>
                <w:rStyle w:val="y2iqfc"/>
                <w:rFonts w:ascii="Times New Roman" w:hAnsi="Times New Roman" w:cs="Times New Roman"/>
                <w:sz w:val="24"/>
                <w:szCs w:val="24"/>
              </w:rPr>
              <w:t xml:space="preserve"> зб</w:t>
            </w:r>
            <w:r w:rsidR="00E55611">
              <w:rPr>
                <w:rStyle w:val="y2iqfc"/>
                <w:rFonts w:ascii="Times New Roman" w:hAnsi="Times New Roman" w:cs="Times New Roman"/>
                <w:sz w:val="24"/>
                <w:szCs w:val="24"/>
              </w:rPr>
              <w:t>і</w:t>
            </w:r>
            <w:r w:rsidRPr="002F3528">
              <w:rPr>
                <w:rStyle w:val="y2iqfc"/>
                <w:rFonts w:ascii="Times New Roman" w:hAnsi="Times New Roman" w:cs="Times New Roman"/>
                <w:sz w:val="24"/>
                <w:szCs w:val="24"/>
              </w:rPr>
              <w:t>р та сортування твердих побутових відходів у селах громади.</w:t>
            </w:r>
          </w:p>
          <w:p w:rsidR="002C0A4A" w:rsidRPr="002F3528" w:rsidRDefault="002C0A4A" w:rsidP="002C0A4A">
            <w:pPr>
              <w:pStyle w:val="HTML"/>
              <w:jc w:val="both"/>
              <w:rPr>
                <w:rStyle w:val="y2iqfc"/>
                <w:rFonts w:ascii="Times New Roman" w:hAnsi="Times New Roman" w:cs="Times New Roman"/>
                <w:sz w:val="24"/>
                <w:szCs w:val="24"/>
              </w:rPr>
            </w:pPr>
            <w:r w:rsidRPr="002F3528">
              <w:rPr>
                <w:rStyle w:val="y2iqfc"/>
                <w:rFonts w:ascii="Times New Roman" w:hAnsi="Times New Roman" w:cs="Times New Roman"/>
                <w:sz w:val="24"/>
                <w:szCs w:val="24"/>
              </w:rPr>
              <w:t>Кількість відходів, які надходять на полігон твердих побутових відходів, зменшиться на 40%.</w:t>
            </w:r>
          </w:p>
          <w:p w:rsidR="002C0A4A" w:rsidRPr="002C0A4A" w:rsidRDefault="002C0A4A" w:rsidP="002C0A4A">
            <w:pPr>
              <w:pStyle w:val="Default"/>
              <w:rPr>
                <w:lang w:val="uk-UA"/>
              </w:rPr>
            </w:pPr>
            <w:r w:rsidRPr="002C0A4A">
              <w:rPr>
                <w:rStyle w:val="y2iqfc"/>
              </w:rPr>
              <w:t xml:space="preserve">Відсутність незаконних </w:t>
            </w:r>
            <w:r w:rsidRPr="002C0A4A">
              <w:rPr>
                <w:rStyle w:val="y2iqfc"/>
              </w:rPr>
              <w:lastRenderedPageBreak/>
              <w:t>сміттє</w:t>
            </w:r>
            <w:r w:rsidRPr="002C0A4A">
              <w:rPr>
                <w:rStyle w:val="y2iqfc"/>
                <w:lang w:val="uk-UA"/>
              </w:rPr>
              <w:t>-</w:t>
            </w:r>
            <w:r w:rsidRPr="002C0A4A">
              <w:rPr>
                <w:rStyle w:val="y2iqfc"/>
              </w:rPr>
              <w:t>звалищ</w:t>
            </w:r>
            <w:r w:rsidRPr="002C0A4A">
              <w:rPr>
                <w:rStyle w:val="y2iqfc"/>
                <w:lang w:val="uk-UA"/>
              </w:rPr>
              <w:t xml:space="preserve">. </w:t>
            </w:r>
            <w:r w:rsidRPr="002C0A4A">
              <w:rPr>
                <w:lang w:val="uk-UA"/>
              </w:rPr>
              <w:t>Рівень задоволеності 72000 осіб</w:t>
            </w:r>
          </w:p>
          <w:p w:rsidR="004E417F" w:rsidRPr="002C0A4A" w:rsidRDefault="002C0A4A" w:rsidP="002C0A4A">
            <w:pPr>
              <w:spacing w:after="0" w:line="240" w:lineRule="auto"/>
              <w:rPr>
                <w:rFonts w:ascii="Times New Roman" w:hAnsi="Times New Roman"/>
                <w:sz w:val="24"/>
                <w:szCs w:val="24"/>
                <w:lang w:val="uk-UA"/>
              </w:rPr>
            </w:pPr>
            <w:r w:rsidRPr="002C0A4A">
              <w:rPr>
                <w:rFonts w:ascii="Times New Roman" w:hAnsi="Times New Roman" w:cs="Times New Roman"/>
                <w:sz w:val="24"/>
                <w:szCs w:val="24"/>
                <w:lang w:val="uk-UA"/>
              </w:rPr>
              <w:t>Зменшен</w:t>
            </w:r>
            <w:r w:rsidR="00E55611">
              <w:rPr>
                <w:rFonts w:ascii="Times New Roman" w:hAnsi="Times New Roman" w:cs="Times New Roman"/>
                <w:sz w:val="24"/>
                <w:szCs w:val="24"/>
                <w:lang w:val="uk-UA"/>
              </w:rPr>
              <w:t>о</w:t>
            </w:r>
            <w:r w:rsidRPr="002C0A4A">
              <w:rPr>
                <w:rFonts w:ascii="Times New Roman" w:hAnsi="Times New Roman" w:cs="Times New Roman"/>
                <w:sz w:val="24"/>
                <w:szCs w:val="24"/>
                <w:lang w:val="uk-UA"/>
              </w:rPr>
              <w:t xml:space="preserve"> викид</w:t>
            </w:r>
            <w:r w:rsidR="00E55611">
              <w:rPr>
                <w:rFonts w:ascii="Times New Roman" w:hAnsi="Times New Roman" w:cs="Times New Roman"/>
                <w:sz w:val="24"/>
                <w:szCs w:val="24"/>
                <w:lang w:val="uk-UA"/>
              </w:rPr>
              <w:t>и</w:t>
            </w:r>
            <w:r w:rsidRPr="002C0A4A">
              <w:rPr>
                <w:rFonts w:ascii="Times New Roman" w:hAnsi="Times New Roman" w:cs="Times New Roman"/>
                <w:sz w:val="24"/>
                <w:szCs w:val="24"/>
                <w:lang w:val="uk-UA"/>
              </w:rPr>
              <w:t>: 29,8 т СО</w:t>
            </w:r>
            <w:r w:rsidRPr="002C0A4A">
              <w:rPr>
                <w:rFonts w:ascii="Times New Roman" w:hAnsi="Times New Roman" w:cs="Times New Roman"/>
                <w:sz w:val="24"/>
                <w:szCs w:val="24"/>
                <w:vertAlign w:val="superscript"/>
                <w:lang w:val="uk-UA"/>
              </w:rPr>
              <w:t>2</w:t>
            </w:r>
            <w:r w:rsidRPr="002C0A4A">
              <w:rPr>
                <w:rFonts w:ascii="Times New Roman" w:hAnsi="Times New Roman" w:cs="Times New Roman"/>
                <w:sz w:val="24"/>
                <w:szCs w:val="24"/>
                <w:lang w:val="uk-UA"/>
              </w:rPr>
              <w:t xml:space="preserve"> /рік</w:t>
            </w:r>
          </w:p>
        </w:tc>
      </w:tr>
      <w:tr w:rsidR="004E417F" w:rsidRPr="004E417F" w:rsidTr="00685C64">
        <w:trPr>
          <w:trHeight w:val="409"/>
        </w:trPr>
        <w:tc>
          <w:tcPr>
            <w:tcW w:w="648" w:type="dxa"/>
            <w:vMerge/>
          </w:tcPr>
          <w:p w:rsidR="004E417F" w:rsidRDefault="004E417F" w:rsidP="004E417F">
            <w:pPr>
              <w:spacing w:after="0" w:line="240" w:lineRule="auto"/>
              <w:jc w:val="center"/>
              <w:rPr>
                <w:rFonts w:ascii="Times New Roman" w:hAnsi="Times New Roman"/>
                <w:sz w:val="24"/>
                <w:szCs w:val="24"/>
                <w:lang w:val="uk-UA"/>
              </w:rPr>
            </w:pPr>
          </w:p>
        </w:tc>
        <w:tc>
          <w:tcPr>
            <w:tcW w:w="1587" w:type="dxa"/>
            <w:vMerge/>
          </w:tcPr>
          <w:p w:rsidR="004E417F" w:rsidRDefault="004E417F" w:rsidP="004E417F">
            <w:pPr>
              <w:spacing w:after="0" w:line="240" w:lineRule="auto"/>
              <w:rPr>
                <w:rFonts w:ascii="Times New Roman" w:hAnsi="Times New Roman"/>
                <w:color w:val="000000"/>
                <w:sz w:val="24"/>
                <w:szCs w:val="24"/>
                <w:lang w:val="uk-UA"/>
              </w:rPr>
            </w:pPr>
          </w:p>
        </w:tc>
        <w:tc>
          <w:tcPr>
            <w:tcW w:w="1559" w:type="dxa"/>
            <w:vMerge/>
          </w:tcPr>
          <w:p w:rsidR="004E417F" w:rsidRPr="00E53601" w:rsidRDefault="004E417F" w:rsidP="004E417F">
            <w:pPr>
              <w:spacing w:after="0" w:line="240" w:lineRule="auto"/>
              <w:rPr>
                <w:rFonts w:ascii="Times New Roman" w:hAnsi="Times New Roman" w:cs="Times New Roman"/>
                <w:sz w:val="24"/>
                <w:szCs w:val="24"/>
                <w:lang w:val="uk-UA"/>
              </w:rPr>
            </w:pPr>
          </w:p>
        </w:tc>
        <w:tc>
          <w:tcPr>
            <w:tcW w:w="992" w:type="dxa"/>
            <w:vMerge/>
          </w:tcPr>
          <w:p w:rsidR="004E417F" w:rsidRPr="004D56BA" w:rsidRDefault="004E417F" w:rsidP="004E417F">
            <w:pPr>
              <w:rPr>
                <w:rFonts w:ascii="Times New Roman" w:hAnsi="Times New Roman"/>
                <w:sz w:val="24"/>
                <w:szCs w:val="24"/>
                <w:lang w:val="uk-UA"/>
              </w:rPr>
            </w:pPr>
          </w:p>
        </w:tc>
        <w:tc>
          <w:tcPr>
            <w:tcW w:w="1418" w:type="dxa"/>
            <w:vMerge/>
          </w:tcPr>
          <w:p w:rsidR="004E417F" w:rsidRPr="00E53601" w:rsidRDefault="004E417F" w:rsidP="004E417F">
            <w:pPr>
              <w:spacing w:after="0" w:line="240" w:lineRule="auto"/>
              <w:rPr>
                <w:rFonts w:ascii="Times New Roman" w:hAnsi="Times New Roman" w:cs="Times New Roman"/>
                <w:color w:val="000000"/>
                <w:sz w:val="24"/>
                <w:szCs w:val="24"/>
                <w:lang w:val="uk-UA"/>
              </w:rPr>
            </w:pPr>
          </w:p>
        </w:tc>
        <w:tc>
          <w:tcPr>
            <w:tcW w:w="1417" w:type="dxa"/>
          </w:tcPr>
          <w:p w:rsidR="004E417F" w:rsidRDefault="004E417F" w:rsidP="004E417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E417F" w:rsidRDefault="004E417F" w:rsidP="004E417F">
            <w:pPr>
              <w:spacing w:after="0" w:line="240" w:lineRule="auto"/>
              <w:rPr>
                <w:rFonts w:ascii="Times New Roman" w:hAnsi="Times New Roman" w:cs="Times New Roman"/>
                <w:color w:val="000000"/>
                <w:sz w:val="24"/>
                <w:szCs w:val="24"/>
                <w:lang w:val="uk-UA"/>
              </w:rPr>
            </w:pPr>
          </w:p>
        </w:tc>
        <w:tc>
          <w:tcPr>
            <w:tcW w:w="851" w:type="dxa"/>
          </w:tcPr>
          <w:p w:rsidR="004E417F" w:rsidRDefault="004E417F" w:rsidP="004E417F">
            <w:pPr>
              <w:spacing w:after="0" w:line="240" w:lineRule="auto"/>
              <w:rPr>
                <w:rFonts w:ascii="Times New Roman" w:hAnsi="Times New Roman"/>
                <w:sz w:val="24"/>
                <w:szCs w:val="24"/>
                <w:lang w:val="uk-UA"/>
              </w:rPr>
            </w:pPr>
          </w:p>
        </w:tc>
        <w:tc>
          <w:tcPr>
            <w:tcW w:w="850" w:type="dxa"/>
          </w:tcPr>
          <w:p w:rsidR="004E417F" w:rsidRDefault="004E417F" w:rsidP="004E417F">
            <w:pPr>
              <w:spacing w:after="0" w:line="240" w:lineRule="auto"/>
              <w:rPr>
                <w:rFonts w:ascii="Times New Roman" w:hAnsi="Times New Roman"/>
                <w:sz w:val="24"/>
                <w:szCs w:val="24"/>
                <w:lang w:val="uk-UA"/>
              </w:rPr>
            </w:pPr>
          </w:p>
        </w:tc>
        <w:tc>
          <w:tcPr>
            <w:tcW w:w="851" w:type="dxa"/>
          </w:tcPr>
          <w:p w:rsidR="004E417F" w:rsidRDefault="004E417F" w:rsidP="004E417F">
            <w:pPr>
              <w:spacing w:after="0" w:line="240" w:lineRule="auto"/>
              <w:rPr>
                <w:rFonts w:ascii="Times New Roman" w:hAnsi="Times New Roman"/>
                <w:sz w:val="24"/>
                <w:szCs w:val="24"/>
                <w:lang w:val="uk-UA"/>
              </w:rPr>
            </w:pPr>
          </w:p>
        </w:tc>
        <w:tc>
          <w:tcPr>
            <w:tcW w:w="850" w:type="dxa"/>
          </w:tcPr>
          <w:p w:rsidR="004E417F" w:rsidRDefault="004E417F" w:rsidP="004E417F">
            <w:pPr>
              <w:spacing w:after="0" w:line="240" w:lineRule="auto"/>
              <w:rPr>
                <w:rFonts w:ascii="Times New Roman" w:hAnsi="Times New Roman"/>
                <w:sz w:val="24"/>
                <w:szCs w:val="24"/>
                <w:lang w:val="uk-UA"/>
              </w:rPr>
            </w:pPr>
          </w:p>
        </w:tc>
        <w:tc>
          <w:tcPr>
            <w:tcW w:w="851" w:type="dxa"/>
          </w:tcPr>
          <w:p w:rsidR="004E417F" w:rsidRDefault="004E417F" w:rsidP="004E417F">
            <w:pPr>
              <w:spacing w:after="0" w:line="240" w:lineRule="auto"/>
              <w:rPr>
                <w:rFonts w:ascii="Times New Roman" w:hAnsi="Times New Roman"/>
                <w:sz w:val="24"/>
                <w:szCs w:val="24"/>
                <w:lang w:val="uk-UA"/>
              </w:rPr>
            </w:pPr>
          </w:p>
        </w:tc>
        <w:tc>
          <w:tcPr>
            <w:tcW w:w="850" w:type="dxa"/>
          </w:tcPr>
          <w:p w:rsidR="004E417F" w:rsidRDefault="004E417F" w:rsidP="004E417F">
            <w:pPr>
              <w:spacing w:after="0" w:line="240" w:lineRule="auto"/>
              <w:rPr>
                <w:rFonts w:ascii="Times New Roman" w:hAnsi="Times New Roman"/>
                <w:sz w:val="24"/>
                <w:szCs w:val="24"/>
                <w:lang w:val="uk-UA"/>
              </w:rPr>
            </w:pPr>
          </w:p>
        </w:tc>
        <w:tc>
          <w:tcPr>
            <w:tcW w:w="1701" w:type="dxa"/>
            <w:vMerge/>
          </w:tcPr>
          <w:p w:rsidR="004E417F" w:rsidRDefault="004E417F" w:rsidP="004E417F">
            <w:pPr>
              <w:spacing w:after="0" w:line="240" w:lineRule="auto"/>
              <w:rPr>
                <w:rFonts w:ascii="Times New Roman" w:hAnsi="Times New Roman"/>
                <w:sz w:val="24"/>
                <w:szCs w:val="24"/>
                <w:lang w:val="uk-UA"/>
              </w:rPr>
            </w:pPr>
          </w:p>
        </w:tc>
      </w:tr>
      <w:tr w:rsidR="004E417F" w:rsidRPr="004E417F" w:rsidTr="00685C64">
        <w:trPr>
          <w:trHeight w:val="409"/>
        </w:trPr>
        <w:tc>
          <w:tcPr>
            <w:tcW w:w="648" w:type="dxa"/>
            <w:vMerge/>
          </w:tcPr>
          <w:p w:rsidR="004E417F" w:rsidRDefault="004E417F" w:rsidP="004E417F">
            <w:pPr>
              <w:spacing w:after="0" w:line="240" w:lineRule="auto"/>
              <w:jc w:val="center"/>
              <w:rPr>
                <w:rFonts w:ascii="Times New Roman" w:hAnsi="Times New Roman"/>
                <w:sz w:val="24"/>
                <w:szCs w:val="24"/>
                <w:lang w:val="uk-UA"/>
              </w:rPr>
            </w:pPr>
          </w:p>
        </w:tc>
        <w:tc>
          <w:tcPr>
            <w:tcW w:w="1587" w:type="dxa"/>
            <w:vMerge/>
          </w:tcPr>
          <w:p w:rsidR="004E417F" w:rsidRDefault="004E417F" w:rsidP="004E417F">
            <w:pPr>
              <w:spacing w:after="0" w:line="240" w:lineRule="auto"/>
              <w:rPr>
                <w:rFonts w:ascii="Times New Roman" w:hAnsi="Times New Roman"/>
                <w:color w:val="000000"/>
                <w:sz w:val="24"/>
                <w:szCs w:val="24"/>
                <w:lang w:val="uk-UA"/>
              </w:rPr>
            </w:pPr>
          </w:p>
        </w:tc>
        <w:tc>
          <w:tcPr>
            <w:tcW w:w="1559" w:type="dxa"/>
            <w:vMerge/>
          </w:tcPr>
          <w:p w:rsidR="004E417F" w:rsidRPr="00E53601" w:rsidRDefault="004E417F" w:rsidP="004E417F">
            <w:pPr>
              <w:spacing w:after="0" w:line="240" w:lineRule="auto"/>
              <w:rPr>
                <w:rFonts w:ascii="Times New Roman" w:hAnsi="Times New Roman" w:cs="Times New Roman"/>
                <w:sz w:val="24"/>
                <w:szCs w:val="24"/>
                <w:lang w:val="uk-UA"/>
              </w:rPr>
            </w:pPr>
          </w:p>
        </w:tc>
        <w:tc>
          <w:tcPr>
            <w:tcW w:w="992" w:type="dxa"/>
            <w:vMerge/>
          </w:tcPr>
          <w:p w:rsidR="004E417F" w:rsidRPr="004D56BA" w:rsidRDefault="004E417F" w:rsidP="004E417F">
            <w:pPr>
              <w:rPr>
                <w:rFonts w:ascii="Times New Roman" w:hAnsi="Times New Roman"/>
                <w:sz w:val="24"/>
                <w:szCs w:val="24"/>
                <w:lang w:val="uk-UA"/>
              </w:rPr>
            </w:pPr>
          </w:p>
        </w:tc>
        <w:tc>
          <w:tcPr>
            <w:tcW w:w="1418" w:type="dxa"/>
            <w:vMerge/>
          </w:tcPr>
          <w:p w:rsidR="004E417F" w:rsidRPr="00E53601" w:rsidRDefault="004E417F" w:rsidP="004E417F">
            <w:pPr>
              <w:spacing w:after="0" w:line="240" w:lineRule="auto"/>
              <w:rPr>
                <w:rFonts w:ascii="Times New Roman" w:hAnsi="Times New Roman" w:cs="Times New Roman"/>
                <w:color w:val="000000"/>
                <w:sz w:val="24"/>
                <w:szCs w:val="24"/>
                <w:lang w:val="uk-UA"/>
              </w:rPr>
            </w:pPr>
          </w:p>
        </w:tc>
        <w:tc>
          <w:tcPr>
            <w:tcW w:w="1417" w:type="dxa"/>
          </w:tcPr>
          <w:p w:rsidR="004E417F" w:rsidRDefault="004E417F" w:rsidP="004E417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E417F" w:rsidRPr="00792DA4" w:rsidRDefault="004E417F" w:rsidP="004E417F">
            <w:pPr>
              <w:spacing w:after="0" w:line="240" w:lineRule="auto"/>
              <w:jc w:val="center"/>
              <w:rPr>
                <w:rFonts w:ascii="Times New Roman" w:hAnsi="Times New Roman"/>
                <w:sz w:val="24"/>
                <w:szCs w:val="24"/>
                <w:lang w:val="uk-UA"/>
              </w:rPr>
            </w:pPr>
            <w:r>
              <w:rPr>
                <w:rFonts w:ascii="Times New Roman" w:hAnsi="Times New Roman"/>
                <w:sz w:val="24"/>
                <w:szCs w:val="24"/>
                <w:lang w:val="uk-UA"/>
              </w:rPr>
              <w:t>42,0</w:t>
            </w:r>
          </w:p>
        </w:tc>
        <w:tc>
          <w:tcPr>
            <w:tcW w:w="851" w:type="dxa"/>
          </w:tcPr>
          <w:p w:rsidR="004E417F" w:rsidRPr="0051150F" w:rsidRDefault="004E417F" w:rsidP="004E417F">
            <w:pPr>
              <w:spacing w:after="0" w:line="240" w:lineRule="auto"/>
              <w:jc w:val="center"/>
              <w:rPr>
                <w:rFonts w:ascii="Times New Roman" w:hAnsi="Times New Roman"/>
                <w:sz w:val="24"/>
                <w:szCs w:val="24"/>
                <w:lang w:val="uk-UA"/>
              </w:rPr>
            </w:pPr>
            <w:r w:rsidRPr="0051150F">
              <w:rPr>
                <w:rFonts w:ascii="Times New Roman" w:hAnsi="Times New Roman"/>
                <w:sz w:val="24"/>
                <w:szCs w:val="24"/>
                <w:lang w:val="uk-UA"/>
              </w:rPr>
              <w:t>42,2</w:t>
            </w:r>
          </w:p>
        </w:tc>
        <w:tc>
          <w:tcPr>
            <w:tcW w:w="850" w:type="dxa"/>
          </w:tcPr>
          <w:p w:rsidR="004E417F" w:rsidRPr="0051150F" w:rsidRDefault="004E417F" w:rsidP="004E417F">
            <w:pPr>
              <w:spacing w:after="0" w:line="240" w:lineRule="auto"/>
              <w:jc w:val="center"/>
              <w:rPr>
                <w:rFonts w:ascii="Times New Roman" w:hAnsi="Times New Roman"/>
                <w:sz w:val="24"/>
                <w:szCs w:val="24"/>
                <w:lang w:val="uk-UA"/>
              </w:rPr>
            </w:pPr>
            <w:r w:rsidRPr="0051150F">
              <w:rPr>
                <w:rFonts w:ascii="Times New Roman" w:hAnsi="Times New Roman"/>
                <w:sz w:val="24"/>
                <w:szCs w:val="24"/>
                <w:lang w:val="uk-UA"/>
              </w:rPr>
              <w:t>42,2</w:t>
            </w:r>
          </w:p>
        </w:tc>
        <w:tc>
          <w:tcPr>
            <w:tcW w:w="851" w:type="dxa"/>
          </w:tcPr>
          <w:p w:rsidR="004E417F" w:rsidRPr="0051150F" w:rsidRDefault="004E417F" w:rsidP="004E417F">
            <w:pPr>
              <w:spacing w:after="0" w:line="240" w:lineRule="auto"/>
              <w:jc w:val="center"/>
              <w:rPr>
                <w:rFonts w:ascii="Times New Roman" w:hAnsi="Times New Roman"/>
                <w:sz w:val="24"/>
                <w:szCs w:val="24"/>
                <w:lang w:val="uk-UA"/>
              </w:rPr>
            </w:pPr>
            <w:r w:rsidRPr="0051150F">
              <w:rPr>
                <w:rFonts w:ascii="Times New Roman" w:hAnsi="Times New Roman"/>
                <w:sz w:val="24"/>
                <w:szCs w:val="24"/>
                <w:lang w:val="uk-UA"/>
              </w:rPr>
              <w:t>42,2</w:t>
            </w:r>
          </w:p>
        </w:tc>
        <w:tc>
          <w:tcPr>
            <w:tcW w:w="850" w:type="dxa"/>
          </w:tcPr>
          <w:p w:rsidR="004E417F" w:rsidRPr="0051150F" w:rsidRDefault="004E417F" w:rsidP="004E417F">
            <w:pPr>
              <w:spacing w:after="0" w:line="240" w:lineRule="auto"/>
              <w:jc w:val="center"/>
              <w:rPr>
                <w:rFonts w:ascii="Times New Roman" w:hAnsi="Times New Roman"/>
                <w:sz w:val="24"/>
                <w:szCs w:val="24"/>
                <w:lang w:val="uk-UA"/>
              </w:rPr>
            </w:pPr>
            <w:r w:rsidRPr="0051150F">
              <w:rPr>
                <w:rFonts w:ascii="Times New Roman" w:hAnsi="Times New Roman"/>
                <w:sz w:val="24"/>
                <w:szCs w:val="24"/>
                <w:lang w:val="uk-UA"/>
              </w:rPr>
              <w:t>42,2</w:t>
            </w:r>
          </w:p>
        </w:tc>
        <w:tc>
          <w:tcPr>
            <w:tcW w:w="851" w:type="dxa"/>
          </w:tcPr>
          <w:p w:rsidR="004E417F" w:rsidRPr="0051150F" w:rsidRDefault="004E417F" w:rsidP="004E417F">
            <w:pPr>
              <w:spacing w:after="0" w:line="240" w:lineRule="auto"/>
              <w:jc w:val="center"/>
              <w:rPr>
                <w:rFonts w:ascii="Times New Roman" w:hAnsi="Times New Roman"/>
                <w:sz w:val="24"/>
                <w:szCs w:val="24"/>
                <w:lang w:val="uk-UA"/>
              </w:rPr>
            </w:pPr>
            <w:r w:rsidRPr="0051150F">
              <w:rPr>
                <w:rFonts w:ascii="Times New Roman" w:hAnsi="Times New Roman"/>
                <w:sz w:val="24"/>
                <w:szCs w:val="24"/>
                <w:lang w:val="uk-UA"/>
              </w:rPr>
              <w:t>42,2</w:t>
            </w:r>
          </w:p>
        </w:tc>
        <w:tc>
          <w:tcPr>
            <w:tcW w:w="850" w:type="dxa"/>
          </w:tcPr>
          <w:p w:rsidR="004E417F" w:rsidRPr="00792DA4" w:rsidRDefault="004E417F" w:rsidP="004E417F">
            <w:pPr>
              <w:spacing w:after="0" w:line="240" w:lineRule="auto"/>
              <w:jc w:val="center"/>
              <w:rPr>
                <w:rFonts w:ascii="Times New Roman" w:hAnsi="Times New Roman"/>
                <w:sz w:val="24"/>
                <w:szCs w:val="24"/>
                <w:lang w:val="uk-UA"/>
              </w:rPr>
            </w:pPr>
            <w:r>
              <w:rPr>
                <w:rFonts w:ascii="Times New Roman" w:hAnsi="Times New Roman"/>
                <w:sz w:val="24"/>
                <w:szCs w:val="24"/>
                <w:lang w:val="uk-UA"/>
              </w:rPr>
              <w:t>42,0</w:t>
            </w:r>
          </w:p>
        </w:tc>
        <w:tc>
          <w:tcPr>
            <w:tcW w:w="1701" w:type="dxa"/>
            <w:vMerge/>
          </w:tcPr>
          <w:p w:rsidR="004E417F" w:rsidRDefault="004E417F" w:rsidP="004E417F">
            <w:pPr>
              <w:spacing w:after="0" w:line="240" w:lineRule="auto"/>
              <w:rPr>
                <w:rFonts w:ascii="Times New Roman" w:hAnsi="Times New Roman"/>
                <w:sz w:val="24"/>
                <w:szCs w:val="24"/>
                <w:lang w:val="uk-UA"/>
              </w:rPr>
            </w:pPr>
          </w:p>
        </w:tc>
      </w:tr>
      <w:tr w:rsidR="004E417F" w:rsidRPr="004E417F" w:rsidTr="00685C64">
        <w:trPr>
          <w:trHeight w:val="409"/>
        </w:trPr>
        <w:tc>
          <w:tcPr>
            <w:tcW w:w="648" w:type="dxa"/>
            <w:vMerge/>
          </w:tcPr>
          <w:p w:rsidR="004E417F" w:rsidRDefault="004E417F" w:rsidP="004E417F">
            <w:pPr>
              <w:spacing w:after="0" w:line="240" w:lineRule="auto"/>
              <w:jc w:val="center"/>
              <w:rPr>
                <w:rFonts w:ascii="Times New Roman" w:hAnsi="Times New Roman"/>
                <w:sz w:val="24"/>
                <w:szCs w:val="24"/>
                <w:lang w:val="uk-UA"/>
              </w:rPr>
            </w:pPr>
          </w:p>
        </w:tc>
        <w:tc>
          <w:tcPr>
            <w:tcW w:w="1587" w:type="dxa"/>
            <w:vMerge/>
          </w:tcPr>
          <w:p w:rsidR="004E417F" w:rsidRDefault="004E417F" w:rsidP="004E417F">
            <w:pPr>
              <w:spacing w:after="0" w:line="240" w:lineRule="auto"/>
              <w:rPr>
                <w:rFonts w:ascii="Times New Roman" w:hAnsi="Times New Roman"/>
                <w:color w:val="000000"/>
                <w:sz w:val="24"/>
                <w:szCs w:val="24"/>
                <w:lang w:val="uk-UA"/>
              </w:rPr>
            </w:pPr>
          </w:p>
        </w:tc>
        <w:tc>
          <w:tcPr>
            <w:tcW w:w="1559" w:type="dxa"/>
            <w:vMerge/>
          </w:tcPr>
          <w:p w:rsidR="004E417F" w:rsidRPr="00E53601" w:rsidRDefault="004E417F" w:rsidP="004E417F">
            <w:pPr>
              <w:spacing w:after="0" w:line="240" w:lineRule="auto"/>
              <w:rPr>
                <w:rFonts w:ascii="Times New Roman" w:hAnsi="Times New Roman" w:cs="Times New Roman"/>
                <w:sz w:val="24"/>
                <w:szCs w:val="24"/>
                <w:lang w:val="uk-UA"/>
              </w:rPr>
            </w:pPr>
          </w:p>
        </w:tc>
        <w:tc>
          <w:tcPr>
            <w:tcW w:w="992" w:type="dxa"/>
            <w:vMerge/>
          </w:tcPr>
          <w:p w:rsidR="004E417F" w:rsidRPr="004D56BA" w:rsidRDefault="004E417F" w:rsidP="004E417F">
            <w:pPr>
              <w:rPr>
                <w:rFonts w:ascii="Times New Roman" w:hAnsi="Times New Roman"/>
                <w:sz w:val="24"/>
                <w:szCs w:val="24"/>
                <w:lang w:val="uk-UA"/>
              </w:rPr>
            </w:pPr>
          </w:p>
        </w:tc>
        <w:tc>
          <w:tcPr>
            <w:tcW w:w="1418" w:type="dxa"/>
            <w:vMerge/>
          </w:tcPr>
          <w:p w:rsidR="004E417F" w:rsidRPr="00E53601" w:rsidRDefault="004E417F" w:rsidP="004E417F">
            <w:pPr>
              <w:spacing w:after="0" w:line="240" w:lineRule="auto"/>
              <w:rPr>
                <w:rFonts w:ascii="Times New Roman" w:hAnsi="Times New Roman" w:cs="Times New Roman"/>
                <w:color w:val="000000"/>
                <w:sz w:val="24"/>
                <w:szCs w:val="24"/>
                <w:lang w:val="uk-UA"/>
              </w:rPr>
            </w:pPr>
          </w:p>
        </w:tc>
        <w:tc>
          <w:tcPr>
            <w:tcW w:w="1417" w:type="dxa"/>
          </w:tcPr>
          <w:p w:rsidR="004E417F" w:rsidRDefault="004E417F" w:rsidP="004E417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E417F" w:rsidRPr="00792DA4" w:rsidRDefault="004E417F" w:rsidP="004E417F">
            <w:pPr>
              <w:spacing w:after="0" w:line="240" w:lineRule="auto"/>
              <w:jc w:val="center"/>
              <w:rPr>
                <w:rFonts w:ascii="Times New Roman" w:hAnsi="Times New Roman"/>
                <w:sz w:val="24"/>
                <w:szCs w:val="24"/>
                <w:lang w:val="uk-UA"/>
              </w:rPr>
            </w:pPr>
            <w:r>
              <w:rPr>
                <w:rFonts w:ascii="Times New Roman" w:hAnsi="Times New Roman"/>
                <w:sz w:val="24"/>
                <w:szCs w:val="24"/>
                <w:lang w:val="uk-UA"/>
              </w:rPr>
              <w:t>380,0</w:t>
            </w:r>
          </w:p>
        </w:tc>
        <w:tc>
          <w:tcPr>
            <w:tcW w:w="851"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379,4</w:t>
            </w:r>
          </w:p>
        </w:tc>
        <w:tc>
          <w:tcPr>
            <w:tcW w:w="850"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379,4</w:t>
            </w:r>
          </w:p>
        </w:tc>
        <w:tc>
          <w:tcPr>
            <w:tcW w:w="851"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379,4</w:t>
            </w:r>
          </w:p>
        </w:tc>
        <w:tc>
          <w:tcPr>
            <w:tcW w:w="850"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379,4</w:t>
            </w:r>
          </w:p>
        </w:tc>
        <w:tc>
          <w:tcPr>
            <w:tcW w:w="851"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379,4</w:t>
            </w:r>
          </w:p>
        </w:tc>
        <w:tc>
          <w:tcPr>
            <w:tcW w:w="850" w:type="dxa"/>
          </w:tcPr>
          <w:p w:rsidR="004E417F" w:rsidRPr="00792DA4" w:rsidRDefault="004E417F" w:rsidP="004E417F">
            <w:pPr>
              <w:spacing w:after="0" w:line="240" w:lineRule="auto"/>
              <w:jc w:val="center"/>
              <w:rPr>
                <w:rFonts w:ascii="Times New Roman" w:hAnsi="Times New Roman"/>
                <w:sz w:val="24"/>
                <w:szCs w:val="24"/>
                <w:lang w:val="uk-UA"/>
              </w:rPr>
            </w:pPr>
            <w:r>
              <w:rPr>
                <w:rFonts w:ascii="Times New Roman" w:hAnsi="Times New Roman"/>
                <w:sz w:val="24"/>
                <w:szCs w:val="24"/>
                <w:lang w:val="uk-UA"/>
              </w:rPr>
              <w:t>380,0</w:t>
            </w:r>
          </w:p>
        </w:tc>
        <w:tc>
          <w:tcPr>
            <w:tcW w:w="1701" w:type="dxa"/>
            <w:vMerge/>
          </w:tcPr>
          <w:p w:rsidR="004E417F" w:rsidRDefault="004E417F" w:rsidP="004E417F">
            <w:pPr>
              <w:spacing w:after="0" w:line="240" w:lineRule="auto"/>
              <w:rPr>
                <w:rFonts w:ascii="Times New Roman" w:hAnsi="Times New Roman"/>
                <w:sz w:val="24"/>
                <w:szCs w:val="24"/>
                <w:lang w:val="uk-UA"/>
              </w:rPr>
            </w:pPr>
          </w:p>
        </w:tc>
      </w:tr>
      <w:tr w:rsidR="004E417F" w:rsidRPr="004E417F" w:rsidTr="00685C64">
        <w:trPr>
          <w:trHeight w:val="409"/>
        </w:trPr>
        <w:tc>
          <w:tcPr>
            <w:tcW w:w="648" w:type="dxa"/>
            <w:vMerge/>
          </w:tcPr>
          <w:p w:rsidR="004E417F" w:rsidRDefault="004E417F" w:rsidP="004E417F">
            <w:pPr>
              <w:spacing w:after="0" w:line="240" w:lineRule="auto"/>
              <w:jc w:val="center"/>
              <w:rPr>
                <w:rFonts w:ascii="Times New Roman" w:hAnsi="Times New Roman"/>
                <w:sz w:val="24"/>
                <w:szCs w:val="24"/>
                <w:lang w:val="uk-UA"/>
              </w:rPr>
            </w:pPr>
          </w:p>
        </w:tc>
        <w:tc>
          <w:tcPr>
            <w:tcW w:w="1587" w:type="dxa"/>
            <w:vMerge/>
          </w:tcPr>
          <w:p w:rsidR="004E417F" w:rsidRDefault="004E417F" w:rsidP="004E417F">
            <w:pPr>
              <w:spacing w:after="0" w:line="240" w:lineRule="auto"/>
              <w:rPr>
                <w:rFonts w:ascii="Times New Roman" w:hAnsi="Times New Roman"/>
                <w:color w:val="000000"/>
                <w:sz w:val="24"/>
                <w:szCs w:val="24"/>
                <w:lang w:val="uk-UA"/>
              </w:rPr>
            </w:pPr>
          </w:p>
        </w:tc>
        <w:tc>
          <w:tcPr>
            <w:tcW w:w="1559" w:type="dxa"/>
            <w:vMerge/>
          </w:tcPr>
          <w:p w:rsidR="004E417F" w:rsidRPr="00E53601" w:rsidRDefault="004E417F" w:rsidP="004E417F">
            <w:pPr>
              <w:spacing w:after="0" w:line="240" w:lineRule="auto"/>
              <w:rPr>
                <w:rFonts w:ascii="Times New Roman" w:hAnsi="Times New Roman" w:cs="Times New Roman"/>
                <w:sz w:val="24"/>
                <w:szCs w:val="24"/>
                <w:lang w:val="uk-UA"/>
              </w:rPr>
            </w:pPr>
          </w:p>
        </w:tc>
        <w:tc>
          <w:tcPr>
            <w:tcW w:w="992" w:type="dxa"/>
            <w:vMerge/>
          </w:tcPr>
          <w:p w:rsidR="004E417F" w:rsidRPr="004D56BA" w:rsidRDefault="004E417F" w:rsidP="004E417F">
            <w:pPr>
              <w:rPr>
                <w:rFonts w:ascii="Times New Roman" w:hAnsi="Times New Roman"/>
                <w:sz w:val="24"/>
                <w:szCs w:val="24"/>
                <w:lang w:val="uk-UA"/>
              </w:rPr>
            </w:pPr>
          </w:p>
        </w:tc>
        <w:tc>
          <w:tcPr>
            <w:tcW w:w="1418" w:type="dxa"/>
            <w:vMerge/>
          </w:tcPr>
          <w:p w:rsidR="004E417F" w:rsidRPr="00E53601" w:rsidRDefault="004E417F" w:rsidP="004E417F">
            <w:pPr>
              <w:spacing w:after="0" w:line="240" w:lineRule="auto"/>
              <w:rPr>
                <w:rFonts w:ascii="Times New Roman" w:hAnsi="Times New Roman" w:cs="Times New Roman"/>
                <w:color w:val="000000"/>
                <w:sz w:val="24"/>
                <w:szCs w:val="24"/>
                <w:lang w:val="uk-UA"/>
              </w:rPr>
            </w:pPr>
          </w:p>
        </w:tc>
        <w:tc>
          <w:tcPr>
            <w:tcW w:w="1417" w:type="dxa"/>
          </w:tcPr>
          <w:p w:rsidR="004E417F" w:rsidRDefault="004E417F" w:rsidP="004E417F">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E417F" w:rsidRPr="00D91CCB" w:rsidRDefault="004E417F" w:rsidP="004E417F">
            <w:pPr>
              <w:spacing w:after="0" w:line="240" w:lineRule="auto"/>
              <w:jc w:val="center"/>
              <w:rPr>
                <w:rFonts w:ascii="Times New Roman" w:hAnsi="Times New Roman"/>
                <w:sz w:val="24"/>
                <w:szCs w:val="24"/>
                <w:lang w:val="uk-UA"/>
              </w:rPr>
            </w:pPr>
            <w:r>
              <w:rPr>
                <w:rFonts w:ascii="Times New Roman" w:hAnsi="Times New Roman"/>
                <w:sz w:val="24"/>
                <w:szCs w:val="24"/>
                <w:lang w:val="uk-UA"/>
              </w:rPr>
              <w:t>422,0</w:t>
            </w:r>
          </w:p>
        </w:tc>
        <w:tc>
          <w:tcPr>
            <w:tcW w:w="851"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421,6</w:t>
            </w:r>
          </w:p>
        </w:tc>
        <w:tc>
          <w:tcPr>
            <w:tcW w:w="850"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421,6</w:t>
            </w:r>
          </w:p>
        </w:tc>
        <w:tc>
          <w:tcPr>
            <w:tcW w:w="851"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421,6</w:t>
            </w:r>
          </w:p>
        </w:tc>
        <w:tc>
          <w:tcPr>
            <w:tcW w:w="850"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421,6</w:t>
            </w:r>
          </w:p>
        </w:tc>
        <w:tc>
          <w:tcPr>
            <w:tcW w:w="851" w:type="dxa"/>
          </w:tcPr>
          <w:p w:rsidR="004E417F" w:rsidRPr="001171A8" w:rsidRDefault="004E417F" w:rsidP="004E417F">
            <w:pPr>
              <w:jc w:val="center"/>
              <w:rPr>
                <w:rFonts w:ascii="Times New Roman" w:hAnsi="Times New Roman"/>
                <w:sz w:val="24"/>
                <w:szCs w:val="24"/>
                <w:lang w:val="uk-UA"/>
              </w:rPr>
            </w:pPr>
            <w:r w:rsidRPr="001171A8">
              <w:rPr>
                <w:rFonts w:ascii="Times New Roman" w:hAnsi="Times New Roman"/>
                <w:sz w:val="24"/>
                <w:szCs w:val="24"/>
                <w:lang w:val="uk-UA"/>
              </w:rPr>
              <w:t>421,6</w:t>
            </w:r>
          </w:p>
        </w:tc>
        <w:tc>
          <w:tcPr>
            <w:tcW w:w="850" w:type="dxa"/>
          </w:tcPr>
          <w:p w:rsidR="004E417F" w:rsidRPr="00D91CCB" w:rsidRDefault="004E417F" w:rsidP="004E417F">
            <w:pPr>
              <w:spacing w:after="0" w:line="240" w:lineRule="auto"/>
              <w:jc w:val="center"/>
              <w:rPr>
                <w:rFonts w:ascii="Times New Roman" w:hAnsi="Times New Roman"/>
                <w:sz w:val="24"/>
                <w:szCs w:val="24"/>
                <w:lang w:val="uk-UA"/>
              </w:rPr>
            </w:pPr>
            <w:r>
              <w:rPr>
                <w:rFonts w:ascii="Times New Roman" w:hAnsi="Times New Roman"/>
                <w:sz w:val="24"/>
                <w:szCs w:val="24"/>
                <w:lang w:val="uk-UA"/>
              </w:rPr>
              <w:t>422,0</w:t>
            </w:r>
          </w:p>
        </w:tc>
        <w:tc>
          <w:tcPr>
            <w:tcW w:w="1701" w:type="dxa"/>
            <w:vMerge/>
          </w:tcPr>
          <w:p w:rsidR="004E417F" w:rsidRDefault="004E417F" w:rsidP="004E417F">
            <w:pPr>
              <w:spacing w:after="0" w:line="240" w:lineRule="auto"/>
              <w:rPr>
                <w:rFonts w:ascii="Times New Roman" w:hAnsi="Times New Roman"/>
                <w:sz w:val="24"/>
                <w:szCs w:val="24"/>
                <w:lang w:val="uk-UA"/>
              </w:rPr>
            </w:pPr>
          </w:p>
        </w:tc>
      </w:tr>
      <w:tr w:rsidR="002C0A4A" w:rsidRPr="004720E2" w:rsidTr="00685C64">
        <w:trPr>
          <w:trHeight w:val="409"/>
        </w:trPr>
        <w:tc>
          <w:tcPr>
            <w:tcW w:w="648" w:type="dxa"/>
            <w:vMerge/>
          </w:tcPr>
          <w:p w:rsidR="002C0A4A" w:rsidRDefault="002C0A4A" w:rsidP="002C0A4A">
            <w:pPr>
              <w:spacing w:after="0" w:line="240" w:lineRule="auto"/>
              <w:jc w:val="center"/>
              <w:rPr>
                <w:rFonts w:ascii="Times New Roman" w:hAnsi="Times New Roman"/>
                <w:sz w:val="24"/>
                <w:szCs w:val="24"/>
                <w:lang w:val="uk-UA"/>
              </w:rPr>
            </w:pPr>
          </w:p>
        </w:tc>
        <w:tc>
          <w:tcPr>
            <w:tcW w:w="1587" w:type="dxa"/>
            <w:vMerge/>
          </w:tcPr>
          <w:p w:rsidR="002C0A4A" w:rsidRDefault="002C0A4A" w:rsidP="002C0A4A">
            <w:pPr>
              <w:spacing w:after="0" w:line="240" w:lineRule="auto"/>
              <w:rPr>
                <w:rFonts w:ascii="Times New Roman" w:hAnsi="Times New Roman"/>
                <w:color w:val="000000"/>
                <w:sz w:val="24"/>
                <w:szCs w:val="24"/>
                <w:lang w:val="uk-UA"/>
              </w:rPr>
            </w:pPr>
          </w:p>
        </w:tc>
        <w:tc>
          <w:tcPr>
            <w:tcW w:w="1559" w:type="dxa"/>
            <w:vMerge w:val="restart"/>
          </w:tcPr>
          <w:p w:rsidR="004720E2" w:rsidRDefault="002C0A4A" w:rsidP="002C0A4A">
            <w:pPr>
              <w:spacing w:after="0" w:line="240" w:lineRule="auto"/>
              <w:rPr>
                <w:rFonts w:ascii="Times New Roman" w:hAnsi="Times New Roman"/>
                <w:kern w:val="36"/>
                <w:sz w:val="24"/>
                <w:szCs w:val="24"/>
              </w:rPr>
            </w:pPr>
            <w:r>
              <w:rPr>
                <w:rFonts w:ascii="Times New Roman" w:hAnsi="Times New Roman" w:cs="Times New Roman"/>
                <w:sz w:val="24"/>
                <w:szCs w:val="24"/>
                <w:lang w:val="uk-UA"/>
              </w:rPr>
              <w:t xml:space="preserve">10.5. </w:t>
            </w:r>
            <w:r w:rsidRPr="001171A8">
              <w:rPr>
                <w:rFonts w:ascii="Times New Roman" w:hAnsi="Times New Roman"/>
                <w:kern w:val="36"/>
                <w:sz w:val="24"/>
                <w:szCs w:val="24"/>
              </w:rPr>
              <w:t>Реконструк</w:t>
            </w:r>
            <w:r>
              <w:rPr>
                <w:rFonts w:ascii="Times New Roman" w:hAnsi="Times New Roman"/>
                <w:kern w:val="36"/>
                <w:sz w:val="24"/>
                <w:szCs w:val="24"/>
                <w:lang w:val="uk-UA"/>
              </w:rPr>
              <w:t>-</w:t>
            </w:r>
            <w:r w:rsidRPr="001171A8">
              <w:rPr>
                <w:rFonts w:ascii="Times New Roman" w:hAnsi="Times New Roman"/>
                <w:kern w:val="36"/>
                <w:sz w:val="24"/>
                <w:szCs w:val="24"/>
              </w:rPr>
              <w:t>ція приміщення КНП «ПЦМБЛ» та встанов</w:t>
            </w:r>
            <w:r>
              <w:rPr>
                <w:rFonts w:ascii="Times New Roman" w:hAnsi="Times New Roman"/>
                <w:kern w:val="36"/>
                <w:sz w:val="24"/>
                <w:szCs w:val="24"/>
                <w:lang w:val="uk-UA"/>
              </w:rPr>
              <w:t>-</w:t>
            </w:r>
            <w:r w:rsidRPr="001171A8">
              <w:rPr>
                <w:rFonts w:ascii="Times New Roman" w:hAnsi="Times New Roman"/>
                <w:kern w:val="36"/>
                <w:sz w:val="24"/>
                <w:szCs w:val="24"/>
              </w:rPr>
              <w:t>лення сучасного обладнання для переробки медичних відходів за адресою Мико</w:t>
            </w:r>
            <w:r>
              <w:rPr>
                <w:rFonts w:ascii="Times New Roman" w:hAnsi="Times New Roman"/>
                <w:kern w:val="36"/>
                <w:sz w:val="24"/>
                <w:szCs w:val="24"/>
                <w:lang w:val="uk-UA"/>
              </w:rPr>
              <w:t>-</w:t>
            </w:r>
            <w:r w:rsidRPr="001171A8">
              <w:rPr>
                <w:rFonts w:ascii="Times New Roman" w:hAnsi="Times New Roman"/>
                <w:kern w:val="36"/>
                <w:sz w:val="24"/>
                <w:szCs w:val="24"/>
              </w:rPr>
              <w:t>ла</w:t>
            </w:r>
            <w:r>
              <w:rPr>
                <w:rFonts w:ascii="Times New Roman" w:hAnsi="Times New Roman"/>
                <w:kern w:val="36"/>
                <w:sz w:val="24"/>
                <w:szCs w:val="24"/>
              </w:rPr>
              <w:t xml:space="preserve">ївська обл., </w:t>
            </w:r>
          </w:p>
          <w:p w:rsidR="002C0A4A" w:rsidRPr="00E53601" w:rsidRDefault="002C0A4A" w:rsidP="002C0A4A">
            <w:pPr>
              <w:spacing w:after="0" w:line="240" w:lineRule="auto"/>
              <w:rPr>
                <w:rFonts w:ascii="Times New Roman" w:hAnsi="Times New Roman" w:cs="Times New Roman"/>
                <w:sz w:val="24"/>
                <w:szCs w:val="24"/>
                <w:lang w:val="uk-UA"/>
              </w:rPr>
            </w:pPr>
            <w:r>
              <w:rPr>
                <w:rFonts w:ascii="Times New Roman" w:hAnsi="Times New Roman"/>
                <w:kern w:val="36"/>
                <w:sz w:val="24"/>
                <w:szCs w:val="24"/>
              </w:rPr>
              <w:t>м.</w:t>
            </w:r>
            <w:r w:rsidR="004720E2">
              <w:rPr>
                <w:rFonts w:ascii="Times New Roman" w:hAnsi="Times New Roman"/>
                <w:kern w:val="36"/>
                <w:sz w:val="24"/>
                <w:szCs w:val="24"/>
                <w:lang w:val="uk-UA"/>
              </w:rPr>
              <w:t xml:space="preserve"> </w:t>
            </w:r>
            <w:r w:rsidRPr="001171A8">
              <w:rPr>
                <w:rFonts w:ascii="Times New Roman" w:hAnsi="Times New Roman"/>
                <w:kern w:val="36"/>
                <w:sz w:val="24"/>
                <w:szCs w:val="24"/>
              </w:rPr>
              <w:t>Перво</w:t>
            </w:r>
            <w:r>
              <w:rPr>
                <w:rFonts w:ascii="Times New Roman" w:hAnsi="Times New Roman"/>
                <w:kern w:val="36"/>
                <w:sz w:val="24"/>
                <w:szCs w:val="24"/>
                <w:lang w:val="uk-UA"/>
              </w:rPr>
              <w:t>-</w:t>
            </w:r>
            <w:r w:rsidRPr="001171A8">
              <w:rPr>
                <w:rFonts w:ascii="Times New Roman" w:hAnsi="Times New Roman"/>
                <w:kern w:val="36"/>
                <w:sz w:val="24"/>
                <w:szCs w:val="24"/>
              </w:rPr>
              <w:t xml:space="preserve">майськ, </w:t>
            </w:r>
            <w:r w:rsidRPr="001171A8">
              <w:rPr>
                <w:rFonts w:ascii="Times New Roman" w:hAnsi="Times New Roman"/>
                <w:sz w:val="24"/>
                <w:szCs w:val="24"/>
              </w:rPr>
              <w:t>вул. Княз</w:t>
            </w:r>
            <w:r>
              <w:rPr>
                <w:rFonts w:ascii="Times New Roman" w:hAnsi="Times New Roman"/>
                <w:sz w:val="24"/>
                <w:szCs w:val="24"/>
              </w:rPr>
              <w:t>ів Острозьких</w:t>
            </w:r>
            <w:r w:rsidRPr="001171A8">
              <w:rPr>
                <w:rFonts w:ascii="Times New Roman" w:hAnsi="Times New Roman"/>
                <w:kern w:val="36"/>
                <w:sz w:val="24"/>
                <w:szCs w:val="24"/>
              </w:rPr>
              <w:t>, 128</w:t>
            </w:r>
          </w:p>
        </w:tc>
        <w:tc>
          <w:tcPr>
            <w:tcW w:w="992" w:type="dxa"/>
            <w:vMerge w:val="restart"/>
          </w:tcPr>
          <w:p w:rsidR="002C0A4A" w:rsidRPr="004D56BA" w:rsidRDefault="002C0A4A" w:rsidP="002C0A4A">
            <w:pPr>
              <w:rPr>
                <w:rFonts w:ascii="Times New Roman" w:hAnsi="Times New Roman"/>
                <w:sz w:val="24"/>
                <w:szCs w:val="24"/>
                <w:lang w:val="uk-UA"/>
              </w:rPr>
            </w:pPr>
            <w:r>
              <w:rPr>
                <w:rFonts w:ascii="Times New Roman" w:hAnsi="Times New Roman"/>
                <w:sz w:val="24"/>
                <w:szCs w:val="24"/>
                <w:lang w:val="uk-UA"/>
              </w:rPr>
              <w:t>2025 рік</w:t>
            </w:r>
          </w:p>
        </w:tc>
        <w:tc>
          <w:tcPr>
            <w:tcW w:w="1418" w:type="dxa"/>
            <w:vMerge w:val="restart"/>
          </w:tcPr>
          <w:p w:rsidR="002C0A4A" w:rsidRDefault="002C0A4A" w:rsidP="002C0A4A">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КНП «Перво-майська центральна міська багато-профільна лікарня»</w:t>
            </w:r>
          </w:p>
          <w:p w:rsidR="002C0A4A" w:rsidRPr="00E53601" w:rsidRDefault="002C0A4A" w:rsidP="002C0A4A">
            <w:pPr>
              <w:spacing w:after="0" w:line="240" w:lineRule="auto"/>
              <w:rPr>
                <w:rFonts w:ascii="Times New Roman" w:hAnsi="Times New Roman" w:cs="Times New Roman"/>
                <w:color w:val="000000"/>
                <w:sz w:val="24"/>
                <w:szCs w:val="24"/>
                <w:lang w:val="uk-UA"/>
              </w:rPr>
            </w:pPr>
          </w:p>
        </w:tc>
        <w:tc>
          <w:tcPr>
            <w:tcW w:w="1417" w:type="dxa"/>
          </w:tcPr>
          <w:p w:rsidR="002C0A4A" w:rsidRPr="00F66986" w:rsidRDefault="002C0A4A" w:rsidP="002C0A4A">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2C0A4A" w:rsidRDefault="002C0A4A" w:rsidP="002C0A4A">
            <w:pPr>
              <w:spacing w:after="0" w:line="240" w:lineRule="auto"/>
              <w:rPr>
                <w:rFonts w:ascii="Times New Roman" w:hAnsi="Times New Roman" w:cs="Times New Roman"/>
                <w:color w:val="000000"/>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1701" w:type="dxa"/>
            <w:vMerge w:val="restart"/>
          </w:tcPr>
          <w:p w:rsidR="004720E2" w:rsidRPr="001171A8" w:rsidRDefault="004720E2" w:rsidP="004720E2">
            <w:pPr>
              <w:pStyle w:val="a5"/>
              <w:widowControl w:val="0"/>
              <w:suppressLineNumbers/>
              <w:tabs>
                <w:tab w:val="left" w:pos="482"/>
              </w:tabs>
              <w:suppressAutoHyphens/>
              <w:spacing w:after="0" w:line="240" w:lineRule="auto"/>
              <w:ind w:left="0"/>
              <w:jc w:val="both"/>
              <w:outlineLvl w:val="1"/>
              <w:rPr>
                <w:rFonts w:ascii="Times New Roman" w:eastAsia="Arial" w:hAnsi="Times New Roman"/>
                <w:sz w:val="24"/>
                <w:szCs w:val="24"/>
                <w:lang w:val="uk-UA"/>
              </w:rPr>
            </w:pPr>
            <w:r w:rsidRPr="001171A8">
              <w:rPr>
                <w:rFonts w:ascii="Times New Roman" w:eastAsia="Arial" w:hAnsi="Times New Roman"/>
                <w:sz w:val="24"/>
                <w:szCs w:val="24"/>
                <w:lang w:val="uk-UA"/>
              </w:rPr>
              <w:t>Зменшен</w:t>
            </w:r>
            <w:r w:rsidR="00E55611">
              <w:rPr>
                <w:rFonts w:ascii="Times New Roman" w:eastAsia="Arial" w:hAnsi="Times New Roman"/>
                <w:sz w:val="24"/>
                <w:szCs w:val="24"/>
                <w:lang w:val="uk-UA"/>
              </w:rPr>
              <w:t>о</w:t>
            </w:r>
            <w:r w:rsidRPr="001171A8">
              <w:rPr>
                <w:rFonts w:ascii="Times New Roman" w:eastAsia="Arial" w:hAnsi="Times New Roman"/>
                <w:sz w:val="24"/>
                <w:szCs w:val="24"/>
                <w:lang w:val="uk-UA"/>
              </w:rPr>
              <w:t xml:space="preserve"> шкідлив</w:t>
            </w:r>
            <w:r w:rsidR="00E55611">
              <w:rPr>
                <w:rFonts w:ascii="Times New Roman" w:eastAsia="Arial" w:hAnsi="Times New Roman"/>
                <w:sz w:val="24"/>
                <w:szCs w:val="24"/>
                <w:lang w:val="uk-UA"/>
              </w:rPr>
              <w:t>і</w:t>
            </w:r>
            <w:r w:rsidRPr="001171A8">
              <w:rPr>
                <w:rFonts w:ascii="Times New Roman" w:eastAsia="Arial" w:hAnsi="Times New Roman"/>
                <w:sz w:val="24"/>
                <w:szCs w:val="24"/>
                <w:lang w:val="uk-UA"/>
              </w:rPr>
              <w:t xml:space="preserve"> викид</w:t>
            </w:r>
            <w:r w:rsidR="00E55611">
              <w:rPr>
                <w:rFonts w:ascii="Times New Roman" w:eastAsia="Arial" w:hAnsi="Times New Roman"/>
                <w:sz w:val="24"/>
                <w:szCs w:val="24"/>
                <w:lang w:val="uk-UA"/>
              </w:rPr>
              <w:t>и</w:t>
            </w:r>
            <w:r w:rsidRPr="001171A8">
              <w:rPr>
                <w:rFonts w:ascii="Times New Roman" w:eastAsia="Arial" w:hAnsi="Times New Roman"/>
                <w:sz w:val="24"/>
                <w:szCs w:val="24"/>
                <w:lang w:val="uk-UA"/>
              </w:rPr>
              <w:t xml:space="preserve"> та утилізаці</w:t>
            </w:r>
            <w:r w:rsidR="00E55611">
              <w:rPr>
                <w:rFonts w:ascii="Times New Roman" w:eastAsia="Arial" w:hAnsi="Times New Roman"/>
                <w:sz w:val="24"/>
                <w:szCs w:val="24"/>
                <w:lang w:val="uk-UA"/>
              </w:rPr>
              <w:t>ю</w:t>
            </w:r>
            <w:r w:rsidRPr="001171A8">
              <w:rPr>
                <w:rFonts w:ascii="Times New Roman" w:eastAsia="Arial" w:hAnsi="Times New Roman"/>
                <w:sz w:val="24"/>
                <w:szCs w:val="24"/>
                <w:lang w:val="uk-UA"/>
              </w:rPr>
              <w:t xml:space="preserve"> </w:t>
            </w:r>
            <w:r>
              <w:rPr>
                <w:rFonts w:ascii="Times New Roman" w:eastAsia="Arial" w:hAnsi="Times New Roman"/>
                <w:sz w:val="24"/>
                <w:szCs w:val="24"/>
                <w:lang w:val="uk-UA"/>
              </w:rPr>
              <w:t xml:space="preserve"> побутових та медичних відходів.</w:t>
            </w:r>
            <w:r w:rsidRPr="001171A8">
              <w:rPr>
                <w:rFonts w:ascii="Times New Roman" w:eastAsia="Arial" w:hAnsi="Times New Roman"/>
                <w:sz w:val="24"/>
                <w:szCs w:val="24"/>
                <w:lang w:val="uk-UA"/>
              </w:rPr>
              <w:t xml:space="preserve"> </w:t>
            </w:r>
          </w:p>
          <w:p w:rsidR="004720E2" w:rsidRPr="004720E2" w:rsidRDefault="004720E2" w:rsidP="004720E2">
            <w:pPr>
              <w:pStyle w:val="Default"/>
              <w:rPr>
                <w:lang w:val="uk-UA"/>
              </w:rPr>
            </w:pPr>
            <w:r>
              <w:rPr>
                <w:lang w:val="uk-UA"/>
              </w:rPr>
              <w:t xml:space="preserve">Рівень </w:t>
            </w:r>
            <w:r w:rsidRPr="004720E2">
              <w:rPr>
                <w:lang w:val="uk-UA"/>
              </w:rPr>
              <w:t>задоволеності 20300 осіб</w:t>
            </w:r>
          </w:p>
          <w:p w:rsidR="004720E2" w:rsidRPr="004720E2" w:rsidRDefault="004720E2" w:rsidP="004720E2">
            <w:pPr>
              <w:pStyle w:val="ac"/>
              <w:spacing w:after="0"/>
              <w:rPr>
                <w:lang w:val="uk-UA"/>
              </w:rPr>
            </w:pPr>
            <w:r w:rsidRPr="004720E2">
              <w:rPr>
                <w:lang w:val="uk-UA"/>
              </w:rPr>
              <w:t>Скорочен</w:t>
            </w:r>
            <w:r w:rsidR="00E55611">
              <w:rPr>
                <w:lang w:val="uk-UA"/>
              </w:rPr>
              <w:t>о</w:t>
            </w:r>
            <w:r w:rsidRPr="004720E2">
              <w:rPr>
                <w:lang w:val="uk-UA"/>
              </w:rPr>
              <w:t xml:space="preserve"> споживання енерго</w:t>
            </w:r>
            <w:r>
              <w:rPr>
                <w:lang w:val="uk-UA"/>
              </w:rPr>
              <w:t>-</w:t>
            </w:r>
            <w:r w:rsidRPr="004720E2">
              <w:rPr>
                <w:lang w:val="uk-UA"/>
              </w:rPr>
              <w:t xml:space="preserve">ресурсів: </w:t>
            </w:r>
          </w:p>
          <w:p w:rsidR="004720E2" w:rsidRPr="004720E2" w:rsidRDefault="004720E2" w:rsidP="004720E2">
            <w:pPr>
              <w:pStyle w:val="ac"/>
              <w:spacing w:after="0"/>
              <w:rPr>
                <w:lang w:val="uk-UA"/>
              </w:rPr>
            </w:pPr>
            <w:r w:rsidRPr="004720E2">
              <w:rPr>
                <w:lang w:val="uk-UA"/>
              </w:rPr>
              <w:t>94,3 МВт*год/рік</w:t>
            </w:r>
          </w:p>
          <w:p w:rsidR="002C0A4A" w:rsidRDefault="004720E2" w:rsidP="004720E2">
            <w:pPr>
              <w:spacing w:after="0" w:line="240" w:lineRule="auto"/>
              <w:rPr>
                <w:rFonts w:ascii="Times New Roman" w:hAnsi="Times New Roman"/>
                <w:sz w:val="24"/>
                <w:szCs w:val="24"/>
                <w:lang w:val="uk-UA"/>
              </w:rPr>
            </w:pPr>
            <w:r w:rsidRPr="004720E2">
              <w:rPr>
                <w:rFonts w:ascii="Times New Roman" w:hAnsi="Times New Roman" w:cs="Times New Roman"/>
                <w:sz w:val="24"/>
                <w:szCs w:val="24"/>
                <w:lang w:val="uk-UA"/>
              </w:rPr>
              <w:t>Зменшен</w:t>
            </w:r>
            <w:r w:rsidR="00E55611">
              <w:rPr>
                <w:rFonts w:ascii="Times New Roman" w:hAnsi="Times New Roman" w:cs="Times New Roman"/>
                <w:sz w:val="24"/>
                <w:szCs w:val="24"/>
                <w:lang w:val="uk-UA"/>
              </w:rPr>
              <w:t>о</w:t>
            </w:r>
            <w:r w:rsidRPr="004720E2">
              <w:rPr>
                <w:rFonts w:ascii="Times New Roman" w:hAnsi="Times New Roman" w:cs="Times New Roman"/>
                <w:sz w:val="24"/>
                <w:szCs w:val="24"/>
                <w:lang w:val="uk-UA"/>
              </w:rPr>
              <w:t xml:space="preserve"> викид</w:t>
            </w:r>
            <w:r w:rsidR="00E55611">
              <w:rPr>
                <w:rFonts w:ascii="Times New Roman" w:hAnsi="Times New Roman" w:cs="Times New Roman"/>
                <w:sz w:val="24"/>
                <w:szCs w:val="24"/>
                <w:lang w:val="uk-UA"/>
              </w:rPr>
              <w:t>и</w:t>
            </w:r>
            <w:r w:rsidRPr="004720E2">
              <w:rPr>
                <w:rFonts w:ascii="Times New Roman" w:hAnsi="Times New Roman" w:cs="Times New Roman"/>
                <w:sz w:val="24"/>
                <w:szCs w:val="24"/>
                <w:lang w:val="uk-UA"/>
              </w:rPr>
              <w:t>: 40,5 т СО</w:t>
            </w:r>
            <w:r w:rsidRPr="004720E2">
              <w:rPr>
                <w:rFonts w:ascii="Times New Roman" w:hAnsi="Times New Roman" w:cs="Times New Roman"/>
                <w:sz w:val="24"/>
                <w:szCs w:val="24"/>
                <w:vertAlign w:val="superscript"/>
                <w:lang w:val="uk-UA"/>
              </w:rPr>
              <w:t>2</w:t>
            </w:r>
            <w:r w:rsidRPr="004720E2">
              <w:rPr>
                <w:rFonts w:ascii="Times New Roman" w:hAnsi="Times New Roman" w:cs="Times New Roman"/>
                <w:sz w:val="24"/>
                <w:szCs w:val="24"/>
                <w:lang w:val="uk-UA"/>
              </w:rPr>
              <w:t xml:space="preserve"> /рік</w:t>
            </w:r>
          </w:p>
        </w:tc>
      </w:tr>
      <w:tr w:rsidR="002C0A4A" w:rsidRPr="00576399" w:rsidTr="00685C64">
        <w:trPr>
          <w:trHeight w:val="409"/>
        </w:trPr>
        <w:tc>
          <w:tcPr>
            <w:tcW w:w="648" w:type="dxa"/>
            <w:vMerge/>
          </w:tcPr>
          <w:p w:rsidR="002C0A4A" w:rsidRDefault="002C0A4A" w:rsidP="002C0A4A">
            <w:pPr>
              <w:spacing w:after="0" w:line="240" w:lineRule="auto"/>
              <w:jc w:val="center"/>
              <w:rPr>
                <w:rFonts w:ascii="Times New Roman" w:hAnsi="Times New Roman"/>
                <w:sz w:val="24"/>
                <w:szCs w:val="24"/>
                <w:lang w:val="uk-UA"/>
              </w:rPr>
            </w:pPr>
          </w:p>
        </w:tc>
        <w:tc>
          <w:tcPr>
            <w:tcW w:w="1587" w:type="dxa"/>
            <w:vMerge/>
          </w:tcPr>
          <w:p w:rsidR="002C0A4A" w:rsidRDefault="002C0A4A" w:rsidP="002C0A4A">
            <w:pPr>
              <w:spacing w:after="0" w:line="240" w:lineRule="auto"/>
              <w:rPr>
                <w:rFonts w:ascii="Times New Roman" w:hAnsi="Times New Roman"/>
                <w:color w:val="000000"/>
                <w:sz w:val="24"/>
                <w:szCs w:val="24"/>
                <w:lang w:val="uk-UA"/>
              </w:rPr>
            </w:pPr>
          </w:p>
        </w:tc>
        <w:tc>
          <w:tcPr>
            <w:tcW w:w="1559" w:type="dxa"/>
            <w:vMerge/>
          </w:tcPr>
          <w:p w:rsidR="002C0A4A" w:rsidRPr="00E53601" w:rsidRDefault="002C0A4A" w:rsidP="002C0A4A">
            <w:pPr>
              <w:spacing w:after="0" w:line="240" w:lineRule="auto"/>
              <w:rPr>
                <w:rFonts w:ascii="Times New Roman" w:hAnsi="Times New Roman" w:cs="Times New Roman"/>
                <w:sz w:val="24"/>
                <w:szCs w:val="24"/>
                <w:lang w:val="uk-UA"/>
              </w:rPr>
            </w:pPr>
          </w:p>
        </w:tc>
        <w:tc>
          <w:tcPr>
            <w:tcW w:w="992" w:type="dxa"/>
            <w:vMerge/>
          </w:tcPr>
          <w:p w:rsidR="002C0A4A" w:rsidRPr="004D56BA" w:rsidRDefault="002C0A4A" w:rsidP="002C0A4A">
            <w:pPr>
              <w:rPr>
                <w:rFonts w:ascii="Times New Roman" w:hAnsi="Times New Roman"/>
                <w:sz w:val="24"/>
                <w:szCs w:val="24"/>
                <w:lang w:val="uk-UA"/>
              </w:rPr>
            </w:pPr>
          </w:p>
        </w:tc>
        <w:tc>
          <w:tcPr>
            <w:tcW w:w="1418" w:type="dxa"/>
            <w:vMerge/>
          </w:tcPr>
          <w:p w:rsidR="002C0A4A" w:rsidRPr="00E53601" w:rsidRDefault="002C0A4A" w:rsidP="002C0A4A">
            <w:pPr>
              <w:spacing w:after="0" w:line="240" w:lineRule="auto"/>
              <w:rPr>
                <w:rFonts w:ascii="Times New Roman" w:hAnsi="Times New Roman" w:cs="Times New Roman"/>
                <w:color w:val="000000"/>
                <w:sz w:val="24"/>
                <w:szCs w:val="24"/>
                <w:lang w:val="uk-UA"/>
              </w:rPr>
            </w:pPr>
          </w:p>
        </w:tc>
        <w:tc>
          <w:tcPr>
            <w:tcW w:w="1417" w:type="dxa"/>
          </w:tcPr>
          <w:p w:rsidR="002C0A4A" w:rsidRDefault="002C0A4A" w:rsidP="002C0A4A">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2C0A4A" w:rsidRDefault="002C0A4A" w:rsidP="002C0A4A">
            <w:pPr>
              <w:spacing w:after="0" w:line="240" w:lineRule="auto"/>
              <w:rPr>
                <w:rFonts w:ascii="Times New Roman" w:hAnsi="Times New Roman" w:cs="Times New Roman"/>
                <w:color w:val="000000"/>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1701" w:type="dxa"/>
            <w:vMerge/>
          </w:tcPr>
          <w:p w:rsidR="002C0A4A" w:rsidRDefault="002C0A4A" w:rsidP="002C0A4A">
            <w:pPr>
              <w:spacing w:after="0" w:line="240" w:lineRule="auto"/>
              <w:rPr>
                <w:rFonts w:ascii="Times New Roman" w:hAnsi="Times New Roman"/>
                <w:sz w:val="24"/>
                <w:szCs w:val="24"/>
                <w:lang w:val="uk-UA"/>
              </w:rPr>
            </w:pPr>
          </w:p>
        </w:tc>
      </w:tr>
      <w:tr w:rsidR="002C0A4A" w:rsidRPr="00576399" w:rsidTr="00685C64">
        <w:trPr>
          <w:trHeight w:val="409"/>
        </w:trPr>
        <w:tc>
          <w:tcPr>
            <w:tcW w:w="648" w:type="dxa"/>
            <w:vMerge/>
          </w:tcPr>
          <w:p w:rsidR="002C0A4A" w:rsidRDefault="002C0A4A" w:rsidP="002C0A4A">
            <w:pPr>
              <w:spacing w:after="0" w:line="240" w:lineRule="auto"/>
              <w:jc w:val="center"/>
              <w:rPr>
                <w:rFonts w:ascii="Times New Roman" w:hAnsi="Times New Roman"/>
                <w:sz w:val="24"/>
                <w:szCs w:val="24"/>
                <w:lang w:val="uk-UA"/>
              </w:rPr>
            </w:pPr>
          </w:p>
        </w:tc>
        <w:tc>
          <w:tcPr>
            <w:tcW w:w="1587" w:type="dxa"/>
            <w:vMerge/>
          </w:tcPr>
          <w:p w:rsidR="002C0A4A" w:rsidRDefault="002C0A4A" w:rsidP="002C0A4A">
            <w:pPr>
              <w:spacing w:after="0" w:line="240" w:lineRule="auto"/>
              <w:rPr>
                <w:rFonts w:ascii="Times New Roman" w:hAnsi="Times New Roman"/>
                <w:color w:val="000000"/>
                <w:sz w:val="24"/>
                <w:szCs w:val="24"/>
                <w:lang w:val="uk-UA"/>
              </w:rPr>
            </w:pPr>
          </w:p>
        </w:tc>
        <w:tc>
          <w:tcPr>
            <w:tcW w:w="1559" w:type="dxa"/>
            <w:vMerge/>
          </w:tcPr>
          <w:p w:rsidR="002C0A4A" w:rsidRPr="00E53601" w:rsidRDefault="002C0A4A" w:rsidP="002C0A4A">
            <w:pPr>
              <w:spacing w:after="0" w:line="240" w:lineRule="auto"/>
              <w:rPr>
                <w:rFonts w:ascii="Times New Roman" w:hAnsi="Times New Roman" w:cs="Times New Roman"/>
                <w:sz w:val="24"/>
                <w:szCs w:val="24"/>
                <w:lang w:val="uk-UA"/>
              </w:rPr>
            </w:pPr>
          </w:p>
        </w:tc>
        <w:tc>
          <w:tcPr>
            <w:tcW w:w="992" w:type="dxa"/>
            <w:vMerge/>
          </w:tcPr>
          <w:p w:rsidR="002C0A4A" w:rsidRPr="004D56BA" w:rsidRDefault="002C0A4A" w:rsidP="002C0A4A">
            <w:pPr>
              <w:rPr>
                <w:rFonts w:ascii="Times New Roman" w:hAnsi="Times New Roman"/>
                <w:sz w:val="24"/>
                <w:szCs w:val="24"/>
                <w:lang w:val="uk-UA"/>
              </w:rPr>
            </w:pPr>
          </w:p>
        </w:tc>
        <w:tc>
          <w:tcPr>
            <w:tcW w:w="1418" w:type="dxa"/>
            <w:vMerge/>
          </w:tcPr>
          <w:p w:rsidR="002C0A4A" w:rsidRPr="00E53601" w:rsidRDefault="002C0A4A" w:rsidP="002C0A4A">
            <w:pPr>
              <w:spacing w:after="0" w:line="240" w:lineRule="auto"/>
              <w:rPr>
                <w:rFonts w:ascii="Times New Roman" w:hAnsi="Times New Roman" w:cs="Times New Roman"/>
                <w:color w:val="000000"/>
                <w:sz w:val="24"/>
                <w:szCs w:val="24"/>
                <w:lang w:val="uk-UA"/>
              </w:rPr>
            </w:pPr>
          </w:p>
        </w:tc>
        <w:tc>
          <w:tcPr>
            <w:tcW w:w="1417" w:type="dxa"/>
          </w:tcPr>
          <w:p w:rsidR="002C0A4A" w:rsidRDefault="002C0A4A" w:rsidP="002C0A4A">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2C0A4A" w:rsidRPr="004720E2" w:rsidRDefault="004720E2" w:rsidP="002C0A4A">
            <w:pPr>
              <w:spacing w:after="0" w:line="240" w:lineRule="auto"/>
              <w:jc w:val="center"/>
              <w:rPr>
                <w:rFonts w:ascii="Times New Roman" w:hAnsi="Times New Roman"/>
                <w:lang w:val="uk-UA"/>
              </w:rPr>
            </w:pPr>
            <w:r w:rsidRPr="004720E2">
              <w:rPr>
                <w:rFonts w:ascii="Times New Roman" w:hAnsi="Times New Roman"/>
                <w:lang w:val="uk-UA"/>
              </w:rPr>
              <w:t>27600,0</w:t>
            </w:r>
          </w:p>
        </w:tc>
        <w:tc>
          <w:tcPr>
            <w:tcW w:w="851" w:type="dxa"/>
          </w:tcPr>
          <w:p w:rsidR="002C0A4A" w:rsidRPr="004720E2" w:rsidRDefault="004720E2" w:rsidP="002C0A4A">
            <w:pPr>
              <w:spacing w:after="0" w:line="240" w:lineRule="auto"/>
              <w:jc w:val="center"/>
              <w:rPr>
                <w:rFonts w:ascii="Times New Roman" w:hAnsi="Times New Roman"/>
                <w:sz w:val="18"/>
                <w:szCs w:val="18"/>
                <w:lang w:val="uk-UA"/>
              </w:rPr>
            </w:pPr>
            <w:r w:rsidRPr="004720E2">
              <w:rPr>
                <w:rFonts w:ascii="Times New Roman" w:hAnsi="Times New Roman"/>
                <w:sz w:val="18"/>
                <w:szCs w:val="18"/>
                <w:lang w:val="uk-UA"/>
              </w:rPr>
              <w:t>27600,0</w:t>
            </w:r>
          </w:p>
        </w:tc>
        <w:tc>
          <w:tcPr>
            <w:tcW w:w="850" w:type="dxa"/>
          </w:tcPr>
          <w:p w:rsidR="002C0A4A" w:rsidRPr="0051150F" w:rsidRDefault="002C0A4A" w:rsidP="002C0A4A">
            <w:pPr>
              <w:spacing w:after="0" w:line="240" w:lineRule="auto"/>
              <w:jc w:val="center"/>
              <w:rPr>
                <w:rFonts w:ascii="Times New Roman" w:hAnsi="Times New Roman"/>
                <w:sz w:val="24"/>
                <w:szCs w:val="24"/>
                <w:lang w:val="uk-UA"/>
              </w:rPr>
            </w:pPr>
          </w:p>
        </w:tc>
        <w:tc>
          <w:tcPr>
            <w:tcW w:w="851" w:type="dxa"/>
          </w:tcPr>
          <w:p w:rsidR="002C0A4A" w:rsidRPr="0051150F" w:rsidRDefault="002C0A4A" w:rsidP="002C0A4A">
            <w:pPr>
              <w:spacing w:after="0" w:line="240" w:lineRule="auto"/>
              <w:jc w:val="center"/>
              <w:rPr>
                <w:rFonts w:ascii="Times New Roman" w:hAnsi="Times New Roman"/>
                <w:sz w:val="24"/>
                <w:szCs w:val="24"/>
                <w:lang w:val="uk-UA"/>
              </w:rPr>
            </w:pPr>
          </w:p>
        </w:tc>
        <w:tc>
          <w:tcPr>
            <w:tcW w:w="850" w:type="dxa"/>
          </w:tcPr>
          <w:p w:rsidR="002C0A4A" w:rsidRPr="0051150F" w:rsidRDefault="002C0A4A" w:rsidP="002C0A4A">
            <w:pPr>
              <w:spacing w:after="0" w:line="240" w:lineRule="auto"/>
              <w:jc w:val="center"/>
              <w:rPr>
                <w:rFonts w:ascii="Times New Roman" w:hAnsi="Times New Roman"/>
                <w:sz w:val="24"/>
                <w:szCs w:val="24"/>
                <w:lang w:val="uk-UA"/>
              </w:rPr>
            </w:pPr>
          </w:p>
        </w:tc>
        <w:tc>
          <w:tcPr>
            <w:tcW w:w="851" w:type="dxa"/>
          </w:tcPr>
          <w:p w:rsidR="002C0A4A" w:rsidRPr="0051150F" w:rsidRDefault="002C0A4A" w:rsidP="002C0A4A">
            <w:pPr>
              <w:spacing w:after="0" w:line="240" w:lineRule="auto"/>
              <w:jc w:val="center"/>
              <w:rPr>
                <w:rFonts w:ascii="Times New Roman" w:hAnsi="Times New Roman"/>
                <w:sz w:val="24"/>
                <w:szCs w:val="24"/>
                <w:lang w:val="uk-UA"/>
              </w:rPr>
            </w:pPr>
          </w:p>
        </w:tc>
        <w:tc>
          <w:tcPr>
            <w:tcW w:w="850" w:type="dxa"/>
          </w:tcPr>
          <w:p w:rsidR="002C0A4A" w:rsidRPr="00792DA4" w:rsidRDefault="002C0A4A" w:rsidP="002C0A4A">
            <w:pPr>
              <w:spacing w:after="0" w:line="240" w:lineRule="auto"/>
              <w:jc w:val="center"/>
              <w:rPr>
                <w:rFonts w:ascii="Times New Roman" w:hAnsi="Times New Roman"/>
                <w:sz w:val="24"/>
                <w:szCs w:val="24"/>
                <w:lang w:val="uk-UA"/>
              </w:rPr>
            </w:pPr>
          </w:p>
        </w:tc>
        <w:tc>
          <w:tcPr>
            <w:tcW w:w="1701" w:type="dxa"/>
            <w:vMerge/>
          </w:tcPr>
          <w:p w:rsidR="002C0A4A" w:rsidRDefault="002C0A4A" w:rsidP="002C0A4A">
            <w:pPr>
              <w:spacing w:after="0" w:line="240" w:lineRule="auto"/>
              <w:rPr>
                <w:rFonts w:ascii="Times New Roman" w:hAnsi="Times New Roman"/>
                <w:sz w:val="24"/>
                <w:szCs w:val="24"/>
                <w:lang w:val="uk-UA"/>
              </w:rPr>
            </w:pPr>
          </w:p>
        </w:tc>
      </w:tr>
      <w:tr w:rsidR="002C0A4A" w:rsidRPr="00576399" w:rsidTr="00685C64">
        <w:trPr>
          <w:trHeight w:val="409"/>
        </w:trPr>
        <w:tc>
          <w:tcPr>
            <w:tcW w:w="648" w:type="dxa"/>
            <w:vMerge/>
          </w:tcPr>
          <w:p w:rsidR="002C0A4A" w:rsidRDefault="002C0A4A" w:rsidP="002C0A4A">
            <w:pPr>
              <w:spacing w:after="0" w:line="240" w:lineRule="auto"/>
              <w:jc w:val="center"/>
              <w:rPr>
                <w:rFonts w:ascii="Times New Roman" w:hAnsi="Times New Roman"/>
                <w:sz w:val="24"/>
                <w:szCs w:val="24"/>
                <w:lang w:val="uk-UA"/>
              </w:rPr>
            </w:pPr>
          </w:p>
        </w:tc>
        <w:tc>
          <w:tcPr>
            <w:tcW w:w="1587" w:type="dxa"/>
            <w:vMerge/>
          </w:tcPr>
          <w:p w:rsidR="002C0A4A" w:rsidRDefault="002C0A4A" w:rsidP="002C0A4A">
            <w:pPr>
              <w:spacing w:after="0" w:line="240" w:lineRule="auto"/>
              <w:rPr>
                <w:rFonts w:ascii="Times New Roman" w:hAnsi="Times New Roman"/>
                <w:color w:val="000000"/>
                <w:sz w:val="24"/>
                <w:szCs w:val="24"/>
                <w:lang w:val="uk-UA"/>
              </w:rPr>
            </w:pPr>
          </w:p>
        </w:tc>
        <w:tc>
          <w:tcPr>
            <w:tcW w:w="1559" w:type="dxa"/>
            <w:vMerge/>
          </w:tcPr>
          <w:p w:rsidR="002C0A4A" w:rsidRPr="00E53601" w:rsidRDefault="002C0A4A" w:rsidP="002C0A4A">
            <w:pPr>
              <w:spacing w:after="0" w:line="240" w:lineRule="auto"/>
              <w:rPr>
                <w:rFonts w:ascii="Times New Roman" w:hAnsi="Times New Roman" w:cs="Times New Roman"/>
                <w:sz w:val="24"/>
                <w:szCs w:val="24"/>
                <w:lang w:val="uk-UA"/>
              </w:rPr>
            </w:pPr>
          </w:p>
        </w:tc>
        <w:tc>
          <w:tcPr>
            <w:tcW w:w="992" w:type="dxa"/>
            <w:vMerge/>
          </w:tcPr>
          <w:p w:rsidR="002C0A4A" w:rsidRPr="004D56BA" w:rsidRDefault="002C0A4A" w:rsidP="002C0A4A">
            <w:pPr>
              <w:rPr>
                <w:rFonts w:ascii="Times New Roman" w:hAnsi="Times New Roman"/>
                <w:sz w:val="24"/>
                <w:szCs w:val="24"/>
                <w:lang w:val="uk-UA"/>
              </w:rPr>
            </w:pPr>
          </w:p>
        </w:tc>
        <w:tc>
          <w:tcPr>
            <w:tcW w:w="1418" w:type="dxa"/>
            <w:vMerge/>
          </w:tcPr>
          <w:p w:rsidR="002C0A4A" w:rsidRPr="00E53601" w:rsidRDefault="002C0A4A" w:rsidP="002C0A4A">
            <w:pPr>
              <w:spacing w:after="0" w:line="240" w:lineRule="auto"/>
              <w:rPr>
                <w:rFonts w:ascii="Times New Roman" w:hAnsi="Times New Roman" w:cs="Times New Roman"/>
                <w:color w:val="000000"/>
                <w:sz w:val="24"/>
                <w:szCs w:val="24"/>
                <w:lang w:val="uk-UA"/>
              </w:rPr>
            </w:pPr>
          </w:p>
        </w:tc>
        <w:tc>
          <w:tcPr>
            <w:tcW w:w="1417" w:type="dxa"/>
          </w:tcPr>
          <w:p w:rsidR="002C0A4A" w:rsidRDefault="002C0A4A" w:rsidP="002C0A4A">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2C0A4A" w:rsidRPr="004720E2" w:rsidRDefault="002C0A4A" w:rsidP="002C0A4A">
            <w:pPr>
              <w:spacing w:after="0" w:line="240" w:lineRule="auto"/>
              <w:jc w:val="center"/>
              <w:rPr>
                <w:rFonts w:ascii="Times New Roman" w:hAnsi="Times New Roman"/>
                <w:lang w:val="uk-UA"/>
              </w:rPr>
            </w:pPr>
          </w:p>
        </w:tc>
        <w:tc>
          <w:tcPr>
            <w:tcW w:w="851" w:type="dxa"/>
          </w:tcPr>
          <w:p w:rsidR="002C0A4A" w:rsidRPr="004720E2" w:rsidRDefault="002C0A4A" w:rsidP="002C0A4A">
            <w:pPr>
              <w:jc w:val="center"/>
              <w:rPr>
                <w:rFonts w:ascii="Times New Roman" w:hAnsi="Times New Roman"/>
                <w:sz w:val="18"/>
                <w:szCs w:val="18"/>
                <w:lang w:val="uk-UA"/>
              </w:rPr>
            </w:pPr>
          </w:p>
        </w:tc>
        <w:tc>
          <w:tcPr>
            <w:tcW w:w="850" w:type="dxa"/>
          </w:tcPr>
          <w:p w:rsidR="002C0A4A" w:rsidRPr="001171A8" w:rsidRDefault="002C0A4A" w:rsidP="002C0A4A">
            <w:pPr>
              <w:jc w:val="center"/>
              <w:rPr>
                <w:rFonts w:ascii="Times New Roman" w:hAnsi="Times New Roman"/>
                <w:sz w:val="24"/>
                <w:szCs w:val="24"/>
                <w:lang w:val="uk-UA"/>
              </w:rPr>
            </w:pPr>
          </w:p>
        </w:tc>
        <w:tc>
          <w:tcPr>
            <w:tcW w:w="851" w:type="dxa"/>
          </w:tcPr>
          <w:p w:rsidR="002C0A4A" w:rsidRPr="001171A8" w:rsidRDefault="002C0A4A" w:rsidP="002C0A4A">
            <w:pPr>
              <w:jc w:val="center"/>
              <w:rPr>
                <w:rFonts w:ascii="Times New Roman" w:hAnsi="Times New Roman"/>
                <w:sz w:val="24"/>
                <w:szCs w:val="24"/>
                <w:lang w:val="uk-UA"/>
              </w:rPr>
            </w:pPr>
          </w:p>
        </w:tc>
        <w:tc>
          <w:tcPr>
            <w:tcW w:w="850" w:type="dxa"/>
          </w:tcPr>
          <w:p w:rsidR="002C0A4A" w:rsidRPr="001171A8" w:rsidRDefault="002C0A4A" w:rsidP="002C0A4A">
            <w:pPr>
              <w:jc w:val="center"/>
              <w:rPr>
                <w:rFonts w:ascii="Times New Roman" w:hAnsi="Times New Roman"/>
                <w:sz w:val="24"/>
                <w:szCs w:val="24"/>
                <w:lang w:val="uk-UA"/>
              </w:rPr>
            </w:pPr>
          </w:p>
        </w:tc>
        <w:tc>
          <w:tcPr>
            <w:tcW w:w="851" w:type="dxa"/>
          </w:tcPr>
          <w:p w:rsidR="002C0A4A" w:rsidRPr="001171A8" w:rsidRDefault="002C0A4A" w:rsidP="002C0A4A">
            <w:pPr>
              <w:jc w:val="center"/>
              <w:rPr>
                <w:rFonts w:ascii="Times New Roman" w:hAnsi="Times New Roman"/>
                <w:sz w:val="24"/>
                <w:szCs w:val="24"/>
                <w:lang w:val="uk-UA"/>
              </w:rPr>
            </w:pPr>
          </w:p>
        </w:tc>
        <w:tc>
          <w:tcPr>
            <w:tcW w:w="850" w:type="dxa"/>
          </w:tcPr>
          <w:p w:rsidR="002C0A4A" w:rsidRPr="00792DA4" w:rsidRDefault="002C0A4A" w:rsidP="002C0A4A">
            <w:pPr>
              <w:spacing w:after="0" w:line="240" w:lineRule="auto"/>
              <w:jc w:val="center"/>
              <w:rPr>
                <w:rFonts w:ascii="Times New Roman" w:hAnsi="Times New Roman"/>
                <w:sz w:val="24"/>
                <w:szCs w:val="24"/>
                <w:lang w:val="uk-UA"/>
              </w:rPr>
            </w:pPr>
          </w:p>
        </w:tc>
        <w:tc>
          <w:tcPr>
            <w:tcW w:w="1701" w:type="dxa"/>
            <w:vMerge/>
          </w:tcPr>
          <w:p w:rsidR="002C0A4A" w:rsidRDefault="002C0A4A" w:rsidP="002C0A4A">
            <w:pPr>
              <w:spacing w:after="0" w:line="240" w:lineRule="auto"/>
              <w:rPr>
                <w:rFonts w:ascii="Times New Roman" w:hAnsi="Times New Roman"/>
                <w:sz w:val="24"/>
                <w:szCs w:val="24"/>
                <w:lang w:val="uk-UA"/>
              </w:rPr>
            </w:pPr>
          </w:p>
        </w:tc>
      </w:tr>
      <w:tr w:rsidR="002C0A4A" w:rsidRPr="00576399" w:rsidTr="00685C64">
        <w:trPr>
          <w:trHeight w:val="409"/>
        </w:trPr>
        <w:tc>
          <w:tcPr>
            <w:tcW w:w="648" w:type="dxa"/>
            <w:vMerge/>
          </w:tcPr>
          <w:p w:rsidR="002C0A4A" w:rsidRDefault="002C0A4A" w:rsidP="002C0A4A">
            <w:pPr>
              <w:spacing w:after="0" w:line="240" w:lineRule="auto"/>
              <w:jc w:val="center"/>
              <w:rPr>
                <w:rFonts w:ascii="Times New Roman" w:hAnsi="Times New Roman"/>
                <w:sz w:val="24"/>
                <w:szCs w:val="24"/>
                <w:lang w:val="uk-UA"/>
              </w:rPr>
            </w:pPr>
          </w:p>
        </w:tc>
        <w:tc>
          <w:tcPr>
            <w:tcW w:w="1587" w:type="dxa"/>
            <w:vMerge/>
          </w:tcPr>
          <w:p w:rsidR="002C0A4A" w:rsidRDefault="002C0A4A" w:rsidP="002C0A4A">
            <w:pPr>
              <w:spacing w:after="0" w:line="240" w:lineRule="auto"/>
              <w:rPr>
                <w:rFonts w:ascii="Times New Roman" w:hAnsi="Times New Roman"/>
                <w:color w:val="000000"/>
                <w:sz w:val="24"/>
                <w:szCs w:val="24"/>
                <w:lang w:val="uk-UA"/>
              </w:rPr>
            </w:pPr>
          </w:p>
        </w:tc>
        <w:tc>
          <w:tcPr>
            <w:tcW w:w="1559" w:type="dxa"/>
            <w:vMerge/>
          </w:tcPr>
          <w:p w:rsidR="002C0A4A" w:rsidRPr="00E53601" w:rsidRDefault="002C0A4A" w:rsidP="002C0A4A">
            <w:pPr>
              <w:spacing w:after="0" w:line="240" w:lineRule="auto"/>
              <w:rPr>
                <w:rFonts w:ascii="Times New Roman" w:hAnsi="Times New Roman" w:cs="Times New Roman"/>
                <w:sz w:val="24"/>
                <w:szCs w:val="24"/>
                <w:lang w:val="uk-UA"/>
              </w:rPr>
            </w:pPr>
          </w:p>
        </w:tc>
        <w:tc>
          <w:tcPr>
            <w:tcW w:w="992" w:type="dxa"/>
            <w:vMerge/>
          </w:tcPr>
          <w:p w:rsidR="002C0A4A" w:rsidRPr="004D56BA" w:rsidRDefault="002C0A4A" w:rsidP="002C0A4A">
            <w:pPr>
              <w:rPr>
                <w:rFonts w:ascii="Times New Roman" w:hAnsi="Times New Roman"/>
                <w:sz w:val="24"/>
                <w:szCs w:val="24"/>
                <w:lang w:val="uk-UA"/>
              </w:rPr>
            </w:pPr>
          </w:p>
        </w:tc>
        <w:tc>
          <w:tcPr>
            <w:tcW w:w="1418" w:type="dxa"/>
            <w:vMerge/>
          </w:tcPr>
          <w:p w:rsidR="002C0A4A" w:rsidRPr="00E53601" w:rsidRDefault="002C0A4A" w:rsidP="002C0A4A">
            <w:pPr>
              <w:spacing w:after="0" w:line="240" w:lineRule="auto"/>
              <w:rPr>
                <w:rFonts w:ascii="Times New Roman" w:hAnsi="Times New Roman" w:cs="Times New Roman"/>
                <w:color w:val="000000"/>
                <w:sz w:val="24"/>
                <w:szCs w:val="24"/>
                <w:lang w:val="uk-UA"/>
              </w:rPr>
            </w:pPr>
          </w:p>
        </w:tc>
        <w:tc>
          <w:tcPr>
            <w:tcW w:w="1417" w:type="dxa"/>
          </w:tcPr>
          <w:p w:rsidR="002C0A4A" w:rsidRDefault="002C0A4A" w:rsidP="002C0A4A">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2C0A4A" w:rsidRPr="004720E2" w:rsidRDefault="004720E2" w:rsidP="002C0A4A">
            <w:pPr>
              <w:spacing w:after="0" w:line="240" w:lineRule="auto"/>
              <w:jc w:val="center"/>
              <w:rPr>
                <w:rFonts w:ascii="Times New Roman" w:hAnsi="Times New Roman"/>
                <w:lang w:val="uk-UA"/>
              </w:rPr>
            </w:pPr>
            <w:r w:rsidRPr="004720E2">
              <w:rPr>
                <w:rFonts w:ascii="Times New Roman" w:hAnsi="Times New Roman"/>
                <w:lang w:val="uk-UA"/>
              </w:rPr>
              <w:t>27600,0</w:t>
            </w:r>
          </w:p>
        </w:tc>
        <w:tc>
          <w:tcPr>
            <w:tcW w:w="851" w:type="dxa"/>
          </w:tcPr>
          <w:p w:rsidR="002C0A4A" w:rsidRPr="004720E2" w:rsidRDefault="004720E2" w:rsidP="002C0A4A">
            <w:pPr>
              <w:jc w:val="center"/>
              <w:rPr>
                <w:rFonts w:ascii="Times New Roman" w:hAnsi="Times New Roman"/>
                <w:sz w:val="18"/>
                <w:szCs w:val="18"/>
                <w:lang w:val="uk-UA"/>
              </w:rPr>
            </w:pPr>
            <w:r w:rsidRPr="004720E2">
              <w:rPr>
                <w:rFonts w:ascii="Times New Roman" w:hAnsi="Times New Roman"/>
                <w:sz w:val="18"/>
                <w:szCs w:val="18"/>
                <w:lang w:val="uk-UA"/>
              </w:rPr>
              <w:t>27600,0</w:t>
            </w:r>
          </w:p>
        </w:tc>
        <w:tc>
          <w:tcPr>
            <w:tcW w:w="850" w:type="dxa"/>
          </w:tcPr>
          <w:p w:rsidR="002C0A4A" w:rsidRPr="001171A8" w:rsidRDefault="002C0A4A" w:rsidP="002C0A4A">
            <w:pPr>
              <w:jc w:val="center"/>
              <w:rPr>
                <w:rFonts w:ascii="Times New Roman" w:hAnsi="Times New Roman"/>
                <w:sz w:val="24"/>
                <w:szCs w:val="24"/>
                <w:lang w:val="uk-UA"/>
              </w:rPr>
            </w:pPr>
          </w:p>
        </w:tc>
        <w:tc>
          <w:tcPr>
            <w:tcW w:w="851" w:type="dxa"/>
          </w:tcPr>
          <w:p w:rsidR="002C0A4A" w:rsidRPr="001171A8" w:rsidRDefault="002C0A4A" w:rsidP="002C0A4A">
            <w:pPr>
              <w:jc w:val="center"/>
              <w:rPr>
                <w:rFonts w:ascii="Times New Roman" w:hAnsi="Times New Roman"/>
                <w:sz w:val="24"/>
                <w:szCs w:val="24"/>
                <w:lang w:val="uk-UA"/>
              </w:rPr>
            </w:pPr>
          </w:p>
        </w:tc>
        <w:tc>
          <w:tcPr>
            <w:tcW w:w="850" w:type="dxa"/>
          </w:tcPr>
          <w:p w:rsidR="002C0A4A" w:rsidRPr="001171A8" w:rsidRDefault="002C0A4A" w:rsidP="002C0A4A">
            <w:pPr>
              <w:jc w:val="center"/>
              <w:rPr>
                <w:rFonts w:ascii="Times New Roman" w:hAnsi="Times New Roman"/>
                <w:sz w:val="24"/>
                <w:szCs w:val="24"/>
                <w:lang w:val="uk-UA"/>
              </w:rPr>
            </w:pPr>
          </w:p>
        </w:tc>
        <w:tc>
          <w:tcPr>
            <w:tcW w:w="851" w:type="dxa"/>
          </w:tcPr>
          <w:p w:rsidR="002C0A4A" w:rsidRPr="001171A8" w:rsidRDefault="002C0A4A" w:rsidP="002C0A4A">
            <w:pPr>
              <w:jc w:val="center"/>
              <w:rPr>
                <w:rFonts w:ascii="Times New Roman" w:hAnsi="Times New Roman"/>
                <w:sz w:val="24"/>
                <w:szCs w:val="24"/>
                <w:lang w:val="uk-UA"/>
              </w:rPr>
            </w:pPr>
          </w:p>
        </w:tc>
        <w:tc>
          <w:tcPr>
            <w:tcW w:w="850" w:type="dxa"/>
          </w:tcPr>
          <w:p w:rsidR="002C0A4A" w:rsidRPr="00D91CCB" w:rsidRDefault="002C0A4A" w:rsidP="002C0A4A">
            <w:pPr>
              <w:spacing w:after="0" w:line="240" w:lineRule="auto"/>
              <w:jc w:val="center"/>
              <w:rPr>
                <w:rFonts w:ascii="Times New Roman" w:hAnsi="Times New Roman"/>
                <w:sz w:val="24"/>
                <w:szCs w:val="24"/>
                <w:lang w:val="uk-UA"/>
              </w:rPr>
            </w:pPr>
          </w:p>
        </w:tc>
        <w:tc>
          <w:tcPr>
            <w:tcW w:w="1701" w:type="dxa"/>
            <w:vMerge/>
          </w:tcPr>
          <w:p w:rsidR="002C0A4A" w:rsidRDefault="002C0A4A" w:rsidP="002C0A4A">
            <w:pPr>
              <w:spacing w:after="0" w:line="240" w:lineRule="auto"/>
              <w:rPr>
                <w:rFonts w:ascii="Times New Roman" w:hAnsi="Times New Roman"/>
                <w:sz w:val="24"/>
                <w:szCs w:val="24"/>
                <w:lang w:val="uk-UA"/>
              </w:rPr>
            </w:pPr>
          </w:p>
        </w:tc>
      </w:tr>
      <w:tr w:rsidR="004720E2" w:rsidRPr="00576399" w:rsidTr="00685C64">
        <w:trPr>
          <w:trHeight w:val="409"/>
        </w:trPr>
        <w:tc>
          <w:tcPr>
            <w:tcW w:w="648" w:type="dxa"/>
            <w:vMerge/>
          </w:tcPr>
          <w:p w:rsidR="004720E2" w:rsidRDefault="004720E2" w:rsidP="004720E2">
            <w:pPr>
              <w:spacing w:after="0" w:line="240" w:lineRule="auto"/>
              <w:jc w:val="center"/>
              <w:rPr>
                <w:rFonts w:ascii="Times New Roman" w:hAnsi="Times New Roman"/>
                <w:sz w:val="24"/>
                <w:szCs w:val="24"/>
                <w:lang w:val="uk-UA"/>
              </w:rPr>
            </w:pPr>
          </w:p>
        </w:tc>
        <w:tc>
          <w:tcPr>
            <w:tcW w:w="1587" w:type="dxa"/>
            <w:vMerge/>
          </w:tcPr>
          <w:p w:rsidR="004720E2" w:rsidRDefault="004720E2" w:rsidP="004720E2">
            <w:pPr>
              <w:spacing w:after="0" w:line="240" w:lineRule="auto"/>
              <w:rPr>
                <w:rFonts w:ascii="Times New Roman" w:hAnsi="Times New Roman"/>
                <w:color w:val="000000"/>
                <w:sz w:val="24"/>
                <w:szCs w:val="24"/>
                <w:lang w:val="uk-UA"/>
              </w:rPr>
            </w:pPr>
          </w:p>
        </w:tc>
        <w:tc>
          <w:tcPr>
            <w:tcW w:w="1559" w:type="dxa"/>
            <w:vMerge w:val="restart"/>
          </w:tcPr>
          <w:p w:rsidR="004720E2" w:rsidRPr="00E53601" w:rsidRDefault="004720E2" w:rsidP="004720E2">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10.6. </w:t>
            </w:r>
            <w:r w:rsidRPr="00B5104B">
              <w:rPr>
                <w:rFonts w:ascii="Times New Roman" w:eastAsia="Calibri" w:hAnsi="Times New Roman"/>
                <w:bCs/>
                <w:color w:val="000000"/>
                <w:sz w:val="24"/>
                <w:szCs w:val="24"/>
                <w:lang w:eastAsia="en-US"/>
              </w:rPr>
              <w:t>Придбання техніки комунально</w:t>
            </w:r>
            <w:r>
              <w:rPr>
                <w:rFonts w:ascii="Times New Roman" w:eastAsia="Calibri" w:hAnsi="Times New Roman"/>
                <w:bCs/>
                <w:color w:val="000000"/>
                <w:sz w:val="24"/>
                <w:szCs w:val="24"/>
                <w:lang w:val="uk-UA" w:eastAsia="en-US"/>
              </w:rPr>
              <w:t>-</w:t>
            </w:r>
            <w:r w:rsidRPr="00B5104B">
              <w:rPr>
                <w:rFonts w:ascii="Times New Roman" w:eastAsia="Calibri" w:hAnsi="Times New Roman"/>
                <w:bCs/>
                <w:color w:val="000000"/>
                <w:sz w:val="24"/>
                <w:szCs w:val="24"/>
                <w:lang w:eastAsia="en-US"/>
              </w:rPr>
              <w:t>го призначення</w:t>
            </w:r>
          </w:p>
        </w:tc>
        <w:tc>
          <w:tcPr>
            <w:tcW w:w="992" w:type="dxa"/>
            <w:vMerge w:val="restart"/>
          </w:tcPr>
          <w:p w:rsidR="004720E2" w:rsidRPr="004D56BA" w:rsidRDefault="004720E2" w:rsidP="004720E2">
            <w:pPr>
              <w:rPr>
                <w:rFonts w:ascii="Times New Roman" w:hAnsi="Times New Roman"/>
                <w:sz w:val="24"/>
                <w:szCs w:val="24"/>
                <w:lang w:val="uk-UA"/>
              </w:rPr>
            </w:pPr>
            <w:r>
              <w:rPr>
                <w:rFonts w:ascii="Times New Roman" w:hAnsi="Times New Roman"/>
                <w:sz w:val="24"/>
                <w:szCs w:val="24"/>
                <w:lang w:val="uk-UA"/>
              </w:rPr>
              <w:t>2025-2028 роки</w:t>
            </w:r>
          </w:p>
        </w:tc>
        <w:tc>
          <w:tcPr>
            <w:tcW w:w="1418" w:type="dxa"/>
            <w:vMerge w:val="restart"/>
          </w:tcPr>
          <w:p w:rsidR="004720E2" w:rsidRDefault="004720E2" w:rsidP="004720E2">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w:t>
            </w:r>
            <w:r>
              <w:rPr>
                <w:rFonts w:ascii="Times New Roman" w:hAnsi="Times New Roman"/>
                <w:sz w:val="24"/>
                <w:szCs w:val="24"/>
                <w:lang w:val="uk-UA"/>
              </w:rPr>
              <w:t>-</w:t>
            </w:r>
            <w:r w:rsidRPr="00B31E10">
              <w:rPr>
                <w:rFonts w:ascii="Times New Roman" w:hAnsi="Times New Roman"/>
                <w:sz w:val="24"/>
                <w:szCs w:val="24"/>
                <w:lang w:val="uk-UA"/>
              </w:rPr>
              <w:t>нального</w:t>
            </w:r>
            <w:r>
              <w:rPr>
                <w:rFonts w:ascii="Times New Roman" w:hAnsi="Times New Roman"/>
                <w:sz w:val="24"/>
                <w:szCs w:val="24"/>
                <w:lang w:val="uk-UA"/>
              </w:rPr>
              <w:t xml:space="preserve"> госпо-дарства міської ради</w:t>
            </w:r>
          </w:p>
          <w:p w:rsidR="004720E2" w:rsidRDefault="004720E2" w:rsidP="004720E2">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«Комун-сервіс»</w:t>
            </w:r>
          </w:p>
          <w:p w:rsidR="004720E2" w:rsidRPr="00E53601" w:rsidRDefault="004720E2" w:rsidP="004720E2">
            <w:pPr>
              <w:spacing w:after="0" w:line="240" w:lineRule="auto"/>
              <w:rPr>
                <w:rFonts w:ascii="Times New Roman" w:hAnsi="Times New Roman" w:cs="Times New Roman"/>
                <w:color w:val="000000"/>
                <w:sz w:val="24"/>
                <w:szCs w:val="24"/>
                <w:lang w:val="uk-UA"/>
              </w:rPr>
            </w:pPr>
          </w:p>
        </w:tc>
        <w:tc>
          <w:tcPr>
            <w:tcW w:w="1417" w:type="dxa"/>
          </w:tcPr>
          <w:p w:rsidR="004720E2" w:rsidRPr="00F66986" w:rsidRDefault="004720E2" w:rsidP="004720E2">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4720E2" w:rsidRDefault="004720E2" w:rsidP="004720E2">
            <w:pPr>
              <w:spacing w:after="0" w:line="240" w:lineRule="auto"/>
              <w:rPr>
                <w:rFonts w:ascii="Times New Roman" w:hAnsi="Times New Roman" w:cs="Times New Roman"/>
                <w:color w:val="000000"/>
                <w:sz w:val="24"/>
                <w:szCs w:val="24"/>
                <w:lang w:val="uk-UA"/>
              </w:rPr>
            </w:pPr>
          </w:p>
        </w:tc>
        <w:tc>
          <w:tcPr>
            <w:tcW w:w="851" w:type="dxa"/>
          </w:tcPr>
          <w:p w:rsidR="004720E2" w:rsidRDefault="004720E2" w:rsidP="004720E2">
            <w:pPr>
              <w:spacing w:after="0" w:line="240" w:lineRule="auto"/>
              <w:rPr>
                <w:rFonts w:ascii="Times New Roman" w:hAnsi="Times New Roman"/>
                <w:sz w:val="24"/>
                <w:szCs w:val="24"/>
                <w:lang w:val="uk-UA"/>
              </w:rPr>
            </w:pPr>
          </w:p>
        </w:tc>
        <w:tc>
          <w:tcPr>
            <w:tcW w:w="850" w:type="dxa"/>
          </w:tcPr>
          <w:p w:rsidR="004720E2" w:rsidRDefault="004720E2" w:rsidP="004720E2">
            <w:pPr>
              <w:spacing w:after="0" w:line="240" w:lineRule="auto"/>
              <w:rPr>
                <w:rFonts w:ascii="Times New Roman" w:hAnsi="Times New Roman"/>
                <w:sz w:val="24"/>
                <w:szCs w:val="24"/>
                <w:lang w:val="uk-UA"/>
              </w:rPr>
            </w:pPr>
          </w:p>
        </w:tc>
        <w:tc>
          <w:tcPr>
            <w:tcW w:w="851" w:type="dxa"/>
          </w:tcPr>
          <w:p w:rsidR="004720E2" w:rsidRDefault="004720E2" w:rsidP="004720E2">
            <w:pPr>
              <w:spacing w:after="0" w:line="240" w:lineRule="auto"/>
              <w:rPr>
                <w:rFonts w:ascii="Times New Roman" w:hAnsi="Times New Roman"/>
                <w:sz w:val="24"/>
                <w:szCs w:val="24"/>
                <w:lang w:val="uk-UA"/>
              </w:rPr>
            </w:pPr>
          </w:p>
        </w:tc>
        <w:tc>
          <w:tcPr>
            <w:tcW w:w="850" w:type="dxa"/>
          </w:tcPr>
          <w:p w:rsidR="004720E2" w:rsidRDefault="004720E2" w:rsidP="004720E2">
            <w:pPr>
              <w:spacing w:after="0" w:line="240" w:lineRule="auto"/>
              <w:rPr>
                <w:rFonts w:ascii="Times New Roman" w:hAnsi="Times New Roman"/>
                <w:sz w:val="24"/>
                <w:szCs w:val="24"/>
                <w:lang w:val="uk-UA"/>
              </w:rPr>
            </w:pPr>
          </w:p>
        </w:tc>
        <w:tc>
          <w:tcPr>
            <w:tcW w:w="851" w:type="dxa"/>
          </w:tcPr>
          <w:p w:rsidR="004720E2" w:rsidRDefault="004720E2" w:rsidP="004720E2">
            <w:pPr>
              <w:spacing w:after="0" w:line="240" w:lineRule="auto"/>
              <w:rPr>
                <w:rFonts w:ascii="Times New Roman" w:hAnsi="Times New Roman"/>
                <w:sz w:val="24"/>
                <w:szCs w:val="24"/>
                <w:lang w:val="uk-UA"/>
              </w:rPr>
            </w:pPr>
          </w:p>
        </w:tc>
        <w:tc>
          <w:tcPr>
            <w:tcW w:w="850" w:type="dxa"/>
          </w:tcPr>
          <w:p w:rsidR="004720E2" w:rsidRDefault="004720E2" w:rsidP="004720E2">
            <w:pPr>
              <w:spacing w:after="0" w:line="240" w:lineRule="auto"/>
              <w:rPr>
                <w:rFonts w:ascii="Times New Roman" w:hAnsi="Times New Roman"/>
                <w:sz w:val="24"/>
                <w:szCs w:val="24"/>
                <w:lang w:val="uk-UA"/>
              </w:rPr>
            </w:pPr>
          </w:p>
        </w:tc>
        <w:tc>
          <w:tcPr>
            <w:tcW w:w="1701" w:type="dxa"/>
            <w:vMerge w:val="restart"/>
          </w:tcPr>
          <w:p w:rsidR="004720E2" w:rsidRPr="001171A8" w:rsidRDefault="004720E2" w:rsidP="004720E2">
            <w:pPr>
              <w:spacing w:after="0" w:line="240" w:lineRule="auto"/>
              <w:jc w:val="both"/>
              <w:rPr>
                <w:rFonts w:ascii="Times New Roman" w:hAnsi="Times New Roman"/>
                <w:sz w:val="24"/>
                <w:szCs w:val="24"/>
              </w:rPr>
            </w:pPr>
            <w:r w:rsidRPr="001171A8">
              <w:rPr>
                <w:rFonts w:ascii="Times New Roman" w:hAnsi="Times New Roman"/>
                <w:bCs/>
                <w:sz w:val="24"/>
                <w:szCs w:val="24"/>
              </w:rPr>
              <w:t>Покращен</w:t>
            </w:r>
            <w:r w:rsidR="00E55611">
              <w:rPr>
                <w:rFonts w:ascii="Times New Roman" w:hAnsi="Times New Roman"/>
                <w:bCs/>
                <w:sz w:val="24"/>
                <w:szCs w:val="24"/>
                <w:lang w:val="uk-UA"/>
              </w:rPr>
              <w:t>о</w:t>
            </w:r>
            <w:r w:rsidRPr="001171A8">
              <w:rPr>
                <w:rFonts w:ascii="Times New Roman" w:hAnsi="Times New Roman"/>
                <w:bCs/>
                <w:sz w:val="24"/>
                <w:szCs w:val="24"/>
              </w:rPr>
              <w:t xml:space="preserve"> стан міського господарства:</w:t>
            </w:r>
            <w:r w:rsidRPr="001171A8">
              <w:rPr>
                <w:rFonts w:ascii="Times New Roman" w:hAnsi="Times New Roman"/>
                <w:sz w:val="24"/>
                <w:szCs w:val="24"/>
              </w:rPr>
              <w:t xml:space="preserve"> чистіші вулиці, доглянуті парки, відремонтовані дороги.</w:t>
            </w:r>
          </w:p>
          <w:p w:rsidR="004720E2" w:rsidRPr="001171A8" w:rsidRDefault="004720E2" w:rsidP="004720E2">
            <w:pPr>
              <w:spacing w:after="0" w:line="240" w:lineRule="auto"/>
              <w:jc w:val="both"/>
              <w:rPr>
                <w:rFonts w:ascii="Times New Roman" w:hAnsi="Times New Roman"/>
                <w:sz w:val="24"/>
                <w:szCs w:val="24"/>
              </w:rPr>
            </w:pPr>
            <w:r>
              <w:rPr>
                <w:rFonts w:ascii="Times New Roman" w:hAnsi="Times New Roman"/>
                <w:sz w:val="24"/>
                <w:szCs w:val="24"/>
              </w:rPr>
              <w:t>П</w:t>
            </w:r>
            <w:r w:rsidRPr="001171A8">
              <w:rPr>
                <w:rFonts w:ascii="Times New Roman" w:hAnsi="Times New Roman"/>
                <w:sz w:val="24"/>
                <w:szCs w:val="24"/>
              </w:rPr>
              <w:t>окращен</w:t>
            </w:r>
            <w:r w:rsidR="00E55611">
              <w:rPr>
                <w:rFonts w:ascii="Times New Roman" w:hAnsi="Times New Roman"/>
                <w:sz w:val="24"/>
                <w:szCs w:val="24"/>
                <w:lang w:val="uk-UA"/>
              </w:rPr>
              <w:t>о</w:t>
            </w:r>
            <w:r w:rsidRPr="001171A8">
              <w:rPr>
                <w:rFonts w:ascii="Times New Roman" w:hAnsi="Times New Roman"/>
                <w:sz w:val="24"/>
                <w:szCs w:val="24"/>
              </w:rPr>
              <w:t xml:space="preserve"> як</w:t>
            </w:r>
            <w:r w:rsidR="00E55611">
              <w:rPr>
                <w:rFonts w:ascii="Times New Roman" w:hAnsi="Times New Roman"/>
                <w:sz w:val="24"/>
                <w:szCs w:val="24"/>
                <w:lang w:val="uk-UA"/>
              </w:rPr>
              <w:t>і</w:t>
            </w:r>
            <w:r w:rsidRPr="001171A8">
              <w:rPr>
                <w:rFonts w:ascii="Times New Roman" w:hAnsi="Times New Roman"/>
                <w:sz w:val="24"/>
                <w:szCs w:val="24"/>
              </w:rPr>
              <w:t>ст</w:t>
            </w:r>
            <w:r w:rsidR="00E55611">
              <w:rPr>
                <w:rFonts w:ascii="Times New Roman" w:hAnsi="Times New Roman"/>
                <w:sz w:val="24"/>
                <w:szCs w:val="24"/>
                <w:lang w:val="uk-UA"/>
              </w:rPr>
              <w:t>ь</w:t>
            </w:r>
            <w:r w:rsidRPr="001171A8">
              <w:rPr>
                <w:rFonts w:ascii="Times New Roman" w:hAnsi="Times New Roman"/>
                <w:sz w:val="24"/>
                <w:szCs w:val="24"/>
              </w:rPr>
              <w:t xml:space="preserve"> життя мешканців міста.</w:t>
            </w:r>
          </w:p>
          <w:p w:rsidR="004720E2" w:rsidRPr="001171A8" w:rsidRDefault="004720E2" w:rsidP="004720E2">
            <w:pPr>
              <w:spacing w:after="0" w:line="240" w:lineRule="auto"/>
              <w:jc w:val="both"/>
              <w:rPr>
                <w:rFonts w:ascii="Times New Roman" w:hAnsi="Times New Roman"/>
                <w:sz w:val="24"/>
                <w:szCs w:val="24"/>
              </w:rPr>
            </w:pPr>
            <w:r w:rsidRPr="001171A8">
              <w:rPr>
                <w:rFonts w:ascii="Times New Roman" w:hAnsi="Times New Roman"/>
                <w:bCs/>
                <w:sz w:val="24"/>
                <w:szCs w:val="24"/>
              </w:rPr>
              <w:t>Збільшен</w:t>
            </w:r>
            <w:r w:rsidR="00E55611">
              <w:rPr>
                <w:rFonts w:ascii="Times New Roman" w:hAnsi="Times New Roman"/>
                <w:bCs/>
                <w:sz w:val="24"/>
                <w:szCs w:val="24"/>
                <w:lang w:val="uk-UA"/>
              </w:rPr>
              <w:t>о</w:t>
            </w:r>
            <w:r w:rsidRPr="001171A8">
              <w:rPr>
                <w:rFonts w:ascii="Times New Roman" w:hAnsi="Times New Roman"/>
                <w:bCs/>
                <w:sz w:val="24"/>
                <w:szCs w:val="24"/>
              </w:rPr>
              <w:t xml:space="preserve"> інвестиційн</w:t>
            </w:r>
            <w:r w:rsidR="00E55611">
              <w:rPr>
                <w:rFonts w:ascii="Times New Roman" w:hAnsi="Times New Roman"/>
                <w:bCs/>
                <w:sz w:val="24"/>
                <w:szCs w:val="24"/>
                <w:lang w:val="uk-UA"/>
              </w:rPr>
              <w:t xml:space="preserve">у </w:t>
            </w:r>
            <w:r w:rsidRPr="001171A8">
              <w:rPr>
                <w:rFonts w:ascii="Times New Roman" w:hAnsi="Times New Roman"/>
                <w:bCs/>
                <w:sz w:val="24"/>
                <w:szCs w:val="24"/>
              </w:rPr>
              <w:t>приваблив</w:t>
            </w:r>
            <w:r w:rsidR="00E55611">
              <w:rPr>
                <w:rFonts w:ascii="Times New Roman" w:hAnsi="Times New Roman"/>
                <w:bCs/>
                <w:sz w:val="24"/>
                <w:szCs w:val="24"/>
                <w:lang w:val="uk-UA"/>
              </w:rPr>
              <w:t>ість</w:t>
            </w:r>
            <w:r w:rsidRPr="001171A8">
              <w:rPr>
                <w:rFonts w:ascii="Times New Roman" w:hAnsi="Times New Roman"/>
                <w:bCs/>
                <w:sz w:val="24"/>
                <w:szCs w:val="24"/>
              </w:rPr>
              <w:t xml:space="preserve"> міста:</w:t>
            </w:r>
            <w:r w:rsidRPr="001171A8">
              <w:rPr>
                <w:rFonts w:ascii="Times New Roman" w:hAnsi="Times New Roman"/>
                <w:sz w:val="24"/>
                <w:szCs w:val="24"/>
              </w:rPr>
              <w:t xml:space="preserve"> створен</w:t>
            </w:r>
            <w:r w:rsidR="00E55611">
              <w:rPr>
                <w:rFonts w:ascii="Times New Roman" w:hAnsi="Times New Roman"/>
                <w:sz w:val="24"/>
                <w:szCs w:val="24"/>
                <w:lang w:val="uk-UA"/>
              </w:rPr>
              <w:t>о</w:t>
            </w:r>
            <w:r w:rsidRPr="001171A8">
              <w:rPr>
                <w:rFonts w:ascii="Times New Roman" w:hAnsi="Times New Roman"/>
                <w:sz w:val="24"/>
                <w:szCs w:val="24"/>
              </w:rPr>
              <w:t xml:space="preserve"> сприятлив</w:t>
            </w:r>
            <w:r w:rsidR="00E55611">
              <w:rPr>
                <w:rFonts w:ascii="Times New Roman" w:hAnsi="Times New Roman"/>
                <w:sz w:val="24"/>
                <w:szCs w:val="24"/>
                <w:lang w:val="uk-UA"/>
              </w:rPr>
              <w:t>і</w:t>
            </w:r>
            <w:r w:rsidRPr="001171A8">
              <w:rPr>
                <w:rFonts w:ascii="Times New Roman" w:hAnsi="Times New Roman"/>
                <w:sz w:val="24"/>
                <w:szCs w:val="24"/>
              </w:rPr>
              <w:t xml:space="preserve"> умов</w:t>
            </w:r>
            <w:r w:rsidR="00E55611">
              <w:rPr>
                <w:rFonts w:ascii="Times New Roman" w:hAnsi="Times New Roman"/>
                <w:sz w:val="24"/>
                <w:szCs w:val="24"/>
                <w:lang w:val="uk-UA"/>
              </w:rPr>
              <w:t>и</w:t>
            </w:r>
            <w:r w:rsidRPr="001171A8">
              <w:rPr>
                <w:rFonts w:ascii="Times New Roman" w:hAnsi="Times New Roman"/>
                <w:sz w:val="24"/>
                <w:szCs w:val="24"/>
              </w:rPr>
              <w:t xml:space="preserve"> для бізнесу та туризму.</w:t>
            </w:r>
          </w:p>
          <w:p w:rsidR="004720E2" w:rsidRPr="004720E2" w:rsidRDefault="004720E2" w:rsidP="004720E2">
            <w:pPr>
              <w:pStyle w:val="Default"/>
              <w:jc w:val="both"/>
              <w:rPr>
                <w:lang w:val="uk-UA"/>
              </w:rPr>
            </w:pPr>
            <w:r w:rsidRPr="001171A8">
              <w:rPr>
                <w:bCs/>
              </w:rPr>
              <w:t>Зменшен</w:t>
            </w:r>
            <w:r w:rsidR="00E55611">
              <w:rPr>
                <w:bCs/>
                <w:lang w:val="uk-UA"/>
              </w:rPr>
              <w:t>о</w:t>
            </w:r>
            <w:r w:rsidRPr="001171A8">
              <w:rPr>
                <w:bCs/>
              </w:rPr>
              <w:t xml:space="preserve"> негативн</w:t>
            </w:r>
            <w:r w:rsidR="00E55611">
              <w:rPr>
                <w:bCs/>
                <w:lang w:val="uk-UA"/>
              </w:rPr>
              <w:t>ий</w:t>
            </w:r>
            <w:r w:rsidRPr="001171A8">
              <w:rPr>
                <w:bCs/>
              </w:rPr>
              <w:t xml:space="preserve"> вплив на довкілля:</w:t>
            </w:r>
            <w:r w:rsidRPr="001171A8">
              <w:t xml:space="preserve"> сучасна техніка дозволяє зменшити викиди </w:t>
            </w:r>
            <w:r w:rsidRPr="001171A8">
              <w:lastRenderedPageBreak/>
              <w:t xml:space="preserve">шкідливих речовин та </w:t>
            </w:r>
            <w:r w:rsidRPr="004720E2">
              <w:t>шум.</w:t>
            </w:r>
            <w:r w:rsidRPr="004720E2">
              <w:rPr>
                <w:lang w:val="uk-UA"/>
              </w:rPr>
              <w:t xml:space="preserve"> Рівень задоволеності 70000 осіб</w:t>
            </w:r>
          </w:p>
          <w:p w:rsidR="004720E2" w:rsidRPr="004720E2" w:rsidRDefault="004720E2" w:rsidP="004720E2">
            <w:pPr>
              <w:pStyle w:val="ac"/>
              <w:spacing w:after="0"/>
              <w:jc w:val="both"/>
              <w:rPr>
                <w:lang w:val="uk-UA"/>
              </w:rPr>
            </w:pPr>
            <w:r w:rsidRPr="004720E2">
              <w:rPr>
                <w:lang w:val="uk-UA"/>
              </w:rPr>
              <w:t>Скорочен</w:t>
            </w:r>
            <w:r w:rsidR="00E55611">
              <w:rPr>
                <w:lang w:val="uk-UA"/>
              </w:rPr>
              <w:t>о</w:t>
            </w:r>
            <w:r w:rsidRPr="004720E2">
              <w:rPr>
                <w:lang w:val="uk-UA"/>
              </w:rPr>
              <w:t xml:space="preserve"> споживання енерго</w:t>
            </w:r>
            <w:r>
              <w:rPr>
                <w:lang w:val="uk-UA"/>
              </w:rPr>
              <w:t>-</w:t>
            </w:r>
            <w:r w:rsidRPr="004720E2">
              <w:rPr>
                <w:lang w:val="uk-UA"/>
              </w:rPr>
              <w:t xml:space="preserve">ресурсів: </w:t>
            </w:r>
          </w:p>
          <w:p w:rsidR="004720E2" w:rsidRPr="004720E2" w:rsidRDefault="004720E2" w:rsidP="004720E2">
            <w:pPr>
              <w:pStyle w:val="ac"/>
              <w:spacing w:after="0"/>
              <w:rPr>
                <w:lang w:val="uk-UA"/>
              </w:rPr>
            </w:pPr>
            <w:r w:rsidRPr="004720E2">
              <w:rPr>
                <w:lang w:val="uk-UA"/>
              </w:rPr>
              <w:t>392,2 МВт*год/рік</w:t>
            </w:r>
          </w:p>
          <w:p w:rsidR="004720E2" w:rsidRPr="004720E2" w:rsidRDefault="004720E2" w:rsidP="004720E2">
            <w:pPr>
              <w:spacing w:after="0" w:line="240" w:lineRule="auto"/>
              <w:rPr>
                <w:rFonts w:ascii="Times New Roman" w:hAnsi="Times New Roman"/>
                <w:sz w:val="24"/>
                <w:szCs w:val="24"/>
                <w:lang w:val="uk-UA"/>
              </w:rPr>
            </w:pPr>
            <w:r w:rsidRPr="004720E2">
              <w:rPr>
                <w:rFonts w:ascii="Times New Roman" w:hAnsi="Times New Roman" w:cs="Times New Roman"/>
                <w:sz w:val="24"/>
                <w:szCs w:val="24"/>
                <w:lang w:val="uk-UA"/>
              </w:rPr>
              <w:t>Зменшен</w:t>
            </w:r>
            <w:r w:rsidR="00E55611">
              <w:rPr>
                <w:rFonts w:ascii="Times New Roman" w:hAnsi="Times New Roman" w:cs="Times New Roman"/>
                <w:sz w:val="24"/>
                <w:szCs w:val="24"/>
                <w:lang w:val="uk-UA"/>
              </w:rPr>
              <w:t>о</w:t>
            </w:r>
            <w:r w:rsidRPr="004720E2">
              <w:rPr>
                <w:rFonts w:ascii="Times New Roman" w:hAnsi="Times New Roman" w:cs="Times New Roman"/>
                <w:sz w:val="24"/>
                <w:szCs w:val="24"/>
                <w:lang w:val="uk-UA"/>
              </w:rPr>
              <w:t xml:space="preserve"> викид</w:t>
            </w:r>
            <w:r w:rsidR="00E55611">
              <w:rPr>
                <w:rFonts w:ascii="Times New Roman" w:hAnsi="Times New Roman" w:cs="Times New Roman"/>
                <w:sz w:val="24"/>
                <w:szCs w:val="24"/>
                <w:lang w:val="uk-UA"/>
              </w:rPr>
              <w:t>и</w:t>
            </w:r>
            <w:r w:rsidRPr="004720E2">
              <w:rPr>
                <w:rFonts w:ascii="Times New Roman" w:hAnsi="Times New Roman" w:cs="Times New Roman"/>
                <w:sz w:val="24"/>
                <w:szCs w:val="24"/>
                <w:lang w:val="uk-UA"/>
              </w:rPr>
              <w:t>: 168,6 т СО</w:t>
            </w:r>
            <w:r w:rsidRPr="004720E2">
              <w:rPr>
                <w:rFonts w:ascii="Times New Roman" w:hAnsi="Times New Roman" w:cs="Times New Roman"/>
                <w:sz w:val="24"/>
                <w:szCs w:val="24"/>
                <w:vertAlign w:val="superscript"/>
                <w:lang w:val="uk-UA"/>
              </w:rPr>
              <w:t>2</w:t>
            </w:r>
            <w:r w:rsidRPr="004720E2">
              <w:rPr>
                <w:rFonts w:ascii="Times New Roman" w:hAnsi="Times New Roman" w:cs="Times New Roman"/>
                <w:sz w:val="24"/>
                <w:szCs w:val="24"/>
                <w:lang w:val="uk-UA"/>
              </w:rPr>
              <w:t xml:space="preserve"> /рік</w:t>
            </w:r>
          </w:p>
        </w:tc>
      </w:tr>
      <w:tr w:rsidR="002C0A4A" w:rsidRPr="00576399" w:rsidTr="00685C64">
        <w:trPr>
          <w:trHeight w:val="409"/>
        </w:trPr>
        <w:tc>
          <w:tcPr>
            <w:tcW w:w="648" w:type="dxa"/>
            <w:vMerge/>
          </w:tcPr>
          <w:p w:rsidR="002C0A4A" w:rsidRDefault="002C0A4A" w:rsidP="002C0A4A">
            <w:pPr>
              <w:spacing w:after="0" w:line="240" w:lineRule="auto"/>
              <w:jc w:val="center"/>
              <w:rPr>
                <w:rFonts w:ascii="Times New Roman" w:hAnsi="Times New Roman"/>
                <w:sz w:val="24"/>
                <w:szCs w:val="24"/>
                <w:lang w:val="uk-UA"/>
              </w:rPr>
            </w:pPr>
          </w:p>
        </w:tc>
        <w:tc>
          <w:tcPr>
            <w:tcW w:w="1587" w:type="dxa"/>
            <w:vMerge/>
          </w:tcPr>
          <w:p w:rsidR="002C0A4A" w:rsidRDefault="002C0A4A" w:rsidP="002C0A4A">
            <w:pPr>
              <w:spacing w:after="0" w:line="240" w:lineRule="auto"/>
              <w:rPr>
                <w:rFonts w:ascii="Times New Roman" w:hAnsi="Times New Roman"/>
                <w:color w:val="000000"/>
                <w:sz w:val="24"/>
                <w:szCs w:val="24"/>
                <w:lang w:val="uk-UA"/>
              </w:rPr>
            </w:pPr>
          </w:p>
        </w:tc>
        <w:tc>
          <w:tcPr>
            <w:tcW w:w="1559" w:type="dxa"/>
            <w:vMerge/>
          </w:tcPr>
          <w:p w:rsidR="002C0A4A" w:rsidRPr="00E53601" w:rsidRDefault="002C0A4A" w:rsidP="002C0A4A">
            <w:pPr>
              <w:spacing w:after="0" w:line="240" w:lineRule="auto"/>
              <w:rPr>
                <w:rFonts w:ascii="Times New Roman" w:hAnsi="Times New Roman" w:cs="Times New Roman"/>
                <w:sz w:val="24"/>
                <w:szCs w:val="24"/>
                <w:lang w:val="uk-UA"/>
              </w:rPr>
            </w:pPr>
          </w:p>
        </w:tc>
        <w:tc>
          <w:tcPr>
            <w:tcW w:w="992" w:type="dxa"/>
            <w:vMerge/>
          </w:tcPr>
          <w:p w:rsidR="002C0A4A" w:rsidRPr="004D56BA" w:rsidRDefault="002C0A4A" w:rsidP="002C0A4A">
            <w:pPr>
              <w:rPr>
                <w:rFonts w:ascii="Times New Roman" w:hAnsi="Times New Roman"/>
                <w:sz w:val="24"/>
                <w:szCs w:val="24"/>
                <w:lang w:val="uk-UA"/>
              </w:rPr>
            </w:pPr>
          </w:p>
        </w:tc>
        <w:tc>
          <w:tcPr>
            <w:tcW w:w="1418" w:type="dxa"/>
            <w:vMerge/>
          </w:tcPr>
          <w:p w:rsidR="002C0A4A" w:rsidRPr="00E53601" w:rsidRDefault="002C0A4A" w:rsidP="002C0A4A">
            <w:pPr>
              <w:spacing w:after="0" w:line="240" w:lineRule="auto"/>
              <w:rPr>
                <w:rFonts w:ascii="Times New Roman" w:hAnsi="Times New Roman" w:cs="Times New Roman"/>
                <w:color w:val="000000"/>
                <w:sz w:val="24"/>
                <w:szCs w:val="24"/>
                <w:lang w:val="uk-UA"/>
              </w:rPr>
            </w:pPr>
          </w:p>
        </w:tc>
        <w:tc>
          <w:tcPr>
            <w:tcW w:w="1417" w:type="dxa"/>
          </w:tcPr>
          <w:p w:rsidR="002C0A4A" w:rsidRDefault="002C0A4A" w:rsidP="002C0A4A">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2C0A4A" w:rsidRDefault="002C0A4A" w:rsidP="002C0A4A">
            <w:pPr>
              <w:spacing w:after="0" w:line="240" w:lineRule="auto"/>
              <w:rPr>
                <w:rFonts w:ascii="Times New Roman" w:hAnsi="Times New Roman" w:cs="Times New Roman"/>
                <w:color w:val="000000"/>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851" w:type="dxa"/>
          </w:tcPr>
          <w:p w:rsidR="002C0A4A" w:rsidRDefault="002C0A4A" w:rsidP="002C0A4A">
            <w:pPr>
              <w:spacing w:after="0" w:line="240" w:lineRule="auto"/>
              <w:rPr>
                <w:rFonts w:ascii="Times New Roman" w:hAnsi="Times New Roman"/>
                <w:sz w:val="24"/>
                <w:szCs w:val="24"/>
                <w:lang w:val="uk-UA"/>
              </w:rPr>
            </w:pPr>
          </w:p>
        </w:tc>
        <w:tc>
          <w:tcPr>
            <w:tcW w:w="850" w:type="dxa"/>
          </w:tcPr>
          <w:p w:rsidR="002C0A4A" w:rsidRDefault="002C0A4A" w:rsidP="002C0A4A">
            <w:pPr>
              <w:spacing w:after="0" w:line="240" w:lineRule="auto"/>
              <w:rPr>
                <w:rFonts w:ascii="Times New Roman" w:hAnsi="Times New Roman"/>
                <w:sz w:val="24"/>
                <w:szCs w:val="24"/>
                <w:lang w:val="uk-UA"/>
              </w:rPr>
            </w:pPr>
          </w:p>
        </w:tc>
        <w:tc>
          <w:tcPr>
            <w:tcW w:w="1701" w:type="dxa"/>
            <w:vMerge/>
          </w:tcPr>
          <w:p w:rsidR="002C0A4A" w:rsidRDefault="002C0A4A" w:rsidP="002C0A4A">
            <w:pPr>
              <w:spacing w:after="0" w:line="240" w:lineRule="auto"/>
              <w:rPr>
                <w:rFonts w:ascii="Times New Roman" w:hAnsi="Times New Roman"/>
                <w:sz w:val="24"/>
                <w:szCs w:val="24"/>
                <w:lang w:val="uk-UA"/>
              </w:rPr>
            </w:pPr>
          </w:p>
        </w:tc>
      </w:tr>
      <w:tr w:rsidR="004720E2" w:rsidRPr="00576399" w:rsidTr="00685C64">
        <w:trPr>
          <w:trHeight w:val="409"/>
        </w:trPr>
        <w:tc>
          <w:tcPr>
            <w:tcW w:w="648" w:type="dxa"/>
            <w:vMerge/>
          </w:tcPr>
          <w:p w:rsidR="004720E2" w:rsidRDefault="004720E2" w:rsidP="004720E2">
            <w:pPr>
              <w:spacing w:after="0" w:line="240" w:lineRule="auto"/>
              <w:jc w:val="center"/>
              <w:rPr>
                <w:rFonts w:ascii="Times New Roman" w:hAnsi="Times New Roman"/>
                <w:sz w:val="24"/>
                <w:szCs w:val="24"/>
                <w:lang w:val="uk-UA"/>
              </w:rPr>
            </w:pPr>
          </w:p>
        </w:tc>
        <w:tc>
          <w:tcPr>
            <w:tcW w:w="1587" w:type="dxa"/>
            <w:vMerge/>
          </w:tcPr>
          <w:p w:rsidR="004720E2" w:rsidRDefault="004720E2" w:rsidP="004720E2">
            <w:pPr>
              <w:spacing w:after="0" w:line="240" w:lineRule="auto"/>
              <w:rPr>
                <w:rFonts w:ascii="Times New Roman" w:hAnsi="Times New Roman"/>
                <w:color w:val="000000"/>
                <w:sz w:val="24"/>
                <w:szCs w:val="24"/>
                <w:lang w:val="uk-UA"/>
              </w:rPr>
            </w:pPr>
          </w:p>
        </w:tc>
        <w:tc>
          <w:tcPr>
            <w:tcW w:w="1559" w:type="dxa"/>
            <w:vMerge/>
          </w:tcPr>
          <w:p w:rsidR="004720E2" w:rsidRPr="00E53601" w:rsidRDefault="004720E2" w:rsidP="004720E2">
            <w:pPr>
              <w:spacing w:after="0" w:line="240" w:lineRule="auto"/>
              <w:rPr>
                <w:rFonts w:ascii="Times New Roman" w:hAnsi="Times New Roman" w:cs="Times New Roman"/>
                <w:sz w:val="24"/>
                <w:szCs w:val="24"/>
                <w:lang w:val="uk-UA"/>
              </w:rPr>
            </w:pPr>
          </w:p>
        </w:tc>
        <w:tc>
          <w:tcPr>
            <w:tcW w:w="992" w:type="dxa"/>
            <w:vMerge/>
          </w:tcPr>
          <w:p w:rsidR="004720E2" w:rsidRPr="004D56BA" w:rsidRDefault="004720E2" w:rsidP="004720E2">
            <w:pPr>
              <w:rPr>
                <w:rFonts w:ascii="Times New Roman" w:hAnsi="Times New Roman"/>
                <w:sz w:val="24"/>
                <w:szCs w:val="24"/>
                <w:lang w:val="uk-UA"/>
              </w:rPr>
            </w:pPr>
          </w:p>
        </w:tc>
        <w:tc>
          <w:tcPr>
            <w:tcW w:w="1418" w:type="dxa"/>
            <w:vMerge/>
          </w:tcPr>
          <w:p w:rsidR="004720E2" w:rsidRPr="00E53601" w:rsidRDefault="004720E2" w:rsidP="004720E2">
            <w:pPr>
              <w:spacing w:after="0" w:line="240" w:lineRule="auto"/>
              <w:rPr>
                <w:rFonts w:ascii="Times New Roman" w:hAnsi="Times New Roman" w:cs="Times New Roman"/>
                <w:color w:val="000000"/>
                <w:sz w:val="24"/>
                <w:szCs w:val="24"/>
                <w:lang w:val="uk-UA"/>
              </w:rPr>
            </w:pPr>
          </w:p>
        </w:tc>
        <w:tc>
          <w:tcPr>
            <w:tcW w:w="1417" w:type="dxa"/>
          </w:tcPr>
          <w:p w:rsidR="004720E2" w:rsidRDefault="004720E2" w:rsidP="004720E2">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720E2" w:rsidRPr="00792DA4" w:rsidRDefault="004720E2" w:rsidP="004720E2">
            <w:pPr>
              <w:spacing w:after="0" w:line="240" w:lineRule="auto"/>
              <w:jc w:val="center"/>
              <w:rPr>
                <w:rFonts w:ascii="Times New Roman" w:hAnsi="Times New Roman"/>
                <w:sz w:val="24"/>
                <w:szCs w:val="24"/>
                <w:lang w:val="uk-UA"/>
              </w:rPr>
            </w:pPr>
            <w:r w:rsidRPr="00B5104B">
              <w:rPr>
                <w:rFonts w:ascii="Times New Roman" w:hAnsi="Times New Roman"/>
                <w:sz w:val="24"/>
                <w:szCs w:val="24"/>
                <w:lang w:val="uk-UA"/>
              </w:rPr>
              <w:t>6715,0</w:t>
            </w:r>
          </w:p>
        </w:tc>
        <w:tc>
          <w:tcPr>
            <w:tcW w:w="851" w:type="dxa"/>
          </w:tcPr>
          <w:p w:rsidR="004720E2" w:rsidRPr="004720E2" w:rsidRDefault="004720E2" w:rsidP="004720E2">
            <w:pPr>
              <w:spacing w:after="0" w:line="240" w:lineRule="auto"/>
              <w:jc w:val="center"/>
              <w:rPr>
                <w:rFonts w:ascii="Times New Roman" w:hAnsi="Times New Roman"/>
                <w:lang w:val="uk-UA"/>
              </w:rPr>
            </w:pPr>
            <w:r w:rsidRPr="004720E2">
              <w:rPr>
                <w:rFonts w:ascii="Times New Roman" w:hAnsi="Times New Roman"/>
                <w:lang w:val="uk-UA"/>
              </w:rPr>
              <w:t>1590,0</w:t>
            </w:r>
          </w:p>
        </w:tc>
        <w:tc>
          <w:tcPr>
            <w:tcW w:w="850" w:type="dxa"/>
          </w:tcPr>
          <w:p w:rsidR="004720E2" w:rsidRPr="004720E2" w:rsidRDefault="004720E2" w:rsidP="004720E2">
            <w:pPr>
              <w:spacing w:after="0" w:line="240" w:lineRule="auto"/>
              <w:jc w:val="center"/>
              <w:rPr>
                <w:rFonts w:ascii="Times New Roman" w:hAnsi="Times New Roman"/>
                <w:lang w:val="uk-UA"/>
              </w:rPr>
            </w:pPr>
            <w:r w:rsidRPr="004720E2">
              <w:rPr>
                <w:rFonts w:ascii="Times New Roman" w:hAnsi="Times New Roman"/>
                <w:lang w:val="uk-UA"/>
              </w:rPr>
              <w:t>1670,0</w:t>
            </w:r>
          </w:p>
        </w:tc>
        <w:tc>
          <w:tcPr>
            <w:tcW w:w="851" w:type="dxa"/>
          </w:tcPr>
          <w:p w:rsidR="004720E2" w:rsidRPr="004720E2" w:rsidRDefault="004720E2" w:rsidP="004720E2">
            <w:pPr>
              <w:spacing w:after="0" w:line="240" w:lineRule="auto"/>
              <w:jc w:val="center"/>
              <w:rPr>
                <w:rFonts w:ascii="Times New Roman" w:hAnsi="Times New Roman"/>
                <w:lang w:val="uk-UA"/>
              </w:rPr>
            </w:pPr>
            <w:r w:rsidRPr="004720E2">
              <w:rPr>
                <w:rFonts w:ascii="Times New Roman" w:hAnsi="Times New Roman"/>
                <w:lang w:val="uk-UA"/>
              </w:rPr>
              <w:t>1808,0</w:t>
            </w:r>
          </w:p>
        </w:tc>
        <w:tc>
          <w:tcPr>
            <w:tcW w:w="850" w:type="dxa"/>
          </w:tcPr>
          <w:p w:rsidR="004720E2" w:rsidRPr="004720E2" w:rsidRDefault="004720E2" w:rsidP="004720E2">
            <w:pPr>
              <w:spacing w:after="0" w:line="240" w:lineRule="auto"/>
              <w:jc w:val="center"/>
              <w:rPr>
                <w:rFonts w:ascii="Times New Roman" w:hAnsi="Times New Roman"/>
                <w:lang w:val="uk-UA"/>
              </w:rPr>
            </w:pPr>
            <w:r w:rsidRPr="004720E2">
              <w:rPr>
                <w:rFonts w:ascii="Times New Roman" w:hAnsi="Times New Roman"/>
                <w:lang w:val="uk-UA"/>
              </w:rPr>
              <w:t>1647,0</w:t>
            </w:r>
          </w:p>
        </w:tc>
        <w:tc>
          <w:tcPr>
            <w:tcW w:w="851" w:type="dxa"/>
          </w:tcPr>
          <w:p w:rsidR="004720E2" w:rsidRPr="0051150F" w:rsidRDefault="004720E2" w:rsidP="004720E2">
            <w:pPr>
              <w:spacing w:after="0" w:line="240" w:lineRule="auto"/>
              <w:jc w:val="center"/>
              <w:rPr>
                <w:rFonts w:ascii="Times New Roman" w:hAnsi="Times New Roman"/>
                <w:sz w:val="24"/>
                <w:szCs w:val="24"/>
                <w:lang w:val="uk-UA"/>
              </w:rPr>
            </w:pPr>
          </w:p>
        </w:tc>
        <w:tc>
          <w:tcPr>
            <w:tcW w:w="850" w:type="dxa"/>
          </w:tcPr>
          <w:p w:rsidR="004720E2" w:rsidRPr="00792DA4" w:rsidRDefault="004720E2" w:rsidP="004720E2">
            <w:pPr>
              <w:spacing w:after="0" w:line="240" w:lineRule="auto"/>
              <w:jc w:val="center"/>
              <w:rPr>
                <w:rFonts w:ascii="Times New Roman" w:hAnsi="Times New Roman"/>
                <w:sz w:val="24"/>
                <w:szCs w:val="24"/>
                <w:lang w:val="uk-UA"/>
              </w:rPr>
            </w:pPr>
          </w:p>
        </w:tc>
        <w:tc>
          <w:tcPr>
            <w:tcW w:w="1701" w:type="dxa"/>
            <w:vMerge/>
          </w:tcPr>
          <w:p w:rsidR="004720E2" w:rsidRDefault="004720E2" w:rsidP="004720E2">
            <w:pPr>
              <w:spacing w:after="0" w:line="240" w:lineRule="auto"/>
              <w:rPr>
                <w:rFonts w:ascii="Times New Roman" w:hAnsi="Times New Roman"/>
                <w:sz w:val="24"/>
                <w:szCs w:val="24"/>
                <w:lang w:val="uk-UA"/>
              </w:rPr>
            </w:pPr>
          </w:p>
        </w:tc>
      </w:tr>
      <w:tr w:rsidR="004720E2" w:rsidRPr="00576399" w:rsidTr="00685C64">
        <w:trPr>
          <w:trHeight w:val="409"/>
        </w:trPr>
        <w:tc>
          <w:tcPr>
            <w:tcW w:w="648" w:type="dxa"/>
            <w:vMerge/>
          </w:tcPr>
          <w:p w:rsidR="004720E2" w:rsidRDefault="004720E2" w:rsidP="004720E2">
            <w:pPr>
              <w:spacing w:after="0" w:line="240" w:lineRule="auto"/>
              <w:jc w:val="center"/>
              <w:rPr>
                <w:rFonts w:ascii="Times New Roman" w:hAnsi="Times New Roman"/>
                <w:sz w:val="24"/>
                <w:szCs w:val="24"/>
                <w:lang w:val="uk-UA"/>
              </w:rPr>
            </w:pPr>
          </w:p>
        </w:tc>
        <w:tc>
          <w:tcPr>
            <w:tcW w:w="1587" w:type="dxa"/>
            <w:vMerge/>
          </w:tcPr>
          <w:p w:rsidR="004720E2" w:rsidRDefault="004720E2" w:rsidP="004720E2">
            <w:pPr>
              <w:spacing w:after="0" w:line="240" w:lineRule="auto"/>
              <w:rPr>
                <w:rFonts w:ascii="Times New Roman" w:hAnsi="Times New Roman"/>
                <w:color w:val="000000"/>
                <w:sz w:val="24"/>
                <w:szCs w:val="24"/>
                <w:lang w:val="uk-UA"/>
              </w:rPr>
            </w:pPr>
          </w:p>
        </w:tc>
        <w:tc>
          <w:tcPr>
            <w:tcW w:w="1559" w:type="dxa"/>
            <w:vMerge/>
          </w:tcPr>
          <w:p w:rsidR="004720E2" w:rsidRPr="00E53601" w:rsidRDefault="004720E2" w:rsidP="004720E2">
            <w:pPr>
              <w:spacing w:after="0" w:line="240" w:lineRule="auto"/>
              <w:rPr>
                <w:rFonts w:ascii="Times New Roman" w:hAnsi="Times New Roman" w:cs="Times New Roman"/>
                <w:sz w:val="24"/>
                <w:szCs w:val="24"/>
                <w:lang w:val="uk-UA"/>
              </w:rPr>
            </w:pPr>
          </w:p>
        </w:tc>
        <w:tc>
          <w:tcPr>
            <w:tcW w:w="992" w:type="dxa"/>
            <w:vMerge/>
          </w:tcPr>
          <w:p w:rsidR="004720E2" w:rsidRPr="004D56BA" w:rsidRDefault="004720E2" w:rsidP="004720E2">
            <w:pPr>
              <w:rPr>
                <w:rFonts w:ascii="Times New Roman" w:hAnsi="Times New Roman"/>
                <w:sz w:val="24"/>
                <w:szCs w:val="24"/>
                <w:lang w:val="uk-UA"/>
              </w:rPr>
            </w:pPr>
          </w:p>
        </w:tc>
        <w:tc>
          <w:tcPr>
            <w:tcW w:w="1418" w:type="dxa"/>
            <w:vMerge/>
          </w:tcPr>
          <w:p w:rsidR="004720E2" w:rsidRPr="00E53601" w:rsidRDefault="004720E2" w:rsidP="004720E2">
            <w:pPr>
              <w:spacing w:after="0" w:line="240" w:lineRule="auto"/>
              <w:rPr>
                <w:rFonts w:ascii="Times New Roman" w:hAnsi="Times New Roman" w:cs="Times New Roman"/>
                <w:color w:val="000000"/>
                <w:sz w:val="24"/>
                <w:szCs w:val="24"/>
                <w:lang w:val="uk-UA"/>
              </w:rPr>
            </w:pPr>
          </w:p>
        </w:tc>
        <w:tc>
          <w:tcPr>
            <w:tcW w:w="1417" w:type="dxa"/>
          </w:tcPr>
          <w:p w:rsidR="004720E2" w:rsidRDefault="004720E2" w:rsidP="004720E2">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4720E2" w:rsidRDefault="004720E2" w:rsidP="004720E2">
            <w:pPr>
              <w:spacing w:after="0" w:line="240" w:lineRule="auto"/>
              <w:jc w:val="center"/>
              <w:rPr>
                <w:rFonts w:ascii="Times New Roman" w:hAnsi="Times New Roman"/>
                <w:lang w:val="uk-UA"/>
              </w:rPr>
            </w:pPr>
            <w:r w:rsidRPr="004720E2">
              <w:rPr>
                <w:rFonts w:ascii="Times New Roman" w:hAnsi="Times New Roman"/>
                <w:lang w:val="uk-UA"/>
              </w:rPr>
              <w:t>60435,0</w:t>
            </w:r>
          </w:p>
          <w:p w:rsidR="00115512" w:rsidRDefault="00115512" w:rsidP="004720E2">
            <w:pPr>
              <w:spacing w:after="0" w:line="240" w:lineRule="auto"/>
              <w:jc w:val="center"/>
              <w:rPr>
                <w:rFonts w:ascii="Times New Roman" w:hAnsi="Times New Roman"/>
                <w:lang w:val="uk-UA"/>
              </w:rPr>
            </w:pPr>
          </w:p>
          <w:p w:rsidR="00115512" w:rsidRPr="004720E2" w:rsidRDefault="00115512" w:rsidP="004720E2">
            <w:pPr>
              <w:spacing w:after="0" w:line="240" w:lineRule="auto"/>
              <w:jc w:val="center"/>
              <w:rPr>
                <w:rFonts w:ascii="Times New Roman" w:hAnsi="Times New Roman"/>
                <w:lang w:val="uk-UA"/>
              </w:rPr>
            </w:pPr>
          </w:p>
        </w:tc>
        <w:tc>
          <w:tcPr>
            <w:tcW w:w="851" w:type="dxa"/>
          </w:tcPr>
          <w:p w:rsidR="004720E2" w:rsidRPr="004720E2" w:rsidRDefault="004720E2" w:rsidP="004720E2">
            <w:pPr>
              <w:spacing w:after="0" w:line="240" w:lineRule="auto"/>
              <w:jc w:val="center"/>
              <w:rPr>
                <w:rFonts w:ascii="Times New Roman" w:hAnsi="Times New Roman"/>
                <w:sz w:val="18"/>
                <w:szCs w:val="18"/>
                <w:lang w:val="uk-UA"/>
              </w:rPr>
            </w:pPr>
            <w:r w:rsidRPr="004720E2">
              <w:rPr>
                <w:rFonts w:ascii="Times New Roman" w:hAnsi="Times New Roman"/>
                <w:sz w:val="18"/>
                <w:szCs w:val="18"/>
                <w:lang w:val="uk-UA"/>
              </w:rPr>
              <w:t>14310,0</w:t>
            </w:r>
          </w:p>
        </w:tc>
        <w:tc>
          <w:tcPr>
            <w:tcW w:w="850" w:type="dxa"/>
          </w:tcPr>
          <w:p w:rsidR="004720E2" w:rsidRPr="004720E2" w:rsidRDefault="004720E2" w:rsidP="004720E2">
            <w:pPr>
              <w:spacing w:after="0" w:line="240" w:lineRule="auto"/>
              <w:jc w:val="center"/>
              <w:rPr>
                <w:rFonts w:ascii="Times New Roman" w:hAnsi="Times New Roman"/>
                <w:sz w:val="18"/>
                <w:szCs w:val="18"/>
                <w:lang w:val="uk-UA"/>
              </w:rPr>
            </w:pPr>
            <w:r w:rsidRPr="004720E2">
              <w:rPr>
                <w:rFonts w:ascii="Times New Roman" w:hAnsi="Times New Roman"/>
                <w:sz w:val="18"/>
                <w:szCs w:val="18"/>
                <w:lang w:val="uk-UA"/>
              </w:rPr>
              <w:t>15030,0</w:t>
            </w:r>
          </w:p>
        </w:tc>
        <w:tc>
          <w:tcPr>
            <w:tcW w:w="851" w:type="dxa"/>
          </w:tcPr>
          <w:p w:rsidR="004720E2" w:rsidRPr="004720E2" w:rsidRDefault="004720E2" w:rsidP="004720E2">
            <w:pPr>
              <w:spacing w:after="0" w:line="240" w:lineRule="auto"/>
              <w:jc w:val="center"/>
              <w:rPr>
                <w:rFonts w:ascii="Times New Roman" w:hAnsi="Times New Roman"/>
                <w:sz w:val="18"/>
                <w:szCs w:val="18"/>
                <w:lang w:val="uk-UA"/>
              </w:rPr>
            </w:pPr>
            <w:r w:rsidRPr="004720E2">
              <w:rPr>
                <w:rFonts w:ascii="Times New Roman" w:hAnsi="Times New Roman"/>
                <w:sz w:val="18"/>
                <w:szCs w:val="18"/>
                <w:lang w:val="uk-UA"/>
              </w:rPr>
              <w:t>16272,0</w:t>
            </w:r>
          </w:p>
        </w:tc>
        <w:tc>
          <w:tcPr>
            <w:tcW w:w="850" w:type="dxa"/>
          </w:tcPr>
          <w:p w:rsidR="004720E2" w:rsidRPr="004720E2" w:rsidRDefault="004720E2" w:rsidP="004720E2">
            <w:pPr>
              <w:spacing w:after="0" w:line="240" w:lineRule="auto"/>
              <w:jc w:val="center"/>
              <w:rPr>
                <w:rFonts w:ascii="Times New Roman" w:hAnsi="Times New Roman"/>
                <w:sz w:val="18"/>
                <w:szCs w:val="18"/>
                <w:lang w:val="uk-UA"/>
              </w:rPr>
            </w:pPr>
            <w:r w:rsidRPr="004720E2">
              <w:rPr>
                <w:rFonts w:ascii="Times New Roman" w:hAnsi="Times New Roman"/>
                <w:sz w:val="18"/>
                <w:szCs w:val="18"/>
                <w:lang w:val="uk-UA"/>
              </w:rPr>
              <w:t>14823,0</w:t>
            </w:r>
          </w:p>
        </w:tc>
        <w:tc>
          <w:tcPr>
            <w:tcW w:w="851" w:type="dxa"/>
          </w:tcPr>
          <w:p w:rsidR="004720E2" w:rsidRPr="001171A8" w:rsidRDefault="004720E2" w:rsidP="004720E2">
            <w:pPr>
              <w:jc w:val="center"/>
              <w:rPr>
                <w:rFonts w:ascii="Times New Roman" w:hAnsi="Times New Roman"/>
                <w:sz w:val="24"/>
                <w:szCs w:val="24"/>
                <w:lang w:val="uk-UA"/>
              </w:rPr>
            </w:pPr>
          </w:p>
        </w:tc>
        <w:tc>
          <w:tcPr>
            <w:tcW w:w="850" w:type="dxa"/>
          </w:tcPr>
          <w:p w:rsidR="004720E2" w:rsidRPr="00792DA4" w:rsidRDefault="004720E2" w:rsidP="004720E2">
            <w:pPr>
              <w:spacing w:after="0" w:line="240" w:lineRule="auto"/>
              <w:jc w:val="center"/>
              <w:rPr>
                <w:rFonts w:ascii="Times New Roman" w:hAnsi="Times New Roman"/>
                <w:sz w:val="24"/>
                <w:szCs w:val="24"/>
                <w:lang w:val="uk-UA"/>
              </w:rPr>
            </w:pPr>
          </w:p>
        </w:tc>
        <w:tc>
          <w:tcPr>
            <w:tcW w:w="1701" w:type="dxa"/>
            <w:vMerge/>
          </w:tcPr>
          <w:p w:rsidR="004720E2" w:rsidRDefault="004720E2" w:rsidP="004720E2">
            <w:pPr>
              <w:spacing w:after="0" w:line="240" w:lineRule="auto"/>
              <w:rPr>
                <w:rFonts w:ascii="Times New Roman" w:hAnsi="Times New Roman"/>
                <w:sz w:val="24"/>
                <w:szCs w:val="24"/>
                <w:lang w:val="uk-UA"/>
              </w:rPr>
            </w:pPr>
          </w:p>
        </w:tc>
      </w:tr>
      <w:tr w:rsidR="004720E2" w:rsidRPr="00576399" w:rsidTr="00685C64">
        <w:trPr>
          <w:trHeight w:val="409"/>
        </w:trPr>
        <w:tc>
          <w:tcPr>
            <w:tcW w:w="648" w:type="dxa"/>
            <w:vMerge/>
          </w:tcPr>
          <w:p w:rsidR="004720E2" w:rsidRDefault="004720E2" w:rsidP="004720E2">
            <w:pPr>
              <w:spacing w:after="0" w:line="240" w:lineRule="auto"/>
              <w:jc w:val="center"/>
              <w:rPr>
                <w:rFonts w:ascii="Times New Roman" w:hAnsi="Times New Roman"/>
                <w:sz w:val="24"/>
                <w:szCs w:val="24"/>
                <w:lang w:val="uk-UA"/>
              </w:rPr>
            </w:pPr>
          </w:p>
        </w:tc>
        <w:tc>
          <w:tcPr>
            <w:tcW w:w="1587" w:type="dxa"/>
            <w:vMerge/>
          </w:tcPr>
          <w:p w:rsidR="004720E2" w:rsidRDefault="004720E2" w:rsidP="004720E2">
            <w:pPr>
              <w:spacing w:after="0" w:line="240" w:lineRule="auto"/>
              <w:rPr>
                <w:rFonts w:ascii="Times New Roman" w:hAnsi="Times New Roman"/>
                <w:color w:val="000000"/>
                <w:sz w:val="24"/>
                <w:szCs w:val="24"/>
                <w:lang w:val="uk-UA"/>
              </w:rPr>
            </w:pPr>
          </w:p>
        </w:tc>
        <w:tc>
          <w:tcPr>
            <w:tcW w:w="1559" w:type="dxa"/>
            <w:vMerge/>
          </w:tcPr>
          <w:p w:rsidR="004720E2" w:rsidRPr="00E53601" w:rsidRDefault="004720E2" w:rsidP="004720E2">
            <w:pPr>
              <w:spacing w:after="0" w:line="240" w:lineRule="auto"/>
              <w:rPr>
                <w:rFonts w:ascii="Times New Roman" w:hAnsi="Times New Roman" w:cs="Times New Roman"/>
                <w:sz w:val="24"/>
                <w:szCs w:val="24"/>
                <w:lang w:val="uk-UA"/>
              </w:rPr>
            </w:pPr>
          </w:p>
        </w:tc>
        <w:tc>
          <w:tcPr>
            <w:tcW w:w="992" w:type="dxa"/>
            <w:vMerge/>
          </w:tcPr>
          <w:p w:rsidR="004720E2" w:rsidRPr="004D56BA" w:rsidRDefault="004720E2" w:rsidP="004720E2">
            <w:pPr>
              <w:rPr>
                <w:rFonts w:ascii="Times New Roman" w:hAnsi="Times New Roman"/>
                <w:sz w:val="24"/>
                <w:szCs w:val="24"/>
                <w:lang w:val="uk-UA"/>
              </w:rPr>
            </w:pPr>
          </w:p>
        </w:tc>
        <w:tc>
          <w:tcPr>
            <w:tcW w:w="1418" w:type="dxa"/>
            <w:vMerge/>
          </w:tcPr>
          <w:p w:rsidR="004720E2" w:rsidRPr="00E53601" w:rsidRDefault="004720E2" w:rsidP="004720E2">
            <w:pPr>
              <w:spacing w:after="0" w:line="240" w:lineRule="auto"/>
              <w:rPr>
                <w:rFonts w:ascii="Times New Roman" w:hAnsi="Times New Roman" w:cs="Times New Roman"/>
                <w:color w:val="000000"/>
                <w:sz w:val="24"/>
                <w:szCs w:val="24"/>
                <w:lang w:val="uk-UA"/>
              </w:rPr>
            </w:pPr>
          </w:p>
        </w:tc>
        <w:tc>
          <w:tcPr>
            <w:tcW w:w="1417" w:type="dxa"/>
          </w:tcPr>
          <w:p w:rsidR="004720E2" w:rsidRDefault="004720E2" w:rsidP="004720E2">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4720E2" w:rsidRPr="004720E2" w:rsidRDefault="004720E2" w:rsidP="004720E2">
            <w:pPr>
              <w:spacing w:after="0" w:line="240" w:lineRule="auto"/>
              <w:jc w:val="center"/>
              <w:rPr>
                <w:rFonts w:ascii="Times New Roman" w:hAnsi="Times New Roman"/>
                <w:lang w:val="uk-UA"/>
              </w:rPr>
            </w:pPr>
            <w:r w:rsidRPr="004720E2">
              <w:rPr>
                <w:rFonts w:ascii="Times New Roman" w:hAnsi="Times New Roman"/>
                <w:lang w:val="uk-UA"/>
              </w:rPr>
              <w:t>67150,0</w:t>
            </w:r>
          </w:p>
        </w:tc>
        <w:tc>
          <w:tcPr>
            <w:tcW w:w="851" w:type="dxa"/>
          </w:tcPr>
          <w:p w:rsidR="004720E2" w:rsidRPr="004720E2" w:rsidRDefault="004720E2" w:rsidP="004720E2">
            <w:pPr>
              <w:spacing w:after="0" w:line="240" w:lineRule="auto"/>
              <w:jc w:val="center"/>
              <w:rPr>
                <w:rFonts w:ascii="Times New Roman" w:hAnsi="Times New Roman"/>
                <w:sz w:val="18"/>
                <w:szCs w:val="18"/>
                <w:lang w:val="uk-UA"/>
              </w:rPr>
            </w:pPr>
            <w:r w:rsidRPr="004720E2">
              <w:rPr>
                <w:rFonts w:ascii="Times New Roman" w:hAnsi="Times New Roman"/>
                <w:sz w:val="18"/>
                <w:szCs w:val="18"/>
                <w:lang w:val="uk-UA"/>
              </w:rPr>
              <w:t>15900,0</w:t>
            </w:r>
          </w:p>
        </w:tc>
        <w:tc>
          <w:tcPr>
            <w:tcW w:w="850" w:type="dxa"/>
          </w:tcPr>
          <w:p w:rsidR="004720E2" w:rsidRPr="004720E2" w:rsidRDefault="004720E2" w:rsidP="004720E2">
            <w:pPr>
              <w:jc w:val="center"/>
              <w:rPr>
                <w:rFonts w:ascii="Times New Roman" w:hAnsi="Times New Roman"/>
                <w:sz w:val="18"/>
                <w:szCs w:val="18"/>
                <w:lang w:val="uk-UA"/>
              </w:rPr>
            </w:pPr>
            <w:r w:rsidRPr="004720E2">
              <w:rPr>
                <w:rFonts w:ascii="Times New Roman" w:hAnsi="Times New Roman"/>
                <w:sz w:val="18"/>
                <w:szCs w:val="18"/>
                <w:lang w:val="uk-UA"/>
              </w:rPr>
              <w:t>16700,0</w:t>
            </w:r>
          </w:p>
        </w:tc>
        <w:tc>
          <w:tcPr>
            <w:tcW w:w="851" w:type="dxa"/>
          </w:tcPr>
          <w:p w:rsidR="004720E2" w:rsidRPr="004720E2" w:rsidRDefault="004720E2" w:rsidP="004720E2">
            <w:pPr>
              <w:jc w:val="center"/>
              <w:rPr>
                <w:rFonts w:ascii="Times New Roman" w:hAnsi="Times New Roman"/>
                <w:sz w:val="18"/>
                <w:szCs w:val="18"/>
                <w:lang w:val="uk-UA"/>
              </w:rPr>
            </w:pPr>
            <w:r w:rsidRPr="004720E2">
              <w:rPr>
                <w:rFonts w:ascii="Times New Roman" w:hAnsi="Times New Roman"/>
                <w:sz w:val="18"/>
                <w:szCs w:val="18"/>
                <w:lang w:val="uk-UA"/>
              </w:rPr>
              <w:t>18080,0</w:t>
            </w:r>
          </w:p>
        </w:tc>
        <w:tc>
          <w:tcPr>
            <w:tcW w:w="850" w:type="dxa"/>
          </w:tcPr>
          <w:p w:rsidR="004720E2" w:rsidRPr="004720E2" w:rsidRDefault="004720E2" w:rsidP="004720E2">
            <w:pPr>
              <w:jc w:val="center"/>
              <w:rPr>
                <w:rFonts w:ascii="Times New Roman" w:hAnsi="Times New Roman"/>
                <w:sz w:val="18"/>
                <w:szCs w:val="18"/>
                <w:lang w:val="uk-UA"/>
              </w:rPr>
            </w:pPr>
            <w:r w:rsidRPr="004720E2">
              <w:rPr>
                <w:rFonts w:ascii="Times New Roman" w:hAnsi="Times New Roman"/>
                <w:sz w:val="18"/>
                <w:szCs w:val="18"/>
                <w:lang w:val="uk-UA"/>
              </w:rPr>
              <w:t>16470,0</w:t>
            </w:r>
          </w:p>
        </w:tc>
        <w:tc>
          <w:tcPr>
            <w:tcW w:w="851" w:type="dxa"/>
          </w:tcPr>
          <w:p w:rsidR="004720E2" w:rsidRPr="001171A8" w:rsidRDefault="004720E2" w:rsidP="004720E2">
            <w:pPr>
              <w:jc w:val="center"/>
              <w:rPr>
                <w:rFonts w:ascii="Times New Roman" w:hAnsi="Times New Roman"/>
                <w:sz w:val="24"/>
                <w:szCs w:val="24"/>
                <w:lang w:val="uk-UA"/>
              </w:rPr>
            </w:pPr>
          </w:p>
        </w:tc>
        <w:tc>
          <w:tcPr>
            <w:tcW w:w="850" w:type="dxa"/>
          </w:tcPr>
          <w:p w:rsidR="004720E2" w:rsidRPr="00D91CCB" w:rsidRDefault="004720E2" w:rsidP="004720E2">
            <w:pPr>
              <w:spacing w:after="0" w:line="240" w:lineRule="auto"/>
              <w:jc w:val="center"/>
              <w:rPr>
                <w:rFonts w:ascii="Times New Roman" w:hAnsi="Times New Roman"/>
                <w:sz w:val="24"/>
                <w:szCs w:val="24"/>
                <w:lang w:val="uk-UA"/>
              </w:rPr>
            </w:pPr>
          </w:p>
        </w:tc>
        <w:tc>
          <w:tcPr>
            <w:tcW w:w="1701" w:type="dxa"/>
            <w:vMerge/>
          </w:tcPr>
          <w:p w:rsidR="004720E2" w:rsidRDefault="004720E2" w:rsidP="004720E2">
            <w:pPr>
              <w:spacing w:after="0" w:line="240" w:lineRule="auto"/>
              <w:rPr>
                <w:rFonts w:ascii="Times New Roman" w:hAnsi="Times New Roman"/>
                <w:sz w:val="24"/>
                <w:szCs w:val="24"/>
                <w:lang w:val="uk-UA"/>
              </w:rPr>
            </w:pPr>
          </w:p>
        </w:tc>
      </w:tr>
      <w:tr w:rsidR="002C0A4A" w:rsidRPr="00576399" w:rsidTr="002C0A4A">
        <w:trPr>
          <w:trHeight w:val="409"/>
        </w:trPr>
        <w:tc>
          <w:tcPr>
            <w:tcW w:w="648" w:type="dxa"/>
            <w:vMerge/>
          </w:tcPr>
          <w:p w:rsidR="002C0A4A" w:rsidRDefault="002C0A4A" w:rsidP="00853180">
            <w:pPr>
              <w:spacing w:after="0" w:line="240" w:lineRule="auto"/>
              <w:jc w:val="center"/>
              <w:rPr>
                <w:rFonts w:ascii="Times New Roman" w:hAnsi="Times New Roman"/>
                <w:sz w:val="24"/>
                <w:szCs w:val="24"/>
                <w:lang w:val="uk-UA"/>
              </w:rPr>
            </w:pPr>
          </w:p>
        </w:tc>
        <w:tc>
          <w:tcPr>
            <w:tcW w:w="1587" w:type="dxa"/>
            <w:vMerge/>
          </w:tcPr>
          <w:p w:rsidR="002C0A4A" w:rsidRDefault="002C0A4A" w:rsidP="00853180">
            <w:pPr>
              <w:spacing w:after="0" w:line="240" w:lineRule="auto"/>
              <w:rPr>
                <w:rFonts w:ascii="Times New Roman" w:hAnsi="Times New Roman"/>
                <w:color w:val="000000"/>
                <w:sz w:val="24"/>
                <w:szCs w:val="24"/>
                <w:lang w:val="uk-UA"/>
              </w:rPr>
            </w:pPr>
          </w:p>
        </w:tc>
        <w:tc>
          <w:tcPr>
            <w:tcW w:w="5386" w:type="dxa"/>
            <w:gridSpan w:val="4"/>
          </w:tcPr>
          <w:p w:rsidR="002C0A4A" w:rsidRDefault="001751B5" w:rsidP="0085318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2C0A4A">
              <w:rPr>
                <w:rFonts w:ascii="Times New Roman" w:hAnsi="Times New Roman" w:cs="Times New Roman"/>
                <w:sz w:val="24"/>
                <w:szCs w:val="24"/>
                <w:lang w:val="uk-UA"/>
              </w:rPr>
              <w:t>сього по завданню 10</w:t>
            </w:r>
          </w:p>
        </w:tc>
        <w:tc>
          <w:tcPr>
            <w:tcW w:w="992" w:type="dxa"/>
          </w:tcPr>
          <w:p w:rsidR="002C0A4A" w:rsidRPr="00384ADA" w:rsidRDefault="00384ADA" w:rsidP="00853180">
            <w:pPr>
              <w:spacing w:after="0" w:line="240" w:lineRule="auto"/>
              <w:rPr>
                <w:rFonts w:ascii="Times New Roman" w:hAnsi="Times New Roman" w:cs="Times New Roman"/>
                <w:color w:val="000000"/>
                <w:sz w:val="18"/>
                <w:szCs w:val="18"/>
                <w:lang w:val="uk-UA"/>
              </w:rPr>
            </w:pPr>
            <w:r w:rsidRPr="00384ADA">
              <w:rPr>
                <w:rFonts w:ascii="Times New Roman" w:hAnsi="Times New Roman" w:cs="Times New Roman"/>
                <w:color w:val="000000"/>
                <w:sz w:val="18"/>
                <w:szCs w:val="18"/>
                <w:lang w:val="uk-UA"/>
              </w:rPr>
              <w:t>1140242,9</w:t>
            </w:r>
          </w:p>
        </w:tc>
        <w:tc>
          <w:tcPr>
            <w:tcW w:w="851" w:type="dxa"/>
          </w:tcPr>
          <w:p w:rsidR="002C0A4A" w:rsidRPr="00384ADA" w:rsidRDefault="00384ADA" w:rsidP="00853180">
            <w:pPr>
              <w:spacing w:after="0" w:line="240" w:lineRule="auto"/>
              <w:rPr>
                <w:rFonts w:ascii="Times New Roman" w:hAnsi="Times New Roman"/>
                <w:sz w:val="18"/>
                <w:szCs w:val="18"/>
                <w:lang w:val="uk-UA"/>
              </w:rPr>
            </w:pPr>
            <w:r w:rsidRPr="00384ADA">
              <w:rPr>
                <w:rFonts w:ascii="Times New Roman" w:hAnsi="Times New Roman"/>
                <w:sz w:val="18"/>
                <w:szCs w:val="18"/>
                <w:lang w:val="uk-UA"/>
              </w:rPr>
              <w:t>98688,8</w:t>
            </w:r>
          </w:p>
        </w:tc>
        <w:tc>
          <w:tcPr>
            <w:tcW w:w="850" w:type="dxa"/>
          </w:tcPr>
          <w:p w:rsidR="002C0A4A" w:rsidRPr="00384ADA" w:rsidRDefault="00384ADA" w:rsidP="00853180">
            <w:pPr>
              <w:spacing w:after="0" w:line="240" w:lineRule="auto"/>
              <w:rPr>
                <w:rFonts w:ascii="Times New Roman" w:hAnsi="Times New Roman"/>
                <w:sz w:val="16"/>
                <w:szCs w:val="16"/>
                <w:lang w:val="uk-UA"/>
              </w:rPr>
            </w:pPr>
            <w:r w:rsidRPr="00384ADA">
              <w:rPr>
                <w:rFonts w:ascii="Times New Roman" w:hAnsi="Times New Roman"/>
                <w:sz w:val="16"/>
                <w:szCs w:val="16"/>
                <w:lang w:val="uk-UA"/>
              </w:rPr>
              <w:t>224359,5</w:t>
            </w:r>
          </w:p>
        </w:tc>
        <w:tc>
          <w:tcPr>
            <w:tcW w:w="851" w:type="dxa"/>
          </w:tcPr>
          <w:p w:rsidR="002C0A4A" w:rsidRPr="00384ADA" w:rsidRDefault="00384ADA" w:rsidP="00853180">
            <w:pPr>
              <w:spacing w:after="0" w:line="240" w:lineRule="auto"/>
              <w:rPr>
                <w:rFonts w:ascii="Times New Roman" w:hAnsi="Times New Roman"/>
                <w:sz w:val="16"/>
                <w:szCs w:val="16"/>
                <w:lang w:val="uk-UA"/>
              </w:rPr>
            </w:pPr>
            <w:r w:rsidRPr="00384ADA">
              <w:rPr>
                <w:rFonts w:ascii="Times New Roman" w:hAnsi="Times New Roman"/>
                <w:sz w:val="16"/>
                <w:szCs w:val="16"/>
                <w:lang w:val="uk-UA"/>
              </w:rPr>
              <w:t>218613,3</w:t>
            </w:r>
          </w:p>
        </w:tc>
        <w:tc>
          <w:tcPr>
            <w:tcW w:w="850" w:type="dxa"/>
          </w:tcPr>
          <w:p w:rsidR="002C0A4A" w:rsidRPr="00384ADA" w:rsidRDefault="00384ADA" w:rsidP="00853180">
            <w:pPr>
              <w:spacing w:after="0" w:line="240" w:lineRule="auto"/>
              <w:rPr>
                <w:rFonts w:ascii="Times New Roman" w:hAnsi="Times New Roman"/>
                <w:sz w:val="16"/>
                <w:szCs w:val="16"/>
                <w:lang w:val="uk-UA"/>
              </w:rPr>
            </w:pPr>
            <w:r w:rsidRPr="00384ADA">
              <w:rPr>
                <w:rFonts w:ascii="Times New Roman" w:hAnsi="Times New Roman"/>
                <w:sz w:val="16"/>
                <w:szCs w:val="16"/>
                <w:lang w:val="uk-UA"/>
              </w:rPr>
              <w:t>210507,1</w:t>
            </w:r>
          </w:p>
        </w:tc>
        <w:tc>
          <w:tcPr>
            <w:tcW w:w="851" w:type="dxa"/>
          </w:tcPr>
          <w:p w:rsidR="002C0A4A" w:rsidRPr="00384ADA" w:rsidRDefault="00384ADA" w:rsidP="00853180">
            <w:pPr>
              <w:spacing w:after="0" w:line="240" w:lineRule="auto"/>
              <w:rPr>
                <w:rFonts w:ascii="Times New Roman" w:hAnsi="Times New Roman"/>
                <w:sz w:val="16"/>
                <w:szCs w:val="16"/>
                <w:lang w:val="uk-UA"/>
              </w:rPr>
            </w:pPr>
            <w:r w:rsidRPr="00384ADA">
              <w:rPr>
                <w:rFonts w:ascii="Times New Roman" w:hAnsi="Times New Roman"/>
                <w:sz w:val="16"/>
                <w:szCs w:val="16"/>
                <w:lang w:val="uk-UA"/>
              </w:rPr>
              <w:t>194037,1</w:t>
            </w:r>
          </w:p>
        </w:tc>
        <w:tc>
          <w:tcPr>
            <w:tcW w:w="850" w:type="dxa"/>
          </w:tcPr>
          <w:p w:rsidR="002C0A4A" w:rsidRPr="00384ADA" w:rsidRDefault="00384ADA" w:rsidP="00853180">
            <w:pPr>
              <w:spacing w:after="0" w:line="240" w:lineRule="auto"/>
              <w:rPr>
                <w:rFonts w:ascii="Times New Roman" w:hAnsi="Times New Roman"/>
                <w:sz w:val="16"/>
                <w:szCs w:val="16"/>
                <w:lang w:val="uk-UA"/>
              </w:rPr>
            </w:pPr>
            <w:r w:rsidRPr="00384ADA">
              <w:rPr>
                <w:rFonts w:ascii="Times New Roman" w:hAnsi="Times New Roman"/>
                <w:sz w:val="16"/>
                <w:szCs w:val="16"/>
                <w:lang w:val="uk-UA"/>
              </w:rPr>
              <w:t>194037,1</w:t>
            </w:r>
          </w:p>
        </w:tc>
        <w:tc>
          <w:tcPr>
            <w:tcW w:w="1701" w:type="dxa"/>
          </w:tcPr>
          <w:p w:rsidR="002C0A4A" w:rsidRDefault="002C0A4A" w:rsidP="00853180">
            <w:pPr>
              <w:spacing w:after="0" w:line="240" w:lineRule="auto"/>
              <w:rPr>
                <w:rFonts w:ascii="Times New Roman" w:hAnsi="Times New Roman"/>
                <w:sz w:val="24"/>
                <w:szCs w:val="24"/>
                <w:lang w:val="uk-UA"/>
              </w:rPr>
            </w:pPr>
          </w:p>
        </w:tc>
      </w:tr>
      <w:tr w:rsidR="00AD02FC" w:rsidRPr="00AD02FC" w:rsidTr="00685C64">
        <w:trPr>
          <w:trHeight w:val="409"/>
        </w:trPr>
        <w:tc>
          <w:tcPr>
            <w:tcW w:w="648" w:type="dxa"/>
            <w:vMerge w:val="restart"/>
          </w:tcPr>
          <w:p w:rsidR="00AD02FC" w:rsidRDefault="00AD02FC" w:rsidP="00AD02FC">
            <w:pPr>
              <w:spacing w:after="0" w:line="240" w:lineRule="auto"/>
              <w:jc w:val="center"/>
              <w:rPr>
                <w:rFonts w:ascii="Times New Roman" w:hAnsi="Times New Roman"/>
                <w:sz w:val="24"/>
                <w:szCs w:val="24"/>
                <w:lang w:val="uk-UA"/>
              </w:rPr>
            </w:pPr>
          </w:p>
        </w:tc>
        <w:tc>
          <w:tcPr>
            <w:tcW w:w="1587" w:type="dxa"/>
            <w:vMerge w:val="restart"/>
          </w:tcPr>
          <w:p w:rsidR="00AD02FC" w:rsidRDefault="00AD02FC" w:rsidP="00AD0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Завдання 11. </w:t>
            </w:r>
          </w:p>
          <w:p w:rsidR="00AD02FC" w:rsidRDefault="00AD02FC" w:rsidP="00AD02FC">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Ефективне управління громадським транспортом</w:t>
            </w:r>
          </w:p>
        </w:tc>
        <w:tc>
          <w:tcPr>
            <w:tcW w:w="1559" w:type="dxa"/>
            <w:vMerge w:val="restart"/>
          </w:tcPr>
          <w:p w:rsidR="00AD02FC" w:rsidRPr="00E53601" w:rsidRDefault="00AD02FC" w:rsidP="00AD02FC">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11.1. </w:t>
            </w:r>
            <w:r w:rsidRPr="004400C2">
              <w:rPr>
                <w:rFonts w:ascii="Times New Roman" w:eastAsia="Calibri" w:hAnsi="Times New Roman"/>
                <w:bCs/>
                <w:sz w:val="24"/>
                <w:szCs w:val="24"/>
                <w:lang w:eastAsia="en-US"/>
              </w:rPr>
              <w:t>Придбання та встанов</w:t>
            </w:r>
            <w:r>
              <w:rPr>
                <w:rFonts w:ascii="Times New Roman" w:eastAsia="Calibri" w:hAnsi="Times New Roman"/>
                <w:bCs/>
                <w:sz w:val="24"/>
                <w:szCs w:val="24"/>
                <w:lang w:val="uk-UA" w:eastAsia="en-US"/>
              </w:rPr>
              <w:t>-</w:t>
            </w:r>
            <w:r w:rsidRPr="004400C2">
              <w:rPr>
                <w:rFonts w:ascii="Times New Roman" w:eastAsia="Calibri" w:hAnsi="Times New Roman"/>
                <w:bCs/>
                <w:sz w:val="24"/>
                <w:szCs w:val="24"/>
                <w:lang w:eastAsia="en-US"/>
              </w:rPr>
              <w:t>лення систем накопичення електричної енергії для забезпе</w:t>
            </w:r>
            <w:r>
              <w:rPr>
                <w:rFonts w:ascii="Times New Roman" w:eastAsia="Calibri" w:hAnsi="Times New Roman"/>
                <w:bCs/>
                <w:sz w:val="24"/>
                <w:szCs w:val="24"/>
                <w:lang w:val="uk-UA" w:eastAsia="en-US"/>
              </w:rPr>
              <w:t>-</w:t>
            </w:r>
            <w:r w:rsidRPr="004400C2">
              <w:rPr>
                <w:rFonts w:ascii="Times New Roman" w:eastAsia="Calibri" w:hAnsi="Times New Roman"/>
                <w:bCs/>
                <w:sz w:val="24"/>
                <w:szCs w:val="24"/>
                <w:lang w:eastAsia="en-US"/>
              </w:rPr>
              <w:t>чення стабільної роботи світло</w:t>
            </w:r>
            <w:r>
              <w:rPr>
                <w:rFonts w:ascii="Times New Roman" w:eastAsia="Calibri" w:hAnsi="Times New Roman"/>
                <w:bCs/>
                <w:sz w:val="24"/>
                <w:szCs w:val="24"/>
                <w:lang w:val="uk-UA" w:eastAsia="en-US"/>
              </w:rPr>
              <w:t>-</w:t>
            </w:r>
            <w:r w:rsidRPr="004400C2">
              <w:rPr>
                <w:rFonts w:ascii="Times New Roman" w:eastAsia="Calibri" w:hAnsi="Times New Roman"/>
                <w:bCs/>
                <w:sz w:val="24"/>
                <w:szCs w:val="24"/>
                <w:lang w:eastAsia="en-US"/>
              </w:rPr>
              <w:t>форних об’єктів</w:t>
            </w:r>
          </w:p>
        </w:tc>
        <w:tc>
          <w:tcPr>
            <w:tcW w:w="992" w:type="dxa"/>
            <w:vMerge w:val="restart"/>
          </w:tcPr>
          <w:p w:rsidR="00AD02FC" w:rsidRPr="004D56BA" w:rsidRDefault="00AD02FC" w:rsidP="00AD02FC">
            <w:pPr>
              <w:rPr>
                <w:rFonts w:ascii="Times New Roman" w:hAnsi="Times New Roman"/>
                <w:sz w:val="24"/>
                <w:szCs w:val="24"/>
                <w:lang w:val="uk-UA"/>
              </w:rPr>
            </w:pPr>
            <w:r>
              <w:rPr>
                <w:rFonts w:ascii="Times New Roman" w:hAnsi="Times New Roman"/>
                <w:sz w:val="24"/>
                <w:szCs w:val="24"/>
                <w:lang w:val="uk-UA"/>
              </w:rPr>
              <w:t>2025-2026 роки</w:t>
            </w:r>
          </w:p>
        </w:tc>
        <w:tc>
          <w:tcPr>
            <w:tcW w:w="1418" w:type="dxa"/>
            <w:vMerge w:val="restart"/>
          </w:tcPr>
          <w:p w:rsidR="00AD02FC" w:rsidRDefault="00AD02FC" w:rsidP="00AD02FC">
            <w:pPr>
              <w:spacing w:after="0" w:line="240" w:lineRule="auto"/>
              <w:jc w:val="both"/>
              <w:textAlignment w:val="baseline"/>
              <w:rPr>
                <w:rFonts w:ascii="Times New Roman" w:hAnsi="Times New Roman"/>
                <w:sz w:val="24"/>
                <w:szCs w:val="24"/>
                <w:lang w:val="uk-UA"/>
              </w:rPr>
            </w:pPr>
            <w:r w:rsidRPr="00B31E10">
              <w:rPr>
                <w:rFonts w:ascii="Times New Roman" w:hAnsi="Times New Roman"/>
                <w:sz w:val="24"/>
                <w:szCs w:val="24"/>
                <w:lang w:val="uk-UA"/>
              </w:rPr>
              <w:t>Управління житлово-комуналь</w:t>
            </w:r>
            <w:r>
              <w:rPr>
                <w:rFonts w:ascii="Times New Roman" w:hAnsi="Times New Roman"/>
                <w:sz w:val="24"/>
                <w:szCs w:val="24"/>
                <w:lang w:val="uk-UA"/>
              </w:rPr>
              <w:t>-</w:t>
            </w:r>
            <w:r w:rsidRPr="00B31E10">
              <w:rPr>
                <w:rFonts w:ascii="Times New Roman" w:hAnsi="Times New Roman"/>
                <w:sz w:val="24"/>
                <w:szCs w:val="24"/>
                <w:lang w:val="uk-UA"/>
              </w:rPr>
              <w:t>ного</w:t>
            </w:r>
            <w:r>
              <w:rPr>
                <w:rFonts w:ascii="Times New Roman" w:hAnsi="Times New Roman"/>
                <w:sz w:val="24"/>
                <w:szCs w:val="24"/>
                <w:lang w:val="uk-UA"/>
              </w:rPr>
              <w:t xml:space="preserve"> госпо-дарства міської ради</w:t>
            </w:r>
          </w:p>
          <w:p w:rsidR="00AD02FC" w:rsidRPr="00E53601" w:rsidRDefault="00AD02FC" w:rsidP="00AD02FC">
            <w:pPr>
              <w:spacing w:after="0" w:line="240" w:lineRule="auto"/>
              <w:rPr>
                <w:rFonts w:ascii="Times New Roman" w:hAnsi="Times New Roman" w:cs="Times New Roman"/>
                <w:color w:val="000000"/>
                <w:sz w:val="24"/>
                <w:szCs w:val="24"/>
                <w:lang w:val="uk-UA"/>
              </w:rPr>
            </w:pPr>
          </w:p>
        </w:tc>
        <w:tc>
          <w:tcPr>
            <w:tcW w:w="1417" w:type="dxa"/>
          </w:tcPr>
          <w:p w:rsidR="00AD02FC" w:rsidRPr="00F66986" w:rsidRDefault="00AD02FC" w:rsidP="00AD02FC">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AD02FC" w:rsidRDefault="00AD02FC" w:rsidP="00AD02FC">
            <w:pPr>
              <w:spacing w:after="0" w:line="240" w:lineRule="auto"/>
              <w:rPr>
                <w:rFonts w:ascii="Times New Roman" w:hAnsi="Times New Roman" w:cs="Times New Roman"/>
                <w:color w:val="000000"/>
                <w:sz w:val="24"/>
                <w:szCs w:val="24"/>
                <w:lang w:val="uk-UA"/>
              </w:rPr>
            </w:pPr>
          </w:p>
        </w:tc>
        <w:tc>
          <w:tcPr>
            <w:tcW w:w="851" w:type="dxa"/>
          </w:tcPr>
          <w:p w:rsidR="00AD02FC" w:rsidRDefault="00AD02FC" w:rsidP="00AD02FC">
            <w:pPr>
              <w:spacing w:after="0" w:line="240" w:lineRule="auto"/>
              <w:rPr>
                <w:rFonts w:ascii="Times New Roman" w:hAnsi="Times New Roman"/>
                <w:sz w:val="24"/>
                <w:szCs w:val="24"/>
                <w:lang w:val="uk-UA"/>
              </w:rPr>
            </w:pPr>
          </w:p>
        </w:tc>
        <w:tc>
          <w:tcPr>
            <w:tcW w:w="850" w:type="dxa"/>
          </w:tcPr>
          <w:p w:rsidR="00AD02FC" w:rsidRDefault="00AD02FC" w:rsidP="00AD02FC">
            <w:pPr>
              <w:spacing w:after="0" w:line="240" w:lineRule="auto"/>
              <w:rPr>
                <w:rFonts w:ascii="Times New Roman" w:hAnsi="Times New Roman"/>
                <w:sz w:val="24"/>
                <w:szCs w:val="24"/>
                <w:lang w:val="uk-UA"/>
              </w:rPr>
            </w:pPr>
          </w:p>
        </w:tc>
        <w:tc>
          <w:tcPr>
            <w:tcW w:w="851" w:type="dxa"/>
          </w:tcPr>
          <w:p w:rsidR="00AD02FC" w:rsidRDefault="00AD02FC" w:rsidP="00AD02FC">
            <w:pPr>
              <w:spacing w:after="0" w:line="240" w:lineRule="auto"/>
              <w:rPr>
                <w:rFonts w:ascii="Times New Roman" w:hAnsi="Times New Roman"/>
                <w:sz w:val="24"/>
                <w:szCs w:val="24"/>
                <w:lang w:val="uk-UA"/>
              </w:rPr>
            </w:pPr>
          </w:p>
        </w:tc>
        <w:tc>
          <w:tcPr>
            <w:tcW w:w="850" w:type="dxa"/>
          </w:tcPr>
          <w:p w:rsidR="00AD02FC" w:rsidRDefault="00AD02FC" w:rsidP="00AD02FC">
            <w:pPr>
              <w:spacing w:after="0" w:line="240" w:lineRule="auto"/>
              <w:rPr>
                <w:rFonts w:ascii="Times New Roman" w:hAnsi="Times New Roman"/>
                <w:sz w:val="24"/>
                <w:szCs w:val="24"/>
                <w:lang w:val="uk-UA"/>
              </w:rPr>
            </w:pPr>
          </w:p>
        </w:tc>
        <w:tc>
          <w:tcPr>
            <w:tcW w:w="851" w:type="dxa"/>
          </w:tcPr>
          <w:p w:rsidR="00AD02FC" w:rsidRDefault="00AD02FC" w:rsidP="00AD02FC">
            <w:pPr>
              <w:spacing w:after="0" w:line="240" w:lineRule="auto"/>
              <w:rPr>
                <w:rFonts w:ascii="Times New Roman" w:hAnsi="Times New Roman"/>
                <w:sz w:val="24"/>
                <w:szCs w:val="24"/>
                <w:lang w:val="uk-UA"/>
              </w:rPr>
            </w:pPr>
          </w:p>
        </w:tc>
        <w:tc>
          <w:tcPr>
            <w:tcW w:w="850" w:type="dxa"/>
          </w:tcPr>
          <w:p w:rsidR="00AD02FC" w:rsidRDefault="00AD02FC" w:rsidP="00AD02FC">
            <w:pPr>
              <w:spacing w:after="0" w:line="240" w:lineRule="auto"/>
              <w:rPr>
                <w:rFonts w:ascii="Times New Roman" w:hAnsi="Times New Roman"/>
                <w:sz w:val="24"/>
                <w:szCs w:val="24"/>
                <w:lang w:val="uk-UA"/>
              </w:rPr>
            </w:pPr>
          </w:p>
        </w:tc>
        <w:tc>
          <w:tcPr>
            <w:tcW w:w="1701" w:type="dxa"/>
            <w:vMerge w:val="restart"/>
          </w:tcPr>
          <w:p w:rsidR="00AD02FC" w:rsidRPr="00AD02FC" w:rsidRDefault="00AD02FC" w:rsidP="00AD02FC">
            <w:pPr>
              <w:pStyle w:val="Default"/>
              <w:jc w:val="both"/>
              <w:rPr>
                <w:lang w:val="uk-UA"/>
              </w:rPr>
            </w:pPr>
            <w:r w:rsidRPr="00AD02FC">
              <w:rPr>
                <w:bCs/>
                <w:lang w:val="uk-UA"/>
              </w:rPr>
              <w:t>Збільшен</w:t>
            </w:r>
            <w:r w:rsidR="00D9207A">
              <w:rPr>
                <w:bCs/>
                <w:lang w:val="uk-UA"/>
              </w:rPr>
              <w:t>о</w:t>
            </w:r>
            <w:r w:rsidR="00AB7A70">
              <w:rPr>
                <w:bCs/>
                <w:lang w:val="uk-UA"/>
              </w:rPr>
              <w:t xml:space="preserve"> </w:t>
            </w:r>
            <w:r w:rsidRPr="00AD02FC">
              <w:rPr>
                <w:bCs/>
                <w:lang w:val="uk-UA"/>
              </w:rPr>
              <w:t>інвестиційн</w:t>
            </w:r>
            <w:r w:rsidR="00D9207A">
              <w:rPr>
                <w:bCs/>
                <w:lang w:val="uk-UA"/>
              </w:rPr>
              <w:t>у</w:t>
            </w:r>
            <w:r w:rsidRPr="00AD02FC">
              <w:rPr>
                <w:bCs/>
                <w:lang w:val="uk-UA"/>
              </w:rPr>
              <w:t xml:space="preserve"> приваблив</w:t>
            </w:r>
            <w:r w:rsidR="00D9207A">
              <w:rPr>
                <w:bCs/>
                <w:lang w:val="uk-UA"/>
              </w:rPr>
              <w:t>ість</w:t>
            </w:r>
            <w:r w:rsidRPr="00AD02FC">
              <w:rPr>
                <w:bCs/>
                <w:lang w:val="uk-UA"/>
              </w:rPr>
              <w:t xml:space="preserve"> міста.</w:t>
            </w:r>
            <w:r w:rsidRPr="00AD02FC">
              <w:rPr>
                <w:lang w:val="uk-UA"/>
              </w:rPr>
              <w:t xml:space="preserve"> </w:t>
            </w:r>
            <w:r w:rsidRPr="00AD02FC">
              <w:rPr>
                <w:bCs/>
                <w:lang w:val="uk-UA"/>
              </w:rPr>
              <w:t>Зменшен</w:t>
            </w:r>
            <w:r w:rsidR="00D9207A">
              <w:rPr>
                <w:bCs/>
                <w:lang w:val="uk-UA"/>
              </w:rPr>
              <w:t>о</w:t>
            </w:r>
            <w:r w:rsidRPr="00AD02FC">
              <w:rPr>
                <w:bCs/>
                <w:lang w:val="uk-UA"/>
              </w:rPr>
              <w:t xml:space="preserve"> негативн</w:t>
            </w:r>
            <w:r w:rsidR="00D9207A">
              <w:rPr>
                <w:bCs/>
                <w:lang w:val="uk-UA"/>
              </w:rPr>
              <w:t>ий</w:t>
            </w:r>
            <w:r w:rsidRPr="00AD02FC">
              <w:rPr>
                <w:bCs/>
                <w:lang w:val="uk-UA"/>
              </w:rPr>
              <w:t xml:space="preserve"> вплив на довкілля:</w:t>
            </w:r>
            <w:r w:rsidRPr="00AD02FC">
              <w:rPr>
                <w:lang w:val="uk-UA"/>
              </w:rPr>
              <w:t xml:space="preserve"> Сучасне обладнання зменши</w:t>
            </w:r>
            <w:r w:rsidR="00D9207A">
              <w:rPr>
                <w:lang w:val="uk-UA"/>
              </w:rPr>
              <w:t>ло</w:t>
            </w:r>
            <w:r w:rsidRPr="00AD02FC">
              <w:rPr>
                <w:lang w:val="uk-UA"/>
              </w:rPr>
              <w:t xml:space="preserve"> викиди шкідливих речовин та шум.</w:t>
            </w:r>
            <w:r>
              <w:rPr>
                <w:lang w:val="uk-UA"/>
              </w:rPr>
              <w:t xml:space="preserve"> </w:t>
            </w:r>
            <w:r w:rsidRPr="00F93CB9">
              <w:rPr>
                <w:lang w:val="uk-UA"/>
              </w:rPr>
              <w:t xml:space="preserve">Рівень </w:t>
            </w:r>
            <w:r w:rsidRPr="00F93CB9">
              <w:rPr>
                <w:lang w:val="uk-UA"/>
              </w:rPr>
              <w:lastRenderedPageBreak/>
              <w:t xml:space="preserve">задоволеності </w:t>
            </w:r>
            <w:r w:rsidRPr="00AD02FC">
              <w:rPr>
                <w:lang w:val="uk-UA"/>
              </w:rPr>
              <w:t>70000 осіб</w:t>
            </w:r>
          </w:p>
          <w:p w:rsidR="00AD02FC" w:rsidRPr="00AD02FC" w:rsidRDefault="00AD02FC" w:rsidP="00AD02FC">
            <w:pPr>
              <w:pStyle w:val="ac"/>
              <w:spacing w:after="0"/>
              <w:jc w:val="both"/>
              <w:rPr>
                <w:lang w:val="uk-UA"/>
              </w:rPr>
            </w:pPr>
            <w:r w:rsidRPr="00AD02FC">
              <w:rPr>
                <w:lang w:val="uk-UA"/>
              </w:rPr>
              <w:t>Скорочен</w:t>
            </w:r>
            <w:r w:rsidR="00D9207A">
              <w:rPr>
                <w:lang w:val="uk-UA"/>
              </w:rPr>
              <w:t>о</w:t>
            </w:r>
            <w:r w:rsidRPr="00AD02FC">
              <w:rPr>
                <w:lang w:val="uk-UA"/>
              </w:rPr>
              <w:t xml:space="preserve"> споживання енерго</w:t>
            </w:r>
            <w:r>
              <w:rPr>
                <w:lang w:val="uk-UA"/>
              </w:rPr>
              <w:t>-</w:t>
            </w:r>
            <w:r w:rsidRPr="00AD02FC">
              <w:rPr>
                <w:lang w:val="uk-UA"/>
              </w:rPr>
              <w:t xml:space="preserve">ресурсів: </w:t>
            </w:r>
          </w:p>
          <w:p w:rsidR="00AD02FC" w:rsidRPr="00AD02FC" w:rsidRDefault="00AD02FC" w:rsidP="00AD02FC">
            <w:pPr>
              <w:pStyle w:val="ac"/>
              <w:spacing w:after="0"/>
              <w:rPr>
                <w:lang w:val="uk-UA"/>
              </w:rPr>
            </w:pPr>
            <w:r w:rsidRPr="00AD02FC">
              <w:rPr>
                <w:lang w:val="uk-UA"/>
              </w:rPr>
              <w:t>105,1 МВт*год/рік</w:t>
            </w:r>
          </w:p>
          <w:p w:rsidR="00AD02FC" w:rsidRPr="00AD02FC" w:rsidRDefault="00AD02FC" w:rsidP="00AD02FC">
            <w:pPr>
              <w:spacing w:after="0" w:line="240" w:lineRule="auto"/>
              <w:rPr>
                <w:rFonts w:ascii="Times New Roman" w:hAnsi="Times New Roman"/>
                <w:sz w:val="24"/>
                <w:szCs w:val="24"/>
                <w:lang w:val="uk-UA"/>
              </w:rPr>
            </w:pPr>
            <w:r w:rsidRPr="00AD02FC">
              <w:rPr>
                <w:rFonts w:ascii="Times New Roman" w:hAnsi="Times New Roman" w:cs="Times New Roman"/>
                <w:sz w:val="24"/>
                <w:szCs w:val="24"/>
                <w:lang w:val="uk-UA"/>
              </w:rPr>
              <w:t>Зменшен</w:t>
            </w:r>
            <w:r w:rsidR="00D9207A">
              <w:rPr>
                <w:rFonts w:ascii="Times New Roman" w:hAnsi="Times New Roman" w:cs="Times New Roman"/>
                <w:sz w:val="24"/>
                <w:szCs w:val="24"/>
                <w:lang w:val="uk-UA"/>
              </w:rPr>
              <w:t xml:space="preserve">о </w:t>
            </w:r>
            <w:r w:rsidRPr="00AD02FC">
              <w:rPr>
                <w:rFonts w:ascii="Times New Roman" w:hAnsi="Times New Roman" w:cs="Times New Roman"/>
                <w:sz w:val="24"/>
                <w:szCs w:val="24"/>
                <w:lang w:val="uk-UA"/>
              </w:rPr>
              <w:t>викид</w:t>
            </w:r>
            <w:r w:rsidR="00D9207A">
              <w:rPr>
                <w:rFonts w:ascii="Times New Roman" w:hAnsi="Times New Roman" w:cs="Times New Roman"/>
                <w:sz w:val="24"/>
                <w:szCs w:val="24"/>
                <w:lang w:val="uk-UA"/>
              </w:rPr>
              <w:t>и</w:t>
            </w:r>
            <w:r w:rsidRPr="00AD02FC">
              <w:rPr>
                <w:rFonts w:ascii="Times New Roman" w:hAnsi="Times New Roman" w:cs="Times New Roman"/>
                <w:sz w:val="24"/>
                <w:szCs w:val="24"/>
                <w:lang w:val="uk-UA"/>
              </w:rPr>
              <w:t>: 45,2 т СО</w:t>
            </w:r>
            <w:r w:rsidRPr="00AD02FC">
              <w:rPr>
                <w:rFonts w:ascii="Times New Roman" w:hAnsi="Times New Roman" w:cs="Times New Roman"/>
                <w:sz w:val="24"/>
                <w:szCs w:val="24"/>
                <w:vertAlign w:val="superscript"/>
                <w:lang w:val="uk-UA"/>
              </w:rPr>
              <w:t>2</w:t>
            </w:r>
            <w:r w:rsidRPr="00AD02FC">
              <w:rPr>
                <w:rFonts w:ascii="Times New Roman" w:hAnsi="Times New Roman" w:cs="Times New Roman"/>
                <w:sz w:val="24"/>
                <w:szCs w:val="24"/>
                <w:lang w:val="uk-UA"/>
              </w:rPr>
              <w:t xml:space="preserve"> /рік</w:t>
            </w:r>
          </w:p>
        </w:tc>
      </w:tr>
      <w:tr w:rsidR="00AD02FC" w:rsidRPr="00576399" w:rsidTr="00685C64">
        <w:trPr>
          <w:trHeight w:val="409"/>
        </w:trPr>
        <w:tc>
          <w:tcPr>
            <w:tcW w:w="648" w:type="dxa"/>
            <w:vMerge/>
          </w:tcPr>
          <w:p w:rsidR="00AD02FC" w:rsidRDefault="00AD02FC" w:rsidP="00AD02FC">
            <w:pPr>
              <w:spacing w:after="0" w:line="240" w:lineRule="auto"/>
              <w:jc w:val="center"/>
              <w:rPr>
                <w:rFonts w:ascii="Times New Roman" w:hAnsi="Times New Roman"/>
                <w:sz w:val="24"/>
                <w:szCs w:val="24"/>
                <w:lang w:val="uk-UA"/>
              </w:rPr>
            </w:pPr>
          </w:p>
        </w:tc>
        <w:tc>
          <w:tcPr>
            <w:tcW w:w="1587" w:type="dxa"/>
            <w:vMerge/>
          </w:tcPr>
          <w:p w:rsidR="00AD02FC" w:rsidRDefault="00AD02FC" w:rsidP="00AD02FC">
            <w:pPr>
              <w:spacing w:after="0" w:line="240" w:lineRule="auto"/>
              <w:rPr>
                <w:rFonts w:ascii="Times New Roman" w:hAnsi="Times New Roman"/>
                <w:color w:val="000000"/>
                <w:sz w:val="24"/>
                <w:szCs w:val="24"/>
                <w:lang w:val="uk-UA"/>
              </w:rPr>
            </w:pPr>
          </w:p>
        </w:tc>
        <w:tc>
          <w:tcPr>
            <w:tcW w:w="1559" w:type="dxa"/>
            <w:vMerge/>
          </w:tcPr>
          <w:p w:rsidR="00AD02FC" w:rsidRPr="00E53601" w:rsidRDefault="00AD02FC" w:rsidP="00AD02FC">
            <w:pPr>
              <w:spacing w:after="0" w:line="240" w:lineRule="auto"/>
              <w:rPr>
                <w:rFonts w:ascii="Times New Roman" w:hAnsi="Times New Roman" w:cs="Times New Roman"/>
                <w:sz w:val="24"/>
                <w:szCs w:val="24"/>
                <w:lang w:val="uk-UA"/>
              </w:rPr>
            </w:pPr>
          </w:p>
        </w:tc>
        <w:tc>
          <w:tcPr>
            <w:tcW w:w="992" w:type="dxa"/>
            <w:vMerge/>
          </w:tcPr>
          <w:p w:rsidR="00AD02FC" w:rsidRPr="004D56BA" w:rsidRDefault="00AD02FC" w:rsidP="00AD02FC">
            <w:pPr>
              <w:rPr>
                <w:rFonts w:ascii="Times New Roman" w:hAnsi="Times New Roman"/>
                <w:sz w:val="24"/>
                <w:szCs w:val="24"/>
                <w:lang w:val="uk-UA"/>
              </w:rPr>
            </w:pPr>
          </w:p>
        </w:tc>
        <w:tc>
          <w:tcPr>
            <w:tcW w:w="1418" w:type="dxa"/>
            <w:vMerge/>
          </w:tcPr>
          <w:p w:rsidR="00AD02FC" w:rsidRPr="00E53601" w:rsidRDefault="00AD02FC" w:rsidP="00AD02FC">
            <w:pPr>
              <w:spacing w:after="0" w:line="240" w:lineRule="auto"/>
              <w:rPr>
                <w:rFonts w:ascii="Times New Roman" w:hAnsi="Times New Roman" w:cs="Times New Roman"/>
                <w:color w:val="000000"/>
                <w:sz w:val="24"/>
                <w:szCs w:val="24"/>
                <w:lang w:val="uk-UA"/>
              </w:rPr>
            </w:pPr>
          </w:p>
        </w:tc>
        <w:tc>
          <w:tcPr>
            <w:tcW w:w="1417" w:type="dxa"/>
          </w:tcPr>
          <w:p w:rsidR="00AD02FC" w:rsidRDefault="00AD02FC" w:rsidP="00AD02FC">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AD02FC" w:rsidRDefault="00AD02FC" w:rsidP="00AD02FC">
            <w:pPr>
              <w:spacing w:after="0" w:line="240" w:lineRule="auto"/>
              <w:rPr>
                <w:rFonts w:ascii="Times New Roman" w:hAnsi="Times New Roman" w:cs="Times New Roman"/>
                <w:color w:val="000000"/>
                <w:sz w:val="24"/>
                <w:szCs w:val="24"/>
                <w:lang w:val="uk-UA"/>
              </w:rPr>
            </w:pPr>
          </w:p>
        </w:tc>
        <w:tc>
          <w:tcPr>
            <w:tcW w:w="851" w:type="dxa"/>
          </w:tcPr>
          <w:p w:rsidR="00AD02FC" w:rsidRDefault="00AD02FC" w:rsidP="00AD02FC">
            <w:pPr>
              <w:spacing w:after="0" w:line="240" w:lineRule="auto"/>
              <w:rPr>
                <w:rFonts w:ascii="Times New Roman" w:hAnsi="Times New Roman"/>
                <w:sz w:val="24"/>
                <w:szCs w:val="24"/>
                <w:lang w:val="uk-UA"/>
              </w:rPr>
            </w:pPr>
          </w:p>
        </w:tc>
        <w:tc>
          <w:tcPr>
            <w:tcW w:w="850" w:type="dxa"/>
          </w:tcPr>
          <w:p w:rsidR="00AD02FC" w:rsidRDefault="00AD02FC" w:rsidP="00AD02FC">
            <w:pPr>
              <w:spacing w:after="0" w:line="240" w:lineRule="auto"/>
              <w:rPr>
                <w:rFonts w:ascii="Times New Roman" w:hAnsi="Times New Roman"/>
                <w:sz w:val="24"/>
                <w:szCs w:val="24"/>
                <w:lang w:val="uk-UA"/>
              </w:rPr>
            </w:pPr>
          </w:p>
        </w:tc>
        <w:tc>
          <w:tcPr>
            <w:tcW w:w="851" w:type="dxa"/>
          </w:tcPr>
          <w:p w:rsidR="00AD02FC" w:rsidRDefault="00AD02FC" w:rsidP="00AD02FC">
            <w:pPr>
              <w:spacing w:after="0" w:line="240" w:lineRule="auto"/>
              <w:rPr>
                <w:rFonts w:ascii="Times New Roman" w:hAnsi="Times New Roman"/>
                <w:sz w:val="24"/>
                <w:szCs w:val="24"/>
                <w:lang w:val="uk-UA"/>
              </w:rPr>
            </w:pPr>
          </w:p>
        </w:tc>
        <w:tc>
          <w:tcPr>
            <w:tcW w:w="850" w:type="dxa"/>
          </w:tcPr>
          <w:p w:rsidR="00AD02FC" w:rsidRDefault="00AD02FC" w:rsidP="00AD02FC">
            <w:pPr>
              <w:spacing w:after="0" w:line="240" w:lineRule="auto"/>
              <w:rPr>
                <w:rFonts w:ascii="Times New Roman" w:hAnsi="Times New Roman"/>
                <w:sz w:val="24"/>
                <w:szCs w:val="24"/>
                <w:lang w:val="uk-UA"/>
              </w:rPr>
            </w:pPr>
          </w:p>
        </w:tc>
        <w:tc>
          <w:tcPr>
            <w:tcW w:w="851" w:type="dxa"/>
          </w:tcPr>
          <w:p w:rsidR="00AD02FC" w:rsidRDefault="00AD02FC" w:rsidP="00AD02FC">
            <w:pPr>
              <w:spacing w:after="0" w:line="240" w:lineRule="auto"/>
              <w:rPr>
                <w:rFonts w:ascii="Times New Roman" w:hAnsi="Times New Roman"/>
                <w:sz w:val="24"/>
                <w:szCs w:val="24"/>
                <w:lang w:val="uk-UA"/>
              </w:rPr>
            </w:pPr>
          </w:p>
        </w:tc>
        <w:tc>
          <w:tcPr>
            <w:tcW w:w="850" w:type="dxa"/>
          </w:tcPr>
          <w:p w:rsidR="00AD02FC" w:rsidRDefault="00AD02FC" w:rsidP="00AD02FC">
            <w:pPr>
              <w:spacing w:after="0" w:line="240" w:lineRule="auto"/>
              <w:rPr>
                <w:rFonts w:ascii="Times New Roman" w:hAnsi="Times New Roman"/>
                <w:sz w:val="24"/>
                <w:szCs w:val="24"/>
                <w:lang w:val="uk-UA"/>
              </w:rPr>
            </w:pPr>
          </w:p>
        </w:tc>
        <w:tc>
          <w:tcPr>
            <w:tcW w:w="1701" w:type="dxa"/>
            <w:vMerge/>
          </w:tcPr>
          <w:p w:rsidR="00AD02FC" w:rsidRDefault="00AD02FC" w:rsidP="00AD02FC">
            <w:pPr>
              <w:spacing w:after="0" w:line="240" w:lineRule="auto"/>
              <w:rPr>
                <w:rFonts w:ascii="Times New Roman" w:hAnsi="Times New Roman"/>
                <w:sz w:val="24"/>
                <w:szCs w:val="24"/>
                <w:lang w:val="uk-UA"/>
              </w:rPr>
            </w:pPr>
          </w:p>
        </w:tc>
      </w:tr>
      <w:tr w:rsidR="00AD02FC" w:rsidRPr="00576399" w:rsidTr="00685C64">
        <w:trPr>
          <w:trHeight w:val="409"/>
        </w:trPr>
        <w:tc>
          <w:tcPr>
            <w:tcW w:w="648" w:type="dxa"/>
            <w:vMerge/>
          </w:tcPr>
          <w:p w:rsidR="00AD02FC" w:rsidRDefault="00AD02FC" w:rsidP="00AD02FC">
            <w:pPr>
              <w:spacing w:after="0" w:line="240" w:lineRule="auto"/>
              <w:jc w:val="center"/>
              <w:rPr>
                <w:rFonts w:ascii="Times New Roman" w:hAnsi="Times New Roman"/>
                <w:sz w:val="24"/>
                <w:szCs w:val="24"/>
                <w:lang w:val="uk-UA"/>
              </w:rPr>
            </w:pPr>
          </w:p>
        </w:tc>
        <w:tc>
          <w:tcPr>
            <w:tcW w:w="1587" w:type="dxa"/>
            <w:vMerge/>
          </w:tcPr>
          <w:p w:rsidR="00AD02FC" w:rsidRDefault="00AD02FC" w:rsidP="00AD02FC">
            <w:pPr>
              <w:spacing w:after="0" w:line="240" w:lineRule="auto"/>
              <w:rPr>
                <w:rFonts w:ascii="Times New Roman" w:hAnsi="Times New Roman"/>
                <w:color w:val="000000"/>
                <w:sz w:val="24"/>
                <w:szCs w:val="24"/>
                <w:lang w:val="uk-UA"/>
              </w:rPr>
            </w:pPr>
          </w:p>
        </w:tc>
        <w:tc>
          <w:tcPr>
            <w:tcW w:w="1559" w:type="dxa"/>
            <w:vMerge/>
          </w:tcPr>
          <w:p w:rsidR="00AD02FC" w:rsidRPr="00E53601" w:rsidRDefault="00AD02FC" w:rsidP="00AD02FC">
            <w:pPr>
              <w:spacing w:after="0" w:line="240" w:lineRule="auto"/>
              <w:rPr>
                <w:rFonts w:ascii="Times New Roman" w:hAnsi="Times New Roman" w:cs="Times New Roman"/>
                <w:sz w:val="24"/>
                <w:szCs w:val="24"/>
                <w:lang w:val="uk-UA"/>
              </w:rPr>
            </w:pPr>
          </w:p>
        </w:tc>
        <w:tc>
          <w:tcPr>
            <w:tcW w:w="992" w:type="dxa"/>
            <w:vMerge/>
          </w:tcPr>
          <w:p w:rsidR="00AD02FC" w:rsidRPr="004D56BA" w:rsidRDefault="00AD02FC" w:rsidP="00AD02FC">
            <w:pPr>
              <w:rPr>
                <w:rFonts w:ascii="Times New Roman" w:hAnsi="Times New Roman"/>
                <w:sz w:val="24"/>
                <w:szCs w:val="24"/>
                <w:lang w:val="uk-UA"/>
              </w:rPr>
            </w:pPr>
          </w:p>
        </w:tc>
        <w:tc>
          <w:tcPr>
            <w:tcW w:w="1418" w:type="dxa"/>
            <w:vMerge/>
          </w:tcPr>
          <w:p w:rsidR="00AD02FC" w:rsidRPr="00E53601" w:rsidRDefault="00AD02FC" w:rsidP="00AD02FC">
            <w:pPr>
              <w:spacing w:after="0" w:line="240" w:lineRule="auto"/>
              <w:rPr>
                <w:rFonts w:ascii="Times New Roman" w:hAnsi="Times New Roman" w:cs="Times New Roman"/>
                <w:color w:val="000000"/>
                <w:sz w:val="24"/>
                <w:szCs w:val="24"/>
                <w:lang w:val="uk-UA"/>
              </w:rPr>
            </w:pPr>
          </w:p>
        </w:tc>
        <w:tc>
          <w:tcPr>
            <w:tcW w:w="1417" w:type="dxa"/>
          </w:tcPr>
          <w:p w:rsidR="00AD02FC" w:rsidRDefault="00AD02FC" w:rsidP="00AD02FC">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AD02FC" w:rsidRPr="00792DA4" w:rsidRDefault="00AD02FC" w:rsidP="00AD02FC">
            <w:pPr>
              <w:spacing w:after="0" w:line="240" w:lineRule="auto"/>
              <w:jc w:val="center"/>
              <w:rPr>
                <w:rFonts w:ascii="Times New Roman" w:hAnsi="Times New Roman"/>
                <w:sz w:val="24"/>
                <w:szCs w:val="24"/>
                <w:lang w:val="uk-UA"/>
              </w:rPr>
            </w:pPr>
            <w:r>
              <w:rPr>
                <w:rFonts w:ascii="Times New Roman" w:hAnsi="Times New Roman"/>
                <w:sz w:val="24"/>
                <w:szCs w:val="24"/>
                <w:lang w:val="uk-UA"/>
              </w:rPr>
              <w:t>100,0</w:t>
            </w:r>
          </w:p>
        </w:tc>
        <w:tc>
          <w:tcPr>
            <w:tcW w:w="851" w:type="dxa"/>
          </w:tcPr>
          <w:p w:rsidR="00AD02FC" w:rsidRPr="00B5104B" w:rsidRDefault="00AD02FC" w:rsidP="00AD02FC">
            <w:pPr>
              <w:spacing w:after="0" w:line="240" w:lineRule="auto"/>
              <w:jc w:val="center"/>
              <w:rPr>
                <w:rFonts w:ascii="Times New Roman" w:hAnsi="Times New Roman"/>
                <w:sz w:val="24"/>
                <w:szCs w:val="24"/>
                <w:lang w:val="uk-UA"/>
              </w:rPr>
            </w:pPr>
            <w:r>
              <w:rPr>
                <w:rFonts w:ascii="Times New Roman" w:hAnsi="Times New Roman"/>
                <w:sz w:val="24"/>
                <w:szCs w:val="24"/>
                <w:lang w:val="uk-UA"/>
              </w:rPr>
              <w:t>70,0</w:t>
            </w:r>
          </w:p>
        </w:tc>
        <w:tc>
          <w:tcPr>
            <w:tcW w:w="850" w:type="dxa"/>
          </w:tcPr>
          <w:p w:rsidR="00AD02FC" w:rsidRPr="001171A8" w:rsidRDefault="00AD02FC" w:rsidP="00AD02FC">
            <w:pPr>
              <w:jc w:val="center"/>
              <w:rPr>
                <w:rFonts w:ascii="Times New Roman" w:hAnsi="Times New Roman"/>
                <w:sz w:val="24"/>
                <w:szCs w:val="24"/>
                <w:lang w:val="uk-UA"/>
              </w:rPr>
            </w:pPr>
            <w:r w:rsidRPr="001171A8">
              <w:rPr>
                <w:rFonts w:ascii="Times New Roman" w:hAnsi="Times New Roman"/>
                <w:sz w:val="24"/>
                <w:szCs w:val="24"/>
                <w:lang w:val="uk-UA"/>
              </w:rPr>
              <w:t>30,0</w:t>
            </w:r>
          </w:p>
        </w:tc>
        <w:tc>
          <w:tcPr>
            <w:tcW w:w="851" w:type="dxa"/>
          </w:tcPr>
          <w:p w:rsidR="00AD02FC" w:rsidRPr="004720E2" w:rsidRDefault="00AD02FC" w:rsidP="00AD02FC">
            <w:pPr>
              <w:spacing w:after="0" w:line="240" w:lineRule="auto"/>
              <w:jc w:val="center"/>
              <w:rPr>
                <w:rFonts w:ascii="Times New Roman" w:hAnsi="Times New Roman"/>
                <w:lang w:val="uk-UA"/>
              </w:rPr>
            </w:pPr>
          </w:p>
        </w:tc>
        <w:tc>
          <w:tcPr>
            <w:tcW w:w="850" w:type="dxa"/>
          </w:tcPr>
          <w:p w:rsidR="00AD02FC" w:rsidRPr="004720E2" w:rsidRDefault="00AD02FC" w:rsidP="00AD02FC">
            <w:pPr>
              <w:spacing w:after="0" w:line="240" w:lineRule="auto"/>
              <w:jc w:val="center"/>
              <w:rPr>
                <w:rFonts w:ascii="Times New Roman" w:hAnsi="Times New Roman"/>
                <w:lang w:val="uk-UA"/>
              </w:rPr>
            </w:pPr>
          </w:p>
        </w:tc>
        <w:tc>
          <w:tcPr>
            <w:tcW w:w="851" w:type="dxa"/>
          </w:tcPr>
          <w:p w:rsidR="00AD02FC" w:rsidRPr="0051150F" w:rsidRDefault="00AD02FC" w:rsidP="00AD02FC">
            <w:pPr>
              <w:spacing w:after="0" w:line="240" w:lineRule="auto"/>
              <w:jc w:val="center"/>
              <w:rPr>
                <w:rFonts w:ascii="Times New Roman" w:hAnsi="Times New Roman"/>
                <w:sz w:val="24"/>
                <w:szCs w:val="24"/>
                <w:lang w:val="uk-UA"/>
              </w:rPr>
            </w:pPr>
          </w:p>
        </w:tc>
        <w:tc>
          <w:tcPr>
            <w:tcW w:w="850" w:type="dxa"/>
          </w:tcPr>
          <w:p w:rsidR="00AD02FC" w:rsidRPr="00792DA4" w:rsidRDefault="00AD02FC" w:rsidP="00AD02FC">
            <w:pPr>
              <w:spacing w:after="0" w:line="240" w:lineRule="auto"/>
              <w:jc w:val="center"/>
              <w:rPr>
                <w:rFonts w:ascii="Times New Roman" w:hAnsi="Times New Roman"/>
                <w:sz w:val="24"/>
                <w:szCs w:val="24"/>
                <w:lang w:val="uk-UA"/>
              </w:rPr>
            </w:pPr>
          </w:p>
        </w:tc>
        <w:tc>
          <w:tcPr>
            <w:tcW w:w="1701" w:type="dxa"/>
            <w:vMerge/>
          </w:tcPr>
          <w:p w:rsidR="00AD02FC" w:rsidRDefault="00AD02FC" w:rsidP="00AD02FC">
            <w:pPr>
              <w:spacing w:after="0" w:line="240" w:lineRule="auto"/>
              <w:rPr>
                <w:rFonts w:ascii="Times New Roman" w:hAnsi="Times New Roman"/>
                <w:sz w:val="24"/>
                <w:szCs w:val="24"/>
                <w:lang w:val="uk-UA"/>
              </w:rPr>
            </w:pPr>
          </w:p>
        </w:tc>
      </w:tr>
      <w:tr w:rsidR="00AD02FC" w:rsidRPr="00576399" w:rsidTr="00685C64">
        <w:trPr>
          <w:trHeight w:val="409"/>
        </w:trPr>
        <w:tc>
          <w:tcPr>
            <w:tcW w:w="648" w:type="dxa"/>
            <w:vMerge/>
          </w:tcPr>
          <w:p w:rsidR="00AD02FC" w:rsidRDefault="00AD02FC" w:rsidP="00AD02FC">
            <w:pPr>
              <w:spacing w:after="0" w:line="240" w:lineRule="auto"/>
              <w:jc w:val="center"/>
              <w:rPr>
                <w:rFonts w:ascii="Times New Roman" w:hAnsi="Times New Roman"/>
                <w:sz w:val="24"/>
                <w:szCs w:val="24"/>
                <w:lang w:val="uk-UA"/>
              </w:rPr>
            </w:pPr>
          </w:p>
        </w:tc>
        <w:tc>
          <w:tcPr>
            <w:tcW w:w="1587" w:type="dxa"/>
            <w:vMerge/>
          </w:tcPr>
          <w:p w:rsidR="00AD02FC" w:rsidRDefault="00AD02FC" w:rsidP="00AD02FC">
            <w:pPr>
              <w:spacing w:after="0" w:line="240" w:lineRule="auto"/>
              <w:rPr>
                <w:rFonts w:ascii="Times New Roman" w:hAnsi="Times New Roman"/>
                <w:color w:val="000000"/>
                <w:sz w:val="24"/>
                <w:szCs w:val="24"/>
                <w:lang w:val="uk-UA"/>
              </w:rPr>
            </w:pPr>
          </w:p>
        </w:tc>
        <w:tc>
          <w:tcPr>
            <w:tcW w:w="1559" w:type="dxa"/>
            <w:vMerge/>
          </w:tcPr>
          <w:p w:rsidR="00AD02FC" w:rsidRPr="00E53601" w:rsidRDefault="00AD02FC" w:rsidP="00AD02FC">
            <w:pPr>
              <w:spacing w:after="0" w:line="240" w:lineRule="auto"/>
              <w:rPr>
                <w:rFonts w:ascii="Times New Roman" w:hAnsi="Times New Roman" w:cs="Times New Roman"/>
                <w:sz w:val="24"/>
                <w:szCs w:val="24"/>
                <w:lang w:val="uk-UA"/>
              </w:rPr>
            </w:pPr>
          </w:p>
        </w:tc>
        <w:tc>
          <w:tcPr>
            <w:tcW w:w="992" w:type="dxa"/>
            <w:vMerge/>
          </w:tcPr>
          <w:p w:rsidR="00AD02FC" w:rsidRPr="004D56BA" w:rsidRDefault="00AD02FC" w:rsidP="00AD02FC">
            <w:pPr>
              <w:rPr>
                <w:rFonts w:ascii="Times New Roman" w:hAnsi="Times New Roman"/>
                <w:sz w:val="24"/>
                <w:szCs w:val="24"/>
                <w:lang w:val="uk-UA"/>
              </w:rPr>
            </w:pPr>
          </w:p>
        </w:tc>
        <w:tc>
          <w:tcPr>
            <w:tcW w:w="1418" w:type="dxa"/>
            <w:vMerge/>
          </w:tcPr>
          <w:p w:rsidR="00AD02FC" w:rsidRPr="00E53601" w:rsidRDefault="00AD02FC" w:rsidP="00AD02FC">
            <w:pPr>
              <w:spacing w:after="0" w:line="240" w:lineRule="auto"/>
              <w:rPr>
                <w:rFonts w:ascii="Times New Roman" w:hAnsi="Times New Roman" w:cs="Times New Roman"/>
                <w:color w:val="000000"/>
                <w:sz w:val="24"/>
                <w:szCs w:val="24"/>
                <w:lang w:val="uk-UA"/>
              </w:rPr>
            </w:pPr>
          </w:p>
        </w:tc>
        <w:tc>
          <w:tcPr>
            <w:tcW w:w="1417" w:type="dxa"/>
          </w:tcPr>
          <w:p w:rsidR="00AD02FC" w:rsidRDefault="00AD02FC" w:rsidP="00AD02FC">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D02FC" w:rsidRPr="00B5104B" w:rsidRDefault="00AD02FC" w:rsidP="00AD02FC">
            <w:pPr>
              <w:spacing w:after="0" w:line="240" w:lineRule="auto"/>
              <w:jc w:val="center"/>
              <w:rPr>
                <w:rFonts w:ascii="Times New Roman" w:hAnsi="Times New Roman"/>
                <w:sz w:val="24"/>
                <w:szCs w:val="24"/>
                <w:lang w:val="uk-UA"/>
              </w:rPr>
            </w:pPr>
            <w:r>
              <w:rPr>
                <w:rFonts w:ascii="Times New Roman" w:hAnsi="Times New Roman"/>
                <w:sz w:val="24"/>
                <w:szCs w:val="24"/>
                <w:lang w:val="uk-UA"/>
              </w:rPr>
              <w:t>900,0</w:t>
            </w:r>
          </w:p>
        </w:tc>
        <w:tc>
          <w:tcPr>
            <w:tcW w:w="851" w:type="dxa"/>
          </w:tcPr>
          <w:p w:rsidR="00AD02FC" w:rsidRPr="00B5104B" w:rsidRDefault="00AD02FC" w:rsidP="00AD02FC">
            <w:pPr>
              <w:spacing w:after="0" w:line="240" w:lineRule="auto"/>
              <w:jc w:val="center"/>
              <w:rPr>
                <w:rFonts w:ascii="Times New Roman" w:hAnsi="Times New Roman"/>
                <w:sz w:val="24"/>
                <w:szCs w:val="24"/>
                <w:lang w:val="uk-UA"/>
              </w:rPr>
            </w:pPr>
            <w:r>
              <w:rPr>
                <w:rFonts w:ascii="Times New Roman" w:hAnsi="Times New Roman"/>
                <w:sz w:val="24"/>
                <w:szCs w:val="24"/>
                <w:lang w:val="uk-UA"/>
              </w:rPr>
              <w:t>630,0</w:t>
            </w:r>
          </w:p>
        </w:tc>
        <w:tc>
          <w:tcPr>
            <w:tcW w:w="850" w:type="dxa"/>
          </w:tcPr>
          <w:p w:rsidR="00AD02FC" w:rsidRPr="00B5104B" w:rsidRDefault="00AD02FC" w:rsidP="00AD02FC">
            <w:pPr>
              <w:spacing w:after="0" w:line="240" w:lineRule="auto"/>
              <w:jc w:val="center"/>
              <w:rPr>
                <w:rFonts w:ascii="Times New Roman" w:hAnsi="Times New Roman"/>
                <w:sz w:val="24"/>
                <w:szCs w:val="24"/>
                <w:lang w:val="uk-UA"/>
              </w:rPr>
            </w:pPr>
            <w:r>
              <w:rPr>
                <w:rFonts w:ascii="Times New Roman" w:hAnsi="Times New Roman"/>
                <w:sz w:val="24"/>
                <w:szCs w:val="24"/>
                <w:lang w:val="uk-UA"/>
              </w:rPr>
              <w:t>270,0</w:t>
            </w:r>
          </w:p>
        </w:tc>
        <w:tc>
          <w:tcPr>
            <w:tcW w:w="851" w:type="dxa"/>
          </w:tcPr>
          <w:p w:rsidR="00AD02FC" w:rsidRPr="004720E2" w:rsidRDefault="00AD02FC" w:rsidP="00AD02FC">
            <w:pPr>
              <w:spacing w:after="0" w:line="240" w:lineRule="auto"/>
              <w:jc w:val="center"/>
              <w:rPr>
                <w:rFonts w:ascii="Times New Roman" w:hAnsi="Times New Roman"/>
                <w:sz w:val="18"/>
                <w:szCs w:val="18"/>
                <w:lang w:val="uk-UA"/>
              </w:rPr>
            </w:pPr>
          </w:p>
        </w:tc>
        <w:tc>
          <w:tcPr>
            <w:tcW w:w="850" w:type="dxa"/>
          </w:tcPr>
          <w:p w:rsidR="00AD02FC" w:rsidRPr="004720E2" w:rsidRDefault="00AD02FC" w:rsidP="00AD02FC">
            <w:pPr>
              <w:spacing w:after="0" w:line="240" w:lineRule="auto"/>
              <w:jc w:val="center"/>
              <w:rPr>
                <w:rFonts w:ascii="Times New Roman" w:hAnsi="Times New Roman"/>
                <w:sz w:val="18"/>
                <w:szCs w:val="18"/>
                <w:lang w:val="uk-UA"/>
              </w:rPr>
            </w:pPr>
          </w:p>
        </w:tc>
        <w:tc>
          <w:tcPr>
            <w:tcW w:w="851" w:type="dxa"/>
          </w:tcPr>
          <w:p w:rsidR="00AD02FC" w:rsidRPr="001171A8" w:rsidRDefault="00AD02FC" w:rsidP="00AD02FC">
            <w:pPr>
              <w:jc w:val="center"/>
              <w:rPr>
                <w:rFonts w:ascii="Times New Roman" w:hAnsi="Times New Roman"/>
                <w:sz w:val="24"/>
                <w:szCs w:val="24"/>
                <w:lang w:val="uk-UA"/>
              </w:rPr>
            </w:pPr>
          </w:p>
        </w:tc>
        <w:tc>
          <w:tcPr>
            <w:tcW w:w="850" w:type="dxa"/>
          </w:tcPr>
          <w:p w:rsidR="00AD02FC" w:rsidRPr="00792DA4" w:rsidRDefault="00AD02FC" w:rsidP="00AD02FC">
            <w:pPr>
              <w:spacing w:after="0" w:line="240" w:lineRule="auto"/>
              <w:jc w:val="center"/>
              <w:rPr>
                <w:rFonts w:ascii="Times New Roman" w:hAnsi="Times New Roman"/>
                <w:sz w:val="24"/>
                <w:szCs w:val="24"/>
                <w:lang w:val="uk-UA"/>
              </w:rPr>
            </w:pPr>
          </w:p>
        </w:tc>
        <w:tc>
          <w:tcPr>
            <w:tcW w:w="1701" w:type="dxa"/>
            <w:vMerge/>
          </w:tcPr>
          <w:p w:rsidR="00AD02FC" w:rsidRDefault="00AD02FC" w:rsidP="00AD02FC">
            <w:pPr>
              <w:spacing w:after="0" w:line="240" w:lineRule="auto"/>
              <w:rPr>
                <w:rFonts w:ascii="Times New Roman" w:hAnsi="Times New Roman"/>
                <w:sz w:val="24"/>
                <w:szCs w:val="24"/>
                <w:lang w:val="uk-UA"/>
              </w:rPr>
            </w:pPr>
          </w:p>
        </w:tc>
      </w:tr>
      <w:tr w:rsidR="00AD02FC" w:rsidRPr="00576399" w:rsidTr="00685C64">
        <w:trPr>
          <w:trHeight w:val="409"/>
        </w:trPr>
        <w:tc>
          <w:tcPr>
            <w:tcW w:w="648" w:type="dxa"/>
            <w:vMerge/>
          </w:tcPr>
          <w:p w:rsidR="00AD02FC" w:rsidRDefault="00AD02FC" w:rsidP="00AD02FC">
            <w:pPr>
              <w:spacing w:after="0" w:line="240" w:lineRule="auto"/>
              <w:jc w:val="center"/>
              <w:rPr>
                <w:rFonts w:ascii="Times New Roman" w:hAnsi="Times New Roman"/>
                <w:sz w:val="24"/>
                <w:szCs w:val="24"/>
                <w:lang w:val="uk-UA"/>
              </w:rPr>
            </w:pPr>
          </w:p>
        </w:tc>
        <w:tc>
          <w:tcPr>
            <w:tcW w:w="1587" w:type="dxa"/>
            <w:vMerge/>
          </w:tcPr>
          <w:p w:rsidR="00AD02FC" w:rsidRDefault="00AD02FC" w:rsidP="00AD02FC">
            <w:pPr>
              <w:spacing w:after="0" w:line="240" w:lineRule="auto"/>
              <w:rPr>
                <w:rFonts w:ascii="Times New Roman" w:hAnsi="Times New Roman"/>
                <w:color w:val="000000"/>
                <w:sz w:val="24"/>
                <w:szCs w:val="24"/>
                <w:lang w:val="uk-UA"/>
              </w:rPr>
            </w:pPr>
          </w:p>
        </w:tc>
        <w:tc>
          <w:tcPr>
            <w:tcW w:w="1559" w:type="dxa"/>
            <w:vMerge/>
          </w:tcPr>
          <w:p w:rsidR="00AD02FC" w:rsidRPr="00E53601" w:rsidRDefault="00AD02FC" w:rsidP="00AD02FC">
            <w:pPr>
              <w:spacing w:after="0" w:line="240" w:lineRule="auto"/>
              <w:rPr>
                <w:rFonts w:ascii="Times New Roman" w:hAnsi="Times New Roman" w:cs="Times New Roman"/>
                <w:sz w:val="24"/>
                <w:szCs w:val="24"/>
                <w:lang w:val="uk-UA"/>
              </w:rPr>
            </w:pPr>
          </w:p>
        </w:tc>
        <w:tc>
          <w:tcPr>
            <w:tcW w:w="992" w:type="dxa"/>
            <w:vMerge/>
          </w:tcPr>
          <w:p w:rsidR="00AD02FC" w:rsidRPr="004D56BA" w:rsidRDefault="00AD02FC" w:rsidP="00AD02FC">
            <w:pPr>
              <w:rPr>
                <w:rFonts w:ascii="Times New Roman" w:hAnsi="Times New Roman"/>
                <w:sz w:val="24"/>
                <w:szCs w:val="24"/>
                <w:lang w:val="uk-UA"/>
              </w:rPr>
            </w:pPr>
          </w:p>
        </w:tc>
        <w:tc>
          <w:tcPr>
            <w:tcW w:w="1418" w:type="dxa"/>
            <w:vMerge/>
          </w:tcPr>
          <w:p w:rsidR="00AD02FC" w:rsidRPr="00E53601" w:rsidRDefault="00AD02FC" w:rsidP="00AD02FC">
            <w:pPr>
              <w:spacing w:after="0" w:line="240" w:lineRule="auto"/>
              <w:rPr>
                <w:rFonts w:ascii="Times New Roman" w:hAnsi="Times New Roman" w:cs="Times New Roman"/>
                <w:color w:val="000000"/>
                <w:sz w:val="24"/>
                <w:szCs w:val="24"/>
                <w:lang w:val="uk-UA"/>
              </w:rPr>
            </w:pPr>
          </w:p>
        </w:tc>
        <w:tc>
          <w:tcPr>
            <w:tcW w:w="1417" w:type="dxa"/>
          </w:tcPr>
          <w:p w:rsidR="00AD02FC" w:rsidRDefault="00AD02FC" w:rsidP="00AD02FC">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D02FC" w:rsidRPr="00B5104B" w:rsidRDefault="00AD02FC" w:rsidP="00AD02FC">
            <w:pPr>
              <w:spacing w:after="0" w:line="240" w:lineRule="auto"/>
              <w:jc w:val="center"/>
              <w:rPr>
                <w:rFonts w:ascii="Times New Roman" w:hAnsi="Times New Roman"/>
                <w:sz w:val="24"/>
                <w:szCs w:val="24"/>
                <w:lang w:val="uk-UA"/>
              </w:rPr>
            </w:pPr>
            <w:r>
              <w:rPr>
                <w:rFonts w:ascii="Times New Roman" w:hAnsi="Times New Roman"/>
                <w:sz w:val="24"/>
                <w:szCs w:val="24"/>
                <w:lang w:val="uk-UA"/>
              </w:rPr>
              <w:t>1000,0</w:t>
            </w:r>
          </w:p>
        </w:tc>
        <w:tc>
          <w:tcPr>
            <w:tcW w:w="851" w:type="dxa"/>
          </w:tcPr>
          <w:p w:rsidR="00AD02FC" w:rsidRPr="00B5104B" w:rsidRDefault="00AD02FC" w:rsidP="00AD02FC">
            <w:pPr>
              <w:spacing w:after="0" w:line="240" w:lineRule="auto"/>
              <w:jc w:val="center"/>
              <w:rPr>
                <w:rFonts w:ascii="Times New Roman" w:hAnsi="Times New Roman"/>
                <w:sz w:val="24"/>
                <w:szCs w:val="24"/>
                <w:lang w:val="uk-UA"/>
              </w:rPr>
            </w:pPr>
            <w:r>
              <w:rPr>
                <w:rFonts w:ascii="Times New Roman" w:hAnsi="Times New Roman"/>
                <w:sz w:val="24"/>
                <w:szCs w:val="24"/>
                <w:lang w:val="uk-UA"/>
              </w:rPr>
              <w:t>700,0</w:t>
            </w:r>
          </w:p>
        </w:tc>
        <w:tc>
          <w:tcPr>
            <w:tcW w:w="850" w:type="dxa"/>
          </w:tcPr>
          <w:p w:rsidR="00AD02FC" w:rsidRPr="001171A8" w:rsidRDefault="00AD02FC" w:rsidP="00AD02FC">
            <w:pPr>
              <w:jc w:val="center"/>
              <w:rPr>
                <w:rFonts w:ascii="Times New Roman" w:hAnsi="Times New Roman"/>
                <w:sz w:val="24"/>
                <w:szCs w:val="24"/>
                <w:lang w:val="uk-UA"/>
              </w:rPr>
            </w:pPr>
            <w:r w:rsidRPr="001171A8">
              <w:rPr>
                <w:rFonts w:ascii="Times New Roman" w:hAnsi="Times New Roman"/>
                <w:sz w:val="24"/>
                <w:szCs w:val="24"/>
                <w:lang w:val="uk-UA"/>
              </w:rPr>
              <w:t>300,0</w:t>
            </w:r>
          </w:p>
        </w:tc>
        <w:tc>
          <w:tcPr>
            <w:tcW w:w="851" w:type="dxa"/>
          </w:tcPr>
          <w:p w:rsidR="00AD02FC" w:rsidRPr="004720E2" w:rsidRDefault="00AD02FC" w:rsidP="00AD02FC">
            <w:pPr>
              <w:jc w:val="center"/>
              <w:rPr>
                <w:rFonts w:ascii="Times New Roman" w:hAnsi="Times New Roman"/>
                <w:sz w:val="18"/>
                <w:szCs w:val="18"/>
                <w:lang w:val="uk-UA"/>
              </w:rPr>
            </w:pPr>
          </w:p>
        </w:tc>
        <w:tc>
          <w:tcPr>
            <w:tcW w:w="850" w:type="dxa"/>
          </w:tcPr>
          <w:p w:rsidR="00AD02FC" w:rsidRPr="004720E2" w:rsidRDefault="00AD02FC" w:rsidP="00AD02FC">
            <w:pPr>
              <w:jc w:val="center"/>
              <w:rPr>
                <w:rFonts w:ascii="Times New Roman" w:hAnsi="Times New Roman"/>
                <w:sz w:val="18"/>
                <w:szCs w:val="18"/>
                <w:lang w:val="uk-UA"/>
              </w:rPr>
            </w:pPr>
          </w:p>
        </w:tc>
        <w:tc>
          <w:tcPr>
            <w:tcW w:w="851" w:type="dxa"/>
          </w:tcPr>
          <w:p w:rsidR="00AD02FC" w:rsidRPr="001171A8" w:rsidRDefault="00AD02FC" w:rsidP="00AD02FC">
            <w:pPr>
              <w:jc w:val="center"/>
              <w:rPr>
                <w:rFonts w:ascii="Times New Roman" w:hAnsi="Times New Roman"/>
                <w:sz w:val="24"/>
                <w:szCs w:val="24"/>
                <w:lang w:val="uk-UA"/>
              </w:rPr>
            </w:pPr>
          </w:p>
        </w:tc>
        <w:tc>
          <w:tcPr>
            <w:tcW w:w="850" w:type="dxa"/>
          </w:tcPr>
          <w:p w:rsidR="00AD02FC" w:rsidRPr="00D91CCB" w:rsidRDefault="00AD02FC" w:rsidP="00AD02FC">
            <w:pPr>
              <w:spacing w:after="0" w:line="240" w:lineRule="auto"/>
              <w:jc w:val="center"/>
              <w:rPr>
                <w:rFonts w:ascii="Times New Roman" w:hAnsi="Times New Roman"/>
                <w:sz w:val="24"/>
                <w:szCs w:val="24"/>
                <w:lang w:val="uk-UA"/>
              </w:rPr>
            </w:pPr>
          </w:p>
        </w:tc>
        <w:tc>
          <w:tcPr>
            <w:tcW w:w="1701" w:type="dxa"/>
            <w:vMerge/>
          </w:tcPr>
          <w:p w:rsidR="00AD02FC" w:rsidRDefault="00AD02FC" w:rsidP="00AD02FC">
            <w:pPr>
              <w:spacing w:after="0" w:line="240" w:lineRule="auto"/>
              <w:rPr>
                <w:rFonts w:ascii="Times New Roman" w:hAnsi="Times New Roman"/>
                <w:sz w:val="24"/>
                <w:szCs w:val="24"/>
                <w:lang w:val="uk-UA"/>
              </w:rPr>
            </w:pPr>
          </w:p>
        </w:tc>
      </w:tr>
      <w:tr w:rsidR="00664ABA" w:rsidRPr="00576399" w:rsidTr="00685C64">
        <w:trPr>
          <w:trHeight w:val="409"/>
        </w:trPr>
        <w:tc>
          <w:tcPr>
            <w:tcW w:w="648" w:type="dxa"/>
            <w:vMerge/>
          </w:tcPr>
          <w:p w:rsidR="00664ABA" w:rsidRDefault="00664ABA" w:rsidP="00664ABA">
            <w:pPr>
              <w:spacing w:after="0" w:line="240" w:lineRule="auto"/>
              <w:jc w:val="center"/>
              <w:rPr>
                <w:rFonts w:ascii="Times New Roman" w:hAnsi="Times New Roman"/>
                <w:sz w:val="24"/>
                <w:szCs w:val="24"/>
                <w:lang w:val="uk-UA"/>
              </w:rPr>
            </w:pPr>
          </w:p>
        </w:tc>
        <w:tc>
          <w:tcPr>
            <w:tcW w:w="1587" w:type="dxa"/>
            <w:vMerge/>
          </w:tcPr>
          <w:p w:rsidR="00664ABA" w:rsidRDefault="00664ABA" w:rsidP="00664ABA">
            <w:pPr>
              <w:spacing w:after="0" w:line="240" w:lineRule="auto"/>
              <w:rPr>
                <w:rFonts w:ascii="Times New Roman" w:hAnsi="Times New Roman"/>
                <w:color w:val="000000"/>
                <w:sz w:val="24"/>
                <w:szCs w:val="24"/>
                <w:lang w:val="uk-UA"/>
              </w:rPr>
            </w:pPr>
          </w:p>
        </w:tc>
        <w:tc>
          <w:tcPr>
            <w:tcW w:w="1559" w:type="dxa"/>
            <w:vMerge w:val="restart"/>
          </w:tcPr>
          <w:p w:rsidR="00664ABA" w:rsidRPr="00E53601" w:rsidRDefault="00664ABA" w:rsidP="00664ABA">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11.2. </w:t>
            </w:r>
            <w:r w:rsidRPr="00C03E09">
              <w:rPr>
                <w:rFonts w:ascii="Times New Roman" w:hAnsi="Times New Roman"/>
                <w:bCs/>
                <w:color w:val="000000"/>
                <w:sz w:val="24"/>
                <w:szCs w:val="24"/>
              </w:rPr>
              <w:t>Розвиток екологічного транспорту</w:t>
            </w:r>
            <w:r w:rsidRPr="001171A8">
              <w:rPr>
                <w:rFonts w:ascii="Times New Roman" w:hAnsi="Times New Roman"/>
                <w:sz w:val="24"/>
                <w:szCs w:val="24"/>
              </w:rPr>
              <w:t xml:space="preserve"> на автобусних маршрутах загального користу</w:t>
            </w:r>
            <w:r>
              <w:rPr>
                <w:rFonts w:ascii="Times New Roman" w:hAnsi="Times New Roman"/>
                <w:sz w:val="24"/>
                <w:szCs w:val="24"/>
                <w:lang w:val="uk-UA"/>
              </w:rPr>
              <w:t>-</w:t>
            </w:r>
            <w:r w:rsidRPr="001171A8">
              <w:rPr>
                <w:rFonts w:ascii="Times New Roman" w:hAnsi="Times New Roman"/>
                <w:sz w:val="24"/>
                <w:szCs w:val="24"/>
              </w:rPr>
              <w:t>вання Перво</w:t>
            </w:r>
            <w:r>
              <w:rPr>
                <w:rFonts w:ascii="Times New Roman" w:hAnsi="Times New Roman"/>
                <w:sz w:val="24"/>
                <w:szCs w:val="24"/>
                <w:lang w:val="uk-UA"/>
              </w:rPr>
              <w:t>-</w:t>
            </w:r>
            <w:r w:rsidRPr="001171A8">
              <w:rPr>
                <w:rFonts w:ascii="Times New Roman" w:hAnsi="Times New Roman"/>
                <w:sz w:val="24"/>
                <w:szCs w:val="24"/>
              </w:rPr>
              <w:t xml:space="preserve">майської </w:t>
            </w:r>
            <w:r w:rsidRPr="001171A8">
              <w:rPr>
                <w:rFonts w:ascii="Times New Roman" w:hAnsi="Times New Roman"/>
                <w:sz w:val="24"/>
                <w:szCs w:val="24"/>
                <w:lang w:val="uk-UA"/>
              </w:rPr>
              <w:t>МТГ</w:t>
            </w:r>
          </w:p>
        </w:tc>
        <w:tc>
          <w:tcPr>
            <w:tcW w:w="992" w:type="dxa"/>
            <w:vMerge w:val="restart"/>
          </w:tcPr>
          <w:p w:rsidR="00664ABA" w:rsidRPr="004D56BA" w:rsidRDefault="00664ABA" w:rsidP="00664ABA">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664ABA" w:rsidRDefault="00664ABA" w:rsidP="00664ABA">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КП «Управ-ління пасажир-ських пере-везень»</w:t>
            </w:r>
          </w:p>
          <w:p w:rsidR="00664ABA" w:rsidRPr="00E53601" w:rsidRDefault="00664ABA" w:rsidP="00664ABA">
            <w:pPr>
              <w:spacing w:after="0" w:line="240" w:lineRule="auto"/>
              <w:rPr>
                <w:rFonts w:ascii="Times New Roman" w:hAnsi="Times New Roman" w:cs="Times New Roman"/>
                <w:color w:val="000000"/>
                <w:sz w:val="24"/>
                <w:szCs w:val="24"/>
                <w:lang w:val="uk-UA"/>
              </w:rPr>
            </w:pPr>
          </w:p>
        </w:tc>
        <w:tc>
          <w:tcPr>
            <w:tcW w:w="1417" w:type="dxa"/>
          </w:tcPr>
          <w:p w:rsidR="00664ABA" w:rsidRPr="00F66986" w:rsidRDefault="00664ABA" w:rsidP="00664ABA">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664ABA" w:rsidRDefault="00664ABA" w:rsidP="00664ABA">
            <w:pPr>
              <w:spacing w:after="0" w:line="240" w:lineRule="auto"/>
              <w:rPr>
                <w:rFonts w:ascii="Times New Roman" w:hAnsi="Times New Roman" w:cs="Times New Roman"/>
                <w:color w:val="000000"/>
                <w:sz w:val="24"/>
                <w:szCs w:val="24"/>
                <w:lang w:val="uk-UA"/>
              </w:rPr>
            </w:pPr>
          </w:p>
        </w:tc>
        <w:tc>
          <w:tcPr>
            <w:tcW w:w="851" w:type="dxa"/>
          </w:tcPr>
          <w:p w:rsidR="00664ABA" w:rsidRDefault="00664ABA" w:rsidP="00664ABA">
            <w:pPr>
              <w:spacing w:after="0" w:line="240" w:lineRule="auto"/>
              <w:rPr>
                <w:rFonts w:ascii="Times New Roman" w:hAnsi="Times New Roman"/>
                <w:sz w:val="24"/>
                <w:szCs w:val="24"/>
                <w:lang w:val="uk-UA"/>
              </w:rPr>
            </w:pPr>
          </w:p>
        </w:tc>
        <w:tc>
          <w:tcPr>
            <w:tcW w:w="850" w:type="dxa"/>
          </w:tcPr>
          <w:p w:rsidR="00664ABA" w:rsidRDefault="00664ABA" w:rsidP="00664ABA">
            <w:pPr>
              <w:spacing w:after="0" w:line="240" w:lineRule="auto"/>
              <w:rPr>
                <w:rFonts w:ascii="Times New Roman" w:hAnsi="Times New Roman"/>
                <w:sz w:val="24"/>
                <w:szCs w:val="24"/>
                <w:lang w:val="uk-UA"/>
              </w:rPr>
            </w:pPr>
          </w:p>
        </w:tc>
        <w:tc>
          <w:tcPr>
            <w:tcW w:w="851" w:type="dxa"/>
          </w:tcPr>
          <w:p w:rsidR="00664ABA" w:rsidRDefault="00664ABA" w:rsidP="00664ABA">
            <w:pPr>
              <w:spacing w:after="0" w:line="240" w:lineRule="auto"/>
              <w:rPr>
                <w:rFonts w:ascii="Times New Roman" w:hAnsi="Times New Roman"/>
                <w:sz w:val="24"/>
                <w:szCs w:val="24"/>
                <w:lang w:val="uk-UA"/>
              </w:rPr>
            </w:pPr>
          </w:p>
        </w:tc>
        <w:tc>
          <w:tcPr>
            <w:tcW w:w="850" w:type="dxa"/>
          </w:tcPr>
          <w:p w:rsidR="00664ABA" w:rsidRDefault="00664ABA" w:rsidP="00664ABA">
            <w:pPr>
              <w:spacing w:after="0" w:line="240" w:lineRule="auto"/>
              <w:rPr>
                <w:rFonts w:ascii="Times New Roman" w:hAnsi="Times New Roman"/>
                <w:sz w:val="24"/>
                <w:szCs w:val="24"/>
                <w:lang w:val="uk-UA"/>
              </w:rPr>
            </w:pPr>
          </w:p>
        </w:tc>
        <w:tc>
          <w:tcPr>
            <w:tcW w:w="851" w:type="dxa"/>
          </w:tcPr>
          <w:p w:rsidR="00664ABA" w:rsidRDefault="00664ABA" w:rsidP="00664ABA">
            <w:pPr>
              <w:spacing w:after="0" w:line="240" w:lineRule="auto"/>
              <w:rPr>
                <w:rFonts w:ascii="Times New Roman" w:hAnsi="Times New Roman"/>
                <w:sz w:val="24"/>
                <w:szCs w:val="24"/>
                <w:lang w:val="uk-UA"/>
              </w:rPr>
            </w:pPr>
          </w:p>
        </w:tc>
        <w:tc>
          <w:tcPr>
            <w:tcW w:w="850" w:type="dxa"/>
          </w:tcPr>
          <w:p w:rsidR="00664ABA" w:rsidRDefault="00664ABA" w:rsidP="00664ABA">
            <w:pPr>
              <w:spacing w:after="0" w:line="240" w:lineRule="auto"/>
              <w:rPr>
                <w:rFonts w:ascii="Times New Roman" w:hAnsi="Times New Roman"/>
                <w:sz w:val="24"/>
                <w:szCs w:val="24"/>
                <w:lang w:val="uk-UA"/>
              </w:rPr>
            </w:pPr>
          </w:p>
        </w:tc>
        <w:tc>
          <w:tcPr>
            <w:tcW w:w="1701" w:type="dxa"/>
            <w:vMerge w:val="restart"/>
          </w:tcPr>
          <w:p w:rsidR="00664ABA" w:rsidRPr="001171A8" w:rsidRDefault="00664ABA" w:rsidP="00664ABA">
            <w:pPr>
              <w:spacing w:after="0" w:line="240" w:lineRule="auto"/>
              <w:jc w:val="both"/>
              <w:rPr>
                <w:rFonts w:ascii="Times New Roman" w:hAnsi="Times New Roman"/>
                <w:sz w:val="24"/>
                <w:szCs w:val="24"/>
                <w:lang w:val="uk-UA"/>
              </w:rPr>
            </w:pPr>
            <w:r w:rsidRPr="001171A8">
              <w:rPr>
                <w:rFonts w:ascii="Times New Roman" w:hAnsi="Times New Roman"/>
                <w:sz w:val="24"/>
                <w:szCs w:val="24"/>
                <w:lang w:val="uk-UA"/>
              </w:rPr>
              <w:t>Забезпечено пасажирські перевезення (сталу мобільність) в межах громади, які відповідають потребам мешканців</w:t>
            </w:r>
          </w:p>
          <w:p w:rsidR="00664ABA" w:rsidRPr="001171A8" w:rsidRDefault="00664ABA" w:rsidP="00664ABA">
            <w:pPr>
              <w:spacing w:after="0" w:line="240" w:lineRule="auto"/>
              <w:jc w:val="both"/>
              <w:rPr>
                <w:rFonts w:ascii="Times New Roman" w:hAnsi="Times New Roman"/>
                <w:sz w:val="24"/>
                <w:szCs w:val="24"/>
              </w:rPr>
            </w:pPr>
            <w:r w:rsidRPr="001171A8">
              <w:rPr>
                <w:rFonts w:ascii="Times New Roman" w:hAnsi="Times New Roman"/>
                <w:sz w:val="24"/>
                <w:szCs w:val="24"/>
              </w:rPr>
              <w:t>Створено 15 робочих місць (водії та кондуктори)</w:t>
            </w:r>
          </w:p>
          <w:p w:rsidR="00664ABA" w:rsidRPr="001171A8" w:rsidRDefault="00664ABA" w:rsidP="00664ABA">
            <w:pPr>
              <w:spacing w:after="0" w:line="240" w:lineRule="auto"/>
              <w:jc w:val="both"/>
              <w:rPr>
                <w:rFonts w:ascii="Times New Roman" w:hAnsi="Times New Roman"/>
                <w:sz w:val="24"/>
                <w:szCs w:val="24"/>
              </w:rPr>
            </w:pPr>
            <w:r w:rsidRPr="001171A8">
              <w:rPr>
                <w:rFonts w:ascii="Times New Roman" w:hAnsi="Times New Roman"/>
                <w:sz w:val="24"/>
                <w:szCs w:val="24"/>
                <w:lang w:val="uk-UA"/>
              </w:rPr>
              <w:t>З</w:t>
            </w:r>
            <w:r w:rsidRPr="001171A8">
              <w:rPr>
                <w:rFonts w:ascii="Times New Roman" w:hAnsi="Times New Roman"/>
                <w:sz w:val="24"/>
                <w:szCs w:val="24"/>
              </w:rPr>
              <w:t xml:space="preserve">меншено використання приватних автомобілів, що мінімізувало </w:t>
            </w:r>
            <w:r w:rsidRPr="001171A8">
              <w:rPr>
                <w:rFonts w:ascii="Times New Roman" w:hAnsi="Times New Roman"/>
                <w:sz w:val="24"/>
                <w:szCs w:val="24"/>
              </w:rPr>
              <w:lastRenderedPageBreak/>
              <w:t>викиди шкідливих речовин та вплив на навколишнє природне середовище</w:t>
            </w:r>
          </w:p>
          <w:p w:rsidR="00664ABA" w:rsidRPr="001676EF" w:rsidRDefault="00664ABA" w:rsidP="00664ABA">
            <w:pPr>
              <w:pStyle w:val="Default"/>
              <w:jc w:val="both"/>
              <w:rPr>
                <w:lang w:val="uk-UA"/>
              </w:rPr>
            </w:pPr>
            <w:r w:rsidRPr="001171A8">
              <w:t>Забезпечено перевезення пасажирів екологічним пасажирським транспортом</w:t>
            </w:r>
            <w:r>
              <w:rPr>
                <w:lang w:val="uk-UA"/>
              </w:rPr>
              <w:t xml:space="preserve">. </w:t>
            </w:r>
            <w:r w:rsidRPr="00F93CB9">
              <w:rPr>
                <w:lang w:val="uk-UA"/>
              </w:rPr>
              <w:t>Рівень задоволеності 70000 осіб</w:t>
            </w:r>
          </w:p>
          <w:p w:rsidR="00664ABA" w:rsidRPr="00664ABA" w:rsidRDefault="00664ABA" w:rsidP="00664ABA">
            <w:pPr>
              <w:pStyle w:val="ac"/>
              <w:spacing w:after="0"/>
              <w:jc w:val="both"/>
              <w:rPr>
                <w:lang w:val="uk-UA"/>
              </w:rPr>
            </w:pPr>
            <w:r w:rsidRPr="00F93CB9">
              <w:rPr>
                <w:lang w:val="uk-UA"/>
              </w:rPr>
              <w:t>Скорочен</w:t>
            </w:r>
            <w:r w:rsidR="00D9207A">
              <w:rPr>
                <w:lang w:val="uk-UA"/>
              </w:rPr>
              <w:t>о</w:t>
            </w:r>
            <w:r w:rsidRPr="00F93CB9">
              <w:rPr>
                <w:lang w:val="uk-UA"/>
              </w:rPr>
              <w:t xml:space="preserve"> споживання </w:t>
            </w:r>
            <w:r w:rsidRPr="00664ABA">
              <w:rPr>
                <w:lang w:val="uk-UA"/>
              </w:rPr>
              <w:t xml:space="preserve">енерго-ресурсів: </w:t>
            </w:r>
          </w:p>
          <w:p w:rsidR="00664ABA" w:rsidRPr="00664ABA" w:rsidRDefault="00664ABA" w:rsidP="00664ABA">
            <w:pPr>
              <w:pStyle w:val="ac"/>
              <w:spacing w:after="0"/>
              <w:rPr>
                <w:lang w:val="uk-UA"/>
              </w:rPr>
            </w:pPr>
            <w:r w:rsidRPr="00664ABA">
              <w:rPr>
                <w:lang w:val="uk-UA"/>
              </w:rPr>
              <w:t>1188,0 МВт*год/рік</w:t>
            </w:r>
          </w:p>
          <w:p w:rsidR="00664ABA" w:rsidRPr="00664ABA" w:rsidRDefault="00664ABA" w:rsidP="00664ABA">
            <w:pPr>
              <w:spacing w:after="0" w:line="240" w:lineRule="auto"/>
              <w:rPr>
                <w:rFonts w:ascii="Times New Roman" w:hAnsi="Times New Roman"/>
                <w:sz w:val="24"/>
                <w:szCs w:val="24"/>
                <w:lang w:val="uk-UA"/>
              </w:rPr>
            </w:pPr>
            <w:r w:rsidRPr="00664ABA">
              <w:rPr>
                <w:rFonts w:ascii="Times New Roman" w:hAnsi="Times New Roman" w:cs="Times New Roman"/>
                <w:sz w:val="24"/>
                <w:szCs w:val="24"/>
                <w:lang w:val="uk-UA"/>
              </w:rPr>
              <w:t>Зменшен</w:t>
            </w:r>
            <w:r w:rsidR="00D9207A">
              <w:rPr>
                <w:rFonts w:ascii="Times New Roman" w:hAnsi="Times New Roman" w:cs="Times New Roman"/>
                <w:sz w:val="24"/>
                <w:szCs w:val="24"/>
                <w:lang w:val="uk-UA"/>
              </w:rPr>
              <w:t>о</w:t>
            </w:r>
            <w:r w:rsidRPr="00664ABA">
              <w:rPr>
                <w:rFonts w:ascii="Times New Roman" w:hAnsi="Times New Roman" w:cs="Times New Roman"/>
                <w:sz w:val="24"/>
                <w:szCs w:val="24"/>
                <w:lang w:val="uk-UA"/>
              </w:rPr>
              <w:t xml:space="preserve"> викид</w:t>
            </w:r>
            <w:r w:rsidR="00D9207A">
              <w:rPr>
                <w:rFonts w:ascii="Times New Roman" w:hAnsi="Times New Roman" w:cs="Times New Roman"/>
                <w:sz w:val="24"/>
                <w:szCs w:val="24"/>
                <w:lang w:val="uk-UA"/>
              </w:rPr>
              <w:t>и</w:t>
            </w:r>
            <w:r w:rsidRPr="00664ABA">
              <w:rPr>
                <w:rFonts w:ascii="Times New Roman" w:hAnsi="Times New Roman" w:cs="Times New Roman"/>
                <w:sz w:val="24"/>
                <w:szCs w:val="24"/>
                <w:lang w:val="uk-UA"/>
              </w:rPr>
              <w:t>: 510,8 т СО</w:t>
            </w:r>
            <w:r w:rsidRPr="00664ABA">
              <w:rPr>
                <w:rFonts w:ascii="Times New Roman" w:hAnsi="Times New Roman" w:cs="Times New Roman"/>
                <w:sz w:val="24"/>
                <w:szCs w:val="24"/>
                <w:vertAlign w:val="superscript"/>
                <w:lang w:val="uk-UA"/>
              </w:rPr>
              <w:t>2</w:t>
            </w:r>
            <w:r w:rsidRPr="00664ABA">
              <w:rPr>
                <w:rFonts w:ascii="Times New Roman" w:hAnsi="Times New Roman" w:cs="Times New Roman"/>
                <w:sz w:val="24"/>
                <w:szCs w:val="24"/>
                <w:lang w:val="uk-UA"/>
              </w:rPr>
              <w:t xml:space="preserve"> /рік</w:t>
            </w:r>
          </w:p>
        </w:tc>
      </w:tr>
      <w:tr w:rsidR="00664ABA" w:rsidRPr="00576399" w:rsidTr="00685C64">
        <w:trPr>
          <w:trHeight w:val="409"/>
        </w:trPr>
        <w:tc>
          <w:tcPr>
            <w:tcW w:w="648" w:type="dxa"/>
            <w:vMerge/>
          </w:tcPr>
          <w:p w:rsidR="00664ABA" w:rsidRDefault="00664ABA" w:rsidP="00664ABA">
            <w:pPr>
              <w:spacing w:after="0" w:line="240" w:lineRule="auto"/>
              <w:jc w:val="center"/>
              <w:rPr>
                <w:rFonts w:ascii="Times New Roman" w:hAnsi="Times New Roman"/>
                <w:sz w:val="24"/>
                <w:szCs w:val="24"/>
                <w:lang w:val="uk-UA"/>
              </w:rPr>
            </w:pPr>
          </w:p>
        </w:tc>
        <w:tc>
          <w:tcPr>
            <w:tcW w:w="1587" w:type="dxa"/>
            <w:vMerge/>
          </w:tcPr>
          <w:p w:rsidR="00664ABA" w:rsidRDefault="00664ABA" w:rsidP="00664ABA">
            <w:pPr>
              <w:spacing w:after="0" w:line="240" w:lineRule="auto"/>
              <w:rPr>
                <w:rFonts w:ascii="Times New Roman" w:hAnsi="Times New Roman"/>
                <w:color w:val="000000"/>
                <w:sz w:val="24"/>
                <w:szCs w:val="24"/>
                <w:lang w:val="uk-UA"/>
              </w:rPr>
            </w:pPr>
          </w:p>
        </w:tc>
        <w:tc>
          <w:tcPr>
            <w:tcW w:w="1559" w:type="dxa"/>
            <w:vMerge/>
          </w:tcPr>
          <w:p w:rsidR="00664ABA" w:rsidRPr="00E53601" w:rsidRDefault="00664ABA" w:rsidP="00664ABA">
            <w:pPr>
              <w:spacing w:after="0" w:line="240" w:lineRule="auto"/>
              <w:rPr>
                <w:rFonts w:ascii="Times New Roman" w:hAnsi="Times New Roman" w:cs="Times New Roman"/>
                <w:sz w:val="24"/>
                <w:szCs w:val="24"/>
                <w:lang w:val="uk-UA"/>
              </w:rPr>
            </w:pPr>
          </w:p>
        </w:tc>
        <w:tc>
          <w:tcPr>
            <w:tcW w:w="992" w:type="dxa"/>
            <w:vMerge/>
          </w:tcPr>
          <w:p w:rsidR="00664ABA" w:rsidRPr="004D56BA" w:rsidRDefault="00664ABA" w:rsidP="00664ABA">
            <w:pPr>
              <w:rPr>
                <w:rFonts w:ascii="Times New Roman" w:hAnsi="Times New Roman"/>
                <w:sz w:val="24"/>
                <w:szCs w:val="24"/>
                <w:lang w:val="uk-UA"/>
              </w:rPr>
            </w:pPr>
          </w:p>
        </w:tc>
        <w:tc>
          <w:tcPr>
            <w:tcW w:w="1418" w:type="dxa"/>
            <w:vMerge/>
          </w:tcPr>
          <w:p w:rsidR="00664ABA" w:rsidRPr="00E53601" w:rsidRDefault="00664ABA" w:rsidP="00664ABA">
            <w:pPr>
              <w:spacing w:after="0" w:line="240" w:lineRule="auto"/>
              <w:rPr>
                <w:rFonts w:ascii="Times New Roman" w:hAnsi="Times New Roman" w:cs="Times New Roman"/>
                <w:color w:val="000000"/>
                <w:sz w:val="24"/>
                <w:szCs w:val="24"/>
                <w:lang w:val="uk-UA"/>
              </w:rPr>
            </w:pPr>
          </w:p>
        </w:tc>
        <w:tc>
          <w:tcPr>
            <w:tcW w:w="1417" w:type="dxa"/>
          </w:tcPr>
          <w:p w:rsidR="00664ABA" w:rsidRDefault="00664ABA" w:rsidP="00664ABA">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664ABA" w:rsidRDefault="00664ABA" w:rsidP="00664ABA">
            <w:pPr>
              <w:spacing w:after="0" w:line="240" w:lineRule="auto"/>
              <w:rPr>
                <w:rFonts w:ascii="Times New Roman" w:hAnsi="Times New Roman" w:cs="Times New Roman"/>
                <w:color w:val="000000"/>
                <w:sz w:val="24"/>
                <w:szCs w:val="24"/>
                <w:lang w:val="uk-UA"/>
              </w:rPr>
            </w:pPr>
          </w:p>
        </w:tc>
        <w:tc>
          <w:tcPr>
            <w:tcW w:w="851" w:type="dxa"/>
          </w:tcPr>
          <w:p w:rsidR="00664ABA" w:rsidRDefault="00664ABA" w:rsidP="00664ABA">
            <w:pPr>
              <w:spacing w:after="0" w:line="240" w:lineRule="auto"/>
              <w:rPr>
                <w:rFonts w:ascii="Times New Roman" w:hAnsi="Times New Roman"/>
                <w:sz w:val="24"/>
                <w:szCs w:val="24"/>
                <w:lang w:val="uk-UA"/>
              </w:rPr>
            </w:pPr>
          </w:p>
        </w:tc>
        <w:tc>
          <w:tcPr>
            <w:tcW w:w="850" w:type="dxa"/>
          </w:tcPr>
          <w:p w:rsidR="00664ABA" w:rsidRDefault="00664ABA" w:rsidP="00664ABA">
            <w:pPr>
              <w:spacing w:after="0" w:line="240" w:lineRule="auto"/>
              <w:rPr>
                <w:rFonts w:ascii="Times New Roman" w:hAnsi="Times New Roman"/>
                <w:sz w:val="24"/>
                <w:szCs w:val="24"/>
                <w:lang w:val="uk-UA"/>
              </w:rPr>
            </w:pPr>
          </w:p>
        </w:tc>
        <w:tc>
          <w:tcPr>
            <w:tcW w:w="851" w:type="dxa"/>
          </w:tcPr>
          <w:p w:rsidR="00664ABA" w:rsidRDefault="00664ABA" w:rsidP="00664ABA">
            <w:pPr>
              <w:spacing w:after="0" w:line="240" w:lineRule="auto"/>
              <w:rPr>
                <w:rFonts w:ascii="Times New Roman" w:hAnsi="Times New Roman"/>
                <w:sz w:val="24"/>
                <w:szCs w:val="24"/>
                <w:lang w:val="uk-UA"/>
              </w:rPr>
            </w:pPr>
          </w:p>
        </w:tc>
        <w:tc>
          <w:tcPr>
            <w:tcW w:w="850" w:type="dxa"/>
          </w:tcPr>
          <w:p w:rsidR="00664ABA" w:rsidRDefault="00664ABA" w:rsidP="00664ABA">
            <w:pPr>
              <w:spacing w:after="0" w:line="240" w:lineRule="auto"/>
              <w:rPr>
                <w:rFonts w:ascii="Times New Roman" w:hAnsi="Times New Roman"/>
                <w:sz w:val="24"/>
                <w:szCs w:val="24"/>
                <w:lang w:val="uk-UA"/>
              </w:rPr>
            </w:pPr>
          </w:p>
        </w:tc>
        <w:tc>
          <w:tcPr>
            <w:tcW w:w="851" w:type="dxa"/>
          </w:tcPr>
          <w:p w:rsidR="00664ABA" w:rsidRDefault="00664ABA" w:rsidP="00664ABA">
            <w:pPr>
              <w:spacing w:after="0" w:line="240" w:lineRule="auto"/>
              <w:rPr>
                <w:rFonts w:ascii="Times New Roman" w:hAnsi="Times New Roman"/>
                <w:sz w:val="24"/>
                <w:szCs w:val="24"/>
                <w:lang w:val="uk-UA"/>
              </w:rPr>
            </w:pPr>
          </w:p>
        </w:tc>
        <w:tc>
          <w:tcPr>
            <w:tcW w:w="850" w:type="dxa"/>
          </w:tcPr>
          <w:p w:rsidR="00664ABA" w:rsidRDefault="00664ABA" w:rsidP="00664ABA">
            <w:pPr>
              <w:spacing w:after="0" w:line="240" w:lineRule="auto"/>
              <w:rPr>
                <w:rFonts w:ascii="Times New Roman" w:hAnsi="Times New Roman"/>
                <w:sz w:val="24"/>
                <w:szCs w:val="24"/>
                <w:lang w:val="uk-UA"/>
              </w:rPr>
            </w:pPr>
          </w:p>
        </w:tc>
        <w:tc>
          <w:tcPr>
            <w:tcW w:w="1701" w:type="dxa"/>
            <w:vMerge/>
          </w:tcPr>
          <w:p w:rsidR="00664ABA" w:rsidRDefault="00664ABA" w:rsidP="00664ABA">
            <w:pPr>
              <w:spacing w:after="0" w:line="240" w:lineRule="auto"/>
              <w:rPr>
                <w:rFonts w:ascii="Times New Roman" w:hAnsi="Times New Roman"/>
                <w:sz w:val="24"/>
                <w:szCs w:val="24"/>
                <w:lang w:val="uk-UA"/>
              </w:rPr>
            </w:pPr>
          </w:p>
        </w:tc>
      </w:tr>
      <w:tr w:rsidR="00664ABA" w:rsidRPr="00576399" w:rsidTr="00685C64">
        <w:trPr>
          <w:trHeight w:val="409"/>
        </w:trPr>
        <w:tc>
          <w:tcPr>
            <w:tcW w:w="648" w:type="dxa"/>
            <w:vMerge/>
          </w:tcPr>
          <w:p w:rsidR="00664ABA" w:rsidRDefault="00664ABA" w:rsidP="00664ABA">
            <w:pPr>
              <w:spacing w:after="0" w:line="240" w:lineRule="auto"/>
              <w:jc w:val="center"/>
              <w:rPr>
                <w:rFonts w:ascii="Times New Roman" w:hAnsi="Times New Roman"/>
                <w:sz w:val="24"/>
                <w:szCs w:val="24"/>
                <w:lang w:val="uk-UA"/>
              </w:rPr>
            </w:pPr>
          </w:p>
        </w:tc>
        <w:tc>
          <w:tcPr>
            <w:tcW w:w="1587" w:type="dxa"/>
            <w:vMerge/>
          </w:tcPr>
          <w:p w:rsidR="00664ABA" w:rsidRDefault="00664ABA" w:rsidP="00664ABA">
            <w:pPr>
              <w:spacing w:after="0" w:line="240" w:lineRule="auto"/>
              <w:rPr>
                <w:rFonts w:ascii="Times New Roman" w:hAnsi="Times New Roman"/>
                <w:color w:val="000000"/>
                <w:sz w:val="24"/>
                <w:szCs w:val="24"/>
                <w:lang w:val="uk-UA"/>
              </w:rPr>
            </w:pPr>
          </w:p>
        </w:tc>
        <w:tc>
          <w:tcPr>
            <w:tcW w:w="1559" w:type="dxa"/>
            <w:vMerge/>
          </w:tcPr>
          <w:p w:rsidR="00664ABA" w:rsidRPr="00E53601" w:rsidRDefault="00664ABA" w:rsidP="00664ABA">
            <w:pPr>
              <w:spacing w:after="0" w:line="240" w:lineRule="auto"/>
              <w:rPr>
                <w:rFonts w:ascii="Times New Roman" w:hAnsi="Times New Roman" w:cs="Times New Roman"/>
                <w:sz w:val="24"/>
                <w:szCs w:val="24"/>
                <w:lang w:val="uk-UA"/>
              </w:rPr>
            </w:pPr>
          </w:p>
        </w:tc>
        <w:tc>
          <w:tcPr>
            <w:tcW w:w="992" w:type="dxa"/>
            <w:vMerge/>
          </w:tcPr>
          <w:p w:rsidR="00664ABA" w:rsidRPr="004D56BA" w:rsidRDefault="00664ABA" w:rsidP="00664ABA">
            <w:pPr>
              <w:rPr>
                <w:rFonts w:ascii="Times New Roman" w:hAnsi="Times New Roman"/>
                <w:sz w:val="24"/>
                <w:szCs w:val="24"/>
                <w:lang w:val="uk-UA"/>
              </w:rPr>
            </w:pPr>
          </w:p>
        </w:tc>
        <w:tc>
          <w:tcPr>
            <w:tcW w:w="1418" w:type="dxa"/>
            <w:vMerge/>
          </w:tcPr>
          <w:p w:rsidR="00664ABA" w:rsidRPr="00E53601" w:rsidRDefault="00664ABA" w:rsidP="00664ABA">
            <w:pPr>
              <w:spacing w:after="0" w:line="240" w:lineRule="auto"/>
              <w:rPr>
                <w:rFonts w:ascii="Times New Roman" w:hAnsi="Times New Roman" w:cs="Times New Roman"/>
                <w:color w:val="000000"/>
                <w:sz w:val="24"/>
                <w:szCs w:val="24"/>
                <w:lang w:val="uk-UA"/>
              </w:rPr>
            </w:pPr>
          </w:p>
        </w:tc>
        <w:tc>
          <w:tcPr>
            <w:tcW w:w="1417" w:type="dxa"/>
          </w:tcPr>
          <w:p w:rsidR="00664ABA" w:rsidRDefault="00664ABA" w:rsidP="00664ABA">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664ABA" w:rsidRPr="00792DA4" w:rsidRDefault="00664ABA" w:rsidP="00664ABA">
            <w:pPr>
              <w:spacing w:after="0" w:line="240" w:lineRule="auto"/>
              <w:jc w:val="center"/>
              <w:rPr>
                <w:rFonts w:ascii="Times New Roman" w:hAnsi="Times New Roman"/>
                <w:sz w:val="24"/>
                <w:szCs w:val="24"/>
                <w:lang w:val="uk-UA"/>
              </w:rPr>
            </w:pPr>
            <w:r>
              <w:rPr>
                <w:rFonts w:ascii="Times New Roman" w:hAnsi="Times New Roman"/>
                <w:sz w:val="24"/>
                <w:szCs w:val="24"/>
                <w:lang w:val="uk-UA"/>
              </w:rPr>
              <w:t>2737,9</w:t>
            </w:r>
          </w:p>
        </w:tc>
        <w:tc>
          <w:tcPr>
            <w:tcW w:w="851" w:type="dxa"/>
          </w:tcPr>
          <w:p w:rsidR="00664ABA" w:rsidRPr="00EA0215" w:rsidRDefault="00664ABA" w:rsidP="00664ABA">
            <w:pPr>
              <w:spacing w:after="0" w:line="240" w:lineRule="auto"/>
              <w:jc w:val="center"/>
              <w:rPr>
                <w:rFonts w:ascii="Times New Roman" w:hAnsi="Times New Roman"/>
                <w:sz w:val="24"/>
                <w:szCs w:val="24"/>
                <w:lang w:val="uk-UA"/>
              </w:rPr>
            </w:pPr>
            <w:r>
              <w:rPr>
                <w:rFonts w:ascii="Times New Roman" w:hAnsi="Times New Roman"/>
                <w:sz w:val="24"/>
                <w:szCs w:val="24"/>
                <w:lang w:val="uk-UA"/>
              </w:rPr>
              <w:t>276,0</w:t>
            </w:r>
          </w:p>
        </w:tc>
        <w:tc>
          <w:tcPr>
            <w:tcW w:w="850" w:type="dxa"/>
          </w:tcPr>
          <w:p w:rsidR="00664ABA" w:rsidRPr="001171A8" w:rsidRDefault="00664ABA" w:rsidP="00664ABA">
            <w:pPr>
              <w:spacing w:after="0" w:line="240" w:lineRule="auto"/>
              <w:jc w:val="center"/>
              <w:rPr>
                <w:rFonts w:ascii="Times New Roman" w:hAnsi="Times New Roman"/>
                <w:sz w:val="24"/>
                <w:szCs w:val="24"/>
                <w:lang w:val="uk-UA"/>
              </w:rPr>
            </w:pPr>
            <w:r w:rsidRPr="001171A8">
              <w:rPr>
                <w:rFonts w:ascii="Times New Roman" w:hAnsi="Times New Roman"/>
                <w:sz w:val="24"/>
                <w:szCs w:val="24"/>
                <w:lang w:val="uk-UA"/>
              </w:rPr>
              <w:t>600,5</w:t>
            </w:r>
          </w:p>
        </w:tc>
        <w:tc>
          <w:tcPr>
            <w:tcW w:w="851" w:type="dxa"/>
          </w:tcPr>
          <w:p w:rsidR="00664ABA" w:rsidRPr="001171A8" w:rsidRDefault="00664ABA" w:rsidP="00664ABA">
            <w:pPr>
              <w:spacing w:after="0" w:line="240" w:lineRule="auto"/>
              <w:jc w:val="center"/>
              <w:rPr>
                <w:rFonts w:ascii="Times New Roman" w:hAnsi="Times New Roman"/>
                <w:sz w:val="24"/>
                <w:szCs w:val="24"/>
                <w:lang w:val="uk-UA"/>
              </w:rPr>
            </w:pPr>
            <w:r w:rsidRPr="001171A8">
              <w:rPr>
                <w:rFonts w:ascii="Times New Roman" w:hAnsi="Times New Roman"/>
                <w:sz w:val="24"/>
                <w:szCs w:val="24"/>
                <w:lang w:val="uk-UA"/>
              </w:rPr>
              <w:t>462,5</w:t>
            </w:r>
          </w:p>
        </w:tc>
        <w:tc>
          <w:tcPr>
            <w:tcW w:w="850" w:type="dxa"/>
          </w:tcPr>
          <w:p w:rsidR="00664ABA" w:rsidRPr="001171A8" w:rsidRDefault="00664ABA" w:rsidP="00664ABA">
            <w:pPr>
              <w:spacing w:after="0" w:line="240" w:lineRule="auto"/>
              <w:jc w:val="center"/>
              <w:rPr>
                <w:rFonts w:ascii="Times New Roman" w:hAnsi="Times New Roman"/>
                <w:sz w:val="24"/>
                <w:szCs w:val="24"/>
                <w:lang w:val="uk-UA"/>
              </w:rPr>
            </w:pPr>
            <w:r w:rsidRPr="001171A8">
              <w:rPr>
                <w:rFonts w:ascii="Times New Roman" w:hAnsi="Times New Roman"/>
                <w:sz w:val="24"/>
                <w:szCs w:val="24"/>
                <w:lang w:val="uk-UA"/>
              </w:rPr>
              <w:t>466,3</w:t>
            </w:r>
          </w:p>
        </w:tc>
        <w:tc>
          <w:tcPr>
            <w:tcW w:w="851" w:type="dxa"/>
          </w:tcPr>
          <w:p w:rsidR="00664ABA" w:rsidRPr="001171A8" w:rsidRDefault="00664ABA" w:rsidP="00664ABA">
            <w:pPr>
              <w:spacing w:after="0" w:line="240" w:lineRule="auto"/>
              <w:jc w:val="center"/>
              <w:rPr>
                <w:rFonts w:ascii="Times New Roman" w:hAnsi="Times New Roman"/>
                <w:sz w:val="24"/>
                <w:szCs w:val="24"/>
                <w:lang w:val="uk-UA"/>
              </w:rPr>
            </w:pPr>
            <w:r w:rsidRPr="001171A8">
              <w:rPr>
                <w:rFonts w:ascii="Times New Roman" w:hAnsi="Times New Roman"/>
                <w:sz w:val="24"/>
                <w:szCs w:val="24"/>
                <w:lang w:val="uk-UA"/>
              </w:rPr>
              <w:t>466,3</w:t>
            </w:r>
          </w:p>
        </w:tc>
        <w:tc>
          <w:tcPr>
            <w:tcW w:w="850" w:type="dxa"/>
          </w:tcPr>
          <w:p w:rsidR="00664ABA" w:rsidRPr="001171A8" w:rsidRDefault="00664ABA" w:rsidP="00664ABA">
            <w:pPr>
              <w:spacing w:after="0" w:line="240" w:lineRule="auto"/>
              <w:jc w:val="center"/>
              <w:rPr>
                <w:rFonts w:ascii="Times New Roman" w:hAnsi="Times New Roman"/>
                <w:sz w:val="24"/>
                <w:szCs w:val="24"/>
                <w:lang w:val="uk-UA"/>
              </w:rPr>
            </w:pPr>
            <w:r w:rsidRPr="001171A8">
              <w:rPr>
                <w:rFonts w:ascii="Times New Roman" w:hAnsi="Times New Roman"/>
                <w:sz w:val="24"/>
                <w:szCs w:val="24"/>
                <w:lang w:val="uk-UA"/>
              </w:rPr>
              <w:t>466,3</w:t>
            </w:r>
          </w:p>
        </w:tc>
        <w:tc>
          <w:tcPr>
            <w:tcW w:w="1701" w:type="dxa"/>
            <w:vMerge/>
          </w:tcPr>
          <w:p w:rsidR="00664ABA" w:rsidRDefault="00664ABA" w:rsidP="00664ABA">
            <w:pPr>
              <w:spacing w:after="0" w:line="240" w:lineRule="auto"/>
              <w:rPr>
                <w:rFonts w:ascii="Times New Roman" w:hAnsi="Times New Roman"/>
                <w:sz w:val="24"/>
                <w:szCs w:val="24"/>
                <w:lang w:val="uk-UA"/>
              </w:rPr>
            </w:pPr>
          </w:p>
        </w:tc>
      </w:tr>
      <w:tr w:rsidR="00664ABA" w:rsidRPr="00576399" w:rsidTr="00685C64">
        <w:trPr>
          <w:trHeight w:val="409"/>
        </w:trPr>
        <w:tc>
          <w:tcPr>
            <w:tcW w:w="648" w:type="dxa"/>
            <w:vMerge/>
          </w:tcPr>
          <w:p w:rsidR="00664ABA" w:rsidRDefault="00664ABA" w:rsidP="00664ABA">
            <w:pPr>
              <w:spacing w:after="0" w:line="240" w:lineRule="auto"/>
              <w:jc w:val="center"/>
              <w:rPr>
                <w:rFonts w:ascii="Times New Roman" w:hAnsi="Times New Roman"/>
                <w:sz w:val="24"/>
                <w:szCs w:val="24"/>
                <w:lang w:val="uk-UA"/>
              </w:rPr>
            </w:pPr>
          </w:p>
        </w:tc>
        <w:tc>
          <w:tcPr>
            <w:tcW w:w="1587" w:type="dxa"/>
            <w:vMerge/>
          </w:tcPr>
          <w:p w:rsidR="00664ABA" w:rsidRDefault="00664ABA" w:rsidP="00664ABA">
            <w:pPr>
              <w:spacing w:after="0" w:line="240" w:lineRule="auto"/>
              <w:rPr>
                <w:rFonts w:ascii="Times New Roman" w:hAnsi="Times New Roman"/>
                <w:color w:val="000000"/>
                <w:sz w:val="24"/>
                <w:szCs w:val="24"/>
                <w:lang w:val="uk-UA"/>
              </w:rPr>
            </w:pPr>
          </w:p>
        </w:tc>
        <w:tc>
          <w:tcPr>
            <w:tcW w:w="1559" w:type="dxa"/>
            <w:vMerge/>
          </w:tcPr>
          <w:p w:rsidR="00664ABA" w:rsidRPr="00E53601" w:rsidRDefault="00664ABA" w:rsidP="00664ABA">
            <w:pPr>
              <w:spacing w:after="0" w:line="240" w:lineRule="auto"/>
              <w:rPr>
                <w:rFonts w:ascii="Times New Roman" w:hAnsi="Times New Roman" w:cs="Times New Roman"/>
                <w:sz w:val="24"/>
                <w:szCs w:val="24"/>
                <w:lang w:val="uk-UA"/>
              </w:rPr>
            </w:pPr>
          </w:p>
        </w:tc>
        <w:tc>
          <w:tcPr>
            <w:tcW w:w="992" w:type="dxa"/>
            <w:vMerge/>
          </w:tcPr>
          <w:p w:rsidR="00664ABA" w:rsidRPr="004D56BA" w:rsidRDefault="00664ABA" w:rsidP="00664ABA">
            <w:pPr>
              <w:rPr>
                <w:rFonts w:ascii="Times New Roman" w:hAnsi="Times New Roman"/>
                <w:sz w:val="24"/>
                <w:szCs w:val="24"/>
                <w:lang w:val="uk-UA"/>
              </w:rPr>
            </w:pPr>
          </w:p>
        </w:tc>
        <w:tc>
          <w:tcPr>
            <w:tcW w:w="1418" w:type="dxa"/>
            <w:vMerge/>
          </w:tcPr>
          <w:p w:rsidR="00664ABA" w:rsidRPr="00E53601" w:rsidRDefault="00664ABA" w:rsidP="00664ABA">
            <w:pPr>
              <w:spacing w:after="0" w:line="240" w:lineRule="auto"/>
              <w:rPr>
                <w:rFonts w:ascii="Times New Roman" w:hAnsi="Times New Roman" w:cs="Times New Roman"/>
                <w:color w:val="000000"/>
                <w:sz w:val="24"/>
                <w:szCs w:val="24"/>
                <w:lang w:val="uk-UA"/>
              </w:rPr>
            </w:pPr>
          </w:p>
        </w:tc>
        <w:tc>
          <w:tcPr>
            <w:tcW w:w="1417" w:type="dxa"/>
          </w:tcPr>
          <w:p w:rsidR="00664ABA" w:rsidRDefault="00664ABA" w:rsidP="00664ABA">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24641,1</w:t>
            </w:r>
          </w:p>
        </w:tc>
        <w:tc>
          <w:tcPr>
            <w:tcW w:w="851"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2484,0</w:t>
            </w:r>
          </w:p>
        </w:tc>
        <w:tc>
          <w:tcPr>
            <w:tcW w:w="850"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5404,5</w:t>
            </w:r>
          </w:p>
        </w:tc>
        <w:tc>
          <w:tcPr>
            <w:tcW w:w="851"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4162,5</w:t>
            </w:r>
          </w:p>
        </w:tc>
        <w:tc>
          <w:tcPr>
            <w:tcW w:w="850"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4196,7</w:t>
            </w:r>
          </w:p>
        </w:tc>
        <w:tc>
          <w:tcPr>
            <w:tcW w:w="851"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4196,7</w:t>
            </w:r>
          </w:p>
        </w:tc>
        <w:tc>
          <w:tcPr>
            <w:tcW w:w="850"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4196,7</w:t>
            </w:r>
          </w:p>
        </w:tc>
        <w:tc>
          <w:tcPr>
            <w:tcW w:w="1701" w:type="dxa"/>
            <w:vMerge/>
          </w:tcPr>
          <w:p w:rsidR="00664ABA" w:rsidRDefault="00664ABA" w:rsidP="00664ABA">
            <w:pPr>
              <w:spacing w:after="0" w:line="240" w:lineRule="auto"/>
              <w:rPr>
                <w:rFonts w:ascii="Times New Roman" w:hAnsi="Times New Roman"/>
                <w:sz w:val="24"/>
                <w:szCs w:val="24"/>
                <w:lang w:val="uk-UA"/>
              </w:rPr>
            </w:pPr>
          </w:p>
        </w:tc>
      </w:tr>
      <w:tr w:rsidR="00664ABA" w:rsidRPr="00576399" w:rsidTr="00685C64">
        <w:trPr>
          <w:trHeight w:val="409"/>
        </w:trPr>
        <w:tc>
          <w:tcPr>
            <w:tcW w:w="648" w:type="dxa"/>
            <w:vMerge/>
          </w:tcPr>
          <w:p w:rsidR="00664ABA" w:rsidRDefault="00664ABA" w:rsidP="00664ABA">
            <w:pPr>
              <w:spacing w:after="0" w:line="240" w:lineRule="auto"/>
              <w:jc w:val="center"/>
              <w:rPr>
                <w:rFonts w:ascii="Times New Roman" w:hAnsi="Times New Roman"/>
                <w:sz w:val="24"/>
                <w:szCs w:val="24"/>
                <w:lang w:val="uk-UA"/>
              </w:rPr>
            </w:pPr>
          </w:p>
        </w:tc>
        <w:tc>
          <w:tcPr>
            <w:tcW w:w="1587" w:type="dxa"/>
            <w:vMerge/>
          </w:tcPr>
          <w:p w:rsidR="00664ABA" w:rsidRDefault="00664ABA" w:rsidP="00664ABA">
            <w:pPr>
              <w:spacing w:after="0" w:line="240" w:lineRule="auto"/>
              <w:rPr>
                <w:rFonts w:ascii="Times New Roman" w:hAnsi="Times New Roman"/>
                <w:color w:val="000000"/>
                <w:sz w:val="24"/>
                <w:szCs w:val="24"/>
                <w:lang w:val="uk-UA"/>
              </w:rPr>
            </w:pPr>
          </w:p>
        </w:tc>
        <w:tc>
          <w:tcPr>
            <w:tcW w:w="1559" w:type="dxa"/>
            <w:vMerge/>
          </w:tcPr>
          <w:p w:rsidR="00664ABA" w:rsidRPr="00E53601" w:rsidRDefault="00664ABA" w:rsidP="00664ABA">
            <w:pPr>
              <w:spacing w:after="0" w:line="240" w:lineRule="auto"/>
              <w:rPr>
                <w:rFonts w:ascii="Times New Roman" w:hAnsi="Times New Roman" w:cs="Times New Roman"/>
                <w:sz w:val="24"/>
                <w:szCs w:val="24"/>
                <w:lang w:val="uk-UA"/>
              </w:rPr>
            </w:pPr>
          </w:p>
        </w:tc>
        <w:tc>
          <w:tcPr>
            <w:tcW w:w="992" w:type="dxa"/>
            <w:vMerge/>
          </w:tcPr>
          <w:p w:rsidR="00664ABA" w:rsidRPr="004D56BA" w:rsidRDefault="00664ABA" w:rsidP="00664ABA">
            <w:pPr>
              <w:rPr>
                <w:rFonts w:ascii="Times New Roman" w:hAnsi="Times New Roman"/>
                <w:sz w:val="24"/>
                <w:szCs w:val="24"/>
                <w:lang w:val="uk-UA"/>
              </w:rPr>
            </w:pPr>
          </w:p>
        </w:tc>
        <w:tc>
          <w:tcPr>
            <w:tcW w:w="1418" w:type="dxa"/>
            <w:vMerge/>
          </w:tcPr>
          <w:p w:rsidR="00664ABA" w:rsidRPr="00E53601" w:rsidRDefault="00664ABA" w:rsidP="00664ABA">
            <w:pPr>
              <w:spacing w:after="0" w:line="240" w:lineRule="auto"/>
              <w:rPr>
                <w:rFonts w:ascii="Times New Roman" w:hAnsi="Times New Roman" w:cs="Times New Roman"/>
                <w:color w:val="000000"/>
                <w:sz w:val="24"/>
                <w:szCs w:val="24"/>
                <w:lang w:val="uk-UA"/>
              </w:rPr>
            </w:pPr>
          </w:p>
        </w:tc>
        <w:tc>
          <w:tcPr>
            <w:tcW w:w="1417" w:type="dxa"/>
          </w:tcPr>
          <w:p w:rsidR="00664ABA" w:rsidRDefault="00664ABA" w:rsidP="00664ABA">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27379,0</w:t>
            </w:r>
          </w:p>
        </w:tc>
        <w:tc>
          <w:tcPr>
            <w:tcW w:w="851"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2760,0</w:t>
            </w:r>
          </w:p>
        </w:tc>
        <w:tc>
          <w:tcPr>
            <w:tcW w:w="850"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6005,0</w:t>
            </w:r>
          </w:p>
        </w:tc>
        <w:tc>
          <w:tcPr>
            <w:tcW w:w="851"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4625,0</w:t>
            </w:r>
          </w:p>
        </w:tc>
        <w:tc>
          <w:tcPr>
            <w:tcW w:w="850"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4663,0</w:t>
            </w:r>
          </w:p>
        </w:tc>
        <w:tc>
          <w:tcPr>
            <w:tcW w:w="851"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4663,0</w:t>
            </w:r>
          </w:p>
        </w:tc>
        <w:tc>
          <w:tcPr>
            <w:tcW w:w="850" w:type="dxa"/>
          </w:tcPr>
          <w:p w:rsidR="00664ABA" w:rsidRPr="00664ABA" w:rsidRDefault="00664ABA" w:rsidP="00664ABA">
            <w:pPr>
              <w:spacing w:after="0" w:line="240" w:lineRule="auto"/>
              <w:jc w:val="center"/>
              <w:rPr>
                <w:rFonts w:ascii="Times New Roman" w:hAnsi="Times New Roman"/>
                <w:lang w:val="uk-UA"/>
              </w:rPr>
            </w:pPr>
            <w:r w:rsidRPr="00664ABA">
              <w:rPr>
                <w:rFonts w:ascii="Times New Roman" w:hAnsi="Times New Roman"/>
                <w:lang w:val="uk-UA"/>
              </w:rPr>
              <w:t>4663,0</w:t>
            </w:r>
          </w:p>
        </w:tc>
        <w:tc>
          <w:tcPr>
            <w:tcW w:w="1701" w:type="dxa"/>
            <w:vMerge/>
          </w:tcPr>
          <w:p w:rsidR="00664ABA" w:rsidRDefault="00664ABA" w:rsidP="00664ABA">
            <w:pPr>
              <w:spacing w:after="0" w:line="240" w:lineRule="auto"/>
              <w:rPr>
                <w:rFonts w:ascii="Times New Roman" w:hAnsi="Times New Roman"/>
                <w:sz w:val="24"/>
                <w:szCs w:val="24"/>
                <w:lang w:val="uk-UA"/>
              </w:rPr>
            </w:pPr>
          </w:p>
        </w:tc>
      </w:tr>
      <w:tr w:rsidR="00483644" w:rsidRPr="00576399" w:rsidTr="00685C64">
        <w:trPr>
          <w:trHeight w:val="409"/>
        </w:trPr>
        <w:tc>
          <w:tcPr>
            <w:tcW w:w="648" w:type="dxa"/>
            <w:vMerge/>
          </w:tcPr>
          <w:p w:rsidR="00483644" w:rsidRDefault="00483644" w:rsidP="00483644">
            <w:pPr>
              <w:spacing w:after="0" w:line="240" w:lineRule="auto"/>
              <w:jc w:val="center"/>
              <w:rPr>
                <w:rFonts w:ascii="Times New Roman" w:hAnsi="Times New Roman"/>
                <w:sz w:val="24"/>
                <w:szCs w:val="24"/>
                <w:lang w:val="uk-UA"/>
              </w:rPr>
            </w:pPr>
          </w:p>
        </w:tc>
        <w:tc>
          <w:tcPr>
            <w:tcW w:w="1587" w:type="dxa"/>
            <w:vMerge/>
          </w:tcPr>
          <w:p w:rsidR="00483644" w:rsidRDefault="00483644" w:rsidP="00483644">
            <w:pPr>
              <w:spacing w:after="0" w:line="240" w:lineRule="auto"/>
              <w:rPr>
                <w:rFonts w:ascii="Times New Roman" w:hAnsi="Times New Roman"/>
                <w:color w:val="000000"/>
                <w:sz w:val="24"/>
                <w:szCs w:val="24"/>
                <w:lang w:val="uk-UA"/>
              </w:rPr>
            </w:pPr>
          </w:p>
        </w:tc>
        <w:tc>
          <w:tcPr>
            <w:tcW w:w="1559" w:type="dxa"/>
            <w:vMerge w:val="restart"/>
          </w:tcPr>
          <w:p w:rsidR="00483644" w:rsidRPr="00E53601" w:rsidRDefault="00483644" w:rsidP="00483644">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11.3. </w:t>
            </w:r>
            <w:r w:rsidRPr="00833F96">
              <w:rPr>
                <w:rFonts w:ascii="Times New Roman" w:eastAsia="Arial" w:hAnsi="Times New Roman"/>
                <w:sz w:val="24"/>
                <w:szCs w:val="24"/>
                <w:lang w:val="uk-UA"/>
              </w:rPr>
              <w:t>Розвиток вело інфраструк</w:t>
            </w:r>
            <w:r>
              <w:rPr>
                <w:rFonts w:ascii="Times New Roman" w:eastAsia="Arial" w:hAnsi="Times New Roman"/>
                <w:sz w:val="24"/>
                <w:szCs w:val="24"/>
                <w:lang w:val="uk-UA"/>
              </w:rPr>
              <w:t>-</w:t>
            </w:r>
            <w:r w:rsidRPr="00833F96">
              <w:rPr>
                <w:rFonts w:ascii="Times New Roman" w:eastAsia="Arial" w:hAnsi="Times New Roman"/>
                <w:sz w:val="24"/>
                <w:szCs w:val="24"/>
                <w:lang w:val="uk-UA"/>
              </w:rPr>
              <w:t>тури в Перво</w:t>
            </w:r>
            <w:r>
              <w:rPr>
                <w:rFonts w:ascii="Times New Roman" w:eastAsia="Arial" w:hAnsi="Times New Roman"/>
                <w:sz w:val="24"/>
                <w:szCs w:val="24"/>
                <w:lang w:val="uk-UA"/>
              </w:rPr>
              <w:t>-</w:t>
            </w:r>
            <w:r w:rsidRPr="00833F96">
              <w:rPr>
                <w:rFonts w:ascii="Times New Roman" w:eastAsia="Arial" w:hAnsi="Times New Roman"/>
                <w:sz w:val="24"/>
                <w:szCs w:val="24"/>
                <w:lang w:val="uk-UA"/>
              </w:rPr>
              <w:lastRenderedPageBreak/>
              <w:t xml:space="preserve">майській </w:t>
            </w:r>
            <w:r>
              <w:rPr>
                <w:rFonts w:ascii="Times New Roman" w:eastAsia="Arial" w:hAnsi="Times New Roman"/>
                <w:sz w:val="24"/>
                <w:szCs w:val="24"/>
                <w:lang w:val="uk-UA"/>
              </w:rPr>
              <w:t>міській терито-ріальній громаді</w:t>
            </w:r>
          </w:p>
        </w:tc>
        <w:tc>
          <w:tcPr>
            <w:tcW w:w="992" w:type="dxa"/>
            <w:vMerge w:val="restart"/>
          </w:tcPr>
          <w:p w:rsidR="00483644" w:rsidRPr="004D56BA" w:rsidRDefault="00AE0DED" w:rsidP="00483644">
            <w:pPr>
              <w:rPr>
                <w:rFonts w:ascii="Times New Roman" w:hAnsi="Times New Roman"/>
                <w:sz w:val="24"/>
                <w:szCs w:val="24"/>
                <w:lang w:val="uk-UA"/>
              </w:rPr>
            </w:pPr>
            <w:r>
              <w:rPr>
                <w:rFonts w:ascii="Times New Roman" w:hAnsi="Times New Roman"/>
                <w:sz w:val="24"/>
                <w:szCs w:val="24"/>
                <w:lang w:val="uk-UA"/>
              </w:rPr>
              <w:lastRenderedPageBreak/>
              <w:t>2025-2030 роки</w:t>
            </w:r>
          </w:p>
        </w:tc>
        <w:tc>
          <w:tcPr>
            <w:tcW w:w="1418" w:type="dxa"/>
            <w:vMerge w:val="restart"/>
          </w:tcPr>
          <w:p w:rsidR="00AE0DED" w:rsidRDefault="00AE0DED" w:rsidP="00AE0DED">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 xml:space="preserve">Управління житлово-комуналь-ного госпо-дарства міської </w:t>
            </w:r>
            <w:r>
              <w:rPr>
                <w:rFonts w:ascii="Times New Roman" w:hAnsi="Times New Roman"/>
                <w:sz w:val="24"/>
                <w:szCs w:val="24"/>
                <w:lang w:val="uk-UA"/>
              </w:rPr>
              <w:lastRenderedPageBreak/>
              <w:t>ради</w:t>
            </w:r>
          </w:p>
          <w:p w:rsidR="00483644" w:rsidRPr="00E53601" w:rsidRDefault="00483644" w:rsidP="00483644">
            <w:pPr>
              <w:spacing w:after="0" w:line="240" w:lineRule="auto"/>
              <w:rPr>
                <w:rFonts w:ascii="Times New Roman" w:hAnsi="Times New Roman" w:cs="Times New Roman"/>
                <w:color w:val="000000"/>
                <w:sz w:val="24"/>
                <w:szCs w:val="24"/>
                <w:lang w:val="uk-UA"/>
              </w:rPr>
            </w:pPr>
          </w:p>
        </w:tc>
        <w:tc>
          <w:tcPr>
            <w:tcW w:w="1417" w:type="dxa"/>
          </w:tcPr>
          <w:p w:rsidR="00483644" w:rsidRPr="00F66986" w:rsidRDefault="00483644" w:rsidP="00483644">
            <w:pPr>
              <w:spacing w:after="0" w:line="240" w:lineRule="auto"/>
              <w:rPr>
                <w:rFonts w:ascii="Times New Roman" w:hAnsi="Times New Roman"/>
                <w:sz w:val="24"/>
                <w:szCs w:val="24"/>
                <w:lang w:val="uk-UA"/>
              </w:rPr>
            </w:pPr>
            <w:r>
              <w:rPr>
                <w:rFonts w:ascii="Times New Roman" w:hAnsi="Times New Roman"/>
                <w:sz w:val="24"/>
                <w:szCs w:val="24"/>
                <w:lang w:val="uk-UA"/>
              </w:rPr>
              <w:lastRenderedPageBreak/>
              <w:t>Державний бюджет</w:t>
            </w:r>
          </w:p>
        </w:tc>
        <w:tc>
          <w:tcPr>
            <w:tcW w:w="992" w:type="dxa"/>
          </w:tcPr>
          <w:p w:rsidR="00483644" w:rsidRDefault="00483644" w:rsidP="00483644">
            <w:pPr>
              <w:spacing w:after="0" w:line="240" w:lineRule="auto"/>
              <w:rPr>
                <w:rFonts w:ascii="Times New Roman" w:hAnsi="Times New Roman" w:cs="Times New Roman"/>
                <w:color w:val="000000"/>
                <w:sz w:val="24"/>
                <w:szCs w:val="24"/>
                <w:lang w:val="uk-UA"/>
              </w:rPr>
            </w:pPr>
          </w:p>
        </w:tc>
        <w:tc>
          <w:tcPr>
            <w:tcW w:w="851" w:type="dxa"/>
          </w:tcPr>
          <w:p w:rsidR="00483644" w:rsidRDefault="00483644" w:rsidP="00483644">
            <w:pPr>
              <w:spacing w:after="0" w:line="240" w:lineRule="auto"/>
              <w:rPr>
                <w:rFonts w:ascii="Times New Roman" w:hAnsi="Times New Roman"/>
                <w:sz w:val="24"/>
                <w:szCs w:val="24"/>
                <w:lang w:val="uk-UA"/>
              </w:rPr>
            </w:pPr>
          </w:p>
        </w:tc>
        <w:tc>
          <w:tcPr>
            <w:tcW w:w="850" w:type="dxa"/>
          </w:tcPr>
          <w:p w:rsidR="00483644" w:rsidRDefault="00483644" w:rsidP="00483644">
            <w:pPr>
              <w:spacing w:after="0" w:line="240" w:lineRule="auto"/>
              <w:rPr>
                <w:rFonts w:ascii="Times New Roman" w:hAnsi="Times New Roman"/>
                <w:sz w:val="24"/>
                <w:szCs w:val="24"/>
                <w:lang w:val="uk-UA"/>
              </w:rPr>
            </w:pPr>
          </w:p>
        </w:tc>
        <w:tc>
          <w:tcPr>
            <w:tcW w:w="851" w:type="dxa"/>
          </w:tcPr>
          <w:p w:rsidR="00483644" w:rsidRDefault="00483644" w:rsidP="00483644">
            <w:pPr>
              <w:spacing w:after="0" w:line="240" w:lineRule="auto"/>
              <w:rPr>
                <w:rFonts w:ascii="Times New Roman" w:hAnsi="Times New Roman"/>
                <w:sz w:val="24"/>
                <w:szCs w:val="24"/>
                <w:lang w:val="uk-UA"/>
              </w:rPr>
            </w:pPr>
          </w:p>
        </w:tc>
        <w:tc>
          <w:tcPr>
            <w:tcW w:w="850" w:type="dxa"/>
          </w:tcPr>
          <w:p w:rsidR="00483644" w:rsidRDefault="00483644" w:rsidP="00483644">
            <w:pPr>
              <w:spacing w:after="0" w:line="240" w:lineRule="auto"/>
              <w:rPr>
                <w:rFonts w:ascii="Times New Roman" w:hAnsi="Times New Roman"/>
                <w:sz w:val="24"/>
                <w:szCs w:val="24"/>
                <w:lang w:val="uk-UA"/>
              </w:rPr>
            </w:pPr>
          </w:p>
        </w:tc>
        <w:tc>
          <w:tcPr>
            <w:tcW w:w="851" w:type="dxa"/>
          </w:tcPr>
          <w:p w:rsidR="00483644" w:rsidRDefault="00483644" w:rsidP="00483644">
            <w:pPr>
              <w:spacing w:after="0" w:line="240" w:lineRule="auto"/>
              <w:rPr>
                <w:rFonts w:ascii="Times New Roman" w:hAnsi="Times New Roman"/>
                <w:sz w:val="24"/>
                <w:szCs w:val="24"/>
                <w:lang w:val="uk-UA"/>
              </w:rPr>
            </w:pPr>
          </w:p>
        </w:tc>
        <w:tc>
          <w:tcPr>
            <w:tcW w:w="850" w:type="dxa"/>
          </w:tcPr>
          <w:p w:rsidR="00483644" w:rsidRDefault="00483644" w:rsidP="00483644">
            <w:pPr>
              <w:spacing w:after="0" w:line="240" w:lineRule="auto"/>
              <w:rPr>
                <w:rFonts w:ascii="Times New Roman" w:hAnsi="Times New Roman"/>
                <w:sz w:val="24"/>
                <w:szCs w:val="24"/>
                <w:lang w:val="uk-UA"/>
              </w:rPr>
            </w:pPr>
          </w:p>
        </w:tc>
        <w:tc>
          <w:tcPr>
            <w:tcW w:w="1701" w:type="dxa"/>
            <w:vMerge w:val="restart"/>
          </w:tcPr>
          <w:p w:rsidR="00AE0DED" w:rsidRPr="001171A8" w:rsidRDefault="00AE0DED" w:rsidP="00AE0DED">
            <w:pPr>
              <w:pStyle w:val="a5"/>
              <w:spacing w:after="0" w:line="240" w:lineRule="auto"/>
              <w:ind w:left="0"/>
              <w:jc w:val="both"/>
              <w:rPr>
                <w:rFonts w:ascii="Times New Roman" w:hAnsi="Times New Roman"/>
                <w:sz w:val="24"/>
                <w:szCs w:val="24"/>
                <w:lang w:val="uk-UA"/>
              </w:rPr>
            </w:pPr>
            <w:r w:rsidRPr="001171A8">
              <w:rPr>
                <w:rFonts w:ascii="Times New Roman" w:hAnsi="Times New Roman"/>
                <w:sz w:val="24"/>
                <w:szCs w:val="24"/>
                <w:lang w:val="uk-UA"/>
              </w:rPr>
              <w:t xml:space="preserve">Збудовано велосипедну доріжку протяжністю 9,4 км з відповідною </w:t>
            </w:r>
            <w:r w:rsidRPr="001171A8">
              <w:rPr>
                <w:rFonts w:ascii="Times New Roman" w:hAnsi="Times New Roman"/>
                <w:sz w:val="24"/>
                <w:szCs w:val="24"/>
                <w:lang w:val="uk-UA"/>
              </w:rPr>
              <w:lastRenderedPageBreak/>
              <w:t>вело</w:t>
            </w:r>
            <w:r>
              <w:rPr>
                <w:rFonts w:ascii="Times New Roman" w:hAnsi="Times New Roman"/>
                <w:sz w:val="24"/>
                <w:szCs w:val="24"/>
                <w:lang w:val="uk-UA"/>
              </w:rPr>
              <w:t>-інф</w:t>
            </w:r>
            <w:r w:rsidRPr="001171A8">
              <w:rPr>
                <w:rFonts w:ascii="Times New Roman" w:hAnsi="Times New Roman"/>
                <w:sz w:val="24"/>
                <w:szCs w:val="24"/>
                <w:lang w:val="uk-UA"/>
              </w:rPr>
              <w:t>раструк</w:t>
            </w:r>
            <w:r>
              <w:rPr>
                <w:rFonts w:ascii="Times New Roman" w:hAnsi="Times New Roman"/>
                <w:sz w:val="24"/>
                <w:szCs w:val="24"/>
                <w:lang w:val="uk-UA"/>
              </w:rPr>
              <w:t>-</w:t>
            </w:r>
            <w:r w:rsidRPr="001171A8">
              <w:rPr>
                <w:rFonts w:ascii="Times New Roman" w:hAnsi="Times New Roman"/>
                <w:sz w:val="24"/>
                <w:szCs w:val="24"/>
                <w:lang w:val="uk-UA"/>
              </w:rPr>
              <w:t>турою та знижено заванта</w:t>
            </w:r>
            <w:r>
              <w:rPr>
                <w:rFonts w:ascii="Times New Roman" w:hAnsi="Times New Roman"/>
                <w:sz w:val="24"/>
                <w:szCs w:val="24"/>
                <w:lang w:val="uk-UA"/>
              </w:rPr>
              <w:t>-</w:t>
            </w:r>
            <w:r w:rsidRPr="001171A8">
              <w:rPr>
                <w:rFonts w:ascii="Times New Roman" w:hAnsi="Times New Roman"/>
                <w:sz w:val="24"/>
                <w:szCs w:val="24"/>
                <w:lang w:val="uk-UA"/>
              </w:rPr>
              <w:t>женість доріг центральної частини</w:t>
            </w:r>
            <w:r>
              <w:rPr>
                <w:rFonts w:ascii="Times New Roman" w:hAnsi="Times New Roman"/>
                <w:sz w:val="24"/>
                <w:szCs w:val="24"/>
                <w:lang w:val="uk-UA"/>
              </w:rPr>
              <w:t xml:space="preserve"> міста.</w:t>
            </w:r>
          </w:p>
          <w:p w:rsidR="00AE0DED" w:rsidRPr="001171A8" w:rsidRDefault="00AE0DED" w:rsidP="00AE0DED">
            <w:pPr>
              <w:pStyle w:val="a5"/>
              <w:spacing w:after="0" w:line="240" w:lineRule="auto"/>
              <w:ind w:left="0"/>
              <w:jc w:val="both"/>
              <w:rPr>
                <w:rFonts w:ascii="Times New Roman" w:hAnsi="Times New Roman"/>
                <w:sz w:val="24"/>
                <w:szCs w:val="24"/>
              </w:rPr>
            </w:pPr>
            <w:r w:rsidRPr="001171A8">
              <w:rPr>
                <w:rFonts w:ascii="Times New Roman" w:hAnsi="Times New Roman"/>
                <w:sz w:val="24"/>
                <w:szCs w:val="24"/>
              </w:rPr>
              <w:t>Більша кількість мешканців громади користується екологічними видами транспорту.</w:t>
            </w:r>
          </w:p>
          <w:p w:rsidR="00AE0DED" w:rsidRPr="001171A8" w:rsidRDefault="00AE0DED" w:rsidP="00AE0DED">
            <w:pPr>
              <w:pStyle w:val="a5"/>
              <w:spacing w:after="0" w:line="240" w:lineRule="auto"/>
              <w:ind w:left="0"/>
              <w:jc w:val="both"/>
              <w:rPr>
                <w:rFonts w:ascii="Times New Roman" w:hAnsi="Times New Roman"/>
                <w:sz w:val="24"/>
                <w:szCs w:val="24"/>
              </w:rPr>
            </w:pPr>
            <w:r w:rsidRPr="001171A8">
              <w:rPr>
                <w:rFonts w:ascii="Times New Roman" w:hAnsi="Times New Roman"/>
                <w:sz w:val="24"/>
                <w:szCs w:val="24"/>
              </w:rPr>
              <w:t>Знижено рівень викидів шкідливих речовин від використання приватного транспорту.</w:t>
            </w:r>
          </w:p>
          <w:p w:rsidR="00AE0DED" w:rsidRPr="001171A8" w:rsidRDefault="00AE0DED" w:rsidP="00AE0DED">
            <w:pPr>
              <w:pStyle w:val="a5"/>
              <w:spacing w:after="0" w:line="240" w:lineRule="auto"/>
              <w:ind w:left="0"/>
              <w:jc w:val="both"/>
              <w:rPr>
                <w:rFonts w:ascii="Times New Roman" w:hAnsi="Times New Roman"/>
                <w:sz w:val="24"/>
                <w:szCs w:val="24"/>
              </w:rPr>
            </w:pPr>
            <w:r w:rsidRPr="001171A8">
              <w:rPr>
                <w:rFonts w:ascii="Times New Roman" w:hAnsi="Times New Roman"/>
                <w:sz w:val="24"/>
                <w:szCs w:val="24"/>
              </w:rPr>
              <w:t>Покращено мобільність мешканців терито</w:t>
            </w:r>
            <w:r>
              <w:rPr>
                <w:rFonts w:ascii="Times New Roman" w:hAnsi="Times New Roman"/>
                <w:sz w:val="24"/>
                <w:szCs w:val="24"/>
                <w:lang w:val="uk-UA"/>
              </w:rPr>
              <w:t>-</w:t>
            </w:r>
            <w:r w:rsidRPr="001171A8">
              <w:rPr>
                <w:rFonts w:ascii="Times New Roman" w:hAnsi="Times New Roman"/>
                <w:sz w:val="24"/>
                <w:szCs w:val="24"/>
              </w:rPr>
              <w:t>ріальної громади.</w:t>
            </w:r>
          </w:p>
          <w:p w:rsidR="00AE0DED" w:rsidRPr="001171A8" w:rsidRDefault="00AE0DED" w:rsidP="00AE0DED">
            <w:pPr>
              <w:pStyle w:val="a5"/>
              <w:spacing w:after="0" w:line="240" w:lineRule="auto"/>
              <w:ind w:left="0"/>
              <w:jc w:val="both"/>
              <w:rPr>
                <w:rFonts w:ascii="Times New Roman" w:hAnsi="Times New Roman"/>
                <w:sz w:val="24"/>
                <w:szCs w:val="24"/>
              </w:rPr>
            </w:pPr>
            <w:r w:rsidRPr="001171A8">
              <w:rPr>
                <w:rFonts w:ascii="Times New Roman" w:hAnsi="Times New Roman"/>
                <w:sz w:val="24"/>
                <w:szCs w:val="24"/>
              </w:rPr>
              <w:t xml:space="preserve">Підвищено </w:t>
            </w:r>
            <w:r w:rsidRPr="001171A8">
              <w:rPr>
                <w:rFonts w:ascii="Times New Roman" w:hAnsi="Times New Roman"/>
                <w:sz w:val="24"/>
                <w:szCs w:val="24"/>
              </w:rPr>
              <w:lastRenderedPageBreak/>
              <w:t>туристичну привабливість громади.</w:t>
            </w:r>
          </w:p>
          <w:p w:rsidR="00AE0DED" w:rsidRPr="00AE0DED" w:rsidRDefault="00AE0DED" w:rsidP="00AE0DED">
            <w:pPr>
              <w:pStyle w:val="Default"/>
              <w:jc w:val="both"/>
              <w:rPr>
                <w:lang w:val="uk-UA"/>
              </w:rPr>
            </w:pPr>
            <w:r w:rsidRPr="001171A8">
              <w:t>Забезпечено соціальну справедли</w:t>
            </w:r>
            <w:r>
              <w:rPr>
                <w:lang w:val="uk-UA"/>
              </w:rPr>
              <w:t>-</w:t>
            </w:r>
            <w:r w:rsidRPr="001171A8">
              <w:t>вість та інклюзію.</w:t>
            </w:r>
            <w:r>
              <w:rPr>
                <w:lang w:val="uk-UA"/>
              </w:rPr>
              <w:t xml:space="preserve"> </w:t>
            </w:r>
            <w:r w:rsidRPr="00AE0DED">
              <w:rPr>
                <w:lang w:val="uk-UA"/>
              </w:rPr>
              <w:t>Рівень задоволеності 70000 осіб</w:t>
            </w:r>
          </w:p>
          <w:p w:rsidR="00AE0DED" w:rsidRPr="00AE0DED" w:rsidRDefault="00AE0DED" w:rsidP="00AE0DED">
            <w:pPr>
              <w:pStyle w:val="ac"/>
              <w:spacing w:after="0"/>
              <w:jc w:val="both"/>
              <w:rPr>
                <w:lang w:val="uk-UA"/>
              </w:rPr>
            </w:pPr>
            <w:r w:rsidRPr="00AE0DED">
              <w:rPr>
                <w:lang w:val="uk-UA"/>
              </w:rPr>
              <w:t>Скорочен</w:t>
            </w:r>
            <w:r w:rsidR="00D9207A">
              <w:rPr>
                <w:lang w:val="uk-UA"/>
              </w:rPr>
              <w:t>о</w:t>
            </w:r>
            <w:r w:rsidRPr="00AE0DED">
              <w:rPr>
                <w:lang w:val="uk-UA"/>
              </w:rPr>
              <w:t xml:space="preserve"> споживання енерго</w:t>
            </w:r>
            <w:r>
              <w:rPr>
                <w:lang w:val="uk-UA"/>
              </w:rPr>
              <w:t>-</w:t>
            </w:r>
            <w:r w:rsidRPr="00AE0DED">
              <w:rPr>
                <w:lang w:val="uk-UA"/>
              </w:rPr>
              <w:t xml:space="preserve">ресурсів: </w:t>
            </w:r>
          </w:p>
          <w:p w:rsidR="00AE0DED" w:rsidRPr="00AE0DED" w:rsidRDefault="00AE0DED" w:rsidP="00AE0DED">
            <w:pPr>
              <w:pStyle w:val="ac"/>
              <w:spacing w:after="0"/>
              <w:rPr>
                <w:lang w:val="uk-UA"/>
              </w:rPr>
            </w:pPr>
            <w:r w:rsidRPr="00AE0DED">
              <w:rPr>
                <w:lang w:val="uk-UA"/>
              </w:rPr>
              <w:t>1881,5 МВт*год/рік</w:t>
            </w:r>
          </w:p>
          <w:p w:rsidR="00483644" w:rsidRPr="00AE0DED" w:rsidRDefault="00AE0DED" w:rsidP="00AE0DED">
            <w:pPr>
              <w:spacing w:after="0" w:line="240" w:lineRule="auto"/>
              <w:rPr>
                <w:rFonts w:ascii="Times New Roman" w:hAnsi="Times New Roman"/>
                <w:sz w:val="24"/>
                <w:szCs w:val="24"/>
                <w:lang w:val="uk-UA"/>
              </w:rPr>
            </w:pPr>
            <w:r w:rsidRPr="00AE0DED">
              <w:rPr>
                <w:rFonts w:ascii="Times New Roman" w:hAnsi="Times New Roman" w:cs="Times New Roman"/>
                <w:sz w:val="24"/>
                <w:szCs w:val="24"/>
                <w:lang w:val="uk-UA"/>
              </w:rPr>
              <w:t>Зменшен</w:t>
            </w:r>
            <w:r w:rsidR="00D9207A">
              <w:rPr>
                <w:rFonts w:ascii="Times New Roman" w:hAnsi="Times New Roman" w:cs="Times New Roman"/>
                <w:sz w:val="24"/>
                <w:szCs w:val="24"/>
                <w:lang w:val="uk-UA"/>
              </w:rPr>
              <w:t>о</w:t>
            </w:r>
            <w:r w:rsidRPr="00AE0DED">
              <w:rPr>
                <w:rFonts w:ascii="Times New Roman" w:hAnsi="Times New Roman" w:cs="Times New Roman"/>
                <w:sz w:val="24"/>
                <w:szCs w:val="24"/>
                <w:lang w:val="uk-UA"/>
              </w:rPr>
              <w:t xml:space="preserve"> викид</w:t>
            </w:r>
            <w:r w:rsidR="00D9207A">
              <w:rPr>
                <w:rFonts w:ascii="Times New Roman" w:hAnsi="Times New Roman" w:cs="Times New Roman"/>
                <w:sz w:val="24"/>
                <w:szCs w:val="24"/>
                <w:lang w:val="uk-UA"/>
              </w:rPr>
              <w:t>и</w:t>
            </w:r>
            <w:r w:rsidRPr="00AE0DED">
              <w:rPr>
                <w:rFonts w:ascii="Times New Roman" w:hAnsi="Times New Roman" w:cs="Times New Roman"/>
                <w:sz w:val="24"/>
                <w:szCs w:val="24"/>
                <w:lang w:val="uk-UA"/>
              </w:rPr>
              <w:t>: 809,0 т СО</w:t>
            </w:r>
            <w:r w:rsidRPr="00AE0DED">
              <w:rPr>
                <w:rFonts w:ascii="Times New Roman" w:hAnsi="Times New Roman" w:cs="Times New Roman"/>
                <w:sz w:val="24"/>
                <w:szCs w:val="24"/>
                <w:vertAlign w:val="superscript"/>
                <w:lang w:val="uk-UA"/>
              </w:rPr>
              <w:t>2</w:t>
            </w:r>
            <w:r w:rsidRPr="00AE0DED">
              <w:rPr>
                <w:rFonts w:ascii="Times New Roman" w:hAnsi="Times New Roman" w:cs="Times New Roman"/>
                <w:sz w:val="24"/>
                <w:szCs w:val="24"/>
                <w:lang w:val="uk-UA"/>
              </w:rPr>
              <w:t xml:space="preserve"> /рік</w:t>
            </w:r>
          </w:p>
        </w:tc>
      </w:tr>
      <w:tr w:rsidR="00483644" w:rsidRPr="00576399" w:rsidTr="00685C64">
        <w:trPr>
          <w:trHeight w:val="409"/>
        </w:trPr>
        <w:tc>
          <w:tcPr>
            <w:tcW w:w="648" w:type="dxa"/>
            <w:vMerge/>
          </w:tcPr>
          <w:p w:rsidR="00483644" w:rsidRDefault="00483644" w:rsidP="00483644">
            <w:pPr>
              <w:spacing w:after="0" w:line="240" w:lineRule="auto"/>
              <w:jc w:val="center"/>
              <w:rPr>
                <w:rFonts w:ascii="Times New Roman" w:hAnsi="Times New Roman"/>
                <w:sz w:val="24"/>
                <w:szCs w:val="24"/>
                <w:lang w:val="uk-UA"/>
              </w:rPr>
            </w:pPr>
          </w:p>
        </w:tc>
        <w:tc>
          <w:tcPr>
            <w:tcW w:w="1587" w:type="dxa"/>
            <w:vMerge/>
          </w:tcPr>
          <w:p w:rsidR="00483644" w:rsidRDefault="00483644" w:rsidP="00483644">
            <w:pPr>
              <w:spacing w:after="0" w:line="240" w:lineRule="auto"/>
              <w:rPr>
                <w:rFonts w:ascii="Times New Roman" w:hAnsi="Times New Roman"/>
                <w:color w:val="000000"/>
                <w:sz w:val="24"/>
                <w:szCs w:val="24"/>
                <w:lang w:val="uk-UA"/>
              </w:rPr>
            </w:pPr>
          </w:p>
        </w:tc>
        <w:tc>
          <w:tcPr>
            <w:tcW w:w="1559" w:type="dxa"/>
            <w:vMerge/>
          </w:tcPr>
          <w:p w:rsidR="00483644" w:rsidRPr="00E53601" w:rsidRDefault="00483644" w:rsidP="00483644">
            <w:pPr>
              <w:spacing w:after="0" w:line="240" w:lineRule="auto"/>
              <w:rPr>
                <w:rFonts w:ascii="Times New Roman" w:hAnsi="Times New Roman" w:cs="Times New Roman"/>
                <w:sz w:val="24"/>
                <w:szCs w:val="24"/>
                <w:lang w:val="uk-UA"/>
              </w:rPr>
            </w:pPr>
          </w:p>
        </w:tc>
        <w:tc>
          <w:tcPr>
            <w:tcW w:w="992" w:type="dxa"/>
            <w:vMerge/>
          </w:tcPr>
          <w:p w:rsidR="00483644" w:rsidRPr="004D56BA" w:rsidRDefault="00483644" w:rsidP="00483644">
            <w:pPr>
              <w:rPr>
                <w:rFonts w:ascii="Times New Roman" w:hAnsi="Times New Roman"/>
                <w:sz w:val="24"/>
                <w:szCs w:val="24"/>
                <w:lang w:val="uk-UA"/>
              </w:rPr>
            </w:pPr>
          </w:p>
        </w:tc>
        <w:tc>
          <w:tcPr>
            <w:tcW w:w="1418" w:type="dxa"/>
            <w:vMerge/>
          </w:tcPr>
          <w:p w:rsidR="00483644" w:rsidRPr="00E53601" w:rsidRDefault="00483644" w:rsidP="00483644">
            <w:pPr>
              <w:spacing w:after="0" w:line="240" w:lineRule="auto"/>
              <w:rPr>
                <w:rFonts w:ascii="Times New Roman" w:hAnsi="Times New Roman" w:cs="Times New Roman"/>
                <w:color w:val="000000"/>
                <w:sz w:val="24"/>
                <w:szCs w:val="24"/>
                <w:lang w:val="uk-UA"/>
              </w:rPr>
            </w:pPr>
          </w:p>
        </w:tc>
        <w:tc>
          <w:tcPr>
            <w:tcW w:w="1417" w:type="dxa"/>
          </w:tcPr>
          <w:p w:rsidR="00483644" w:rsidRDefault="00483644" w:rsidP="00483644">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483644" w:rsidRDefault="00483644" w:rsidP="00483644">
            <w:pPr>
              <w:spacing w:after="0" w:line="240" w:lineRule="auto"/>
              <w:rPr>
                <w:rFonts w:ascii="Times New Roman" w:hAnsi="Times New Roman" w:cs="Times New Roman"/>
                <w:color w:val="000000"/>
                <w:sz w:val="24"/>
                <w:szCs w:val="24"/>
                <w:lang w:val="uk-UA"/>
              </w:rPr>
            </w:pPr>
          </w:p>
        </w:tc>
        <w:tc>
          <w:tcPr>
            <w:tcW w:w="851" w:type="dxa"/>
          </w:tcPr>
          <w:p w:rsidR="00483644" w:rsidRDefault="00483644" w:rsidP="00483644">
            <w:pPr>
              <w:spacing w:after="0" w:line="240" w:lineRule="auto"/>
              <w:rPr>
                <w:rFonts w:ascii="Times New Roman" w:hAnsi="Times New Roman"/>
                <w:sz w:val="24"/>
                <w:szCs w:val="24"/>
                <w:lang w:val="uk-UA"/>
              </w:rPr>
            </w:pPr>
          </w:p>
        </w:tc>
        <w:tc>
          <w:tcPr>
            <w:tcW w:w="850" w:type="dxa"/>
          </w:tcPr>
          <w:p w:rsidR="00483644" w:rsidRDefault="00483644" w:rsidP="00483644">
            <w:pPr>
              <w:spacing w:after="0" w:line="240" w:lineRule="auto"/>
              <w:rPr>
                <w:rFonts w:ascii="Times New Roman" w:hAnsi="Times New Roman"/>
                <w:sz w:val="24"/>
                <w:szCs w:val="24"/>
                <w:lang w:val="uk-UA"/>
              </w:rPr>
            </w:pPr>
          </w:p>
        </w:tc>
        <w:tc>
          <w:tcPr>
            <w:tcW w:w="851" w:type="dxa"/>
          </w:tcPr>
          <w:p w:rsidR="00483644" w:rsidRDefault="00483644" w:rsidP="00483644">
            <w:pPr>
              <w:spacing w:after="0" w:line="240" w:lineRule="auto"/>
              <w:rPr>
                <w:rFonts w:ascii="Times New Roman" w:hAnsi="Times New Roman"/>
                <w:sz w:val="24"/>
                <w:szCs w:val="24"/>
                <w:lang w:val="uk-UA"/>
              </w:rPr>
            </w:pPr>
          </w:p>
        </w:tc>
        <w:tc>
          <w:tcPr>
            <w:tcW w:w="850" w:type="dxa"/>
          </w:tcPr>
          <w:p w:rsidR="00483644" w:rsidRDefault="00483644" w:rsidP="00483644">
            <w:pPr>
              <w:spacing w:after="0" w:line="240" w:lineRule="auto"/>
              <w:rPr>
                <w:rFonts w:ascii="Times New Roman" w:hAnsi="Times New Roman"/>
                <w:sz w:val="24"/>
                <w:szCs w:val="24"/>
                <w:lang w:val="uk-UA"/>
              </w:rPr>
            </w:pPr>
          </w:p>
        </w:tc>
        <w:tc>
          <w:tcPr>
            <w:tcW w:w="851" w:type="dxa"/>
          </w:tcPr>
          <w:p w:rsidR="00483644" w:rsidRDefault="00483644" w:rsidP="00483644">
            <w:pPr>
              <w:spacing w:after="0" w:line="240" w:lineRule="auto"/>
              <w:rPr>
                <w:rFonts w:ascii="Times New Roman" w:hAnsi="Times New Roman"/>
                <w:sz w:val="24"/>
                <w:szCs w:val="24"/>
                <w:lang w:val="uk-UA"/>
              </w:rPr>
            </w:pPr>
          </w:p>
        </w:tc>
        <w:tc>
          <w:tcPr>
            <w:tcW w:w="850" w:type="dxa"/>
          </w:tcPr>
          <w:p w:rsidR="00483644" w:rsidRDefault="00483644" w:rsidP="00483644">
            <w:pPr>
              <w:spacing w:after="0" w:line="240" w:lineRule="auto"/>
              <w:rPr>
                <w:rFonts w:ascii="Times New Roman" w:hAnsi="Times New Roman"/>
                <w:sz w:val="24"/>
                <w:szCs w:val="24"/>
                <w:lang w:val="uk-UA"/>
              </w:rPr>
            </w:pPr>
          </w:p>
        </w:tc>
        <w:tc>
          <w:tcPr>
            <w:tcW w:w="1701" w:type="dxa"/>
            <w:vMerge/>
          </w:tcPr>
          <w:p w:rsidR="00483644" w:rsidRDefault="00483644" w:rsidP="00483644">
            <w:pPr>
              <w:spacing w:after="0" w:line="240" w:lineRule="auto"/>
              <w:rPr>
                <w:rFonts w:ascii="Times New Roman" w:hAnsi="Times New Roman"/>
                <w:sz w:val="24"/>
                <w:szCs w:val="24"/>
                <w:lang w:val="uk-UA"/>
              </w:rPr>
            </w:pPr>
          </w:p>
        </w:tc>
      </w:tr>
      <w:tr w:rsidR="00483644" w:rsidRPr="00576399" w:rsidTr="00685C64">
        <w:trPr>
          <w:trHeight w:val="409"/>
        </w:trPr>
        <w:tc>
          <w:tcPr>
            <w:tcW w:w="648" w:type="dxa"/>
            <w:vMerge/>
          </w:tcPr>
          <w:p w:rsidR="00483644" w:rsidRDefault="00483644" w:rsidP="00483644">
            <w:pPr>
              <w:spacing w:after="0" w:line="240" w:lineRule="auto"/>
              <w:jc w:val="center"/>
              <w:rPr>
                <w:rFonts w:ascii="Times New Roman" w:hAnsi="Times New Roman"/>
                <w:sz w:val="24"/>
                <w:szCs w:val="24"/>
                <w:lang w:val="uk-UA"/>
              </w:rPr>
            </w:pPr>
          </w:p>
        </w:tc>
        <w:tc>
          <w:tcPr>
            <w:tcW w:w="1587" w:type="dxa"/>
            <w:vMerge/>
          </w:tcPr>
          <w:p w:rsidR="00483644" w:rsidRDefault="00483644" w:rsidP="00483644">
            <w:pPr>
              <w:spacing w:after="0" w:line="240" w:lineRule="auto"/>
              <w:rPr>
                <w:rFonts w:ascii="Times New Roman" w:hAnsi="Times New Roman"/>
                <w:color w:val="000000"/>
                <w:sz w:val="24"/>
                <w:szCs w:val="24"/>
                <w:lang w:val="uk-UA"/>
              </w:rPr>
            </w:pPr>
          </w:p>
        </w:tc>
        <w:tc>
          <w:tcPr>
            <w:tcW w:w="1559" w:type="dxa"/>
            <w:vMerge/>
          </w:tcPr>
          <w:p w:rsidR="00483644" w:rsidRPr="00E53601" w:rsidRDefault="00483644" w:rsidP="00483644">
            <w:pPr>
              <w:spacing w:after="0" w:line="240" w:lineRule="auto"/>
              <w:rPr>
                <w:rFonts w:ascii="Times New Roman" w:hAnsi="Times New Roman" w:cs="Times New Roman"/>
                <w:sz w:val="24"/>
                <w:szCs w:val="24"/>
                <w:lang w:val="uk-UA"/>
              </w:rPr>
            </w:pPr>
          </w:p>
        </w:tc>
        <w:tc>
          <w:tcPr>
            <w:tcW w:w="992" w:type="dxa"/>
            <w:vMerge/>
          </w:tcPr>
          <w:p w:rsidR="00483644" w:rsidRPr="004D56BA" w:rsidRDefault="00483644" w:rsidP="00483644">
            <w:pPr>
              <w:rPr>
                <w:rFonts w:ascii="Times New Roman" w:hAnsi="Times New Roman"/>
                <w:sz w:val="24"/>
                <w:szCs w:val="24"/>
                <w:lang w:val="uk-UA"/>
              </w:rPr>
            </w:pPr>
          </w:p>
        </w:tc>
        <w:tc>
          <w:tcPr>
            <w:tcW w:w="1418" w:type="dxa"/>
            <w:vMerge/>
          </w:tcPr>
          <w:p w:rsidR="00483644" w:rsidRPr="00E53601" w:rsidRDefault="00483644" w:rsidP="00483644">
            <w:pPr>
              <w:spacing w:after="0" w:line="240" w:lineRule="auto"/>
              <w:rPr>
                <w:rFonts w:ascii="Times New Roman" w:hAnsi="Times New Roman" w:cs="Times New Roman"/>
                <w:color w:val="000000"/>
                <w:sz w:val="24"/>
                <w:szCs w:val="24"/>
                <w:lang w:val="uk-UA"/>
              </w:rPr>
            </w:pPr>
          </w:p>
        </w:tc>
        <w:tc>
          <w:tcPr>
            <w:tcW w:w="1417" w:type="dxa"/>
          </w:tcPr>
          <w:p w:rsidR="00483644" w:rsidRDefault="00483644" w:rsidP="00483644">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483644" w:rsidRPr="00792DA4" w:rsidRDefault="00AE0DED" w:rsidP="00483644">
            <w:pPr>
              <w:spacing w:after="0" w:line="240" w:lineRule="auto"/>
              <w:jc w:val="center"/>
              <w:rPr>
                <w:rFonts w:ascii="Times New Roman" w:hAnsi="Times New Roman"/>
                <w:sz w:val="24"/>
                <w:szCs w:val="24"/>
                <w:lang w:val="uk-UA"/>
              </w:rPr>
            </w:pPr>
            <w:r>
              <w:rPr>
                <w:rFonts w:ascii="Times New Roman" w:hAnsi="Times New Roman"/>
                <w:sz w:val="24"/>
                <w:szCs w:val="24"/>
                <w:lang w:val="uk-UA"/>
              </w:rPr>
              <w:t>9362,1</w:t>
            </w:r>
          </w:p>
        </w:tc>
        <w:tc>
          <w:tcPr>
            <w:tcW w:w="851" w:type="dxa"/>
          </w:tcPr>
          <w:p w:rsidR="00483644" w:rsidRPr="00EA0215" w:rsidRDefault="00483644" w:rsidP="00483644">
            <w:pPr>
              <w:spacing w:after="0" w:line="240" w:lineRule="auto"/>
              <w:jc w:val="center"/>
              <w:rPr>
                <w:rFonts w:ascii="Times New Roman" w:hAnsi="Times New Roman"/>
                <w:sz w:val="24"/>
                <w:szCs w:val="24"/>
                <w:lang w:val="uk-UA"/>
              </w:rPr>
            </w:pPr>
            <w:r>
              <w:rPr>
                <w:rFonts w:ascii="Times New Roman" w:hAnsi="Times New Roman"/>
                <w:sz w:val="24"/>
                <w:szCs w:val="24"/>
                <w:lang w:val="uk-UA"/>
              </w:rPr>
              <w:t>462,5</w:t>
            </w:r>
          </w:p>
        </w:tc>
        <w:tc>
          <w:tcPr>
            <w:tcW w:w="850" w:type="dxa"/>
          </w:tcPr>
          <w:p w:rsidR="00483644" w:rsidRPr="00483644" w:rsidRDefault="00483644" w:rsidP="00483644">
            <w:pPr>
              <w:spacing w:after="0" w:line="240" w:lineRule="auto"/>
              <w:jc w:val="center"/>
              <w:rPr>
                <w:rFonts w:ascii="Times New Roman" w:hAnsi="Times New Roman"/>
                <w:lang w:val="uk-UA"/>
              </w:rPr>
            </w:pPr>
            <w:r w:rsidRPr="00483644">
              <w:rPr>
                <w:rFonts w:ascii="Times New Roman" w:hAnsi="Times New Roman"/>
                <w:lang w:val="uk-UA"/>
              </w:rPr>
              <w:t>1930,7</w:t>
            </w:r>
          </w:p>
        </w:tc>
        <w:tc>
          <w:tcPr>
            <w:tcW w:w="851" w:type="dxa"/>
          </w:tcPr>
          <w:p w:rsidR="00483644" w:rsidRPr="00483644" w:rsidRDefault="00483644" w:rsidP="00483644">
            <w:pPr>
              <w:spacing w:after="0" w:line="240" w:lineRule="auto"/>
              <w:jc w:val="center"/>
              <w:rPr>
                <w:rFonts w:ascii="Times New Roman" w:hAnsi="Times New Roman"/>
                <w:lang w:val="uk-UA"/>
              </w:rPr>
            </w:pPr>
            <w:r w:rsidRPr="00483644">
              <w:rPr>
                <w:rFonts w:ascii="Times New Roman" w:hAnsi="Times New Roman"/>
                <w:lang w:val="uk-UA"/>
              </w:rPr>
              <w:t>2096,8</w:t>
            </w:r>
          </w:p>
        </w:tc>
        <w:tc>
          <w:tcPr>
            <w:tcW w:w="850" w:type="dxa"/>
          </w:tcPr>
          <w:p w:rsidR="00483644" w:rsidRPr="00483644" w:rsidRDefault="00483644" w:rsidP="00483644">
            <w:pPr>
              <w:spacing w:after="0" w:line="240" w:lineRule="auto"/>
              <w:jc w:val="center"/>
              <w:rPr>
                <w:rFonts w:ascii="Times New Roman" w:hAnsi="Times New Roman"/>
                <w:lang w:val="uk-UA"/>
              </w:rPr>
            </w:pPr>
            <w:r w:rsidRPr="00483644">
              <w:rPr>
                <w:rFonts w:ascii="Times New Roman" w:hAnsi="Times New Roman"/>
                <w:lang w:val="uk-UA"/>
              </w:rPr>
              <w:t>1624,0</w:t>
            </w:r>
          </w:p>
        </w:tc>
        <w:tc>
          <w:tcPr>
            <w:tcW w:w="851" w:type="dxa"/>
          </w:tcPr>
          <w:p w:rsidR="00483644" w:rsidRPr="00483644" w:rsidRDefault="00483644" w:rsidP="00483644">
            <w:pPr>
              <w:spacing w:after="0" w:line="240" w:lineRule="auto"/>
              <w:jc w:val="center"/>
              <w:rPr>
                <w:rFonts w:ascii="Times New Roman" w:hAnsi="Times New Roman"/>
                <w:lang w:val="uk-UA"/>
              </w:rPr>
            </w:pPr>
            <w:r w:rsidRPr="00483644">
              <w:rPr>
                <w:rFonts w:ascii="Times New Roman" w:hAnsi="Times New Roman"/>
                <w:lang w:val="uk-UA"/>
              </w:rPr>
              <w:t>1624,0</w:t>
            </w:r>
          </w:p>
        </w:tc>
        <w:tc>
          <w:tcPr>
            <w:tcW w:w="850" w:type="dxa"/>
          </w:tcPr>
          <w:p w:rsidR="00483644" w:rsidRPr="00483644" w:rsidRDefault="00483644" w:rsidP="00483644">
            <w:pPr>
              <w:spacing w:after="0" w:line="240" w:lineRule="auto"/>
              <w:jc w:val="center"/>
              <w:rPr>
                <w:rFonts w:ascii="Times New Roman" w:hAnsi="Times New Roman"/>
                <w:lang w:val="uk-UA"/>
              </w:rPr>
            </w:pPr>
            <w:r w:rsidRPr="00483644">
              <w:rPr>
                <w:rFonts w:ascii="Times New Roman" w:hAnsi="Times New Roman"/>
                <w:lang w:val="uk-UA"/>
              </w:rPr>
              <w:t>1624,0</w:t>
            </w:r>
          </w:p>
        </w:tc>
        <w:tc>
          <w:tcPr>
            <w:tcW w:w="1701" w:type="dxa"/>
            <w:vMerge/>
          </w:tcPr>
          <w:p w:rsidR="00483644" w:rsidRDefault="00483644" w:rsidP="00483644">
            <w:pPr>
              <w:spacing w:after="0" w:line="240" w:lineRule="auto"/>
              <w:rPr>
                <w:rFonts w:ascii="Times New Roman" w:hAnsi="Times New Roman"/>
                <w:sz w:val="24"/>
                <w:szCs w:val="24"/>
                <w:lang w:val="uk-UA"/>
              </w:rPr>
            </w:pPr>
          </w:p>
        </w:tc>
      </w:tr>
      <w:tr w:rsidR="00AE0DED" w:rsidRPr="00576399" w:rsidTr="00685C64">
        <w:trPr>
          <w:trHeight w:val="409"/>
        </w:trPr>
        <w:tc>
          <w:tcPr>
            <w:tcW w:w="648" w:type="dxa"/>
            <w:vMerge/>
          </w:tcPr>
          <w:p w:rsidR="00AE0DED" w:rsidRDefault="00AE0DED" w:rsidP="00AE0DED">
            <w:pPr>
              <w:spacing w:after="0" w:line="240" w:lineRule="auto"/>
              <w:jc w:val="center"/>
              <w:rPr>
                <w:rFonts w:ascii="Times New Roman" w:hAnsi="Times New Roman"/>
                <w:sz w:val="24"/>
                <w:szCs w:val="24"/>
                <w:lang w:val="uk-UA"/>
              </w:rPr>
            </w:pPr>
          </w:p>
        </w:tc>
        <w:tc>
          <w:tcPr>
            <w:tcW w:w="1587" w:type="dxa"/>
            <w:vMerge/>
          </w:tcPr>
          <w:p w:rsidR="00AE0DED" w:rsidRDefault="00AE0DED" w:rsidP="00AE0DED">
            <w:pPr>
              <w:spacing w:after="0" w:line="240" w:lineRule="auto"/>
              <w:rPr>
                <w:rFonts w:ascii="Times New Roman" w:hAnsi="Times New Roman"/>
                <w:color w:val="000000"/>
                <w:sz w:val="24"/>
                <w:szCs w:val="24"/>
                <w:lang w:val="uk-UA"/>
              </w:rPr>
            </w:pPr>
          </w:p>
        </w:tc>
        <w:tc>
          <w:tcPr>
            <w:tcW w:w="1559" w:type="dxa"/>
            <w:vMerge/>
          </w:tcPr>
          <w:p w:rsidR="00AE0DED" w:rsidRPr="00E53601" w:rsidRDefault="00AE0DED" w:rsidP="00AE0DED">
            <w:pPr>
              <w:spacing w:after="0" w:line="240" w:lineRule="auto"/>
              <w:rPr>
                <w:rFonts w:ascii="Times New Roman" w:hAnsi="Times New Roman" w:cs="Times New Roman"/>
                <w:sz w:val="24"/>
                <w:szCs w:val="24"/>
                <w:lang w:val="uk-UA"/>
              </w:rPr>
            </w:pPr>
          </w:p>
        </w:tc>
        <w:tc>
          <w:tcPr>
            <w:tcW w:w="992" w:type="dxa"/>
            <w:vMerge/>
          </w:tcPr>
          <w:p w:rsidR="00AE0DED" w:rsidRPr="004D56BA" w:rsidRDefault="00AE0DED" w:rsidP="00AE0DED">
            <w:pPr>
              <w:rPr>
                <w:rFonts w:ascii="Times New Roman" w:hAnsi="Times New Roman"/>
                <w:sz w:val="24"/>
                <w:szCs w:val="24"/>
                <w:lang w:val="uk-UA"/>
              </w:rPr>
            </w:pPr>
          </w:p>
        </w:tc>
        <w:tc>
          <w:tcPr>
            <w:tcW w:w="1418" w:type="dxa"/>
            <w:vMerge/>
          </w:tcPr>
          <w:p w:rsidR="00AE0DED" w:rsidRPr="00E53601" w:rsidRDefault="00AE0DED" w:rsidP="00AE0DED">
            <w:pPr>
              <w:spacing w:after="0" w:line="240" w:lineRule="auto"/>
              <w:rPr>
                <w:rFonts w:ascii="Times New Roman" w:hAnsi="Times New Roman" w:cs="Times New Roman"/>
                <w:color w:val="000000"/>
                <w:sz w:val="24"/>
                <w:szCs w:val="24"/>
                <w:lang w:val="uk-UA"/>
              </w:rPr>
            </w:pPr>
          </w:p>
        </w:tc>
        <w:tc>
          <w:tcPr>
            <w:tcW w:w="1417" w:type="dxa"/>
          </w:tcPr>
          <w:p w:rsidR="00AE0DED" w:rsidRDefault="00AE0DED" w:rsidP="00AE0DED">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AE0DED" w:rsidRPr="00AE0DED" w:rsidRDefault="00AE0DED" w:rsidP="00AE0DED">
            <w:pPr>
              <w:spacing w:after="0" w:line="240" w:lineRule="auto"/>
              <w:jc w:val="center"/>
              <w:rPr>
                <w:rFonts w:ascii="Times New Roman" w:hAnsi="Times New Roman"/>
                <w:lang w:val="uk-UA"/>
              </w:rPr>
            </w:pPr>
            <w:r w:rsidRPr="00AE0DED">
              <w:rPr>
                <w:rFonts w:ascii="Times New Roman" w:hAnsi="Times New Roman"/>
                <w:lang w:val="uk-UA"/>
              </w:rPr>
              <w:t>84259,1</w:t>
            </w:r>
          </w:p>
        </w:tc>
        <w:tc>
          <w:tcPr>
            <w:tcW w:w="851" w:type="dxa"/>
          </w:tcPr>
          <w:p w:rsidR="00AE0DED" w:rsidRPr="00483644" w:rsidRDefault="00AE0DED" w:rsidP="00AE0DED">
            <w:pPr>
              <w:spacing w:after="0" w:line="240" w:lineRule="auto"/>
              <w:jc w:val="center"/>
              <w:rPr>
                <w:rFonts w:ascii="Times New Roman" w:hAnsi="Times New Roman"/>
                <w:sz w:val="20"/>
                <w:szCs w:val="20"/>
                <w:lang w:val="uk-UA"/>
              </w:rPr>
            </w:pPr>
            <w:r w:rsidRPr="00483644">
              <w:rPr>
                <w:rFonts w:ascii="Times New Roman" w:hAnsi="Times New Roman"/>
                <w:sz w:val="20"/>
                <w:szCs w:val="20"/>
                <w:lang w:val="uk-UA"/>
              </w:rPr>
              <w:t>4162,2</w:t>
            </w:r>
          </w:p>
        </w:tc>
        <w:tc>
          <w:tcPr>
            <w:tcW w:w="850"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17376,3</w:t>
            </w:r>
          </w:p>
        </w:tc>
        <w:tc>
          <w:tcPr>
            <w:tcW w:w="851" w:type="dxa"/>
          </w:tcPr>
          <w:p w:rsidR="00AE0DED" w:rsidRPr="00483644" w:rsidRDefault="000D2723" w:rsidP="00AE0DED">
            <w:pPr>
              <w:spacing w:after="0" w:line="240" w:lineRule="auto"/>
              <w:jc w:val="center"/>
              <w:rPr>
                <w:rFonts w:ascii="Times New Roman" w:hAnsi="Times New Roman"/>
                <w:sz w:val="18"/>
                <w:szCs w:val="18"/>
                <w:lang w:val="uk-UA"/>
              </w:rPr>
            </w:pPr>
            <w:r>
              <w:rPr>
                <w:rFonts w:ascii="Times New Roman" w:hAnsi="Times New Roman"/>
                <w:sz w:val="18"/>
                <w:szCs w:val="18"/>
                <w:lang w:val="uk-UA"/>
              </w:rPr>
              <w:t>18871,4</w:t>
            </w:r>
          </w:p>
        </w:tc>
        <w:tc>
          <w:tcPr>
            <w:tcW w:w="850"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14616,4</w:t>
            </w:r>
          </w:p>
        </w:tc>
        <w:tc>
          <w:tcPr>
            <w:tcW w:w="851"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14616,4</w:t>
            </w:r>
          </w:p>
        </w:tc>
        <w:tc>
          <w:tcPr>
            <w:tcW w:w="850"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14616,4</w:t>
            </w:r>
          </w:p>
        </w:tc>
        <w:tc>
          <w:tcPr>
            <w:tcW w:w="1701" w:type="dxa"/>
            <w:vMerge/>
          </w:tcPr>
          <w:p w:rsidR="00AE0DED" w:rsidRDefault="00AE0DED" w:rsidP="00AE0DED">
            <w:pPr>
              <w:spacing w:after="0" w:line="240" w:lineRule="auto"/>
              <w:rPr>
                <w:rFonts w:ascii="Times New Roman" w:hAnsi="Times New Roman"/>
                <w:sz w:val="24"/>
                <w:szCs w:val="24"/>
                <w:lang w:val="uk-UA"/>
              </w:rPr>
            </w:pPr>
          </w:p>
        </w:tc>
      </w:tr>
      <w:tr w:rsidR="00AE0DED" w:rsidRPr="00576399" w:rsidTr="00685C64">
        <w:trPr>
          <w:trHeight w:val="409"/>
        </w:trPr>
        <w:tc>
          <w:tcPr>
            <w:tcW w:w="648" w:type="dxa"/>
            <w:vMerge/>
          </w:tcPr>
          <w:p w:rsidR="00AE0DED" w:rsidRDefault="00AE0DED" w:rsidP="00AE0DED">
            <w:pPr>
              <w:spacing w:after="0" w:line="240" w:lineRule="auto"/>
              <w:jc w:val="center"/>
              <w:rPr>
                <w:rFonts w:ascii="Times New Roman" w:hAnsi="Times New Roman"/>
                <w:sz w:val="24"/>
                <w:szCs w:val="24"/>
                <w:lang w:val="uk-UA"/>
              </w:rPr>
            </w:pPr>
          </w:p>
        </w:tc>
        <w:tc>
          <w:tcPr>
            <w:tcW w:w="1587" w:type="dxa"/>
            <w:vMerge/>
          </w:tcPr>
          <w:p w:rsidR="00AE0DED" w:rsidRDefault="00AE0DED" w:rsidP="00AE0DED">
            <w:pPr>
              <w:spacing w:after="0" w:line="240" w:lineRule="auto"/>
              <w:rPr>
                <w:rFonts w:ascii="Times New Roman" w:hAnsi="Times New Roman"/>
                <w:color w:val="000000"/>
                <w:sz w:val="24"/>
                <w:szCs w:val="24"/>
                <w:lang w:val="uk-UA"/>
              </w:rPr>
            </w:pPr>
          </w:p>
        </w:tc>
        <w:tc>
          <w:tcPr>
            <w:tcW w:w="1559" w:type="dxa"/>
            <w:vMerge/>
          </w:tcPr>
          <w:p w:rsidR="00AE0DED" w:rsidRPr="00E53601" w:rsidRDefault="00AE0DED" w:rsidP="00AE0DED">
            <w:pPr>
              <w:spacing w:after="0" w:line="240" w:lineRule="auto"/>
              <w:rPr>
                <w:rFonts w:ascii="Times New Roman" w:hAnsi="Times New Roman" w:cs="Times New Roman"/>
                <w:sz w:val="24"/>
                <w:szCs w:val="24"/>
                <w:lang w:val="uk-UA"/>
              </w:rPr>
            </w:pPr>
          </w:p>
        </w:tc>
        <w:tc>
          <w:tcPr>
            <w:tcW w:w="992" w:type="dxa"/>
            <w:vMerge/>
          </w:tcPr>
          <w:p w:rsidR="00AE0DED" w:rsidRPr="004D56BA" w:rsidRDefault="00AE0DED" w:rsidP="00AE0DED">
            <w:pPr>
              <w:rPr>
                <w:rFonts w:ascii="Times New Roman" w:hAnsi="Times New Roman"/>
                <w:sz w:val="24"/>
                <w:szCs w:val="24"/>
                <w:lang w:val="uk-UA"/>
              </w:rPr>
            </w:pPr>
          </w:p>
        </w:tc>
        <w:tc>
          <w:tcPr>
            <w:tcW w:w="1418" w:type="dxa"/>
            <w:vMerge/>
          </w:tcPr>
          <w:p w:rsidR="00AE0DED" w:rsidRPr="00E53601" w:rsidRDefault="00AE0DED" w:rsidP="00AE0DED">
            <w:pPr>
              <w:spacing w:after="0" w:line="240" w:lineRule="auto"/>
              <w:rPr>
                <w:rFonts w:ascii="Times New Roman" w:hAnsi="Times New Roman" w:cs="Times New Roman"/>
                <w:color w:val="000000"/>
                <w:sz w:val="24"/>
                <w:szCs w:val="24"/>
                <w:lang w:val="uk-UA"/>
              </w:rPr>
            </w:pPr>
          </w:p>
        </w:tc>
        <w:tc>
          <w:tcPr>
            <w:tcW w:w="1417" w:type="dxa"/>
          </w:tcPr>
          <w:p w:rsidR="00AE0DED" w:rsidRDefault="00AE0DED" w:rsidP="00AE0DED">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AE0DED" w:rsidRPr="00AE0DED" w:rsidRDefault="00AE0DED" w:rsidP="00AE0DED">
            <w:pPr>
              <w:spacing w:after="0" w:line="240" w:lineRule="auto"/>
              <w:jc w:val="center"/>
              <w:rPr>
                <w:rFonts w:ascii="Times New Roman" w:hAnsi="Times New Roman"/>
                <w:lang w:val="uk-UA"/>
              </w:rPr>
            </w:pPr>
            <w:r w:rsidRPr="00AE0DED">
              <w:rPr>
                <w:rFonts w:ascii="Times New Roman" w:hAnsi="Times New Roman"/>
                <w:lang w:val="uk-UA"/>
              </w:rPr>
              <w:t>93621,2</w:t>
            </w:r>
          </w:p>
        </w:tc>
        <w:tc>
          <w:tcPr>
            <w:tcW w:w="851" w:type="dxa"/>
          </w:tcPr>
          <w:p w:rsidR="00AE0DED" w:rsidRPr="00483644" w:rsidRDefault="00AE0DED" w:rsidP="00AE0DED">
            <w:pPr>
              <w:spacing w:after="0" w:line="240" w:lineRule="auto"/>
              <w:jc w:val="center"/>
              <w:rPr>
                <w:rFonts w:ascii="Times New Roman" w:hAnsi="Times New Roman"/>
                <w:sz w:val="20"/>
                <w:szCs w:val="20"/>
                <w:lang w:val="uk-UA"/>
              </w:rPr>
            </w:pPr>
            <w:r w:rsidRPr="00483644">
              <w:rPr>
                <w:rFonts w:ascii="Times New Roman" w:hAnsi="Times New Roman"/>
                <w:sz w:val="20"/>
                <w:szCs w:val="20"/>
                <w:lang w:val="uk-UA"/>
              </w:rPr>
              <w:t>4624,7</w:t>
            </w:r>
          </w:p>
        </w:tc>
        <w:tc>
          <w:tcPr>
            <w:tcW w:w="850"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19307,0</w:t>
            </w:r>
          </w:p>
        </w:tc>
        <w:tc>
          <w:tcPr>
            <w:tcW w:w="851"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20968,3</w:t>
            </w:r>
          </w:p>
        </w:tc>
        <w:tc>
          <w:tcPr>
            <w:tcW w:w="850"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16240,4</w:t>
            </w:r>
          </w:p>
        </w:tc>
        <w:tc>
          <w:tcPr>
            <w:tcW w:w="851"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16240,4</w:t>
            </w:r>
          </w:p>
        </w:tc>
        <w:tc>
          <w:tcPr>
            <w:tcW w:w="850" w:type="dxa"/>
          </w:tcPr>
          <w:p w:rsidR="00AE0DED" w:rsidRPr="00483644" w:rsidRDefault="00AE0DED" w:rsidP="00AE0DED">
            <w:pPr>
              <w:spacing w:after="0" w:line="240" w:lineRule="auto"/>
              <w:jc w:val="center"/>
              <w:rPr>
                <w:rFonts w:ascii="Times New Roman" w:hAnsi="Times New Roman"/>
                <w:sz w:val="18"/>
                <w:szCs w:val="18"/>
                <w:lang w:val="uk-UA"/>
              </w:rPr>
            </w:pPr>
            <w:r w:rsidRPr="00483644">
              <w:rPr>
                <w:rFonts w:ascii="Times New Roman" w:hAnsi="Times New Roman"/>
                <w:sz w:val="18"/>
                <w:szCs w:val="18"/>
                <w:lang w:val="uk-UA"/>
              </w:rPr>
              <w:t>16240,4</w:t>
            </w:r>
          </w:p>
        </w:tc>
        <w:tc>
          <w:tcPr>
            <w:tcW w:w="1701" w:type="dxa"/>
            <w:vMerge/>
          </w:tcPr>
          <w:p w:rsidR="00AE0DED" w:rsidRDefault="00AE0DED" w:rsidP="00AE0DED">
            <w:pPr>
              <w:spacing w:after="0" w:line="240" w:lineRule="auto"/>
              <w:rPr>
                <w:rFonts w:ascii="Times New Roman" w:hAnsi="Times New Roman"/>
                <w:sz w:val="24"/>
                <w:szCs w:val="24"/>
                <w:lang w:val="uk-UA"/>
              </w:rPr>
            </w:pPr>
          </w:p>
        </w:tc>
      </w:tr>
      <w:tr w:rsidR="00CA6709" w:rsidRPr="0019115C" w:rsidTr="00904258">
        <w:trPr>
          <w:trHeight w:val="409"/>
        </w:trPr>
        <w:tc>
          <w:tcPr>
            <w:tcW w:w="648" w:type="dxa"/>
            <w:vMerge/>
          </w:tcPr>
          <w:p w:rsidR="00CA6709" w:rsidRDefault="00CA6709" w:rsidP="00853180">
            <w:pPr>
              <w:spacing w:after="0" w:line="240" w:lineRule="auto"/>
              <w:jc w:val="center"/>
              <w:rPr>
                <w:rFonts w:ascii="Times New Roman" w:hAnsi="Times New Roman"/>
                <w:sz w:val="24"/>
                <w:szCs w:val="24"/>
                <w:lang w:val="uk-UA"/>
              </w:rPr>
            </w:pPr>
          </w:p>
        </w:tc>
        <w:tc>
          <w:tcPr>
            <w:tcW w:w="1587" w:type="dxa"/>
            <w:vMerge/>
          </w:tcPr>
          <w:p w:rsidR="00CA6709" w:rsidRDefault="00CA6709" w:rsidP="00853180">
            <w:pPr>
              <w:spacing w:after="0" w:line="240" w:lineRule="auto"/>
              <w:rPr>
                <w:rFonts w:ascii="Times New Roman" w:hAnsi="Times New Roman"/>
                <w:color w:val="000000"/>
                <w:sz w:val="24"/>
                <w:szCs w:val="24"/>
                <w:lang w:val="uk-UA"/>
              </w:rPr>
            </w:pPr>
          </w:p>
        </w:tc>
        <w:tc>
          <w:tcPr>
            <w:tcW w:w="5386" w:type="dxa"/>
            <w:gridSpan w:val="4"/>
          </w:tcPr>
          <w:p w:rsidR="00CA6709" w:rsidRDefault="00AB7A70" w:rsidP="0085318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CA6709">
              <w:rPr>
                <w:rFonts w:ascii="Times New Roman" w:hAnsi="Times New Roman" w:cs="Times New Roman"/>
                <w:sz w:val="24"/>
                <w:szCs w:val="24"/>
                <w:lang w:val="uk-UA"/>
              </w:rPr>
              <w:t>сього по завданню 11</w:t>
            </w:r>
          </w:p>
        </w:tc>
        <w:tc>
          <w:tcPr>
            <w:tcW w:w="992" w:type="dxa"/>
          </w:tcPr>
          <w:p w:rsidR="00CA6709" w:rsidRPr="001751B5" w:rsidRDefault="00CA6709" w:rsidP="00853180">
            <w:pPr>
              <w:spacing w:after="0" w:line="240" w:lineRule="auto"/>
              <w:rPr>
                <w:rFonts w:ascii="Times New Roman" w:hAnsi="Times New Roman" w:cs="Times New Roman"/>
                <w:color w:val="000000"/>
                <w:sz w:val="18"/>
                <w:szCs w:val="18"/>
                <w:lang w:val="uk-UA"/>
              </w:rPr>
            </w:pPr>
            <w:r w:rsidRPr="001751B5">
              <w:rPr>
                <w:rFonts w:ascii="Times New Roman" w:hAnsi="Times New Roman" w:cs="Times New Roman"/>
                <w:color w:val="000000"/>
                <w:sz w:val="18"/>
                <w:szCs w:val="18"/>
                <w:lang w:val="uk-UA"/>
              </w:rPr>
              <w:t>122000,0</w:t>
            </w:r>
          </w:p>
        </w:tc>
        <w:tc>
          <w:tcPr>
            <w:tcW w:w="851" w:type="dxa"/>
          </w:tcPr>
          <w:p w:rsidR="00CA6709" w:rsidRPr="001751B5" w:rsidRDefault="00CA6709" w:rsidP="00853180">
            <w:pPr>
              <w:spacing w:after="0" w:line="240" w:lineRule="auto"/>
              <w:rPr>
                <w:rFonts w:ascii="Times New Roman" w:hAnsi="Times New Roman"/>
                <w:sz w:val="18"/>
                <w:szCs w:val="18"/>
                <w:lang w:val="uk-UA"/>
              </w:rPr>
            </w:pPr>
            <w:r w:rsidRPr="001751B5">
              <w:rPr>
                <w:rFonts w:ascii="Times New Roman" w:hAnsi="Times New Roman"/>
                <w:sz w:val="18"/>
                <w:szCs w:val="18"/>
                <w:lang w:val="uk-UA"/>
              </w:rPr>
              <w:t>8084,7</w:t>
            </w:r>
          </w:p>
        </w:tc>
        <w:tc>
          <w:tcPr>
            <w:tcW w:w="850" w:type="dxa"/>
          </w:tcPr>
          <w:p w:rsidR="00CA6709" w:rsidRPr="001751B5" w:rsidRDefault="00CA6709" w:rsidP="00853180">
            <w:pPr>
              <w:spacing w:after="0" w:line="240" w:lineRule="auto"/>
              <w:rPr>
                <w:rFonts w:ascii="Times New Roman" w:hAnsi="Times New Roman"/>
                <w:sz w:val="18"/>
                <w:szCs w:val="18"/>
                <w:lang w:val="uk-UA"/>
              </w:rPr>
            </w:pPr>
            <w:r w:rsidRPr="001751B5">
              <w:rPr>
                <w:rFonts w:ascii="Times New Roman" w:hAnsi="Times New Roman"/>
                <w:sz w:val="18"/>
                <w:szCs w:val="18"/>
                <w:lang w:val="uk-UA"/>
              </w:rPr>
              <w:t>25612,0</w:t>
            </w:r>
          </w:p>
        </w:tc>
        <w:tc>
          <w:tcPr>
            <w:tcW w:w="851" w:type="dxa"/>
          </w:tcPr>
          <w:p w:rsidR="00CA6709" w:rsidRPr="001751B5" w:rsidRDefault="00CA6709" w:rsidP="00853180">
            <w:pPr>
              <w:spacing w:after="0" w:line="240" w:lineRule="auto"/>
              <w:rPr>
                <w:rFonts w:ascii="Times New Roman" w:hAnsi="Times New Roman"/>
                <w:sz w:val="18"/>
                <w:szCs w:val="18"/>
                <w:lang w:val="uk-UA"/>
              </w:rPr>
            </w:pPr>
            <w:r w:rsidRPr="001751B5">
              <w:rPr>
                <w:rFonts w:ascii="Times New Roman" w:hAnsi="Times New Roman"/>
                <w:sz w:val="18"/>
                <w:szCs w:val="18"/>
                <w:lang w:val="uk-UA"/>
              </w:rPr>
              <w:t>25593,3</w:t>
            </w:r>
          </w:p>
        </w:tc>
        <w:tc>
          <w:tcPr>
            <w:tcW w:w="850" w:type="dxa"/>
          </w:tcPr>
          <w:p w:rsidR="00CA6709" w:rsidRPr="001751B5" w:rsidRDefault="00CA6709" w:rsidP="00853180">
            <w:pPr>
              <w:spacing w:after="0" w:line="240" w:lineRule="auto"/>
              <w:rPr>
                <w:rFonts w:ascii="Times New Roman" w:hAnsi="Times New Roman"/>
                <w:sz w:val="18"/>
                <w:szCs w:val="18"/>
                <w:lang w:val="uk-UA"/>
              </w:rPr>
            </w:pPr>
            <w:r w:rsidRPr="001751B5">
              <w:rPr>
                <w:rFonts w:ascii="Times New Roman" w:hAnsi="Times New Roman"/>
                <w:sz w:val="18"/>
                <w:szCs w:val="18"/>
                <w:lang w:val="uk-UA"/>
              </w:rPr>
              <w:t>20903,4</w:t>
            </w:r>
          </w:p>
        </w:tc>
        <w:tc>
          <w:tcPr>
            <w:tcW w:w="851" w:type="dxa"/>
          </w:tcPr>
          <w:p w:rsidR="00CA6709" w:rsidRPr="001751B5" w:rsidRDefault="00CA6709" w:rsidP="00853180">
            <w:pPr>
              <w:spacing w:after="0" w:line="240" w:lineRule="auto"/>
              <w:rPr>
                <w:rFonts w:ascii="Times New Roman" w:hAnsi="Times New Roman"/>
                <w:sz w:val="18"/>
                <w:szCs w:val="18"/>
                <w:lang w:val="uk-UA"/>
              </w:rPr>
            </w:pPr>
            <w:r w:rsidRPr="001751B5">
              <w:rPr>
                <w:rFonts w:ascii="Times New Roman" w:hAnsi="Times New Roman"/>
                <w:sz w:val="18"/>
                <w:szCs w:val="18"/>
                <w:lang w:val="uk-UA"/>
              </w:rPr>
              <w:t>20903,4</w:t>
            </w:r>
          </w:p>
        </w:tc>
        <w:tc>
          <w:tcPr>
            <w:tcW w:w="850" w:type="dxa"/>
          </w:tcPr>
          <w:p w:rsidR="00CA6709" w:rsidRPr="001751B5" w:rsidRDefault="00CA6709" w:rsidP="00853180">
            <w:pPr>
              <w:spacing w:after="0" w:line="240" w:lineRule="auto"/>
              <w:rPr>
                <w:rFonts w:ascii="Times New Roman" w:hAnsi="Times New Roman"/>
                <w:sz w:val="18"/>
                <w:szCs w:val="18"/>
                <w:lang w:val="uk-UA"/>
              </w:rPr>
            </w:pPr>
            <w:r w:rsidRPr="001751B5">
              <w:rPr>
                <w:rFonts w:ascii="Times New Roman" w:hAnsi="Times New Roman"/>
                <w:sz w:val="18"/>
                <w:szCs w:val="18"/>
                <w:lang w:val="uk-UA"/>
              </w:rPr>
              <w:t>20903,4</w:t>
            </w:r>
          </w:p>
        </w:tc>
        <w:tc>
          <w:tcPr>
            <w:tcW w:w="1701" w:type="dxa"/>
            <w:vMerge w:val="restart"/>
          </w:tcPr>
          <w:p w:rsidR="00CA6709" w:rsidRDefault="003F067F" w:rsidP="00853180">
            <w:pPr>
              <w:spacing w:after="0" w:line="240" w:lineRule="auto"/>
              <w:rPr>
                <w:rFonts w:ascii="Times New Roman" w:hAnsi="Times New Roman"/>
                <w:sz w:val="24"/>
                <w:szCs w:val="24"/>
                <w:lang w:val="uk-UA"/>
              </w:rPr>
            </w:pPr>
            <w:r>
              <w:rPr>
                <w:rFonts w:ascii="Times New Roman" w:hAnsi="Times New Roman"/>
                <w:bCs/>
                <w:sz w:val="24"/>
                <w:szCs w:val="24"/>
                <w:lang w:val="uk-UA"/>
              </w:rPr>
              <w:t>З</w:t>
            </w:r>
            <w:r w:rsidRPr="001171A8">
              <w:rPr>
                <w:rFonts w:ascii="Times New Roman" w:hAnsi="Times New Roman"/>
                <w:bCs/>
                <w:sz w:val="24"/>
                <w:szCs w:val="24"/>
                <w:lang w:val="uk-UA"/>
              </w:rPr>
              <w:t>абезпечен</w:t>
            </w:r>
            <w:r w:rsidR="00D9207A">
              <w:rPr>
                <w:rFonts w:ascii="Times New Roman" w:hAnsi="Times New Roman"/>
                <w:bCs/>
                <w:sz w:val="24"/>
                <w:szCs w:val="24"/>
                <w:lang w:val="uk-UA"/>
              </w:rPr>
              <w:t xml:space="preserve">о </w:t>
            </w:r>
            <w:r w:rsidRPr="001171A8">
              <w:rPr>
                <w:rFonts w:ascii="Times New Roman" w:hAnsi="Times New Roman"/>
                <w:bCs/>
                <w:sz w:val="24"/>
                <w:szCs w:val="24"/>
                <w:lang w:val="uk-UA"/>
              </w:rPr>
              <w:t>стабільн</w:t>
            </w:r>
            <w:r w:rsidR="00D9207A">
              <w:rPr>
                <w:rFonts w:ascii="Times New Roman" w:hAnsi="Times New Roman"/>
                <w:bCs/>
                <w:sz w:val="24"/>
                <w:szCs w:val="24"/>
                <w:lang w:val="uk-UA"/>
              </w:rPr>
              <w:t>е</w:t>
            </w:r>
            <w:r w:rsidRPr="001171A8">
              <w:rPr>
                <w:rFonts w:ascii="Times New Roman" w:hAnsi="Times New Roman"/>
                <w:bCs/>
                <w:sz w:val="24"/>
                <w:szCs w:val="24"/>
                <w:lang w:val="uk-UA"/>
              </w:rPr>
              <w:t xml:space="preserve"> водо</w:t>
            </w:r>
            <w:r>
              <w:rPr>
                <w:rFonts w:ascii="Times New Roman" w:hAnsi="Times New Roman"/>
                <w:bCs/>
                <w:sz w:val="24"/>
                <w:szCs w:val="24"/>
                <w:lang w:val="uk-UA"/>
              </w:rPr>
              <w:t>-</w:t>
            </w:r>
            <w:r w:rsidRPr="001171A8">
              <w:rPr>
                <w:rFonts w:ascii="Times New Roman" w:hAnsi="Times New Roman"/>
                <w:bCs/>
                <w:sz w:val="24"/>
                <w:szCs w:val="24"/>
                <w:lang w:val="uk-UA"/>
              </w:rPr>
              <w:t>постачання населення міста, створен</w:t>
            </w:r>
            <w:r w:rsidR="00D9207A">
              <w:rPr>
                <w:rFonts w:ascii="Times New Roman" w:hAnsi="Times New Roman"/>
                <w:bCs/>
                <w:sz w:val="24"/>
                <w:szCs w:val="24"/>
                <w:lang w:val="uk-UA"/>
              </w:rPr>
              <w:t xml:space="preserve">о </w:t>
            </w:r>
            <w:r w:rsidRPr="001171A8">
              <w:rPr>
                <w:rFonts w:ascii="Times New Roman" w:hAnsi="Times New Roman"/>
                <w:bCs/>
                <w:sz w:val="24"/>
                <w:szCs w:val="24"/>
                <w:lang w:val="uk-UA"/>
              </w:rPr>
              <w:t xml:space="preserve">зони відпочинку мешканців </w:t>
            </w:r>
            <w:r w:rsidRPr="001171A8">
              <w:rPr>
                <w:rFonts w:ascii="Times New Roman" w:hAnsi="Times New Roman"/>
                <w:bCs/>
                <w:sz w:val="24"/>
                <w:szCs w:val="24"/>
                <w:lang w:val="uk-UA"/>
              </w:rPr>
              <w:lastRenderedPageBreak/>
              <w:t>громади та створен</w:t>
            </w:r>
            <w:r w:rsidR="00D9207A">
              <w:rPr>
                <w:rFonts w:ascii="Times New Roman" w:hAnsi="Times New Roman"/>
                <w:bCs/>
                <w:sz w:val="24"/>
                <w:szCs w:val="24"/>
                <w:lang w:val="uk-UA"/>
              </w:rPr>
              <w:t>о</w:t>
            </w:r>
            <w:r w:rsidRPr="001171A8">
              <w:rPr>
                <w:rFonts w:ascii="Times New Roman" w:hAnsi="Times New Roman"/>
                <w:bCs/>
                <w:sz w:val="24"/>
                <w:szCs w:val="24"/>
                <w:lang w:val="uk-UA"/>
              </w:rPr>
              <w:t xml:space="preserve"> додатков</w:t>
            </w:r>
            <w:r w:rsidR="00D9207A">
              <w:rPr>
                <w:rFonts w:ascii="Times New Roman" w:hAnsi="Times New Roman"/>
                <w:bCs/>
                <w:sz w:val="24"/>
                <w:szCs w:val="24"/>
                <w:lang w:val="uk-UA"/>
              </w:rPr>
              <w:t>і</w:t>
            </w:r>
            <w:r w:rsidRPr="001171A8">
              <w:rPr>
                <w:rFonts w:ascii="Times New Roman" w:hAnsi="Times New Roman"/>
                <w:bCs/>
                <w:sz w:val="24"/>
                <w:szCs w:val="24"/>
                <w:lang w:val="uk-UA"/>
              </w:rPr>
              <w:t xml:space="preserve"> туристичн</w:t>
            </w:r>
            <w:r w:rsidR="00D9207A">
              <w:rPr>
                <w:rFonts w:ascii="Times New Roman" w:hAnsi="Times New Roman"/>
                <w:bCs/>
                <w:sz w:val="24"/>
                <w:szCs w:val="24"/>
                <w:lang w:val="uk-UA"/>
              </w:rPr>
              <w:t>і</w:t>
            </w:r>
            <w:r w:rsidRPr="001171A8">
              <w:rPr>
                <w:rFonts w:ascii="Times New Roman" w:hAnsi="Times New Roman"/>
                <w:bCs/>
                <w:sz w:val="24"/>
                <w:szCs w:val="24"/>
                <w:lang w:val="uk-UA"/>
              </w:rPr>
              <w:t xml:space="preserve"> маршрут</w:t>
            </w:r>
            <w:r w:rsidR="00D9207A">
              <w:rPr>
                <w:rFonts w:ascii="Times New Roman" w:hAnsi="Times New Roman"/>
                <w:bCs/>
                <w:sz w:val="24"/>
                <w:szCs w:val="24"/>
                <w:lang w:val="uk-UA"/>
              </w:rPr>
              <w:t>и</w:t>
            </w:r>
            <w:r w:rsidRPr="001171A8">
              <w:rPr>
                <w:rFonts w:ascii="Times New Roman" w:hAnsi="Times New Roman"/>
                <w:bCs/>
                <w:sz w:val="24"/>
                <w:szCs w:val="24"/>
                <w:lang w:val="uk-UA"/>
              </w:rPr>
              <w:t>.</w:t>
            </w:r>
            <w:r w:rsidRPr="001171A8">
              <w:rPr>
                <w:rFonts w:ascii="Times New Roman" w:hAnsi="Times New Roman"/>
                <w:sz w:val="24"/>
                <w:szCs w:val="24"/>
                <w:lang w:val="uk-UA"/>
              </w:rPr>
              <w:t xml:space="preserve"> </w:t>
            </w:r>
            <w:r w:rsidRPr="001171A8">
              <w:rPr>
                <w:rFonts w:ascii="Times New Roman" w:hAnsi="Times New Roman"/>
                <w:bCs/>
                <w:sz w:val="24"/>
                <w:szCs w:val="24"/>
                <w:lang w:val="uk-UA"/>
              </w:rPr>
              <w:t>Поліпшен</w:t>
            </w:r>
            <w:r w:rsidR="00D9207A">
              <w:rPr>
                <w:rFonts w:ascii="Times New Roman" w:hAnsi="Times New Roman"/>
                <w:bCs/>
                <w:sz w:val="24"/>
                <w:szCs w:val="24"/>
                <w:lang w:val="uk-UA"/>
              </w:rPr>
              <w:t>о</w:t>
            </w:r>
            <w:r w:rsidRPr="001171A8">
              <w:rPr>
                <w:rFonts w:ascii="Times New Roman" w:hAnsi="Times New Roman"/>
                <w:bCs/>
                <w:sz w:val="24"/>
                <w:szCs w:val="24"/>
                <w:lang w:val="uk-UA"/>
              </w:rPr>
              <w:t xml:space="preserve"> як</w:t>
            </w:r>
            <w:r w:rsidR="00D9207A">
              <w:rPr>
                <w:rFonts w:ascii="Times New Roman" w:hAnsi="Times New Roman"/>
                <w:bCs/>
                <w:sz w:val="24"/>
                <w:szCs w:val="24"/>
                <w:lang w:val="uk-UA"/>
              </w:rPr>
              <w:t>і</w:t>
            </w:r>
            <w:r w:rsidRPr="001171A8">
              <w:rPr>
                <w:rFonts w:ascii="Times New Roman" w:hAnsi="Times New Roman"/>
                <w:bCs/>
                <w:sz w:val="24"/>
                <w:szCs w:val="24"/>
                <w:lang w:val="uk-UA"/>
              </w:rPr>
              <w:t>ст</w:t>
            </w:r>
            <w:r w:rsidR="00D9207A">
              <w:rPr>
                <w:rFonts w:ascii="Times New Roman" w:hAnsi="Times New Roman"/>
                <w:bCs/>
                <w:sz w:val="24"/>
                <w:szCs w:val="24"/>
                <w:lang w:val="uk-UA"/>
              </w:rPr>
              <w:t>ь</w:t>
            </w:r>
            <w:r w:rsidRPr="001171A8">
              <w:rPr>
                <w:rFonts w:ascii="Times New Roman" w:hAnsi="Times New Roman"/>
                <w:bCs/>
                <w:sz w:val="24"/>
                <w:szCs w:val="24"/>
                <w:lang w:val="uk-UA"/>
              </w:rPr>
              <w:t xml:space="preserve"> води:</w:t>
            </w:r>
            <w:r w:rsidRPr="001171A8">
              <w:rPr>
                <w:rFonts w:ascii="Times New Roman" w:hAnsi="Times New Roman"/>
                <w:sz w:val="24"/>
                <w:szCs w:val="24"/>
                <w:lang w:val="uk-UA"/>
              </w:rPr>
              <w:t xml:space="preserve"> Зменшен</w:t>
            </w:r>
            <w:r w:rsidR="00D9207A">
              <w:rPr>
                <w:rFonts w:ascii="Times New Roman" w:hAnsi="Times New Roman"/>
                <w:sz w:val="24"/>
                <w:szCs w:val="24"/>
                <w:lang w:val="uk-UA"/>
              </w:rPr>
              <w:t>о</w:t>
            </w:r>
            <w:r w:rsidRPr="001171A8">
              <w:rPr>
                <w:rFonts w:ascii="Times New Roman" w:hAnsi="Times New Roman"/>
                <w:sz w:val="24"/>
                <w:szCs w:val="24"/>
                <w:lang w:val="uk-UA"/>
              </w:rPr>
              <w:t xml:space="preserve"> ризик забруднення води. </w:t>
            </w:r>
            <w:r w:rsidRPr="001171A8">
              <w:rPr>
                <w:rFonts w:ascii="Times New Roman" w:hAnsi="Times New Roman"/>
                <w:bCs/>
                <w:sz w:val="24"/>
                <w:szCs w:val="24"/>
                <w:lang w:val="uk-UA"/>
              </w:rPr>
              <w:t>Захист довкілля:</w:t>
            </w:r>
            <w:r w:rsidRPr="001171A8">
              <w:rPr>
                <w:rFonts w:ascii="Times New Roman" w:hAnsi="Times New Roman"/>
                <w:sz w:val="24"/>
                <w:szCs w:val="24"/>
                <w:lang w:val="uk-UA"/>
              </w:rPr>
              <w:t xml:space="preserve"> </w:t>
            </w:r>
            <w:r w:rsidR="00D9207A" w:rsidRPr="001171A8">
              <w:rPr>
                <w:rFonts w:ascii="Times New Roman" w:hAnsi="Times New Roman"/>
                <w:sz w:val="24"/>
                <w:szCs w:val="24"/>
                <w:lang w:val="uk-UA"/>
              </w:rPr>
              <w:t>попереджен</w:t>
            </w:r>
            <w:r w:rsidR="00D9207A">
              <w:rPr>
                <w:rFonts w:ascii="Times New Roman" w:hAnsi="Times New Roman"/>
                <w:sz w:val="24"/>
                <w:szCs w:val="24"/>
                <w:lang w:val="uk-UA"/>
              </w:rPr>
              <w:t xml:space="preserve">о </w:t>
            </w:r>
            <w:r w:rsidRPr="001171A8">
              <w:rPr>
                <w:rFonts w:ascii="Times New Roman" w:hAnsi="Times New Roman"/>
                <w:sz w:val="24"/>
                <w:szCs w:val="24"/>
                <w:lang w:val="uk-UA"/>
              </w:rPr>
              <w:t>виникнення екологічної катастрофи.</w:t>
            </w:r>
            <w:r>
              <w:rPr>
                <w:rFonts w:ascii="Times New Roman" w:hAnsi="Times New Roman"/>
                <w:sz w:val="24"/>
                <w:szCs w:val="24"/>
                <w:lang w:val="uk-UA"/>
              </w:rPr>
              <w:t xml:space="preserve"> </w:t>
            </w:r>
          </w:p>
        </w:tc>
      </w:tr>
      <w:tr w:rsidR="00CA6709" w:rsidRPr="00576399" w:rsidTr="00685C64">
        <w:trPr>
          <w:trHeight w:val="409"/>
        </w:trPr>
        <w:tc>
          <w:tcPr>
            <w:tcW w:w="648" w:type="dxa"/>
            <w:vMerge w:val="restart"/>
          </w:tcPr>
          <w:p w:rsidR="00CA6709"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12</w:t>
            </w:r>
          </w:p>
        </w:tc>
        <w:tc>
          <w:tcPr>
            <w:tcW w:w="1587" w:type="dxa"/>
            <w:vMerge w:val="restart"/>
          </w:tcPr>
          <w:p w:rsidR="00CA6709" w:rsidRDefault="00CA6709" w:rsidP="00CA6709">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12.</w:t>
            </w:r>
          </w:p>
          <w:p w:rsidR="00CA6709" w:rsidRDefault="00CA6709" w:rsidP="00CA6709">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Поліпшення екологічного стану громади</w:t>
            </w:r>
          </w:p>
        </w:tc>
        <w:tc>
          <w:tcPr>
            <w:tcW w:w="1559" w:type="dxa"/>
            <w:vMerge w:val="restart"/>
          </w:tcPr>
          <w:p w:rsidR="00CA6709" w:rsidRPr="00E53601" w:rsidRDefault="00CA6709" w:rsidP="00CA6709">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12.1. </w:t>
            </w:r>
            <w:r>
              <w:rPr>
                <w:rFonts w:ascii="Times New Roman" w:eastAsia="Calibri" w:hAnsi="Times New Roman"/>
                <w:color w:val="000000"/>
                <w:sz w:val="24"/>
                <w:szCs w:val="24"/>
                <w:lang w:val="uk-UA" w:eastAsia="en-US"/>
              </w:rPr>
              <w:t>Розчищення</w:t>
            </w:r>
            <w:r w:rsidRPr="00440A05">
              <w:rPr>
                <w:rFonts w:ascii="Times New Roman" w:eastAsia="Calibri" w:hAnsi="Times New Roman"/>
                <w:color w:val="000000"/>
                <w:sz w:val="24"/>
                <w:szCs w:val="24"/>
                <w:lang w:val="uk-UA" w:eastAsia="en-US"/>
              </w:rPr>
              <w:t xml:space="preserve"> русла річки Кодима  довжиною 2000 метрів</w:t>
            </w:r>
          </w:p>
        </w:tc>
        <w:tc>
          <w:tcPr>
            <w:tcW w:w="992" w:type="dxa"/>
            <w:vMerge w:val="restart"/>
          </w:tcPr>
          <w:p w:rsidR="00CA6709" w:rsidRPr="004D56BA" w:rsidRDefault="00CA6709" w:rsidP="00CA6709">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CA6709" w:rsidRDefault="00CA6709" w:rsidP="00CA6709">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житлово-комуналь-ного госпо-дарства міської ради</w:t>
            </w:r>
          </w:p>
          <w:p w:rsidR="00CA6709" w:rsidRPr="00E53601" w:rsidRDefault="00CA6709" w:rsidP="00CA6709">
            <w:pPr>
              <w:spacing w:after="0" w:line="240" w:lineRule="auto"/>
              <w:rPr>
                <w:rFonts w:ascii="Times New Roman" w:hAnsi="Times New Roman" w:cs="Times New Roman"/>
                <w:color w:val="000000"/>
                <w:sz w:val="24"/>
                <w:szCs w:val="24"/>
                <w:lang w:val="uk-UA"/>
              </w:rPr>
            </w:pPr>
          </w:p>
        </w:tc>
        <w:tc>
          <w:tcPr>
            <w:tcW w:w="1417" w:type="dxa"/>
          </w:tcPr>
          <w:p w:rsidR="00CA6709" w:rsidRPr="00F66986" w:rsidRDefault="00CA6709" w:rsidP="00CA6709">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23640,0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1701" w:type="dxa"/>
            <w:vMerge/>
          </w:tcPr>
          <w:p w:rsidR="00CA6709" w:rsidRDefault="00CA6709" w:rsidP="00CA6709">
            <w:pPr>
              <w:spacing w:after="0" w:line="240" w:lineRule="auto"/>
              <w:rPr>
                <w:rFonts w:ascii="Times New Roman" w:hAnsi="Times New Roman"/>
                <w:sz w:val="24"/>
                <w:szCs w:val="24"/>
                <w:lang w:val="uk-UA"/>
              </w:rPr>
            </w:pPr>
          </w:p>
        </w:tc>
      </w:tr>
      <w:tr w:rsidR="00CA6709" w:rsidRPr="00576399" w:rsidTr="00685C64">
        <w:trPr>
          <w:trHeight w:val="409"/>
        </w:trPr>
        <w:tc>
          <w:tcPr>
            <w:tcW w:w="648" w:type="dxa"/>
            <w:vMerge/>
          </w:tcPr>
          <w:p w:rsidR="00CA6709" w:rsidRDefault="00CA6709" w:rsidP="00CA6709">
            <w:pPr>
              <w:spacing w:after="0" w:line="240" w:lineRule="auto"/>
              <w:jc w:val="center"/>
              <w:rPr>
                <w:rFonts w:ascii="Times New Roman" w:hAnsi="Times New Roman"/>
                <w:sz w:val="24"/>
                <w:szCs w:val="24"/>
                <w:lang w:val="uk-UA"/>
              </w:rPr>
            </w:pPr>
          </w:p>
        </w:tc>
        <w:tc>
          <w:tcPr>
            <w:tcW w:w="1587" w:type="dxa"/>
            <w:vMerge/>
          </w:tcPr>
          <w:p w:rsidR="00CA6709" w:rsidRDefault="00CA6709" w:rsidP="00CA6709">
            <w:pPr>
              <w:spacing w:after="0" w:line="240" w:lineRule="auto"/>
              <w:rPr>
                <w:rFonts w:ascii="Times New Roman" w:hAnsi="Times New Roman"/>
                <w:color w:val="000000"/>
                <w:sz w:val="24"/>
                <w:szCs w:val="24"/>
                <w:lang w:val="uk-UA"/>
              </w:rPr>
            </w:pPr>
          </w:p>
        </w:tc>
        <w:tc>
          <w:tcPr>
            <w:tcW w:w="1559" w:type="dxa"/>
            <w:vMerge/>
          </w:tcPr>
          <w:p w:rsidR="00CA6709" w:rsidRPr="00E53601" w:rsidRDefault="00CA6709" w:rsidP="00CA6709">
            <w:pPr>
              <w:spacing w:after="0" w:line="240" w:lineRule="auto"/>
              <w:rPr>
                <w:rFonts w:ascii="Times New Roman" w:hAnsi="Times New Roman" w:cs="Times New Roman"/>
                <w:sz w:val="24"/>
                <w:szCs w:val="24"/>
                <w:lang w:val="uk-UA"/>
              </w:rPr>
            </w:pPr>
          </w:p>
        </w:tc>
        <w:tc>
          <w:tcPr>
            <w:tcW w:w="992" w:type="dxa"/>
            <w:vMerge/>
          </w:tcPr>
          <w:p w:rsidR="00CA6709" w:rsidRPr="004D56BA" w:rsidRDefault="00CA6709" w:rsidP="00CA6709">
            <w:pPr>
              <w:rPr>
                <w:rFonts w:ascii="Times New Roman" w:hAnsi="Times New Roman"/>
                <w:sz w:val="24"/>
                <w:szCs w:val="24"/>
                <w:lang w:val="uk-UA"/>
              </w:rPr>
            </w:pPr>
          </w:p>
        </w:tc>
        <w:tc>
          <w:tcPr>
            <w:tcW w:w="1418" w:type="dxa"/>
            <w:vMerge/>
          </w:tcPr>
          <w:p w:rsidR="00CA6709" w:rsidRPr="00E53601" w:rsidRDefault="00CA6709" w:rsidP="00CA6709">
            <w:pPr>
              <w:spacing w:after="0" w:line="240" w:lineRule="auto"/>
              <w:rPr>
                <w:rFonts w:ascii="Times New Roman" w:hAnsi="Times New Roman" w:cs="Times New Roman"/>
                <w:color w:val="000000"/>
                <w:sz w:val="24"/>
                <w:szCs w:val="24"/>
                <w:lang w:val="uk-UA"/>
              </w:rPr>
            </w:pPr>
          </w:p>
        </w:tc>
        <w:tc>
          <w:tcPr>
            <w:tcW w:w="1417" w:type="dxa"/>
          </w:tcPr>
          <w:p w:rsidR="00CA6709" w:rsidRDefault="00CA6709" w:rsidP="00CA6709">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5910,0</w:t>
            </w:r>
          </w:p>
        </w:tc>
        <w:tc>
          <w:tcPr>
            <w:tcW w:w="851"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0"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1"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0"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1"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0"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1701" w:type="dxa"/>
            <w:vMerge/>
          </w:tcPr>
          <w:p w:rsidR="00CA6709" w:rsidRDefault="00CA6709" w:rsidP="00CA6709">
            <w:pPr>
              <w:spacing w:after="0" w:line="240" w:lineRule="auto"/>
              <w:rPr>
                <w:rFonts w:ascii="Times New Roman" w:hAnsi="Times New Roman"/>
                <w:sz w:val="24"/>
                <w:szCs w:val="24"/>
                <w:lang w:val="uk-UA"/>
              </w:rPr>
            </w:pPr>
          </w:p>
        </w:tc>
      </w:tr>
      <w:tr w:rsidR="00CA6709" w:rsidRPr="00576399" w:rsidTr="00685C64">
        <w:trPr>
          <w:trHeight w:val="409"/>
        </w:trPr>
        <w:tc>
          <w:tcPr>
            <w:tcW w:w="648" w:type="dxa"/>
            <w:vMerge/>
          </w:tcPr>
          <w:p w:rsidR="00CA6709" w:rsidRDefault="00CA6709" w:rsidP="00CA6709">
            <w:pPr>
              <w:spacing w:after="0" w:line="240" w:lineRule="auto"/>
              <w:jc w:val="center"/>
              <w:rPr>
                <w:rFonts w:ascii="Times New Roman" w:hAnsi="Times New Roman"/>
                <w:sz w:val="24"/>
                <w:szCs w:val="24"/>
                <w:lang w:val="uk-UA"/>
              </w:rPr>
            </w:pPr>
          </w:p>
        </w:tc>
        <w:tc>
          <w:tcPr>
            <w:tcW w:w="1587" w:type="dxa"/>
            <w:vMerge/>
          </w:tcPr>
          <w:p w:rsidR="00CA6709" w:rsidRDefault="00CA6709" w:rsidP="00CA6709">
            <w:pPr>
              <w:spacing w:after="0" w:line="240" w:lineRule="auto"/>
              <w:rPr>
                <w:rFonts w:ascii="Times New Roman" w:hAnsi="Times New Roman"/>
                <w:color w:val="000000"/>
                <w:sz w:val="24"/>
                <w:szCs w:val="24"/>
                <w:lang w:val="uk-UA"/>
              </w:rPr>
            </w:pPr>
          </w:p>
        </w:tc>
        <w:tc>
          <w:tcPr>
            <w:tcW w:w="1559" w:type="dxa"/>
            <w:vMerge/>
          </w:tcPr>
          <w:p w:rsidR="00CA6709" w:rsidRPr="00E53601" w:rsidRDefault="00CA6709" w:rsidP="00CA6709">
            <w:pPr>
              <w:spacing w:after="0" w:line="240" w:lineRule="auto"/>
              <w:rPr>
                <w:rFonts w:ascii="Times New Roman" w:hAnsi="Times New Roman" w:cs="Times New Roman"/>
                <w:sz w:val="24"/>
                <w:szCs w:val="24"/>
                <w:lang w:val="uk-UA"/>
              </w:rPr>
            </w:pPr>
          </w:p>
        </w:tc>
        <w:tc>
          <w:tcPr>
            <w:tcW w:w="992" w:type="dxa"/>
            <w:vMerge/>
          </w:tcPr>
          <w:p w:rsidR="00CA6709" w:rsidRPr="004D56BA" w:rsidRDefault="00CA6709" w:rsidP="00CA6709">
            <w:pPr>
              <w:rPr>
                <w:rFonts w:ascii="Times New Roman" w:hAnsi="Times New Roman"/>
                <w:sz w:val="24"/>
                <w:szCs w:val="24"/>
                <w:lang w:val="uk-UA"/>
              </w:rPr>
            </w:pPr>
          </w:p>
        </w:tc>
        <w:tc>
          <w:tcPr>
            <w:tcW w:w="1418" w:type="dxa"/>
            <w:vMerge/>
          </w:tcPr>
          <w:p w:rsidR="00CA6709" w:rsidRPr="00E53601" w:rsidRDefault="00CA6709" w:rsidP="00CA6709">
            <w:pPr>
              <w:spacing w:after="0" w:line="240" w:lineRule="auto"/>
              <w:rPr>
                <w:rFonts w:ascii="Times New Roman" w:hAnsi="Times New Roman" w:cs="Times New Roman"/>
                <w:color w:val="000000"/>
                <w:sz w:val="24"/>
                <w:szCs w:val="24"/>
                <w:lang w:val="uk-UA"/>
              </w:rPr>
            </w:pPr>
          </w:p>
        </w:tc>
        <w:tc>
          <w:tcPr>
            <w:tcW w:w="1417" w:type="dxa"/>
          </w:tcPr>
          <w:p w:rsidR="00CA6709" w:rsidRDefault="00CA6709" w:rsidP="00CA6709">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5910,0</w:t>
            </w:r>
          </w:p>
        </w:tc>
        <w:tc>
          <w:tcPr>
            <w:tcW w:w="851"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0"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1"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0"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1"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850" w:type="dxa"/>
          </w:tcPr>
          <w:p w:rsidR="00CA6709" w:rsidRPr="00EA0215" w:rsidRDefault="00CA6709" w:rsidP="00CA6709">
            <w:pPr>
              <w:spacing w:after="0" w:line="240" w:lineRule="auto"/>
              <w:jc w:val="center"/>
              <w:rPr>
                <w:rFonts w:ascii="Times New Roman" w:hAnsi="Times New Roman"/>
                <w:sz w:val="24"/>
                <w:szCs w:val="24"/>
                <w:lang w:val="uk-UA"/>
              </w:rPr>
            </w:pPr>
            <w:r>
              <w:rPr>
                <w:rFonts w:ascii="Times New Roman" w:hAnsi="Times New Roman"/>
                <w:sz w:val="24"/>
                <w:szCs w:val="24"/>
                <w:lang w:val="uk-UA"/>
              </w:rPr>
              <w:t>985,0</w:t>
            </w:r>
          </w:p>
        </w:tc>
        <w:tc>
          <w:tcPr>
            <w:tcW w:w="1701" w:type="dxa"/>
            <w:vMerge/>
          </w:tcPr>
          <w:p w:rsidR="00CA6709" w:rsidRDefault="00CA6709" w:rsidP="00CA6709">
            <w:pPr>
              <w:spacing w:after="0" w:line="240" w:lineRule="auto"/>
              <w:rPr>
                <w:rFonts w:ascii="Times New Roman" w:hAnsi="Times New Roman"/>
                <w:sz w:val="24"/>
                <w:szCs w:val="24"/>
                <w:lang w:val="uk-UA"/>
              </w:rPr>
            </w:pPr>
          </w:p>
        </w:tc>
      </w:tr>
      <w:tr w:rsidR="00CA6709" w:rsidRPr="00576399" w:rsidTr="00685C64">
        <w:trPr>
          <w:trHeight w:val="409"/>
        </w:trPr>
        <w:tc>
          <w:tcPr>
            <w:tcW w:w="648" w:type="dxa"/>
            <w:vMerge/>
          </w:tcPr>
          <w:p w:rsidR="00CA6709" w:rsidRDefault="00CA6709" w:rsidP="00CA6709">
            <w:pPr>
              <w:spacing w:after="0" w:line="240" w:lineRule="auto"/>
              <w:jc w:val="center"/>
              <w:rPr>
                <w:rFonts w:ascii="Times New Roman" w:hAnsi="Times New Roman"/>
                <w:sz w:val="24"/>
                <w:szCs w:val="24"/>
                <w:lang w:val="uk-UA"/>
              </w:rPr>
            </w:pPr>
          </w:p>
        </w:tc>
        <w:tc>
          <w:tcPr>
            <w:tcW w:w="1587" w:type="dxa"/>
            <w:vMerge/>
          </w:tcPr>
          <w:p w:rsidR="00CA6709" w:rsidRDefault="00CA6709" w:rsidP="00CA6709">
            <w:pPr>
              <w:spacing w:after="0" w:line="240" w:lineRule="auto"/>
              <w:rPr>
                <w:rFonts w:ascii="Times New Roman" w:hAnsi="Times New Roman"/>
                <w:color w:val="000000"/>
                <w:sz w:val="24"/>
                <w:szCs w:val="24"/>
                <w:lang w:val="uk-UA"/>
              </w:rPr>
            </w:pPr>
          </w:p>
        </w:tc>
        <w:tc>
          <w:tcPr>
            <w:tcW w:w="1559" w:type="dxa"/>
            <w:vMerge/>
          </w:tcPr>
          <w:p w:rsidR="00CA6709" w:rsidRPr="00E53601" w:rsidRDefault="00CA6709" w:rsidP="00CA6709">
            <w:pPr>
              <w:spacing w:after="0" w:line="240" w:lineRule="auto"/>
              <w:rPr>
                <w:rFonts w:ascii="Times New Roman" w:hAnsi="Times New Roman" w:cs="Times New Roman"/>
                <w:sz w:val="24"/>
                <w:szCs w:val="24"/>
                <w:lang w:val="uk-UA"/>
              </w:rPr>
            </w:pPr>
          </w:p>
        </w:tc>
        <w:tc>
          <w:tcPr>
            <w:tcW w:w="992" w:type="dxa"/>
            <w:vMerge/>
          </w:tcPr>
          <w:p w:rsidR="00CA6709" w:rsidRPr="004D56BA" w:rsidRDefault="00CA6709" w:rsidP="00CA6709">
            <w:pPr>
              <w:rPr>
                <w:rFonts w:ascii="Times New Roman" w:hAnsi="Times New Roman"/>
                <w:sz w:val="24"/>
                <w:szCs w:val="24"/>
                <w:lang w:val="uk-UA"/>
              </w:rPr>
            </w:pPr>
          </w:p>
        </w:tc>
        <w:tc>
          <w:tcPr>
            <w:tcW w:w="1418" w:type="dxa"/>
            <w:vMerge/>
          </w:tcPr>
          <w:p w:rsidR="00CA6709" w:rsidRPr="00E53601" w:rsidRDefault="00CA6709" w:rsidP="00CA6709">
            <w:pPr>
              <w:spacing w:after="0" w:line="240" w:lineRule="auto"/>
              <w:rPr>
                <w:rFonts w:ascii="Times New Roman" w:hAnsi="Times New Roman" w:cs="Times New Roman"/>
                <w:color w:val="000000"/>
                <w:sz w:val="24"/>
                <w:szCs w:val="24"/>
                <w:lang w:val="uk-UA"/>
              </w:rPr>
            </w:pPr>
          </w:p>
        </w:tc>
        <w:tc>
          <w:tcPr>
            <w:tcW w:w="1417" w:type="dxa"/>
          </w:tcPr>
          <w:p w:rsidR="00CA6709" w:rsidRDefault="00CA6709" w:rsidP="00CA6709">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23640,0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3940,0</w:t>
            </w:r>
          </w:p>
        </w:tc>
        <w:tc>
          <w:tcPr>
            <w:tcW w:w="1701" w:type="dxa"/>
            <w:vMerge/>
          </w:tcPr>
          <w:p w:rsidR="00CA6709" w:rsidRDefault="00CA6709" w:rsidP="00CA6709">
            <w:pPr>
              <w:spacing w:after="0" w:line="240" w:lineRule="auto"/>
              <w:rPr>
                <w:rFonts w:ascii="Times New Roman" w:hAnsi="Times New Roman"/>
                <w:sz w:val="24"/>
                <w:szCs w:val="24"/>
                <w:lang w:val="uk-UA"/>
              </w:rPr>
            </w:pPr>
          </w:p>
        </w:tc>
      </w:tr>
      <w:tr w:rsidR="00CA6709" w:rsidRPr="00576399" w:rsidTr="00685C64">
        <w:trPr>
          <w:trHeight w:val="409"/>
        </w:trPr>
        <w:tc>
          <w:tcPr>
            <w:tcW w:w="648" w:type="dxa"/>
            <w:vMerge/>
          </w:tcPr>
          <w:p w:rsidR="00CA6709" w:rsidRDefault="00CA6709" w:rsidP="00CA6709">
            <w:pPr>
              <w:spacing w:after="0" w:line="240" w:lineRule="auto"/>
              <w:jc w:val="center"/>
              <w:rPr>
                <w:rFonts w:ascii="Times New Roman" w:hAnsi="Times New Roman"/>
                <w:sz w:val="24"/>
                <w:szCs w:val="24"/>
                <w:lang w:val="uk-UA"/>
              </w:rPr>
            </w:pPr>
          </w:p>
        </w:tc>
        <w:tc>
          <w:tcPr>
            <w:tcW w:w="1587" w:type="dxa"/>
            <w:vMerge/>
          </w:tcPr>
          <w:p w:rsidR="00CA6709" w:rsidRDefault="00CA6709" w:rsidP="00CA6709">
            <w:pPr>
              <w:spacing w:after="0" w:line="240" w:lineRule="auto"/>
              <w:rPr>
                <w:rFonts w:ascii="Times New Roman" w:hAnsi="Times New Roman"/>
                <w:color w:val="000000"/>
                <w:sz w:val="24"/>
                <w:szCs w:val="24"/>
                <w:lang w:val="uk-UA"/>
              </w:rPr>
            </w:pPr>
          </w:p>
        </w:tc>
        <w:tc>
          <w:tcPr>
            <w:tcW w:w="1559" w:type="dxa"/>
            <w:vMerge/>
          </w:tcPr>
          <w:p w:rsidR="00CA6709" w:rsidRPr="00E53601" w:rsidRDefault="00CA6709" w:rsidP="00CA6709">
            <w:pPr>
              <w:spacing w:after="0" w:line="240" w:lineRule="auto"/>
              <w:rPr>
                <w:rFonts w:ascii="Times New Roman" w:hAnsi="Times New Roman" w:cs="Times New Roman"/>
                <w:sz w:val="24"/>
                <w:szCs w:val="24"/>
                <w:lang w:val="uk-UA"/>
              </w:rPr>
            </w:pPr>
          </w:p>
        </w:tc>
        <w:tc>
          <w:tcPr>
            <w:tcW w:w="992" w:type="dxa"/>
            <w:vMerge/>
          </w:tcPr>
          <w:p w:rsidR="00CA6709" w:rsidRPr="004D56BA" w:rsidRDefault="00CA6709" w:rsidP="00CA6709">
            <w:pPr>
              <w:rPr>
                <w:rFonts w:ascii="Times New Roman" w:hAnsi="Times New Roman"/>
                <w:sz w:val="24"/>
                <w:szCs w:val="24"/>
                <w:lang w:val="uk-UA"/>
              </w:rPr>
            </w:pPr>
          </w:p>
        </w:tc>
        <w:tc>
          <w:tcPr>
            <w:tcW w:w="1418" w:type="dxa"/>
            <w:vMerge/>
          </w:tcPr>
          <w:p w:rsidR="00CA6709" w:rsidRPr="00E53601" w:rsidRDefault="00CA6709" w:rsidP="00CA6709">
            <w:pPr>
              <w:spacing w:after="0" w:line="240" w:lineRule="auto"/>
              <w:rPr>
                <w:rFonts w:ascii="Times New Roman" w:hAnsi="Times New Roman" w:cs="Times New Roman"/>
                <w:color w:val="000000"/>
                <w:sz w:val="24"/>
                <w:szCs w:val="24"/>
                <w:lang w:val="uk-UA"/>
              </w:rPr>
            </w:pPr>
          </w:p>
        </w:tc>
        <w:tc>
          <w:tcPr>
            <w:tcW w:w="1417" w:type="dxa"/>
          </w:tcPr>
          <w:p w:rsidR="00CA6709" w:rsidRDefault="00CA6709" w:rsidP="00CA6709">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59100,0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9850,0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9850,0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9850,0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9850,0</w:t>
            </w:r>
          </w:p>
        </w:tc>
        <w:tc>
          <w:tcPr>
            <w:tcW w:w="851"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9850,0</w:t>
            </w:r>
          </w:p>
        </w:tc>
        <w:tc>
          <w:tcPr>
            <w:tcW w:w="850" w:type="dxa"/>
          </w:tcPr>
          <w:p w:rsidR="00CA6709" w:rsidRPr="00CA6709" w:rsidRDefault="00CA6709" w:rsidP="00CA6709">
            <w:pPr>
              <w:spacing w:after="0" w:line="240" w:lineRule="auto"/>
              <w:jc w:val="center"/>
              <w:rPr>
                <w:rFonts w:ascii="Times New Roman" w:hAnsi="Times New Roman"/>
                <w:lang w:val="uk-UA"/>
              </w:rPr>
            </w:pPr>
            <w:r w:rsidRPr="00CA6709">
              <w:rPr>
                <w:rFonts w:ascii="Times New Roman" w:hAnsi="Times New Roman"/>
                <w:lang w:val="uk-UA"/>
              </w:rPr>
              <w:t>9850,0</w:t>
            </w:r>
          </w:p>
        </w:tc>
        <w:tc>
          <w:tcPr>
            <w:tcW w:w="1701" w:type="dxa"/>
            <w:vMerge/>
          </w:tcPr>
          <w:p w:rsidR="00CA6709" w:rsidRDefault="00CA6709" w:rsidP="00CA6709">
            <w:pPr>
              <w:spacing w:after="0" w:line="240" w:lineRule="auto"/>
              <w:rPr>
                <w:rFonts w:ascii="Times New Roman" w:hAnsi="Times New Roman"/>
                <w:sz w:val="24"/>
                <w:szCs w:val="24"/>
                <w:lang w:val="uk-UA"/>
              </w:rPr>
            </w:pPr>
          </w:p>
        </w:tc>
      </w:tr>
      <w:tr w:rsidR="003F067F" w:rsidRPr="00576399" w:rsidTr="00685C64">
        <w:trPr>
          <w:trHeight w:val="409"/>
        </w:trPr>
        <w:tc>
          <w:tcPr>
            <w:tcW w:w="648" w:type="dxa"/>
            <w:vMerge/>
          </w:tcPr>
          <w:p w:rsidR="003F067F" w:rsidRDefault="003F067F" w:rsidP="003F067F">
            <w:pPr>
              <w:spacing w:after="0" w:line="240" w:lineRule="auto"/>
              <w:jc w:val="center"/>
              <w:rPr>
                <w:rFonts w:ascii="Times New Roman" w:hAnsi="Times New Roman"/>
                <w:sz w:val="24"/>
                <w:szCs w:val="24"/>
                <w:lang w:val="uk-UA"/>
              </w:rPr>
            </w:pPr>
          </w:p>
        </w:tc>
        <w:tc>
          <w:tcPr>
            <w:tcW w:w="1587" w:type="dxa"/>
            <w:vMerge/>
          </w:tcPr>
          <w:p w:rsidR="003F067F" w:rsidRDefault="003F067F" w:rsidP="003F067F">
            <w:pPr>
              <w:spacing w:after="0" w:line="240" w:lineRule="auto"/>
              <w:rPr>
                <w:rFonts w:ascii="Times New Roman" w:hAnsi="Times New Roman"/>
                <w:color w:val="000000"/>
                <w:sz w:val="24"/>
                <w:szCs w:val="24"/>
                <w:lang w:val="uk-UA"/>
              </w:rPr>
            </w:pPr>
          </w:p>
        </w:tc>
        <w:tc>
          <w:tcPr>
            <w:tcW w:w="1559" w:type="dxa"/>
            <w:vMerge w:val="restart"/>
          </w:tcPr>
          <w:p w:rsidR="003F067F" w:rsidRPr="00E53601" w:rsidRDefault="003F067F" w:rsidP="003F067F">
            <w:pPr>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12.2. </w:t>
            </w:r>
            <w:r>
              <w:rPr>
                <w:rFonts w:ascii="Times New Roman" w:eastAsia="Calibri" w:hAnsi="Times New Roman"/>
                <w:color w:val="000000"/>
                <w:sz w:val="24"/>
                <w:szCs w:val="24"/>
                <w:lang w:val="uk-UA" w:eastAsia="en-US"/>
              </w:rPr>
              <w:t>Розчищення</w:t>
            </w:r>
            <w:r w:rsidRPr="005C3DBC">
              <w:rPr>
                <w:rFonts w:ascii="Times New Roman" w:eastAsia="Calibri" w:hAnsi="Times New Roman"/>
                <w:color w:val="000000"/>
                <w:sz w:val="24"/>
                <w:szCs w:val="24"/>
                <w:lang w:val="uk-UA" w:eastAsia="en-US"/>
              </w:rPr>
              <w:t xml:space="preserve"> русла річки Синюха  довжиною 6000 метрів</w:t>
            </w:r>
          </w:p>
        </w:tc>
        <w:tc>
          <w:tcPr>
            <w:tcW w:w="992" w:type="dxa"/>
            <w:vMerge w:val="restart"/>
          </w:tcPr>
          <w:p w:rsidR="003F067F" w:rsidRPr="004D56BA" w:rsidRDefault="003F067F" w:rsidP="003F067F">
            <w:pPr>
              <w:rPr>
                <w:rFonts w:ascii="Times New Roman" w:hAnsi="Times New Roman"/>
                <w:sz w:val="24"/>
                <w:szCs w:val="24"/>
                <w:lang w:val="uk-UA"/>
              </w:rPr>
            </w:pPr>
            <w:r>
              <w:rPr>
                <w:rFonts w:ascii="Times New Roman" w:hAnsi="Times New Roman"/>
                <w:sz w:val="24"/>
                <w:szCs w:val="24"/>
                <w:lang w:val="uk-UA"/>
              </w:rPr>
              <w:t>2025-2030 роки</w:t>
            </w:r>
          </w:p>
        </w:tc>
        <w:tc>
          <w:tcPr>
            <w:tcW w:w="1418" w:type="dxa"/>
            <w:vMerge w:val="restart"/>
          </w:tcPr>
          <w:p w:rsidR="003F067F" w:rsidRDefault="003F067F" w:rsidP="003F067F">
            <w:pPr>
              <w:spacing w:after="0" w:line="240" w:lineRule="auto"/>
              <w:jc w:val="both"/>
              <w:textAlignment w:val="baseline"/>
              <w:rPr>
                <w:rFonts w:ascii="Times New Roman" w:hAnsi="Times New Roman"/>
                <w:sz w:val="24"/>
                <w:szCs w:val="24"/>
                <w:lang w:val="uk-UA"/>
              </w:rPr>
            </w:pPr>
            <w:r>
              <w:rPr>
                <w:rFonts w:ascii="Times New Roman" w:hAnsi="Times New Roman"/>
                <w:sz w:val="24"/>
                <w:szCs w:val="24"/>
                <w:lang w:val="uk-UA"/>
              </w:rPr>
              <w:t>Управління житлово-комуналь-ного госпо-дарства міської ради</w:t>
            </w:r>
          </w:p>
          <w:p w:rsidR="003F067F" w:rsidRPr="00E53601" w:rsidRDefault="003F067F" w:rsidP="003F067F">
            <w:pPr>
              <w:spacing w:after="0" w:line="240" w:lineRule="auto"/>
              <w:rPr>
                <w:rFonts w:ascii="Times New Roman" w:hAnsi="Times New Roman" w:cs="Times New Roman"/>
                <w:color w:val="000000"/>
                <w:sz w:val="24"/>
                <w:szCs w:val="24"/>
                <w:lang w:val="uk-UA"/>
              </w:rPr>
            </w:pPr>
          </w:p>
        </w:tc>
        <w:tc>
          <w:tcPr>
            <w:tcW w:w="1417" w:type="dxa"/>
          </w:tcPr>
          <w:p w:rsidR="003F067F" w:rsidRPr="00F66986" w:rsidRDefault="003F067F" w:rsidP="003F067F">
            <w:pPr>
              <w:spacing w:after="0" w:line="240" w:lineRule="auto"/>
              <w:rPr>
                <w:rFonts w:ascii="Times New Roman" w:hAnsi="Times New Roman"/>
                <w:sz w:val="24"/>
                <w:szCs w:val="24"/>
                <w:lang w:val="uk-UA"/>
              </w:rPr>
            </w:pPr>
            <w:r>
              <w:rPr>
                <w:rFonts w:ascii="Times New Roman" w:hAnsi="Times New Roman"/>
                <w:sz w:val="24"/>
                <w:szCs w:val="24"/>
                <w:lang w:val="uk-UA"/>
              </w:rPr>
              <w:t>Державний бюджет</w:t>
            </w:r>
          </w:p>
        </w:tc>
        <w:tc>
          <w:tcPr>
            <w:tcW w:w="992"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61200,0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1701" w:type="dxa"/>
            <w:vMerge w:val="restart"/>
          </w:tcPr>
          <w:p w:rsidR="003F067F" w:rsidRPr="001171A8" w:rsidRDefault="003F067F" w:rsidP="003F067F">
            <w:pPr>
              <w:spacing w:after="0" w:line="240" w:lineRule="auto"/>
              <w:jc w:val="both"/>
              <w:rPr>
                <w:rFonts w:ascii="Times New Roman" w:hAnsi="Times New Roman"/>
                <w:sz w:val="24"/>
                <w:szCs w:val="24"/>
                <w:lang w:val="uk-UA"/>
              </w:rPr>
            </w:pPr>
            <w:r>
              <w:rPr>
                <w:rFonts w:ascii="Times New Roman" w:hAnsi="Times New Roman"/>
                <w:bCs/>
                <w:sz w:val="24"/>
                <w:szCs w:val="24"/>
                <w:lang w:val="uk-UA"/>
              </w:rPr>
              <w:t>З</w:t>
            </w:r>
            <w:r w:rsidRPr="001171A8">
              <w:rPr>
                <w:rFonts w:ascii="Times New Roman" w:hAnsi="Times New Roman"/>
                <w:bCs/>
                <w:sz w:val="24"/>
                <w:szCs w:val="24"/>
                <w:lang w:val="uk-UA"/>
              </w:rPr>
              <w:t>абезпечен</w:t>
            </w:r>
            <w:r w:rsidR="006752F3">
              <w:rPr>
                <w:rFonts w:ascii="Times New Roman" w:hAnsi="Times New Roman"/>
                <w:bCs/>
                <w:sz w:val="24"/>
                <w:szCs w:val="24"/>
                <w:lang w:val="uk-UA"/>
              </w:rPr>
              <w:t xml:space="preserve">о </w:t>
            </w:r>
            <w:r w:rsidRPr="001171A8">
              <w:rPr>
                <w:rFonts w:ascii="Times New Roman" w:hAnsi="Times New Roman"/>
                <w:bCs/>
                <w:sz w:val="24"/>
                <w:szCs w:val="24"/>
                <w:lang w:val="uk-UA"/>
              </w:rPr>
              <w:t>стабільн</w:t>
            </w:r>
            <w:r w:rsidR="006752F3">
              <w:rPr>
                <w:rFonts w:ascii="Times New Roman" w:hAnsi="Times New Roman"/>
                <w:bCs/>
                <w:sz w:val="24"/>
                <w:szCs w:val="24"/>
                <w:lang w:val="uk-UA"/>
              </w:rPr>
              <w:t>е</w:t>
            </w:r>
            <w:r w:rsidRPr="001171A8">
              <w:rPr>
                <w:rFonts w:ascii="Times New Roman" w:hAnsi="Times New Roman"/>
                <w:bCs/>
                <w:sz w:val="24"/>
                <w:szCs w:val="24"/>
                <w:lang w:val="uk-UA"/>
              </w:rPr>
              <w:t xml:space="preserve"> водо</w:t>
            </w:r>
            <w:r>
              <w:rPr>
                <w:rFonts w:ascii="Times New Roman" w:hAnsi="Times New Roman"/>
                <w:bCs/>
                <w:sz w:val="24"/>
                <w:szCs w:val="24"/>
                <w:lang w:val="uk-UA"/>
              </w:rPr>
              <w:t>-</w:t>
            </w:r>
            <w:r w:rsidRPr="001171A8">
              <w:rPr>
                <w:rFonts w:ascii="Times New Roman" w:hAnsi="Times New Roman"/>
                <w:bCs/>
                <w:sz w:val="24"/>
                <w:szCs w:val="24"/>
                <w:lang w:val="uk-UA"/>
              </w:rPr>
              <w:t>постачання населення міста:</w:t>
            </w:r>
            <w:r w:rsidRPr="001171A8">
              <w:rPr>
                <w:rFonts w:ascii="Times New Roman" w:hAnsi="Times New Roman"/>
                <w:sz w:val="24"/>
                <w:szCs w:val="24"/>
                <w:lang w:val="uk-UA"/>
              </w:rPr>
              <w:t xml:space="preserve"> Зменшен</w:t>
            </w:r>
            <w:r w:rsidR="006752F3">
              <w:rPr>
                <w:rFonts w:ascii="Times New Roman" w:hAnsi="Times New Roman"/>
                <w:sz w:val="24"/>
                <w:szCs w:val="24"/>
                <w:lang w:val="uk-UA"/>
              </w:rPr>
              <w:t>о</w:t>
            </w:r>
            <w:r w:rsidRPr="001171A8">
              <w:rPr>
                <w:rFonts w:ascii="Times New Roman" w:hAnsi="Times New Roman"/>
                <w:sz w:val="24"/>
                <w:szCs w:val="24"/>
                <w:lang w:val="uk-UA"/>
              </w:rPr>
              <w:t xml:space="preserve"> кільк</w:t>
            </w:r>
            <w:r w:rsidR="006752F3">
              <w:rPr>
                <w:rFonts w:ascii="Times New Roman" w:hAnsi="Times New Roman"/>
                <w:sz w:val="24"/>
                <w:szCs w:val="24"/>
                <w:lang w:val="uk-UA"/>
              </w:rPr>
              <w:t>ість</w:t>
            </w:r>
            <w:r w:rsidRPr="001171A8">
              <w:rPr>
                <w:rFonts w:ascii="Times New Roman" w:hAnsi="Times New Roman"/>
                <w:sz w:val="24"/>
                <w:szCs w:val="24"/>
                <w:lang w:val="uk-UA"/>
              </w:rPr>
              <w:t xml:space="preserve"> аварійних ситуацій та забезпечен</w:t>
            </w:r>
            <w:r w:rsidR="006752F3">
              <w:rPr>
                <w:rFonts w:ascii="Times New Roman" w:hAnsi="Times New Roman"/>
                <w:sz w:val="24"/>
                <w:szCs w:val="24"/>
                <w:lang w:val="uk-UA"/>
              </w:rPr>
              <w:t>о</w:t>
            </w:r>
            <w:r w:rsidRPr="001171A8">
              <w:rPr>
                <w:rFonts w:ascii="Times New Roman" w:hAnsi="Times New Roman"/>
                <w:sz w:val="24"/>
                <w:szCs w:val="24"/>
                <w:lang w:val="uk-UA"/>
              </w:rPr>
              <w:t xml:space="preserve"> безперебійн</w:t>
            </w:r>
            <w:r w:rsidR="004066BD">
              <w:rPr>
                <w:rFonts w:ascii="Times New Roman" w:hAnsi="Times New Roman"/>
                <w:sz w:val="24"/>
                <w:szCs w:val="24"/>
                <w:lang w:val="uk-UA"/>
              </w:rPr>
              <w:t>у</w:t>
            </w:r>
            <w:r w:rsidRPr="001171A8">
              <w:rPr>
                <w:rFonts w:ascii="Times New Roman" w:hAnsi="Times New Roman"/>
                <w:sz w:val="24"/>
                <w:szCs w:val="24"/>
                <w:lang w:val="uk-UA"/>
              </w:rPr>
              <w:t xml:space="preserve"> подач</w:t>
            </w:r>
            <w:r w:rsidR="004066BD">
              <w:rPr>
                <w:rFonts w:ascii="Times New Roman" w:hAnsi="Times New Roman"/>
                <w:sz w:val="24"/>
                <w:szCs w:val="24"/>
                <w:lang w:val="uk-UA"/>
              </w:rPr>
              <w:t>у</w:t>
            </w:r>
            <w:r w:rsidRPr="001171A8">
              <w:rPr>
                <w:rFonts w:ascii="Times New Roman" w:hAnsi="Times New Roman"/>
                <w:sz w:val="24"/>
                <w:szCs w:val="24"/>
                <w:lang w:val="uk-UA"/>
              </w:rPr>
              <w:t xml:space="preserve"> води споживачам.</w:t>
            </w:r>
          </w:p>
          <w:p w:rsidR="003F067F" w:rsidRPr="001171A8" w:rsidRDefault="003F067F" w:rsidP="003F067F">
            <w:pPr>
              <w:spacing w:after="0" w:line="240" w:lineRule="auto"/>
              <w:jc w:val="both"/>
              <w:rPr>
                <w:rFonts w:ascii="Times New Roman" w:hAnsi="Times New Roman"/>
                <w:sz w:val="24"/>
                <w:szCs w:val="24"/>
                <w:lang w:val="uk-UA"/>
              </w:rPr>
            </w:pPr>
            <w:r w:rsidRPr="001171A8">
              <w:rPr>
                <w:rFonts w:ascii="Times New Roman" w:hAnsi="Times New Roman"/>
                <w:bCs/>
                <w:sz w:val="24"/>
                <w:szCs w:val="24"/>
                <w:lang w:val="uk-UA"/>
              </w:rPr>
              <w:t>Поліпшен</w:t>
            </w:r>
            <w:r w:rsidR="004066BD">
              <w:rPr>
                <w:rFonts w:ascii="Times New Roman" w:hAnsi="Times New Roman"/>
                <w:bCs/>
                <w:sz w:val="24"/>
                <w:szCs w:val="24"/>
                <w:lang w:val="uk-UA"/>
              </w:rPr>
              <w:t xml:space="preserve">о </w:t>
            </w:r>
            <w:r w:rsidRPr="001171A8">
              <w:rPr>
                <w:rFonts w:ascii="Times New Roman" w:hAnsi="Times New Roman"/>
                <w:bCs/>
                <w:sz w:val="24"/>
                <w:szCs w:val="24"/>
                <w:lang w:val="uk-UA"/>
              </w:rPr>
              <w:lastRenderedPageBreak/>
              <w:t>як</w:t>
            </w:r>
            <w:r w:rsidR="004066BD">
              <w:rPr>
                <w:rFonts w:ascii="Times New Roman" w:hAnsi="Times New Roman"/>
                <w:bCs/>
                <w:sz w:val="24"/>
                <w:szCs w:val="24"/>
                <w:lang w:val="uk-UA"/>
              </w:rPr>
              <w:t>і</w:t>
            </w:r>
            <w:r w:rsidRPr="001171A8">
              <w:rPr>
                <w:rFonts w:ascii="Times New Roman" w:hAnsi="Times New Roman"/>
                <w:bCs/>
                <w:sz w:val="24"/>
                <w:szCs w:val="24"/>
                <w:lang w:val="uk-UA"/>
              </w:rPr>
              <w:t>ст</w:t>
            </w:r>
            <w:r w:rsidR="004066BD">
              <w:rPr>
                <w:rFonts w:ascii="Times New Roman" w:hAnsi="Times New Roman"/>
                <w:bCs/>
                <w:sz w:val="24"/>
                <w:szCs w:val="24"/>
                <w:lang w:val="uk-UA"/>
              </w:rPr>
              <w:t>ь</w:t>
            </w:r>
            <w:r w:rsidRPr="001171A8">
              <w:rPr>
                <w:rFonts w:ascii="Times New Roman" w:hAnsi="Times New Roman"/>
                <w:bCs/>
                <w:sz w:val="24"/>
                <w:szCs w:val="24"/>
                <w:lang w:val="uk-UA"/>
              </w:rPr>
              <w:t xml:space="preserve"> води:</w:t>
            </w:r>
            <w:r w:rsidRPr="001171A8">
              <w:rPr>
                <w:rFonts w:ascii="Times New Roman" w:hAnsi="Times New Roman"/>
                <w:sz w:val="24"/>
                <w:szCs w:val="24"/>
                <w:lang w:val="uk-UA"/>
              </w:rPr>
              <w:t xml:space="preserve"> Зменшен</w:t>
            </w:r>
            <w:r w:rsidR="004066BD">
              <w:rPr>
                <w:rFonts w:ascii="Times New Roman" w:hAnsi="Times New Roman"/>
                <w:sz w:val="24"/>
                <w:szCs w:val="24"/>
                <w:lang w:val="uk-UA"/>
              </w:rPr>
              <w:t>о</w:t>
            </w:r>
            <w:r w:rsidRPr="001171A8">
              <w:rPr>
                <w:rFonts w:ascii="Times New Roman" w:hAnsi="Times New Roman"/>
                <w:sz w:val="24"/>
                <w:szCs w:val="24"/>
                <w:lang w:val="uk-UA"/>
              </w:rPr>
              <w:t xml:space="preserve"> ризик забруднення питної води.</w:t>
            </w:r>
          </w:p>
          <w:p w:rsidR="003F067F" w:rsidRPr="001171A8" w:rsidRDefault="003F067F" w:rsidP="003F067F">
            <w:pPr>
              <w:spacing w:after="0" w:line="240" w:lineRule="auto"/>
              <w:jc w:val="both"/>
              <w:rPr>
                <w:rFonts w:ascii="Times New Roman" w:hAnsi="Times New Roman"/>
                <w:sz w:val="24"/>
                <w:szCs w:val="24"/>
              </w:rPr>
            </w:pPr>
            <w:r w:rsidRPr="001171A8">
              <w:rPr>
                <w:rFonts w:ascii="Times New Roman" w:hAnsi="Times New Roman"/>
                <w:bCs/>
                <w:sz w:val="24"/>
                <w:szCs w:val="24"/>
              </w:rPr>
              <w:t>Збільшен</w:t>
            </w:r>
            <w:r w:rsidR="004066BD">
              <w:rPr>
                <w:rFonts w:ascii="Times New Roman" w:hAnsi="Times New Roman"/>
                <w:bCs/>
                <w:sz w:val="24"/>
                <w:szCs w:val="24"/>
                <w:lang w:val="uk-UA"/>
              </w:rPr>
              <w:t>о</w:t>
            </w:r>
            <w:r w:rsidRPr="001171A8">
              <w:rPr>
                <w:rFonts w:ascii="Times New Roman" w:hAnsi="Times New Roman"/>
                <w:bCs/>
                <w:sz w:val="24"/>
                <w:szCs w:val="24"/>
              </w:rPr>
              <w:t xml:space="preserve"> термін служби очисних споруд водо</w:t>
            </w:r>
            <w:r>
              <w:rPr>
                <w:rFonts w:ascii="Times New Roman" w:hAnsi="Times New Roman"/>
                <w:bCs/>
                <w:sz w:val="24"/>
                <w:szCs w:val="24"/>
                <w:lang w:val="uk-UA"/>
              </w:rPr>
              <w:t>-</w:t>
            </w:r>
            <w:r w:rsidRPr="001171A8">
              <w:rPr>
                <w:rFonts w:ascii="Times New Roman" w:hAnsi="Times New Roman"/>
                <w:bCs/>
                <w:sz w:val="24"/>
                <w:szCs w:val="24"/>
              </w:rPr>
              <w:t>постачання</w:t>
            </w:r>
            <w:r>
              <w:rPr>
                <w:rFonts w:ascii="Times New Roman" w:hAnsi="Times New Roman"/>
                <w:bCs/>
                <w:sz w:val="24"/>
                <w:szCs w:val="24"/>
                <w:lang w:val="uk-UA"/>
              </w:rPr>
              <w:t xml:space="preserve">  </w:t>
            </w:r>
            <w:r w:rsidRPr="001171A8">
              <w:rPr>
                <w:rFonts w:ascii="Times New Roman" w:hAnsi="Times New Roman"/>
                <w:bCs/>
                <w:sz w:val="24"/>
                <w:szCs w:val="24"/>
              </w:rPr>
              <w:t xml:space="preserve"> № 1.</w:t>
            </w:r>
          </w:p>
          <w:p w:rsidR="003F067F" w:rsidRPr="001171A8" w:rsidRDefault="003F067F" w:rsidP="003F067F">
            <w:pPr>
              <w:spacing w:after="0" w:line="240" w:lineRule="auto"/>
              <w:jc w:val="both"/>
              <w:rPr>
                <w:rFonts w:ascii="Times New Roman" w:hAnsi="Times New Roman"/>
                <w:sz w:val="24"/>
                <w:szCs w:val="24"/>
              </w:rPr>
            </w:pPr>
            <w:r w:rsidRPr="001171A8">
              <w:rPr>
                <w:rFonts w:ascii="Times New Roman" w:hAnsi="Times New Roman"/>
                <w:bCs/>
                <w:sz w:val="24"/>
                <w:szCs w:val="24"/>
              </w:rPr>
              <w:t>Економія коштів:</w:t>
            </w:r>
            <w:r w:rsidRPr="001171A8">
              <w:rPr>
                <w:rFonts w:ascii="Times New Roman" w:hAnsi="Times New Roman"/>
                <w:sz w:val="24"/>
                <w:szCs w:val="24"/>
              </w:rPr>
              <w:t xml:space="preserve"> Зменшен</w:t>
            </w:r>
            <w:r w:rsidR="00AB3135">
              <w:rPr>
                <w:rFonts w:ascii="Times New Roman" w:hAnsi="Times New Roman"/>
                <w:sz w:val="24"/>
                <w:szCs w:val="24"/>
                <w:lang w:val="uk-UA"/>
              </w:rPr>
              <w:t>о</w:t>
            </w:r>
            <w:r w:rsidRPr="001171A8">
              <w:rPr>
                <w:rFonts w:ascii="Times New Roman" w:hAnsi="Times New Roman"/>
                <w:sz w:val="24"/>
                <w:szCs w:val="24"/>
              </w:rPr>
              <w:t xml:space="preserve"> витрат</w:t>
            </w:r>
            <w:r w:rsidR="00AB3135">
              <w:rPr>
                <w:rFonts w:ascii="Times New Roman" w:hAnsi="Times New Roman"/>
                <w:sz w:val="24"/>
                <w:szCs w:val="24"/>
                <w:lang w:val="uk-UA"/>
              </w:rPr>
              <w:t>и</w:t>
            </w:r>
            <w:r w:rsidRPr="001171A8">
              <w:rPr>
                <w:rFonts w:ascii="Times New Roman" w:hAnsi="Times New Roman"/>
                <w:sz w:val="24"/>
                <w:szCs w:val="24"/>
              </w:rPr>
              <w:t xml:space="preserve"> на ремонт та обслуго</w:t>
            </w:r>
            <w:r>
              <w:rPr>
                <w:rFonts w:ascii="Times New Roman" w:hAnsi="Times New Roman"/>
                <w:sz w:val="24"/>
                <w:szCs w:val="24"/>
                <w:lang w:val="uk-UA"/>
              </w:rPr>
              <w:t>-</w:t>
            </w:r>
            <w:r w:rsidRPr="001171A8">
              <w:rPr>
                <w:rFonts w:ascii="Times New Roman" w:hAnsi="Times New Roman"/>
                <w:sz w:val="24"/>
                <w:szCs w:val="24"/>
              </w:rPr>
              <w:t>вування системи очистки.</w:t>
            </w:r>
          </w:p>
          <w:p w:rsidR="003F067F" w:rsidRDefault="003F067F" w:rsidP="003F067F">
            <w:pPr>
              <w:spacing w:after="0" w:line="240" w:lineRule="auto"/>
              <w:rPr>
                <w:rFonts w:ascii="Times New Roman" w:hAnsi="Times New Roman"/>
                <w:sz w:val="24"/>
                <w:szCs w:val="24"/>
                <w:lang w:val="uk-UA"/>
              </w:rPr>
            </w:pPr>
            <w:r w:rsidRPr="001171A8">
              <w:rPr>
                <w:rFonts w:ascii="Times New Roman" w:hAnsi="Times New Roman"/>
                <w:bCs/>
                <w:sz w:val="24"/>
                <w:szCs w:val="24"/>
              </w:rPr>
              <w:t>Захист довкілля:</w:t>
            </w:r>
            <w:r w:rsidRPr="001171A8">
              <w:rPr>
                <w:rFonts w:ascii="Times New Roman" w:hAnsi="Times New Roman"/>
                <w:sz w:val="24"/>
                <w:szCs w:val="24"/>
              </w:rPr>
              <w:t xml:space="preserve"> попереджен</w:t>
            </w:r>
            <w:r w:rsidR="00AB3135">
              <w:rPr>
                <w:rFonts w:ascii="Times New Roman" w:hAnsi="Times New Roman"/>
                <w:sz w:val="24"/>
                <w:szCs w:val="24"/>
                <w:lang w:val="uk-UA"/>
              </w:rPr>
              <w:t>о</w:t>
            </w:r>
            <w:r w:rsidRPr="001171A8">
              <w:rPr>
                <w:rFonts w:ascii="Times New Roman" w:hAnsi="Times New Roman"/>
                <w:sz w:val="24"/>
                <w:szCs w:val="24"/>
              </w:rPr>
              <w:t xml:space="preserve"> виникнення екологічної катастрофи</w:t>
            </w:r>
          </w:p>
        </w:tc>
      </w:tr>
      <w:tr w:rsidR="003F067F" w:rsidRPr="00576399" w:rsidTr="00685C64">
        <w:trPr>
          <w:trHeight w:val="409"/>
        </w:trPr>
        <w:tc>
          <w:tcPr>
            <w:tcW w:w="648" w:type="dxa"/>
            <w:vMerge/>
          </w:tcPr>
          <w:p w:rsidR="003F067F" w:rsidRDefault="003F067F" w:rsidP="003F067F">
            <w:pPr>
              <w:spacing w:after="0" w:line="240" w:lineRule="auto"/>
              <w:jc w:val="center"/>
              <w:rPr>
                <w:rFonts w:ascii="Times New Roman" w:hAnsi="Times New Roman"/>
                <w:sz w:val="24"/>
                <w:szCs w:val="24"/>
                <w:lang w:val="uk-UA"/>
              </w:rPr>
            </w:pPr>
          </w:p>
        </w:tc>
        <w:tc>
          <w:tcPr>
            <w:tcW w:w="1587" w:type="dxa"/>
            <w:vMerge/>
          </w:tcPr>
          <w:p w:rsidR="003F067F" w:rsidRDefault="003F067F" w:rsidP="003F067F">
            <w:pPr>
              <w:spacing w:after="0" w:line="240" w:lineRule="auto"/>
              <w:rPr>
                <w:rFonts w:ascii="Times New Roman" w:hAnsi="Times New Roman"/>
                <w:color w:val="000000"/>
                <w:sz w:val="24"/>
                <w:szCs w:val="24"/>
                <w:lang w:val="uk-UA"/>
              </w:rPr>
            </w:pPr>
          </w:p>
        </w:tc>
        <w:tc>
          <w:tcPr>
            <w:tcW w:w="1559" w:type="dxa"/>
            <w:vMerge/>
          </w:tcPr>
          <w:p w:rsidR="003F067F" w:rsidRPr="00E53601" w:rsidRDefault="003F067F" w:rsidP="003F067F">
            <w:pPr>
              <w:spacing w:after="0" w:line="240" w:lineRule="auto"/>
              <w:rPr>
                <w:rFonts w:ascii="Times New Roman" w:hAnsi="Times New Roman" w:cs="Times New Roman"/>
                <w:sz w:val="24"/>
                <w:szCs w:val="24"/>
                <w:lang w:val="uk-UA"/>
              </w:rPr>
            </w:pPr>
          </w:p>
        </w:tc>
        <w:tc>
          <w:tcPr>
            <w:tcW w:w="992" w:type="dxa"/>
            <w:vMerge/>
          </w:tcPr>
          <w:p w:rsidR="003F067F" w:rsidRPr="004D56BA" w:rsidRDefault="003F067F" w:rsidP="003F067F">
            <w:pPr>
              <w:rPr>
                <w:rFonts w:ascii="Times New Roman" w:hAnsi="Times New Roman"/>
                <w:sz w:val="24"/>
                <w:szCs w:val="24"/>
                <w:lang w:val="uk-UA"/>
              </w:rPr>
            </w:pPr>
          </w:p>
        </w:tc>
        <w:tc>
          <w:tcPr>
            <w:tcW w:w="1418" w:type="dxa"/>
            <w:vMerge/>
          </w:tcPr>
          <w:p w:rsidR="003F067F" w:rsidRPr="00E53601" w:rsidRDefault="003F067F" w:rsidP="003F067F">
            <w:pPr>
              <w:spacing w:after="0" w:line="240" w:lineRule="auto"/>
              <w:rPr>
                <w:rFonts w:ascii="Times New Roman" w:hAnsi="Times New Roman" w:cs="Times New Roman"/>
                <w:color w:val="000000"/>
                <w:sz w:val="24"/>
                <w:szCs w:val="24"/>
                <w:lang w:val="uk-UA"/>
              </w:rPr>
            </w:pPr>
          </w:p>
        </w:tc>
        <w:tc>
          <w:tcPr>
            <w:tcW w:w="1417" w:type="dxa"/>
          </w:tcPr>
          <w:p w:rsidR="003F067F" w:rsidRDefault="003F067F" w:rsidP="003F067F">
            <w:pPr>
              <w:spacing w:after="0" w:line="240" w:lineRule="auto"/>
              <w:rPr>
                <w:rFonts w:ascii="Times New Roman" w:hAnsi="Times New Roman"/>
                <w:sz w:val="24"/>
                <w:szCs w:val="24"/>
                <w:lang w:val="uk-UA"/>
              </w:rPr>
            </w:pPr>
            <w:r>
              <w:rPr>
                <w:rFonts w:ascii="Times New Roman" w:hAnsi="Times New Roman"/>
                <w:sz w:val="24"/>
                <w:szCs w:val="24"/>
                <w:lang w:val="uk-UA"/>
              </w:rPr>
              <w:t>Обласний бюджет</w:t>
            </w:r>
          </w:p>
        </w:tc>
        <w:tc>
          <w:tcPr>
            <w:tcW w:w="992"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15300,0</w:t>
            </w:r>
          </w:p>
        </w:tc>
        <w:tc>
          <w:tcPr>
            <w:tcW w:w="851"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0"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1"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0"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1"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0"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1701" w:type="dxa"/>
            <w:vMerge/>
          </w:tcPr>
          <w:p w:rsidR="003F067F" w:rsidRDefault="003F067F" w:rsidP="003F067F">
            <w:pPr>
              <w:spacing w:after="0" w:line="240" w:lineRule="auto"/>
              <w:rPr>
                <w:rFonts w:ascii="Times New Roman" w:hAnsi="Times New Roman"/>
                <w:sz w:val="24"/>
                <w:szCs w:val="24"/>
                <w:lang w:val="uk-UA"/>
              </w:rPr>
            </w:pPr>
          </w:p>
        </w:tc>
      </w:tr>
      <w:tr w:rsidR="003F067F" w:rsidRPr="00576399" w:rsidTr="00685C64">
        <w:trPr>
          <w:trHeight w:val="409"/>
        </w:trPr>
        <w:tc>
          <w:tcPr>
            <w:tcW w:w="648" w:type="dxa"/>
            <w:vMerge/>
          </w:tcPr>
          <w:p w:rsidR="003F067F" w:rsidRDefault="003F067F" w:rsidP="003F067F">
            <w:pPr>
              <w:spacing w:after="0" w:line="240" w:lineRule="auto"/>
              <w:jc w:val="center"/>
              <w:rPr>
                <w:rFonts w:ascii="Times New Roman" w:hAnsi="Times New Roman"/>
                <w:sz w:val="24"/>
                <w:szCs w:val="24"/>
                <w:lang w:val="uk-UA"/>
              </w:rPr>
            </w:pPr>
          </w:p>
        </w:tc>
        <w:tc>
          <w:tcPr>
            <w:tcW w:w="1587" w:type="dxa"/>
            <w:vMerge/>
          </w:tcPr>
          <w:p w:rsidR="003F067F" w:rsidRDefault="003F067F" w:rsidP="003F067F">
            <w:pPr>
              <w:spacing w:after="0" w:line="240" w:lineRule="auto"/>
              <w:rPr>
                <w:rFonts w:ascii="Times New Roman" w:hAnsi="Times New Roman"/>
                <w:color w:val="000000"/>
                <w:sz w:val="24"/>
                <w:szCs w:val="24"/>
                <w:lang w:val="uk-UA"/>
              </w:rPr>
            </w:pPr>
          </w:p>
        </w:tc>
        <w:tc>
          <w:tcPr>
            <w:tcW w:w="1559" w:type="dxa"/>
            <w:vMerge/>
          </w:tcPr>
          <w:p w:rsidR="003F067F" w:rsidRPr="00E53601" w:rsidRDefault="003F067F" w:rsidP="003F067F">
            <w:pPr>
              <w:spacing w:after="0" w:line="240" w:lineRule="auto"/>
              <w:rPr>
                <w:rFonts w:ascii="Times New Roman" w:hAnsi="Times New Roman" w:cs="Times New Roman"/>
                <w:sz w:val="24"/>
                <w:szCs w:val="24"/>
                <w:lang w:val="uk-UA"/>
              </w:rPr>
            </w:pPr>
          </w:p>
        </w:tc>
        <w:tc>
          <w:tcPr>
            <w:tcW w:w="992" w:type="dxa"/>
            <w:vMerge/>
          </w:tcPr>
          <w:p w:rsidR="003F067F" w:rsidRPr="004D56BA" w:rsidRDefault="003F067F" w:rsidP="003F067F">
            <w:pPr>
              <w:rPr>
                <w:rFonts w:ascii="Times New Roman" w:hAnsi="Times New Roman"/>
                <w:sz w:val="24"/>
                <w:szCs w:val="24"/>
                <w:lang w:val="uk-UA"/>
              </w:rPr>
            </w:pPr>
          </w:p>
        </w:tc>
        <w:tc>
          <w:tcPr>
            <w:tcW w:w="1418" w:type="dxa"/>
            <w:vMerge/>
          </w:tcPr>
          <w:p w:rsidR="003F067F" w:rsidRPr="00E53601" w:rsidRDefault="003F067F" w:rsidP="003F067F">
            <w:pPr>
              <w:spacing w:after="0" w:line="240" w:lineRule="auto"/>
              <w:rPr>
                <w:rFonts w:ascii="Times New Roman" w:hAnsi="Times New Roman" w:cs="Times New Roman"/>
                <w:color w:val="000000"/>
                <w:sz w:val="24"/>
                <w:szCs w:val="24"/>
                <w:lang w:val="uk-UA"/>
              </w:rPr>
            </w:pPr>
          </w:p>
        </w:tc>
        <w:tc>
          <w:tcPr>
            <w:tcW w:w="1417" w:type="dxa"/>
          </w:tcPr>
          <w:p w:rsidR="003F067F" w:rsidRDefault="003F067F" w:rsidP="003F067F">
            <w:pPr>
              <w:spacing w:after="0" w:line="240" w:lineRule="auto"/>
              <w:rPr>
                <w:rFonts w:ascii="Times New Roman" w:hAnsi="Times New Roman"/>
                <w:sz w:val="24"/>
                <w:szCs w:val="24"/>
                <w:lang w:val="uk-UA"/>
              </w:rPr>
            </w:pPr>
            <w:r>
              <w:rPr>
                <w:rFonts w:ascii="Times New Roman" w:hAnsi="Times New Roman"/>
                <w:sz w:val="24"/>
                <w:szCs w:val="24"/>
                <w:lang w:val="uk-UA"/>
              </w:rPr>
              <w:t>Місцевий бюджет</w:t>
            </w:r>
          </w:p>
        </w:tc>
        <w:tc>
          <w:tcPr>
            <w:tcW w:w="992"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15300,0</w:t>
            </w:r>
          </w:p>
        </w:tc>
        <w:tc>
          <w:tcPr>
            <w:tcW w:w="851"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0"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1"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0"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1"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850"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2550,0</w:t>
            </w:r>
          </w:p>
        </w:tc>
        <w:tc>
          <w:tcPr>
            <w:tcW w:w="1701" w:type="dxa"/>
            <w:vMerge/>
          </w:tcPr>
          <w:p w:rsidR="003F067F" w:rsidRDefault="003F067F" w:rsidP="003F067F">
            <w:pPr>
              <w:spacing w:after="0" w:line="240" w:lineRule="auto"/>
              <w:rPr>
                <w:rFonts w:ascii="Times New Roman" w:hAnsi="Times New Roman"/>
                <w:sz w:val="24"/>
                <w:szCs w:val="24"/>
                <w:lang w:val="uk-UA"/>
              </w:rPr>
            </w:pPr>
          </w:p>
        </w:tc>
      </w:tr>
      <w:tr w:rsidR="003F067F" w:rsidRPr="00576399" w:rsidTr="00685C64">
        <w:trPr>
          <w:trHeight w:val="409"/>
        </w:trPr>
        <w:tc>
          <w:tcPr>
            <w:tcW w:w="648" w:type="dxa"/>
            <w:vMerge/>
          </w:tcPr>
          <w:p w:rsidR="003F067F" w:rsidRDefault="003F067F" w:rsidP="003F067F">
            <w:pPr>
              <w:spacing w:after="0" w:line="240" w:lineRule="auto"/>
              <w:jc w:val="center"/>
              <w:rPr>
                <w:rFonts w:ascii="Times New Roman" w:hAnsi="Times New Roman"/>
                <w:sz w:val="24"/>
                <w:szCs w:val="24"/>
                <w:lang w:val="uk-UA"/>
              </w:rPr>
            </w:pPr>
          </w:p>
        </w:tc>
        <w:tc>
          <w:tcPr>
            <w:tcW w:w="1587" w:type="dxa"/>
            <w:vMerge/>
          </w:tcPr>
          <w:p w:rsidR="003F067F" w:rsidRDefault="003F067F" w:rsidP="003F067F">
            <w:pPr>
              <w:spacing w:after="0" w:line="240" w:lineRule="auto"/>
              <w:rPr>
                <w:rFonts w:ascii="Times New Roman" w:hAnsi="Times New Roman"/>
                <w:color w:val="000000"/>
                <w:sz w:val="24"/>
                <w:szCs w:val="24"/>
                <w:lang w:val="uk-UA"/>
              </w:rPr>
            </w:pPr>
          </w:p>
        </w:tc>
        <w:tc>
          <w:tcPr>
            <w:tcW w:w="1559" w:type="dxa"/>
            <w:vMerge/>
          </w:tcPr>
          <w:p w:rsidR="003F067F" w:rsidRPr="00E53601" w:rsidRDefault="003F067F" w:rsidP="003F067F">
            <w:pPr>
              <w:spacing w:after="0" w:line="240" w:lineRule="auto"/>
              <w:rPr>
                <w:rFonts w:ascii="Times New Roman" w:hAnsi="Times New Roman" w:cs="Times New Roman"/>
                <w:sz w:val="24"/>
                <w:szCs w:val="24"/>
                <w:lang w:val="uk-UA"/>
              </w:rPr>
            </w:pPr>
          </w:p>
        </w:tc>
        <w:tc>
          <w:tcPr>
            <w:tcW w:w="992" w:type="dxa"/>
            <w:vMerge/>
          </w:tcPr>
          <w:p w:rsidR="003F067F" w:rsidRPr="004D56BA" w:rsidRDefault="003F067F" w:rsidP="003F067F">
            <w:pPr>
              <w:rPr>
                <w:rFonts w:ascii="Times New Roman" w:hAnsi="Times New Roman"/>
                <w:sz w:val="24"/>
                <w:szCs w:val="24"/>
                <w:lang w:val="uk-UA"/>
              </w:rPr>
            </w:pPr>
          </w:p>
        </w:tc>
        <w:tc>
          <w:tcPr>
            <w:tcW w:w="1418" w:type="dxa"/>
            <w:vMerge/>
          </w:tcPr>
          <w:p w:rsidR="003F067F" w:rsidRPr="00E53601" w:rsidRDefault="003F067F" w:rsidP="003F067F">
            <w:pPr>
              <w:spacing w:after="0" w:line="240" w:lineRule="auto"/>
              <w:rPr>
                <w:rFonts w:ascii="Times New Roman" w:hAnsi="Times New Roman" w:cs="Times New Roman"/>
                <w:color w:val="000000"/>
                <w:sz w:val="24"/>
                <w:szCs w:val="24"/>
                <w:lang w:val="uk-UA"/>
              </w:rPr>
            </w:pPr>
          </w:p>
        </w:tc>
        <w:tc>
          <w:tcPr>
            <w:tcW w:w="1417" w:type="dxa"/>
          </w:tcPr>
          <w:p w:rsidR="003F067F" w:rsidRDefault="003F067F" w:rsidP="003F067F">
            <w:pPr>
              <w:spacing w:after="0" w:line="240" w:lineRule="auto"/>
              <w:rPr>
                <w:rFonts w:ascii="Times New Roman" w:hAnsi="Times New Roman"/>
                <w:sz w:val="24"/>
                <w:szCs w:val="24"/>
                <w:lang w:val="uk-UA"/>
              </w:rPr>
            </w:pPr>
            <w:r>
              <w:rPr>
                <w:rFonts w:ascii="Times New Roman" w:hAnsi="Times New Roman"/>
                <w:sz w:val="24"/>
                <w:szCs w:val="24"/>
                <w:lang w:val="uk-UA"/>
              </w:rPr>
              <w:t>Інші джерела</w:t>
            </w:r>
          </w:p>
        </w:tc>
        <w:tc>
          <w:tcPr>
            <w:tcW w:w="992" w:type="dxa"/>
          </w:tcPr>
          <w:p w:rsidR="003F067F" w:rsidRPr="003F067F" w:rsidRDefault="003F067F" w:rsidP="003F067F">
            <w:pPr>
              <w:spacing w:after="0" w:line="240" w:lineRule="auto"/>
              <w:jc w:val="center"/>
              <w:rPr>
                <w:rFonts w:ascii="Times New Roman" w:hAnsi="Times New Roman"/>
                <w:lang w:val="uk-UA"/>
              </w:rPr>
            </w:pPr>
            <w:r w:rsidRPr="003F067F">
              <w:rPr>
                <w:rFonts w:ascii="Times New Roman" w:hAnsi="Times New Roman"/>
                <w:lang w:val="uk-UA"/>
              </w:rPr>
              <w:t>61200,0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10200,0</w:t>
            </w:r>
          </w:p>
        </w:tc>
        <w:tc>
          <w:tcPr>
            <w:tcW w:w="1701" w:type="dxa"/>
            <w:vMerge/>
          </w:tcPr>
          <w:p w:rsidR="003F067F" w:rsidRDefault="003F067F" w:rsidP="003F067F">
            <w:pPr>
              <w:spacing w:after="0" w:line="240" w:lineRule="auto"/>
              <w:rPr>
                <w:rFonts w:ascii="Times New Roman" w:hAnsi="Times New Roman"/>
                <w:sz w:val="24"/>
                <w:szCs w:val="24"/>
                <w:lang w:val="uk-UA"/>
              </w:rPr>
            </w:pPr>
          </w:p>
        </w:tc>
      </w:tr>
      <w:tr w:rsidR="003F067F" w:rsidRPr="00576399" w:rsidTr="00685C64">
        <w:trPr>
          <w:trHeight w:val="409"/>
        </w:trPr>
        <w:tc>
          <w:tcPr>
            <w:tcW w:w="648" w:type="dxa"/>
            <w:vMerge/>
          </w:tcPr>
          <w:p w:rsidR="003F067F" w:rsidRDefault="003F067F" w:rsidP="003F067F">
            <w:pPr>
              <w:spacing w:after="0" w:line="240" w:lineRule="auto"/>
              <w:jc w:val="center"/>
              <w:rPr>
                <w:rFonts w:ascii="Times New Roman" w:hAnsi="Times New Roman"/>
                <w:sz w:val="24"/>
                <w:szCs w:val="24"/>
                <w:lang w:val="uk-UA"/>
              </w:rPr>
            </w:pPr>
          </w:p>
        </w:tc>
        <w:tc>
          <w:tcPr>
            <w:tcW w:w="1587" w:type="dxa"/>
            <w:vMerge/>
          </w:tcPr>
          <w:p w:rsidR="003F067F" w:rsidRDefault="003F067F" w:rsidP="003F067F">
            <w:pPr>
              <w:spacing w:after="0" w:line="240" w:lineRule="auto"/>
              <w:rPr>
                <w:rFonts w:ascii="Times New Roman" w:hAnsi="Times New Roman"/>
                <w:color w:val="000000"/>
                <w:sz w:val="24"/>
                <w:szCs w:val="24"/>
                <w:lang w:val="uk-UA"/>
              </w:rPr>
            </w:pPr>
          </w:p>
        </w:tc>
        <w:tc>
          <w:tcPr>
            <w:tcW w:w="1559" w:type="dxa"/>
            <w:vMerge/>
          </w:tcPr>
          <w:p w:rsidR="003F067F" w:rsidRPr="00E53601" w:rsidRDefault="003F067F" w:rsidP="003F067F">
            <w:pPr>
              <w:spacing w:after="0" w:line="240" w:lineRule="auto"/>
              <w:rPr>
                <w:rFonts w:ascii="Times New Roman" w:hAnsi="Times New Roman" w:cs="Times New Roman"/>
                <w:sz w:val="24"/>
                <w:szCs w:val="24"/>
                <w:lang w:val="uk-UA"/>
              </w:rPr>
            </w:pPr>
          </w:p>
        </w:tc>
        <w:tc>
          <w:tcPr>
            <w:tcW w:w="992" w:type="dxa"/>
            <w:vMerge/>
          </w:tcPr>
          <w:p w:rsidR="003F067F" w:rsidRPr="004D56BA" w:rsidRDefault="003F067F" w:rsidP="003F067F">
            <w:pPr>
              <w:rPr>
                <w:rFonts w:ascii="Times New Roman" w:hAnsi="Times New Roman"/>
                <w:sz w:val="24"/>
                <w:szCs w:val="24"/>
                <w:lang w:val="uk-UA"/>
              </w:rPr>
            </w:pPr>
          </w:p>
        </w:tc>
        <w:tc>
          <w:tcPr>
            <w:tcW w:w="1418" w:type="dxa"/>
            <w:vMerge/>
          </w:tcPr>
          <w:p w:rsidR="003F067F" w:rsidRPr="00E53601" w:rsidRDefault="003F067F" w:rsidP="003F067F">
            <w:pPr>
              <w:spacing w:after="0" w:line="240" w:lineRule="auto"/>
              <w:rPr>
                <w:rFonts w:ascii="Times New Roman" w:hAnsi="Times New Roman" w:cs="Times New Roman"/>
                <w:color w:val="000000"/>
                <w:sz w:val="24"/>
                <w:szCs w:val="24"/>
                <w:lang w:val="uk-UA"/>
              </w:rPr>
            </w:pPr>
          </w:p>
        </w:tc>
        <w:tc>
          <w:tcPr>
            <w:tcW w:w="1417" w:type="dxa"/>
          </w:tcPr>
          <w:p w:rsidR="003F067F" w:rsidRDefault="003F067F" w:rsidP="003F067F">
            <w:pPr>
              <w:spacing w:after="0" w:line="240" w:lineRule="auto"/>
              <w:rPr>
                <w:rFonts w:ascii="Times New Roman" w:hAnsi="Times New Roman"/>
                <w:sz w:val="24"/>
                <w:szCs w:val="24"/>
                <w:lang w:val="uk-UA"/>
              </w:rPr>
            </w:pPr>
            <w:r>
              <w:rPr>
                <w:rFonts w:ascii="Times New Roman" w:hAnsi="Times New Roman"/>
                <w:sz w:val="24"/>
                <w:szCs w:val="24"/>
                <w:lang w:val="uk-UA"/>
              </w:rPr>
              <w:t>Усього</w:t>
            </w:r>
          </w:p>
        </w:tc>
        <w:tc>
          <w:tcPr>
            <w:tcW w:w="992" w:type="dxa"/>
          </w:tcPr>
          <w:p w:rsidR="003F067F" w:rsidRPr="003F067F" w:rsidRDefault="003F067F" w:rsidP="003F067F">
            <w:pPr>
              <w:spacing w:after="0" w:line="240" w:lineRule="auto"/>
              <w:jc w:val="center"/>
              <w:rPr>
                <w:rFonts w:ascii="Times New Roman" w:hAnsi="Times New Roman"/>
                <w:sz w:val="20"/>
                <w:szCs w:val="20"/>
                <w:lang w:val="uk-UA"/>
              </w:rPr>
            </w:pPr>
            <w:r w:rsidRPr="003F067F">
              <w:rPr>
                <w:rFonts w:ascii="Times New Roman" w:hAnsi="Times New Roman"/>
                <w:sz w:val="20"/>
                <w:szCs w:val="20"/>
                <w:lang w:val="uk-UA"/>
              </w:rPr>
              <w:t>153000,0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25500,0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25500,0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25500,0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25500,0</w:t>
            </w:r>
          </w:p>
        </w:tc>
        <w:tc>
          <w:tcPr>
            <w:tcW w:w="851"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25500,0</w:t>
            </w:r>
          </w:p>
        </w:tc>
        <w:tc>
          <w:tcPr>
            <w:tcW w:w="850" w:type="dxa"/>
          </w:tcPr>
          <w:p w:rsidR="003F067F" w:rsidRPr="003F067F" w:rsidRDefault="003F067F" w:rsidP="003F067F">
            <w:pPr>
              <w:spacing w:after="0" w:line="240" w:lineRule="auto"/>
              <w:jc w:val="center"/>
              <w:rPr>
                <w:rFonts w:ascii="Times New Roman" w:hAnsi="Times New Roman"/>
                <w:sz w:val="18"/>
                <w:szCs w:val="18"/>
                <w:lang w:val="uk-UA"/>
              </w:rPr>
            </w:pPr>
            <w:r w:rsidRPr="003F067F">
              <w:rPr>
                <w:rFonts w:ascii="Times New Roman" w:hAnsi="Times New Roman"/>
                <w:sz w:val="18"/>
                <w:szCs w:val="18"/>
                <w:lang w:val="uk-UA"/>
              </w:rPr>
              <w:t>25500,0</w:t>
            </w:r>
          </w:p>
        </w:tc>
        <w:tc>
          <w:tcPr>
            <w:tcW w:w="1701" w:type="dxa"/>
            <w:vMerge/>
          </w:tcPr>
          <w:p w:rsidR="003F067F" w:rsidRDefault="003F067F" w:rsidP="003F067F">
            <w:pPr>
              <w:spacing w:after="0" w:line="240" w:lineRule="auto"/>
              <w:rPr>
                <w:rFonts w:ascii="Times New Roman" w:hAnsi="Times New Roman"/>
                <w:sz w:val="24"/>
                <w:szCs w:val="24"/>
                <w:lang w:val="uk-UA"/>
              </w:rPr>
            </w:pPr>
          </w:p>
        </w:tc>
      </w:tr>
      <w:tr w:rsidR="00E9629F" w:rsidRPr="00576399" w:rsidTr="00904258">
        <w:trPr>
          <w:trHeight w:val="409"/>
        </w:trPr>
        <w:tc>
          <w:tcPr>
            <w:tcW w:w="648" w:type="dxa"/>
            <w:vMerge/>
          </w:tcPr>
          <w:p w:rsidR="00E9629F" w:rsidRDefault="00E9629F" w:rsidP="00853180">
            <w:pPr>
              <w:spacing w:after="0" w:line="240" w:lineRule="auto"/>
              <w:jc w:val="center"/>
              <w:rPr>
                <w:rFonts w:ascii="Times New Roman" w:hAnsi="Times New Roman"/>
                <w:sz w:val="24"/>
                <w:szCs w:val="24"/>
                <w:lang w:val="uk-UA"/>
              </w:rPr>
            </w:pPr>
          </w:p>
        </w:tc>
        <w:tc>
          <w:tcPr>
            <w:tcW w:w="1587" w:type="dxa"/>
          </w:tcPr>
          <w:p w:rsidR="00E9629F" w:rsidRDefault="00E9629F" w:rsidP="00853180">
            <w:pPr>
              <w:spacing w:after="0" w:line="240" w:lineRule="auto"/>
              <w:rPr>
                <w:rFonts w:ascii="Times New Roman" w:hAnsi="Times New Roman"/>
                <w:color w:val="000000"/>
                <w:sz w:val="24"/>
                <w:szCs w:val="24"/>
                <w:lang w:val="uk-UA"/>
              </w:rPr>
            </w:pPr>
          </w:p>
        </w:tc>
        <w:tc>
          <w:tcPr>
            <w:tcW w:w="5386" w:type="dxa"/>
            <w:gridSpan w:val="4"/>
          </w:tcPr>
          <w:p w:rsidR="00E9629F" w:rsidRDefault="00AB3135" w:rsidP="00853180">
            <w:pPr>
              <w:spacing w:after="0" w:line="240" w:lineRule="auto"/>
              <w:jc w:val="center"/>
              <w:rPr>
                <w:rFonts w:ascii="Times New Roman" w:hAnsi="Times New Roman" w:cs="Times New Roman"/>
                <w:color w:val="000000"/>
                <w:sz w:val="24"/>
                <w:szCs w:val="24"/>
                <w:lang w:val="uk-UA"/>
              </w:rPr>
            </w:pPr>
            <w:r>
              <w:rPr>
                <w:rFonts w:ascii="Times New Roman" w:hAnsi="Times New Roman" w:cs="Times New Roman"/>
                <w:sz w:val="24"/>
                <w:szCs w:val="24"/>
                <w:lang w:val="uk-UA"/>
              </w:rPr>
              <w:t>У</w:t>
            </w:r>
            <w:r w:rsidR="00E9629F">
              <w:rPr>
                <w:rFonts w:ascii="Times New Roman" w:hAnsi="Times New Roman" w:cs="Times New Roman"/>
                <w:sz w:val="24"/>
                <w:szCs w:val="24"/>
                <w:lang w:val="uk-UA"/>
              </w:rPr>
              <w:t>сього по завданню 12</w:t>
            </w:r>
          </w:p>
        </w:tc>
        <w:tc>
          <w:tcPr>
            <w:tcW w:w="992" w:type="dxa"/>
          </w:tcPr>
          <w:p w:rsidR="00E9629F" w:rsidRPr="00E9629F" w:rsidRDefault="00E9629F" w:rsidP="00853180">
            <w:pPr>
              <w:spacing w:after="0" w:line="240" w:lineRule="auto"/>
              <w:rPr>
                <w:rFonts w:ascii="Times New Roman" w:hAnsi="Times New Roman" w:cs="Times New Roman"/>
                <w:color w:val="000000"/>
                <w:sz w:val="20"/>
                <w:szCs w:val="20"/>
                <w:lang w:val="uk-UA"/>
              </w:rPr>
            </w:pPr>
            <w:r w:rsidRPr="00E9629F">
              <w:rPr>
                <w:rFonts w:ascii="Times New Roman" w:hAnsi="Times New Roman" w:cs="Times New Roman"/>
                <w:color w:val="000000"/>
                <w:sz w:val="20"/>
                <w:szCs w:val="20"/>
                <w:lang w:val="uk-UA"/>
              </w:rPr>
              <w:t>212100,0</w:t>
            </w:r>
          </w:p>
        </w:tc>
        <w:tc>
          <w:tcPr>
            <w:tcW w:w="851" w:type="dxa"/>
          </w:tcPr>
          <w:p w:rsidR="00E9629F" w:rsidRPr="00E9629F" w:rsidRDefault="00E9629F" w:rsidP="00853180">
            <w:pPr>
              <w:spacing w:after="0" w:line="240" w:lineRule="auto"/>
              <w:rPr>
                <w:rFonts w:ascii="Times New Roman" w:hAnsi="Times New Roman"/>
                <w:sz w:val="18"/>
                <w:szCs w:val="18"/>
                <w:lang w:val="uk-UA"/>
              </w:rPr>
            </w:pPr>
            <w:r w:rsidRPr="00E9629F">
              <w:rPr>
                <w:rFonts w:ascii="Times New Roman" w:hAnsi="Times New Roman"/>
                <w:sz w:val="18"/>
                <w:szCs w:val="18"/>
                <w:lang w:val="uk-UA"/>
              </w:rPr>
              <w:t>35350,0</w:t>
            </w:r>
          </w:p>
        </w:tc>
        <w:tc>
          <w:tcPr>
            <w:tcW w:w="850" w:type="dxa"/>
          </w:tcPr>
          <w:p w:rsidR="00E9629F" w:rsidRPr="00E9629F" w:rsidRDefault="00E9629F" w:rsidP="00E9629F">
            <w:pPr>
              <w:spacing w:after="0" w:line="240" w:lineRule="auto"/>
              <w:rPr>
                <w:rFonts w:ascii="Times New Roman" w:hAnsi="Times New Roman"/>
                <w:sz w:val="18"/>
                <w:szCs w:val="18"/>
                <w:lang w:val="uk-UA"/>
              </w:rPr>
            </w:pPr>
            <w:r w:rsidRPr="00E9629F">
              <w:rPr>
                <w:rFonts w:ascii="Times New Roman" w:hAnsi="Times New Roman"/>
                <w:sz w:val="18"/>
                <w:szCs w:val="18"/>
                <w:lang w:val="uk-UA"/>
              </w:rPr>
              <w:t>35350,0</w:t>
            </w:r>
          </w:p>
        </w:tc>
        <w:tc>
          <w:tcPr>
            <w:tcW w:w="851" w:type="dxa"/>
          </w:tcPr>
          <w:p w:rsidR="00E9629F" w:rsidRPr="00E9629F" w:rsidRDefault="00E9629F" w:rsidP="00853180">
            <w:pPr>
              <w:spacing w:after="0" w:line="240" w:lineRule="auto"/>
              <w:rPr>
                <w:rFonts w:ascii="Times New Roman" w:hAnsi="Times New Roman"/>
                <w:sz w:val="18"/>
                <w:szCs w:val="18"/>
                <w:lang w:val="uk-UA"/>
              </w:rPr>
            </w:pPr>
            <w:r w:rsidRPr="00E9629F">
              <w:rPr>
                <w:rFonts w:ascii="Times New Roman" w:hAnsi="Times New Roman"/>
                <w:sz w:val="18"/>
                <w:szCs w:val="18"/>
                <w:lang w:val="uk-UA"/>
              </w:rPr>
              <w:t>35350,0</w:t>
            </w:r>
          </w:p>
        </w:tc>
        <w:tc>
          <w:tcPr>
            <w:tcW w:w="850" w:type="dxa"/>
          </w:tcPr>
          <w:p w:rsidR="00E9629F" w:rsidRPr="00E9629F" w:rsidRDefault="00E9629F" w:rsidP="00853180">
            <w:pPr>
              <w:spacing w:after="0" w:line="240" w:lineRule="auto"/>
              <w:rPr>
                <w:rFonts w:ascii="Times New Roman" w:hAnsi="Times New Roman"/>
                <w:sz w:val="18"/>
                <w:szCs w:val="18"/>
                <w:lang w:val="uk-UA"/>
              </w:rPr>
            </w:pPr>
            <w:r w:rsidRPr="00E9629F">
              <w:rPr>
                <w:rFonts w:ascii="Times New Roman" w:hAnsi="Times New Roman"/>
                <w:sz w:val="18"/>
                <w:szCs w:val="18"/>
                <w:lang w:val="uk-UA"/>
              </w:rPr>
              <w:t>35350,0</w:t>
            </w:r>
          </w:p>
        </w:tc>
        <w:tc>
          <w:tcPr>
            <w:tcW w:w="851" w:type="dxa"/>
          </w:tcPr>
          <w:p w:rsidR="00E9629F" w:rsidRPr="00E9629F" w:rsidRDefault="00E9629F" w:rsidP="00853180">
            <w:pPr>
              <w:spacing w:after="0" w:line="240" w:lineRule="auto"/>
              <w:rPr>
                <w:rFonts w:ascii="Times New Roman" w:hAnsi="Times New Roman"/>
                <w:sz w:val="18"/>
                <w:szCs w:val="18"/>
                <w:lang w:val="uk-UA"/>
              </w:rPr>
            </w:pPr>
            <w:r w:rsidRPr="00E9629F">
              <w:rPr>
                <w:rFonts w:ascii="Times New Roman" w:hAnsi="Times New Roman"/>
                <w:sz w:val="18"/>
                <w:szCs w:val="18"/>
                <w:lang w:val="uk-UA"/>
              </w:rPr>
              <w:t>35350,0</w:t>
            </w:r>
          </w:p>
        </w:tc>
        <w:tc>
          <w:tcPr>
            <w:tcW w:w="850" w:type="dxa"/>
          </w:tcPr>
          <w:p w:rsidR="00E9629F" w:rsidRPr="00E9629F" w:rsidRDefault="00E9629F" w:rsidP="00853180">
            <w:pPr>
              <w:spacing w:after="0" w:line="240" w:lineRule="auto"/>
              <w:rPr>
                <w:rFonts w:ascii="Times New Roman" w:hAnsi="Times New Roman"/>
                <w:sz w:val="18"/>
                <w:szCs w:val="18"/>
                <w:lang w:val="uk-UA"/>
              </w:rPr>
            </w:pPr>
            <w:r w:rsidRPr="00E9629F">
              <w:rPr>
                <w:rFonts w:ascii="Times New Roman" w:hAnsi="Times New Roman"/>
                <w:sz w:val="18"/>
                <w:szCs w:val="18"/>
                <w:lang w:val="uk-UA"/>
              </w:rPr>
              <w:t>35350,0</w:t>
            </w:r>
          </w:p>
        </w:tc>
        <w:tc>
          <w:tcPr>
            <w:tcW w:w="1701" w:type="dxa"/>
          </w:tcPr>
          <w:p w:rsidR="00E9629F" w:rsidRDefault="00E9629F" w:rsidP="00853180">
            <w:pPr>
              <w:spacing w:after="0" w:line="240" w:lineRule="auto"/>
              <w:rPr>
                <w:rFonts w:ascii="Times New Roman" w:hAnsi="Times New Roman"/>
                <w:sz w:val="24"/>
                <w:szCs w:val="24"/>
                <w:lang w:val="uk-UA"/>
              </w:rPr>
            </w:pPr>
          </w:p>
        </w:tc>
      </w:tr>
    </w:tbl>
    <w:p w:rsidR="00CC3E38" w:rsidRPr="00046630" w:rsidRDefault="00CC3E38" w:rsidP="00046630">
      <w:pPr>
        <w:tabs>
          <w:tab w:val="left" w:pos="1305"/>
        </w:tabs>
        <w:rPr>
          <w:rFonts w:ascii="Times New Roman" w:hAnsi="Times New Roman" w:cs="Times New Roman"/>
          <w:sz w:val="28"/>
          <w:szCs w:val="28"/>
          <w:lang w:val="uk-UA"/>
        </w:rPr>
        <w:sectPr w:rsidR="00CC3E38" w:rsidRPr="00046630" w:rsidSect="00C76CC8">
          <w:headerReference w:type="default" r:id="rId16"/>
          <w:pgSz w:w="16838" w:h="11906" w:orient="landscape"/>
          <w:pgMar w:top="567" w:right="1134" w:bottom="1701" w:left="1134" w:header="709" w:footer="709" w:gutter="0"/>
          <w:cols w:space="708"/>
          <w:titlePg/>
          <w:docGrid w:linePitch="360"/>
        </w:sectPr>
      </w:pPr>
    </w:p>
    <w:p w:rsidR="007309D6" w:rsidRPr="0091506C" w:rsidRDefault="007309D6" w:rsidP="00311D56">
      <w:pPr>
        <w:spacing w:after="0" w:line="240" w:lineRule="auto"/>
        <w:ind w:left="10620" w:firstLine="708"/>
        <w:rPr>
          <w:rFonts w:ascii="Times New Roman" w:hAnsi="Times New Roman" w:cs="Times New Roman"/>
          <w:sz w:val="28"/>
          <w:szCs w:val="28"/>
          <w:lang w:val="uk-UA"/>
        </w:rPr>
      </w:pPr>
      <w:r w:rsidRPr="0091506C">
        <w:rPr>
          <w:rFonts w:ascii="Times New Roman" w:hAnsi="Times New Roman" w:cs="Times New Roman"/>
          <w:sz w:val="28"/>
          <w:szCs w:val="28"/>
          <w:lang w:val="uk-UA"/>
        </w:rPr>
        <w:lastRenderedPageBreak/>
        <w:t>Додаток</w:t>
      </w:r>
      <w:r w:rsidR="00A43195">
        <w:rPr>
          <w:rFonts w:ascii="Times New Roman" w:hAnsi="Times New Roman" w:cs="Times New Roman"/>
          <w:sz w:val="28"/>
          <w:szCs w:val="28"/>
          <w:lang w:val="uk-UA"/>
        </w:rPr>
        <w:t xml:space="preserve"> 2</w:t>
      </w:r>
      <w:r w:rsidR="00311D5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 </w:t>
      </w:r>
      <w:r w:rsidR="00A43195">
        <w:rPr>
          <w:rFonts w:ascii="Times New Roman" w:hAnsi="Times New Roman" w:cs="Times New Roman"/>
          <w:sz w:val="28"/>
          <w:szCs w:val="28"/>
          <w:lang w:val="uk-UA"/>
        </w:rPr>
        <w:t>Програми</w:t>
      </w:r>
    </w:p>
    <w:p w:rsidR="00244298" w:rsidRDefault="00244298" w:rsidP="00B12F82">
      <w:pPr>
        <w:spacing w:after="0" w:line="240" w:lineRule="auto"/>
        <w:jc w:val="center"/>
        <w:rPr>
          <w:rFonts w:ascii="Times New Roman" w:hAnsi="Times New Roman"/>
          <w:iCs/>
          <w:sz w:val="28"/>
          <w:szCs w:val="28"/>
          <w:lang w:val="uk-UA"/>
        </w:rPr>
      </w:pPr>
    </w:p>
    <w:p w:rsidR="00904258" w:rsidRDefault="00904258" w:rsidP="00027EFB">
      <w:pPr>
        <w:spacing w:after="0" w:line="240" w:lineRule="auto"/>
        <w:jc w:val="center"/>
        <w:rPr>
          <w:rFonts w:ascii="Times New Roman" w:hAnsi="Times New Roman"/>
          <w:iCs/>
          <w:sz w:val="28"/>
          <w:szCs w:val="28"/>
          <w:lang w:val="uk-UA"/>
        </w:rPr>
      </w:pPr>
    </w:p>
    <w:p w:rsidR="00E677C4" w:rsidRDefault="00E677C4" w:rsidP="00027EFB">
      <w:pPr>
        <w:spacing w:after="0" w:line="240" w:lineRule="auto"/>
        <w:jc w:val="center"/>
        <w:rPr>
          <w:rFonts w:ascii="Times New Roman" w:hAnsi="Times New Roman"/>
          <w:iCs/>
          <w:sz w:val="28"/>
          <w:szCs w:val="28"/>
          <w:lang w:val="uk-UA"/>
        </w:rPr>
      </w:pPr>
      <w:r w:rsidRPr="00E677C4">
        <w:rPr>
          <w:rFonts w:ascii="Times New Roman" w:hAnsi="Times New Roman"/>
          <w:iCs/>
          <w:sz w:val="28"/>
          <w:szCs w:val="28"/>
          <w:lang w:val="uk-UA"/>
        </w:rPr>
        <w:t>Очікувані результати виконання Програми</w:t>
      </w:r>
    </w:p>
    <w:tbl>
      <w:tblPr>
        <w:tblStyle w:val="ab"/>
        <w:tblW w:w="15134" w:type="dxa"/>
        <w:tblLook w:val="04A0"/>
      </w:tblPr>
      <w:tblGrid>
        <w:gridCol w:w="2376"/>
        <w:gridCol w:w="3544"/>
        <w:gridCol w:w="1134"/>
        <w:gridCol w:w="1276"/>
        <w:gridCol w:w="1134"/>
        <w:gridCol w:w="1134"/>
        <w:gridCol w:w="1134"/>
        <w:gridCol w:w="1134"/>
        <w:gridCol w:w="1134"/>
        <w:gridCol w:w="1134"/>
      </w:tblGrid>
      <w:tr w:rsidR="00904258" w:rsidTr="00904258">
        <w:tc>
          <w:tcPr>
            <w:tcW w:w="2376" w:type="dxa"/>
            <w:vMerge w:val="restart"/>
          </w:tcPr>
          <w:p w:rsidR="00904258" w:rsidRDefault="00904258" w:rsidP="00027EFB">
            <w:pPr>
              <w:jc w:val="center"/>
              <w:rPr>
                <w:rFonts w:ascii="Times New Roman" w:hAnsi="Times New Roman"/>
                <w:iCs/>
                <w:sz w:val="28"/>
                <w:szCs w:val="28"/>
                <w:lang w:val="uk-UA"/>
              </w:rPr>
            </w:pPr>
            <w:r w:rsidRPr="00A05127">
              <w:rPr>
                <w:rFonts w:ascii="Times New Roman" w:hAnsi="Times New Roman" w:cs="Times New Roman"/>
                <w:bCs/>
                <w:sz w:val="24"/>
                <w:szCs w:val="24"/>
                <w:lang w:eastAsia="en-US"/>
              </w:rPr>
              <w:t>Найменування завдання</w:t>
            </w:r>
          </w:p>
        </w:tc>
        <w:tc>
          <w:tcPr>
            <w:tcW w:w="3544" w:type="dxa"/>
            <w:vMerge w:val="restart"/>
          </w:tcPr>
          <w:p w:rsidR="00904258" w:rsidRDefault="00904258" w:rsidP="00027EFB">
            <w:pPr>
              <w:jc w:val="center"/>
              <w:rPr>
                <w:rFonts w:ascii="Times New Roman" w:hAnsi="Times New Roman"/>
                <w:iCs/>
                <w:sz w:val="28"/>
                <w:szCs w:val="28"/>
                <w:lang w:val="uk-UA"/>
              </w:rPr>
            </w:pPr>
            <w:r w:rsidRPr="00A05127">
              <w:rPr>
                <w:rFonts w:ascii="Times New Roman" w:hAnsi="Times New Roman" w:cs="Times New Roman"/>
                <w:bCs/>
                <w:sz w:val="24"/>
                <w:szCs w:val="24"/>
                <w:lang w:eastAsia="en-US"/>
              </w:rPr>
              <w:t>Найменування показника</w:t>
            </w:r>
          </w:p>
        </w:tc>
        <w:tc>
          <w:tcPr>
            <w:tcW w:w="1134" w:type="dxa"/>
            <w:vMerge w:val="restart"/>
          </w:tcPr>
          <w:p w:rsidR="00904258" w:rsidRDefault="00904258" w:rsidP="00027EFB">
            <w:pPr>
              <w:jc w:val="center"/>
              <w:rPr>
                <w:rFonts w:ascii="Times New Roman" w:hAnsi="Times New Roman"/>
                <w:iCs/>
                <w:sz w:val="28"/>
                <w:szCs w:val="28"/>
                <w:lang w:val="uk-UA"/>
              </w:rPr>
            </w:pPr>
            <w:r w:rsidRPr="00A05127">
              <w:rPr>
                <w:rFonts w:ascii="Times New Roman" w:hAnsi="Times New Roman" w:cs="Times New Roman"/>
                <w:bCs/>
                <w:sz w:val="24"/>
                <w:szCs w:val="24"/>
                <w:lang w:eastAsia="en-US"/>
              </w:rPr>
              <w:t>Одини</w:t>
            </w:r>
            <w:r>
              <w:rPr>
                <w:rFonts w:ascii="Times New Roman" w:hAnsi="Times New Roman" w:cs="Times New Roman"/>
                <w:bCs/>
                <w:sz w:val="24"/>
                <w:szCs w:val="24"/>
                <w:lang w:eastAsia="en-US"/>
              </w:rPr>
              <w:t>-</w:t>
            </w:r>
            <w:r w:rsidRPr="00A05127">
              <w:rPr>
                <w:rFonts w:ascii="Times New Roman" w:hAnsi="Times New Roman" w:cs="Times New Roman"/>
                <w:bCs/>
                <w:sz w:val="24"/>
                <w:szCs w:val="24"/>
                <w:lang w:eastAsia="en-US"/>
              </w:rPr>
              <w:t>ця виміру</w:t>
            </w:r>
          </w:p>
        </w:tc>
        <w:tc>
          <w:tcPr>
            <w:tcW w:w="8080" w:type="dxa"/>
            <w:gridSpan w:val="7"/>
          </w:tcPr>
          <w:p w:rsidR="00904258" w:rsidRDefault="00904258" w:rsidP="00027EFB">
            <w:pPr>
              <w:jc w:val="center"/>
              <w:rPr>
                <w:rFonts w:ascii="Times New Roman" w:hAnsi="Times New Roman"/>
                <w:iCs/>
                <w:sz w:val="28"/>
                <w:szCs w:val="28"/>
                <w:lang w:val="uk-UA"/>
              </w:rPr>
            </w:pPr>
            <w:r w:rsidRPr="00A05127">
              <w:rPr>
                <w:rFonts w:ascii="Times New Roman" w:hAnsi="Times New Roman" w:cs="Times New Roman"/>
                <w:bCs/>
                <w:sz w:val="24"/>
                <w:szCs w:val="24"/>
                <w:lang w:eastAsia="en-US"/>
              </w:rPr>
              <w:t>Значення показника</w:t>
            </w:r>
          </w:p>
        </w:tc>
      </w:tr>
      <w:tr w:rsidR="00904258" w:rsidTr="00904258">
        <w:tc>
          <w:tcPr>
            <w:tcW w:w="2376" w:type="dxa"/>
            <w:vMerge/>
          </w:tcPr>
          <w:p w:rsidR="00904258" w:rsidRDefault="00904258" w:rsidP="00904258">
            <w:pPr>
              <w:jc w:val="center"/>
              <w:rPr>
                <w:rFonts w:ascii="Times New Roman" w:hAnsi="Times New Roman"/>
                <w:iCs/>
                <w:sz w:val="28"/>
                <w:szCs w:val="28"/>
                <w:lang w:val="uk-UA"/>
              </w:rPr>
            </w:pPr>
          </w:p>
        </w:tc>
        <w:tc>
          <w:tcPr>
            <w:tcW w:w="3544" w:type="dxa"/>
            <w:vMerge/>
          </w:tcPr>
          <w:p w:rsidR="00904258" w:rsidRDefault="00904258" w:rsidP="00904258">
            <w:pPr>
              <w:jc w:val="center"/>
              <w:rPr>
                <w:rFonts w:ascii="Times New Roman" w:hAnsi="Times New Roman"/>
                <w:iCs/>
                <w:sz w:val="28"/>
                <w:szCs w:val="28"/>
                <w:lang w:val="uk-UA"/>
              </w:rPr>
            </w:pPr>
          </w:p>
        </w:tc>
        <w:tc>
          <w:tcPr>
            <w:tcW w:w="1134" w:type="dxa"/>
            <w:vMerge/>
          </w:tcPr>
          <w:p w:rsidR="00904258" w:rsidRDefault="00904258" w:rsidP="00904258">
            <w:pPr>
              <w:jc w:val="center"/>
              <w:rPr>
                <w:rFonts w:ascii="Times New Roman" w:hAnsi="Times New Roman"/>
                <w:iCs/>
                <w:sz w:val="28"/>
                <w:szCs w:val="28"/>
                <w:lang w:val="uk-UA"/>
              </w:rPr>
            </w:pPr>
          </w:p>
        </w:tc>
        <w:tc>
          <w:tcPr>
            <w:tcW w:w="1276" w:type="dxa"/>
            <w:vAlign w:val="center"/>
          </w:tcPr>
          <w:p w:rsidR="00904258" w:rsidRPr="00A05127" w:rsidRDefault="00904258" w:rsidP="00904258">
            <w:pPr>
              <w:pStyle w:val="HTML"/>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Усього</w:t>
            </w:r>
          </w:p>
        </w:tc>
        <w:tc>
          <w:tcPr>
            <w:tcW w:w="1134" w:type="dxa"/>
            <w:vAlign w:val="center"/>
          </w:tcPr>
          <w:p w:rsidR="00904258" w:rsidRDefault="00904258" w:rsidP="00904258">
            <w:pPr>
              <w:pStyle w:val="HTML"/>
              <w:jc w:val="center"/>
              <w:rPr>
                <w:rFonts w:ascii="Times New Roman" w:hAnsi="Times New Roman" w:cs="Times New Roman"/>
                <w:bCs/>
                <w:sz w:val="24"/>
                <w:szCs w:val="24"/>
                <w:lang w:eastAsia="en-US"/>
              </w:rPr>
            </w:pPr>
            <w:r w:rsidRPr="00A05127">
              <w:rPr>
                <w:rFonts w:ascii="Times New Roman" w:hAnsi="Times New Roman" w:cs="Times New Roman"/>
                <w:bCs/>
                <w:sz w:val="24"/>
                <w:szCs w:val="24"/>
                <w:lang w:eastAsia="en-US"/>
              </w:rPr>
              <w:t>20</w:t>
            </w:r>
            <w:r>
              <w:rPr>
                <w:rFonts w:ascii="Times New Roman" w:hAnsi="Times New Roman" w:cs="Times New Roman"/>
                <w:bCs/>
                <w:sz w:val="24"/>
                <w:szCs w:val="24"/>
                <w:lang w:eastAsia="en-US"/>
              </w:rPr>
              <w:t>25 рік</w:t>
            </w:r>
          </w:p>
          <w:p w:rsidR="00904258" w:rsidRPr="00A05127"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Прог-рама</w:t>
            </w:r>
          </w:p>
        </w:tc>
        <w:tc>
          <w:tcPr>
            <w:tcW w:w="1134" w:type="dxa"/>
          </w:tcPr>
          <w:p w:rsidR="00904258"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2026</w:t>
            </w:r>
            <w:r w:rsidRPr="00662CAE">
              <w:rPr>
                <w:rFonts w:ascii="Times New Roman" w:hAnsi="Times New Roman" w:cs="Times New Roman"/>
                <w:bCs/>
                <w:sz w:val="24"/>
                <w:szCs w:val="24"/>
                <w:lang w:eastAsia="en-US"/>
              </w:rPr>
              <w:t xml:space="preserve"> рік</w:t>
            </w:r>
          </w:p>
          <w:p w:rsidR="00904258" w:rsidRPr="00662CAE"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Прог-рама</w:t>
            </w:r>
          </w:p>
        </w:tc>
        <w:tc>
          <w:tcPr>
            <w:tcW w:w="1134" w:type="dxa"/>
          </w:tcPr>
          <w:p w:rsidR="00904258"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2027</w:t>
            </w:r>
            <w:r w:rsidRPr="00662CAE">
              <w:rPr>
                <w:rFonts w:ascii="Times New Roman" w:hAnsi="Times New Roman" w:cs="Times New Roman"/>
                <w:bCs/>
                <w:sz w:val="24"/>
                <w:szCs w:val="24"/>
                <w:lang w:eastAsia="en-US"/>
              </w:rPr>
              <w:t xml:space="preserve"> рік</w:t>
            </w:r>
          </w:p>
          <w:p w:rsidR="00904258" w:rsidRPr="00662CAE"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Прог-рама</w:t>
            </w:r>
          </w:p>
        </w:tc>
        <w:tc>
          <w:tcPr>
            <w:tcW w:w="1134" w:type="dxa"/>
          </w:tcPr>
          <w:p w:rsidR="00904258"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2028</w:t>
            </w:r>
            <w:r w:rsidRPr="00662CAE">
              <w:rPr>
                <w:rFonts w:ascii="Times New Roman" w:hAnsi="Times New Roman" w:cs="Times New Roman"/>
                <w:bCs/>
                <w:sz w:val="24"/>
                <w:szCs w:val="24"/>
                <w:lang w:eastAsia="en-US"/>
              </w:rPr>
              <w:t xml:space="preserve"> рік</w:t>
            </w:r>
          </w:p>
          <w:p w:rsidR="00904258" w:rsidRPr="00662CAE"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Прог-рама</w:t>
            </w:r>
          </w:p>
        </w:tc>
        <w:tc>
          <w:tcPr>
            <w:tcW w:w="1134" w:type="dxa"/>
          </w:tcPr>
          <w:p w:rsidR="00904258" w:rsidRPr="00AF558C"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2029</w:t>
            </w:r>
            <w:r w:rsidRPr="00AF558C">
              <w:rPr>
                <w:rFonts w:ascii="Times New Roman" w:hAnsi="Times New Roman" w:cs="Times New Roman"/>
                <w:bCs/>
                <w:sz w:val="24"/>
                <w:szCs w:val="24"/>
                <w:lang w:eastAsia="en-US"/>
              </w:rPr>
              <w:t xml:space="preserve"> рік</w:t>
            </w:r>
            <w:r>
              <w:rPr>
                <w:rFonts w:ascii="Times New Roman" w:hAnsi="Times New Roman" w:cs="Times New Roman"/>
                <w:bCs/>
                <w:sz w:val="24"/>
                <w:szCs w:val="24"/>
                <w:lang w:eastAsia="en-US"/>
              </w:rPr>
              <w:t xml:space="preserve"> Прог-рама</w:t>
            </w:r>
          </w:p>
        </w:tc>
        <w:tc>
          <w:tcPr>
            <w:tcW w:w="1134" w:type="dxa"/>
          </w:tcPr>
          <w:p w:rsidR="00904258" w:rsidRPr="00AF558C"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2030</w:t>
            </w:r>
            <w:r w:rsidRPr="00AF558C">
              <w:rPr>
                <w:rFonts w:ascii="Times New Roman" w:hAnsi="Times New Roman" w:cs="Times New Roman"/>
                <w:bCs/>
                <w:sz w:val="24"/>
                <w:szCs w:val="24"/>
                <w:lang w:eastAsia="en-US"/>
              </w:rPr>
              <w:t xml:space="preserve"> рік</w:t>
            </w:r>
            <w:r>
              <w:rPr>
                <w:rFonts w:ascii="Times New Roman" w:hAnsi="Times New Roman" w:cs="Times New Roman"/>
                <w:bCs/>
                <w:sz w:val="24"/>
                <w:szCs w:val="24"/>
                <w:lang w:eastAsia="en-US"/>
              </w:rPr>
              <w:t xml:space="preserve"> Прог-рама</w:t>
            </w:r>
          </w:p>
        </w:tc>
      </w:tr>
    </w:tbl>
    <w:p w:rsidR="00904258" w:rsidRPr="00904258" w:rsidRDefault="00904258" w:rsidP="00904258">
      <w:pPr>
        <w:spacing w:after="0" w:line="240" w:lineRule="auto"/>
        <w:rPr>
          <w:rFonts w:ascii="Times New Roman" w:hAnsi="Times New Roman"/>
          <w:iCs/>
          <w:sz w:val="2"/>
          <w:szCs w:val="2"/>
          <w:lang w:val="uk-UA"/>
        </w:rPr>
      </w:pPr>
    </w:p>
    <w:tbl>
      <w:tblPr>
        <w:tblW w:w="1513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374"/>
        <w:gridCol w:w="3544"/>
        <w:gridCol w:w="1134"/>
        <w:gridCol w:w="1276"/>
        <w:gridCol w:w="1134"/>
        <w:gridCol w:w="1134"/>
        <w:gridCol w:w="1134"/>
        <w:gridCol w:w="1134"/>
        <w:gridCol w:w="1134"/>
        <w:gridCol w:w="1134"/>
      </w:tblGrid>
      <w:tr w:rsidR="00904258" w:rsidRPr="00AF558C" w:rsidTr="00904258">
        <w:trPr>
          <w:trHeight w:val="302"/>
          <w:tblHeader/>
        </w:trPr>
        <w:tc>
          <w:tcPr>
            <w:tcW w:w="2374" w:type="dxa"/>
            <w:vAlign w:val="center"/>
          </w:tcPr>
          <w:p w:rsidR="00904258" w:rsidRPr="00A05127"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w:t>
            </w:r>
          </w:p>
        </w:tc>
        <w:tc>
          <w:tcPr>
            <w:tcW w:w="3544" w:type="dxa"/>
            <w:vAlign w:val="center"/>
          </w:tcPr>
          <w:p w:rsidR="00904258" w:rsidRPr="00A05127"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2</w:t>
            </w:r>
          </w:p>
        </w:tc>
        <w:tc>
          <w:tcPr>
            <w:tcW w:w="1134" w:type="dxa"/>
            <w:vAlign w:val="center"/>
          </w:tcPr>
          <w:p w:rsidR="00904258" w:rsidRPr="00A05127"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3</w:t>
            </w:r>
          </w:p>
        </w:tc>
        <w:tc>
          <w:tcPr>
            <w:tcW w:w="1276" w:type="dxa"/>
            <w:vAlign w:val="center"/>
          </w:tcPr>
          <w:p w:rsidR="00904258" w:rsidRPr="00A05127"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4</w:t>
            </w:r>
          </w:p>
        </w:tc>
        <w:tc>
          <w:tcPr>
            <w:tcW w:w="1134" w:type="dxa"/>
            <w:vAlign w:val="center"/>
          </w:tcPr>
          <w:p w:rsidR="00904258" w:rsidRPr="00A05127"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5</w:t>
            </w:r>
          </w:p>
        </w:tc>
        <w:tc>
          <w:tcPr>
            <w:tcW w:w="1134" w:type="dxa"/>
          </w:tcPr>
          <w:p w:rsidR="00904258" w:rsidRPr="00662CAE"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6</w:t>
            </w:r>
          </w:p>
        </w:tc>
        <w:tc>
          <w:tcPr>
            <w:tcW w:w="1134" w:type="dxa"/>
          </w:tcPr>
          <w:p w:rsidR="00904258" w:rsidRPr="00662CAE"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7</w:t>
            </w:r>
          </w:p>
        </w:tc>
        <w:tc>
          <w:tcPr>
            <w:tcW w:w="1134" w:type="dxa"/>
          </w:tcPr>
          <w:p w:rsidR="00904258" w:rsidRPr="00662CAE"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8</w:t>
            </w:r>
          </w:p>
        </w:tc>
        <w:tc>
          <w:tcPr>
            <w:tcW w:w="1134" w:type="dxa"/>
          </w:tcPr>
          <w:p w:rsidR="00904258" w:rsidRPr="00AF558C"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9</w:t>
            </w:r>
          </w:p>
        </w:tc>
        <w:tc>
          <w:tcPr>
            <w:tcW w:w="1134" w:type="dxa"/>
          </w:tcPr>
          <w:p w:rsidR="00904258" w:rsidRPr="00AF558C" w:rsidRDefault="00904258" w:rsidP="00904258">
            <w:pPr>
              <w:pStyle w:val="HTML"/>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10</w:t>
            </w:r>
          </w:p>
        </w:tc>
      </w:tr>
      <w:tr w:rsidR="00904258" w:rsidRPr="0042039F"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1</w:t>
            </w:r>
          </w:p>
          <w:p w:rsidR="00904258" w:rsidRPr="005930B6" w:rsidRDefault="00904258" w:rsidP="00904258">
            <w:pPr>
              <w:spacing w:after="0" w:line="240" w:lineRule="auto"/>
              <w:rPr>
                <w:rFonts w:ascii="Times New Roman" w:hAnsi="Times New Roman"/>
                <w:sz w:val="24"/>
                <w:szCs w:val="24"/>
                <w:lang w:val="uk-UA"/>
              </w:rPr>
            </w:pPr>
            <w:r w:rsidRPr="005930B6">
              <w:rPr>
                <w:rFonts w:ascii="Times New Roman" w:hAnsi="Times New Roman"/>
                <w:color w:val="000000"/>
                <w:sz w:val="24"/>
                <w:szCs w:val="24"/>
                <w:lang w:val="uk-UA"/>
              </w:rPr>
              <w:t>Проведення організаційних та інформаційних заходів для реалізації енергоефективної політики</w:t>
            </w:r>
          </w:p>
          <w:p w:rsidR="00904258" w:rsidRPr="0035431D" w:rsidRDefault="00904258" w:rsidP="00904258">
            <w:pPr>
              <w:pStyle w:val="HTML"/>
              <w:rPr>
                <w:rFonts w:ascii="Times New Roman" w:hAnsi="Times New Roman" w:cs="Times New Roman"/>
                <w:sz w:val="24"/>
                <w:szCs w:val="24"/>
                <w:lang w:eastAsia="en-US"/>
              </w:rPr>
            </w:pPr>
          </w:p>
        </w:tc>
        <w:tc>
          <w:tcPr>
            <w:tcW w:w="354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Обсяг споживання е</w:t>
            </w:r>
            <w:r w:rsidRPr="0042039F">
              <w:rPr>
                <w:rFonts w:ascii="Times New Roman" w:hAnsi="Times New Roman" w:cs="Times New Roman"/>
                <w:sz w:val="24"/>
                <w:szCs w:val="24"/>
                <w:lang w:val="uk-UA"/>
              </w:rPr>
              <w:t>лектроенергі</w:t>
            </w:r>
            <w:r>
              <w:rPr>
                <w:rFonts w:ascii="Times New Roman" w:hAnsi="Times New Roman" w:cs="Times New Roman"/>
                <w:sz w:val="24"/>
                <w:szCs w:val="24"/>
                <w:lang w:val="uk-UA"/>
              </w:rPr>
              <w:t>ї</w:t>
            </w:r>
          </w:p>
        </w:tc>
        <w:tc>
          <w:tcPr>
            <w:tcW w:w="113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тис.кВт*</w:t>
            </w:r>
            <w:r w:rsidRPr="0042039F">
              <w:rPr>
                <w:rFonts w:ascii="Times New Roman" w:hAnsi="Times New Roman" w:cs="Times New Roman"/>
                <w:sz w:val="24"/>
                <w:szCs w:val="24"/>
                <w:lang w:val="uk-UA"/>
              </w:rPr>
              <w:t>год</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15873,9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2836,9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2757,5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2680,3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2605,3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2532,4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2461,5</w:t>
            </w:r>
          </w:p>
        </w:tc>
      </w:tr>
      <w:tr w:rsidR="00904258" w:rsidRPr="0042039F"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Обсяг споживання г</w:t>
            </w:r>
            <w:r w:rsidRPr="0042039F">
              <w:rPr>
                <w:rFonts w:ascii="Times New Roman" w:hAnsi="Times New Roman" w:cs="Times New Roman"/>
                <w:sz w:val="24"/>
                <w:szCs w:val="24"/>
                <w:lang w:val="uk-UA"/>
              </w:rPr>
              <w:t>аз</w:t>
            </w:r>
            <w:r>
              <w:rPr>
                <w:rFonts w:ascii="Times New Roman" w:hAnsi="Times New Roman" w:cs="Times New Roman"/>
                <w:sz w:val="24"/>
                <w:szCs w:val="24"/>
                <w:lang w:val="uk-UA"/>
              </w:rPr>
              <w:t>у</w:t>
            </w:r>
            <w:r w:rsidRPr="0042039F">
              <w:rPr>
                <w:rFonts w:ascii="Times New Roman" w:hAnsi="Times New Roman" w:cs="Times New Roman"/>
                <w:sz w:val="24"/>
                <w:szCs w:val="24"/>
                <w:lang w:val="uk-UA"/>
              </w:rPr>
              <w:t xml:space="preserve"> природн</w:t>
            </w:r>
            <w:r>
              <w:rPr>
                <w:rFonts w:ascii="Times New Roman" w:hAnsi="Times New Roman" w:cs="Times New Roman"/>
                <w:sz w:val="24"/>
                <w:szCs w:val="24"/>
                <w:lang w:val="uk-UA"/>
              </w:rPr>
              <w:t>ого</w:t>
            </w:r>
          </w:p>
        </w:tc>
        <w:tc>
          <w:tcPr>
            <w:tcW w:w="113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sidRPr="0042039F">
              <w:rPr>
                <w:rFonts w:ascii="Times New Roman" w:hAnsi="Times New Roman" w:cs="Times New Roman"/>
                <w:sz w:val="24"/>
                <w:szCs w:val="24"/>
                <w:lang w:val="uk-UA"/>
              </w:rPr>
              <w:t>тис.м</w:t>
            </w:r>
            <w:r w:rsidRPr="0042039F">
              <w:rPr>
                <w:rFonts w:ascii="Times New Roman" w:hAnsi="Times New Roman" w:cs="Times New Roman"/>
                <w:sz w:val="24"/>
                <w:szCs w:val="24"/>
                <w:vertAlign w:val="superscript"/>
                <w:lang w:val="uk-UA"/>
              </w:rPr>
              <w:t>3</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2339,8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418,2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406,5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395,1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384,0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373,2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362,8</w:t>
            </w:r>
          </w:p>
        </w:tc>
      </w:tr>
      <w:tr w:rsidR="00904258" w:rsidRPr="0042039F"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Обсяг споживання води</w:t>
            </w:r>
            <w:r w:rsidRPr="0042039F">
              <w:rPr>
                <w:rFonts w:ascii="Times New Roman" w:hAnsi="Times New Roman" w:cs="Times New Roman"/>
                <w:sz w:val="24"/>
                <w:szCs w:val="24"/>
                <w:lang w:val="uk-UA"/>
              </w:rPr>
              <w:t xml:space="preserve"> питн</w:t>
            </w:r>
            <w:r>
              <w:rPr>
                <w:rFonts w:ascii="Times New Roman" w:hAnsi="Times New Roman" w:cs="Times New Roman"/>
                <w:sz w:val="24"/>
                <w:szCs w:val="24"/>
                <w:lang w:val="uk-UA"/>
              </w:rPr>
              <w:t>ої</w:t>
            </w:r>
          </w:p>
        </w:tc>
        <w:tc>
          <w:tcPr>
            <w:tcW w:w="113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sidRPr="0042039F">
              <w:rPr>
                <w:rFonts w:ascii="Times New Roman" w:hAnsi="Times New Roman" w:cs="Times New Roman"/>
                <w:sz w:val="24"/>
                <w:szCs w:val="24"/>
                <w:lang w:val="uk-UA"/>
              </w:rPr>
              <w:t>тис.м</w:t>
            </w:r>
            <w:r w:rsidRPr="0042039F">
              <w:rPr>
                <w:rFonts w:ascii="Times New Roman" w:hAnsi="Times New Roman" w:cs="Times New Roman"/>
                <w:sz w:val="24"/>
                <w:szCs w:val="24"/>
                <w:vertAlign w:val="superscript"/>
                <w:lang w:val="uk-UA"/>
              </w:rPr>
              <w:t>3</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233,7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39,7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39,4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39,1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38,8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38,5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38,2</w:t>
            </w:r>
          </w:p>
        </w:tc>
      </w:tr>
      <w:tr w:rsidR="00904258" w:rsidRPr="0042039F"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Обсяг споживання стічних</w:t>
            </w:r>
            <w:r w:rsidRPr="0042039F">
              <w:rPr>
                <w:rFonts w:ascii="Times New Roman" w:hAnsi="Times New Roman" w:cs="Times New Roman"/>
                <w:sz w:val="24"/>
                <w:szCs w:val="24"/>
                <w:lang w:val="uk-UA"/>
              </w:rPr>
              <w:t xml:space="preserve"> вод</w:t>
            </w:r>
          </w:p>
        </w:tc>
        <w:tc>
          <w:tcPr>
            <w:tcW w:w="1134" w:type="dxa"/>
          </w:tcPr>
          <w:p w:rsidR="00904258" w:rsidRPr="0042039F" w:rsidRDefault="00904258" w:rsidP="00904258">
            <w:pPr>
              <w:tabs>
                <w:tab w:val="right" w:pos="9354"/>
              </w:tabs>
              <w:spacing w:after="0" w:line="240" w:lineRule="auto"/>
              <w:rPr>
                <w:rFonts w:ascii="Times New Roman" w:hAnsi="Times New Roman" w:cs="Times New Roman"/>
                <w:sz w:val="24"/>
                <w:szCs w:val="24"/>
                <w:vertAlign w:val="superscript"/>
                <w:lang w:val="uk-UA"/>
              </w:rPr>
            </w:pPr>
            <w:r w:rsidRPr="0042039F">
              <w:rPr>
                <w:rFonts w:ascii="Times New Roman" w:hAnsi="Times New Roman" w:cs="Times New Roman"/>
                <w:sz w:val="24"/>
                <w:szCs w:val="24"/>
                <w:lang w:val="uk-UA"/>
              </w:rPr>
              <w:t>тис.м</w:t>
            </w:r>
            <w:r w:rsidRPr="0042039F">
              <w:rPr>
                <w:rFonts w:ascii="Times New Roman" w:hAnsi="Times New Roman" w:cs="Times New Roman"/>
                <w:sz w:val="24"/>
                <w:szCs w:val="24"/>
                <w:vertAlign w:val="superscript"/>
                <w:lang w:val="uk-UA"/>
              </w:rPr>
              <w:t>3</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226,2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37,7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37,7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37,7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37,7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37,7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37,7</w:t>
            </w:r>
          </w:p>
        </w:tc>
      </w:tr>
      <w:tr w:rsidR="00904258" w:rsidRPr="0042039F"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Обсяг споживання в</w:t>
            </w:r>
            <w:r w:rsidRPr="0042039F">
              <w:rPr>
                <w:rFonts w:ascii="Times New Roman" w:hAnsi="Times New Roman" w:cs="Times New Roman"/>
                <w:sz w:val="24"/>
                <w:szCs w:val="24"/>
                <w:lang w:val="uk-UA"/>
              </w:rPr>
              <w:t>угілля/</w:t>
            </w:r>
            <w:r>
              <w:rPr>
                <w:rFonts w:ascii="Times New Roman" w:hAnsi="Times New Roman" w:cs="Times New Roman"/>
                <w:sz w:val="24"/>
                <w:szCs w:val="24"/>
                <w:lang w:val="uk-UA"/>
              </w:rPr>
              <w:t>пелетів</w:t>
            </w:r>
          </w:p>
        </w:tc>
        <w:tc>
          <w:tcPr>
            <w:tcW w:w="113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sidRPr="0042039F">
              <w:rPr>
                <w:rFonts w:ascii="Times New Roman" w:hAnsi="Times New Roman" w:cs="Times New Roman"/>
                <w:sz w:val="24"/>
                <w:szCs w:val="24"/>
                <w:lang w:val="uk-UA"/>
              </w:rPr>
              <w:t>тонн</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589,5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573,0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557,0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541,4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526,2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511,5</w:t>
            </w:r>
          </w:p>
        </w:tc>
      </w:tr>
      <w:tr w:rsidR="00904258" w:rsidRPr="0042039F"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Обсяг споживання т</w:t>
            </w:r>
            <w:r w:rsidRPr="0042039F">
              <w:rPr>
                <w:rFonts w:ascii="Times New Roman" w:hAnsi="Times New Roman" w:cs="Times New Roman"/>
                <w:sz w:val="24"/>
                <w:szCs w:val="24"/>
                <w:lang w:val="uk-UA"/>
              </w:rPr>
              <w:t>еплоенер</w:t>
            </w:r>
            <w:r>
              <w:rPr>
                <w:rFonts w:ascii="Times New Roman" w:hAnsi="Times New Roman" w:cs="Times New Roman"/>
                <w:sz w:val="24"/>
                <w:szCs w:val="24"/>
                <w:lang w:val="uk-UA"/>
              </w:rPr>
              <w:t>гії</w:t>
            </w:r>
          </w:p>
        </w:tc>
        <w:tc>
          <w:tcPr>
            <w:tcW w:w="113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sidRPr="0042039F">
              <w:rPr>
                <w:rFonts w:ascii="Times New Roman" w:hAnsi="Times New Roman" w:cs="Times New Roman"/>
                <w:sz w:val="24"/>
                <w:szCs w:val="24"/>
                <w:lang w:val="uk-UA"/>
              </w:rPr>
              <w:t>Гкал</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38694,5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6915,4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6721,8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6533,6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6350,7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6173,0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6000,0</w:t>
            </w:r>
          </w:p>
        </w:tc>
      </w:tr>
      <w:tr w:rsidR="00904258" w:rsidRPr="003D1A0B"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Pr="0042039F"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Обсяг фінансування </w:t>
            </w:r>
            <w:r w:rsidRPr="0042039F">
              <w:rPr>
                <w:rFonts w:ascii="Times New Roman" w:hAnsi="Times New Roman" w:cs="Times New Roman"/>
                <w:sz w:val="24"/>
                <w:szCs w:val="24"/>
                <w:lang w:val="uk-UA"/>
              </w:rPr>
              <w:t>енерг</w:t>
            </w:r>
            <w:r>
              <w:rPr>
                <w:rFonts w:ascii="Times New Roman" w:hAnsi="Times New Roman" w:cs="Times New Roman"/>
                <w:sz w:val="24"/>
                <w:szCs w:val="24"/>
                <w:lang w:val="uk-UA"/>
              </w:rPr>
              <w:t xml:space="preserve">оносіїв </w:t>
            </w:r>
          </w:p>
        </w:tc>
        <w:tc>
          <w:tcPr>
            <w:tcW w:w="1134" w:type="dxa"/>
          </w:tcPr>
          <w:p w:rsidR="00904258" w:rsidRPr="0042039F" w:rsidRDefault="00904258" w:rsidP="00904258">
            <w:pPr>
              <w:pStyle w:val="HTML"/>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506944,8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90601,0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88064,2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85598,4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83201,6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80872,0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78607,6</w:t>
            </w:r>
          </w:p>
        </w:tc>
      </w:tr>
      <w:tr w:rsidR="00904258"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Обсяг фінансування Днів Сталої енергії, в тому числі:</w:t>
            </w:r>
          </w:p>
        </w:tc>
        <w:tc>
          <w:tcPr>
            <w:tcW w:w="1134" w:type="dxa"/>
          </w:tcPr>
          <w:p w:rsidR="00904258" w:rsidRPr="0042039F" w:rsidRDefault="00904258" w:rsidP="00904258">
            <w:pPr>
              <w:pStyle w:val="HTML"/>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240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40,0</w:t>
            </w:r>
          </w:p>
        </w:tc>
      </w:tr>
      <w:tr w:rsidR="00904258"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місцевий бюджет </w:t>
            </w:r>
          </w:p>
        </w:tc>
        <w:tc>
          <w:tcPr>
            <w:tcW w:w="1134" w:type="dxa"/>
          </w:tcPr>
          <w:p w:rsidR="00904258" w:rsidRPr="0042039F" w:rsidRDefault="00904258" w:rsidP="00904258">
            <w:pPr>
              <w:pStyle w:val="HTML"/>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90,0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r>
      <w:tr w:rsidR="00904258" w:rsidTr="00904258">
        <w:tc>
          <w:tcPr>
            <w:tcW w:w="2374" w:type="dxa"/>
            <w:vMerge/>
            <w:vAlign w:val="center"/>
          </w:tcPr>
          <w:p w:rsidR="00904258" w:rsidRPr="00A05127" w:rsidRDefault="00904258" w:rsidP="00904258">
            <w:pPr>
              <w:pStyle w:val="HTML"/>
              <w:rPr>
                <w:rFonts w:ascii="Times New Roman" w:hAnsi="Times New Roman" w:cs="Times New Roman"/>
                <w:sz w:val="24"/>
                <w:szCs w:val="24"/>
                <w:lang w:eastAsia="en-US"/>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інші джерела</w:t>
            </w:r>
          </w:p>
        </w:tc>
        <w:tc>
          <w:tcPr>
            <w:tcW w:w="1134" w:type="dxa"/>
          </w:tcPr>
          <w:p w:rsidR="00904258" w:rsidRPr="0042039F" w:rsidRDefault="00904258" w:rsidP="00904258">
            <w:pPr>
              <w:pStyle w:val="HTML"/>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25,0</w:t>
            </w:r>
          </w:p>
        </w:tc>
      </w:tr>
      <w:tr w:rsidR="00904258" w:rsidRPr="00753BC7" w:rsidTr="00904258">
        <w:tc>
          <w:tcPr>
            <w:tcW w:w="2374" w:type="dxa"/>
            <w:vMerge w:val="restart"/>
            <w:vAlign w:val="center"/>
          </w:tcPr>
          <w:p w:rsidR="00904258" w:rsidRDefault="00904258" w:rsidP="00904258">
            <w:pPr>
              <w:spacing w:after="0" w:line="240" w:lineRule="auto"/>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Завдання 2 </w:t>
            </w:r>
          </w:p>
          <w:p w:rsidR="00904258" w:rsidRPr="00A05127" w:rsidRDefault="00904258" w:rsidP="00904258">
            <w:pPr>
              <w:spacing w:after="0" w:line="240" w:lineRule="auto"/>
              <w:rPr>
                <w:rFonts w:ascii="Times New Roman" w:hAnsi="Times New Roman" w:cs="Times New Roman"/>
                <w:sz w:val="24"/>
                <w:szCs w:val="24"/>
                <w:lang w:eastAsia="en-US"/>
              </w:rPr>
            </w:pPr>
            <w:r w:rsidRPr="00677423">
              <w:rPr>
                <w:rFonts w:ascii="Times New Roman" w:hAnsi="Times New Roman" w:cs="Times New Roman"/>
                <w:sz w:val="24"/>
                <w:szCs w:val="24"/>
                <w:lang w:val="uk-UA"/>
              </w:rPr>
              <w:t xml:space="preserve">Впровадження енергоефективних рішень у </w:t>
            </w:r>
            <w:r>
              <w:rPr>
                <w:rFonts w:ascii="Times New Roman" w:hAnsi="Times New Roman" w:cs="Times New Roman"/>
                <w:sz w:val="24"/>
                <w:szCs w:val="24"/>
                <w:lang w:val="uk-UA"/>
              </w:rPr>
              <w:t>громадських будівлях</w:t>
            </w:r>
            <w:r w:rsidRPr="00A05127">
              <w:rPr>
                <w:rFonts w:ascii="Times New Roman" w:hAnsi="Times New Roman" w:cs="Times New Roman"/>
                <w:sz w:val="24"/>
                <w:szCs w:val="24"/>
                <w:lang w:eastAsia="en-US"/>
              </w:rPr>
              <w:t xml:space="preserve"> </w:t>
            </w:r>
          </w:p>
        </w:tc>
        <w:tc>
          <w:tcPr>
            <w:tcW w:w="3544" w:type="dxa"/>
          </w:tcPr>
          <w:p w:rsidR="00904258" w:rsidRPr="003D1A0B"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Обсяги фінансування проведення енергоефективних заходів у громадських будівлях, в тому числі:</w:t>
            </w:r>
          </w:p>
        </w:tc>
        <w:tc>
          <w:tcPr>
            <w:tcW w:w="1134" w:type="dxa"/>
          </w:tcPr>
          <w:p w:rsidR="00904258" w:rsidRPr="00E34858" w:rsidRDefault="00904258" w:rsidP="00904258">
            <w:pPr>
              <w:spacing w:after="0" w:line="240" w:lineRule="auto"/>
              <w:rPr>
                <w:rFonts w:ascii="Times New Roman" w:hAnsi="Times New Roman"/>
                <w:sz w:val="24"/>
                <w:szCs w:val="24"/>
                <w:lang w:val="uk-UA"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163341,3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63337,6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64683,3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16017,6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6267,6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9017,6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4017,6</w:t>
            </w:r>
          </w:p>
        </w:tc>
      </w:tr>
      <w:tr w:rsidR="00904258" w:rsidTr="00904258">
        <w:tc>
          <w:tcPr>
            <w:tcW w:w="2374" w:type="dxa"/>
            <w:vMerge/>
            <w:vAlign w:val="center"/>
          </w:tcPr>
          <w:p w:rsidR="00904258" w:rsidRDefault="00904258" w:rsidP="00904258">
            <w:pPr>
              <w:spacing w:after="0" w:line="240" w:lineRule="auto"/>
              <w:rPr>
                <w:rFonts w:ascii="Times New Roman" w:hAnsi="Times New Roman" w:cs="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місцевий бюджет </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27216,6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11771,0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11388,4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1901,8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851,8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901,8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401,8</w:t>
            </w:r>
          </w:p>
        </w:tc>
      </w:tr>
      <w:tr w:rsidR="00904258" w:rsidTr="00904258">
        <w:tc>
          <w:tcPr>
            <w:tcW w:w="2374" w:type="dxa"/>
            <w:vMerge/>
            <w:vAlign w:val="center"/>
          </w:tcPr>
          <w:p w:rsidR="00904258" w:rsidRDefault="00904258" w:rsidP="00904258">
            <w:pPr>
              <w:spacing w:after="0" w:line="240" w:lineRule="auto"/>
              <w:rPr>
                <w:rFonts w:ascii="Times New Roman" w:hAnsi="Times New Roman" w:cs="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інші джерела</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136124,7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51566,6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53294,9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14115,8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5415,8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8115,8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3615,8</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3</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lastRenderedPageBreak/>
              <w:t xml:space="preserve">Впровадження енергоефективних рішень у житлових будівлях громади </w:t>
            </w:r>
          </w:p>
          <w:p w:rsidR="00904258" w:rsidRPr="00CC3DB5" w:rsidRDefault="00904258" w:rsidP="00904258">
            <w:pPr>
              <w:spacing w:after="0" w:line="240" w:lineRule="auto"/>
              <w:rPr>
                <w:rFonts w:ascii="Times New Roman" w:hAnsi="Times New Roman"/>
                <w:color w:val="000000"/>
                <w:sz w:val="24"/>
                <w:szCs w:val="24"/>
                <w:lang w:val="uk-UA"/>
              </w:rPr>
            </w:pPr>
          </w:p>
        </w:tc>
        <w:tc>
          <w:tcPr>
            <w:tcW w:w="3544" w:type="dxa"/>
          </w:tcPr>
          <w:p w:rsidR="00904258" w:rsidRPr="003D1A0B" w:rsidRDefault="00904258" w:rsidP="00904258">
            <w:pPr>
              <w:tabs>
                <w:tab w:val="right" w:pos="9354"/>
              </w:tabs>
              <w:spacing w:after="0" w:line="240" w:lineRule="auto"/>
              <w:rPr>
                <w:rFonts w:ascii="Times New Roman" w:hAnsi="Times New Roman"/>
                <w:sz w:val="24"/>
                <w:szCs w:val="24"/>
                <w:lang w:val="uk-UA"/>
              </w:rPr>
            </w:pPr>
            <w:r>
              <w:rPr>
                <w:rFonts w:ascii="Times New Roman" w:hAnsi="Times New Roman"/>
                <w:sz w:val="24"/>
                <w:szCs w:val="24"/>
                <w:lang w:val="uk-UA"/>
              </w:rPr>
              <w:lastRenderedPageBreak/>
              <w:t xml:space="preserve">Обсяги фінансування заходів у </w:t>
            </w:r>
            <w:r>
              <w:rPr>
                <w:rFonts w:ascii="Times New Roman" w:hAnsi="Times New Roman"/>
                <w:sz w:val="24"/>
                <w:szCs w:val="24"/>
                <w:lang w:val="uk-UA"/>
              </w:rPr>
              <w:lastRenderedPageBreak/>
              <w:t xml:space="preserve">житловому фонді </w:t>
            </w:r>
          </w:p>
        </w:tc>
        <w:tc>
          <w:tcPr>
            <w:tcW w:w="1134" w:type="dxa"/>
          </w:tcPr>
          <w:p w:rsidR="00904258" w:rsidRPr="00E34858" w:rsidRDefault="00904258" w:rsidP="00904258">
            <w:pPr>
              <w:spacing w:after="0" w:line="240" w:lineRule="auto"/>
              <w:rPr>
                <w:rFonts w:ascii="Times New Roman" w:hAnsi="Times New Roman"/>
                <w:sz w:val="24"/>
                <w:szCs w:val="24"/>
                <w:lang w:val="uk-UA" w:eastAsia="en-US"/>
              </w:rPr>
            </w:pPr>
            <w:r w:rsidRPr="0042039F">
              <w:rPr>
                <w:rFonts w:ascii="Times New Roman" w:hAnsi="Times New Roman" w:cs="Times New Roman"/>
                <w:sz w:val="24"/>
                <w:szCs w:val="24"/>
                <w:lang w:eastAsia="en-US"/>
              </w:rPr>
              <w:lastRenderedPageBreak/>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2470,0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1482,0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247,0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місцевий бюджет </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296,4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296,4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інші джерела</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2173,6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1185,6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247,0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4</w:t>
            </w:r>
          </w:p>
          <w:p w:rsidR="00904258" w:rsidRDefault="00904258" w:rsidP="00904258">
            <w:pPr>
              <w:spacing w:after="0" w:line="240" w:lineRule="auto"/>
              <w:rPr>
                <w:rFonts w:ascii="Times New Roman" w:hAnsi="Times New Roman" w:cs="Times New Roman"/>
                <w:sz w:val="24"/>
                <w:szCs w:val="24"/>
                <w:lang w:eastAsia="en-US"/>
              </w:rPr>
            </w:pPr>
            <w:r>
              <w:rPr>
                <w:rFonts w:ascii="Times New Roman" w:hAnsi="Times New Roman"/>
                <w:color w:val="000000"/>
                <w:sz w:val="24"/>
                <w:szCs w:val="24"/>
                <w:lang w:val="uk-UA"/>
              </w:rPr>
              <w:t>Впровадження енергоефективних рішень у сфері водопостачання і водовідведення</w:t>
            </w:r>
          </w:p>
        </w:tc>
        <w:tc>
          <w:tcPr>
            <w:tcW w:w="3544" w:type="dxa"/>
          </w:tcPr>
          <w:p w:rsidR="00904258" w:rsidRPr="003D1A0B"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Обсяги фінансування проєктів у </w:t>
            </w:r>
            <w:r>
              <w:rPr>
                <w:rFonts w:ascii="Times New Roman" w:hAnsi="Times New Roman"/>
                <w:color w:val="000000"/>
                <w:sz w:val="24"/>
                <w:szCs w:val="24"/>
                <w:lang w:val="uk-UA"/>
              </w:rPr>
              <w:t>сфері водопостачання і водовідведення, в тому числі:</w:t>
            </w:r>
          </w:p>
        </w:tc>
        <w:tc>
          <w:tcPr>
            <w:tcW w:w="1134" w:type="dxa"/>
          </w:tcPr>
          <w:p w:rsidR="00904258" w:rsidRPr="0064758F" w:rsidRDefault="00904258" w:rsidP="00904258">
            <w:pPr>
              <w:spacing w:after="0" w:line="240" w:lineRule="auto"/>
              <w:rPr>
                <w:rFonts w:ascii="Times New Roman" w:hAnsi="Times New Roman"/>
                <w:sz w:val="24"/>
                <w:szCs w:val="24"/>
                <w:lang w:val="uk-UA"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1298504,2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474066,5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332925,0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269212,7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державний бюджет</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277519,5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101450,6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101450,6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74618,3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обласний бюджет</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58102,4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20704,8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20704,8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16692,8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місцевий бюджет </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104353,4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28711,8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28711,8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24699,8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7410,0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інші джерела</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858528,9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323199,3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182057,8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153201,8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66690,0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66690,0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66690,0</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5</w:t>
            </w:r>
          </w:p>
          <w:p w:rsidR="00904258" w:rsidRPr="00A05127" w:rsidRDefault="00904258" w:rsidP="00904258">
            <w:pPr>
              <w:spacing w:after="0" w:line="240" w:lineRule="auto"/>
              <w:rPr>
                <w:rFonts w:ascii="Times New Roman" w:hAnsi="Times New Roman" w:cs="Times New Roman"/>
                <w:sz w:val="24"/>
                <w:szCs w:val="24"/>
                <w:lang w:eastAsia="en-US"/>
              </w:rPr>
            </w:pPr>
            <w:r>
              <w:rPr>
                <w:rFonts w:ascii="Times New Roman" w:hAnsi="Times New Roman"/>
                <w:color w:val="000000"/>
                <w:sz w:val="24"/>
                <w:szCs w:val="24"/>
                <w:lang w:val="uk-UA"/>
              </w:rPr>
              <w:t>Впровадження енергоефективних рішень у системі зовнішнього освітлення</w:t>
            </w:r>
          </w:p>
        </w:tc>
        <w:tc>
          <w:tcPr>
            <w:tcW w:w="3544" w:type="dxa"/>
          </w:tcPr>
          <w:p w:rsidR="00904258" w:rsidRPr="003D1A0B"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Обсяги фінансування проєктів щодо модернізації та будівництва нових систем зовнішнього освітлення</w:t>
            </w:r>
          </w:p>
        </w:tc>
        <w:tc>
          <w:tcPr>
            <w:tcW w:w="1134" w:type="dxa"/>
          </w:tcPr>
          <w:p w:rsidR="00904258" w:rsidRPr="0064758F" w:rsidRDefault="00904258" w:rsidP="00904258">
            <w:pPr>
              <w:spacing w:after="0" w:line="240" w:lineRule="auto"/>
              <w:rPr>
                <w:rFonts w:ascii="Times New Roman" w:hAnsi="Times New Roman"/>
                <w:sz w:val="24"/>
                <w:szCs w:val="24"/>
                <w:lang w:val="uk-UA"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1377550,0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237179,0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237177,4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225798,4</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місцевий бюджет </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137755,0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23718,1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23717,7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22579,8</w:t>
            </w:r>
          </w:p>
        </w:tc>
      </w:tr>
      <w:tr w:rsidR="00904258" w:rsidTr="00904258">
        <w:trPr>
          <w:trHeight w:val="407"/>
        </w:trPr>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інші джерела</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1239795,0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213460,9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213459,7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203218,6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203218,6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203218,6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203218,6</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6</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Розвиток та впровадження відновлювальних джерел енергії у громадських будівлях </w:t>
            </w: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Обсяги фінансування проєктів з розвитку та впровадження ВДЕ у громадському секторі, в тому числі:</w:t>
            </w:r>
          </w:p>
        </w:tc>
        <w:tc>
          <w:tcPr>
            <w:tcW w:w="1134" w:type="dxa"/>
          </w:tcPr>
          <w:p w:rsidR="00904258" w:rsidRPr="004558F0"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93816,3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30392,0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29691,0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13728,1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8972,4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8826,1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2206,7</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місцевий бюджет </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10281,6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3939,2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2969,1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1372,8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897,2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882,6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220,7</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rPr>
                <w:rFonts w:ascii="Times New Roman" w:hAnsi="Times New Roman" w:cs="Times New Roman"/>
                <w:sz w:val="24"/>
                <w:szCs w:val="24"/>
                <w:lang w:val="uk-UA"/>
              </w:rPr>
            </w:pPr>
            <w:r>
              <w:rPr>
                <w:rFonts w:ascii="Times New Roman" w:hAnsi="Times New Roman" w:cs="Times New Roman"/>
                <w:sz w:val="24"/>
                <w:szCs w:val="24"/>
                <w:lang w:val="uk-UA"/>
              </w:rPr>
              <w:t>інші джерела</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sidRPr="0042039F">
              <w:rPr>
                <w:rFonts w:ascii="Times New Roman" w:hAnsi="Times New Roman" w:cs="Times New Roman"/>
                <w:sz w:val="24"/>
                <w:szCs w:val="24"/>
                <w:lang w:eastAsia="en-US"/>
              </w:rPr>
              <w:t>тис. 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83534,7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26452,8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26721,9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12355,3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8075,2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7943,5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1986,0</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7</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Розвиток та впровадження відновлювальних джерел енергії у </w:t>
            </w:r>
            <w:r>
              <w:rPr>
                <w:rFonts w:ascii="Times New Roman" w:hAnsi="Times New Roman"/>
                <w:color w:val="000000"/>
                <w:sz w:val="24"/>
                <w:szCs w:val="24"/>
                <w:lang w:val="uk-UA"/>
              </w:rPr>
              <w:lastRenderedPageBreak/>
              <w:t>житлових будівлях громади</w:t>
            </w: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Обсяги фінансування проєктів з розвитку та впровадження ВДЕ у житловому секторі</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43676,0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7281,0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обласний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4367,6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728,1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місцевий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4367,6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728,1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727,9</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інші джерела</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34940,8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5824,8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5823,2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5823,2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5823,2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5823,2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5823,2</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lastRenderedPageBreak/>
              <w:t>Завдання 8</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Розвиток та впровадження відновлювальних джерел енергії у сфері водо-постачання і водо-відведення</w:t>
            </w: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 xml:space="preserve">Обсяги фінансування проєктів з розвитку та впровадження ВДЕ </w:t>
            </w:r>
            <w:r>
              <w:rPr>
                <w:rFonts w:ascii="Times New Roman" w:hAnsi="Times New Roman"/>
                <w:color w:val="000000"/>
                <w:sz w:val="24"/>
                <w:szCs w:val="24"/>
                <w:lang w:val="uk-UA"/>
              </w:rPr>
              <w:t>у сфері водопостачання і водо-відведення</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378086,0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106243,6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128038,4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52368,0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31238,0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31238,0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28960,0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місцевий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37813,6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17092,4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6337,8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5237,8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3124,8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3124,8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2896,0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інші джерела</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340272,4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89151,2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121700,6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47130,2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28113,2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28113,2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26064,0</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9</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Розвиток та впровадження відновлювальних джерел енергії у </w:t>
            </w:r>
            <w:r w:rsidR="0090714B">
              <w:rPr>
                <w:rFonts w:ascii="Times New Roman" w:hAnsi="Times New Roman"/>
                <w:color w:val="000000"/>
                <w:sz w:val="24"/>
                <w:szCs w:val="24"/>
                <w:lang w:val="uk-UA"/>
              </w:rPr>
              <w:t>промисловості</w:t>
            </w:r>
            <w:r>
              <w:rPr>
                <w:rFonts w:ascii="Times New Roman" w:hAnsi="Times New Roman"/>
                <w:color w:val="000000"/>
                <w:sz w:val="24"/>
                <w:szCs w:val="24"/>
                <w:lang w:val="uk-UA"/>
              </w:rPr>
              <w:t xml:space="preserve"> громади</w:t>
            </w:r>
          </w:p>
        </w:tc>
        <w:tc>
          <w:tcPr>
            <w:tcW w:w="3544" w:type="dxa"/>
          </w:tcPr>
          <w:p w:rsidR="00904258" w:rsidRPr="004C3153"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Обсяги фінансування проєктів з розвитку та впровадження ВДЕ на об</w:t>
            </w:r>
            <w:r w:rsidRPr="004C3153">
              <w:rPr>
                <w:rFonts w:ascii="Times New Roman" w:hAnsi="Times New Roman"/>
                <w:sz w:val="24"/>
                <w:szCs w:val="24"/>
              </w:rPr>
              <w:t>’</w:t>
            </w:r>
            <w:r>
              <w:rPr>
                <w:rFonts w:ascii="Times New Roman" w:hAnsi="Times New Roman"/>
                <w:sz w:val="24"/>
                <w:szCs w:val="24"/>
                <w:lang w:val="uk-UA"/>
              </w:rPr>
              <w:t>єктах промислової сфери</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1200,0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1200,0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місцевий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120,0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120,0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інші джерела</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1080,0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1080,0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0,0</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10</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Ефективне управління побутовими відходами</w:t>
            </w: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Обсяги фінансування проєктів з ефективного управління побутовими відходами</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1347454,5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290009,0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232115,2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223784,0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213472,1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194037,1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194037,1</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обласний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2885,3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1611,2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820,6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273,5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15,0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місцевий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37832,9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29382,0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3323,2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2670,8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2342,5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57,2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57,2</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інші джерела</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1306736,3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260477,0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227180,8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220292,6</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210856,1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193964,9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193964,9</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11</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Ефективне управління громадським транспортом</w:t>
            </w: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Обсяги фінансування проєктів з ефективного управління громадським транспортом</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121000,2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7384,7</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25312,0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25593,3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20903,4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20903,4</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20903,4</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місцевий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12099,9</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738,5</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2531,2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2559,3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2090,3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2090,3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2090,3</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інші джерела</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108900,3</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6646,2</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22780,8</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23034,0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18813,1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18813,1</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18813,1</w:t>
            </w:r>
          </w:p>
        </w:tc>
      </w:tr>
      <w:tr w:rsidR="00904258" w:rsidTr="00904258">
        <w:tc>
          <w:tcPr>
            <w:tcW w:w="2374" w:type="dxa"/>
            <w:vMerge w:val="restart"/>
            <w:vAlign w:val="center"/>
          </w:tcPr>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Завдання 12</w:t>
            </w:r>
          </w:p>
          <w:p w:rsidR="00904258" w:rsidRDefault="00904258" w:rsidP="00904258">
            <w:pPr>
              <w:spacing w:after="0" w:line="240" w:lineRule="auto"/>
              <w:rPr>
                <w:rFonts w:ascii="Times New Roman" w:hAnsi="Times New Roman"/>
                <w:color w:val="000000"/>
                <w:sz w:val="24"/>
                <w:szCs w:val="24"/>
                <w:lang w:val="uk-UA"/>
              </w:rPr>
            </w:pPr>
            <w:r>
              <w:rPr>
                <w:rFonts w:ascii="Times New Roman" w:hAnsi="Times New Roman"/>
                <w:color w:val="000000"/>
                <w:sz w:val="24"/>
                <w:szCs w:val="24"/>
                <w:lang w:val="uk-UA"/>
              </w:rPr>
              <w:t xml:space="preserve">Поліпшення </w:t>
            </w:r>
            <w:r>
              <w:rPr>
                <w:rFonts w:ascii="Times New Roman" w:hAnsi="Times New Roman"/>
                <w:color w:val="000000"/>
                <w:sz w:val="24"/>
                <w:szCs w:val="24"/>
                <w:lang w:val="uk-UA"/>
              </w:rPr>
              <w:lastRenderedPageBreak/>
              <w:t>екологічного стану громади</w:t>
            </w: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lastRenderedPageBreak/>
              <w:t xml:space="preserve">Обсяги фінансування проєктів з поліпшення екологічного стану </w:t>
            </w:r>
            <w:r>
              <w:rPr>
                <w:rFonts w:ascii="Times New Roman" w:hAnsi="Times New Roman"/>
                <w:sz w:val="24"/>
                <w:szCs w:val="24"/>
                <w:lang w:val="uk-UA"/>
              </w:rPr>
              <w:lastRenderedPageBreak/>
              <w:t>громади</w:t>
            </w:r>
          </w:p>
        </w:tc>
        <w:tc>
          <w:tcPr>
            <w:tcW w:w="1134" w:type="dxa"/>
          </w:tcPr>
          <w:p w:rsidR="00904258" w:rsidRPr="0042039F" w:rsidRDefault="00904258" w:rsidP="00904258">
            <w:pPr>
              <w:spacing w:after="0" w:line="240" w:lineRule="auto"/>
              <w:rPr>
                <w:rFonts w:ascii="Times New Roman" w:hAnsi="Times New Roman" w:cs="Times New Roman"/>
                <w:sz w:val="24"/>
                <w:szCs w:val="24"/>
                <w:lang w:eastAsia="en-US"/>
              </w:rPr>
            </w:pPr>
            <w:r>
              <w:rPr>
                <w:rFonts w:ascii="Times New Roman" w:hAnsi="Times New Roman" w:cs="Times New Roman"/>
                <w:sz w:val="24"/>
                <w:szCs w:val="24"/>
                <w:lang w:val="uk-UA" w:eastAsia="en-US"/>
              </w:rPr>
              <w:lastRenderedPageBreak/>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212100,0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державний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84840,0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обласний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21210,0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місцевий бюджет</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21210,0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3535,0</w:t>
            </w:r>
          </w:p>
        </w:tc>
      </w:tr>
      <w:tr w:rsidR="00904258" w:rsidTr="00904258">
        <w:tc>
          <w:tcPr>
            <w:tcW w:w="2374" w:type="dxa"/>
            <w:vMerge/>
            <w:vAlign w:val="center"/>
          </w:tcPr>
          <w:p w:rsidR="00904258" w:rsidRDefault="00904258" w:rsidP="00904258">
            <w:pPr>
              <w:spacing w:after="0" w:line="240" w:lineRule="auto"/>
              <w:rPr>
                <w:rFonts w:ascii="Times New Roman" w:hAnsi="Times New Roman"/>
                <w:color w:val="000000"/>
                <w:sz w:val="24"/>
                <w:szCs w:val="24"/>
                <w:lang w:val="uk-UA"/>
              </w:rPr>
            </w:pPr>
          </w:p>
        </w:tc>
        <w:tc>
          <w:tcPr>
            <w:tcW w:w="3544" w:type="dxa"/>
          </w:tcPr>
          <w:p w:rsidR="00904258" w:rsidRDefault="00904258" w:rsidP="00904258">
            <w:pPr>
              <w:tabs>
                <w:tab w:val="right" w:pos="9354"/>
              </w:tabs>
              <w:spacing w:after="0" w:line="240" w:lineRule="auto"/>
              <w:jc w:val="both"/>
              <w:rPr>
                <w:rFonts w:ascii="Times New Roman" w:hAnsi="Times New Roman"/>
                <w:sz w:val="24"/>
                <w:szCs w:val="24"/>
                <w:lang w:val="uk-UA"/>
              </w:rPr>
            </w:pPr>
            <w:r>
              <w:rPr>
                <w:rFonts w:ascii="Times New Roman" w:hAnsi="Times New Roman"/>
                <w:sz w:val="24"/>
                <w:szCs w:val="24"/>
                <w:lang w:val="uk-UA"/>
              </w:rPr>
              <w:t>інші джерела</w:t>
            </w:r>
          </w:p>
        </w:tc>
        <w:tc>
          <w:tcPr>
            <w:tcW w:w="1134" w:type="dxa"/>
          </w:tcPr>
          <w:p w:rsidR="00904258" w:rsidRDefault="00904258" w:rsidP="00904258">
            <w:pPr>
              <w:spacing w:after="0" w:line="240" w:lineRule="auto"/>
              <w:rPr>
                <w:rFonts w:ascii="Times New Roman" w:hAnsi="Times New Roman" w:cs="Times New Roman"/>
                <w:sz w:val="24"/>
                <w:szCs w:val="24"/>
                <w:lang w:val="uk-UA" w:eastAsia="en-US"/>
              </w:rPr>
            </w:pPr>
            <w:r>
              <w:rPr>
                <w:rFonts w:ascii="Times New Roman" w:hAnsi="Times New Roman" w:cs="Times New Roman"/>
                <w:sz w:val="24"/>
                <w:szCs w:val="24"/>
                <w:lang w:val="uk-UA" w:eastAsia="en-US"/>
              </w:rPr>
              <w:t>тис.грн</w:t>
            </w:r>
          </w:p>
        </w:tc>
        <w:tc>
          <w:tcPr>
            <w:tcW w:w="1276" w:type="dxa"/>
          </w:tcPr>
          <w:p w:rsidR="00904258" w:rsidRPr="00904258" w:rsidRDefault="00904258" w:rsidP="00904258">
            <w:pPr>
              <w:pStyle w:val="HTML"/>
              <w:jc w:val="center"/>
              <w:rPr>
                <w:rFonts w:ascii="Times New Roman" w:hAnsi="Times New Roman" w:cs="Times New Roman"/>
                <w:sz w:val="24"/>
                <w:szCs w:val="24"/>
                <w:lang w:eastAsia="en-US"/>
              </w:rPr>
            </w:pPr>
            <w:r w:rsidRPr="00904258">
              <w:rPr>
                <w:rFonts w:ascii="Times New Roman" w:hAnsi="Times New Roman" w:cs="Times New Roman"/>
                <w:sz w:val="24"/>
                <w:szCs w:val="24"/>
                <w:lang w:eastAsia="en-US"/>
              </w:rPr>
              <w:t>84840,0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c>
          <w:tcPr>
            <w:tcW w:w="1134" w:type="dxa"/>
          </w:tcPr>
          <w:p w:rsidR="00904258" w:rsidRPr="00904258" w:rsidRDefault="00904258" w:rsidP="00904258">
            <w:pPr>
              <w:tabs>
                <w:tab w:val="right" w:pos="9354"/>
              </w:tabs>
              <w:spacing w:after="0" w:line="240" w:lineRule="auto"/>
              <w:jc w:val="center"/>
              <w:rPr>
                <w:rFonts w:ascii="Times New Roman" w:hAnsi="Times New Roman" w:cs="Times New Roman"/>
                <w:sz w:val="24"/>
                <w:szCs w:val="24"/>
                <w:lang w:val="uk-UA"/>
              </w:rPr>
            </w:pPr>
            <w:r w:rsidRPr="00904258">
              <w:rPr>
                <w:rFonts w:ascii="Times New Roman" w:hAnsi="Times New Roman" w:cs="Times New Roman"/>
                <w:sz w:val="24"/>
                <w:szCs w:val="24"/>
                <w:lang w:val="uk-UA"/>
              </w:rPr>
              <w:t>14140,0</w:t>
            </w:r>
          </w:p>
        </w:tc>
      </w:tr>
    </w:tbl>
    <w:p w:rsidR="00904258" w:rsidRDefault="00904258" w:rsidP="00904258">
      <w:pPr>
        <w:spacing w:after="0" w:line="240" w:lineRule="auto"/>
        <w:rPr>
          <w:rFonts w:ascii="Times New Roman" w:hAnsi="Times New Roman"/>
          <w:iCs/>
          <w:sz w:val="28"/>
          <w:szCs w:val="28"/>
          <w:lang w:val="uk-UA"/>
        </w:rPr>
      </w:pPr>
    </w:p>
    <w:p w:rsidR="00904258" w:rsidRDefault="00904258" w:rsidP="00904258">
      <w:pPr>
        <w:spacing w:after="0" w:line="240" w:lineRule="auto"/>
        <w:rPr>
          <w:rFonts w:ascii="Times New Roman" w:hAnsi="Times New Roman"/>
          <w:iCs/>
          <w:sz w:val="28"/>
          <w:szCs w:val="28"/>
          <w:lang w:val="uk-UA"/>
        </w:rPr>
      </w:pPr>
    </w:p>
    <w:p w:rsidR="00904258" w:rsidRDefault="00904258" w:rsidP="00904258">
      <w:pPr>
        <w:spacing w:after="0" w:line="240" w:lineRule="auto"/>
        <w:rPr>
          <w:rFonts w:ascii="Times New Roman" w:hAnsi="Times New Roman"/>
          <w:iCs/>
          <w:sz w:val="28"/>
          <w:szCs w:val="28"/>
          <w:lang w:val="uk-UA"/>
        </w:rPr>
      </w:pPr>
    </w:p>
    <w:p w:rsidR="00904258" w:rsidRPr="00027EFB" w:rsidRDefault="00904258" w:rsidP="00904258">
      <w:pPr>
        <w:spacing w:after="0" w:line="240" w:lineRule="auto"/>
        <w:rPr>
          <w:rFonts w:ascii="Times New Roman" w:hAnsi="Times New Roman"/>
          <w:iCs/>
          <w:sz w:val="28"/>
          <w:szCs w:val="28"/>
          <w:lang w:val="uk-UA"/>
        </w:rPr>
      </w:pPr>
    </w:p>
    <w:p w:rsidR="00E677C4" w:rsidRDefault="00E677C4" w:rsidP="00E677C4">
      <w:pPr>
        <w:pStyle w:val="7"/>
        <w:ind w:right="-496"/>
        <w:jc w:val="right"/>
      </w:pPr>
    </w:p>
    <w:p w:rsidR="00525EDB" w:rsidRPr="0091506C" w:rsidRDefault="00DB07DC" w:rsidP="00525EDB">
      <w:pPr>
        <w:spacing w:after="0" w:line="240" w:lineRule="auto"/>
        <w:rPr>
          <w:rFonts w:ascii="Times New Roman" w:hAnsi="Times New Roman" w:cs="Times New Roman"/>
          <w:sz w:val="28"/>
          <w:szCs w:val="28"/>
          <w:lang w:val="uk-UA"/>
        </w:rPr>
      </w:pPr>
      <w:r w:rsidRPr="00E53601">
        <w:rPr>
          <w:rFonts w:ascii="Times New Roman" w:hAnsi="Times New Roman" w:cs="Times New Roman"/>
          <w:sz w:val="28"/>
          <w:szCs w:val="28"/>
          <w:lang w:val="uk-UA"/>
        </w:rPr>
        <w:t xml:space="preserve">Перший заступник міського голови                            </w:t>
      </w:r>
      <w:r w:rsidR="00AD1B2F">
        <w:rPr>
          <w:rFonts w:ascii="Times New Roman" w:hAnsi="Times New Roman" w:cs="Times New Roman"/>
          <w:sz w:val="28"/>
          <w:szCs w:val="28"/>
          <w:lang w:val="uk-UA"/>
        </w:rPr>
        <w:t xml:space="preserve">          </w:t>
      </w:r>
      <w:r w:rsidR="004E07A6">
        <w:rPr>
          <w:rFonts w:ascii="Times New Roman" w:hAnsi="Times New Roman" w:cs="Times New Roman"/>
          <w:sz w:val="28"/>
          <w:szCs w:val="28"/>
          <w:lang w:val="uk-UA"/>
        </w:rPr>
        <w:t xml:space="preserve"> </w:t>
      </w:r>
      <w:r w:rsidR="00904258">
        <w:rPr>
          <w:rFonts w:ascii="Times New Roman" w:hAnsi="Times New Roman" w:cs="Times New Roman"/>
          <w:sz w:val="28"/>
          <w:szCs w:val="28"/>
          <w:lang w:val="uk-UA"/>
        </w:rPr>
        <w:t xml:space="preserve">                                                        </w:t>
      </w:r>
      <w:r w:rsidR="00AD1B2F">
        <w:rPr>
          <w:rFonts w:ascii="Times New Roman" w:hAnsi="Times New Roman" w:cs="Times New Roman"/>
          <w:sz w:val="28"/>
          <w:szCs w:val="28"/>
          <w:lang w:val="uk-UA"/>
        </w:rPr>
        <w:t xml:space="preserve">     </w:t>
      </w:r>
      <w:r w:rsidRPr="00E53601">
        <w:rPr>
          <w:rFonts w:ascii="Times New Roman" w:hAnsi="Times New Roman" w:cs="Times New Roman"/>
          <w:sz w:val="28"/>
          <w:szCs w:val="28"/>
          <w:lang w:val="uk-UA"/>
        </w:rPr>
        <w:t>Дмитро МАЛІШЕВСЬКИЙ</w:t>
      </w:r>
    </w:p>
    <w:p w:rsidR="00481D3E" w:rsidRDefault="00DB07DC" w:rsidP="0024429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B06A47" w:rsidRDefault="00B06A47" w:rsidP="00525EDB">
      <w:pPr>
        <w:spacing w:after="0" w:line="240" w:lineRule="auto"/>
        <w:rPr>
          <w:rFonts w:ascii="Times New Roman" w:hAnsi="Times New Roman" w:cs="Times New Roman"/>
          <w:sz w:val="28"/>
          <w:szCs w:val="28"/>
          <w:lang w:val="uk-UA"/>
        </w:rPr>
        <w:sectPr w:rsidR="00B06A47" w:rsidSect="00CC3E38">
          <w:headerReference w:type="default" r:id="rId17"/>
          <w:headerReference w:type="first" r:id="rId18"/>
          <w:footerReference w:type="first" r:id="rId19"/>
          <w:pgSz w:w="16838" w:h="11906" w:orient="landscape"/>
          <w:pgMar w:top="567" w:right="1134" w:bottom="1701" w:left="1134" w:header="709" w:footer="709" w:gutter="0"/>
          <w:cols w:space="708"/>
          <w:titlePg/>
          <w:docGrid w:linePitch="360"/>
        </w:sectPr>
      </w:pPr>
    </w:p>
    <w:p w:rsidR="00525EDB" w:rsidRPr="0091506C" w:rsidRDefault="00481D3E" w:rsidP="00525ED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sidR="00F14E61">
        <w:rPr>
          <w:rFonts w:ascii="Times New Roman" w:hAnsi="Times New Roman" w:cs="Times New Roman"/>
          <w:sz w:val="28"/>
          <w:szCs w:val="28"/>
          <w:lang w:val="uk-UA"/>
        </w:rPr>
        <w:tab/>
      </w:r>
      <w:r w:rsidR="00F14E61">
        <w:rPr>
          <w:rFonts w:ascii="Times New Roman" w:hAnsi="Times New Roman" w:cs="Times New Roman"/>
          <w:sz w:val="28"/>
          <w:szCs w:val="28"/>
          <w:lang w:val="uk-UA"/>
        </w:rPr>
        <w:tab/>
      </w:r>
      <w:r w:rsidR="00F14E61">
        <w:rPr>
          <w:rFonts w:ascii="Times New Roman" w:hAnsi="Times New Roman" w:cs="Times New Roman"/>
          <w:sz w:val="28"/>
          <w:szCs w:val="28"/>
          <w:lang w:val="uk-UA"/>
        </w:rPr>
        <w:tab/>
      </w:r>
      <w:r w:rsidR="00F14E61">
        <w:rPr>
          <w:rFonts w:ascii="Times New Roman" w:hAnsi="Times New Roman" w:cs="Times New Roman"/>
          <w:sz w:val="28"/>
          <w:szCs w:val="28"/>
          <w:lang w:val="uk-UA"/>
        </w:rPr>
        <w:tab/>
      </w:r>
      <w:r w:rsidR="00525EDB" w:rsidRPr="0091506C">
        <w:rPr>
          <w:rFonts w:ascii="Times New Roman" w:hAnsi="Times New Roman" w:cs="Times New Roman"/>
          <w:sz w:val="28"/>
          <w:szCs w:val="28"/>
          <w:lang w:val="uk-UA"/>
        </w:rPr>
        <w:t>Додаток</w:t>
      </w:r>
      <w:r w:rsidR="00A43195">
        <w:rPr>
          <w:rFonts w:ascii="Times New Roman" w:hAnsi="Times New Roman" w:cs="Times New Roman"/>
          <w:sz w:val="28"/>
          <w:szCs w:val="28"/>
          <w:lang w:val="uk-UA"/>
        </w:rPr>
        <w:t xml:space="preserve"> 3 до Програми</w:t>
      </w:r>
    </w:p>
    <w:p w:rsidR="00525EDB" w:rsidRDefault="00F14E61" w:rsidP="00A43195">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525EDB" w:rsidRDefault="00CC4421" w:rsidP="00CC4421">
      <w:pPr>
        <w:tabs>
          <w:tab w:val="left" w:pos="5925"/>
        </w:tabs>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p>
    <w:p w:rsidR="001A141C" w:rsidRDefault="001A141C" w:rsidP="00B839E9">
      <w:pPr>
        <w:spacing w:after="0" w:line="240" w:lineRule="auto"/>
        <w:jc w:val="center"/>
        <w:rPr>
          <w:rFonts w:ascii="Times New Roman" w:hAnsi="Times New Roman"/>
          <w:sz w:val="28"/>
          <w:szCs w:val="28"/>
          <w:lang w:val="uk-UA" w:eastAsia="uk-UA"/>
        </w:rPr>
      </w:pPr>
      <w:r w:rsidRPr="001A141C">
        <w:rPr>
          <w:rFonts w:ascii="Times New Roman" w:hAnsi="Times New Roman"/>
          <w:sz w:val="28"/>
          <w:szCs w:val="28"/>
          <w:lang w:val="uk-UA" w:eastAsia="uk-UA"/>
        </w:rPr>
        <w:t>Обсяги та джерела фінансування</w:t>
      </w:r>
    </w:p>
    <w:p w:rsidR="00E85C70" w:rsidRDefault="00B839E9" w:rsidP="00E85C70">
      <w:pPr>
        <w:spacing w:after="0" w:line="240" w:lineRule="auto"/>
        <w:jc w:val="center"/>
        <w:rPr>
          <w:rFonts w:ascii="Times New Roman" w:hAnsi="Times New Roman" w:cs="Times New Roman"/>
          <w:sz w:val="28"/>
          <w:szCs w:val="28"/>
          <w:lang w:val="uk-UA"/>
        </w:rPr>
      </w:pPr>
      <w:r w:rsidRPr="00AA71D8">
        <w:rPr>
          <w:rFonts w:ascii="Times New Roman" w:hAnsi="Times New Roman" w:cs="Times New Roman"/>
          <w:sz w:val="28"/>
          <w:szCs w:val="28"/>
          <w:lang w:val="uk-UA"/>
        </w:rPr>
        <w:t>Програми енергозбереження та розвитк</w:t>
      </w:r>
      <w:r>
        <w:rPr>
          <w:rFonts w:ascii="Times New Roman" w:hAnsi="Times New Roman" w:cs="Times New Roman"/>
          <w:sz w:val="28"/>
          <w:szCs w:val="28"/>
          <w:lang w:val="uk-UA"/>
        </w:rPr>
        <w:t xml:space="preserve">у альтернативних джерел енергії </w:t>
      </w:r>
      <w:r w:rsidRPr="00AA71D8">
        <w:rPr>
          <w:rFonts w:ascii="Times New Roman" w:hAnsi="Times New Roman" w:cs="Times New Roman"/>
          <w:sz w:val="28"/>
          <w:szCs w:val="28"/>
          <w:lang w:val="uk-UA"/>
        </w:rPr>
        <w:t xml:space="preserve">Первомайської міської територіальної громади на період до </w:t>
      </w:r>
      <w:r w:rsidR="00C151AF">
        <w:rPr>
          <w:rFonts w:ascii="Times New Roman" w:hAnsi="Times New Roman" w:cs="Times New Roman"/>
          <w:sz w:val="28"/>
          <w:szCs w:val="28"/>
          <w:lang w:val="uk-UA"/>
        </w:rPr>
        <w:t>2030</w:t>
      </w:r>
      <w:r w:rsidR="0090714B">
        <w:rPr>
          <w:rFonts w:ascii="Times New Roman" w:hAnsi="Times New Roman" w:cs="Times New Roman"/>
          <w:sz w:val="28"/>
          <w:szCs w:val="28"/>
          <w:lang w:val="uk-UA"/>
        </w:rPr>
        <w:t xml:space="preserve"> </w:t>
      </w:r>
      <w:r w:rsidRPr="0091506C">
        <w:rPr>
          <w:rFonts w:ascii="Times New Roman" w:hAnsi="Times New Roman" w:cs="Times New Roman"/>
          <w:sz w:val="28"/>
          <w:szCs w:val="28"/>
          <w:lang w:val="uk-UA"/>
        </w:rPr>
        <w:t>року</w:t>
      </w:r>
    </w:p>
    <w:p w:rsidR="00E85C70" w:rsidRDefault="00E85C70" w:rsidP="00E85C70">
      <w:pPr>
        <w:spacing w:after="0" w:line="240" w:lineRule="auto"/>
        <w:rPr>
          <w:rFonts w:ascii="Times New Roman" w:hAnsi="Times New Roman" w:cs="Times New Roman"/>
          <w:sz w:val="28"/>
          <w:szCs w:val="28"/>
          <w:lang w:val="uk-UA"/>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4"/>
        <w:gridCol w:w="1559"/>
        <w:gridCol w:w="1276"/>
        <w:gridCol w:w="1275"/>
        <w:gridCol w:w="1134"/>
        <w:gridCol w:w="1134"/>
        <w:gridCol w:w="1134"/>
        <w:gridCol w:w="1276"/>
      </w:tblGrid>
      <w:tr w:rsidR="00E85C70" w:rsidRPr="00BC5190" w:rsidTr="00C151AF">
        <w:trPr>
          <w:trHeight w:val="244"/>
        </w:trPr>
        <w:tc>
          <w:tcPr>
            <w:tcW w:w="1844" w:type="dxa"/>
            <w:vMerge w:val="restart"/>
            <w:vAlign w:val="center"/>
          </w:tcPr>
          <w:p w:rsidR="00E85C70" w:rsidRPr="00C73992" w:rsidRDefault="00E85C70" w:rsidP="00C151AF">
            <w:pPr>
              <w:spacing w:after="0" w:line="240" w:lineRule="auto"/>
              <w:ind w:right="51"/>
              <w:jc w:val="center"/>
              <w:rPr>
                <w:rFonts w:ascii="Times New Roman" w:hAnsi="Times New Roman"/>
                <w:i/>
                <w:sz w:val="24"/>
                <w:szCs w:val="24"/>
                <w:lang w:val="uk-UA"/>
              </w:rPr>
            </w:pPr>
            <w:r w:rsidRPr="00C73992">
              <w:rPr>
                <w:rFonts w:ascii="Times New Roman" w:hAnsi="Times New Roman"/>
                <w:sz w:val="24"/>
                <w:szCs w:val="24"/>
                <w:lang w:val="uk-UA"/>
              </w:rPr>
              <w:t>Обсяг коштів, які планується залучити на виконання заходів Програми</w:t>
            </w:r>
          </w:p>
        </w:tc>
        <w:tc>
          <w:tcPr>
            <w:tcW w:w="1559" w:type="dxa"/>
            <w:vMerge w:val="restart"/>
            <w:vAlign w:val="center"/>
          </w:tcPr>
          <w:p w:rsidR="00E85C70" w:rsidRPr="00C73992" w:rsidRDefault="00E85C70" w:rsidP="00C151AF">
            <w:pPr>
              <w:spacing w:after="0" w:line="240" w:lineRule="auto"/>
              <w:jc w:val="center"/>
              <w:rPr>
                <w:rFonts w:ascii="Times New Roman" w:hAnsi="Times New Roman"/>
                <w:sz w:val="24"/>
                <w:szCs w:val="24"/>
                <w:lang w:val="uk-UA"/>
              </w:rPr>
            </w:pPr>
            <w:r w:rsidRPr="00C73992">
              <w:rPr>
                <w:rFonts w:ascii="Times New Roman" w:hAnsi="Times New Roman"/>
                <w:sz w:val="24"/>
                <w:szCs w:val="24"/>
                <w:lang w:val="uk-UA"/>
              </w:rPr>
              <w:t>Всього</w:t>
            </w:r>
          </w:p>
          <w:p w:rsidR="00E85C70" w:rsidRPr="00C73992" w:rsidRDefault="00E85C70" w:rsidP="00C151AF">
            <w:pPr>
              <w:spacing w:after="0" w:line="240" w:lineRule="auto"/>
              <w:jc w:val="center"/>
              <w:rPr>
                <w:rFonts w:ascii="Times New Roman" w:hAnsi="Times New Roman"/>
                <w:sz w:val="24"/>
                <w:szCs w:val="24"/>
                <w:lang w:val="uk-UA"/>
              </w:rPr>
            </w:pPr>
            <w:r w:rsidRPr="00C73992">
              <w:rPr>
                <w:rFonts w:ascii="Times New Roman" w:hAnsi="Times New Roman"/>
                <w:sz w:val="24"/>
                <w:szCs w:val="24"/>
                <w:lang w:val="uk-UA"/>
              </w:rPr>
              <w:t>(тис. грн)</w:t>
            </w:r>
          </w:p>
        </w:tc>
        <w:tc>
          <w:tcPr>
            <w:tcW w:w="7229" w:type="dxa"/>
            <w:gridSpan w:val="6"/>
          </w:tcPr>
          <w:p w:rsidR="00E85C70" w:rsidRPr="00C73992" w:rsidRDefault="00E85C70" w:rsidP="00C151AF">
            <w:pPr>
              <w:spacing w:after="0"/>
              <w:jc w:val="center"/>
              <w:rPr>
                <w:rFonts w:ascii="Times New Roman" w:hAnsi="Times New Roman"/>
                <w:sz w:val="24"/>
                <w:szCs w:val="24"/>
                <w:lang w:val="uk-UA"/>
              </w:rPr>
            </w:pPr>
            <w:r w:rsidRPr="00C73992">
              <w:rPr>
                <w:rFonts w:ascii="Times New Roman" w:hAnsi="Times New Roman"/>
                <w:sz w:val="24"/>
                <w:szCs w:val="24"/>
                <w:lang w:val="uk-UA"/>
              </w:rPr>
              <w:t>Обсяги фінансових ресурсів за роками</w:t>
            </w:r>
          </w:p>
          <w:p w:rsidR="00E85C70" w:rsidRPr="00C73992" w:rsidRDefault="00E85C70" w:rsidP="00C151AF">
            <w:pPr>
              <w:spacing w:after="0"/>
              <w:jc w:val="center"/>
              <w:rPr>
                <w:rFonts w:ascii="Times New Roman" w:hAnsi="Times New Roman"/>
                <w:sz w:val="24"/>
                <w:szCs w:val="24"/>
                <w:lang w:val="uk-UA"/>
              </w:rPr>
            </w:pPr>
            <w:r w:rsidRPr="00C73992">
              <w:rPr>
                <w:rFonts w:ascii="Times New Roman" w:hAnsi="Times New Roman"/>
                <w:sz w:val="24"/>
                <w:szCs w:val="24"/>
                <w:lang w:val="uk-UA"/>
              </w:rPr>
              <w:t xml:space="preserve">(тис. грн) </w:t>
            </w:r>
          </w:p>
        </w:tc>
      </w:tr>
      <w:tr w:rsidR="00E85C70" w:rsidRPr="00BC5190" w:rsidTr="00C151AF">
        <w:trPr>
          <w:trHeight w:val="244"/>
        </w:trPr>
        <w:tc>
          <w:tcPr>
            <w:tcW w:w="1844" w:type="dxa"/>
            <w:vMerge/>
          </w:tcPr>
          <w:p w:rsidR="00E85C70" w:rsidRPr="00C73992" w:rsidRDefault="00E85C70" w:rsidP="00C151AF">
            <w:pPr>
              <w:spacing w:after="0" w:line="240" w:lineRule="auto"/>
              <w:ind w:right="51"/>
              <w:jc w:val="both"/>
              <w:rPr>
                <w:rFonts w:ascii="Times New Roman" w:hAnsi="Times New Roman"/>
                <w:sz w:val="24"/>
                <w:szCs w:val="24"/>
                <w:lang w:val="uk-UA"/>
              </w:rPr>
            </w:pPr>
          </w:p>
        </w:tc>
        <w:tc>
          <w:tcPr>
            <w:tcW w:w="1559" w:type="dxa"/>
            <w:vMerge/>
          </w:tcPr>
          <w:p w:rsidR="00E85C70" w:rsidRPr="00C73992" w:rsidRDefault="00E85C70" w:rsidP="00C151AF">
            <w:pPr>
              <w:spacing w:after="0" w:line="240" w:lineRule="auto"/>
              <w:jc w:val="center"/>
              <w:rPr>
                <w:rFonts w:ascii="Times New Roman" w:hAnsi="Times New Roman"/>
                <w:sz w:val="24"/>
                <w:szCs w:val="24"/>
                <w:lang w:val="uk-UA"/>
              </w:rPr>
            </w:pPr>
          </w:p>
        </w:tc>
        <w:tc>
          <w:tcPr>
            <w:tcW w:w="1276"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2025</w:t>
            </w:r>
            <w:r w:rsidRPr="00C73992">
              <w:rPr>
                <w:rFonts w:ascii="Times New Roman" w:hAnsi="Times New Roman"/>
                <w:sz w:val="24"/>
                <w:szCs w:val="24"/>
                <w:lang w:val="uk-UA"/>
              </w:rPr>
              <w:t xml:space="preserve"> рік</w:t>
            </w:r>
          </w:p>
          <w:p w:rsidR="00E85C70" w:rsidRPr="00C73992" w:rsidRDefault="00E85C70" w:rsidP="00C151AF">
            <w:pPr>
              <w:spacing w:after="0" w:line="240" w:lineRule="auto"/>
              <w:jc w:val="center"/>
              <w:rPr>
                <w:rFonts w:ascii="Times New Roman" w:hAnsi="Times New Roman"/>
                <w:sz w:val="24"/>
                <w:szCs w:val="24"/>
                <w:lang w:val="uk-UA"/>
              </w:rPr>
            </w:pPr>
            <w:r w:rsidRPr="00C73992">
              <w:rPr>
                <w:rFonts w:ascii="Times New Roman" w:hAnsi="Times New Roman"/>
                <w:sz w:val="24"/>
                <w:szCs w:val="24"/>
                <w:lang w:val="uk-UA"/>
              </w:rPr>
              <w:t>(очіку</w:t>
            </w:r>
            <w:r>
              <w:rPr>
                <w:rFonts w:ascii="Times New Roman" w:hAnsi="Times New Roman"/>
                <w:sz w:val="24"/>
                <w:szCs w:val="24"/>
                <w:lang w:val="uk-UA"/>
              </w:rPr>
              <w:t>-</w:t>
            </w:r>
            <w:r w:rsidRPr="00C73992">
              <w:rPr>
                <w:rFonts w:ascii="Times New Roman" w:hAnsi="Times New Roman"/>
                <w:sz w:val="24"/>
                <w:szCs w:val="24"/>
                <w:lang w:val="uk-UA"/>
              </w:rPr>
              <w:t>ване)</w:t>
            </w:r>
          </w:p>
        </w:tc>
        <w:tc>
          <w:tcPr>
            <w:tcW w:w="1275"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2026</w:t>
            </w:r>
            <w:r w:rsidRPr="00C73992">
              <w:rPr>
                <w:rFonts w:ascii="Times New Roman" w:hAnsi="Times New Roman"/>
                <w:sz w:val="24"/>
                <w:szCs w:val="24"/>
                <w:lang w:val="uk-UA"/>
              </w:rPr>
              <w:t xml:space="preserve"> рік</w:t>
            </w:r>
          </w:p>
          <w:p w:rsidR="00E85C70" w:rsidRPr="00C73992" w:rsidRDefault="00E85C70" w:rsidP="00C151AF">
            <w:pPr>
              <w:spacing w:after="0" w:line="240" w:lineRule="auto"/>
              <w:jc w:val="center"/>
              <w:rPr>
                <w:rFonts w:ascii="Times New Roman" w:hAnsi="Times New Roman"/>
                <w:sz w:val="24"/>
                <w:szCs w:val="24"/>
                <w:lang w:val="uk-UA"/>
              </w:rPr>
            </w:pPr>
            <w:r w:rsidRPr="00C73992">
              <w:rPr>
                <w:rFonts w:ascii="Times New Roman" w:hAnsi="Times New Roman"/>
                <w:sz w:val="24"/>
                <w:szCs w:val="24"/>
                <w:lang w:val="uk-UA"/>
              </w:rPr>
              <w:t>(</w:t>
            </w:r>
            <w:r w:rsidR="0072383E">
              <w:rPr>
                <w:rFonts w:ascii="Times New Roman" w:hAnsi="Times New Roman"/>
                <w:sz w:val="24"/>
                <w:szCs w:val="24"/>
                <w:lang w:val="uk-UA"/>
              </w:rPr>
              <w:t>П</w:t>
            </w:r>
            <w:r w:rsidRPr="00C73992">
              <w:rPr>
                <w:rFonts w:ascii="Times New Roman" w:hAnsi="Times New Roman"/>
                <w:sz w:val="24"/>
                <w:szCs w:val="24"/>
                <w:lang w:val="uk-UA"/>
              </w:rPr>
              <w:t>рог</w:t>
            </w:r>
            <w:r>
              <w:rPr>
                <w:rFonts w:ascii="Times New Roman" w:hAnsi="Times New Roman"/>
                <w:sz w:val="24"/>
                <w:szCs w:val="24"/>
                <w:lang w:val="uk-UA"/>
              </w:rPr>
              <w:t>-</w:t>
            </w:r>
            <w:r w:rsidRPr="00C73992">
              <w:rPr>
                <w:rFonts w:ascii="Times New Roman" w:hAnsi="Times New Roman"/>
                <w:sz w:val="24"/>
                <w:szCs w:val="24"/>
                <w:lang w:val="uk-UA"/>
              </w:rPr>
              <w:t>рама)</w:t>
            </w:r>
          </w:p>
        </w:tc>
        <w:tc>
          <w:tcPr>
            <w:tcW w:w="1134" w:type="dxa"/>
          </w:tcPr>
          <w:p w:rsidR="00E85C70"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2027</w:t>
            </w:r>
            <w:r w:rsidRPr="00BE0488">
              <w:rPr>
                <w:rFonts w:ascii="Times New Roman" w:hAnsi="Times New Roman"/>
                <w:sz w:val="24"/>
                <w:szCs w:val="24"/>
                <w:lang w:val="uk-UA"/>
              </w:rPr>
              <w:t xml:space="preserve"> рік</w:t>
            </w:r>
          </w:p>
          <w:p w:rsidR="00E85C70" w:rsidRPr="00BE0488" w:rsidRDefault="00E85C70" w:rsidP="00C151AF">
            <w:pPr>
              <w:spacing w:after="0" w:line="240" w:lineRule="auto"/>
              <w:jc w:val="center"/>
              <w:rPr>
                <w:rFonts w:ascii="Times New Roman" w:hAnsi="Times New Roman"/>
                <w:sz w:val="24"/>
                <w:szCs w:val="24"/>
              </w:rPr>
            </w:pPr>
            <w:r w:rsidRPr="00C73992">
              <w:rPr>
                <w:rFonts w:ascii="Times New Roman" w:hAnsi="Times New Roman"/>
                <w:sz w:val="24"/>
                <w:szCs w:val="24"/>
                <w:lang w:val="uk-UA"/>
              </w:rPr>
              <w:t>(</w:t>
            </w:r>
            <w:r w:rsidR="0072383E">
              <w:rPr>
                <w:rFonts w:ascii="Times New Roman" w:hAnsi="Times New Roman"/>
                <w:sz w:val="24"/>
                <w:szCs w:val="24"/>
                <w:lang w:val="uk-UA"/>
              </w:rPr>
              <w:t>П</w:t>
            </w:r>
            <w:r w:rsidRPr="00C73992">
              <w:rPr>
                <w:rFonts w:ascii="Times New Roman" w:hAnsi="Times New Roman"/>
                <w:sz w:val="24"/>
                <w:szCs w:val="24"/>
                <w:lang w:val="uk-UA"/>
              </w:rPr>
              <w:t>рог</w:t>
            </w:r>
            <w:r>
              <w:rPr>
                <w:rFonts w:ascii="Times New Roman" w:hAnsi="Times New Roman"/>
                <w:sz w:val="24"/>
                <w:szCs w:val="24"/>
                <w:lang w:val="uk-UA"/>
              </w:rPr>
              <w:t>-</w:t>
            </w:r>
            <w:r w:rsidRPr="00C73992">
              <w:rPr>
                <w:rFonts w:ascii="Times New Roman" w:hAnsi="Times New Roman"/>
                <w:sz w:val="24"/>
                <w:szCs w:val="24"/>
                <w:lang w:val="uk-UA"/>
              </w:rPr>
              <w:t>рама)</w:t>
            </w:r>
          </w:p>
        </w:tc>
        <w:tc>
          <w:tcPr>
            <w:tcW w:w="1134" w:type="dxa"/>
          </w:tcPr>
          <w:p w:rsidR="00E85C70"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2028</w:t>
            </w:r>
            <w:r w:rsidRPr="00BE0488">
              <w:rPr>
                <w:rFonts w:ascii="Times New Roman" w:hAnsi="Times New Roman"/>
                <w:sz w:val="24"/>
                <w:szCs w:val="24"/>
                <w:lang w:val="uk-UA"/>
              </w:rPr>
              <w:t xml:space="preserve"> рік</w:t>
            </w:r>
          </w:p>
          <w:p w:rsidR="00E85C70" w:rsidRPr="00BE0488" w:rsidRDefault="00E85C70" w:rsidP="00C151AF">
            <w:pPr>
              <w:spacing w:after="0" w:line="240" w:lineRule="auto"/>
              <w:jc w:val="center"/>
              <w:rPr>
                <w:rFonts w:ascii="Times New Roman" w:hAnsi="Times New Roman"/>
                <w:sz w:val="24"/>
                <w:szCs w:val="24"/>
              </w:rPr>
            </w:pPr>
            <w:r w:rsidRPr="00C73992">
              <w:rPr>
                <w:rFonts w:ascii="Times New Roman" w:hAnsi="Times New Roman"/>
                <w:sz w:val="24"/>
                <w:szCs w:val="24"/>
                <w:lang w:val="uk-UA"/>
              </w:rPr>
              <w:t>(</w:t>
            </w:r>
            <w:r w:rsidR="0072383E">
              <w:rPr>
                <w:rFonts w:ascii="Times New Roman" w:hAnsi="Times New Roman"/>
                <w:sz w:val="24"/>
                <w:szCs w:val="24"/>
                <w:lang w:val="uk-UA"/>
              </w:rPr>
              <w:t>П</w:t>
            </w:r>
            <w:r w:rsidRPr="00C73992">
              <w:rPr>
                <w:rFonts w:ascii="Times New Roman" w:hAnsi="Times New Roman"/>
                <w:sz w:val="24"/>
                <w:szCs w:val="24"/>
                <w:lang w:val="uk-UA"/>
              </w:rPr>
              <w:t>рог</w:t>
            </w:r>
            <w:r>
              <w:rPr>
                <w:rFonts w:ascii="Times New Roman" w:hAnsi="Times New Roman"/>
                <w:sz w:val="24"/>
                <w:szCs w:val="24"/>
                <w:lang w:val="uk-UA"/>
              </w:rPr>
              <w:t>-</w:t>
            </w:r>
            <w:r w:rsidRPr="00C73992">
              <w:rPr>
                <w:rFonts w:ascii="Times New Roman" w:hAnsi="Times New Roman"/>
                <w:sz w:val="24"/>
                <w:szCs w:val="24"/>
                <w:lang w:val="uk-UA"/>
              </w:rPr>
              <w:t>рама)</w:t>
            </w:r>
          </w:p>
        </w:tc>
        <w:tc>
          <w:tcPr>
            <w:tcW w:w="1134" w:type="dxa"/>
          </w:tcPr>
          <w:p w:rsidR="00E85C70"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2029</w:t>
            </w:r>
            <w:r w:rsidRPr="00BE0488">
              <w:rPr>
                <w:rFonts w:ascii="Times New Roman" w:hAnsi="Times New Roman"/>
                <w:sz w:val="24"/>
                <w:szCs w:val="24"/>
                <w:lang w:val="uk-UA"/>
              </w:rPr>
              <w:t xml:space="preserve"> рік</w:t>
            </w:r>
          </w:p>
          <w:p w:rsidR="00E85C70" w:rsidRPr="00BE0488" w:rsidRDefault="00E85C70" w:rsidP="00C151AF">
            <w:pPr>
              <w:spacing w:after="0" w:line="240" w:lineRule="auto"/>
              <w:jc w:val="center"/>
              <w:rPr>
                <w:rFonts w:ascii="Times New Roman" w:hAnsi="Times New Roman"/>
                <w:sz w:val="24"/>
                <w:szCs w:val="24"/>
              </w:rPr>
            </w:pPr>
            <w:r w:rsidRPr="00C73992">
              <w:rPr>
                <w:rFonts w:ascii="Times New Roman" w:hAnsi="Times New Roman"/>
                <w:sz w:val="24"/>
                <w:szCs w:val="24"/>
                <w:lang w:val="uk-UA"/>
              </w:rPr>
              <w:t>(</w:t>
            </w:r>
            <w:r w:rsidR="0072383E">
              <w:rPr>
                <w:rFonts w:ascii="Times New Roman" w:hAnsi="Times New Roman"/>
                <w:sz w:val="24"/>
                <w:szCs w:val="24"/>
                <w:lang w:val="uk-UA"/>
              </w:rPr>
              <w:t>П</w:t>
            </w:r>
            <w:r w:rsidRPr="00C73992">
              <w:rPr>
                <w:rFonts w:ascii="Times New Roman" w:hAnsi="Times New Roman"/>
                <w:sz w:val="24"/>
                <w:szCs w:val="24"/>
                <w:lang w:val="uk-UA"/>
              </w:rPr>
              <w:t>рог</w:t>
            </w:r>
            <w:r>
              <w:rPr>
                <w:rFonts w:ascii="Times New Roman" w:hAnsi="Times New Roman"/>
                <w:sz w:val="24"/>
                <w:szCs w:val="24"/>
                <w:lang w:val="uk-UA"/>
              </w:rPr>
              <w:t>-</w:t>
            </w:r>
            <w:r w:rsidRPr="00C73992">
              <w:rPr>
                <w:rFonts w:ascii="Times New Roman" w:hAnsi="Times New Roman"/>
                <w:sz w:val="24"/>
                <w:szCs w:val="24"/>
                <w:lang w:val="uk-UA"/>
              </w:rPr>
              <w:t>рама)</w:t>
            </w:r>
          </w:p>
        </w:tc>
        <w:tc>
          <w:tcPr>
            <w:tcW w:w="1276" w:type="dxa"/>
          </w:tcPr>
          <w:p w:rsidR="00E85C70"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2030</w:t>
            </w:r>
            <w:r w:rsidRPr="00BE0488">
              <w:rPr>
                <w:rFonts w:ascii="Times New Roman" w:hAnsi="Times New Roman"/>
                <w:sz w:val="24"/>
                <w:szCs w:val="24"/>
                <w:lang w:val="uk-UA"/>
              </w:rPr>
              <w:t xml:space="preserve"> рік</w:t>
            </w:r>
          </w:p>
          <w:p w:rsidR="00E85C70" w:rsidRDefault="00E85C70" w:rsidP="00C151AF">
            <w:pPr>
              <w:spacing w:after="0" w:line="240" w:lineRule="auto"/>
              <w:jc w:val="center"/>
              <w:rPr>
                <w:rFonts w:ascii="Times New Roman" w:hAnsi="Times New Roman"/>
                <w:sz w:val="24"/>
                <w:szCs w:val="24"/>
                <w:lang w:val="uk-UA"/>
              </w:rPr>
            </w:pPr>
            <w:r w:rsidRPr="00C73992">
              <w:rPr>
                <w:rFonts w:ascii="Times New Roman" w:hAnsi="Times New Roman"/>
                <w:sz w:val="24"/>
                <w:szCs w:val="24"/>
                <w:lang w:val="uk-UA"/>
              </w:rPr>
              <w:t>(</w:t>
            </w:r>
            <w:r w:rsidR="0072383E">
              <w:rPr>
                <w:rFonts w:ascii="Times New Roman" w:hAnsi="Times New Roman"/>
                <w:sz w:val="24"/>
                <w:szCs w:val="24"/>
                <w:lang w:val="uk-UA"/>
              </w:rPr>
              <w:t>П</w:t>
            </w:r>
            <w:r w:rsidRPr="00C73992">
              <w:rPr>
                <w:rFonts w:ascii="Times New Roman" w:hAnsi="Times New Roman"/>
                <w:sz w:val="24"/>
                <w:szCs w:val="24"/>
                <w:lang w:val="uk-UA"/>
              </w:rPr>
              <w:t>рог</w:t>
            </w:r>
            <w:r>
              <w:rPr>
                <w:rFonts w:ascii="Times New Roman" w:hAnsi="Times New Roman"/>
                <w:sz w:val="24"/>
                <w:szCs w:val="24"/>
                <w:lang w:val="uk-UA"/>
              </w:rPr>
              <w:t>-</w:t>
            </w:r>
            <w:r w:rsidRPr="00C73992">
              <w:rPr>
                <w:rFonts w:ascii="Times New Roman" w:hAnsi="Times New Roman"/>
                <w:sz w:val="24"/>
                <w:szCs w:val="24"/>
                <w:lang w:val="uk-UA"/>
              </w:rPr>
              <w:t>рама)</w:t>
            </w:r>
          </w:p>
        </w:tc>
      </w:tr>
      <w:tr w:rsidR="00E85C70" w:rsidRPr="00BC5190" w:rsidTr="00C151AF">
        <w:trPr>
          <w:trHeight w:val="244"/>
        </w:trPr>
        <w:tc>
          <w:tcPr>
            <w:tcW w:w="1844" w:type="dxa"/>
          </w:tcPr>
          <w:p w:rsidR="00E85C70" w:rsidRPr="00C73992" w:rsidRDefault="00E85C70" w:rsidP="00C151AF">
            <w:pPr>
              <w:spacing w:after="0" w:line="240" w:lineRule="auto"/>
              <w:ind w:right="51"/>
              <w:rPr>
                <w:rFonts w:ascii="Times New Roman" w:hAnsi="Times New Roman"/>
                <w:sz w:val="24"/>
                <w:szCs w:val="24"/>
                <w:lang w:val="uk-UA"/>
              </w:rPr>
            </w:pPr>
            <w:r w:rsidRPr="00C73992">
              <w:rPr>
                <w:rFonts w:ascii="Times New Roman" w:hAnsi="Times New Roman"/>
                <w:sz w:val="24"/>
                <w:szCs w:val="24"/>
                <w:lang w:val="uk-UA"/>
              </w:rPr>
              <w:t xml:space="preserve">Обсяг ресурсів, усього, </w:t>
            </w:r>
          </w:p>
          <w:p w:rsidR="00E85C70" w:rsidRPr="00C73992" w:rsidRDefault="00E85C70" w:rsidP="00C151AF">
            <w:pPr>
              <w:spacing w:after="0" w:line="240" w:lineRule="auto"/>
              <w:ind w:right="51"/>
              <w:rPr>
                <w:rFonts w:ascii="Times New Roman" w:hAnsi="Times New Roman"/>
                <w:sz w:val="24"/>
                <w:szCs w:val="24"/>
                <w:lang w:val="uk-UA"/>
              </w:rPr>
            </w:pPr>
            <w:r w:rsidRPr="00C73992">
              <w:rPr>
                <w:rFonts w:ascii="Times New Roman" w:hAnsi="Times New Roman"/>
                <w:sz w:val="24"/>
                <w:szCs w:val="24"/>
                <w:lang w:val="uk-UA"/>
              </w:rPr>
              <w:t>у тому числі:</w:t>
            </w:r>
          </w:p>
        </w:tc>
        <w:tc>
          <w:tcPr>
            <w:tcW w:w="1559" w:type="dxa"/>
          </w:tcPr>
          <w:p w:rsidR="00E85C70"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5039438,5</w:t>
            </w:r>
          </w:p>
          <w:p w:rsidR="00E85C70" w:rsidRPr="00C73992" w:rsidRDefault="00E85C70" w:rsidP="00C151AF">
            <w:pPr>
              <w:spacing w:after="0" w:line="240" w:lineRule="auto"/>
              <w:jc w:val="center"/>
              <w:rPr>
                <w:rFonts w:ascii="Times New Roman" w:hAnsi="Times New Roman"/>
                <w:sz w:val="24"/>
                <w:szCs w:val="24"/>
                <w:lang w:val="uk-UA"/>
              </w:rPr>
            </w:pPr>
          </w:p>
        </w:tc>
        <w:tc>
          <w:tcPr>
            <w:tcW w:w="1276"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1253965,4</w:t>
            </w:r>
          </w:p>
        </w:tc>
        <w:tc>
          <w:tcPr>
            <w:tcW w:w="1275"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1093352,3</w:t>
            </w:r>
          </w:p>
        </w:tc>
        <w:tc>
          <w:tcPr>
            <w:tcW w:w="1134"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869418,1</w:t>
            </w:r>
          </w:p>
        </w:tc>
        <w:tc>
          <w:tcPr>
            <w:tcW w:w="1134"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623420,9</w:t>
            </w:r>
          </w:p>
        </w:tc>
        <w:tc>
          <w:tcPr>
            <w:tcW w:w="1134"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606589,6</w:t>
            </w:r>
          </w:p>
        </w:tc>
        <w:tc>
          <w:tcPr>
            <w:tcW w:w="1276" w:type="dxa"/>
          </w:tcPr>
          <w:p w:rsidR="00E85C70" w:rsidRPr="00C73992" w:rsidRDefault="00E85C70" w:rsidP="00C151AF">
            <w:pPr>
              <w:spacing w:after="0" w:line="240" w:lineRule="auto"/>
              <w:jc w:val="center"/>
              <w:rPr>
                <w:rFonts w:ascii="Times New Roman" w:hAnsi="Times New Roman"/>
                <w:sz w:val="24"/>
                <w:szCs w:val="24"/>
                <w:lang w:val="uk-UA"/>
              </w:rPr>
            </w:pPr>
            <w:r>
              <w:rPr>
                <w:rFonts w:ascii="Times New Roman" w:hAnsi="Times New Roman"/>
                <w:sz w:val="24"/>
                <w:szCs w:val="24"/>
                <w:lang w:val="uk-UA"/>
              </w:rPr>
              <w:t>592692,2</w:t>
            </w:r>
          </w:p>
        </w:tc>
      </w:tr>
      <w:tr w:rsidR="00E85C70" w:rsidRPr="00BC5190" w:rsidTr="00C151AF">
        <w:trPr>
          <w:trHeight w:val="244"/>
        </w:trPr>
        <w:tc>
          <w:tcPr>
            <w:tcW w:w="1844" w:type="dxa"/>
          </w:tcPr>
          <w:p w:rsidR="00E85C70" w:rsidRPr="00C73992" w:rsidRDefault="00E85C70" w:rsidP="00C151AF">
            <w:pPr>
              <w:spacing w:after="0" w:line="240" w:lineRule="auto"/>
              <w:jc w:val="both"/>
              <w:rPr>
                <w:rFonts w:ascii="Times New Roman" w:hAnsi="Times New Roman"/>
                <w:sz w:val="24"/>
                <w:szCs w:val="24"/>
                <w:lang w:val="uk-UA"/>
              </w:rPr>
            </w:pPr>
            <w:r w:rsidRPr="00C73992">
              <w:rPr>
                <w:rFonts w:ascii="Times New Roman" w:hAnsi="Times New Roman"/>
                <w:sz w:val="24"/>
                <w:szCs w:val="24"/>
                <w:lang w:val="uk-UA"/>
              </w:rPr>
              <w:t>державний бюджет</w:t>
            </w:r>
          </w:p>
        </w:tc>
        <w:tc>
          <w:tcPr>
            <w:tcW w:w="1559"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362359,5</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115590,6</w:t>
            </w:r>
          </w:p>
        </w:tc>
        <w:tc>
          <w:tcPr>
            <w:tcW w:w="1275"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115590,6</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88758,3</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14140,0</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14140,0</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14140,0</w:t>
            </w:r>
          </w:p>
        </w:tc>
      </w:tr>
      <w:tr w:rsidR="00E85C70" w:rsidRPr="00BC5190" w:rsidTr="00C151AF">
        <w:trPr>
          <w:trHeight w:val="244"/>
        </w:trPr>
        <w:tc>
          <w:tcPr>
            <w:tcW w:w="1844" w:type="dxa"/>
          </w:tcPr>
          <w:p w:rsidR="00E85C70" w:rsidRPr="00C73992" w:rsidRDefault="00E85C70" w:rsidP="00C151AF">
            <w:pPr>
              <w:spacing w:after="0" w:line="240" w:lineRule="auto"/>
              <w:jc w:val="both"/>
              <w:rPr>
                <w:rFonts w:ascii="Times New Roman" w:hAnsi="Times New Roman"/>
                <w:i/>
                <w:sz w:val="24"/>
                <w:szCs w:val="24"/>
                <w:lang w:val="uk-UA"/>
              </w:rPr>
            </w:pPr>
            <w:r w:rsidRPr="00C73992">
              <w:rPr>
                <w:rFonts w:ascii="Times New Roman" w:hAnsi="Times New Roman"/>
                <w:sz w:val="24"/>
                <w:szCs w:val="24"/>
                <w:lang w:val="uk-UA"/>
              </w:rPr>
              <w:t>обласний бюджет</w:t>
            </w:r>
          </w:p>
        </w:tc>
        <w:tc>
          <w:tcPr>
            <w:tcW w:w="1559"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86565,3</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25117,9</w:t>
            </w:r>
          </w:p>
        </w:tc>
        <w:tc>
          <w:tcPr>
            <w:tcW w:w="1275"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26578,9</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21776,3</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4536,4</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4277,9</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4277,9</w:t>
            </w:r>
          </w:p>
        </w:tc>
      </w:tr>
      <w:tr w:rsidR="00E85C70" w:rsidRPr="00BC5190" w:rsidTr="00C151AF">
        <w:trPr>
          <w:trHeight w:val="244"/>
        </w:trPr>
        <w:tc>
          <w:tcPr>
            <w:tcW w:w="1844" w:type="dxa"/>
          </w:tcPr>
          <w:p w:rsidR="00E85C70" w:rsidRPr="00C73992" w:rsidRDefault="00E85C70" w:rsidP="00C151AF">
            <w:pPr>
              <w:spacing w:after="0" w:line="240" w:lineRule="auto"/>
              <w:jc w:val="both"/>
              <w:rPr>
                <w:rFonts w:ascii="Times New Roman" w:hAnsi="Times New Roman"/>
                <w:i/>
                <w:sz w:val="24"/>
                <w:szCs w:val="24"/>
                <w:lang w:val="uk-UA"/>
              </w:rPr>
            </w:pPr>
            <w:r w:rsidRPr="00C73992">
              <w:rPr>
                <w:rFonts w:ascii="Times New Roman" w:hAnsi="Times New Roman"/>
                <w:sz w:val="24"/>
                <w:szCs w:val="24"/>
                <w:lang w:val="uk-UA"/>
              </w:rPr>
              <w:t>місцевий бюджет</w:t>
            </w:r>
          </w:p>
        </w:tc>
        <w:tc>
          <w:tcPr>
            <w:tcW w:w="1559"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393437,0</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120047,5</w:t>
            </w:r>
          </w:p>
        </w:tc>
        <w:tc>
          <w:tcPr>
            <w:tcW w:w="1275"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83257,1</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65300,0</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43574,3</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41324,4</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39933,7</w:t>
            </w:r>
          </w:p>
        </w:tc>
      </w:tr>
      <w:tr w:rsidR="00E85C70" w:rsidRPr="00BC5190" w:rsidTr="00C151AF">
        <w:trPr>
          <w:trHeight w:val="313"/>
        </w:trPr>
        <w:tc>
          <w:tcPr>
            <w:tcW w:w="1844" w:type="dxa"/>
          </w:tcPr>
          <w:p w:rsidR="00E85C70" w:rsidRPr="00C73992" w:rsidRDefault="00E85C70" w:rsidP="00C151AF">
            <w:pPr>
              <w:spacing w:after="0" w:line="240" w:lineRule="auto"/>
              <w:jc w:val="both"/>
              <w:rPr>
                <w:rFonts w:ascii="Times New Roman" w:hAnsi="Times New Roman"/>
                <w:sz w:val="24"/>
                <w:szCs w:val="24"/>
                <w:lang w:val="uk-UA"/>
              </w:rPr>
            </w:pPr>
            <w:r w:rsidRPr="00C73992">
              <w:rPr>
                <w:rFonts w:ascii="Times New Roman" w:hAnsi="Times New Roman"/>
                <w:sz w:val="24"/>
                <w:szCs w:val="24"/>
                <w:lang w:val="uk-UA"/>
              </w:rPr>
              <w:t>кошти інших джерел</w:t>
            </w:r>
          </w:p>
        </w:tc>
        <w:tc>
          <w:tcPr>
            <w:tcW w:w="1559"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4197076,7</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993209,4</w:t>
            </w:r>
          </w:p>
        </w:tc>
        <w:tc>
          <w:tcPr>
            <w:tcW w:w="1275"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867925,7</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693583,5</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561170,2</w:t>
            </w:r>
          </w:p>
        </w:tc>
        <w:tc>
          <w:tcPr>
            <w:tcW w:w="1134"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546847,3</w:t>
            </w:r>
          </w:p>
        </w:tc>
        <w:tc>
          <w:tcPr>
            <w:tcW w:w="1276" w:type="dxa"/>
          </w:tcPr>
          <w:p w:rsidR="00E85C70" w:rsidRPr="00C73992" w:rsidRDefault="00E85C70" w:rsidP="00C151AF">
            <w:pPr>
              <w:jc w:val="center"/>
              <w:rPr>
                <w:rFonts w:ascii="Times New Roman" w:hAnsi="Times New Roman"/>
                <w:sz w:val="24"/>
                <w:szCs w:val="24"/>
                <w:lang w:val="uk-UA"/>
              </w:rPr>
            </w:pPr>
            <w:r>
              <w:rPr>
                <w:rFonts w:ascii="Times New Roman" w:hAnsi="Times New Roman"/>
                <w:sz w:val="24"/>
                <w:szCs w:val="24"/>
                <w:lang w:val="uk-UA"/>
              </w:rPr>
              <w:t>534340,6</w:t>
            </w:r>
          </w:p>
        </w:tc>
      </w:tr>
    </w:tbl>
    <w:p w:rsidR="00515F5A" w:rsidRDefault="00515F5A" w:rsidP="00C42B8A">
      <w:pPr>
        <w:spacing w:after="0" w:line="240" w:lineRule="auto"/>
        <w:rPr>
          <w:rFonts w:ascii="Times New Roman" w:hAnsi="Times New Roman" w:cs="Times New Roman"/>
          <w:sz w:val="28"/>
          <w:szCs w:val="28"/>
          <w:lang w:val="uk-UA"/>
        </w:rPr>
      </w:pPr>
    </w:p>
    <w:p w:rsidR="00515F5A" w:rsidRDefault="00515F5A" w:rsidP="00C42B8A">
      <w:pPr>
        <w:spacing w:after="0" w:line="240" w:lineRule="auto"/>
        <w:rPr>
          <w:rFonts w:ascii="Times New Roman" w:hAnsi="Times New Roman" w:cs="Times New Roman"/>
          <w:sz w:val="28"/>
          <w:szCs w:val="28"/>
          <w:lang w:val="uk-UA"/>
        </w:rPr>
      </w:pPr>
    </w:p>
    <w:p w:rsidR="00515F5A" w:rsidRDefault="00515F5A" w:rsidP="00C42B8A">
      <w:pPr>
        <w:spacing w:after="0" w:line="240" w:lineRule="auto"/>
        <w:rPr>
          <w:rFonts w:ascii="Times New Roman" w:hAnsi="Times New Roman" w:cs="Times New Roman"/>
          <w:sz w:val="28"/>
          <w:szCs w:val="28"/>
          <w:lang w:val="uk-UA"/>
        </w:rPr>
      </w:pPr>
    </w:p>
    <w:p w:rsidR="00C42B8A" w:rsidRDefault="00C42B8A" w:rsidP="00C42B8A">
      <w:pPr>
        <w:spacing w:after="0" w:line="240" w:lineRule="auto"/>
        <w:rPr>
          <w:rFonts w:ascii="Times New Roman" w:hAnsi="Times New Roman" w:cs="Times New Roman"/>
          <w:sz w:val="28"/>
          <w:szCs w:val="28"/>
          <w:lang w:val="uk-UA"/>
        </w:rPr>
      </w:pPr>
      <w:r w:rsidRPr="00E53601">
        <w:rPr>
          <w:rFonts w:ascii="Times New Roman" w:hAnsi="Times New Roman" w:cs="Times New Roman"/>
          <w:sz w:val="28"/>
          <w:szCs w:val="28"/>
          <w:lang w:val="uk-UA"/>
        </w:rPr>
        <w:t xml:space="preserve">Перший заступник </w:t>
      </w:r>
    </w:p>
    <w:p w:rsidR="00525EDB" w:rsidRDefault="00C42B8A" w:rsidP="00525EDB">
      <w:pPr>
        <w:spacing w:after="0" w:line="240" w:lineRule="auto"/>
        <w:rPr>
          <w:rFonts w:ascii="Times New Roman" w:hAnsi="Times New Roman" w:cs="Times New Roman"/>
          <w:sz w:val="28"/>
          <w:szCs w:val="28"/>
          <w:lang w:val="uk-UA"/>
        </w:rPr>
      </w:pPr>
      <w:r w:rsidRPr="00E53601">
        <w:rPr>
          <w:rFonts w:ascii="Times New Roman" w:hAnsi="Times New Roman" w:cs="Times New Roman"/>
          <w:sz w:val="28"/>
          <w:szCs w:val="28"/>
          <w:lang w:val="uk-UA"/>
        </w:rPr>
        <w:t xml:space="preserve">міського голови                            </w:t>
      </w:r>
      <w:r>
        <w:rPr>
          <w:rFonts w:ascii="Times New Roman" w:hAnsi="Times New Roman" w:cs="Times New Roman"/>
          <w:sz w:val="28"/>
          <w:szCs w:val="28"/>
          <w:lang w:val="uk-UA"/>
        </w:rPr>
        <w:t xml:space="preserve">                                  </w:t>
      </w:r>
      <w:r w:rsidRPr="00E53601">
        <w:rPr>
          <w:rFonts w:ascii="Times New Roman" w:hAnsi="Times New Roman" w:cs="Times New Roman"/>
          <w:sz w:val="28"/>
          <w:szCs w:val="28"/>
          <w:lang w:val="uk-UA"/>
        </w:rPr>
        <w:t>Дмитро МАЛІШЕВСЬКИЙ</w:t>
      </w:r>
    </w:p>
    <w:p w:rsidR="00C42B8A" w:rsidRDefault="00525EDB" w:rsidP="00525EDB">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C42B8A" w:rsidRDefault="00C42B8A" w:rsidP="00525EDB">
      <w:pPr>
        <w:spacing w:after="0" w:line="240" w:lineRule="auto"/>
        <w:rPr>
          <w:rFonts w:ascii="Times New Roman" w:hAnsi="Times New Roman" w:cs="Times New Roman"/>
          <w:sz w:val="28"/>
          <w:szCs w:val="28"/>
          <w:lang w:val="uk-UA"/>
        </w:rPr>
      </w:pPr>
    </w:p>
    <w:p w:rsidR="00904258" w:rsidRDefault="00137FE7" w:rsidP="00CA6E9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p>
    <w:p w:rsidR="00CA6E9E" w:rsidRDefault="00CA6E9E" w:rsidP="00904258">
      <w:pPr>
        <w:jc w:val="center"/>
        <w:rPr>
          <w:rFonts w:ascii="Times New Roman" w:hAnsi="Times New Roman" w:cs="Times New Roman"/>
          <w:sz w:val="28"/>
          <w:szCs w:val="28"/>
          <w:lang w:val="uk-UA"/>
        </w:rPr>
      </w:pPr>
    </w:p>
    <w:p w:rsidR="0072383E" w:rsidRPr="0072383E" w:rsidRDefault="0072383E" w:rsidP="0072383E">
      <w:pPr>
        <w:rPr>
          <w:rFonts w:ascii="Times New Roman" w:hAnsi="Times New Roman" w:cs="Times New Roman"/>
          <w:sz w:val="28"/>
          <w:szCs w:val="28"/>
          <w:lang w:val="uk-UA"/>
        </w:rPr>
      </w:pPr>
    </w:p>
    <w:p w:rsidR="0072383E" w:rsidRPr="0072383E" w:rsidRDefault="0072383E" w:rsidP="0072383E">
      <w:pPr>
        <w:rPr>
          <w:rFonts w:ascii="Times New Roman" w:hAnsi="Times New Roman" w:cs="Times New Roman"/>
          <w:sz w:val="28"/>
          <w:szCs w:val="28"/>
          <w:lang w:val="uk-UA"/>
        </w:rPr>
      </w:pPr>
    </w:p>
    <w:p w:rsidR="0072383E" w:rsidRPr="0072383E" w:rsidRDefault="0072383E" w:rsidP="0072383E">
      <w:pPr>
        <w:rPr>
          <w:rFonts w:ascii="Times New Roman" w:hAnsi="Times New Roman" w:cs="Times New Roman"/>
          <w:sz w:val="28"/>
          <w:szCs w:val="28"/>
          <w:lang w:val="uk-UA"/>
        </w:rPr>
      </w:pPr>
    </w:p>
    <w:p w:rsidR="0072383E" w:rsidRPr="0072383E" w:rsidRDefault="0072383E" w:rsidP="0072383E">
      <w:pPr>
        <w:rPr>
          <w:rFonts w:ascii="Times New Roman" w:hAnsi="Times New Roman" w:cs="Times New Roman"/>
          <w:sz w:val="28"/>
          <w:szCs w:val="28"/>
          <w:lang w:val="uk-UA"/>
        </w:rPr>
      </w:pPr>
    </w:p>
    <w:p w:rsidR="0072383E" w:rsidRDefault="0072383E" w:rsidP="0072383E">
      <w:pPr>
        <w:rPr>
          <w:rFonts w:ascii="Times New Roman" w:hAnsi="Times New Roman" w:cs="Times New Roman"/>
          <w:sz w:val="28"/>
          <w:szCs w:val="28"/>
          <w:lang w:val="uk-UA"/>
        </w:rPr>
      </w:pPr>
    </w:p>
    <w:p w:rsidR="0072383E" w:rsidRPr="0072383E" w:rsidRDefault="0072383E" w:rsidP="0072383E">
      <w:pPr>
        <w:rPr>
          <w:rFonts w:ascii="Times New Roman" w:hAnsi="Times New Roman" w:cs="Times New Roman"/>
          <w:sz w:val="28"/>
          <w:szCs w:val="28"/>
          <w:lang w:val="uk-UA"/>
        </w:rPr>
      </w:pPr>
    </w:p>
    <w:sectPr w:rsidR="0072383E" w:rsidRPr="0072383E" w:rsidSect="00D97C07">
      <w:headerReference w:type="default" r:id="rId20"/>
      <w:headerReference w:type="first" r:id="rId21"/>
      <w:footerReference w:type="first" r:id="rId22"/>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D51" w:rsidRDefault="00915D51" w:rsidP="00956F8C">
      <w:pPr>
        <w:spacing w:after="0" w:line="240" w:lineRule="auto"/>
      </w:pPr>
      <w:r>
        <w:separator/>
      </w:r>
    </w:p>
  </w:endnote>
  <w:endnote w:type="continuationSeparator" w:id="1">
    <w:p w:rsidR="00915D51" w:rsidRDefault="00915D51" w:rsidP="00956F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BoldMT">
    <w:altName w:val="Times New Roman"/>
    <w:panose1 w:val="00000000000000000000"/>
    <w:charset w:val="00"/>
    <w:family w:val="roman"/>
    <w:notTrueType/>
    <w:pitch w:val="default"/>
    <w:sig w:usb0="00000000" w:usb1="00000000" w:usb2="00000000" w:usb3="00000000" w:csb0="00000000" w:csb1="00000000"/>
  </w:font>
  <w:font w:name="ArialMT">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 w:name="Segoe UI Symbol">
    <w:panose1 w:val="020B0502040204020203"/>
    <w:charset w:val="00"/>
    <w:family w:val="swiss"/>
    <w:pitch w:val="variable"/>
    <w:sig w:usb0="8000006F" w:usb1="1200FBEF" w:usb2="0064C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6C2837" w:rsidRDefault="00915D51" w:rsidP="00FD0F98">
    <w:pPr>
      <w:pStyle w:val="a9"/>
      <w:jc w:val="center"/>
      <w:rPr>
        <w:rFonts w:ascii="Times New Roman" w:hAnsi="Times New Roman" w:cs="Times New Roman"/>
        <w:b/>
        <w:sz w:val="18"/>
        <w:szCs w:val="18"/>
        <w:lang w:val="uk-UA"/>
      </w:rPr>
    </w:pPr>
    <w:r w:rsidRPr="006C2837">
      <w:rPr>
        <w:rFonts w:ascii="Times New Roman" w:hAnsi="Times New Roman" w:cs="Times New Roman"/>
        <w:b/>
        <w:sz w:val="18"/>
        <w:szCs w:val="18"/>
        <w:lang w:val="uk-UA"/>
      </w:rPr>
      <w:t>Рішення Первомайської міської ради</w:t>
    </w:r>
  </w:p>
  <w:p w:rsidR="00915D51" w:rsidRPr="008A5B80" w:rsidRDefault="00915D51" w:rsidP="00904258">
    <w:pPr>
      <w:spacing w:after="0" w:line="240" w:lineRule="auto"/>
      <w:jc w:val="center"/>
      <w:rPr>
        <w:rFonts w:ascii="Times New Roman" w:eastAsia="Times New Roman" w:hAnsi="Times New Roman" w:cs="Times New Roman"/>
        <w:b/>
        <w:sz w:val="18"/>
        <w:szCs w:val="18"/>
        <w:lang w:val="uk-UA"/>
      </w:rPr>
    </w:pPr>
    <w:r w:rsidRPr="008A5B80">
      <w:rPr>
        <w:rFonts w:ascii="Times New Roman" w:eastAsia="Times New Roman" w:hAnsi="Times New Roman" w:cs="Times New Roman"/>
        <w:b/>
        <w:sz w:val="18"/>
        <w:szCs w:val="18"/>
        <w:lang w:val="uk-UA"/>
      </w:rPr>
      <w:t>Про затвердження Програми</w:t>
    </w:r>
    <w:r>
      <w:rPr>
        <w:rFonts w:ascii="Times New Roman" w:eastAsia="Times New Roman" w:hAnsi="Times New Roman" w:cs="Times New Roman"/>
        <w:b/>
        <w:sz w:val="18"/>
        <w:szCs w:val="18"/>
        <w:lang w:val="uk-UA"/>
      </w:rPr>
      <w:t xml:space="preserve"> </w:t>
    </w:r>
    <w:r w:rsidRPr="008A5B80">
      <w:rPr>
        <w:rFonts w:ascii="Times New Roman" w:hAnsi="Times New Roman" w:cs="Times New Roman"/>
        <w:b/>
        <w:sz w:val="18"/>
        <w:szCs w:val="18"/>
        <w:lang w:val="uk-UA"/>
      </w:rPr>
      <w:t>сталого енергетичного розвитку</w:t>
    </w:r>
  </w:p>
  <w:p w:rsidR="00915D51" w:rsidRPr="00904258" w:rsidRDefault="00915D51" w:rsidP="00904258">
    <w:pPr>
      <w:spacing w:after="0" w:line="240" w:lineRule="auto"/>
      <w:jc w:val="center"/>
      <w:rPr>
        <w:rFonts w:ascii="Times New Roman" w:hAnsi="Times New Roman" w:cs="Times New Roman"/>
        <w:b/>
        <w:sz w:val="18"/>
        <w:szCs w:val="18"/>
        <w:lang w:val="uk-UA"/>
      </w:rPr>
    </w:pPr>
    <w:r w:rsidRPr="008A5B80">
      <w:rPr>
        <w:rFonts w:ascii="Times New Roman" w:hAnsi="Times New Roman" w:cs="Times New Roman"/>
        <w:b/>
        <w:sz w:val="18"/>
        <w:szCs w:val="18"/>
        <w:lang w:val="uk-UA"/>
      </w:rPr>
      <w:t>Первомайської міської територіальної</w:t>
    </w:r>
    <w:r>
      <w:rPr>
        <w:rFonts w:ascii="Times New Roman" w:hAnsi="Times New Roman" w:cs="Times New Roman"/>
        <w:b/>
        <w:sz w:val="18"/>
        <w:szCs w:val="18"/>
        <w:lang w:val="uk-UA"/>
      </w:rPr>
      <w:t xml:space="preserve"> </w:t>
    </w:r>
    <w:r w:rsidRPr="008A5B80">
      <w:rPr>
        <w:rFonts w:ascii="Times New Roman" w:hAnsi="Times New Roman" w:cs="Times New Roman"/>
        <w:b/>
        <w:sz w:val="18"/>
        <w:szCs w:val="18"/>
        <w:lang w:val="uk-UA"/>
      </w:rPr>
      <w:t>громади на 2025 - 2030 рок</w:t>
    </w:r>
    <w:r>
      <w:rPr>
        <w:rFonts w:ascii="Times New Roman" w:hAnsi="Times New Roman" w:cs="Times New Roman"/>
        <w:b/>
        <w:sz w:val="18"/>
        <w:szCs w:val="18"/>
        <w:lang w:val="uk-UA"/>
      </w:rPr>
      <w:t>и</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6C2837" w:rsidRDefault="00915D51" w:rsidP="00B06A47">
    <w:pPr>
      <w:pStyle w:val="a9"/>
      <w:jc w:val="center"/>
      <w:rPr>
        <w:rFonts w:ascii="Times New Roman" w:hAnsi="Times New Roman" w:cs="Times New Roman"/>
        <w:b/>
        <w:sz w:val="18"/>
        <w:szCs w:val="18"/>
        <w:lang w:val="uk-UA"/>
      </w:rPr>
    </w:pPr>
    <w:r w:rsidRPr="006C2837">
      <w:rPr>
        <w:rFonts w:ascii="Times New Roman" w:hAnsi="Times New Roman" w:cs="Times New Roman"/>
        <w:b/>
        <w:sz w:val="18"/>
        <w:szCs w:val="18"/>
        <w:lang w:val="uk-UA"/>
      </w:rPr>
      <w:t>Рішення Первомайської міської ради</w:t>
    </w:r>
  </w:p>
  <w:p w:rsidR="00915D51" w:rsidRPr="008A5B80" w:rsidRDefault="00915D51" w:rsidP="008A5B80">
    <w:pPr>
      <w:spacing w:after="0" w:line="240" w:lineRule="auto"/>
      <w:jc w:val="center"/>
      <w:rPr>
        <w:rFonts w:ascii="Times New Roman" w:eastAsia="Times New Roman" w:hAnsi="Times New Roman" w:cs="Times New Roman"/>
        <w:b/>
        <w:sz w:val="18"/>
        <w:szCs w:val="18"/>
        <w:lang w:val="uk-UA"/>
      </w:rPr>
    </w:pPr>
    <w:r w:rsidRPr="008A5B80">
      <w:rPr>
        <w:rFonts w:ascii="Times New Roman" w:eastAsia="Times New Roman" w:hAnsi="Times New Roman" w:cs="Times New Roman"/>
        <w:b/>
        <w:sz w:val="18"/>
        <w:szCs w:val="18"/>
        <w:lang w:val="uk-UA"/>
      </w:rPr>
      <w:t>Про затвердження Програми</w:t>
    </w:r>
    <w:r>
      <w:rPr>
        <w:rFonts w:ascii="Times New Roman" w:eastAsia="Times New Roman" w:hAnsi="Times New Roman" w:cs="Times New Roman"/>
        <w:b/>
        <w:sz w:val="18"/>
        <w:szCs w:val="18"/>
        <w:lang w:val="uk-UA"/>
      </w:rPr>
      <w:t xml:space="preserve"> </w:t>
    </w:r>
    <w:r w:rsidRPr="008A5B80">
      <w:rPr>
        <w:rFonts w:ascii="Times New Roman" w:hAnsi="Times New Roman" w:cs="Times New Roman"/>
        <w:b/>
        <w:sz w:val="18"/>
        <w:szCs w:val="18"/>
        <w:lang w:val="uk-UA"/>
      </w:rPr>
      <w:t>сталого енергетичного розвитку</w:t>
    </w:r>
  </w:p>
  <w:p w:rsidR="00915D51" w:rsidRPr="008A5B80" w:rsidRDefault="00915D51" w:rsidP="008A5B80">
    <w:pPr>
      <w:spacing w:after="0" w:line="240" w:lineRule="auto"/>
      <w:jc w:val="center"/>
      <w:rPr>
        <w:rFonts w:ascii="Times New Roman" w:hAnsi="Times New Roman" w:cs="Times New Roman"/>
        <w:b/>
        <w:sz w:val="18"/>
        <w:szCs w:val="18"/>
        <w:lang w:val="uk-UA"/>
      </w:rPr>
    </w:pPr>
    <w:r w:rsidRPr="008A5B80">
      <w:rPr>
        <w:rFonts w:ascii="Times New Roman" w:hAnsi="Times New Roman" w:cs="Times New Roman"/>
        <w:b/>
        <w:sz w:val="18"/>
        <w:szCs w:val="18"/>
        <w:lang w:val="uk-UA"/>
      </w:rPr>
      <w:t>Первомайської міської територіальної</w:t>
    </w:r>
    <w:r>
      <w:rPr>
        <w:rFonts w:ascii="Times New Roman" w:hAnsi="Times New Roman" w:cs="Times New Roman"/>
        <w:b/>
        <w:sz w:val="18"/>
        <w:szCs w:val="18"/>
        <w:lang w:val="uk-UA"/>
      </w:rPr>
      <w:t xml:space="preserve"> </w:t>
    </w:r>
    <w:r w:rsidRPr="008A5B80">
      <w:rPr>
        <w:rFonts w:ascii="Times New Roman" w:hAnsi="Times New Roman" w:cs="Times New Roman"/>
        <w:b/>
        <w:sz w:val="18"/>
        <w:szCs w:val="18"/>
        <w:lang w:val="uk-UA"/>
      </w:rPr>
      <w:t>громади на 2025 - 2030 роки</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6C2837" w:rsidRDefault="00915D51" w:rsidP="00B06A47">
    <w:pPr>
      <w:pStyle w:val="a9"/>
      <w:jc w:val="center"/>
      <w:rPr>
        <w:rFonts w:ascii="Times New Roman" w:hAnsi="Times New Roman" w:cs="Times New Roman"/>
        <w:b/>
        <w:sz w:val="18"/>
        <w:szCs w:val="18"/>
        <w:lang w:val="uk-UA"/>
      </w:rPr>
    </w:pPr>
    <w:r w:rsidRPr="006C2837">
      <w:rPr>
        <w:rFonts w:ascii="Times New Roman" w:hAnsi="Times New Roman" w:cs="Times New Roman"/>
        <w:b/>
        <w:sz w:val="18"/>
        <w:szCs w:val="18"/>
        <w:lang w:val="uk-UA"/>
      </w:rPr>
      <w:t>Рішення Первомайської міської ради</w:t>
    </w:r>
  </w:p>
  <w:p w:rsidR="00915D51" w:rsidRDefault="00915D51" w:rsidP="004E07A6">
    <w:pPr>
      <w:spacing w:after="0" w:line="240" w:lineRule="auto"/>
      <w:jc w:val="center"/>
      <w:rPr>
        <w:rFonts w:ascii="Times New Roman" w:eastAsia="Times New Roman" w:hAnsi="Times New Roman" w:cs="Times New Roman"/>
        <w:b/>
        <w:sz w:val="18"/>
        <w:szCs w:val="18"/>
        <w:lang w:val="uk-UA"/>
      </w:rPr>
    </w:pPr>
    <w:r w:rsidRPr="009754FC">
      <w:rPr>
        <w:rFonts w:ascii="Times New Roman" w:eastAsia="Times New Roman" w:hAnsi="Times New Roman" w:cs="Times New Roman"/>
        <w:b/>
        <w:sz w:val="18"/>
        <w:szCs w:val="18"/>
        <w:lang w:val="uk-UA"/>
      </w:rPr>
      <w:t xml:space="preserve">Про </w:t>
    </w:r>
    <w:r>
      <w:rPr>
        <w:rFonts w:ascii="Times New Roman" w:eastAsia="Times New Roman" w:hAnsi="Times New Roman" w:cs="Times New Roman"/>
        <w:b/>
        <w:sz w:val="18"/>
        <w:szCs w:val="18"/>
        <w:lang w:val="uk-UA"/>
      </w:rPr>
      <w:t>затвердження Програми сталого енергетичного розвитку</w:t>
    </w:r>
  </w:p>
  <w:p w:rsidR="00915D51" w:rsidRPr="00B06A47" w:rsidRDefault="00915D51" w:rsidP="004E07A6">
    <w:pPr>
      <w:spacing w:after="0" w:line="240" w:lineRule="auto"/>
      <w:jc w:val="center"/>
      <w:rPr>
        <w:rFonts w:ascii="Times New Roman" w:hAnsi="Times New Roman" w:cs="Times New Roman"/>
        <w:b/>
        <w:sz w:val="18"/>
        <w:szCs w:val="18"/>
        <w:lang w:val="uk-UA"/>
      </w:rPr>
    </w:pPr>
    <w:r>
      <w:rPr>
        <w:rFonts w:ascii="Times New Roman" w:eastAsia="Times New Roman" w:hAnsi="Times New Roman" w:cs="Times New Roman"/>
        <w:b/>
        <w:sz w:val="18"/>
        <w:szCs w:val="18"/>
        <w:lang w:val="uk-UA"/>
      </w:rPr>
      <w:t xml:space="preserve"> Первомайської міської територіальної громади на 2025-2030 роки</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6C2837" w:rsidRDefault="00915D51" w:rsidP="00B06A47">
    <w:pPr>
      <w:pStyle w:val="a9"/>
      <w:jc w:val="center"/>
      <w:rPr>
        <w:rFonts w:ascii="Times New Roman" w:hAnsi="Times New Roman" w:cs="Times New Roman"/>
        <w:b/>
        <w:sz w:val="18"/>
        <w:szCs w:val="18"/>
        <w:lang w:val="uk-UA"/>
      </w:rPr>
    </w:pPr>
    <w:r w:rsidRPr="006C2837">
      <w:rPr>
        <w:rFonts w:ascii="Times New Roman" w:hAnsi="Times New Roman" w:cs="Times New Roman"/>
        <w:b/>
        <w:sz w:val="18"/>
        <w:szCs w:val="18"/>
        <w:lang w:val="uk-UA"/>
      </w:rPr>
      <w:t>Рішення Первомайської міської ради</w:t>
    </w:r>
  </w:p>
  <w:p w:rsidR="00915D51" w:rsidRDefault="00915D51" w:rsidP="00904258">
    <w:pPr>
      <w:spacing w:after="0" w:line="240" w:lineRule="auto"/>
      <w:jc w:val="center"/>
      <w:rPr>
        <w:rFonts w:ascii="Times New Roman" w:hAnsi="Times New Roman" w:cs="Times New Roman"/>
        <w:b/>
        <w:sz w:val="18"/>
        <w:szCs w:val="18"/>
        <w:lang w:val="uk-UA"/>
      </w:rPr>
    </w:pPr>
    <w:r w:rsidRPr="008C00C0">
      <w:rPr>
        <w:rFonts w:ascii="Times New Roman" w:eastAsia="Times New Roman" w:hAnsi="Times New Roman" w:cs="Times New Roman"/>
        <w:b/>
        <w:sz w:val="18"/>
        <w:szCs w:val="18"/>
        <w:lang w:val="uk-UA"/>
      </w:rPr>
      <w:t>Про затвердження Програми</w:t>
    </w:r>
    <w:r>
      <w:rPr>
        <w:rFonts w:ascii="Times New Roman" w:eastAsia="Times New Roman" w:hAnsi="Times New Roman" w:cs="Times New Roman"/>
        <w:b/>
        <w:sz w:val="18"/>
        <w:szCs w:val="18"/>
        <w:lang w:val="uk-UA"/>
      </w:rPr>
      <w:t xml:space="preserve"> </w:t>
    </w:r>
    <w:r>
      <w:rPr>
        <w:rFonts w:ascii="Times New Roman" w:hAnsi="Times New Roman" w:cs="Times New Roman"/>
        <w:b/>
        <w:sz w:val="18"/>
        <w:szCs w:val="18"/>
        <w:lang w:val="uk-UA"/>
      </w:rPr>
      <w:t>сталого енергетичного розвитку</w:t>
    </w:r>
    <w:r w:rsidRPr="008C00C0">
      <w:rPr>
        <w:rFonts w:ascii="Times New Roman" w:hAnsi="Times New Roman" w:cs="Times New Roman"/>
        <w:b/>
        <w:sz w:val="18"/>
        <w:szCs w:val="18"/>
        <w:lang w:val="uk-UA"/>
      </w:rPr>
      <w:t xml:space="preserve"> </w:t>
    </w:r>
  </w:p>
  <w:p w:rsidR="00915D51" w:rsidRPr="008C00C0" w:rsidRDefault="00915D51" w:rsidP="00904258">
    <w:pPr>
      <w:spacing w:after="0" w:line="240" w:lineRule="auto"/>
      <w:jc w:val="center"/>
      <w:rPr>
        <w:rFonts w:ascii="Times New Roman" w:eastAsia="Times New Roman" w:hAnsi="Times New Roman" w:cs="Times New Roman"/>
        <w:b/>
        <w:sz w:val="18"/>
        <w:szCs w:val="18"/>
        <w:lang w:val="uk-UA"/>
      </w:rPr>
    </w:pPr>
    <w:r w:rsidRPr="008C00C0">
      <w:rPr>
        <w:rFonts w:ascii="Times New Roman" w:hAnsi="Times New Roman" w:cs="Times New Roman"/>
        <w:b/>
        <w:sz w:val="18"/>
        <w:szCs w:val="18"/>
        <w:lang w:val="uk-UA"/>
      </w:rPr>
      <w:t>Первомайської міської</w:t>
    </w:r>
    <w:r>
      <w:rPr>
        <w:rFonts w:ascii="Times New Roman" w:hAnsi="Times New Roman" w:cs="Times New Roman"/>
        <w:b/>
        <w:sz w:val="18"/>
        <w:szCs w:val="18"/>
        <w:lang w:val="uk-UA"/>
      </w:rPr>
      <w:t xml:space="preserve"> </w:t>
    </w:r>
    <w:r w:rsidRPr="008C00C0">
      <w:rPr>
        <w:rFonts w:ascii="Times New Roman" w:hAnsi="Times New Roman" w:cs="Times New Roman"/>
        <w:b/>
        <w:sz w:val="18"/>
        <w:szCs w:val="18"/>
        <w:lang w:val="uk-UA"/>
      </w:rPr>
      <w:t>територіальної громади на 2025</w:t>
    </w:r>
    <w:r>
      <w:rPr>
        <w:rFonts w:ascii="Times New Roman" w:hAnsi="Times New Roman" w:cs="Times New Roman"/>
        <w:b/>
        <w:sz w:val="18"/>
        <w:szCs w:val="18"/>
        <w:lang w:val="uk-UA"/>
      </w:rPr>
      <w:t xml:space="preserve"> – 2030 роки</w:t>
    </w:r>
  </w:p>
  <w:p w:rsidR="00915D51" w:rsidRPr="00B06A47" w:rsidRDefault="00915D51" w:rsidP="00904258">
    <w:pPr>
      <w:spacing w:after="0" w:line="240" w:lineRule="auto"/>
      <w:jc w:val="center"/>
      <w:rPr>
        <w:rFonts w:ascii="Times New Roman" w:hAnsi="Times New Roman" w:cs="Times New Roman"/>
        <w:b/>
        <w:sz w:val="18"/>
        <w:szCs w:val="18"/>
        <w:lang w:val="uk-UA"/>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D51" w:rsidRDefault="00915D51" w:rsidP="00956F8C">
      <w:pPr>
        <w:spacing w:after="0" w:line="240" w:lineRule="auto"/>
      </w:pPr>
      <w:r>
        <w:separator/>
      </w:r>
    </w:p>
  </w:footnote>
  <w:footnote w:type="continuationSeparator" w:id="1">
    <w:p w:rsidR="00915D51" w:rsidRDefault="00915D51" w:rsidP="00956F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D97C07" w:rsidRDefault="00915D51" w:rsidP="006059F6">
    <w:pPr>
      <w:pStyle w:val="a7"/>
      <w:tabs>
        <w:tab w:val="center" w:pos="4819"/>
        <w:tab w:val="left" w:pos="7005"/>
      </w:tabs>
      <w:rPr>
        <w:rFonts w:ascii="Times New Roman" w:hAnsi="Times New Roman" w:cs="Times New Roman"/>
        <w:sz w:val="24"/>
        <w:szCs w:val="24"/>
        <w:lang w:val="uk-UA"/>
      </w:rPr>
    </w:pPr>
    <w:r>
      <w:rPr>
        <w:rFonts w:ascii="Times New Roman" w:hAnsi="Times New Roman" w:cs="Times New Roman"/>
        <w:sz w:val="24"/>
        <w:szCs w:val="24"/>
      </w:rPr>
      <w:tab/>
    </w:r>
    <w:r w:rsidR="00F54697" w:rsidRPr="00D97C07">
      <w:rPr>
        <w:rFonts w:ascii="Times New Roman" w:hAnsi="Times New Roman" w:cs="Times New Roman"/>
        <w:sz w:val="24"/>
        <w:szCs w:val="24"/>
      </w:rPr>
      <w:fldChar w:fldCharType="begin"/>
    </w:r>
    <w:r w:rsidRPr="00D97C07">
      <w:rPr>
        <w:rFonts w:ascii="Times New Roman" w:hAnsi="Times New Roman" w:cs="Times New Roman"/>
        <w:sz w:val="24"/>
        <w:szCs w:val="24"/>
      </w:rPr>
      <w:instrText xml:space="preserve"> PAGE   \* MERGEFORMAT </w:instrText>
    </w:r>
    <w:r w:rsidR="00F54697" w:rsidRPr="00D97C07">
      <w:rPr>
        <w:rFonts w:ascii="Times New Roman" w:hAnsi="Times New Roman" w:cs="Times New Roman"/>
        <w:sz w:val="24"/>
        <w:szCs w:val="24"/>
      </w:rPr>
      <w:fldChar w:fldCharType="separate"/>
    </w:r>
    <w:r w:rsidR="008B46BE">
      <w:rPr>
        <w:rFonts w:ascii="Times New Roman" w:hAnsi="Times New Roman" w:cs="Times New Roman"/>
        <w:noProof/>
        <w:sz w:val="24"/>
        <w:szCs w:val="24"/>
      </w:rPr>
      <w:t>2</w:t>
    </w:r>
    <w:r w:rsidR="00F54697" w:rsidRPr="00D97C07">
      <w:rPr>
        <w:rFonts w:ascii="Times New Roman" w:hAnsi="Times New Roman" w:cs="Times New Roman"/>
        <w:sz w:val="24"/>
        <w:szCs w:val="24"/>
      </w:rPr>
      <w:fldChar w:fldCharType="end"/>
    </w:r>
    <w:r>
      <w:rPr>
        <w:rFonts w:ascii="Times New Roman" w:hAnsi="Times New Roman" w:cs="Times New Roman"/>
        <w:sz w:val="24"/>
        <w:szCs w:val="24"/>
        <w:lang w:val="uk-UA"/>
      </w:rPr>
      <w:t xml:space="preserve"> із </w:t>
    </w:r>
    <w:fldSimple w:instr=" NUMPAGES   \* MERGEFORMAT ">
      <w:r w:rsidR="008B46BE" w:rsidRPr="008B46BE">
        <w:rPr>
          <w:rFonts w:ascii="Times New Roman" w:hAnsi="Times New Roman" w:cs="Times New Roman"/>
          <w:noProof/>
          <w:sz w:val="24"/>
          <w:szCs w:val="24"/>
          <w:lang w:val="uk-UA"/>
        </w:rPr>
        <w:t>142</w:t>
      </w:r>
    </w:fldSimple>
    <w:r>
      <w:rPr>
        <w:rFonts w:ascii="Times New Roman" w:hAnsi="Times New Roman" w:cs="Times New Roman"/>
        <w:sz w:val="24"/>
        <w:szCs w:val="24"/>
        <w:lang w:val="uk-UA"/>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170E93" w:rsidRDefault="00915D51" w:rsidP="00577C59">
    <w:pPr>
      <w:pStyle w:val="a7"/>
      <w:jc w:val="right"/>
      <w:rPr>
        <w:rFonts w:ascii="Times New Roman" w:hAnsi="Times New Roman" w:cs="Times New Roman"/>
        <w:b/>
        <w:color w:val="FFFFFF" w:themeColor="background1"/>
        <w:sz w:val="24"/>
        <w:szCs w:val="24"/>
        <w:lang w:val="uk-UA"/>
      </w:rPr>
    </w:pPr>
    <w:r>
      <w:rPr>
        <w:rFonts w:ascii="Times New Roman" w:hAnsi="Times New Roman" w:cs="Times New Roman"/>
        <w:sz w:val="24"/>
        <w:szCs w:val="24"/>
        <w:lang w:val="uk-UA"/>
      </w:rPr>
      <w:t xml:space="preserve">                  </w:t>
    </w:r>
    <w:r w:rsidRPr="00170E93">
      <w:rPr>
        <w:rFonts w:ascii="Times New Roman" w:hAnsi="Times New Roman" w:cs="Times New Roman"/>
        <w:b/>
        <w:color w:val="FFFFFF" w:themeColor="background1"/>
        <w:sz w:val="24"/>
        <w:szCs w:val="24"/>
        <w:lang w:val="uk-UA"/>
      </w:rPr>
      <w:t>ва редакція</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D97C07" w:rsidRDefault="00F54697" w:rsidP="00A43195">
    <w:pPr>
      <w:pStyle w:val="a7"/>
      <w:tabs>
        <w:tab w:val="center" w:pos="4819"/>
        <w:tab w:val="left" w:pos="7005"/>
      </w:tabs>
      <w:jc w:val="center"/>
      <w:rPr>
        <w:rFonts w:ascii="Times New Roman" w:hAnsi="Times New Roman" w:cs="Times New Roman"/>
        <w:sz w:val="24"/>
        <w:szCs w:val="24"/>
        <w:lang w:val="uk-UA"/>
      </w:rPr>
    </w:pPr>
    <w:r w:rsidRPr="00D97C07">
      <w:rPr>
        <w:rFonts w:ascii="Times New Roman" w:hAnsi="Times New Roman" w:cs="Times New Roman"/>
        <w:sz w:val="24"/>
        <w:szCs w:val="24"/>
      </w:rPr>
      <w:fldChar w:fldCharType="begin"/>
    </w:r>
    <w:r w:rsidR="00915D51" w:rsidRPr="00D97C07">
      <w:rPr>
        <w:rFonts w:ascii="Times New Roman" w:hAnsi="Times New Roman" w:cs="Times New Roman"/>
        <w:sz w:val="24"/>
        <w:szCs w:val="24"/>
      </w:rPr>
      <w:instrText xml:space="preserve"> PAGE   \* MERGEFORMAT </w:instrText>
    </w:r>
    <w:r w:rsidRPr="00D97C07">
      <w:rPr>
        <w:rFonts w:ascii="Times New Roman" w:hAnsi="Times New Roman" w:cs="Times New Roman"/>
        <w:sz w:val="24"/>
        <w:szCs w:val="24"/>
      </w:rPr>
      <w:fldChar w:fldCharType="separate"/>
    </w:r>
    <w:r w:rsidR="008B46BE">
      <w:rPr>
        <w:rFonts w:ascii="Times New Roman" w:hAnsi="Times New Roman" w:cs="Times New Roman"/>
        <w:noProof/>
        <w:sz w:val="24"/>
        <w:szCs w:val="24"/>
      </w:rPr>
      <w:t>6</w:t>
    </w:r>
    <w:r w:rsidRPr="00D97C07">
      <w:rPr>
        <w:rFonts w:ascii="Times New Roman" w:hAnsi="Times New Roman" w:cs="Times New Roman"/>
        <w:sz w:val="24"/>
        <w:szCs w:val="24"/>
      </w:rPr>
      <w:fldChar w:fldCharType="end"/>
    </w:r>
    <w:r w:rsidR="00915D51">
      <w:rPr>
        <w:rFonts w:ascii="Times New Roman" w:hAnsi="Times New Roman" w:cs="Times New Roman"/>
        <w:sz w:val="24"/>
        <w:szCs w:val="24"/>
        <w:lang w:val="uk-UA"/>
      </w:rPr>
      <w:t xml:space="preserve"> із </w:t>
    </w:r>
    <w:fldSimple w:instr=" NUMPAGES   \* MERGEFORMAT ">
      <w:r w:rsidR="008B46BE" w:rsidRPr="008B46BE">
        <w:rPr>
          <w:rFonts w:ascii="Times New Roman" w:hAnsi="Times New Roman" w:cs="Times New Roman"/>
          <w:noProof/>
          <w:sz w:val="24"/>
          <w:szCs w:val="24"/>
          <w:lang w:val="uk-UA"/>
        </w:rPr>
        <w:t>142</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Default="00F54697" w:rsidP="00B06A47">
    <w:pPr>
      <w:pStyle w:val="a7"/>
      <w:jc w:val="center"/>
    </w:pPr>
    <w:r>
      <w:rPr>
        <w:rFonts w:ascii="Times New Roman" w:hAnsi="Times New Roman" w:cs="Times New Roman"/>
        <w:sz w:val="24"/>
        <w:szCs w:val="24"/>
        <w:lang w:val="uk-UA"/>
      </w:rPr>
      <w:fldChar w:fldCharType="begin"/>
    </w:r>
    <w:r w:rsidR="00915D51">
      <w:rPr>
        <w:rFonts w:ascii="Times New Roman" w:hAnsi="Times New Roman" w:cs="Times New Roman"/>
        <w:sz w:val="24"/>
        <w:szCs w:val="24"/>
        <w:lang w:val="uk-UA"/>
      </w:rPr>
      <w:instrText xml:space="preserve"> PAGE   \* MERGEFORMAT </w:instrText>
    </w:r>
    <w:r>
      <w:rPr>
        <w:rFonts w:ascii="Times New Roman" w:hAnsi="Times New Roman" w:cs="Times New Roman"/>
        <w:sz w:val="24"/>
        <w:szCs w:val="24"/>
        <w:lang w:val="uk-UA"/>
      </w:rPr>
      <w:fldChar w:fldCharType="separate"/>
    </w:r>
    <w:r w:rsidR="008B46BE">
      <w:rPr>
        <w:rFonts w:ascii="Times New Roman" w:hAnsi="Times New Roman" w:cs="Times New Roman"/>
        <w:noProof/>
        <w:sz w:val="24"/>
        <w:szCs w:val="24"/>
        <w:lang w:val="uk-UA"/>
      </w:rPr>
      <w:t>3</w:t>
    </w:r>
    <w:r>
      <w:rPr>
        <w:rFonts w:ascii="Times New Roman" w:hAnsi="Times New Roman" w:cs="Times New Roman"/>
        <w:sz w:val="24"/>
        <w:szCs w:val="24"/>
        <w:lang w:val="uk-UA"/>
      </w:rPr>
      <w:fldChar w:fldCharType="end"/>
    </w:r>
    <w:r w:rsidR="00915D51">
      <w:rPr>
        <w:rFonts w:ascii="Times New Roman" w:hAnsi="Times New Roman" w:cs="Times New Roman"/>
        <w:sz w:val="24"/>
        <w:szCs w:val="24"/>
        <w:lang w:val="uk-UA"/>
      </w:rPr>
      <w:t xml:space="preserve"> із </w:t>
    </w:r>
    <w:fldSimple w:instr=" NUMPAGES   \* MERGEFORMAT ">
      <w:r w:rsidR="008B46BE" w:rsidRPr="008B46BE">
        <w:rPr>
          <w:rFonts w:ascii="Times New Roman" w:hAnsi="Times New Roman" w:cs="Times New Roman"/>
          <w:noProof/>
          <w:sz w:val="24"/>
          <w:szCs w:val="24"/>
          <w:lang w:val="uk-UA"/>
        </w:rPr>
        <w:t>142</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Default="00F54697" w:rsidP="00A43195">
    <w:pPr>
      <w:pStyle w:val="a7"/>
      <w:tabs>
        <w:tab w:val="center" w:pos="4819"/>
        <w:tab w:val="left" w:pos="7005"/>
      </w:tabs>
      <w:jc w:val="center"/>
      <w:rPr>
        <w:rFonts w:ascii="Times New Roman" w:hAnsi="Times New Roman" w:cs="Times New Roman"/>
        <w:noProof/>
        <w:sz w:val="24"/>
        <w:szCs w:val="24"/>
        <w:lang w:val="uk-UA"/>
      </w:rPr>
    </w:pPr>
    <w:r w:rsidRPr="00D97C07">
      <w:rPr>
        <w:rFonts w:ascii="Times New Roman" w:hAnsi="Times New Roman" w:cs="Times New Roman"/>
        <w:sz w:val="24"/>
        <w:szCs w:val="24"/>
      </w:rPr>
      <w:fldChar w:fldCharType="begin"/>
    </w:r>
    <w:r w:rsidR="00915D51" w:rsidRPr="00D97C07">
      <w:rPr>
        <w:rFonts w:ascii="Times New Roman" w:hAnsi="Times New Roman" w:cs="Times New Roman"/>
        <w:sz w:val="24"/>
        <w:szCs w:val="24"/>
      </w:rPr>
      <w:instrText xml:space="preserve"> PAGE   \* MERGEFORMAT </w:instrText>
    </w:r>
    <w:r w:rsidRPr="00D97C07">
      <w:rPr>
        <w:rFonts w:ascii="Times New Roman" w:hAnsi="Times New Roman" w:cs="Times New Roman"/>
        <w:sz w:val="24"/>
        <w:szCs w:val="24"/>
      </w:rPr>
      <w:fldChar w:fldCharType="separate"/>
    </w:r>
    <w:r w:rsidR="008B46BE">
      <w:rPr>
        <w:rFonts w:ascii="Times New Roman" w:hAnsi="Times New Roman" w:cs="Times New Roman"/>
        <w:noProof/>
        <w:sz w:val="24"/>
        <w:szCs w:val="24"/>
      </w:rPr>
      <w:t>137</w:t>
    </w:r>
    <w:r w:rsidRPr="00D97C07">
      <w:rPr>
        <w:rFonts w:ascii="Times New Roman" w:hAnsi="Times New Roman" w:cs="Times New Roman"/>
        <w:sz w:val="24"/>
        <w:szCs w:val="24"/>
      </w:rPr>
      <w:fldChar w:fldCharType="end"/>
    </w:r>
    <w:r w:rsidR="00915D51">
      <w:rPr>
        <w:rFonts w:ascii="Times New Roman" w:hAnsi="Times New Roman" w:cs="Times New Roman"/>
        <w:sz w:val="24"/>
        <w:szCs w:val="24"/>
        <w:lang w:val="uk-UA"/>
      </w:rPr>
      <w:t xml:space="preserve"> із </w:t>
    </w:r>
    <w:fldSimple w:instr=" NUMPAGES   \* MERGEFORMAT ">
      <w:r w:rsidR="008B46BE" w:rsidRPr="008B46BE">
        <w:rPr>
          <w:rFonts w:ascii="Times New Roman" w:hAnsi="Times New Roman" w:cs="Times New Roman"/>
          <w:noProof/>
          <w:sz w:val="24"/>
          <w:szCs w:val="24"/>
          <w:lang w:val="uk-UA"/>
        </w:rPr>
        <w:t>142</w:t>
      </w:r>
    </w:fldSimple>
  </w:p>
  <w:p w:rsidR="00915D51" w:rsidRPr="00D97C07" w:rsidRDefault="00915D51" w:rsidP="00A43195">
    <w:pPr>
      <w:pStyle w:val="a7"/>
      <w:tabs>
        <w:tab w:val="center" w:pos="4819"/>
        <w:tab w:val="left" w:pos="7005"/>
      </w:tabs>
      <w:jc w:val="right"/>
      <w:rPr>
        <w:rFonts w:ascii="Times New Roman" w:hAnsi="Times New Roman" w:cs="Times New Roman"/>
        <w:sz w:val="24"/>
        <w:szCs w:val="24"/>
        <w:lang w:val="uk-UA"/>
      </w:rPr>
    </w:pPr>
    <w:r>
      <w:rPr>
        <w:rFonts w:ascii="Times New Roman" w:hAnsi="Times New Roman" w:cs="Times New Roman"/>
        <w:noProof/>
        <w:sz w:val="24"/>
        <w:szCs w:val="24"/>
        <w:lang w:val="uk-UA"/>
      </w:rPr>
      <w:t>Продовження додатка 1 до Програми</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Default="00F54697" w:rsidP="00A43195">
    <w:pPr>
      <w:pStyle w:val="a7"/>
      <w:tabs>
        <w:tab w:val="center" w:pos="4819"/>
        <w:tab w:val="left" w:pos="7005"/>
      </w:tabs>
      <w:jc w:val="center"/>
      <w:rPr>
        <w:rFonts w:ascii="Times New Roman" w:hAnsi="Times New Roman" w:cs="Times New Roman"/>
        <w:noProof/>
        <w:sz w:val="24"/>
        <w:szCs w:val="24"/>
        <w:lang w:val="uk-UA"/>
      </w:rPr>
    </w:pPr>
    <w:r w:rsidRPr="00D97C07">
      <w:rPr>
        <w:rFonts w:ascii="Times New Roman" w:hAnsi="Times New Roman" w:cs="Times New Roman"/>
        <w:sz w:val="24"/>
        <w:szCs w:val="24"/>
      </w:rPr>
      <w:fldChar w:fldCharType="begin"/>
    </w:r>
    <w:r w:rsidR="00915D51" w:rsidRPr="00D97C07">
      <w:rPr>
        <w:rFonts w:ascii="Times New Roman" w:hAnsi="Times New Roman" w:cs="Times New Roman"/>
        <w:sz w:val="24"/>
        <w:szCs w:val="24"/>
      </w:rPr>
      <w:instrText xml:space="preserve"> PAGE   \* MERGEFORMAT </w:instrText>
    </w:r>
    <w:r w:rsidRPr="00D97C07">
      <w:rPr>
        <w:rFonts w:ascii="Times New Roman" w:hAnsi="Times New Roman" w:cs="Times New Roman"/>
        <w:sz w:val="24"/>
        <w:szCs w:val="24"/>
      </w:rPr>
      <w:fldChar w:fldCharType="separate"/>
    </w:r>
    <w:r w:rsidR="008B46BE">
      <w:rPr>
        <w:rFonts w:ascii="Times New Roman" w:hAnsi="Times New Roman" w:cs="Times New Roman"/>
        <w:noProof/>
        <w:sz w:val="24"/>
        <w:szCs w:val="24"/>
      </w:rPr>
      <w:t>141</w:t>
    </w:r>
    <w:r w:rsidRPr="00D97C07">
      <w:rPr>
        <w:rFonts w:ascii="Times New Roman" w:hAnsi="Times New Roman" w:cs="Times New Roman"/>
        <w:sz w:val="24"/>
        <w:szCs w:val="24"/>
      </w:rPr>
      <w:fldChar w:fldCharType="end"/>
    </w:r>
    <w:r w:rsidR="00915D51">
      <w:rPr>
        <w:rFonts w:ascii="Times New Roman" w:hAnsi="Times New Roman" w:cs="Times New Roman"/>
        <w:sz w:val="24"/>
        <w:szCs w:val="24"/>
        <w:lang w:val="uk-UA"/>
      </w:rPr>
      <w:t xml:space="preserve"> із </w:t>
    </w:r>
    <w:fldSimple w:instr=" NUMPAGES   \* MERGEFORMAT ">
      <w:r w:rsidR="008B46BE" w:rsidRPr="008B46BE">
        <w:rPr>
          <w:rFonts w:ascii="Times New Roman" w:hAnsi="Times New Roman" w:cs="Times New Roman"/>
          <w:noProof/>
          <w:sz w:val="24"/>
          <w:szCs w:val="24"/>
          <w:lang w:val="uk-UA"/>
        </w:rPr>
        <w:t>142</w:t>
      </w:r>
    </w:fldSimple>
  </w:p>
  <w:p w:rsidR="00915D51" w:rsidRPr="00D97C07" w:rsidRDefault="00915D51" w:rsidP="00A43195">
    <w:pPr>
      <w:pStyle w:val="a7"/>
      <w:tabs>
        <w:tab w:val="center" w:pos="4819"/>
        <w:tab w:val="left" w:pos="7005"/>
      </w:tabs>
      <w:jc w:val="right"/>
      <w:rPr>
        <w:rFonts w:ascii="Times New Roman" w:hAnsi="Times New Roman" w:cs="Times New Roman"/>
        <w:sz w:val="24"/>
        <w:szCs w:val="24"/>
        <w:lang w:val="uk-UA"/>
      </w:rPr>
    </w:pPr>
    <w:r>
      <w:rPr>
        <w:rFonts w:ascii="Times New Roman" w:hAnsi="Times New Roman" w:cs="Times New Roman"/>
        <w:noProof/>
        <w:sz w:val="24"/>
        <w:szCs w:val="24"/>
        <w:lang w:val="uk-UA"/>
      </w:rPr>
      <w:t>Продовження додатка 2 до Програми</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8F301B" w:rsidRDefault="00F54697" w:rsidP="008F301B">
    <w:pPr>
      <w:pStyle w:val="a7"/>
      <w:jc w:val="center"/>
    </w:pPr>
    <w:r w:rsidRPr="00D97C07">
      <w:rPr>
        <w:rFonts w:ascii="Times New Roman" w:hAnsi="Times New Roman" w:cs="Times New Roman"/>
        <w:sz w:val="24"/>
        <w:szCs w:val="24"/>
      </w:rPr>
      <w:fldChar w:fldCharType="begin"/>
    </w:r>
    <w:r w:rsidR="00915D51" w:rsidRPr="00D97C07">
      <w:rPr>
        <w:rFonts w:ascii="Times New Roman" w:hAnsi="Times New Roman" w:cs="Times New Roman"/>
        <w:sz w:val="24"/>
        <w:szCs w:val="24"/>
      </w:rPr>
      <w:instrText xml:space="preserve"> PAGE   \* MERGEFORMAT </w:instrText>
    </w:r>
    <w:r w:rsidRPr="00D97C07">
      <w:rPr>
        <w:rFonts w:ascii="Times New Roman" w:hAnsi="Times New Roman" w:cs="Times New Roman"/>
        <w:sz w:val="24"/>
        <w:szCs w:val="24"/>
      </w:rPr>
      <w:fldChar w:fldCharType="separate"/>
    </w:r>
    <w:r w:rsidR="008B46BE">
      <w:rPr>
        <w:rFonts w:ascii="Times New Roman" w:hAnsi="Times New Roman" w:cs="Times New Roman"/>
        <w:noProof/>
        <w:sz w:val="24"/>
        <w:szCs w:val="24"/>
      </w:rPr>
      <w:t>138</w:t>
    </w:r>
    <w:r w:rsidRPr="00D97C07">
      <w:rPr>
        <w:rFonts w:ascii="Times New Roman" w:hAnsi="Times New Roman" w:cs="Times New Roman"/>
        <w:sz w:val="24"/>
        <w:szCs w:val="24"/>
      </w:rPr>
      <w:fldChar w:fldCharType="end"/>
    </w:r>
    <w:r w:rsidR="00915D51">
      <w:rPr>
        <w:rFonts w:ascii="Times New Roman" w:hAnsi="Times New Roman" w:cs="Times New Roman"/>
        <w:sz w:val="24"/>
        <w:szCs w:val="24"/>
        <w:lang w:val="uk-UA"/>
      </w:rPr>
      <w:t xml:space="preserve"> із </w:t>
    </w:r>
    <w:fldSimple w:instr=" NUMPAGES   \* MERGEFORMAT ">
      <w:r w:rsidR="008B46BE" w:rsidRPr="008B46BE">
        <w:rPr>
          <w:rFonts w:ascii="Times New Roman" w:hAnsi="Times New Roman" w:cs="Times New Roman"/>
          <w:noProof/>
          <w:sz w:val="24"/>
          <w:szCs w:val="24"/>
          <w:lang w:val="uk-UA"/>
        </w:rPr>
        <w:t>142</w:t>
      </w:r>
    </w:fldSimple>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Pr="00D97C07" w:rsidRDefault="00915D51" w:rsidP="006059F6">
    <w:pPr>
      <w:pStyle w:val="a7"/>
      <w:tabs>
        <w:tab w:val="center" w:pos="4819"/>
        <w:tab w:val="left" w:pos="7005"/>
      </w:tabs>
      <w:rPr>
        <w:rFonts w:ascii="Times New Roman" w:hAnsi="Times New Roman" w:cs="Times New Roman"/>
        <w:sz w:val="24"/>
        <w:szCs w:val="24"/>
        <w:lang w:val="uk-UA"/>
      </w:rPr>
    </w:pPr>
    <w:r>
      <w:rPr>
        <w:rFonts w:ascii="Times New Roman" w:hAnsi="Times New Roman" w:cs="Times New Roman"/>
        <w:sz w:val="24"/>
        <w:szCs w:val="24"/>
      </w:rPr>
      <w:tab/>
    </w:r>
    <w:r w:rsidR="00F54697" w:rsidRPr="00D97C07">
      <w:rPr>
        <w:rFonts w:ascii="Times New Roman" w:hAnsi="Times New Roman" w:cs="Times New Roman"/>
        <w:sz w:val="24"/>
        <w:szCs w:val="24"/>
      </w:rPr>
      <w:fldChar w:fldCharType="begin"/>
    </w:r>
    <w:r w:rsidRPr="00D97C07">
      <w:rPr>
        <w:rFonts w:ascii="Times New Roman" w:hAnsi="Times New Roman" w:cs="Times New Roman"/>
        <w:sz w:val="24"/>
        <w:szCs w:val="24"/>
      </w:rPr>
      <w:instrText xml:space="preserve"> PAGE   \* MERGEFORMAT </w:instrText>
    </w:r>
    <w:r w:rsidR="00F54697" w:rsidRPr="00D97C07">
      <w:rPr>
        <w:rFonts w:ascii="Times New Roman" w:hAnsi="Times New Roman" w:cs="Times New Roman"/>
        <w:sz w:val="24"/>
        <w:szCs w:val="24"/>
      </w:rPr>
      <w:fldChar w:fldCharType="separate"/>
    </w:r>
    <w:r>
      <w:rPr>
        <w:rFonts w:ascii="Times New Roman" w:hAnsi="Times New Roman" w:cs="Times New Roman"/>
        <w:noProof/>
        <w:sz w:val="24"/>
        <w:szCs w:val="24"/>
      </w:rPr>
      <w:t>138</w:t>
    </w:r>
    <w:r w:rsidR="00F54697" w:rsidRPr="00D97C07">
      <w:rPr>
        <w:rFonts w:ascii="Times New Roman" w:hAnsi="Times New Roman" w:cs="Times New Roman"/>
        <w:sz w:val="24"/>
        <w:szCs w:val="24"/>
      </w:rPr>
      <w:fldChar w:fldCharType="end"/>
    </w:r>
    <w:r>
      <w:rPr>
        <w:rFonts w:ascii="Times New Roman" w:hAnsi="Times New Roman" w:cs="Times New Roman"/>
        <w:sz w:val="24"/>
        <w:szCs w:val="24"/>
        <w:lang w:val="uk-UA"/>
      </w:rPr>
      <w:t xml:space="preserve"> із 19</w:t>
    </w:r>
    <w:r>
      <w:rPr>
        <w:rFonts w:ascii="Times New Roman" w:hAnsi="Times New Roman" w:cs="Times New Roman"/>
        <w:sz w:val="24"/>
        <w:szCs w:val="24"/>
        <w:lang w:val="uk-UA"/>
      </w:rPr>
      <w:tab/>
      <w:t>Продовження додатка 5</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D51" w:rsidRDefault="00F54697" w:rsidP="00B06A47">
    <w:pPr>
      <w:pStyle w:val="a7"/>
      <w:jc w:val="center"/>
    </w:pPr>
    <w:r w:rsidRPr="00D97C07">
      <w:rPr>
        <w:rFonts w:ascii="Times New Roman" w:hAnsi="Times New Roman" w:cs="Times New Roman"/>
        <w:sz w:val="24"/>
        <w:szCs w:val="24"/>
      </w:rPr>
      <w:fldChar w:fldCharType="begin"/>
    </w:r>
    <w:r w:rsidR="00915D51" w:rsidRPr="00D97C07">
      <w:rPr>
        <w:rFonts w:ascii="Times New Roman" w:hAnsi="Times New Roman" w:cs="Times New Roman"/>
        <w:sz w:val="24"/>
        <w:szCs w:val="24"/>
      </w:rPr>
      <w:instrText xml:space="preserve"> PAGE   \* MERGEFORMAT </w:instrText>
    </w:r>
    <w:r w:rsidRPr="00D97C07">
      <w:rPr>
        <w:rFonts w:ascii="Times New Roman" w:hAnsi="Times New Roman" w:cs="Times New Roman"/>
        <w:sz w:val="24"/>
        <w:szCs w:val="24"/>
      </w:rPr>
      <w:fldChar w:fldCharType="separate"/>
    </w:r>
    <w:r w:rsidR="008B46BE">
      <w:rPr>
        <w:rFonts w:ascii="Times New Roman" w:hAnsi="Times New Roman" w:cs="Times New Roman"/>
        <w:noProof/>
        <w:sz w:val="24"/>
        <w:szCs w:val="24"/>
      </w:rPr>
      <w:t>142</w:t>
    </w:r>
    <w:r w:rsidRPr="00D97C07">
      <w:rPr>
        <w:rFonts w:ascii="Times New Roman" w:hAnsi="Times New Roman" w:cs="Times New Roman"/>
        <w:sz w:val="24"/>
        <w:szCs w:val="24"/>
      </w:rPr>
      <w:fldChar w:fldCharType="end"/>
    </w:r>
    <w:r w:rsidR="00915D51">
      <w:rPr>
        <w:rFonts w:ascii="Times New Roman" w:hAnsi="Times New Roman" w:cs="Times New Roman"/>
        <w:sz w:val="24"/>
        <w:szCs w:val="24"/>
        <w:lang w:val="uk-UA"/>
      </w:rPr>
      <w:t xml:space="preserve"> із </w:t>
    </w:r>
    <w:fldSimple w:instr=" NUMPAGES   \* MERGEFORMAT ">
      <w:r w:rsidR="008B46BE" w:rsidRPr="008B46BE">
        <w:rPr>
          <w:rFonts w:ascii="Times New Roman" w:hAnsi="Times New Roman" w:cs="Times New Roman"/>
          <w:noProof/>
          <w:sz w:val="24"/>
          <w:szCs w:val="24"/>
          <w:lang w:val="uk-UA"/>
        </w:rPr>
        <w:t>142</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505D6"/>
    <w:multiLevelType w:val="multilevel"/>
    <w:tmpl w:val="22A69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82E3F8E"/>
    <w:multiLevelType w:val="hybridMultilevel"/>
    <w:tmpl w:val="45DC8F4A"/>
    <w:lvl w:ilvl="0" w:tplc="BF42EBC4">
      <w:start w:val="1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8394145"/>
    <w:multiLevelType w:val="multilevel"/>
    <w:tmpl w:val="69E28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0625DAD"/>
    <w:multiLevelType w:val="hybridMultilevel"/>
    <w:tmpl w:val="5E821FDE"/>
    <w:lvl w:ilvl="0" w:tplc="04220001">
      <w:start w:val="1"/>
      <w:numFmt w:val="bullet"/>
      <w:lvlText w:val=""/>
      <w:lvlJc w:val="left"/>
      <w:pPr>
        <w:tabs>
          <w:tab w:val="num" w:pos="360"/>
        </w:tabs>
        <w:ind w:left="360" w:hanging="360"/>
      </w:pPr>
      <w:rPr>
        <w:rFonts w:ascii="Symbol" w:hAnsi="Symbol" w:hint="default"/>
      </w:rPr>
    </w:lvl>
    <w:lvl w:ilvl="1" w:tplc="BB568B50">
      <w:start w:val="3"/>
      <w:numFmt w:val="bullet"/>
      <w:lvlText w:val="-"/>
      <w:lvlJc w:val="left"/>
      <w:pPr>
        <w:tabs>
          <w:tab w:val="num" w:pos="1440"/>
        </w:tabs>
        <w:ind w:left="1440" w:hanging="360"/>
      </w:pPr>
      <w:rPr>
        <w:rFonts w:ascii="Times New Roman" w:eastAsia="Times New Roman" w:hAnsi="Times New Roman" w:cs="Times New Roman"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344C0298"/>
    <w:multiLevelType w:val="hybridMultilevel"/>
    <w:tmpl w:val="40742C00"/>
    <w:lvl w:ilvl="0" w:tplc="5F84DA6A">
      <w:start w:val="2"/>
      <w:numFmt w:val="bullet"/>
      <w:lvlText w:val="-"/>
      <w:lvlJc w:val="left"/>
      <w:pPr>
        <w:tabs>
          <w:tab w:val="num" w:pos="1068"/>
        </w:tabs>
        <w:ind w:left="1068"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A97ACE"/>
    <w:multiLevelType w:val="hybridMultilevel"/>
    <w:tmpl w:val="3A542422"/>
    <w:lvl w:ilvl="0" w:tplc="AA40D7E6">
      <w:start w:val="1"/>
      <w:numFmt w:val="decimal"/>
      <w:lvlText w:val="%1."/>
      <w:lvlJc w:val="left"/>
      <w:pPr>
        <w:tabs>
          <w:tab w:val="num" w:pos="1129"/>
        </w:tabs>
        <w:ind w:left="1129" w:hanging="420"/>
      </w:pPr>
      <w:rPr>
        <w:rFonts w:hint="default"/>
      </w:rPr>
    </w:lvl>
    <w:lvl w:ilvl="1" w:tplc="BE52D222">
      <w:numFmt w:val="bullet"/>
      <w:lvlText w:val="-"/>
      <w:lvlJc w:val="left"/>
      <w:pPr>
        <w:tabs>
          <w:tab w:val="num" w:pos="1979"/>
        </w:tabs>
        <w:ind w:left="1429" w:firstLine="0"/>
      </w:pPr>
      <w:rPr>
        <w:rFonts w:ascii="Times New Roman" w:eastAsia="Times New Roman" w:hAnsi="Times New Roman" w:cs="Times New Roman"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nsid w:val="3A6036FE"/>
    <w:multiLevelType w:val="hybridMultilevel"/>
    <w:tmpl w:val="6DEC6422"/>
    <w:lvl w:ilvl="0" w:tplc="E72C4758">
      <w:start w:val="1"/>
      <w:numFmt w:val="decimal"/>
      <w:lvlText w:val="%1."/>
      <w:lvlJc w:val="left"/>
      <w:pPr>
        <w:ind w:left="1173" w:hanging="870"/>
      </w:pPr>
      <w:rPr>
        <w:rFonts w:hint="default"/>
      </w:rPr>
    </w:lvl>
    <w:lvl w:ilvl="1" w:tplc="04190019" w:tentative="1">
      <w:start w:val="1"/>
      <w:numFmt w:val="lowerLetter"/>
      <w:lvlText w:val="%2."/>
      <w:lvlJc w:val="left"/>
      <w:pPr>
        <w:ind w:left="1383" w:hanging="360"/>
      </w:pPr>
    </w:lvl>
    <w:lvl w:ilvl="2" w:tplc="0419001B" w:tentative="1">
      <w:start w:val="1"/>
      <w:numFmt w:val="lowerRoman"/>
      <w:lvlText w:val="%3."/>
      <w:lvlJc w:val="right"/>
      <w:pPr>
        <w:ind w:left="2103" w:hanging="180"/>
      </w:pPr>
    </w:lvl>
    <w:lvl w:ilvl="3" w:tplc="0419000F" w:tentative="1">
      <w:start w:val="1"/>
      <w:numFmt w:val="decimal"/>
      <w:lvlText w:val="%4."/>
      <w:lvlJc w:val="left"/>
      <w:pPr>
        <w:ind w:left="2823" w:hanging="360"/>
      </w:pPr>
    </w:lvl>
    <w:lvl w:ilvl="4" w:tplc="04190019" w:tentative="1">
      <w:start w:val="1"/>
      <w:numFmt w:val="lowerLetter"/>
      <w:lvlText w:val="%5."/>
      <w:lvlJc w:val="left"/>
      <w:pPr>
        <w:ind w:left="3543" w:hanging="360"/>
      </w:pPr>
    </w:lvl>
    <w:lvl w:ilvl="5" w:tplc="0419001B" w:tentative="1">
      <w:start w:val="1"/>
      <w:numFmt w:val="lowerRoman"/>
      <w:lvlText w:val="%6."/>
      <w:lvlJc w:val="right"/>
      <w:pPr>
        <w:ind w:left="4263" w:hanging="180"/>
      </w:pPr>
    </w:lvl>
    <w:lvl w:ilvl="6" w:tplc="0419000F" w:tentative="1">
      <w:start w:val="1"/>
      <w:numFmt w:val="decimal"/>
      <w:lvlText w:val="%7."/>
      <w:lvlJc w:val="left"/>
      <w:pPr>
        <w:ind w:left="4983" w:hanging="360"/>
      </w:pPr>
    </w:lvl>
    <w:lvl w:ilvl="7" w:tplc="04190019" w:tentative="1">
      <w:start w:val="1"/>
      <w:numFmt w:val="lowerLetter"/>
      <w:lvlText w:val="%8."/>
      <w:lvlJc w:val="left"/>
      <w:pPr>
        <w:ind w:left="5703" w:hanging="360"/>
      </w:pPr>
    </w:lvl>
    <w:lvl w:ilvl="8" w:tplc="0419001B" w:tentative="1">
      <w:start w:val="1"/>
      <w:numFmt w:val="lowerRoman"/>
      <w:lvlText w:val="%9."/>
      <w:lvlJc w:val="right"/>
      <w:pPr>
        <w:ind w:left="6423" w:hanging="180"/>
      </w:pPr>
    </w:lvl>
  </w:abstractNum>
  <w:abstractNum w:abstractNumId="7">
    <w:nsid w:val="3F0153F0"/>
    <w:multiLevelType w:val="hybridMultilevel"/>
    <w:tmpl w:val="837816C8"/>
    <w:lvl w:ilvl="0" w:tplc="057CBE08">
      <w:start w:val="1"/>
      <w:numFmt w:val="decimal"/>
      <w:lvlText w:val="%1."/>
      <w:lvlJc w:val="left"/>
      <w:pPr>
        <w:tabs>
          <w:tab w:val="num" w:pos="3337"/>
        </w:tabs>
        <w:ind w:left="3337" w:hanging="360"/>
      </w:pPr>
      <w:rPr>
        <w:rFonts w:hint="default"/>
      </w:rPr>
    </w:lvl>
    <w:lvl w:ilvl="1" w:tplc="04190019" w:tentative="1">
      <w:start w:val="1"/>
      <w:numFmt w:val="lowerLetter"/>
      <w:lvlText w:val="%2."/>
      <w:lvlJc w:val="left"/>
      <w:pPr>
        <w:tabs>
          <w:tab w:val="num" w:pos="5900"/>
        </w:tabs>
        <w:ind w:left="5900" w:hanging="360"/>
      </w:pPr>
    </w:lvl>
    <w:lvl w:ilvl="2" w:tplc="0419001B" w:tentative="1">
      <w:start w:val="1"/>
      <w:numFmt w:val="lowerRoman"/>
      <w:lvlText w:val="%3."/>
      <w:lvlJc w:val="right"/>
      <w:pPr>
        <w:tabs>
          <w:tab w:val="num" w:pos="6620"/>
        </w:tabs>
        <w:ind w:left="6620" w:hanging="180"/>
      </w:pPr>
    </w:lvl>
    <w:lvl w:ilvl="3" w:tplc="0419000F" w:tentative="1">
      <w:start w:val="1"/>
      <w:numFmt w:val="decimal"/>
      <w:lvlText w:val="%4."/>
      <w:lvlJc w:val="left"/>
      <w:pPr>
        <w:tabs>
          <w:tab w:val="num" w:pos="7340"/>
        </w:tabs>
        <w:ind w:left="7340" w:hanging="360"/>
      </w:pPr>
    </w:lvl>
    <w:lvl w:ilvl="4" w:tplc="04190019" w:tentative="1">
      <w:start w:val="1"/>
      <w:numFmt w:val="lowerLetter"/>
      <w:lvlText w:val="%5."/>
      <w:lvlJc w:val="left"/>
      <w:pPr>
        <w:tabs>
          <w:tab w:val="num" w:pos="8060"/>
        </w:tabs>
        <w:ind w:left="8060" w:hanging="360"/>
      </w:pPr>
    </w:lvl>
    <w:lvl w:ilvl="5" w:tplc="0419001B" w:tentative="1">
      <w:start w:val="1"/>
      <w:numFmt w:val="lowerRoman"/>
      <w:lvlText w:val="%6."/>
      <w:lvlJc w:val="right"/>
      <w:pPr>
        <w:tabs>
          <w:tab w:val="num" w:pos="8780"/>
        </w:tabs>
        <w:ind w:left="8780" w:hanging="180"/>
      </w:pPr>
    </w:lvl>
    <w:lvl w:ilvl="6" w:tplc="0419000F" w:tentative="1">
      <w:start w:val="1"/>
      <w:numFmt w:val="decimal"/>
      <w:lvlText w:val="%7."/>
      <w:lvlJc w:val="left"/>
      <w:pPr>
        <w:tabs>
          <w:tab w:val="num" w:pos="9500"/>
        </w:tabs>
        <w:ind w:left="9500" w:hanging="360"/>
      </w:pPr>
    </w:lvl>
    <w:lvl w:ilvl="7" w:tplc="04190019" w:tentative="1">
      <w:start w:val="1"/>
      <w:numFmt w:val="lowerLetter"/>
      <w:lvlText w:val="%8."/>
      <w:lvlJc w:val="left"/>
      <w:pPr>
        <w:tabs>
          <w:tab w:val="num" w:pos="10220"/>
        </w:tabs>
        <w:ind w:left="10220" w:hanging="360"/>
      </w:pPr>
    </w:lvl>
    <w:lvl w:ilvl="8" w:tplc="0419001B" w:tentative="1">
      <w:start w:val="1"/>
      <w:numFmt w:val="lowerRoman"/>
      <w:lvlText w:val="%9."/>
      <w:lvlJc w:val="right"/>
      <w:pPr>
        <w:tabs>
          <w:tab w:val="num" w:pos="10940"/>
        </w:tabs>
        <w:ind w:left="10940" w:hanging="180"/>
      </w:pPr>
    </w:lvl>
  </w:abstractNum>
  <w:abstractNum w:abstractNumId="8">
    <w:nsid w:val="47652603"/>
    <w:multiLevelType w:val="multilevel"/>
    <w:tmpl w:val="FB78BE2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96C7B70"/>
    <w:multiLevelType w:val="multilevel"/>
    <w:tmpl w:val="AB508F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C921F8"/>
    <w:multiLevelType w:val="multilevel"/>
    <w:tmpl w:val="A90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364A11"/>
    <w:multiLevelType w:val="hybridMultilevel"/>
    <w:tmpl w:val="773E1342"/>
    <w:lvl w:ilvl="0" w:tplc="BE52D222">
      <w:numFmt w:val="bullet"/>
      <w:lvlText w:val="-"/>
      <w:lvlJc w:val="left"/>
      <w:pPr>
        <w:tabs>
          <w:tab w:val="num" w:pos="1401"/>
        </w:tabs>
        <w:ind w:left="851" w:firstLine="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ECB51EB"/>
    <w:multiLevelType w:val="hybridMultilevel"/>
    <w:tmpl w:val="EA0206C0"/>
    <w:lvl w:ilvl="0" w:tplc="5F84DA6A">
      <w:start w:val="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B6933D2"/>
    <w:multiLevelType w:val="multilevel"/>
    <w:tmpl w:val="55D64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C43705D"/>
    <w:multiLevelType w:val="multilevel"/>
    <w:tmpl w:val="D1D696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DB6082B"/>
    <w:multiLevelType w:val="hybridMultilevel"/>
    <w:tmpl w:val="283845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E5E3E7F"/>
    <w:multiLevelType w:val="multilevel"/>
    <w:tmpl w:val="78304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2"/>
  </w:num>
  <w:num w:numId="3">
    <w:abstractNumId w:val="4"/>
  </w:num>
  <w:num w:numId="4">
    <w:abstractNumId w:val="15"/>
  </w:num>
  <w:num w:numId="5">
    <w:abstractNumId w:val="7"/>
  </w:num>
  <w:num w:numId="6">
    <w:abstractNumId w:val="11"/>
  </w:num>
  <w:num w:numId="7">
    <w:abstractNumId w:val="5"/>
  </w:num>
  <w:num w:numId="8">
    <w:abstractNumId w:val="3"/>
  </w:num>
  <w:num w:numId="9">
    <w:abstractNumId w:val="1"/>
  </w:num>
  <w:num w:numId="10">
    <w:abstractNumId w:val="13"/>
  </w:num>
  <w:num w:numId="11">
    <w:abstractNumId w:val="0"/>
  </w:num>
  <w:num w:numId="12">
    <w:abstractNumId w:val="16"/>
  </w:num>
  <w:num w:numId="13">
    <w:abstractNumId w:val="2"/>
  </w:num>
  <w:num w:numId="14">
    <w:abstractNumId w:val="10"/>
  </w:num>
  <w:num w:numId="15">
    <w:abstractNumId w:val="8"/>
  </w:num>
  <w:num w:numId="16">
    <w:abstractNumId w:val="9"/>
  </w:num>
  <w:num w:numId="1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FELayout/>
  </w:compat>
  <w:rsids>
    <w:rsidRoot w:val="005C4FAF"/>
    <w:rsid w:val="00000A40"/>
    <w:rsid w:val="0000143A"/>
    <w:rsid w:val="00001E0E"/>
    <w:rsid w:val="00002071"/>
    <w:rsid w:val="00002539"/>
    <w:rsid w:val="0000454D"/>
    <w:rsid w:val="00005737"/>
    <w:rsid w:val="00006482"/>
    <w:rsid w:val="00006E3B"/>
    <w:rsid w:val="0000711E"/>
    <w:rsid w:val="00011CA5"/>
    <w:rsid w:val="000150D6"/>
    <w:rsid w:val="000159F7"/>
    <w:rsid w:val="0001691F"/>
    <w:rsid w:val="000170DE"/>
    <w:rsid w:val="00020358"/>
    <w:rsid w:val="000221DB"/>
    <w:rsid w:val="000230C5"/>
    <w:rsid w:val="0002469C"/>
    <w:rsid w:val="000246B4"/>
    <w:rsid w:val="0002489A"/>
    <w:rsid w:val="00025FD4"/>
    <w:rsid w:val="00026559"/>
    <w:rsid w:val="00026BD5"/>
    <w:rsid w:val="00027EFB"/>
    <w:rsid w:val="000306D6"/>
    <w:rsid w:val="0003317B"/>
    <w:rsid w:val="00043825"/>
    <w:rsid w:val="00044E89"/>
    <w:rsid w:val="00046630"/>
    <w:rsid w:val="00053540"/>
    <w:rsid w:val="0005427A"/>
    <w:rsid w:val="0005457C"/>
    <w:rsid w:val="0005544F"/>
    <w:rsid w:val="00055662"/>
    <w:rsid w:val="00055CFB"/>
    <w:rsid w:val="00056D09"/>
    <w:rsid w:val="000669F9"/>
    <w:rsid w:val="000716ED"/>
    <w:rsid w:val="000717C8"/>
    <w:rsid w:val="00073014"/>
    <w:rsid w:val="000748DF"/>
    <w:rsid w:val="0007540E"/>
    <w:rsid w:val="00076DC3"/>
    <w:rsid w:val="000778A3"/>
    <w:rsid w:val="00077B2F"/>
    <w:rsid w:val="000807CF"/>
    <w:rsid w:val="00080AF2"/>
    <w:rsid w:val="000823BE"/>
    <w:rsid w:val="00082AB0"/>
    <w:rsid w:val="00083DB3"/>
    <w:rsid w:val="00084A0D"/>
    <w:rsid w:val="0008653A"/>
    <w:rsid w:val="00086AF0"/>
    <w:rsid w:val="00087CDD"/>
    <w:rsid w:val="00093906"/>
    <w:rsid w:val="00093B96"/>
    <w:rsid w:val="000A0C3D"/>
    <w:rsid w:val="000A26F1"/>
    <w:rsid w:val="000A2C4D"/>
    <w:rsid w:val="000A36E7"/>
    <w:rsid w:val="000B029C"/>
    <w:rsid w:val="000B1F18"/>
    <w:rsid w:val="000B4590"/>
    <w:rsid w:val="000C02BC"/>
    <w:rsid w:val="000C4A89"/>
    <w:rsid w:val="000C4EDE"/>
    <w:rsid w:val="000C7084"/>
    <w:rsid w:val="000C7274"/>
    <w:rsid w:val="000D061D"/>
    <w:rsid w:val="000D08FE"/>
    <w:rsid w:val="000D0AB2"/>
    <w:rsid w:val="000D2723"/>
    <w:rsid w:val="000D374A"/>
    <w:rsid w:val="000D3DE3"/>
    <w:rsid w:val="000D4F49"/>
    <w:rsid w:val="000D5CA5"/>
    <w:rsid w:val="000D6755"/>
    <w:rsid w:val="000D758B"/>
    <w:rsid w:val="000D7F8D"/>
    <w:rsid w:val="000E2E90"/>
    <w:rsid w:val="000E3C51"/>
    <w:rsid w:val="000E3D83"/>
    <w:rsid w:val="000E424D"/>
    <w:rsid w:val="000E4F45"/>
    <w:rsid w:val="000F0310"/>
    <w:rsid w:val="000F0F07"/>
    <w:rsid w:val="000F2D2D"/>
    <w:rsid w:val="000F4FFC"/>
    <w:rsid w:val="000F51E9"/>
    <w:rsid w:val="0010090E"/>
    <w:rsid w:val="00101675"/>
    <w:rsid w:val="0010222A"/>
    <w:rsid w:val="0010634D"/>
    <w:rsid w:val="00106CAD"/>
    <w:rsid w:val="00106D2A"/>
    <w:rsid w:val="00111E44"/>
    <w:rsid w:val="00112420"/>
    <w:rsid w:val="00113F59"/>
    <w:rsid w:val="001149F1"/>
    <w:rsid w:val="00114AA7"/>
    <w:rsid w:val="00115512"/>
    <w:rsid w:val="00116F16"/>
    <w:rsid w:val="00120570"/>
    <w:rsid w:val="00123EAE"/>
    <w:rsid w:val="00123F2A"/>
    <w:rsid w:val="0012537C"/>
    <w:rsid w:val="0013057A"/>
    <w:rsid w:val="00132E8A"/>
    <w:rsid w:val="00134B8C"/>
    <w:rsid w:val="00136D85"/>
    <w:rsid w:val="001372C9"/>
    <w:rsid w:val="00137A74"/>
    <w:rsid w:val="00137FE7"/>
    <w:rsid w:val="00141BF1"/>
    <w:rsid w:val="00141C9A"/>
    <w:rsid w:val="001435DA"/>
    <w:rsid w:val="00144A4C"/>
    <w:rsid w:val="00150AC4"/>
    <w:rsid w:val="0015209F"/>
    <w:rsid w:val="00153B80"/>
    <w:rsid w:val="00154037"/>
    <w:rsid w:val="0015404B"/>
    <w:rsid w:val="001541B4"/>
    <w:rsid w:val="00154377"/>
    <w:rsid w:val="00154F80"/>
    <w:rsid w:val="00155817"/>
    <w:rsid w:val="00155FCB"/>
    <w:rsid w:val="00160ABF"/>
    <w:rsid w:val="00161104"/>
    <w:rsid w:val="00161E77"/>
    <w:rsid w:val="001623D8"/>
    <w:rsid w:val="00163FD5"/>
    <w:rsid w:val="0016427A"/>
    <w:rsid w:val="001649AC"/>
    <w:rsid w:val="001651A1"/>
    <w:rsid w:val="00170E93"/>
    <w:rsid w:val="00172746"/>
    <w:rsid w:val="00172A8D"/>
    <w:rsid w:val="00172D72"/>
    <w:rsid w:val="001751B5"/>
    <w:rsid w:val="001763F3"/>
    <w:rsid w:val="00180BB4"/>
    <w:rsid w:val="00180C8D"/>
    <w:rsid w:val="00181A9E"/>
    <w:rsid w:val="001840BF"/>
    <w:rsid w:val="0018471F"/>
    <w:rsid w:val="00185286"/>
    <w:rsid w:val="00186D0B"/>
    <w:rsid w:val="001901BD"/>
    <w:rsid w:val="001906B2"/>
    <w:rsid w:val="0019115C"/>
    <w:rsid w:val="00191E18"/>
    <w:rsid w:val="00192B32"/>
    <w:rsid w:val="00192BC4"/>
    <w:rsid w:val="00193623"/>
    <w:rsid w:val="00193DBB"/>
    <w:rsid w:val="00193F83"/>
    <w:rsid w:val="00194E16"/>
    <w:rsid w:val="00195542"/>
    <w:rsid w:val="001973CC"/>
    <w:rsid w:val="00197A88"/>
    <w:rsid w:val="001A141C"/>
    <w:rsid w:val="001A2BDC"/>
    <w:rsid w:val="001A2FBC"/>
    <w:rsid w:val="001A5A66"/>
    <w:rsid w:val="001A5B7B"/>
    <w:rsid w:val="001B2F5D"/>
    <w:rsid w:val="001B4456"/>
    <w:rsid w:val="001B48ED"/>
    <w:rsid w:val="001C07C5"/>
    <w:rsid w:val="001C1E5F"/>
    <w:rsid w:val="001C2122"/>
    <w:rsid w:val="001C2B5F"/>
    <w:rsid w:val="001C39D1"/>
    <w:rsid w:val="001C5760"/>
    <w:rsid w:val="001C57B3"/>
    <w:rsid w:val="001C5849"/>
    <w:rsid w:val="001C7E5C"/>
    <w:rsid w:val="001D0380"/>
    <w:rsid w:val="001D123F"/>
    <w:rsid w:val="001D44A9"/>
    <w:rsid w:val="001D4601"/>
    <w:rsid w:val="001D5654"/>
    <w:rsid w:val="001D7AFD"/>
    <w:rsid w:val="001D7B79"/>
    <w:rsid w:val="001E1FC1"/>
    <w:rsid w:val="001E2FF8"/>
    <w:rsid w:val="001F3A9E"/>
    <w:rsid w:val="001F5CB1"/>
    <w:rsid w:val="001F5E85"/>
    <w:rsid w:val="002002D6"/>
    <w:rsid w:val="002015CA"/>
    <w:rsid w:val="00204F75"/>
    <w:rsid w:val="002061B0"/>
    <w:rsid w:val="002063BF"/>
    <w:rsid w:val="002071DA"/>
    <w:rsid w:val="00212275"/>
    <w:rsid w:val="002144A0"/>
    <w:rsid w:val="00214824"/>
    <w:rsid w:val="0021582B"/>
    <w:rsid w:val="00217444"/>
    <w:rsid w:val="00217B87"/>
    <w:rsid w:val="00220FC4"/>
    <w:rsid w:val="00222240"/>
    <w:rsid w:val="00224188"/>
    <w:rsid w:val="0022426D"/>
    <w:rsid w:val="00226AB2"/>
    <w:rsid w:val="00230126"/>
    <w:rsid w:val="00231004"/>
    <w:rsid w:val="002331C6"/>
    <w:rsid w:val="002345E9"/>
    <w:rsid w:val="00235223"/>
    <w:rsid w:val="00236C7D"/>
    <w:rsid w:val="00241998"/>
    <w:rsid w:val="0024214B"/>
    <w:rsid w:val="00244298"/>
    <w:rsid w:val="00244E59"/>
    <w:rsid w:val="00245DBA"/>
    <w:rsid w:val="00246079"/>
    <w:rsid w:val="0024665B"/>
    <w:rsid w:val="00253755"/>
    <w:rsid w:val="00254C50"/>
    <w:rsid w:val="00254D8F"/>
    <w:rsid w:val="00262265"/>
    <w:rsid w:val="00263456"/>
    <w:rsid w:val="0026387D"/>
    <w:rsid w:val="00263936"/>
    <w:rsid w:val="00264ECD"/>
    <w:rsid w:val="00266BC6"/>
    <w:rsid w:val="0026730B"/>
    <w:rsid w:val="00270AEB"/>
    <w:rsid w:val="00272523"/>
    <w:rsid w:val="00273084"/>
    <w:rsid w:val="00275006"/>
    <w:rsid w:val="00275A8B"/>
    <w:rsid w:val="00275C3B"/>
    <w:rsid w:val="00276122"/>
    <w:rsid w:val="0028020F"/>
    <w:rsid w:val="002827FE"/>
    <w:rsid w:val="00283F32"/>
    <w:rsid w:val="002851AD"/>
    <w:rsid w:val="002851B0"/>
    <w:rsid w:val="00285906"/>
    <w:rsid w:val="00286D63"/>
    <w:rsid w:val="00286D8C"/>
    <w:rsid w:val="002930CC"/>
    <w:rsid w:val="0029390C"/>
    <w:rsid w:val="002955D4"/>
    <w:rsid w:val="002976DE"/>
    <w:rsid w:val="002A0F81"/>
    <w:rsid w:val="002A1BB3"/>
    <w:rsid w:val="002A1EFA"/>
    <w:rsid w:val="002A2404"/>
    <w:rsid w:val="002A259A"/>
    <w:rsid w:val="002A536C"/>
    <w:rsid w:val="002B1001"/>
    <w:rsid w:val="002B113C"/>
    <w:rsid w:val="002B721A"/>
    <w:rsid w:val="002C0A4A"/>
    <w:rsid w:val="002C35C0"/>
    <w:rsid w:val="002C3F37"/>
    <w:rsid w:val="002C444F"/>
    <w:rsid w:val="002C6B0B"/>
    <w:rsid w:val="002C7D1D"/>
    <w:rsid w:val="002D0A1D"/>
    <w:rsid w:val="002D3473"/>
    <w:rsid w:val="002D6977"/>
    <w:rsid w:val="002D76B0"/>
    <w:rsid w:val="002D77FB"/>
    <w:rsid w:val="002E098B"/>
    <w:rsid w:val="002E0EBF"/>
    <w:rsid w:val="002E2664"/>
    <w:rsid w:val="002E2678"/>
    <w:rsid w:val="002E2AC9"/>
    <w:rsid w:val="002E57A4"/>
    <w:rsid w:val="002E5C58"/>
    <w:rsid w:val="002E5E44"/>
    <w:rsid w:val="002E6A80"/>
    <w:rsid w:val="002F0608"/>
    <w:rsid w:val="002F084E"/>
    <w:rsid w:val="002F118F"/>
    <w:rsid w:val="002F1E1A"/>
    <w:rsid w:val="002F27B6"/>
    <w:rsid w:val="002F3D7D"/>
    <w:rsid w:val="002F4757"/>
    <w:rsid w:val="002F4E5B"/>
    <w:rsid w:val="002F53B9"/>
    <w:rsid w:val="002F608A"/>
    <w:rsid w:val="002F7754"/>
    <w:rsid w:val="002F7AD2"/>
    <w:rsid w:val="0030160F"/>
    <w:rsid w:val="00302235"/>
    <w:rsid w:val="00304CB2"/>
    <w:rsid w:val="00307145"/>
    <w:rsid w:val="00307791"/>
    <w:rsid w:val="00310914"/>
    <w:rsid w:val="00311499"/>
    <w:rsid w:val="00311556"/>
    <w:rsid w:val="003119E9"/>
    <w:rsid w:val="00311D56"/>
    <w:rsid w:val="0031227B"/>
    <w:rsid w:val="00312289"/>
    <w:rsid w:val="003140F6"/>
    <w:rsid w:val="00314B76"/>
    <w:rsid w:val="00315253"/>
    <w:rsid w:val="0031586E"/>
    <w:rsid w:val="003207C0"/>
    <w:rsid w:val="003207D0"/>
    <w:rsid w:val="0032086D"/>
    <w:rsid w:val="003226EA"/>
    <w:rsid w:val="00323B32"/>
    <w:rsid w:val="00325C01"/>
    <w:rsid w:val="00326B2B"/>
    <w:rsid w:val="00326FBA"/>
    <w:rsid w:val="00327CFC"/>
    <w:rsid w:val="0033002F"/>
    <w:rsid w:val="003304BF"/>
    <w:rsid w:val="00330B39"/>
    <w:rsid w:val="0033134F"/>
    <w:rsid w:val="0033155B"/>
    <w:rsid w:val="003317F8"/>
    <w:rsid w:val="00332031"/>
    <w:rsid w:val="0033253B"/>
    <w:rsid w:val="00332C75"/>
    <w:rsid w:val="0033349F"/>
    <w:rsid w:val="0033396B"/>
    <w:rsid w:val="0033626F"/>
    <w:rsid w:val="00337149"/>
    <w:rsid w:val="003406DC"/>
    <w:rsid w:val="00340BFE"/>
    <w:rsid w:val="003436E2"/>
    <w:rsid w:val="00344E09"/>
    <w:rsid w:val="00345443"/>
    <w:rsid w:val="0034589B"/>
    <w:rsid w:val="003478BB"/>
    <w:rsid w:val="003509D0"/>
    <w:rsid w:val="00350A5B"/>
    <w:rsid w:val="003512C6"/>
    <w:rsid w:val="00352E7F"/>
    <w:rsid w:val="00353A77"/>
    <w:rsid w:val="003548B4"/>
    <w:rsid w:val="00355171"/>
    <w:rsid w:val="0035575C"/>
    <w:rsid w:val="00356656"/>
    <w:rsid w:val="00357101"/>
    <w:rsid w:val="003578CC"/>
    <w:rsid w:val="00357BC6"/>
    <w:rsid w:val="00357EC3"/>
    <w:rsid w:val="00361314"/>
    <w:rsid w:val="00362EE2"/>
    <w:rsid w:val="00366E43"/>
    <w:rsid w:val="00370EBE"/>
    <w:rsid w:val="00372D30"/>
    <w:rsid w:val="00373A36"/>
    <w:rsid w:val="003747FA"/>
    <w:rsid w:val="00376880"/>
    <w:rsid w:val="00377015"/>
    <w:rsid w:val="00380264"/>
    <w:rsid w:val="00380519"/>
    <w:rsid w:val="00380BD3"/>
    <w:rsid w:val="0038229D"/>
    <w:rsid w:val="00383DB9"/>
    <w:rsid w:val="0038414D"/>
    <w:rsid w:val="00384ADA"/>
    <w:rsid w:val="00385C5E"/>
    <w:rsid w:val="00386AF8"/>
    <w:rsid w:val="00387B9B"/>
    <w:rsid w:val="003919D1"/>
    <w:rsid w:val="0039332E"/>
    <w:rsid w:val="003A0E14"/>
    <w:rsid w:val="003A3893"/>
    <w:rsid w:val="003A539D"/>
    <w:rsid w:val="003A5CF4"/>
    <w:rsid w:val="003B0C75"/>
    <w:rsid w:val="003B32A1"/>
    <w:rsid w:val="003B612D"/>
    <w:rsid w:val="003B6B21"/>
    <w:rsid w:val="003B7B11"/>
    <w:rsid w:val="003B7CD4"/>
    <w:rsid w:val="003C007C"/>
    <w:rsid w:val="003C2389"/>
    <w:rsid w:val="003C2C61"/>
    <w:rsid w:val="003C49A0"/>
    <w:rsid w:val="003C49B1"/>
    <w:rsid w:val="003C519B"/>
    <w:rsid w:val="003C5791"/>
    <w:rsid w:val="003C7728"/>
    <w:rsid w:val="003C7C48"/>
    <w:rsid w:val="003D1A25"/>
    <w:rsid w:val="003D3228"/>
    <w:rsid w:val="003D3425"/>
    <w:rsid w:val="003D3B80"/>
    <w:rsid w:val="003D7336"/>
    <w:rsid w:val="003D7726"/>
    <w:rsid w:val="003D7FFA"/>
    <w:rsid w:val="003E0223"/>
    <w:rsid w:val="003E185C"/>
    <w:rsid w:val="003E1AD4"/>
    <w:rsid w:val="003E2B38"/>
    <w:rsid w:val="003E3240"/>
    <w:rsid w:val="003E3CB8"/>
    <w:rsid w:val="003E4B72"/>
    <w:rsid w:val="003E7851"/>
    <w:rsid w:val="003F067F"/>
    <w:rsid w:val="003F0F3D"/>
    <w:rsid w:val="003F3479"/>
    <w:rsid w:val="003F34A3"/>
    <w:rsid w:val="003F44DC"/>
    <w:rsid w:val="003F510D"/>
    <w:rsid w:val="003F5AE9"/>
    <w:rsid w:val="003F5EE8"/>
    <w:rsid w:val="003F61E8"/>
    <w:rsid w:val="004006F7"/>
    <w:rsid w:val="00401173"/>
    <w:rsid w:val="00404AAD"/>
    <w:rsid w:val="004066BD"/>
    <w:rsid w:val="0040681E"/>
    <w:rsid w:val="0041322D"/>
    <w:rsid w:val="00414305"/>
    <w:rsid w:val="00414BF7"/>
    <w:rsid w:val="0041537B"/>
    <w:rsid w:val="0042039F"/>
    <w:rsid w:val="00420B70"/>
    <w:rsid w:val="00420BFB"/>
    <w:rsid w:val="00420F4B"/>
    <w:rsid w:val="00423955"/>
    <w:rsid w:val="00424CB2"/>
    <w:rsid w:val="004275D6"/>
    <w:rsid w:val="00427964"/>
    <w:rsid w:val="00432CE7"/>
    <w:rsid w:val="004340B7"/>
    <w:rsid w:val="00435873"/>
    <w:rsid w:val="00436B08"/>
    <w:rsid w:val="00437381"/>
    <w:rsid w:val="00437E61"/>
    <w:rsid w:val="004414E1"/>
    <w:rsid w:val="00442935"/>
    <w:rsid w:val="0044633E"/>
    <w:rsid w:val="00446D57"/>
    <w:rsid w:val="004470BA"/>
    <w:rsid w:val="004474E0"/>
    <w:rsid w:val="00447A67"/>
    <w:rsid w:val="00450629"/>
    <w:rsid w:val="004533A0"/>
    <w:rsid w:val="0045343E"/>
    <w:rsid w:val="0045398E"/>
    <w:rsid w:val="004547D9"/>
    <w:rsid w:val="0045652B"/>
    <w:rsid w:val="004624F3"/>
    <w:rsid w:val="0046294E"/>
    <w:rsid w:val="00462A2C"/>
    <w:rsid w:val="004647FC"/>
    <w:rsid w:val="004673EA"/>
    <w:rsid w:val="004705DE"/>
    <w:rsid w:val="004720E2"/>
    <w:rsid w:val="0047457E"/>
    <w:rsid w:val="004752C9"/>
    <w:rsid w:val="00476068"/>
    <w:rsid w:val="00480B4C"/>
    <w:rsid w:val="004816B4"/>
    <w:rsid w:val="00481A9F"/>
    <w:rsid w:val="00481D3E"/>
    <w:rsid w:val="00482B78"/>
    <w:rsid w:val="00482EC9"/>
    <w:rsid w:val="00483644"/>
    <w:rsid w:val="00485175"/>
    <w:rsid w:val="00485B86"/>
    <w:rsid w:val="00487253"/>
    <w:rsid w:val="0049272E"/>
    <w:rsid w:val="00493182"/>
    <w:rsid w:val="00495847"/>
    <w:rsid w:val="0049774E"/>
    <w:rsid w:val="004A0875"/>
    <w:rsid w:val="004A1BF9"/>
    <w:rsid w:val="004A39F7"/>
    <w:rsid w:val="004A515B"/>
    <w:rsid w:val="004A7DF2"/>
    <w:rsid w:val="004A7F7A"/>
    <w:rsid w:val="004A7FC2"/>
    <w:rsid w:val="004B0223"/>
    <w:rsid w:val="004B03BE"/>
    <w:rsid w:val="004B260B"/>
    <w:rsid w:val="004B5F10"/>
    <w:rsid w:val="004C2055"/>
    <w:rsid w:val="004C2E1A"/>
    <w:rsid w:val="004C5A28"/>
    <w:rsid w:val="004C6352"/>
    <w:rsid w:val="004C7D8E"/>
    <w:rsid w:val="004D06B4"/>
    <w:rsid w:val="004D2035"/>
    <w:rsid w:val="004D2407"/>
    <w:rsid w:val="004E07A6"/>
    <w:rsid w:val="004E0BC9"/>
    <w:rsid w:val="004E176C"/>
    <w:rsid w:val="004E1C47"/>
    <w:rsid w:val="004E417F"/>
    <w:rsid w:val="004E5132"/>
    <w:rsid w:val="004F0F69"/>
    <w:rsid w:val="004F16D7"/>
    <w:rsid w:val="004F4E8E"/>
    <w:rsid w:val="004F55BD"/>
    <w:rsid w:val="00500424"/>
    <w:rsid w:val="00503BA6"/>
    <w:rsid w:val="00503C84"/>
    <w:rsid w:val="00504AC5"/>
    <w:rsid w:val="00505FC6"/>
    <w:rsid w:val="005072B5"/>
    <w:rsid w:val="00513068"/>
    <w:rsid w:val="00515F5A"/>
    <w:rsid w:val="00520656"/>
    <w:rsid w:val="00522444"/>
    <w:rsid w:val="0052338D"/>
    <w:rsid w:val="00525EDB"/>
    <w:rsid w:val="00530943"/>
    <w:rsid w:val="00530AE9"/>
    <w:rsid w:val="00535A45"/>
    <w:rsid w:val="00535F4A"/>
    <w:rsid w:val="00540562"/>
    <w:rsid w:val="00542218"/>
    <w:rsid w:val="00543D57"/>
    <w:rsid w:val="0054502C"/>
    <w:rsid w:val="005462E1"/>
    <w:rsid w:val="0054639C"/>
    <w:rsid w:val="00546D85"/>
    <w:rsid w:val="00550346"/>
    <w:rsid w:val="0055066A"/>
    <w:rsid w:val="00554506"/>
    <w:rsid w:val="00554523"/>
    <w:rsid w:val="00560EF4"/>
    <w:rsid w:val="00561304"/>
    <w:rsid w:val="00563A6C"/>
    <w:rsid w:val="0056415B"/>
    <w:rsid w:val="00565369"/>
    <w:rsid w:val="005662C0"/>
    <w:rsid w:val="00566E34"/>
    <w:rsid w:val="00571A99"/>
    <w:rsid w:val="00571C6C"/>
    <w:rsid w:val="00572079"/>
    <w:rsid w:val="00572D6F"/>
    <w:rsid w:val="00573509"/>
    <w:rsid w:val="00573DE5"/>
    <w:rsid w:val="005741BE"/>
    <w:rsid w:val="005756FE"/>
    <w:rsid w:val="00576399"/>
    <w:rsid w:val="00577AF2"/>
    <w:rsid w:val="00577C59"/>
    <w:rsid w:val="0058249D"/>
    <w:rsid w:val="00582835"/>
    <w:rsid w:val="00583844"/>
    <w:rsid w:val="005855AE"/>
    <w:rsid w:val="0059199F"/>
    <w:rsid w:val="00592332"/>
    <w:rsid w:val="0059361E"/>
    <w:rsid w:val="0059483C"/>
    <w:rsid w:val="005948DA"/>
    <w:rsid w:val="00594AD0"/>
    <w:rsid w:val="005A22FA"/>
    <w:rsid w:val="005A4D4F"/>
    <w:rsid w:val="005A707C"/>
    <w:rsid w:val="005B0073"/>
    <w:rsid w:val="005B236A"/>
    <w:rsid w:val="005B24F7"/>
    <w:rsid w:val="005B2C5B"/>
    <w:rsid w:val="005B45A3"/>
    <w:rsid w:val="005B4CB8"/>
    <w:rsid w:val="005C18FB"/>
    <w:rsid w:val="005C1B74"/>
    <w:rsid w:val="005C1F2A"/>
    <w:rsid w:val="005C4FAF"/>
    <w:rsid w:val="005C516C"/>
    <w:rsid w:val="005C54AC"/>
    <w:rsid w:val="005C563E"/>
    <w:rsid w:val="005C5F53"/>
    <w:rsid w:val="005C7B27"/>
    <w:rsid w:val="005C7B97"/>
    <w:rsid w:val="005D0BB7"/>
    <w:rsid w:val="005D1547"/>
    <w:rsid w:val="005D1DE3"/>
    <w:rsid w:val="005D6CFA"/>
    <w:rsid w:val="005D7959"/>
    <w:rsid w:val="005E0D50"/>
    <w:rsid w:val="005E1D7F"/>
    <w:rsid w:val="005E221A"/>
    <w:rsid w:val="005E2617"/>
    <w:rsid w:val="005E382A"/>
    <w:rsid w:val="005E4005"/>
    <w:rsid w:val="005E4B49"/>
    <w:rsid w:val="005E625E"/>
    <w:rsid w:val="005E63B7"/>
    <w:rsid w:val="005E7E3C"/>
    <w:rsid w:val="005F012B"/>
    <w:rsid w:val="005F0B84"/>
    <w:rsid w:val="005F35EE"/>
    <w:rsid w:val="005F3DCC"/>
    <w:rsid w:val="005F41C4"/>
    <w:rsid w:val="005F4EEB"/>
    <w:rsid w:val="005F4FB3"/>
    <w:rsid w:val="005F61ED"/>
    <w:rsid w:val="005F668B"/>
    <w:rsid w:val="005F7834"/>
    <w:rsid w:val="00602561"/>
    <w:rsid w:val="00603997"/>
    <w:rsid w:val="006039FD"/>
    <w:rsid w:val="006046A8"/>
    <w:rsid w:val="006059F6"/>
    <w:rsid w:val="00605BBE"/>
    <w:rsid w:val="00610808"/>
    <w:rsid w:val="00612FA4"/>
    <w:rsid w:val="00613253"/>
    <w:rsid w:val="00613B6D"/>
    <w:rsid w:val="006200D9"/>
    <w:rsid w:val="00624B86"/>
    <w:rsid w:val="00625F5D"/>
    <w:rsid w:val="00626741"/>
    <w:rsid w:val="006279A0"/>
    <w:rsid w:val="00627AA1"/>
    <w:rsid w:val="006316E6"/>
    <w:rsid w:val="00634633"/>
    <w:rsid w:val="00634707"/>
    <w:rsid w:val="00642129"/>
    <w:rsid w:val="00642508"/>
    <w:rsid w:val="00646111"/>
    <w:rsid w:val="00646789"/>
    <w:rsid w:val="00647284"/>
    <w:rsid w:val="00651ED0"/>
    <w:rsid w:val="00652226"/>
    <w:rsid w:val="00652A49"/>
    <w:rsid w:val="006539CB"/>
    <w:rsid w:val="0066002A"/>
    <w:rsid w:val="00661C1C"/>
    <w:rsid w:val="00661E21"/>
    <w:rsid w:val="006639CF"/>
    <w:rsid w:val="00664ABA"/>
    <w:rsid w:val="00665898"/>
    <w:rsid w:val="00666A4F"/>
    <w:rsid w:val="0066707D"/>
    <w:rsid w:val="006676BF"/>
    <w:rsid w:val="0067123F"/>
    <w:rsid w:val="00671910"/>
    <w:rsid w:val="006726BB"/>
    <w:rsid w:val="006726C7"/>
    <w:rsid w:val="00673ACC"/>
    <w:rsid w:val="00673D2B"/>
    <w:rsid w:val="006752F3"/>
    <w:rsid w:val="0067740D"/>
    <w:rsid w:val="00677423"/>
    <w:rsid w:val="00677580"/>
    <w:rsid w:val="00680B06"/>
    <w:rsid w:val="00681FE7"/>
    <w:rsid w:val="006823A8"/>
    <w:rsid w:val="006840FE"/>
    <w:rsid w:val="00685C64"/>
    <w:rsid w:val="006864D0"/>
    <w:rsid w:val="0068737F"/>
    <w:rsid w:val="00690FBF"/>
    <w:rsid w:val="0069127D"/>
    <w:rsid w:val="00692397"/>
    <w:rsid w:val="006937B2"/>
    <w:rsid w:val="00695583"/>
    <w:rsid w:val="0069655E"/>
    <w:rsid w:val="00697408"/>
    <w:rsid w:val="00697B5C"/>
    <w:rsid w:val="006A2F07"/>
    <w:rsid w:val="006A3093"/>
    <w:rsid w:val="006A3E49"/>
    <w:rsid w:val="006A4578"/>
    <w:rsid w:val="006A531B"/>
    <w:rsid w:val="006B0931"/>
    <w:rsid w:val="006B09B4"/>
    <w:rsid w:val="006B0FCE"/>
    <w:rsid w:val="006B5A8A"/>
    <w:rsid w:val="006B7070"/>
    <w:rsid w:val="006B78AA"/>
    <w:rsid w:val="006B7C38"/>
    <w:rsid w:val="006C008E"/>
    <w:rsid w:val="006C16D2"/>
    <w:rsid w:val="006C24F9"/>
    <w:rsid w:val="006C2837"/>
    <w:rsid w:val="006C2A8A"/>
    <w:rsid w:val="006C4E7D"/>
    <w:rsid w:val="006C6DC9"/>
    <w:rsid w:val="006C751F"/>
    <w:rsid w:val="006D014B"/>
    <w:rsid w:val="006D0F6A"/>
    <w:rsid w:val="006D28E1"/>
    <w:rsid w:val="006E0E6B"/>
    <w:rsid w:val="006E2DE4"/>
    <w:rsid w:val="006E2E9A"/>
    <w:rsid w:val="006E3C1F"/>
    <w:rsid w:val="006E4A42"/>
    <w:rsid w:val="006E5523"/>
    <w:rsid w:val="006E6CBB"/>
    <w:rsid w:val="006F1646"/>
    <w:rsid w:val="006F16A7"/>
    <w:rsid w:val="006F2669"/>
    <w:rsid w:val="006F513F"/>
    <w:rsid w:val="006F5F8D"/>
    <w:rsid w:val="006F73F8"/>
    <w:rsid w:val="00701D13"/>
    <w:rsid w:val="007020C1"/>
    <w:rsid w:val="00703007"/>
    <w:rsid w:val="00705E5E"/>
    <w:rsid w:val="00706945"/>
    <w:rsid w:val="00707527"/>
    <w:rsid w:val="007076FC"/>
    <w:rsid w:val="0071082F"/>
    <w:rsid w:val="0071145A"/>
    <w:rsid w:val="00712870"/>
    <w:rsid w:val="0071313D"/>
    <w:rsid w:val="00713913"/>
    <w:rsid w:val="007139C7"/>
    <w:rsid w:val="00715344"/>
    <w:rsid w:val="00716970"/>
    <w:rsid w:val="007210FD"/>
    <w:rsid w:val="00721F7A"/>
    <w:rsid w:val="00722B4F"/>
    <w:rsid w:val="00723200"/>
    <w:rsid w:val="0072383E"/>
    <w:rsid w:val="00725AA4"/>
    <w:rsid w:val="00725EEA"/>
    <w:rsid w:val="0072653A"/>
    <w:rsid w:val="0073029C"/>
    <w:rsid w:val="00730300"/>
    <w:rsid w:val="007309D6"/>
    <w:rsid w:val="00731AB6"/>
    <w:rsid w:val="00732CBF"/>
    <w:rsid w:val="00732D64"/>
    <w:rsid w:val="00733D64"/>
    <w:rsid w:val="00734C38"/>
    <w:rsid w:val="0073627E"/>
    <w:rsid w:val="00736A0F"/>
    <w:rsid w:val="007375D6"/>
    <w:rsid w:val="00740E0B"/>
    <w:rsid w:val="007412B8"/>
    <w:rsid w:val="007450E1"/>
    <w:rsid w:val="0074716D"/>
    <w:rsid w:val="00747275"/>
    <w:rsid w:val="00747F97"/>
    <w:rsid w:val="00751B8B"/>
    <w:rsid w:val="00753BC7"/>
    <w:rsid w:val="00755F4D"/>
    <w:rsid w:val="00756A35"/>
    <w:rsid w:val="007571D3"/>
    <w:rsid w:val="0075790D"/>
    <w:rsid w:val="00757987"/>
    <w:rsid w:val="00757F4E"/>
    <w:rsid w:val="00762D26"/>
    <w:rsid w:val="00762E15"/>
    <w:rsid w:val="007633CE"/>
    <w:rsid w:val="00763A14"/>
    <w:rsid w:val="00764B53"/>
    <w:rsid w:val="00765337"/>
    <w:rsid w:val="0076799D"/>
    <w:rsid w:val="00767B22"/>
    <w:rsid w:val="00770AF7"/>
    <w:rsid w:val="00771A12"/>
    <w:rsid w:val="0077318B"/>
    <w:rsid w:val="00773E7F"/>
    <w:rsid w:val="00775391"/>
    <w:rsid w:val="007803A0"/>
    <w:rsid w:val="00780583"/>
    <w:rsid w:val="0078143A"/>
    <w:rsid w:val="0078438E"/>
    <w:rsid w:val="007877F0"/>
    <w:rsid w:val="007921CF"/>
    <w:rsid w:val="0079590F"/>
    <w:rsid w:val="0079605C"/>
    <w:rsid w:val="007A2280"/>
    <w:rsid w:val="007A2350"/>
    <w:rsid w:val="007A2CD5"/>
    <w:rsid w:val="007A36A7"/>
    <w:rsid w:val="007A3AB0"/>
    <w:rsid w:val="007B331D"/>
    <w:rsid w:val="007B3AF0"/>
    <w:rsid w:val="007B47D1"/>
    <w:rsid w:val="007B4AC9"/>
    <w:rsid w:val="007B4BC6"/>
    <w:rsid w:val="007B689C"/>
    <w:rsid w:val="007C14B3"/>
    <w:rsid w:val="007C2923"/>
    <w:rsid w:val="007C30B4"/>
    <w:rsid w:val="007C39E4"/>
    <w:rsid w:val="007C42C6"/>
    <w:rsid w:val="007C498A"/>
    <w:rsid w:val="007C58B1"/>
    <w:rsid w:val="007C5950"/>
    <w:rsid w:val="007D0380"/>
    <w:rsid w:val="007D351E"/>
    <w:rsid w:val="007D374E"/>
    <w:rsid w:val="007D453B"/>
    <w:rsid w:val="007D4629"/>
    <w:rsid w:val="007D66AD"/>
    <w:rsid w:val="007D7964"/>
    <w:rsid w:val="007E10B6"/>
    <w:rsid w:val="007E20AC"/>
    <w:rsid w:val="007E2D82"/>
    <w:rsid w:val="007E4FD6"/>
    <w:rsid w:val="007E56E7"/>
    <w:rsid w:val="007E5DA9"/>
    <w:rsid w:val="007E5F44"/>
    <w:rsid w:val="007E60F8"/>
    <w:rsid w:val="007E6130"/>
    <w:rsid w:val="007E652C"/>
    <w:rsid w:val="007E6664"/>
    <w:rsid w:val="007E73D8"/>
    <w:rsid w:val="007E7F76"/>
    <w:rsid w:val="007F3101"/>
    <w:rsid w:val="007F5002"/>
    <w:rsid w:val="007F604E"/>
    <w:rsid w:val="007F74E4"/>
    <w:rsid w:val="007F7733"/>
    <w:rsid w:val="008008C4"/>
    <w:rsid w:val="00801B29"/>
    <w:rsid w:val="008026C2"/>
    <w:rsid w:val="00803875"/>
    <w:rsid w:val="0081105A"/>
    <w:rsid w:val="00811759"/>
    <w:rsid w:val="00816FA2"/>
    <w:rsid w:val="00817285"/>
    <w:rsid w:val="008232FE"/>
    <w:rsid w:val="0082379F"/>
    <w:rsid w:val="00824B87"/>
    <w:rsid w:val="00824D25"/>
    <w:rsid w:val="0082539E"/>
    <w:rsid w:val="008256D6"/>
    <w:rsid w:val="008275C1"/>
    <w:rsid w:val="00830C6F"/>
    <w:rsid w:val="00831BE7"/>
    <w:rsid w:val="00833207"/>
    <w:rsid w:val="008357A5"/>
    <w:rsid w:val="00841B51"/>
    <w:rsid w:val="00841E4D"/>
    <w:rsid w:val="00842CF7"/>
    <w:rsid w:val="00844936"/>
    <w:rsid w:val="00845D4F"/>
    <w:rsid w:val="00846911"/>
    <w:rsid w:val="0084696B"/>
    <w:rsid w:val="00850A28"/>
    <w:rsid w:val="008517AE"/>
    <w:rsid w:val="00853180"/>
    <w:rsid w:val="008568C6"/>
    <w:rsid w:val="0086148E"/>
    <w:rsid w:val="00861810"/>
    <w:rsid w:val="0086441B"/>
    <w:rsid w:val="00866B55"/>
    <w:rsid w:val="0087142B"/>
    <w:rsid w:val="008722DA"/>
    <w:rsid w:val="00872E37"/>
    <w:rsid w:val="008742A4"/>
    <w:rsid w:val="008745CE"/>
    <w:rsid w:val="008756E0"/>
    <w:rsid w:val="008757E2"/>
    <w:rsid w:val="0087642E"/>
    <w:rsid w:val="00876BB2"/>
    <w:rsid w:val="00877121"/>
    <w:rsid w:val="008815F5"/>
    <w:rsid w:val="00881AFB"/>
    <w:rsid w:val="00882B84"/>
    <w:rsid w:val="00885311"/>
    <w:rsid w:val="00886112"/>
    <w:rsid w:val="0089009F"/>
    <w:rsid w:val="00890B03"/>
    <w:rsid w:val="00892EF6"/>
    <w:rsid w:val="00893F3F"/>
    <w:rsid w:val="00894726"/>
    <w:rsid w:val="008A32A5"/>
    <w:rsid w:val="008A3D3A"/>
    <w:rsid w:val="008A43DE"/>
    <w:rsid w:val="008A4A85"/>
    <w:rsid w:val="008A57E8"/>
    <w:rsid w:val="008A5A02"/>
    <w:rsid w:val="008A5B80"/>
    <w:rsid w:val="008A71A4"/>
    <w:rsid w:val="008A7D09"/>
    <w:rsid w:val="008B0113"/>
    <w:rsid w:val="008B084D"/>
    <w:rsid w:val="008B0855"/>
    <w:rsid w:val="008B3437"/>
    <w:rsid w:val="008B346B"/>
    <w:rsid w:val="008B447E"/>
    <w:rsid w:val="008B46BE"/>
    <w:rsid w:val="008B4C9C"/>
    <w:rsid w:val="008B731A"/>
    <w:rsid w:val="008C00C0"/>
    <w:rsid w:val="008C15D0"/>
    <w:rsid w:val="008C259F"/>
    <w:rsid w:val="008C4147"/>
    <w:rsid w:val="008C48CC"/>
    <w:rsid w:val="008C6903"/>
    <w:rsid w:val="008C7DFA"/>
    <w:rsid w:val="008D20E5"/>
    <w:rsid w:val="008D636F"/>
    <w:rsid w:val="008D693B"/>
    <w:rsid w:val="008E07D7"/>
    <w:rsid w:val="008E0E10"/>
    <w:rsid w:val="008E1063"/>
    <w:rsid w:val="008E13C8"/>
    <w:rsid w:val="008E1B7C"/>
    <w:rsid w:val="008E226C"/>
    <w:rsid w:val="008E45E8"/>
    <w:rsid w:val="008E4915"/>
    <w:rsid w:val="008E5282"/>
    <w:rsid w:val="008E5352"/>
    <w:rsid w:val="008E5ADB"/>
    <w:rsid w:val="008F0600"/>
    <w:rsid w:val="008F301B"/>
    <w:rsid w:val="008F576F"/>
    <w:rsid w:val="008F64C9"/>
    <w:rsid w:val="008F702C"/>
    <w:rsid w:val="008F7DA2"/>
    <w:rsid w:val="00901AD6"/>
    <w:rsid w:val="009034B9"/>
    <w:rsid w:val="009035B0"/>
    <w:rsid w:val="00904258"/>
    <w:rsid w:val="00904901"/>
    <w:rsid w:val="00904EA7"/>
    <w:rsid w:val="00904F04"/>
    <w:rsid w:val="009053CF"/>
    <w:rsid w:val="0090714B"/>
    <w:rsid w:val="0090744D"/>
    <w:rsid w:val="009116FE"/>
    <w:rsid w:val="00911F83"/>
    <w:rsid w:val="0091398D"/>
    <w:rsid w:val="00914258"/>
    <w:rsid w:val="0091506C"/>
    <w:rsid w:val="00915D51"/>
    <w:rsid w:val="00916119"/>
    <w:rsid w:val="0091639C"/>
    <w:rsid w:val="009176B5"/>
    <w:rsid w:val="00920541"/>
    <w:rsid w:val="009215EE"/>
    <w:rsid w:val="00921A76"/>
    <w:rsid w:val="00921D57"/>
    <w:rsid w:val="009220E6"/>
    <w:rsid w:val="00922D4B"/>
    <w:rsid w:val="0093088A"/>
    <w:rsid w:val="00932B2F"/>
    <w:rsid w:val="00934AD8"/>
    <w:rsid w:val="00936D8D"/>
    <w:rsid w:val="009372FE"/>
    <w:rsid w:val="009419B8"/>
    <w:rsid w:val="00943135"/>
    <w:rsid w:val="00947D27"/>
    <w:rsid w:val="00952E28"/>
    <w:rsid w:val="0095356F"/>
    <w:rsid w:val="00953AEE"/>
    <w:rsid w:val="00953DC1"/>
    <w:rsid w:val="009569A0"/>
    <w:rsid w:val="00956F8C"/>
    <w:rsid w:val="0096044A"/>
    <w:rsid w:val="00961C25"/>
    <w:rsid w:val="00962813"/>
    <w:rsid w:val="00963455"/>
    <w:rsid w:val="009639AC"/>
    <w:rsid w:val="009641A8"/>
    <w:rsid w:val="00965A84"/>
    <w:rsid w:val="00966A87"/>
    <w:rsid w:val="0096728B"/>
    <w:rsid w:val="00967334"/>
    <w:rsid w:val="00971575"/>
    <w:rsid w:val="0097446A"/>
    <w:rsid w:val="00974C17"/>
    <w:rsid w:val="009751B5"/>
    <w:rsid w:val="009754FC"/>
    <w:rsid w:val="00976F9C"/>
    <w:rsid w:val="00980129"/>
    <w:rsid w:val="00983A1D"/>
    <w:rsid w:val="009854BF"/>
    <w:rsid w:val="009866C8"/>
    <w:rsid w:val="00986850"/>
    <w:rsid w:val="00986CD5"/>
    <w:rsid w:val="00990489"/>
    <w:rsid w:val="00991B59"/>
    <w:rsid w:val="00992B5A"/>
    <w:rsid w:val="009932D5"/>
    <w:rsid w:val="00993D0B"/>
    <w:rsid w:val="0099470A"/>
    <w:rsid w:val="009A06DB"/>
    <w:rsid w:val="009A1B86"/>
    <w:rsid w:val="009A3C3B"/>
    <w:rsid w:val="009A4A21"/>
    <w:rsid w:val="009A4D83"/>
    <w:rsid w:val="009A7FF6"/>
    <w:rsid w:val="009B0D08"/>
    <w:rsid w:val="009B126F"/>
    <w:rsid w:val="009B2E22"/>
    <w:rsid w:val="009B3FE0"/>
    <w:rsid w:val="009B5F3C"/>
    <w:rsid w:val="009B6AB5"/>
    <w:rsid w:val="009B7066"/>
    <w:rsid w:val="009C0DF1"/>
    <w:rsid w:val="009C3381"/>
    <w:rsid w:val="009C3543"/>
    <w:rsid w:val="009C5090"/>
    <w:rsid w:val="009C68A3"/>
    <w:rsid w:val="009C71DB"/>
    <w:rsid w:val="009C7E3C"/>
    <w:rsid w:val="009D070D"/>
    <w:rsid w:val="009D2CC9"/>
    <w:rsid w:val="009D2D58"/>
    <w:rsid w:val="009D4184"/>
    <w:rsid w:val="009D4CA0"/>
    <w:rsid w:val="009E03B1"/>
    <w:rsid w:val="009E07A7"/>
    <w:rsid w:val="009E28FB"/>
    <w:rsid w:val="009E43E8"/>
    <w:rsid w:val="009E528A"/>
    <w:rsid w:val="009E7C6A"/>
    <w:rsid w:val="009F0851"/>
    <w:rsid w:val="009F0C50"/>
    <w:rsid w:val="009F18FE"/>
    <w:rsid w:val="009F272E"/>
    <w:rsid w:val="009F2A17"/>
    <w:rsid w:val="009F39DB"/>
    <w:rsid w:val="009F4575"/>
    <w:rsid w:val="00A02CAB"/>
    <w:rsid w:val="00A033C6"/>
    <w:rsid w:val="00A03658"/>
    <w:rsid w:val="00A036D5"/>
    <w:rsid w:val="00A057DA"/>
    <w:rsid w:val="00A06EE4"/>
    <w:rsid w:val="00A1061F"/>
    <w:rsid w:val="00A116CA"/>
    <w:rsid w:val="00A1342D"/>
    <w:rsid w:val="00A178EF"/>
    <w:rsid w:val="00A20D18"/>
    <w:rsid w:val="00A21025"/>
    <w:rsid w:val="00A213EB"/>
    <w:rsid w:val="00A21A5E"/>
    <w:rsid w:val="00A2290B"/>
    <w:rsid w:val="00A22A86"/>
    <w:rsid w:val="00A22D6C"/>
    <w:rsid w:val="00A23C2F"/>
    <w:rsid w:val="00A246A7"/>
    <w:rsid w:val="00A26722"/>
    <w:rsid w:val="00A27089"/>
    <w:rsid w:val="00A27E6A"/>
    <w:rsid w:val="00A300BC"/>
    <w:rsid w:val="00A3358D"/>
    <w:rsid w:val="00A35B0C"/>
    <w:rsid w:val="00A368DB"/>
    <w:rsid w:val="00A37F63"/>
    <w:rsid w:val="00A40C94"/>
    <w:rsid w:val="00A41810"/>
    <w:rsid w:val="00A4196C"/>
    <w:rsid w:val="00A42803"/>
    <w:rsid w:val="00A4292D"/>
    <w:rsid w:val="00A42AE0"/>
    <w:rsid w:val="00A43195"/>
    <w:rsid w:val="00A439F4"/>
    <w:rsid w:val="00A44F10"/>
    <w:rsid w:val="00A47167"/>
    <w:rsid w:val="00A50A5B"/>
    <w:rsid w:val="00A5223E"/>
    <w:rsid w:val="00A54A91"/>
    <w:rsid w:val="00A554A1"/>
    <w:rsid w:val="00A56066"/>
    <w:rsid w:val="00A56EFD"/>
    <w:rsid w:val="00A6080F"/>
    <w:rsid w:val="00A61410"/>
    <w:rsid w:val="00A61477"/>
    <w:rsid w:val="00A614FF"/>
    <w:rsid w:val="00A62A0D"/>
    <w:rsid w:val="00A67C2F"/>
    <w:rsid w:val="00A71992"/>
    <w:rsid w:val="00A72B95"/>
    <w:rsid w:val="00A73954"/>
    <w:rsid w:val="00A73FDB"/>
    <w:rsid w:val="00A75317"/>
    <w:rsid w:val="00A75B0B"/>
    <w:rsid w:val="00A77044"/>
    <w:rsid w:val="00A77415"/>
    <w:rsid w:val="00A80DED"/>
    <w:rsid w:val="00A83BB8"/>
    <w:rsid w:val="00A854FB"/>
    <w:rsid w:val="00A85524"/>
    <w:rsid w:val="00A8577E"/>
    <w:rsid w:val="00A8787D"/>
    <w:rsid w:val="00A878AF"/>
    <w:rsid w:val="00A9026C"/>
    <w:rsid w:val="00A90AA6"/>
    <w:rsid w:val="00A90C6E"/>
    <w:rsid w:val="00A93618"/>
    <w:rsid w:val="00A96C4C"/>
    <w:rsid w:val="00A97E8D"/>
    <w:rsid w:val="00AA0E2A"/>
    <w:rsid w:val="00AA1B85"/>
    <w:rsid w:val="00AA3510"/>
    <w:rsid w:val="00AA3DF1"/>
    <w:rsid w:val="00AA4E21"/>
    <w:rsid w:val="00AA5994"/>
    <w:rsid w:val="00AA67F4"/>
    <w:rsid w:val="00AA6BA5"/>
    <w:rsid w:val="00AA71D8"/>
    <w:rsid w:val="00AA7762"/>
    <w:rsid w:val="00AA7D6D"/>
    <w:rsid w:val="00AA7E8B"/>
    <w:rsid w:val="00AB0228"/>
    <w:rsid w:val="00AB1623"/>
    <w:rsid w:val="00AB2076"/>
    <w:rsid w:val="00AB2A16"/>
    <w:rsid w:val="00AB3135"/>
    <w:rsid w:val="00AB3EAE"/>
    <w:rsid w:val="00AB43EE"/>
    <w:rsid w:val="00AB5279"/>
    <w:rsid w:val="00AB63BF"/>
    <w:rsid w:val="00AB6DA0"/>
    <w:rsid w:val="00AB7A70"/>
    <w:rsid w:val="00AC05E7"/>
    <w:rsid w:val="00AC099A"/>
    <w:rsid w:val="00AC1A2F"/>
    <w:rsid w:val="00AC1C85"/>
    <w:rsid w:val="00AC2091"/>
    <w:rsid w:val="00AC2B01"/>
    <w:rsid w:val="00AC343E"/>
    <w:rsid w:val="00AC38F2"/>
    <w:rsid w:val="00AC3C47"/>
    <w:rsid w:val="00AC45AE"/>
    <w:rsid w:val="00AC7ABC"/>
    <w:rsid w:val="00AD02FC"/>
    <w:rsid w:val="00AD0611"/>
    <w:rsid w:val="00AD1B2F"/>
    <w:rsid w:val="00AD23EE"/>
    <w:rsid w:val="00AD33A6"/>
    <w:rsid w:val="00AD5CBB"/>
    <w:rsid w:val="00AD724B"/>
    <w:rsid w:val="00AD73D1"/>
    <w:rsid w:val="00AD7EB4"/>
    <w:rsid w:val="00AE099E"/>
    <w:rsid w:val="00AE0A84"/>
    <w:rsid w:val="00AE0AB3"/>
    <w:rsid w:val="00AE0DED"/>
    <w:rsid w:val="00AE2BA4"/>
    <w:rsid w:val="00AE36F8"/>
    <w:rsid w:val="00AE7FB4"/>
    <w:rsid w:val="00AF19E3"/>
    <w:rsid w:val="00AF1AEE"/>
    <w:rsid w:val="00AF1B26"/>
    <w:rsid w:val="00AF1FF5"/>
    <w:rsid w:val="00AF283B"/>
    <w:rsid w:val="00AF3571"/>
    <w:rsid w:val="00AF4F43"/>
    <w:rsid w:val="00AF6A7F"/>
    <w:rsid w:val="00B003DF"/>
    <w:rsid w:val="00B049A3"/>
    <w:rsid w:val="00B04BBB"/>
    <w:rsid w:val="00B05D29"/>
    <w:rsid w:val="00B06A47"/>
    <w:rsid w:val="00B11447"/>
    <w:rsid w:val="00B12F82"/>
    <w:rsid w:val="00B145FD"/>
    <w:rsid w:val="00B16F05"/>
    <w:rsid w:val="00B17ED6"/>
    <w:rsid w:val="00B225B3"/>
    <w:rsid w:val="00B225ED"/>
    <w:rsid w:val="00B2424F"/>
    <w:rsid w:val="00B339E2"/>
    <w:rsid w:val="00B353DB"/>
    <w:rsid w:val="00B3674F"/>
    <w:rsid w:val="00B36DB0"/>
    <w:rsid w:val="00B3716C"/>
    <w:rsid w:val="00B379B8"/>
    <w:rsid w:val="00B37C99"/>
    <w:rsid w:val="00B40C0E"/>
    <w:rsid w:val="00B40D5B"/>
    <w:rsid w:val="00B41887"/>
    <w:rsid w:val="00B419EC"/>
    <w:rsid w:val="00B41C3B"/>
    <w:rsid w:val="00B41F51"/>
    <w:rsid w:val="00B47211"/>
    <w:rsid w:val="00B476EF"/>
    <w:rsid w:val="00B50B57"/>
    <w:rsid w:val="00B51BE0"/>
    <w:rsid w:val="00B521B9"/>
    <w:rsid w:val="00B53531"/>
    <w:rsid w:val="00B53E28"/>
    <w:rsid w:val="00B54B6D"/>
    <w:rsid w:val="00B5681E"/>
    <w:rsid w:val="00B56DD5"/>
    <w:rsid w:val="00B57968"/>
    <w:rsid w:val="00B60238"/>
    <w:rsid w:val="00B609AF"/>
    <w:rsid w:val="00B613B8"/>
    <w:rsid w:val="00B61489"/>
    <w:rsid w:val="00B623C9"/>
    <w:rsid w:val="00B62E3F"/>
    <w:rsid w:val="00B64CA6"/>
    <w:rsid w:val="00B64DE1"/>
    <w:rsid w:val="00B65684"/>
    <w:rsid w:val="00B66BB8"/>
    <w:rsid w:val="00B678E2"/>
    <w:rsid w:val="00B73AFC"/>
    <w:rsid w:val="00B759D1"/>
    <w:rsid w:val="00B81A0E"/>
    <w:rsid w:val="00B839E9"/>
    <w:rsid w:val="00B83A6F"/>
    <w:rsid w:val="00B845D3"/>
    <w:rsid w:val="00B850FF"/>
    <w:rsid w:val="00B85A61"/>
    <w:rsid w:val="00B86388"/>
    <w:rsid w:val="00B86AD6"/>
    <w:rsid w:val="00B86BE4"/>
    <w:rsid w:val="00B879FA"/>
    <w:rsid w:val="00B90D97"/>
    <w:rsid w:val="00B9114F"/>
    <w:rsid w:val="00B9197F"/>
    <w:rsid w:val="00B950AE"/>
    <w:rsid w:val="00B95235"/>
    <w:rsid w:val="00B97A0C"/>
    <w:rsid w:val="00BA07FC"/>
    <w:rsid w:val="00BA0A61"/>
    <w:rsid w:val="00BA0CBB"/>
    <w:rsid w:val="00BA1289"/>
    <w:rsid w:val="00BA258D"/>
    <w:rsid w:val="00BA431B"/>
    <w:rsid w:val="00BA5107"/>
    <w:rsid w:val="00BA6B8C"/>
    <w:rsid w:val="00BA75F3"/>
    <w:rsid w:val="00BA77C4"/>
    <w:rsid w:val="00BA7DC7"/>
    <w:rsid w:val="00BB0DAE"/>
    <w:rsid w:val="00BB3538"/>
    <w:rsid w:val="00BB37AC"/>
    <w:rsid w:val="00BB3AF5"/>
    <w:rsid w:val="00BB4090"/>
    <w:rsid w:val="00BB560B"/>
    <w:rsid w:val="00BC0269"/>
    <w:rsid w:val="00BC4A93"/>
    <w:rsid w:val="00BC750E"/>
    <w:rsid w:val="00BC7F02"/>
    <w:rsid w:val="00BD198A"/>
    <w:rsid w:val="00BD265C"/>
    <w:rsid w:val="00BD3C84"/>
    <w:rsid w:val="00BD4B13"/>
    <w:rsid w:val="00BD7264"/>
    <w:rsid w:val="00BD7A20"/>
    <w:rsid w:val="00BE0FC8"/>
    <w:rsid w:val="00BE2063"/>
    <w:rsid w:val="00BE2133"/>
    <w:rsid w:val="00BE2A86"/>
    <w:rsid w:val="00BE39CC"/>
    <w:rsid w:val="00BE536F"/>
    <w:rsid w:val="00BE5C4F"/>
    <w:rsid w:val="00BE7553"/>
    <w:rsid w:val="00BF03C5"/>
    <w:rsid w:val="00BF0904"/>
    <w:rsid w:val="00BF1588"/>
    <w:rsid w:val="00BF1C1B"/>
    <w:rsid w:val="00BF3036"/>
    <w:rsid w:val="00BF3BC1"/>
    <w:rsid w:val="00BF3BC4"/>
    <w:rsid w:val="00BF4B5C"/>
    <w:rsid w:val="00BF6026"/>
    <w:rsid w:val="00BF651F"/>
    <w:rsid w:val="00BF776A"/>
    <w:rsid w:val="00C020FA"/>
    <w:rsid w:val="00C023E7"/>
    <w:rsid w:val="00C02F9B"/>
    <w:rsid w:val="00C043D8"/>
    <w:rsid w:val="00C056A5"/>
    <w:rsid w:val="00C1401B"/>
    <w:rsid w:val="00C14D47"/>
    <w:rsid w:val="00C151AF"/>
    <w:rsid w:val="00C16B68"/>
    <w:rsid w:val="00C21B6E"/>
    <w:rsid w:val="00C22103"/>
    <w:rsid w:val="00C229FB"/>
    <w:rsid w:val="00C2486B"/>
    <w:rsid w:val="00C27A93"/>
    <w:rsid w:val="00C27D14"/>
    <w:rsid w:val="00C3480D"/>
    <w:rsid w:val="00C4068E"/>
    <w:rsid w:val="00C41E3E"/>
    <w:rsid w:val="00C42B8A"/>
    <w:rsid w:val="00C43293"/>
    <w:rsid w:val="00C4352A"/>
    <w:rsid w:val="00C43708"/>
    <w:rsid w:val="00C45743"/>
    <w:rsid w:val="00C45CCA"/>
    <w:rsid w:val="00C465E5"/>
    <w:rsid w:val="00C47695"/>
    <w:rsid w:val="00C47A5D"/>
    <w:rsid w:val="00C53924"/>
    <w:rsid w:val="00C55732"/>
    <w:rsid w:val="00C56D80"/>
    <w:rsid w:val="00C617CE"/>
    <w:rsid w:val="00C62FE1"/>
    <w:rsid w:val="00C649A6"/>
    <w:rsid w:val="00C659D2"/>
    <w:rsid w:val="00C67637"/>
    <w:rsid w:val="00C70440"/>
    <w:rsid w:val="00C70EF1"/>
    <w:rsid w:val="00C71479"/>
    <w:rsid w:val="00C71644"/>
    <w:rsid w:val="00C73992"/>
    <w:rsid w:val="00C74B4A"/>
    <w:rsid w:val="00C76CC8"/>
    <w:rsid w:val="00C8503F"/>
    <w:rsid w:val="00C905ED"/>
    <w:rsid w:val="00C90B4F"/>
    <w:rsid w:val="00C90C43"/>
    <w:rsid w:val="00C91600"/>
    <w:rsid w:val="00C91889"/>
    <w:rsid w:val="00C92C28"/>
    <w:rsid w:val="00C94828"/>
    <w:rsid w:val="00C96C19"/>
    <w:rsid w:val="00C971FD"/>
    <w:rsid w:val="00C979FA"/>
    <w:rsid w:val="00CA0FEA"/>
    <w:rsid w:val="00CA1074"/>
    <w:rsid w:val="00CA137D"/>
    <w:rsid w:val="00CA13ED"/>
    <w:rsid w:val="00CA3BCA"/>
    <w:rsid w:val="00CA44EF"/>
    <w:rsid w:val="00CA5AE0"/>
    <w:rsid w:val="00CA5B82"/>
    <w:rsid w:val="00CA6709"/>
    <w:rsid w:val="00CA6E9E"/>
    <w:rsid w:val="00CA7034"/>
    <w:rsid w:val="00CB0D84"/>
    <w:rsid w:val="00CB1268"/>
    <w:rsid w:val="00CB1B75"/>
    <w:rsid w:val="00CB3727"/>
    <w:rsid w:val="00CB3B2A"/>
    <w:rsid w:val="00CB4D65"/>
    <w:rsid w:val="00CB521A"/>
    <w:rsid w:val="00CB5C11"/>
    <w:rsid w:val="00CB5CCE"/>
    <w:rsid w:val="00CB6991"/>
    <w:rsid w:val="00CC0444"/>
    <w:rsid w:val="00CC0D06"/>
    <w:rsid w:val="00CC1214"/>
    <w:rsid w:val="00CC20D7"/>
    <w:rsid w:val="00CC2A2C"/>
    <w:rsid w:val="00CC32A3"/>
    <w:rsid w:val="00CC3DB5"/>
    <w:rsid w:val="00CC3E38"/>
    <w:rsid w:val="00CC4421"/>
    <w:rsid w:val="00CC4424"/>
    <w:rsid w:val="00CC46AA"/>
    <w:rsid w:val="00CC5854"/>
    <w:rsid w:val="00CD1D13"/>
    <w:rsid w:val="00CD27B0"/>
    <w:rsid w:val="00CD35D0"/>
    <w:rsid w:val="00CD55C7"/>
    <w:rsid w:val="00CD6A25"/>
    <w:rsid w:val="00CD6BB1"/>
    <w:rsid w:val="00CD6C91"/>
    <w:rsid w:val="00CD7173"/>
    <w:rsid w:val="00CE09B0"/>
    <w:rsid w:val="00CE39D9"/>
    <w:rsid w:val="00CE45B9"/>
    <w:rsid w:val="00CE5DF8"/>
    <w:rsid w:val="00CE6DCD"/>
    <w:rsid w:val="00CE6FD2"/>
    <w:rsid w:val="00CF0AFD"/>
    <w:rsid w:val="00CF0DB4"/>
    <w:rsid w:val="00CF4B2D"/>
    <w:rsid w:val="00D00A9E"/>
    <w:rsid w:val="00D00D3D"/>
    <w:rsid w:val="00D01F8E"/>
    <w:rsid w:val="00D02BC1"/>
    <w:rsid w:val="00D042AD"/>
    <w:rsid w:val="00D0792A"/>
    <w:rsid w:val="00D1152D"/>
    <w:rsid w:val="00D1246B"/>
    <w:rsid w:val="00D134FE"/>
    <w:rsid w:val="00D14A7D"/>
    <w:rsid w:val="00D1528C"/>
    <w:rsid w:val="00D15403"/>
    <w:rsid w:val="00D158A6"/>
    <w:rsid w:val="00D16581"/>
    <w:rsid w:val="00D166B9"/>
    <w:rsid w:val="00D16708"/>
    <w:rsid w:val="00D16984"/>
    <w:rsid w:val="00D2096A"/>
    <w:rsid w:val="00D20D9B"/>
    <w:rsid w:val="00D2124E"/>
    <w:rsid w:val="00D229FA"/>
    <w:rsid w:val="00D22C91"/>
    <w:rsid w:val="00D2527A"/>
    <w:rsid w:val="00D2696C"/>
    <w:rsid w:val="00D301E2"/>
    <w:rsid w:val="00D30C79"/>
    <w:rsid w:val="00D33D94"/>
    <w:rsid w:val="00D358C8"/>
    <w:rsid w:val="00D363A8"/>
    <w:rsid w:val="00D37778"/>
    <w:rsid w:val="00D37918"/>
    <w:rsid w:val="00D40D7E"/>
    <w:rsid w:val="00D41ECB"/>
    <w:rsid w:val="00D41F56"/>
    <w:rsid w:val="00D45473"/>
    <w:rsid w:val="00D45DA6"/>
    <w:rsid w:val="00D45F9B"/>
    <w:rsid w:val="00D51133"/>
    <w:rsid w:val="00D52CBD"/>
    <w:rsid w:val="00D52F94"/>
    <w:rsid w:val="00D543E6"/>
    <w:rsid w:val="00D6194D"/>
    <w:rsid w:val="00D64682"/>
    <w:rsid w:val="00D654E1"/>
    <w:rsid w:val="00D70AA8"/>
    <w:rsid w:val="00D71733"/>
    <w:rsid w:val="00D720AC"/>
    <w:rsid w:val="00D737FF"/>
    <w:rsid w:val="00D73F89"/>
    <w:rsid w:val="00D803B6"/>
    <w:rsid w:val="00D808E1"/>
    <w:rsid w:val="00D8164E"/>
    <w:rsid w:val="00D81C6C"/>
    <w:rsid w:val="00D81EBD"/>
    <w:rsid w:val="00D8323D"/>
    <w:rsid w:val="00D83CDD"/>
    <w:rsid w:val="00D84146"/>
    <w:rsid w:val="00D84C0E"/>
    <w:rsid w:val="00D84FA4"/>
    <w:rsid w:val="00D851BE"/>
    <w:rsid w:val="00D85B5B"/>
    <w:rsid w:val="00D869C9"/>
    <w:rsid w:val="00D90176"/>
    <w:rsid w:val="00D91260"/>
    <w:rsid w:val="00D91337"/>
    <w:rsid w:val="00D9207A"/>
    <w:rsid w:val="00D92D66"/>
    <w:rsid w:val="00D93A14"/>
    <w:rsid w:val="00D93A78"/>
    <w:rsid w:val="00D94049"/>
    <w:rsid w:val="00D94783"/>
    <w:rsid w:val="00D97C07"/>
    <w:rsid w:val="00D97E0D"/>
    <w:rsid w:val="00DA282F"/>
    <w:rsid w:val="00DA2E60"/>
    <w:rsid w:val="00DA3DA0"/>
    <w:rsid w:val="00DA404F"/>
    <w:rsid w:val="00DA4D96"/>
    <w:rsid w:val="00DA5C3B"/>
    <w:rsid w:val="00DA789C"/>
    <w:rsid w:val="00DA7952"/>
    <w:rsid w:val="00DB07DC"/>
    <w:rsid w:val="00DB1661"/>
    <w:rsid w:val="00DB3D0C"/>
    <w:rsid w:val="00DB3E93"/>
    <w:rsid w:val="00DB4AE2"/>
    <w:rsid w:val="00DB55CC"/>
    <w:rsid w:val="00DB731B"/>
    <w:rsid w:val="00DC113E"/>
    <w:rsid w:val="00DC11B4"/>
    <w:rsid w:val="00DC17EE"/>
    <w:rsid w:val="00DC225A"/>
    <w:rsid w:val="00DC3072"/>
    <w:rsid w:val="00DD0764"/>
    <w:rsid w:val="00DD1356"/>
    <w:rsid w:val="00DD163A"/>
    <w:rsid w:val="00DD1B8A"/>
    <w:rsid w:val="00DD32FF"/>
    <w:rsid w:val="00DD359D"/>
    <w:rsid w:val="00DD5435"/>
    <w:rsid w:val="00DD54EE"/>
    <w:rsid w:val="00DD5567"/>
    <w:rsid w:val="00DD7BD6"/>
    <w:rsid w:val="00DE0FA1"/>
    <w:rsid w:val="00DE1B87"/>
    <w:rsid w:val="00DE35B0"/>
    <w:rsid w:val="00DE6960"/>
    <w:rsid w:val="00DF0215"/>
    <w:rsid w:val="00DF047A"/>
    <w:rsid w:val="00DF0E68"/>
    <w:rsid w:val="00DF1920"/>
    <w:rsid w:val="00DF1A20"/>
    <w:rsid w:val="00DF20EC"/>
    <w:rsid w:val="00DF2C85"/>
    <w:rsid w:val="00DF62D9"/>
    <w:rsid w:val="00DF6D0F"/>
    <w:rsid w:val="00DF7905"/>
    <w:rsid w:val="00E00133"/>
    <w:rsid w:val="00E003E7"/>
    <w:rsid w:val="00E02218"/>
    <w:rsid w:val="00E02796"/>
    <w:rsid w:val="00E03952"/>
    <w:rsid w:val="00E04897"/>
    <w:rsid w:val="00E04A8E"/>
    <w:rsid w:val="00E04F0C"/>
    <w:rsid w:val="00E06F3B"/>
    <w:rsid w:val="00E070B6"/>
    <w:rsid w:val="00E11DC1"/>
    <w:rsid w:val="00E1209F"/>
    <w:rsid w:val="00E13773"/>
    <w:rsid w:val="00E14B52"/>
    <w:rsid w:val="00E16CDA"/>
    <w:rsid w:val="00E16D7E"/>
    <w:rsid w:val="00E20ADC"/>
    <w:rsid w:val="00E20D79"/>
    <w:rsid w:val="00E214B2"/>
    <w:rsid w:val="00E21C34"/>
    <w:rsid w:val="00E22A4D"/>
    <w:rsid w:val="00E24A4E"/>
    <w:rsid w:val="00E34858"/>
    <w:rsid w:val="00E34BA9"/>
    <w:rsid w:val="00E352F1"/>
    <w:rsid w:val="00E35D7A"/>
    <w:rsid w:val="00E36DCE"/>
    <w:rsid w:val="00E4330C"/>
    <w:rsid w:val="00E440AF"/>
    <w:rsid w:val="00E446F8"/>
    <w:rsid w:val="00E447D3"/>
    <w:rsid w:val="00E4696C"/>
    <w:rsid w:val="00E47774"/>
    <w:rsid w:val="00E522B4"/>
    <w:rsid w:val="00E522D7"/>
    <w:rsid w:val="00E52C3D"/>
    <w:rsid w:val="00E53601"/>
    <w:rsid w:val="00E54899"/>
    <w:rsid w:val="00E55611"/>
    <w:rsid w:val="00E5652E"/>
    <w:rsid w:val="00E567CF"/>
    <w:rsid w:val="00E6064B"/>
    <w:rsid w:val="00E6419B"/>
    <w:rsid w:val="00E641C6"/>
    <w:rsid w:val="00E6442F"/>
    <w:rsid w:val="00E64720"/>
    <w:rsid w:val="00E64AC5"/>
    <w:rsid w:val="00E6548B"/>
    <w:rsid w:val="00E677C4"/>
    <w:rsid w:val="00E70644"/>
    <w:rsid w:val="00E70B63"/>
    <w:rsid w:val="00E71201"/>
    <w:rsid w:val="00E71445"/>
    <w:rsid w:val="00E72146"/>
    <w:rsid w:val="00E7267B"/>
    <w:rsid w:val="00E72AB3"/>
    <w:rsid w:val="00E730BA"/>
    <w:rsid w:val="00E74A5F"/>
    <w:rsid w:val="00E7649C"/>
    <w:rsid w:val="00E76FF0"/>
    <w:rsid w:val="00E77EBB"/>
    <w:rsid w:val="00E81E4B"/>
    <w:rsid w:val="00E821B2"/>
    <w:rsid w:val="00E823EA"/>
    <w:rsid w:val="00E82D65"/>
    <w:rsid w:val="00E8403F"/>
    <w:rsid w:val="00E842CB"/>
    <w:rsid w:val="00E852AF"/>
    <w:rsid w:val="00E853F9"/>
    <w:rsid w:val="00E85C70"/>
    <w:rsid w:val="00E86D04"/>
    <w:rsid w:val="00E8743E"/>
    <w:rsid w:val="00E901CC"/>
    <w:rsid w:val="00E93D51"/>
    <w:rsid w:val="00E94525"/>
    <w:rsid w:val="00E95476"/>
    <w:rsid w:val="00E95D98"/>
    <w:rsid w:val="00E9629F"/>
    <w:rsid w:val="00E967D3"/>
    <w:rsid w:val="00EA26BF"/>
    <w:rsid w:val="00EA2CF7"/>
    <w:rsid w:val="00EA459F"/>
    <w:rsid w:val="00EA4D6F"/>
    <w:rsid w:val="00EA4F55"/>
    <w:rsid w:val="00EA559A"/>
    <w:rsid w:val="00EA5C91"/>
    <w:rsid w:val="00EA629B"/>
    <w:rsid w:val="00EA787C"/>
    <w:rsid w:val="00EB04AC"/>
    <w:rsid w:val="00EB34B6"/>
    <w:rsid w:val="00EB481F"/>
    <w:rsid w:val="00EB4A39"/>
    <w:rsid w:val="00EB6001"/>
    <w:rsid w:val="00EB61B2"/>
    <w:rsid w:val="00EB6565"/>
    <w:rsid w:val="00EB6FF1"/>
    <w:rsid w:val="00EB701D"/>
    <w:rsid w:val="00EC0542"/>
    <w:rsid w:val="00EC0572"/>
    <w:rsid w:val="00EC1646"/>
    <w:rsid w:val="00EC1CF7"/>
    <w:rsid w:val="00EC4DD9"/>
    <w:rsid w:val="00EC5AB4"/>
    <w:rsid w:val="00EC63A3"/>
    <w:rsid w:val="00EC7A22"/>
    <w:rsid w:val="00EC7B7B"/>
    <w:rsid w:val="00ED1953"/>
    <w:rsid w:val="00ED19BC"/>
    <w:rsid w:val="00ED2C62"/>
    <w:rsid w:val="00ED3009"/>
    <w:rsid w:val="00ED5ABE"/>
    <w:rsid w:val="00ED7973"/>
    <w:rsid w:val="00ED7DFB"/>
    <w:rsid w:val="00EE0305"/>
    <w:rsid w:val="00EE26B0"/>
    <w:rsid w:val="00EE29C0"/>
    <w:rsid w:val="00EE3A60"/>
    <w:rsid w:val="00EE551A"/>
    <w:rsid w:val="00EE7037"/>
    <w:rsid w:val="00EE7E04"/>
    <w:rsid w:val="00EF2D64"/>
    <w:rsid w:val="00EF4EB4"/>
    <w:rsid w:val="00EF56A3"/>
    <w:rsid w:val="00EF5AD2"/>
    <w:rsid w:val="00EF6CF2"/>
    <w:rsid w:val="00F02479"/>
    <w:rsid w:val="00F0248F"/>
    <w:rsid w:val="00F03755"/>
    <w:rsid w:val="00F03918"/>
    <w:rsid w:val="00F06975"/>
    <w:rsid w:val="00F113F6"/>
    <w:rsid w:val="00F11510"/>
    <w:rsid w:val="00F11A17"/>
    <w:rsid w:val="00F12907"/>
    <w:rsid w:val="00F13588"/>
    <w:rsid w:val="00F13805"/>
    <w:rsid w:val="00F13922"/>
    <w:rsid w:val="00F139B8"/>
    <w:rsid w:val="00F14604"/>
    <w:rsid w:val="00F14E61"/>
    <w:rsid w:val="00F2095F"/>
    <w:rsid w:val="00F20AB9"/>
    <w:rsid w:val="00F212B0"/>
    <w:rsid w:val="00F2429A"/>
    <w:rsid w:val="00F24783"/>
    <w:rsid w:val="00F25431"/>
    <w:rsid w:val="00F25EAE"/>
    <w:rsid w:val="00F26270"/>
    <w:rsid w:val="00F31ADD"/>
    <w:rsid w:val="00F32D9C"/>
    <w:rsid w:val="00F346E8"/>
    <w:rsid w:val="00F4047A"/>
    <w:rsid w:val="00F40768"/>
    <w:rsid w:val="00F43AEE"/>
    <w:rsid w:val="00F43DF3"/>
    <w:rsid w:val="00F43F4F"/>
    <w:rsid w:val="00F4516B"/>
    <w:rsid w:val="00F453E1"/>
    <w:rsid w:val="00F46C4B"/>
    <w:rsid w:val="00F50E84"/>
    <w:rsid w:val="00F50ECA"/>
    <w:rsid w:val="00F513EC"/>
    <w:rsid w:val="00F51592"/>
    <w:rsid w:val="00F51A91"/>
    <w:rsid w:val="00F51BA0"/>
    <w:rsid w:val="00F51D1A"/>
    <w:rsid w:val="00F52926"/>
    <w:rsid w:val="00F54697"/>
    <w:rsid w:val="00F55B41"/>
    <w:rsid w:val="00F56978"/>
    <w:rsid w:val="00F56BA1"/>
    <w:rsid w:val="00F5739C"/>
    <w:rsid w:val="00F60FA8"/>
    <w:rsid w:val="00F61087"/>
    <w:rsid w:val="00F61951"/>
    <w:rsid w:val="00F64CB9"/>
    <w:rsid w:val="00F64E96"/>
    <w:rsid w:val="00F6534B"/>
    <w:rsid w:val="00F6579D"/>
    <w:rsid w:val="00F66CB1"/>
    <w:rsid w:val="00F67AB7"/>
    <w:rsid w:val="00F72D2F"/>
    <w:rsid w:val="00F74845"/>
    <w:rsid w:val="00F76514"/>
    <w:rsid w:val="00F766FC"/>
    <w:rsid w:val="00F77F51"/>
    <w:rsid w:val="00F80B59"/>
    <w:rsid w:val="00F81A68"/>
    <w:rsid w:val="00F856C4"/>
    <w:rsid w:val="00F8598C"/>
    <w:rsid w:val="00F85B3E"/>
    <w:rsid w:val="00F87B88"/>
    <w:rsid w:val="00F9072F"/>
    <w:rsid w:val="00F91399"/>
    <w:rsid w:val="00F91AD6"/>
    <w:rsid w:val="00F94279"/>
    <w:rsid w:val="00F95B1B"/>
    <w:rsid w:val="00F9657A"/>
    <w:rsid w:val="00FB00AE"/>
    <w:rsid w:val="00FB08D2"/>
    <w:rsid w:val="00FB111A"/>
    <w:rsid w:val="00FB2780"/>
    <w:rsid w:val="00FB4B0C"/>
    <w:rsid w:val="00FC14E7"/>
    <w:rsid w:val="00FC19A1"/>
    <w:rsid w:val="00FC56FC"/>
    <w:rsid w:val="00FC6A45"/>
    <w:rsid w:val="00FC7B6E"/>
    <w:rsid w:val="00FD0F98"/>
    <w:rsid w:val="00FD10F9"/>
    <w:rsid w:val="00FD1BE1"/>
    <w:rsid w:val="00FD207A"/>
    <w:rsid w:val="00FD26F1"/>
    <w:rsid w:val="00FD2EBC"/>
    <w:rsid w:val="00FD36DB"/>
    <w:rsid w:val="00FD75EC"/>
    <w:rsid w:val="00FD7C59"/>
    <w:rsid w:val="00FE0162"/>
    <w:rsid w:val="00FE0A8C"/>
    <w:rsid w:val="00FE1546"/>
    <w:rsid w:val="00FE3971"/>
    <w:rsid w:val="00FE4CFC"/>
    <w:rsid w:val="00FE6EC9"/>
    <w:rsid w:val="00FE7CEA"/>
    <w:rsid w:val="00FF0527"/>
    <w:rsid w:val="00FF1117"/>
    <w:rsid w:val="00FF1FE4"/>
    <w:rsid w:val="00FF777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uiPriority="0" w:qFormat="1"/>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4F10"/>
  </w:style>
  <w:style w:type="paragraph" w:styleId="1">
    <w:name w:val="heading 1"/>
    <w:basedOn w:val="a"/>
    <w:next w:val="a"/>
    <w:link w:val="10"/>
    <w:qFormat/>
    <w:rsid w:val="00E53601"/>
    <w:pPr>
      <w:keepNext/>
      <w:spacing w:after="0" w:line="240" w:lineRule="auto"/>
      <w:ind w:firstLine="709"/>
      <w:outlineLvl w:val="0"/>
    </w:pPr>
    <w:rPr>
      <w:rFonts w:ascii="Times New Roman" w:eastAsia="Times New Roman" w:hAnsi="Times New Roman" w:cs="Times New Roman"/>
      <w:b/>
      <w:sz w:val="28"/>
      <w:szCs w:val="20"/>
      <w:u w:val="single"/>
      <w:lang w:val="uk-UA"/>
    </w:rPr>
  </w:style>
  <w:style w:type="paragraph" w:styleId="2">
    <w:name w:val="heading 2"/>
    <w:basedOn w:val="a"/>
    <w:next w:val="a"/>
    <w:link w:val="20"/>
    <w:qFormat/>
    <w:rsid w:val="00E53601"/>
    <w:pPr>
      <w:keepNext/>
      <w:spacing w:before="240" w:after="60" w:line="240" w:lineRule="auto"/>
      <w:outlineLvl w:val="1"/>
    </w:pPr>
    <w:rPr>
      <w:rFonts w:ascii="Arial" w:eastAsia="Times New Roman" w:hAnsi="Arial" w:cs="Times New Roman"/>
      <w:b/>
      <w:bCs/>
      <w:i/>
      <w:iCs/>
      <w:sz w:val="28"/>
      <w:szCs w:val="28"/>
      <w:lang w:val="uk-UA" w:eastAsia="uk-UA"/>
    </w:rPr>
  </w:style>
  <w:style w:type="paragraph" w:styleId="3">
    <w:name w:val="heading 3"/>
    <w:basedOn w:val="a"/>
    <w:next w:val="a"/>
    <w:link w:val="30"/>
    <w:qFormat/>
    <w:rsid w:val="00E53601"/>
    <w:pPr>
      <w:keepNext/>
      <w:spacing w:before="240" w:after="60" w:line="240" w:lineRule="auto"/>
      <w:outlineLvl w:val="2"/>
    </w:pPr>
    <w:rPr>
      <w:rFonts w:ascii="Arial" w:eastAsia="Times New Roman" w:hAnsi="Arial" w:cs="Times New Roman"/>
      <w:b/>
      <w:bCs/>
      <w:sz w:val="26"/>
      <w:szCs w:val="26"/>
      <w:lang w:val="uk-UA"/>
    </w:rPr>
  </w:style>
  <w:style w:type="paragraph" w:styleId="4">
    <w:name w:val="heading 4"/>
    <w:basedOn w:val="a"/>
    <w:next w:val="a"/>
    <w:link w:val="40"/>
    <w:qFormat/>
    <w:rsid w:val="00E53601"/>
    <w:pPr>
      <w:keepNext/>
      <w:spacing w:before="240" w:after="60" w:line="240" w:lineRule="auto"/>
      <w:outlineLvl w:val="3"/>
    </w:pPr>
    <w:rPr>
      <w:rFonts w:ascii="Times New Roman" w:eastAsia="Times New Roman" w:hAnsi="Times New Roman" w:cs="Times New Roman"/>
      <w:b/>
      <w:bCs/>
      <w:sz w:val="28"/>
      <w:szCs w:val="28"/>
      <w:lang w:val="uk-UA"/>
    </w:rPr>
  </w:style>
  <w:style w:type="paragraph" w:styleId="5">
    <w:name w:val="heading 5"/>
    <w:basedOn w:val="a"/>
    <w:next w:val="a"/>
    <w:link w:val="50"/>
    <w:qFormat/>
    <w:rsid w:val="00E53601"/>
    <w:pPr>
      <w:spacing w:before="240" w:after="60" w:line="240" w:lineRule="auto"/>
      <w:outlineLvl w:val="4"/>
    </w:pPr>
    <w:rPr>
      <w:rFonts w:ascii="Times New Roman" w:eastAsia="Times New Roman" w:hAnsi="Times New Roman" w:cs="Times New Roman"/>
      <w:b/>
      <w:bCs/>
      <w:i/>
      <w:iCs/>
      <w:sz w:val="26"/>
      <w:szCs w:val="26"/>
      <w:lang w:val="uk-UA"/>
    </w:rPr>
  </w:style>
  <w:style w:type="paragraph" w:styleId="6">
    <w:name w:val="heading 6"/>
    <w:basedOn w:val="a"/>
    <w:next w:val="a"/>
    <w:link w:val="60"/>
    <w:qFormat/>
    <w:rsid w:val="00E53601"/>
    <w:pPr>
      <w:spacing w:before="240" w:after="60" w:line="240" w:lineRule="auto"/>
      <w:outlineLvl w:val="5"/>
    </w:pPr>
    <w:rPr>
      <w:rFonts w:ascii="Times New Roman" w:eastAsia="Times New Roman" w:hAnsi="Times New Roman" w:cs="Times New Roman"/>
      <w:b/>
      <w:bCs/>
      <w:sz w:val="20"/>
      <w:szCs w:val="20"/>
      <w:lang w:val="uk-UA"/>
    </w:rPr>
  </w:style>
  <w:style w:type="paragraph" w:styleId="7">
    <w:name w:val="heading 7"/>
    <w:basedOn w:val="a"/>
    <w:next w:val="a"/>
    <w:link w:val="70"/>
    <w:qFormat/>
    <w:rsid w:val="00E53601"/>
    <w:pPr>
      <w:keepNext/>
      <w:spacing w:after="0" w:line="240" w:lineRule="auto"/>
      <w:jc w:val="both"/>
      <w:outlineLvl w:val="6"/>
    </w:pPr>
    <w:rPr>
      <w:rFonts w:ascii="Times New Roman" w:eastAsia="Times New Roman" w:hAnsi="Times New Roman" w:cs="Times New Roman"/>
      <w:sz w:val="24"/>
      <w:szCs w:val="20"/>
      <w:lang w:val="uk-UA"/>
    </w:rPr>
  </w:style>
  <w:style w:type="paragraph" w:styleId="8">
    <w:name w:val="heading 8"/>
    <w:basedOn w:val="a"/>
    <w:next w:val="a"/>
    <w:link w:val="80"/>
    <w:qFormat/>
    <w:rsid w:val="00E53601"/>
    <w:pPr>
      <w:spacing w:before="240" w:after="60" w:line="240" w:lineRule="auto"/>
      <w:outlineLvl w:val="7"/>
    </w:pPr>
    <w:rPr>
      <w:rFonts w:ascii="Times New Roman" w:eastAsia="Times New Roman" w:hAnsi="Times New Roman" w:cs="Times New Roman"/>
      <w:i/>
      <w:iCs/>
      <w:sz w:val="24"/>
      <w:szCs w:val="24"/>
      <w:lang w:val="uk-UA"/>
    </w:rPr>
  </w:style>
  <w:style w:type="paragraph" w:styleId="9">
    <w:name w:val="heading 9"/>
    <w:basedOn w:val="a"/>
    <w:next w:val="a"/>
    <w:link w:val="90"/>
    <w:qFormat/>
    <w:rsid w:val="00E53601"/>
    <w:pPr>
      <w:spacing w:before="240" w:after="60" w:line="240" w:lineRule="auto"/>
      <w:outlineLvl w:val="8"/>
    </w:pPr>
    <w:rPr>
      <w:rFonts w:ascii="Arial" w:eastAsia="Times New Roman" w:hAnsi="Arial" w:cs="Times New Roman"/>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4FA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4FAF"/>
    <w:rPr>
      <w:rFonts w:ascii="Tahoma" w:hAnsi="Tahoma" w:cs="Tahoma"/>
      <w:sz w:val="16"/>
      <w:szCs w:val="16"/>
    </w:rPr>
  </w:style>
  <w:style w:type="paragraph" w:styleId="a5">
    <w:name w:val="List Paragraph"/>
    <w:aliases w:val="Numbered List,List Paragraph1,Абзац списку1,Paragraphe de liste PBLH,Bullet Points,Liste Paragraf,Graph &amp; Table tite,Content2,List Paragraph (numbered (a)),List Paragraph 1,Heading 61,Lapis Bulleted List,Heading 2_sj,Dot pt"/>
    <w:basedOn w:val="a"/>
    <w:link w:val="a6"/>
    <w:uiPriority w:val="34"/>
    <w:qFormat/>
    <w:rsid w:val="005C4FAF"/>
    <w:pPr>
      <w:ind w:left="720"/>
      <w:contextualSpacing/>
    </w:pPr>
  </w:style>
  <w:style w:type="paragraph" w:styleId="a7">
    <w:name w:val="header"/>
    <w:basedOn w:val="a"/>
    <w:link w:val="a8"/>
    <w:uiPriority w:val="99"/>
    <w:unhideWhenUsed/>
    <w:qFormat/>
    <w:rsid w:val="00956F8C"/>
    <w:pPr>
      <w:tabs>
        <w:tab w:val="center" w:pos="4677"/>
        <w:tab w:val="right" w:pos="9355"/>
      </w:tabs>
      <w:spacing w:after="0" w:line="240" w:lineRule="auto"/>
    </w:pPr>
  </w:style>
  <w:style w:type="character" w:customStyle="1" w:styleId="a8">
    <w:name w:val="Верхний колонтитул Знак"/>
    <w:basedOn w:val="a0"/>
    <w:link w:val="a7"/>
    <w:uiPriority w:val="99"/>
    <w:qFormat/>
    <w:rsid w:val="00956F8C"/>
  </w:style>
  <w:style w:type="paragraph" w:styleId="a9">
    <w:name w:val="footer"/>
    <w:basedOn w:val="a"/>
    <w:link w:val="aa"/>
    <w:unhideWhenUsed/>
    <w:qFormat/>
    <w:rsid w:val="00956F8C"/>
    <w:pPr>
      <w:tabs>
        <w:tab w:val="center" w:pos="4677"/>
        <w:tab w:val="right" w:pos="9355"/>
      </w:tabs>
      <w:spacing w:after="0" w:line="240" w:lineRule="auto"/>
    </w:pPr>
  </w:style>
  <w:style w:type="character" w:customStyle="1" w:styleId="aa">
    <w:name w:val="Нижний колонтитул Знак"/>
    <w:basedOn w:val="a0"/>
    <w:link w:val="a9"/>
    <w:qFormat/>
    <w:rsid w:val="00956F8C"/>
  </w:style>
  <w:style w:type="table" w:styleId="ab">
    <w:name w:val="Table Grid"/>
    <w:basedOn w:val="a1"/>
    <w:rsid w:val="00956F8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c">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d"/>
    <w:uiPriority w:val="99"/>
    <w:qFormat/>
    <w:rsid w:val="00B609AF"/>
    <w:pPr>
      <w:spacing w:after="100" w:line="240" w:lineRule="auto"/>
    </w:pPr>
    <w:rPr>
      <w:rFonts w:ascii="Times New Roman" w:eastAsia="Times New Roman" w:hAnsi="Times New Roman" w:cs="Times New Roman"/>
      <w:sz w:val="24"/>
      <w:szCs w:val="24"/>
    </w:rPr>
  </w:style>
  <w:style w:type="character" w:customStyle="1" w:styleId="fontstyle01">
    <w:name w:val="fontstyle01"/>
    <w:basedOn w:val="a0"/>
    <w:rsid w:val="004624F3"/>
    <w:rPr>
      <w:rFonts w:ascii="Arial-BoldMT" w:hAnsi="Arial-BoldMT" w:hint="default"/>
      <w:b/>
      <w:bCs/>
      <w:i w:val="0"/>
      <w:iCs w:val="0"/>
      <w:color w:val="000000"/>
      <w:sz w:val="28"/>
      <w:szCs w:val="28"/>
    </w:rPr>
  </w:style>
  <w:style w:type="character" w:customStyle="1" w:styleId="fontstyle21">
    <w:name w:val="fontstyle21"/>
    <w:basedOn w:val="a0"/>
    <w:rsid w:val="004624F3"/>
    <w:rPr>
      <w:rFonts w:ascii="ArialMT" w:hAnsi="ArialMT" w:hint="default"/>
      <w:b w:val="0"/>
      <w:bCs w:val="0"/>
      <w:i w:val="0"/>
      <w:iCs w:val="0"/>
      <w:color w:val="000000"/>
      <w:sz w:val="24"/>
      <w:szCs w:val="24"/>
    </w:rPr>
  </w:style>
  <w:style w:type="paragraph" w:styleId="ae">
    <w:name w:val="Body Text"/>
    <w:aliases w:val="Основной текст Знак Знак Знак,Знак Знак Знак Знак Знак Знак,Знак Знак Знак,Основний текст Знак Знак Знак,Основний текст Знак Знак Знак Знак,Основний текст Знак Знак Знак Знак Знак Знак Знак Знак Знак Знак"/>
    <w:basedOn w:val="a"/>
    <w:link w:val="af"/>
    <w:rsid w:val="004E1C47"/>
    <w:pPr>
      <w:spacing w:after="0" w:line="240" w:lineRule="auto"/>
      <w:jc w:val="both"/>
    </w:pPr>
    <w:rPr>
      <w:rFonts w:ascii="Times New Roman" w:eastAsia="Times New Roman" w:hAnsi="Times New Roman" w:cs="Times New Roman"/>
      <w:sz w:val="28"/>
      <w:szCs w:val="20"/>
    </w:rPr>
  </w:style>
  <w:style w:type="character" w:customStyle="1" w:styleId="af">
    <w:name w:val="Основной текст Знак"/>
    <w:aliases w:val="Основной текст Знак Знак Знак Знак1,Знак Знак Знак Знак Знак Знак Знак1,Знак Знак Знак Знак1,Основний текст Знак Знак Знак Знак2,Основний текст Знак Знак Знак Знак Знак1"/>
    <w:basedOn w:val="a0"/>
    <w:link w:val="ae"/>
    <w:rsid w:val="004E1C47"/>
    <w:rPr>
      <w:rFonts w:ascii="Times New Roman" w:eastAsia="Times New Roman" w:hAnsi="Times New Roman" w:cs="Times New Roman"/>
      <w:sz w:val="28"/>
      <w:szCs w:val="20"/>
    </w:rPr>
  </w:style>
  <w:style w:type="character" w:customStyle="1" w:styleId="10">
    <w:name w:val="Заголовок 1 Знак"/>
    <w:basedOn w:val="a0"/>
    <w:link w:val="1"/>
    <w:rsid w:val="00E53601"/>
    <w:rPr>
      <w:rFonts w:ascii="Times New Roman" w:eastAsia="Times New Roman" w:hAnsi="Times New Roman" w:cs="Times New Roman"/>
      <w:b/>
      <w:sz w:val="28"/>
      <w:szCs w:val="20"/>
      <w:u w:val="single"/>
      <w:lang w:val="uk-UA"/>
    </w:rPr>
  </w:style>
  <w:style w:type="character" w:customStyle="1" w:styleId="20">
    <w:name w:val="Заголовок 2 Знак"/>
    <w:basedOn w:val="a0"/>
    <w:link w:val="2"/>
    <w:rsid w:val="00E53601"/>
    <w:rPr>
      <w:rFonts w:ascii="Arial" w:eastAsia="Times New Roman" w:hAnsi="Arial" w:cs="Times New Roman"/>
      <w:b/>
      <w:bCs/>
      <w:i/>
      <w:iCs/>
      <w:sz w:val="28"/>
      <w:szCs w:val="28"/>
      <w:lang w:val="uk-UA" w:eastAsia="uk-UA"/>
    </w:rPr>
  </w:style>
  <w:style w:type="character" w:customStyle="1" w:styleId="30">
    <w:name w:val="Заголовок 3 Знак"/>
    <w:basedOn w:val="a0"/>
    <w:link w:val="3"/>
    <w:rsid w:val="00E53601"/>
    <w:rPr>
      <w:rFonts w:ascii="Arial" w:eastAsia="Times New Roman" w:hAnsi="Arial" w:cs="Times New Roman"/>
      <w:b/>
      <w:bCs/>
      <w:sz w:val="26"/>
      <w:szCs w:val="26"/>
      <w:lang w:val="uk-UA"/>
    </w:rPr>
  </w:style>
  <w:style w:type="character" w:customStyle="1" w:styleId="40">
    <w:name w:val="Заголовок 4 Знак"/>
    <w:basedOn w:val="a0"/>
    <w:link w:val="4"/>
    <w:rsid w:val="00E53601"/>
    <w:rPr>
      <w:rFonts w:ascii="Times New Roman" w:eastAsia="Times New Roman" w:hAnsi="Times New Roman" w:cs="Times New Roman"/>
      <w:b/>
      <w:bCs/>
      <w:sz w:val="28"/>
      <w:szCs w:val="28"/>
      <w:lang w:val="uk-UA"/>
    </w:rPr>
  </w:style>
  <w:style w:type="character" w:customStyle="1" w:styleId="50">
    <w:name w:val="Заголовок 5 Знак"/>
    <w:basedOn w:val="a0"/>
    <w:link w:val="5"/>
    <w:rsid w:val="00E53601"/>
    <w:rPr>
      <w:rFonts w:ascii="Times New Roman" w:eastAsia="Times New Roman" w:hAnsi="Times New Roman" w:cs="Times New Roman"/>
      <w:b/>
      <w:bCs/>
      <w:i/>
      <w:iCs/>
      <w:sz w:val="26"/>
      <w:szCs w:val="26"/>
      <w:lang w:val="uk-UA"/>
    </w:rPr>
  </w:style>
  <w:style w:type="character" w:customStyle="1" w:styleId="60">
    <w:name w:val="Заголовок 6 Знак"/>
    <w:basedOn w:val="a0"/>
    <w:link w:val="6"/>
    <w:rsid w:val="00E53601"/>
    <w:rPr>
      <w:rFonts w:ascii="Times New Roman" w:eastAsia="Times New Roman" w:hAnsi="Times New Roman" w:cs="Times New Roman"/>
      <w:b/>
      <w:bCs/>
      <w:sz w:val="20"/>
      <w:szCs w:val="20"/>
      <w:lang w:val="uk-UA"/>
    </w:rPr>
  </w:style>
  <w:style w:type="character" w:customStyle="1" w:styleId="70">
    <w:name w:val="Заголовок 7 Знак"/>
    <w:basedOn w:val="a0"/>
    <w:link w:val="7"/>
    <w:rsid w:val="00E53601"/>
    <w:rPr>
      <w:rFonts w:ascii="Times New Roman" w:eastAsia="Times New Roman" w:hAnsi="Times New Roman" w:cs="Times New Roman"/>
      <w:sz w:val="24"/>
      <w:szCs w:val="20"/>
      <w:lang w:val="uk-UA"/>
    </w:rPr>
  </w:style>
  <w:style w:type="character" w:customStyle="1" w:styleId="80">
    <w:name w:val="Заголовок 8 Знак"/>
    <w:basedOn w:val="a0"/>
    <w:link w:val="8"/>
    <w:rsid w:val="00E53601"/>
    <w:rPr>
      <w:rFonts w:ascii="Times New Roman" w:eastAsia="Times New Roman" w:hAnsi="Times New Roman" w:cs="Times New Roman"/>
      <w:i/>
      <w:iCs/>
      <w:sz w:val="24"/>
      <w:szCs w:val="24"/>
      <w:lang w:val="uk-UA"/>
    </w:rPr>
  </w:style>
  <w:style w:type="character" w:customStyle="1" w:styleId="90">
    <w:name w:val="Заголовок 9 Знак"/>
    <w:basedOn w:val="a0"/>
    <w:link w:val="9"/>
    <w:rsid w:val="00E53601"/>
    <w:rPr>
      <w:rFonts w:ascii="Arial" w:eastAsia="Times New Roman" w:hAnsi="Arial" w:cs="Times New Roman"/>
      <w:sz w:val="20"/>
      <w:szCs w:val="20"/>
      <w:lang w:val="uk-UA"/>
    </w:rPr>
  </w:style>
  <w:style w:type="paragraph" w:customStyle="1" w:styleId="af0">
    <w:name w:val="Знак"/>
    <w:basedOn w:val="a"/>
    <w:rsid w:val="00E53601"/>
    <w:pPr>
      <w:spacing w:after="0" w:line="240" w:lineRule="auto"/>
    </w:pPr>
    <w:rPr>
      <w:rFonts w:ascii="Verdana" w:eastAsia="Times New Roman" w:hAnsi="Verdana" w:cs="Verdana"/>
      <w:sz w:val="20"/>
      <w:szCs w:val="20"/>
      <w:lang w:val="en-US" w:eastAsia="en-US"/>
    </w:rPr>
  </w:style>
  <w:style w:type="paragraph" w:styleId="af1">
    <w:name w:val="Body Text Indent"/>
    <w:aliases w:val="Подпись к рис.,Ïîäïèñü ê ðèñ.,Body Text Indent"/>
    <w:basedOn w:val="a"/>
    <w:link w:val="af2"/>
    <w:rsid w:val="00E53601"/>
    <w:pPr>
      <w:spacing w:after="120" w:line="240" w:lineRule="auto"/>
      <w:ind w:left="283"/>
    </w:pPr>
    <w:rPr>
      <w:rFonts w:ascii="Times New Roman" w:eastAsia="Times New Roman" w:hAnsi="Times New Roman" w:cs="Times New Roman"/>
      <w:sz w:val="20"/>
      <w:szCs w:val="20"/>
      <w:lang w:val="uk-UA"/>
    </w:rPr>
  </w:style>
  <w:style w:type="character" w:customStyle="1" w:styleId="af2">
    <w:name w:val="Основной текст с отступом Знак"/>
    <w:aliases w:val="Подпись к рис. Знак,Ïîäïèñü ê ðèñ. Знак,Body Text Indent Знак"/>
    <w:basedOn w:val="a0"/>
    <w:link w:val="af1"/>
    <w:rsid w:val="00E53601"/>
    <w:rPr>
      <w:rFonts w:ascii="Times New Roman" w:eastAsia="Times New Roman" w:hAnsi="Times New Roman" w:cs="Times New Roman"/>
      <w:sz w:val="20"/>
      <w:szCs w:val="20"/>
      <w:lang w:val="uk-UA"/>
    </w:rPr>
  </w:style>
  <w:style w:type="paragraph" w:customStyle="1" w:styleId="11">
    <w:name w:val="Обычный1"/>
    <w:rsid w:val="00E53601"/>
    <w:pPr>
      <w:spacing w:after="0" w:line="240" w:lineRule="auto"/>
    </w:pPr>
    <w:rPr>
      <w:rFonts w:ascii="Times New Roman" w:eastAsia="Times New Roman" w:hAnsi="Times New Roman" w:cs="Times New Roman"/>
      <w:sz w:val="24"/>
      <w:szCs w:val="20"/>
    </w:rPr>
  </w:style>
  <w:style w:type="paragraph" w:styleId="21">
    <w:name w:val="Body Text Indent 2"/>
    <w:aliases w:val="отст"/>
    <w:basedOn w:val="a"/>
    <w:link w:val="22"/>
    <w:rsid w:val="00E53601"/>
    <w:pPr>
      <w:spacing w:after="120" w:line="480" w:lineRule="auto"/>
      <w:ind w:left="283"/>
    </w:pPr>
    <w:rPr>
      <w:rFonts w:ascii="Times New Roman" w:eastAsia="Times New Roman" w:hAnsi="Times New Roman" w:cs="Times New Roman"/>
      <w:sz w:val="20"/>
      <w:szCs w:val="20"/>
      <w:lang w:val="uk-UA"/>
    </w:rPr>
  </w:style>
  <w:style w:type="character" w:customStyle="1" w:styleId="22">
    <w:name w:val="Основной текст с отступом 2 Знак"/>
    <w:aliases w:val="отст Знак"/>
    <w:basedOn w:val="a0"/>
    <w:link w:val="21"/>
    <w:rsid w:val="00E53601"/>
    <w:rPr>
      <w:rFonts w:ascii="Times New Roman" w:eastAsia="Times New Roman" w:hAnsi="Times New Roman" w:cs="Times New Roman"/>
      <w:sz w:val="20"/>
      <w:szCs w:val="20"/>
      <w:lang w:val="uk-UA"/>
    </w:rPr>
  </w:style>
  <w:style w:type="paragraph" w:styleId="31">
    <w:name w:val="Body Text Indent 3"/>
    <w:basedOn w:val="a"/>
    <w:link w:val="32"/>
    <w:rsid w:val="00E53601"/>
    <w:pPr>
      <w:spacing w:after="120" w:line="240" w:lineRule="auto"/>
      <w:ind w:left="283"/>
    </w:pPr>
    <w:rPr>
      <w:rFonts w:ascii="Times New Roman" w:eastAsia="Times New Roman" w:hAnsi="Times New Roman" w:cs="Times New Roman"/>
      <w:sz w:val="16"/>
      <w:szCs w:val="16"/>
      <w:lang w:val="uk-UA"/>
    </w:rPr>
  </w:style>
  <w:style w:type="character" w:customStyle="1" w:styleId="32">
    <w:name w:val="Основной текст с отступом 3 Знак"/>
    <w:basedOn w:val="a0"/>
    <w:link w:val="31"/>
    <w:rsid w:val="00E53601"/>
    <w:rPr>
      <w:rFonts w:ascii="Times New Roman" w:eastAsia="Times New Roman" w:hAnsi="Times New Roman" w:cs="Times New Roman"/>
      <w:sz w:val="16"/>
      <w:szCs w:val="16"/>
      <w:lang w:val="uk-UA"/>
    </w:rPr>
  </w:style>
  <w:style w:type="character" w:customStyle="1" w:styleId="12">
    <w:name w:val="Основной текст Знак1"/>
    <w:aliases w:val="Основной текст Знак Знак Знак Знак,Основной текст Знак Знак,Знак Знак Знак Знак Знак Знак Знак,Знак Знак Знак Знак,Основний текст Знак Знак Знак Знак1,Основний текст Знак Знак Знак Знак Знак"/>
    <w:rsid w:val="00E53601"/>
    <w:rPr>
      <w:rFonts w:ascii="Times New Roman" w:eastAsia="Times New Roman" w:hAnsi="Times New Roman"/>
      <w:lang w:eastAsia="ru-RU"/>
    </w:rPr>
  </w:style>
  <w:style w:type="paragraph" w:customStyle="1" w:styleId="aDovidka">
    <w:name w:val="a Dovidka"/>
    <w:basedOn w:val="a"/>
    <w:rsid w:val="00E53601"/>
    <w:pPr>
      <w:widowControl w:val="0"/>
      <w:autoSpaceDE w:val="0"/>
      <w:autoSpaceDN w:val="0"/>
      <w:spacing w:after="0" w:line="312" w:lineRule="auto"/>
      <w:ind w:firstLine="601"/>
      <w:jc w:val="both"/>
    </w:pPr>
    <w:rPr>
      <w:rFonts w:ascii="Times New Roman" w:eastAsia="Times New Roman" w:hAnsi="Times New Roman" w:cs="Times New Roman"/>
      <w:sz w:val="26"/>
      <w:szCs w:val="26"/>
      <w:lang w:val="uk-UA"/>
    </w:rPr>
  </w:style>
  <w:style w:type="paragraph" w:customStyle="1" w:styleId="af3">
    <w:basedOn w:val="a"/>
    <w:next w:val="af4"/>
    <w:link w:val="af5"/>
    <w:qFormat/>
    <w:rsid w:val="00E53601"/>
    <w:pPr>
      <w:spacing w:after="0" w:line="240" w:lineRule="auto"/>
      <w:jc w:val="center"/>
    </w:pPr>
    <w:rPr>
      <w:rFonts w:ascii="Times New Roman" w:eastAsia="Times New Roman" w:hAnsi="Times New Roman" w:cs="Times New Roman"/>
      <w:b/>
      <w:i/>
      <w:sz w:val="24"/>
      <w:szCs w:val="20"/>
      <w:lang w:val="uk-UA"/>
    </w:rPr>
  </w:style>
  <w:style w:type="character" w:customStyle="1" w:styleId="af5">
    <w:name w:val="Заголовок Знак"/>
    <w:link w:val="af3"/>
    <w:rsid w:val="00E53601"/>
    <w:rPr>
      <w:rFonts w:ascii="Times New Roman" w:eastAsia="Times New Roman" w:hAnsi="Times New Roman" w:cs="Times New Roman"/>
      <w:b/>
      <w:i/>
      <w:sz w:val="24"/>
      <w:szCs w:val="20"/>
      <w:lang w:val="uk-UA" w:eastAsia="ru-RU"/>
    </w:rPr>
  </w:style>
  <w:style w:type="paragraph" w:customStyle="1" w:styleId="61">
    <w:name w:val="заголовок 6"/>
    <w:basedOn w:val="a"/>
    <w:next w:val="a"/>
    <w:rsid w:val="00E53601"/>
    <w:pPr>
      <w:keepNext/>
      <w:autoSpaceDE w:val="0"/>
      <w:autoSpaceDN w:val="0"/>
      <w:spacing w:after="120" w:line="240" w:lineRule="auto"/>
      <w:jc w:val="center"/>
    </w:pPr>
    <w:rPr>
      <w:rFonts w:ascii="Times New Roman" w:eastAsia="Times New Roman" w:hAnsi="Times New Roman" w:cs="Times New Roman"/>
      <w:sz w:val="24"/>
      <w:szCs w:val="24"/>
      <w:lang w:val="en-US"/>
    </w:rPr>
  </w:style>
  <w:style w:type="paragraph" w:styleId="23">
    <w:name w:val="Body Text 2"/>
    <w:basedOn w:val="a"/>
    <w:link w:val="24"/>
    <w:rsid w:val="00E53601"/>
    <w:pPr>
      <w:spacing w:after="120" w:line="480" w:lineRule="auto"/>
    </w:pPr>
    <w:rPr>
      <w:rFonts w:ascii="Times New Roman" w:eastAsia="Times New Roman" w:hAnsi="Times New Roman" w:cs="Times New Roman"/>
      <w:sz w:val="20"/>
      <w:szCs w:val="20"/>
      <w:lang w:val="uk-UA"/>
    </w:rPr>
  </w:style>
  <w:style w:type="character" w:customStyle="1" w:styleId="24">
    <w:name w:val="Основной текст 2 Знак"/>
    <w:basedOn w:val="a0"/>
    <w:link w:val="23"/>
    <w:rsid w:val="00E53601"/>
    <w:rPr>
      <w:rFonts w:ascii="Times New Roman" w:eastAsia="Times New Roman" w:hAnsi="Times New Roman" w:cs="Times New Roman"/>
      <w:sz w:val="20"/>
      <w:szCs w:val="20"/>
      <w:lang w:val="uk-UA"/>
    </w:rPr>
  </w:style>
  <w:style w:type="character" w:styleId="af6">
    <w:name w:val="page number"/>
    <w:basedOn w:val="a0"/>
    <w:rsid w:val="00E53601"/>
  </w:style>
  <w:style w:type="paragraph" w:styleId="af7">
    <w:name w:val="caption"/>
    <w:basedOn w:val="a"/>
    <w:next w:val="a"/>
    <w:qFormat/>
    <w:rsid w:val="00E53601"/>
    <w:pPr>
      <w:autoSpaceDE w:val="0"/>
      <w:autoSpaceDN w:val="0"/>
      <w:adjustRightInd w:val="0"/>
      <w:spacing w:after="0" w:line="240" w:lineRule="auto"/>
      <w:ind w:firstLine="720"/>
      <w:jc w:val="both"/>
    </w:pPr>
    <w:rPr>
      <w:rFonts w:ascii="Times New Roman" w:eastAsia="Times New Roman" w:hAnsi="Times New Roman" w:cs="Times New Roman"/>
      <w:sz w:val="24"/>
      <w:szCs w:val="20"/>
      <w:lang w:val="uk-UA"/>
    </w:rPr>
  </w:style>
  <w:style w:type="paragraph" w:customStyle="1" w:styleId="af8">
    <w:name w:val="Знак"/>
    <w:basedOn w:val="a"/>
    <w:rsid w:val="00E53601"/>
    <w:pPr>
      <w:spacing w:after="0" w:line="240" w:lineRule="auto"/>
    </w:pPr>
    <w:rPr>
      <w:rFonts w:ascii="Verdana" w:eastAsia="Times New Roman" w:hAnsi="Verdana" w:cs="Verdana"/>
      <w:sz w:val="20"/>
      <w:szCs w:val="20"/>
      <w:lang w:val="en-US" w:eastAsia="en-US"/>
    </w:rPr>
  </w:style>
  <w:style w:type="character" w:styleId="af9">
    <w:name w:val="Hyperlink"/>
    <w:uiPriority w:val="99"/>
    <w:rsid w:val="00E53601"/>
    <w:rPr>
      <w:color w:val="0000FF"/>
      <w:u w:val="single"/>
    </w:rPr>
  </w:style>
  <w:style w:type="character" w:customStyle="1" w:styleId="hps">
    <w:name w:val="hps"/>
    <w:basedOn w:val="a0"/>
    <w:rsid w:val="00E53601"/>
  </w:style>
  <w:style w:type="paragraph" w:customStyle="1" w:styleId="25">
    <w:name w:val="Обычный2"/>
    <w:rsid w:val="00E53601"/>
    <w:pPr>
      <w:spacing w:after="0" w:line="240" w:lineRule="auto"/>
    </w:pPr>
    <w:rPr>
      <w:rFonts w:ascii="Times New Roman" w:eastAsia="Times New Roman" w:hAnsi="Times New Roman" w:cs="Times New Roman"/>
      <w:sz w:val="24"/>
      <w:szCs w:val="20"/>
    </w:rPr>
  </w:style>
  <w:style w:type="character" w:customStyle="1" w:styleId="rvts0">
    <w:name w:val="rvts0"/>
    <w:basedOn w:val="a0"/>
    <w:rsid w:val="00E53601"/>
  </w:style>
  <w:style w:type="character" w:customStyle="1" w:styleId="rvts96">
    <w:name w:val="rvts96"/>
    <w:basedOn w:val="a0"/>
    <w:rsid w:val="00E53601"/>
  </w:style>
  <w:style w:type="paragraph" w:customStyle="1" w:styleId="afa">
    <w:name w:val="Знак Знак Знак Знак Знак Знак Знак Знак Знак Знак Знак Знак Знак Знак Знак Знак Знак Знак Знак Знак"/>
    <w:basedOn w:val="a"/>
    <w:rsid w:val="00E53601"/>
    <w:pPr>
      <w:spacing w:after="0" w:line="240" w:lineRule="auto"/>
    </w:pPr>
    <w:rPr>
      <w:rFonts w:ascii="Verdana" w:eastAsia="Times New Roman" w:hAnsi="Verdana" w:cs="Verdana"/>
      <w:sz w:val="20"/>
      <w:szCs w:val="20"/>
      <w:lang w:val="en-US" w:eastAsia="en-US"/>
    </w:rPr>
  </w:style>
  <w:style w:type="character" w:styleId="afb">
    <w:name w:val="Strong"/>
    <w:uiPriority w:val="22"/>
    <w:qFormat/>
    <w:rsid w:val="00E53601"/>
    <w:rPr>
      <w:b/>
      <w:bCs/>
    </w:rPr>
  </w:style>
  <w:style w:type="paragraph" w:styleId="af4">
    <w:name w:val="Title"/>
    <w:basedOn w:val="a"/>
    <w:next w:val="a"/>
    <w:link w:val="afc"/>
    <w:uiPriority w:val="10"/>
    <w:qFormat/>
    <w:rsid w:val="00E5360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uk-UA"/>
    </w:rPr>
  </w:style>
  <w:style w:type="character" w:customStyle="1" w:styleId="afc">
    <w:name w:val="Название Знак"/>
    <w:basedOn w:val="a0"/>
    <w:link w:val="af4"/>
    <w:uiPriority w:val="10"/>
    <w:rsid w:val="00E53601"/>
    <w:rPr>
      <w:rFonts w:asciiTheme="majorHAnsi" w:eastAsiaTheme="majorEastAsia" w:hAnsiTheme="majorHAnsi" w:cstheme="majorBidi"/>
      <w:color w:val="17365D" w:themeColor="text2" w:themeShade="BF"/>
      <w:spacing w:val="5"/>
      <w:kern w:val="28"/>
      <w:sz w:val="52"/>
      <w:szCs w:val="52"/>
      <w:lang w:val="uk-UA"/>
    </w:rPr>
  </w:style>
  <w:style w:type="paragraph" w:customStyle="1" w:styleId="13">
    <w:name w:val="Абзац списка1"/>
    <w:basedOn w:val="a"/>
    <w:rsid w:val="00D0792A"/>
    <w:pPr>
      <w:ind w:left="720"/>
      <w:contextualSpacing/>
    </w:pPr>
    <w:rPr>
      <w:rFonts w:ascii="Calibri" w:eastAsia="Times New Roman" w:hAnsi="Calibri" w:cs="Times New Roman"/>
      <w:lang w:val="uk-UA" w:eastAsia="en-US"/>
    </w:rPr>
  </w:style>
  <w:style w:type="paragraph" w:styleId="HTML">
    <w:name w:val="HTML Preformatted"/>
    <w:basedOn w:val="a"/>
    <w:link w:val="HTML0"/>
    <w:uiPriority w:val="99"/>
    <w:rsid w:val="00E677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rsid w:val="00E677C4"/>
    <w:rPr>
      <w:rFonts w:ascii="Courier New" w:eastAsia="Times New Roman" w:hAnsi="Courier New" w:cs="Courier New"/>
      <w:sz w:val="20"/>
      <w:szCs w:val="20"/>
      <w:lang w:val="uk-UA" w:eastAsia="uk-UA"/>
    </w:rPr>
  </w:style>
  <w:style w:type="paragraph" w:customStyle="1" w:styleId="26">
    <w:name w:val="Абзац списка2"/>
    <w:basedOn w:val="a"/>
    <w:rsid w:val="00E446F8"/>
    <w:pPr>
      <w:ind w:left="720"/>
      <w:contextualSpacing/>
    </w:pPr>
    <w:rPr>
      <w:rFonts w:ascii="Calibri" w:eastAsia="Times New Roman" w:hAnsi="Calibri" w:cs="Times New Roman"/>
      <w:lang w:val="uk-UA" w:eastAsia="en-US"/>
    </w:rPr>
  </w:style>
  <w:style w:type="character" w:customStyle="1" w:styleId="ad">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c"/>
    <w:uiPriority w:val="99"/>
    <w:qFormat/>
    <w:locked/>
    <w:rsid w:val="00E16D7E"/>
    <w:rPr>
      <w:rFonts w:ascii="Times New Roman" w:eastAsia="Times New Roman" w:hAnsi="Times New Roman" w:cs="Times New Roman"/>
      <w:sz w:val="24"/>
      <w:szCs w:val="24"/>
    </w:rPr>
  </w:style>
  <w:style w:type="character" w:customStyle="1" w:styleId="a6">
    <w:name w:val="Абзац списка Знак"/>
    <w:aliases w:val="Numbered List Знак,List Paragraph1 Знак,Абзац списку1 Знак,Paragraphe de liste PBLH Знак,Bullet Points Знак,Liste Paragraf Знак,Graph &amp; Table tite Знак,Content2 Знак,List Paragraph (numbered (a)) Знак,List Paragraph 1 Знак,Dot pt Знак"/>
    <w:link w:val="a5"/>
    <w:uiPriority w:val="34"/>
    <w:qFormat/>
    <w:rsid w:val="00D71733"/>
  </w:style>
  <w:style w:type="paragraph" w:customStyle="1" w:styleId="Default">
    <w:name w:val="Default"/>
    <w:qFormat/>
    <w:rsid w:val="00D33D94"/>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mpunct">
    <w:name w:val="mpunct"/>
    <w:basedOn w:val="a0"/>
    <w:rsid w:val="00D33D94"/>
  </w:style>
  <w:style w:type="character" w:customStyle="1" w:styleId="14">
    <w:name w:val="Заголовок №1_"/>
    <w:link w:val="15"/>
    <w:rsid w:val="00D94783"/>
    <w:rPr>
      <w:sz w:val="28"/>
      <w:szCs w:val="28"/>
      <w:shd w:val="clear" w:color="auto" w:fill="FFFFFF"/>
    </w:rPr>
  </w:style>
  <w:style w:type="paragraph" w:customStyle="1" w:styleId="15">
    <w:name w:val="Заголовок №1"/>
    <w:basedOn w:val="a"/>
    <w:link w:val="14"/>
    <w:rsid w:val="00D94783"/>
    <w:pPr>
      <w:widowControl w:val="0"/>
      <w:shd w:val="clear" w:color="auto" w:fill="FFFFFF"/>
      <w:spacing w:before="480" w:after="480" w:line="0" w:lineRule="atLeast"/>
      <w:jc w:val="both"/>
      <w:outlineLvl w:val="0"/>
    </w:pPr>
    <w:rPr>
      <w:sz w:val="28"/>
      <w:szCs w:val="28"/>
    </w:rPr>
  </w:style>
  <w:style w:type="character" w:customStyle="1" w:styleId="y2iqfc">
    <w:name w:val="y2iqfc"/>
    <w:basedOn w:val="a0"/>
    <w:rsid w:val="004E417F"/>
  </w:style>
  <w:style w:type="character" w:customStyle="1" w:styleId="UnresolvedMention">
    <w:name w:val="Unresolved Mention"/>
    <w:basedOn w:val="a0"/>
    <w:uiPriority w:val="99"/>
    <w:semiHidden/>
    <w:unhideWhenUsed/>
    <w:rsid w:val="00515F5A"/>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862990">
      <w:bodyDiv w:val="1"/>
      <w:marLeft w:val="0"/>
      <w:marRight w:val="0"/>
      <w:marTop w:val="0"/>
      <w:marBottom w:val="0"/>
      <w:divBdr>
        <w:top w:val="none" w:sz="0" w:space="0" w:color="auto"/>
        <w:left w:val="none" w:sz="0" w:space="0" w:color="auto"/>
        <w:bottom w:val="none" w:sz="0" w:space="0" w:color="auto"/>
        <w:right w:val="none" w:sz="0" w:space="0" w:color="auto"/>
      </w:divBdr>
    </w:div>
    <w:div w:id="124784393">
      <w:bodyDiv w:val="1"/>
      <w:marLeft w:val="0"/>
      <w:marRight w:val="0"/>
      <w:marTop w:val="0"/>
      <w:marBottom w:val="0"/>
      <w:divBdr>
        <w:top w:val="none" w:sz="0" w:space="0" w:color="auto"/>
        <w:left w:val="none" w:sz="0" w:space="0" w:color="auto"/>
        <w:bottom w:val="none" w:sz="0" w:space="0" w:color="auto"/>
        <w:right w:val="none" w:sz="0" w:space="0" w:color="auto"/>
      </w:divBdr>
    </w:div>
    <w:div w:id="306059050">
      <w:bodyDiv w:val="1"/>
      <w:marLeft w:val="0"/>
      <w:marRight w:val="0"/>
      <w:marTop w:val="0"/>
      <w:marBottom w:val="0"/>
      <w:divBdr>
        <w:top w:val="none" w:sz="0" w:space="0" w:color="auto"/>
        <w:left w:val="none" w:sz="0" w:space="0" w:color="auto"/>
        <w:bottom w:val="none" w:sz="0" w:space="0" w:color="auto"/>
        <w:right w:val="none" w:sz="0" w:space="0" w:color="auto"/>
      </w:divBdr>
    </w:div>
    <w:div w:id="549390904">
      <w:bodyDiv w:val="1"/>
      <w:marLeft w:val="0"/>
      <w:marRight w:val="0"/>
      <w:marTop w:val="0"/>
      <w:marBottom w:val="0"/>
      <w:divBdr>
        <w:top w:val="none" w:sz="0" w:space="0" w:color="auto"/>
        <w:left w:val="none" w:sz="0" w:space="0" w:color="auto"/>
        <w:bottom w:val="none" w:sz="0" w:space="0" w:color="auto"/>
        <w:right w:val="none" w:sz="0" w:space="0" w:color="auto"/>
      </w:divBdr>
    </w:div>
    <w:div w:id="621958538">
      <w:bodyDiv w:val="1"/>
      <w:marLeft w:val="0"/>
      <w:marRight w:val="0"/>
      <w:marTop w:val="0"/>
      <w:marBottom w:val="0"/>
      <w:divBdr>
        <w:top w:val="none" w:sz="0" w:space="0" w:color="auto"/>
        <w:left w:val="none" w:sz="0" w:space="0" w:color="auto"/>
        <w:bottom w:val="none" w:sz="0" w:space="0" w:color="auto"/>
        <w:right w:val="none" w:sz="0" w:space="0" w:color="auto"/>
      </w:divBdr>
      <w:divsChild>
        <w:div w:id="869614281">
          <w:marLeft w:val="0"/>
          <w:marRight w:val="0"/>
          <w:marTop w:val="0"/>
          <w:marBottom w:val="0"/>
          <w:divBdr>
            <w:top w:val="none" w:sz="0" w:space="0" w:color="auto"/>
            <w:left w:val="none" w:sz="0" w:space="0" w:color="auto"/>
            <w:bottom w:val="none" w:sz="0" w:space="0" w:color="auto"/>
            <w:right w:val="none" w:sz="0" w:space="0" w:color="auto"/>
          </w:divBdr>
          <w:divsChild>
            <w:div w:id="1700622505">
              <w:marLeft w:val="0"/>
              <w:marRight w:val="0"/>
              <w:marTop w:val="180"/>
              <w:marBottom w:val="180"/>
              <w:divBdr>
                <w:top w:val="single" w:sz="6" w:space="17" w:color="DADCE0"/>
                <w:left w:val="single" w:sz="6" w:space="18" w:color="DADCE0"/>
                <w:bottom w:val="single" w:sz="6" w:space="12" w:color="DADCE0"/>
                <w:right w:val="single" w:sz="6" w:space="18" w:color="DADCE0"/>
              </w:divBdr>
              <w:divsChild>
                <w:div w:id="194077637">
                  <w:marLeft w:val="0"/>
                  <w:marRight w:val="0"/>
                  <w:marTop w:val="0"/>
                  <w:marBottom w:val="0"/>
                  <w:divBdr>
                    <w:top w:val="none" w:sz="0" w:space="0" w:color="auto"/>
                    <w:left w:val="none" w:sz="0" w:space="0" w:color="auto"/>
                    <w:bottom w:val="none" w:sz="0" w:space="0" w:color="auto"/>
                    <w:right w:val="none" w:sz="0" w:space="0" w:color="auto"/>
                  </w:divBdr>
                  <w:divsChild>
                    <w:div w:id="646740514">
                      <w:marLeft w:val="0"/>
                      <w:marRight w:val="0"/>
                      <w:marTop w:val="0"/>
                      <w:marBottom w:val="0"/>
                      <w:divBdr>
                        <w:top w:val="none" w:sz="0" w:space="0" w:color="auto"/>
                        <w:left w:val="none" w:sz="0" w:space="0" w:color="auto"/>
                        <w:bottom w:val="none" w:sz="0" w:space="0" w:color="auto"/>
                        <w:right w:val="none" w:sz="0" w:space="0" w:color="auto"/>
                      </w:divBdr>
                      <w:divsChild>
                        <w:div w:id="1555237673">
                          <w:marLeft w:val="0"/>
                          <w:marRight w:val="0"/>
                          <w:marTop w:val="0"/>
                          <w:marBottom w:val="0"/>
                          <w:divBdr>
                            <w:top w:val="none" w:sz="0" w:space="0" w:color="auto"/>
                            <w:left w:val="none" w:sz="0" w:space="0" w:color="auto"/>
                            <w:bottom w:val="none" w:sz="0" w:space="0" w:color="auto"/>
                            <w:right w:val="none" w:sz="0" w:space="0" w:color="auto"/>
                          </w:divBdr>
                        </w:div>
                      </w:divsChild>
                    </w:div>
                    <w:div w:id="608511052">
                      <w:marLeft w:val="0"/>
                      <w:marRight w:val="0"/>
                      <w:marTop w:val="180"/>
                      <w:marBottom w:val="0"/>
                      <w:divBdr>
                        <w:top w:val="none" w:sz="0" w:space="0" w:color="auto"/>
                        <w:left w:val="none" w:sz="0" w:space="0" w:color="auto"/>
                        <w:bottom w:val="none" w:sz="0" w:space="0" w:color="auto"/>
                        <w:right w:val="none" w:sz="0" w:space="0" w:color="auto"/>
                      </w:divBdr>
                    </w:div>
                  </w:divsChild>
                </w:div>
                <w:div w:id="561328778">
                  <w:marLeft w:val="0"/>
                  <w:marRight w:val="0"/>
                  <w:marTop w:val="0"/>
                  <w:marBottom w:val="0"/>
                  <w:divBdr>
                    <w:top w:val="none" w:sz="0" w:space="0" w:color="auto"/>
                    <w:left w:val="none" w:sz="0" w:space="0" w:color="auto"/>
                    <w:bottom w:val="none" w:sz="0" w:space="0" w:color="auto"/>
                    <w:right w:val="none" w:sz="0" w:space="0" w:color="auto"/>
                  </w:divBdr>
                  <w:divsChild>
                    <w:div w:id="1993681740">
                      <w:marLeft w:val="0"/>
                      <w:marRight w:val="0"/>
                      <w:marTop w:val="180"/>
                      <w:marBottom w:val="0"/>
                      <w:divBdr>
                        <w:top w:val="none" w:sz="0" w:space="0" w:color="auto"/>
                        <w:left w:val="none" w:sz="0" w:space="0" w:color="auto"/>
                        <w:bottom w:val="none" w:sz="0" w:space="0" w:color="auto"/>
                        <w:right w:val="none" w:sz="0" w:space="0" w:color="auto"/>
                      </w:divBdr>
                      <w:divsChild>
                        <w:div w:id="697707099">
                          <w:marLeft w:val="0"/>
                          <w:marRight w:val="0"/>
                          <w:marTop w:val="0"/>
                          <w:marBottom w:val="0"/>
                          <w:divBdr>
                            <w:top w:val="none" w:sz="0" w:space="0" w:color="auto"/>
                            <w:left w:val="none" w:sz="0" w:space="0" w:color="auto"/>
                            <w:bottom w:val="none" w:sz="0" w:space="0" w:color="auto"/>
                            <w:right w:val="none" w:sz="0" w:space="0" w:color="auto"/>
                          </w:divBdr>
                        </w:div>
                      </w:divsChild>
                    </w:div>
                    <w:div w:id="683169492">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 w:id="277374477">
          <w:marLeft w:val="0"/>
          <w:marRight w:val="0"/>
          <w:marTop w:val="0"/>
          <w:marBottom w:val="0"/>
          <w:divBdr>
            <w:top w:val="none" w:sz="0" w:space="0" w:color="auto"/>
            <w:left w:val="none" w:sz="0" w:space="0" w:color="auto"/>
            <w:bottom w:val="none" w:sz="0" w:space="0" w:color="auto"/>
            <w:right w:val="none" w:sz="0" w:space="0" w:color="auto"/>
          </w:divBdr>
          <w:divsChild>
            <w:div w:id="1681348765">
              <w:marLeft w:val="0"/>
              <w:marRight w:val="0"/>
              <w:marTop w:val="0"/>
              <w:marBottom w:val="0"/>
              <w:divBdr>
                <w:top w:val="none" w:sz="0" w:space="0" w:color="auto"/>
                <w:left w:val="none" w:sz="0" w:space="0" w:color="auto"/>
                <w:bottom w:val="none" w:sz="0" w:space="0" w:color="auto"/>
                <w:right w:val="none" w:sz="0" w:space="0" w:color="auto"/>
              </w:divBdr>
              <w:divsChild>
                <w:div w:id="1110206237">
                  <w:marLeft w:val="0"/>
                  <w:marRight w:val="0"/>
                  <w:marTop w:val="0"/>
                  <w:marBottom w:val="0"/>
                  <w:divBdr>
                    <w:top w:val="none" w:sz="0" w:space="0" w:color="auto"/>
                    <w:left w:val="none" w:sz="0" w:space="0" w:color="auto"/>
                    <w:bottom w:val="none" w:sz="0" w:space="0" w:color="auto"/>
                    <w:right w:val="none" w:sz="0" w:space="0" w:color="auto"/>
                  </w:divBdr>
                  <w:divsChild>
                    <w:div w:id="469712428">
                      <w:marLeft w:val="0"/>
                      <w:marRight w:val="0"/>
                      <w:marTop w:val="0"/>
                      <w:marBottom w:val="180"/>
                      <w:divBdr>
                        <w:top w:val="single" w:sz="6" w:space="18" w:color="DADCE0"/>
                        <w:left w:val="single" w:sz="6" w:space="18" w:color="DADCE0"/>
                        <w:bottom w:val="single" w:sz="6" w:space="18" w:color="DADCE0"/>
                        <w:right w:val="single" w:sz="6" w:space="18" w:color="DADCE0"/>
                      </w:divBdr>
                      <w:divsChild>
                        <w:div w:id="1365406871">
                          <w:marLeft w:val="0"/>
                          <w:marRight w:val="0"/>
                          <w:marTop w:val="0"/>
                          <w:marBottom w:val="240"/>
                          <w:divBdr>
                            <w:top w:val="none" w:sz="0" w:space="0" w:color="auto"/>
                            <w:left w:val="none" w:sz="0" w:space="0" w:color="auto"/>
                            <w:bottom w:val="none" w:sz="0" w:space="0" w:color="auto"/>
                            <w:right w:val="none" w:sz="0" w:space="0" w:color="auto"/>
                          </w:divBdr>
                          <w:divsChild>
                            <w:div w:id="1492863987">
                              <w:marLeft w:val="0"/>
                              <w:marRight w:val="0"/>
                              <w:marTop w:val="0"/>
                              <w:marBottom w:val="0"/>
                              <w:divBdr>
                                <w:top w:val="none" w:sz="0" w:space="0" w:color="auto"/>
                                <w:left w:val="none" w:sz="0" w:space="0" w:color="auto"/>
                                <w:bottom w:val="none" w:sz="0" w:space="0" w:color="auto"/>
                                <w:right w:val="none" w:sz="0" w:space="0" w:color="auto"/>
                              </w:divBdr>
                              <w:divsChild>
                                <w:div w:id="80172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5174894">
                          <w:marLeft w:val="0"/>
                          <w:marRight w:val="0"/>
                          <w:marTop w:val="0"/>
                          <w:marBottom w:val="0"/>
                          <w:divBdr>
                            <w:top w:val="none" w:sz="0" w:space="0" w:color="auto"/>
                            <w:left w:val="none" w:sz="0" w:space="0" w:color="auto"/>
                            <w:bottom w:val="none" w:sz="0" w:space="0" w:color="auto"/>
                            <w:right w:val="none" w:sz="0" w:space="0" w:color="auto"/>
                          </w:divBdr>
                          <w:divsChild>
                            <w:div w:id="444084198">
                              <w:marLeft w:val="0"/>
                              <w:marRight w:val="0"/>
                              <w:marTop w:val="0"/>
                              <w:marBottom w:val="0"/>
                              <w:divBdr>
                                <w:top w:val="none" w:sz="0" w:space="0" w:color="auto"/>
                                <w:left w:val="none" w:sz="0" w:space="0" w:color="auto"/>
                                <w:bottom w:val="none" w:sz="0" w:space="0" w:color="auto"/>
                                <w:right w:val="none" w:sz="0" w:space="0" w:color="auto"/>
                              </w:divBdr>
                              <w:divsChild>
                                <w:div w:id="2105756568">
                                  <w:marLeft w:val="0"/>
                                  <w:marRight w:val="0"/>
                                  <w:marTop w:val="0"/>
                                  <w:marBottom w:val="0"/>
                                  <w:divBdr>
                                    <w:top w:val="none" w:sz="0" w:space="0" w:color="auto"/>
                                    <w:left w:val="none" w:sz="0" w:space="0" w:color="auto"/>
                                    <w:bottom w:val="none" w:sz="0" w:space="0" w:color="auto"/>
                                    <w:right w:val="none" w:sz="0" w:space="0" w:color="auto"/>
                                  </w:divBdr>
                                  <w:divsChild>
                                    <w:div w:id="1913928534">
                                      <w:marLeft w:val="0"/>
                                      <w:marRight w:val="0"/>
                                      <w:marTop w:val="0"/>
                                      <w:marBottom w:val="0"/>
                                      <w:divBdr>
                                        <w:top w:val="none" w:sz="0" w:space="0" w:color="auto"/>
                                        <w:left w:val="none" w:sz="0" w:space="0" w:color="auto"/>
                                        <w:bottom w:val="none" w:sz="0" w:space="0" w:color="auto"/>
                                        <w:right w:val="none" w:sz="0" w:space="0" w:color="auto"/>
                                      </w:divBdr>
                                      <w:divsChild>
                                        <w:div w:id="1262255329">
                                          <w:marLeft w:val="0"/>
                                          <w:marRight w:val="0"/>
                                          <w:marTop w:val="0"/>
                                          <w:marBottom w:val="0"/>
                                          <w:divBdr>
                                            <w:top w:val="none" w:sz="0" w:space="0" w:color="auto"/>
                                            <w:left w:val="none" w:sz="0" w:space="0" w:color="auto"/>
                                            <w:bottom w:val="none" w:sz="0" w:space="0" w:color="auto"/>
                                            <w:right w:val="none" w:sz="0" w:space="0" w:color="auto"/>
                                          </w:divBdr>
                                          <w:divsChild>
                                            <w:div w:id="207226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3097432">
              <w:marLeft w:val="0"/>
              <w:marRight w:val="0"/>
              <w:marTop w:val="0"/>
              <w:marBottom w:val="0"/>
              <w:divBdr>
                <w:top w:val="none" w:sz="0" w:space="0" w:color="auto"/>
                <w:left w:val="none" w:sz="0" w:space="0" w:color="auto"/>
                <w:bottom w:val="none" w:sz="0" w:space="0" w:color="auto"/>
                <w:right w:val="none" w:sz="0" w:space="0" w:color="auto"/>
              </w:divBdr>
              <w:divsChild>
                <w:div w:id="1101417119">
                  <w:marLeft w:val="0"/>
                  <w:marRight w:val="0"/>
                  <w:marTop w:val="0"/>
                  <w:marBottom w:val="0"/>
                  <w:divBdr>
                    <w:top w:val="none" w:sz="0" w:space="0" w:color="auto"/>
                    <w:left w:val="none" w:sz="0" w:space="0" w:color="auto"/>
                    <w:bottom w:val="none" w:sz="0" w:space="0" w:color="auto"/>
                    <w:right w:val="none" w:sz="0" w:space="0" w:color="auto"/>
                  </w:divBdr>
                  <w:divsChild>
                    <w:div w:id="1100492775">
                      <w:marLeft w:val="0"/>
                      <w:marRight w:val="0"/>
                      <w:marTop w:val="0"/>
                      <w:marBottom w:val="180"/>
                      <w:divBdr>
                        <w:top w:val="single" w:sz="6" w:space="18" w:color="DADCE0"/>
                        <w:left w:val="single" w:sz="6" w:space="18" w:color="DADCE0"/>
                        <w:bottom w:val="single" w:sz="6" w:space="18" w:color="DADCE0"/>
                        <w:right w:val="single" w:sz="6" w:space="18" w:color="DADCE0"/>
                      </w:divBdr>
                      <w:divsChild>
                        <w:div w:id="200047705">
                          <w:marLeft w:val="0"/>
                          <w:marRight w:val="0"/>
                          <w:marTop w:val="0"/>
                          <w:marBottom w:val="240"/>
                          <w:divBdr>
                            <w:top w:val="none" w:sz="0" w:space="0" w:color="auto"/>
                            <w:left w:val="none" w:sz="0" w:space="0" w:color="auto"/>
                            <w:bottom w:val="none" w:sz="0" w:space="0" w:color="auto"/>
                            <w:right w:val="none" w:sz="0" w:space="0" w:color="auto"/>
                          </w:divBdr>
                          <w:divsChild>
                            <w:div w:id="2138718516">
                              <w:marLeft w:val="0"/>
                              <w:marRight w:val="0"/>
                              <w:marTop w:val="0"/>
                              <w:marBottom w:val="0"/>
                              <w:divBdr>
                                <w:top w:val="none" w:sz="0" w:space="0" w:color="auto"/>
                                <w:left w:val="none" w:sz="0" w:space="0" w:color="auto"/>
                                <w:bottom w:val="none" w:sz="0" w:space="0" w:color="auto"/>
                                <w:right w:val="none" w:sz="0" w:space="0" w:color="auto"/>
                              </w:divBdr>
                              <w:divsChild>
                                <w:div w:id="75478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43756">
                          <w:marLeft w:val="0"/>
                          <w:marRight w:val="0"/>
                          <w:marTop w:val="0"/>
                          <w:marBottom w:val="0"/>
                          <w:divBdr>
                            <w:top w:val="none" w:sz="0" w:space="0" w:color="auto"/>
                            <w:left w:val="none" w:sz="0" w:space="0" w:color="auto"/>
                            <w:bottom w:val="none" w:sz="0" w:space="0" w:color="auto"/>
                            <w:right w:val="none" w:sz="0" w:space="0" w:color="auto"/>
                          </w:divBdr>
                          <w:divsChild>
                            <w:div w:id="1082722761">
                              <w:marLeft w:val="0"/>
                              <w:marRight w:val="0"/>
                              <w:marTop w:val="0"/>
                              <w:marBottom w:val="0"/>
                              <w:divBdr>
                                <w:top w:val="none" w:sz="0" w:space="0" w:color="auto"/>
                                <w:left w:val="none" w:sz="0" w:space="0" w:color="auto"/>
                                <w:bottom w:val="none" w:sz="0" w:space="0" w:color="auto"/>
                                <w:right w:val="none" w:sz="0" w:space="0" w:color="auto"/>
                              </w:divBdr>
                              <w:divsChild>
                                <w:div w:id="2095082795">
                                  <w:marLeft w:val="0"/>
                                  <w:marRight w:val="0"/>
                                  <w:marTop w:val="0"/>
                                  <w:marBottom w:val="0"/>
                                  <w:divBdr>
                                    <w:top w:val="none" w:sz="0" w:space="0" w:color="auto"/>
                                    <w:left w:val="none" w:sz="0" w:space="0" w:color="auto"/>
                                    <w:bottom w:val="none" w:sz="0" w:space="0" w:color="auto"/>
                                    <w:right w:val="none" w:sz="0" w:space="0" w:color="auto"/>
                                  </w:divBdr>
                                  <w:divsChild>
                                    <w:div w:id="17769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9018342">
              <w:marLeft w:val="0"/>
              <w:marRight w:val="0"/>
              <w:marTop w:val="0"/>
              <w:marBottom w:val="0"/>
              <w:divBdr>
                <w:top w:val="none" w:sz="0" w:space="0" w:color="auto"/>
                <w:left w:val="none" w:sz="0" w:space="0" w:color="auto"/>
                <w:bottom w:val="none" w:sz="0" w:space="0" w:color="auto"/>
                <w:right w:val="none" w:sz="0" w:space="0" w:color="auto"/>
              </w:divBdr>
              <w:divsChild>
                <w:div w:id="980844457">
                  <w:marLeft w:val="0"/>
                  <w:marRight w:val="0"/>
                  <w:marTop w:val="0"/>
                  <w:marBottom w:val="0"/>
                  <w:divBdr>
                    <w:top w:val="none" w:sz="0" w:space="0" w:color="auto"/>
                    <w:left w:val="none" w:sz="0" w:space="0" w:color="auto"/>
                    <w:bottom w:val="none" w:sz="0" w:space="0" w:color="auto"/>
                    <w:right w:val="none" w:sz="0" w:space="0" w:color="auto"/>
                  </w:divBdr>
                  <w:divsChild>
                    <w:div w:id="1552301665">
                      <w:marLeft w:val="0"/>
                      <w:marRight w:val="0"/>
                      <w:marTop w:val="0"/>
                      <w:marBottom w:val="180"/>
                      <w:divBdr>
                        <w:top w:val="single" w:sz="6" w:space="18" w:color="DADCE0"/>
                        <w:left w:val="single" w:sz="6" w:space="18" w:color="DADCE0"/>
                        <w:bottom w:val="single" w:sz="6" w:space="18" w:color="DADCE0"/>
                        <w:right w:val="single" w:sz="6" w:space="18" w:color="DADCE0"/>
                      </w:divBdr>
                      <w:divsChild>
                        <w:div w:id="338387317">
                          <w:marLeft w:val="0"/>
                          <w:marRight w:val="0"/>
                          <w:marTop w:val="0"/>
                          <w:marBottom w:val="240"/>
                          <w:divBdr>
                            <w:top w:val="none" w:sz="0" w:space="0" w:color="auto"/>
                            <w:left w:val="none" w:sz="0" w:space="0" w:color="auto"/>
                            <w:bottom w:val="none" w:sz="0" w:space="0" w:color="auto"/>
                            <w:right w:val="none" w:sz="0" w:space="0" w:color="auto"/>
                          </w:divBdr>
                          <w:divsChild>
                            <w:div w:id="2057703896">
                              <w:marLeft w:val="0"/>
                              <w:marRight w:val="0"/>
                              <w:marTop w:val="0"/>
                              <w:marBottom w:val="0"/>
                              <w:divBdr>
                                <w:top w:val="none" w:sz="0" w:space="0" w:color="auto"/>
                                <w:left w:val="none" w:sz="0" w:space="0" w:color="auto"/>
                                <w:bottom w:val="none" w:sz="0" w:space="0" w:color="auto"/>
                                <w:right w:val="none" w:sz="0" w:space="0" w:color="auto"/>
                              </w:divBdr>
                              <w:divsChild>
                                <w:div w:id="154424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744882">
                          <w:marLeft w:val="0"/>
                          <w:marRight w:val="0"/>
                          <w:marTop w:val="0"/>
                          <w:marBottom w:val="0"/>
                          <w:divBdr>
                            <w:top w:val="none" w:sz="0" w:space="0" w:color="auto"/>
                            <w:left w:val="none" w:sz="0" w:space="0" w:color="auto"/>
                            <w:bottom w:val="none" w:sz="0" w:space="0" w:color="auto"/>
                            <w:right w:val="none" w:sz="0" w:space="0" w:color="auto"/>
                          </w:divBdr>
                          <w:divsChild>
                            <w:div w:id="1654677246">
                              <w:marLeft w:val="0"/>
                              <w:marRight w:val="0"/>
                              <w:marTop w:val="0"/>
                              <w:marBottom w:val="0"/>
                              <w:divBdr>
                                <w:top w:val="none" w:sz="0" w:space="0" w:color="auto"/>
                                <w:left w:val="none" w:sz="0" w:space="0" w:color="auto"/>
                                <w:bottom w:val="none" w:sz="0" w:space="0" w:color="auto"/>
                                <w:right w:val="none" w:sz="0" w:space="0" w:color="auto"/>
                              </w:divBdr>
                              <w:divsChild>
                                <w:div w:id="297689044">
                                  <w:marLeft w:val="0"/>
                                  <w:marRight w:val="0"/>
                                  <w:marTop w:val="0"/>
                                  <w:marBottom w:val="0"/>
                                  <w:divBdr>
                                    <w:top w:val="none" w:sz="0" w:space="0" w:color="auto"/>
                                    <w:left w:val="none" w:sz="0" w:space="0" w:color="auto"/>
                                    <w:bottom w:val="none" w:sz="0" w:space="0" w:color="auto"/>
                                    <w:right w:val="none" w:sz="0" w:space="0" w:color="auto"/>
                                  </w:divBdr>
                                  <w:divsChild>
                                    <w:div w:id="1561473888">
                                      <w:marLeft w:val="0"/>
                                      <w:marRight w:val="0"/>
                                      <w:marTop w:val="0"/>
                                      <w:marBottom w:val="0"/>
                                      <w:divBdr>
                                        <w:top w:val="none" w:sz="0" w:space="0" w:color="auto"/>
                                        <w:left w:val="none" w:sz="0" w:space="0" w:color="auto"/>
                                        <w:bottom w:val="none" w:sz="0" w:space="0" w:color="auto"/>
                                        <w:right w:val="none" w:sz="0" w:space="0" w:color="auto"/>
                                      </w:divBdr>
                                      <w:divsChild>
                                        <w:div w:id="2061129706">
                                          <w:marLeft w:val="0"/>
                                          <w:marRight w:val="0"/>
                                          <w:marTop w:val="0"/>
                                          <w:marBottom w:val="0"/>
                                          <w:divBdr>
                                            <w:top w:val="none" w:sz="0" w:space="0" w:color="auto"/>
                                            <w:left w:val="none" w:sz="0" w:space="0" w:color="auto"/>
                                            <w:bottom w:val="none" w:sz="0" w:space="0" w:color="auto"/>
                                            <w:right w:val="none" w:sz="0" w:space="0" w:color="auto"/>
                                          </w:divBdr>
                                          <w:divsChild>
                                            <w:div w:id="1995452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49308488">
              <w:marLeft w:val="0"/>
              <w:marRight w:val="0"/>
              <w:marTop w:val="0"/>
              <w:marBottom w:val="0"/>
              <w:divBdr>
                <w:top w:val="none" w:sz="0" w:space="0" w:color="auto"/>
                <w:left w:val="none" w:sz="0" w:space="0" w:color="auto"/>
                <w:bottom w:val="none" w:sz="0" w:space="0" w:color="auto"/>
                <w:right w:val="none" w:sz="0" w:space="0" w:color="auto"/>
              </w:divBdr>
              <w:divsChild>
                <w:div w:id="151218556">
                  <w:marLeft w:val="0"/>
                  <w:marRight w:val="0"/>
                  <w:marTop w:val="0"/>
                  <w:marBottom w:val="0"/>
                  <w:divBdr>
                    <w:top w:val="none" w:sz="0" w:space="0" w:color="auto"/>
                    <w:left w:val="none" w:sz="0" w:space="0" w:color="auto"/>
                    <w:bottom w:val="none" w:sz="0" w:space="0" w:color="auto"/>
                    <w:right w:val="none" w:sz="0" w:space="0" w:color="auto"/>
                  </w:divBdr>
                  <w:divsChild>
                    <w:div w:id="38408030">
                      <w:marLeft w:val="0"/>
                      <w:marRight w:val="0"/>
                      <w:marTop w:val="0"/>
                      <w:marBottom w:val="180"/>
                      <w:divBdr>
                        <w:top w:val="single" w:sz="6" w:space="18" w:color="DADCE0"/>
                        <w:left w:val="single" w:sz="6" w:space="18" w:color="DADCE0"/>
                        <w:bottom w:val="single" w:sz="6" w:space="18" w:color="DADCE0"/>
                        <w:right w:val="single" w:sz="6" w:space="18" w:color="DADCE0"/>
                      </w:divBdr>
                      <w:divsChild>
                        <w:div w:id="162473033">
                          <w:marLeft w:val="0"/>
                          <w:marRight w:val="0"/>
                          <w:marTop w:val="0"/>
                          <w:marBottom w:val="240"/>
                          <w:divBdr>
                            <w:top w:val="none" w:sz="0" w:space="0" w:color="auto"/>
                            <w:left w:val="none" w:sz="0" w:space="0" w:color="auto"/>
                            <w:bottom w:val="none" w:sz="0" w:space="0" w:color="auto"/>
                            <w:right w:val="none" w:sz="0" w:space="0" w:color="auto"/>
                          </w:divBdr>
                          <w:divsChild>
                            <w:div w:id="1425569841">
                              <w:marLeft w:val="0"/>
                              <w:marRight w:val="0"/>
                              <w:marTop w:val="0"/>
                              <w:marBottom w:val="0"/>
                              <w:divBdr>
                                <w:top w:val="none" w:sz="0" w:space="0" w:color="auto"/>
                                <w:left w:val="none" w:sz="0" w:space="0" w:color="auto"/>
                                <w:bottom w:val="none" w:sz="0" w:space="0" w:color="auto"/>
                                <w:right w:val="none" w:sz="0" w:space="0" w:color="auto"/>
                              </w:divBdr>
                              <w:divsChild>
                                <w:div w:id="1617714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664822">
                          <w:marLeft w:val="0"/>
                          <w:marRight w:val="0"/>
                          <w:marTop w:val="0"/>
                          <w:marBottom w:val="0"/>
                          <w:divBdr>
                            <w:top w:val="none" w:sz="0" w:space="0" w:color="auto"/>
                            <w:left w:val="none" w:sz="0" w:space="0" w:color="auto"/>
                            <w:bottom w:val="none" w:sz="0" w:space="0" w:color="auto"/>
                            <w:right w:val="none" w:sz="0" w:space="0" w:color="auto"/>
                          </w:divBdr>
                          <w:divsChild>
                            <w:div w:id="162168562">
                              <w:marLeft w:val="0"/>
                              <w:marRight w:val="0"/>
                              <w:marTop w:val="0"/>
                              <w:marBottom w:val="0"/>
                              <w:divBdr>
                                <w:top w:val="none" w:sz="0" w:space="0" w:color="auto"/>
                                <w:left w:val="none" w:sz="0" w:space="0" w:color="auto"/>
                                <w:bottom w:val="none" w:sz="0" w:space="0" w:color="auto"/>
                                <w:right w:val="none" w:sz="0" w:space="0" w:color="auto"/>
                              </w:divBdr>
                              <w:divsChild>
                                <w:div w:id="311253842">
                                  <w:marLeft w:val="0"/>
                                  <w:marRight w:val="0"/>
                                  <w:marTop w:val="0"/>
                                  <w:marBottom w:val="0"/>
                                  <w:divBdr>
                                    <w:top w:val="none" w:sz="0" w:space="0" w:color="auto"/>
                                    <w:left w:val="none" w:sz="0" w:space="0" w:color="auto"/>
                                    <w:bottom w:val="none" w:sz="0" w:space="0" w:color="auto"/>
                                    <w:right w:val="none" w:sz="0" w:space="0" w:color="auto"/>
                                  </w:divBdr>
                                  <w:divsChild>
                                    <w:div w:id="1004824133">
                                      <w:marLeft w:val="0"/>
                                      <w:marRight w:val="0"/>
                                      <w:marTop w:val="0"/>
                                      <w:marBottom w:val="0"/>
                                      <w:divBdr>
                                        <w:top w:val="none" w:sz="0" w:space="0" w:color="auto"/>
                                        <w:left w:val="none" w:sz="0" w:space="0" w:color="auto"/>
                                        <w:bottom w:val="none" w:sz="0" w:space="0" w:color="auto"/>
                                        <w:right w:val="none" w:sz="0" w:space="0" w:color="auto"/>
                                      </w:divBdr>
                                      <w:divsChild>
                                        <w:div w:id="735399906">
                                          <w:marLeft w:val="0"/>
                                          <w:marRight w:val="0"/>
                                          <w:marTop w:val="0"/>
                                          <w:marBottom w:val="0"/>
                                          <w:divBdr>
                                            <w:top w:val="none" w:sz="0" w:space="0" w:color="auto"/>
                                            <w:left w:val="none" w:sz="0" w:space="0" w:color="auto"/>
                                            <w:bottom w:val="none" w:sz="0" w:space="0" w:color="auto"/>
                                            <w:right w:val="none" w:sz="0" w:space="0" w:color="auto"/>
                                          </w:divBdr>
                                          <w:divsChild>
                                            <w:div w:id="9941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4279148">
              <w:marLeft w:val="0"/>
              <w:marRight w:val="0"/>
              <w:marTop w:val="0"/>
              <w:marBottom w:val="0"/>
              <w:divBdr>
                <w:top w:val="none" w:sz="0" w:space="0" w:color="auto"/>
                <w:left w:val="none" w:sz="0" w:space="0" w:color="auto"/>
                <w:bottom w:val="none" w:sz="0" w:space="0" w:color="auto"/>
                <w:right w:val="none" w:sz="0" w:space="0" w:color="auto"/>
              </w:divBdr>
              <w:divsChild>
                <w:div w:id="5601833">
                  <w:marLeft w:val="0"/>
                  <w:marRight w:val="0"/>
                  <w:marTop w:val="0"/>
                  <w:marBottom w:val="0"/>
                  <w:divBdr>
                    <w:top w:val="none" w:sz="0" w:space="0" w:color="auto"/>
                    <w:left w:val="none" w:sz="0" w:space="0" w:color="auto"/>
                    <w:bottom w:val="none" w:sz="0" w:space="0" w:color="auto"/>
                    <w:right w:val="none" w:sz="0" w:space="0" w:color="auto"/>
                  </w:divBdr>
                  <w:divsChild>
                    <w:div w:id="1154679534">
                      <w:marLeft w:val="0"/>
                      <w:marRight w:val="0"/>
                      <w:marTop w:val="0"/>
                      <w:marBottom w:val="180"/>
                      <w:divBdr>
                        <w:top w:val="single" w:sz="6" w:space="18" w:color="DADCE0"/>
                        <w:left w:val="single" w:sz="6" w:space="18" w:color="DADCE0"/>
                        <w:bottom w:val="single" w:sz="6" w:space="18" w:color="DADCE0"/>
                        <w:right w:val="single" w:sz="6" w:space="18" w:color="DADCE0"/>
                      </w:divBdr>
                      <w:divsChild>
                        <w:div w:id="1682663390">
                          <w:marLeft w:val="0"/>
                          <w:marRight w:val="0"/>
                          <w:marTop w:val="0"/>
                          <w:marBottom w:val="240"/>
                          <w:divBdr>
                            <w:top w:val="none" w:sz="0" w:space="0" w:color="auto"/>
                            <w:left w:val="none" w:sz="0" w:space="0" w:color="auto"/>
                            <w:bottom w:val="none" w:sz="0" w:space="0" w:color="auto"/>
                            <w:right w:val="none" w:sz="0" w:space="0" w:color="auto"/>
                          </w:divBdr>
                          <w:divsChild>
                            <w:div w:id="597450448">
                              <w:marLeft w:val="0"/>
                              <w:marRight w:val="0"/>
                              <w:marTop w:val="0"/>
                              <w:marBottom w:val="0"/>
                              <w:divBdr>
                                <w:top w:val="none" w:sz="0" w:space="0" w:color="auto"/>
                                <w:left w:val="none" w:sz="0" w:space="0" w:color="auto"/>
                                <w:bottom w:val="none" w:sz="0" w:space="0" w:color="auto"/>
                                <w:right w:val="none" w:sz="0" w:space="0" w:color="auto"/>
                              </w:divBdr>
                              <w:divsChild>
                                <w:div w:id="1765492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072082">
                          <w:marLeft w:val="0"/>
                          <w:marRight w:val="0"/>
                          <w:marTop w:val="0"/>
                          <w:marBottom w:val="0"/>
                          <w:divBdr>
                            <w:top w:val="none" w:sz="0" w:space="0" w:color="auto"/>
                            <w:left w:val="none" w:sz="0" w:space="0" w:color="auto"/>
                            <w:bottom w:val="none" w:sz="0" w:space="0" w:color="auto"/>
                            <w:right w:val="none" w:sz="0" w:space="0" w:color="auto"/>
                          </w:divBdr>
                          <w:divsChild>
                            <w:div w:id="788010707">
                              <w:marLeft w:val="0"/>
                              <w:marRight w:val="0"/>
                              <w:marTop w:val="0"/>
                              <w:marBottom w:val="0"/>
                              <w:divBdr>
                                <w:top w:val="none" w:sz="0" w:space="0" w:color="auto"/>
                                <w:left w:val="none" w:sz="0" w:space="0" w:color="auto"/>
                                <w:bottom w:val="none" w:sz="0" w:space="0" w:color="auto"/>
                                <w:right w:val="none" w:sz="0" w:space="0" w:color="auto"/>
                              </w:divBdr>
                              <w:divsChild>
                                <w:div w:id="1126505028">
                                  <w:marLeft w:val="0"/>
                                  <w:marRight w:val="0"/>
                                  <w:marTop w:val="0"/>
                                  <w:marBottom w:val="0"/>
                                  <w:divBdr>
                                    <w:top w:val="none" w:sz="0" w:space="0" w:color="auto"/>
                                    <w:left w:val="none" w:sz="0" w:space="0" w:color="auto"/>
                                    <w:bottom w:val="none" w:sz="0" w:space="0" w:color="auto"/>
                                    <w:right w:val="none" w:sz="0" w:space="0" w:color="auto"/>
                                  </w:divBdr>
                                  <w:divsChild>
                                    <w:div w:id="14480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6705751">
              <w:marLeft w:val="0"/>
              <w:marRight w:val="0"/>
              <w:marTop w:val="0"/>
              <w:marBottom w:val="0"/>
              <w:divBdr>
                <w:top w:val="none" w:sz="0" w:space="0" w:color="auto"/>
                <w:left w:val="none" w:sz="0" w:space="0" w:color="auto"/>
                <w:bottom w:val="none" w:sz="0" w:space="0" w:color="auto"/>
                <w:right w:val="none" w:sz="0" w:space="0" w:color="auto"/>
              </w:divBdr>
              <w:divsChild>
                <w:div w:id="1776289991">
                  <w:marLeft w:val="0"/>
                  <w:marRight w:val="0"/>
                  <w:marTop w:val="0"/>
                  <w:marBottom w:val="0"/>
                  <w:divBdr>
                    <w:top w:val="none" w:sz="0" w:space="0" w:color="auto"/>
                    <w:left w:val="none" w:sz="0" w:space="0" w:color="auto"/>
                    <w:bottom w:val="none" w:sz="0" w:space="0" w:color="auto"/>
                    <w:right w:val="none" w:sz="0" w:space="0" w:color="auto"/>
                  </w:divBdr>
                  <w:divsChild>
                    <w:div w:id="1506017303">
                      <w:marLeft w:val="0"/>
                      <w:marRight w:val="0"/>
                      <w:marTop w:val="0"/>
                      <w:marBottom w:val="180"/>
                      <w:divBdr>
                        <w:top w:val="single" w:sz="6" w:space="18" w:color="DADCE0"/>
                        <w:left w:val="single" w:sz="6" w:space="18" w:color="DADCE0"/>
                        <w:bottom w:val="single" w:sz="6" w:space="18" w:color="DADCE0"/>
                        <w:right w:val="single" w:sz="6" w:space="18" w:color="DADCE0"/>
                      </w:divBdr>
                      <w:divsChild>
                        <w:div w:id="1723287355">
                          <w:marLeft w:val="0"/>
                          <w:marRight w:val="0"/>
                          <w:marTop w:val="0"/>
                          <w:marBottom w:val="240"/>
                          <w:divBdr>
                            <w:top w:val="none" w:sz="0" w:space="0" w:color="auto"/>
                            <w:left w:val="none" w:sz="0" w:space="0" w:color="auto"/>
                            <w:bottom w:val="none" w:sz="0" w:space="0" w:color="auto"/>
                            <w:right w:val="none" w:sz="0" w:space="0" w:color="auto"/>
                          </w:divBdr>
                          <w:divsChild>
                            <w:div w:id="1826314205">
                              <w:marLeft w:val="0"/>
                              <w:marRight w:val="0"/>
                              <w:marTop w:val="0"/>
                              <w:marBottom w:val="0"/>
                              <w:divBdr>
                                <w:top w:val="none" w:sz="0" w:space="0" w:color="auto"/>
                                <w:left w:val="none" w:sz="0" w:space="0" w:color="auto"/>
                                <w:bottom w:val="none" w:sz="0" w:space="0" w:color="auto"/>
                                <w:right w:val="none" w:sz="0" w:space="0" w:color="auto"/>
                              </w:divBdr>
                              <w:divsChild>
                                <w:div w:id="205496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429721">
                          <w:marLeft w:val="0"/>
                          <w:marRight w:val="0"/>
                          <w:marTop w:val="0"/>
                          <w:marBottom w:val="0"/>
                          <w:divBdr>
                            <w:top w:val="none" w:sz="0" w:space="0" w:color="auto"/>
                            <w:left w:val="none" w:sz="0" w:space="0" w:color="auto"/>
                            <w:bottom w:val="none" w:sz="0" w:space="0" w:color="auto"/>
                            <w:right w:val="none" w:sz="0" w:space="0" w:color="auto"/>
                          </w:divBdr>
                          <w:divsChild>
                            <w:div w:id="1248460876">
                              <w:marLeft w:val="0"/>
                              <w:marRight w:val="0"/>
                              <w:marTop w:val="0"/>
                              <w:marBottom w:val="0"/>
                              <w:divBdr>
                                <w:top w:val="none" w:sz="0" w:space="0" w:color="auto"/>
                                <w:left w:val="none" w:sz="0" w:space="0" w:color="auto"/>
                                <w:bottom w:val="none" w:sz="0" w:space="0" w:color="auto"/>
                                <w:right w:val="none" w:sz="0" w:space="0" w:color="auto"/>
                              </w:divBdr>
                              <w:divsChild>
                                <w:div w:id="399208237">
                                  <w:marLeft w:val="0"/>
                                  <w:marRight w:val="0"/>
                                  <w:marTop w:val="0"/>
                                  <w:marBottom w:val="0"/>
                                  <w:divBdr>
                                    <w:top w:val="none" w:sz="0" w:space="0" w:color="auto"/>
                                    <w:left w:val="none" w:sz="0" w:space="0" w:color="auto"/>
                                    <w:bottom w:val="none" w:sz="0" w:space="0" w:color="auto"/>
                                    <w:right w:val="none" w:sz="0" w:space="0" w:color="auto"/>
                                  </w:divBdr>
                                  <w:divsChild>
                                    <w:div w:id="75405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3212989">
              <w:marLeft w:val="0"/>
              <w:marRight w:val="0"/>
              <w:marTop w:val="0"/>
              <w:marBottom w:val="0"/>
              <w:divBdr>
                <w:top w:val="none" w:sz="0" w:space="0" w:color="auto"/>
                <w:left w:val="none" w:sz="0" w:space="0" w:color="auto"/>
                <w:bottom w:val="none" w:sz="0" w:space="0" w:color="auto"/>
                <w:right w:val="none" w:sz="0" w:space="0" w:color="auto"/>
              </w:divBdr>
              <w:divsChild>
                <w:div w:id="1762332196">
                  <w:marLeft w:val="0"/>
                  <w:marRight w:val="0"/>
                  <w:marTop w:val="0"/>
                  <w:marBottom w:val="0"/>
                  <w:divBdr>
                    <w:top w:val="none" w:sz="0" w:space="0" w:color="auto"/>
                    <w:left w:val="none" w:sz="0" w:space="0" w:color="auto"/>
                    <w:bottom w:val="none" w:sz="0" w:space="0" w:color="auto"/>
                    <w:right w:val="none" w:sz="0" w:space="0" w:color="auto"/>
                  </w:divBdr>
                  <w:divsChild>
                    <w:div w:id="754934010">
                      <w:marLeft w:val="0"/>
                      <w:marRight w:val="0"/>
                      <w:marTop w:val="0"/>
                      <w:marBottom w:val="180"/>
                      <w:divBdr>
                        <w:top w:val="single" w:sz="6" w:space="18" w:color="DADCE0"/>
                        <w:left w:val="single" w:sz="6" w:space="18" w:color="DADCE0"/>
                        <w:bottom w:val="single" w:sz="6" w:space="18" w:color="DADCE0"/>
                        <w:right w:val="single" w:sz="6" w:space="18" w:color="DADCE0"/>
                      </w:divBdr>
                      <w:divsChild>
                        <w:div w:id="82118594">
                          <w:marLeft w:val="0"/>
                          <w:marRight w:val="0"/>
                          <w:marTop w:val="0"/>
                          <w:marBottom w:val="240"/>
                          <w:divBdr>
                            <w:top w:val="none" w:sz="0" w:space="0" w:color="auto"/>
                            <w:left w:val="none" w:sz="0" w:space="0" w:color="auto"/>
                            <w:bottom w:val="none" w:sz="0" w:space="0" w:color="auto"/>
                            <w:right w:val="none" w:sz="0" w:space="0" w:color="auto"/>
                          </w:divBdr>
                          <w:divsChild>
                            <w:div w:id="2012024823">
                              <w:marLeft w:val="0"/>
                              <w:marRight w:val="0"/>
                              <w:marTop w:val="0"/>
                              <w:marBottom w:val="0"/>
                              <w:divBdr>
                                <w:top w:val="none" w:sz="0" w:space="0" w:color="auto"/>
                                <w:left w:val="none" w:sz="0" w:space="0" w:color="auto"/>
                                <w:bottom w:val="none" w:sz="0" w:space="0" w:color="auto"/>
                                <w:right w:val="none" w:sz="0" w:space="0" w:color="auto"/>
                              </w:divBdr>
                              <w:divsChild>
                                <w:div w:id="1721247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3558929">
                          <w:marLeft w:val="0"/>
                          <w:marRight w:val="0"/>
                          <w:marTop w:val="0"/>
                          <w:marBottom w:val="0"/>
                          <w:divBdr>
                            <w:top w:val="none" w:sz="0" w:space="0" w:color="auto"/>
                            <w:left w:val="none" w:sz="0" w:space="0" w:color="auto"/>
                            <w:bottom w:val="none" w:sz="0" w:space="0" w:color="auto"/>
                            <w:right w:val="none" w:sz="0" w:space="0" w:color="auto"/>
                          </w:divBdr>
                          <w:divsChild>
                            <w:div w:id="1628731552">
                              <w:marLeft w:val="0"/>
                              <w:marRight w:val="0"/>
                              <w:marTop w:val="0"/>
                              <w:marBottom w:val="0"/>
                              <w:divBdr>
                                <w:top w:val="none" w:sz="0" w:space="0" w:color="auto"/>
                                <w:left w:val="none" w:sz="0" w:space="0" w:color="auto"/>
                                <w:bottom w:val="none" w:sz="0" w:space="0" w:color="auto"/>
                                <w:right w:val="none" w:sz="0" w:space="0" w:color="auto"/>
                              </w:divBdr>
                              <w:divsChild>
                                <w:div w:id="1660886618">
                                  <w:marLeft w:val="0"/>
                                  <w:marRight w:val="0"/>
                                  <w:marTop w:val="0"/>
                                  <w:marBottom w:val="0"/>
                                  <w:divBdr>
                                    <w:top w:val="none" w:sz="0" w:space="0" w:color="auto"/>
                                    <w:left w:val="none" w:sz="0" w:space="0" w:color="auto"/>
                                    <w:bottom w:val="none" w:sz="0" w:space="0" w:color="auto"/>
                                    <w:right w:val="none" w:sz="0" w:space="0" w:color="auto"/>
                                  </w:divBdr>
                                  <w:divsChild>
                                    <w:div w:id="8798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659101">
              <w:marLeft w:val="0"/>
              <w:marRight w:val="0"/>
              <w:marTop w:val="0"/>
              <w:marBottom w:val="0"/>
              <w:divBdr>
                <w:top w:val="none" w:sz="0" w:space="0" w:color="auto"/>
                <w:left w:val="none" w:sz="0" w:space="0" w:color="auto"/>
                <w:bottom w:val="none" w:sz="0" w:space="0" w:color="auto"/>
                <w:right w:val="none" w:sz="0" w:space="0" w:color="auto"/>
              </w:divBdr>
              <w:divsChild>
                <w:div w:id="609630439">
                  <w:marLeft w:val="0"/>
                  <w:marRight w:val="0"/>
                  <w:marTop w:val="0"/>
                  <w:marBottom w:val="0"/>
                  <w:divBdr>
                    <w:top w:val="none" w:sz="0" w:space="0" w:color="auto"/>
                    <w:left w:val="none" w:sz="0" w:space="0" w:color="auto"/>
                    <w:bottom w:val="none" w:sz="0" w:space="0" w:color="auto"/>
                    <w:right w:val="none" w:sz="0" w:space="0" w:color="auto"/>
                  </w:divBdr>
                  <w:divsChild>
                    <w:div w:id="187261166">
                      <w:marLeft w:val="0"/>
                      <w:marRight w:val="0"/>
                      <w:marTop w:val="0"/>
                      <w:marBottom w:val="180"/>
                      <w:divBdr>
                        <w:top w:val="single" w:sz="6" w:space="18" w:color="DADCE0"/>
                        <w:left w:val="single" w:sz="6" w:space="18" w:color="DADCE0"/>
                        <w:bottom w:val="single" w:sz="6" w:space="18" w:color="DADCE0"/>
                        <w:right w:val="single" w:sz="6" w:space="18" w:color="DADCE0"/>
                      </w:divBdr>
                      <w:divsChild>
                        <w:div w:id="599682614">
                          <w:marLeft w:val="0"/>
                          <w:marRight w:val="0"/>
                          <w:marTop w:val="0"/>
                          <w:marBottom w:val="240"/>
                          <w:divBdr>
                            <w:top w:val="none" w:sz="0" w:space="0" w:color="auto"/>
                            <w:left w:val="none" w:sz="0" w:space="0" w:color="auto"/>
                            <w:bottom w:val="none" w:sz="0" w:space="0" w:color="auto"/>
                            <w:right w:val="none" w:sz="0" w:space="0" w:color="auto"/>
                          </w:divBdr>
                          <w:divsChild>
                            <w:div w:id="1793788022">
                              <w:marLeft w:val="0"/>
                              <w:marRight w:val="0"/>
                              <w:marTop w:val="0"/>
                              <w:marBottom w:val="0"/>
                              <w:divBdr>
                                <w:top w:val="none" w:sz="0" w:space="0" w:color="auto"/>
                                <w:left w:val="none" w:sz="0" w:space="0" w:color="auto"/>
                                <w:bottom w:val="none" w:sz="0" w:space="0" w:color="auto"/>
                                <w:right w:val="none" w:sz="0" w:space="0" w:color="auto"/>
                              </w:divBdr>
                              <w:divsChild>
                                <w:div w:id="69758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93065">
                          <w:marLeft w:val="0"/>
                          <w:marRight w:val="0"/>
                          <w:marTop w:val="0"/>
                          <w:marBottom w:val="0"/>
                          <w:divBdr>
                            <w:top w:val="none" w:sz="0" w:space="0" w:color="auto"/>
                            <w:left w:val="none" w:sz="0" w:space="0" w:color="auto"/>
                            <w:bottom w:val="none" w:sz="0" w:space="0" w:color="auto"/>
                            <w:right w:val="none" w:sz="0" w:space="0" w:color="auto"/>
                          </w:divBdr>
                          <w:divsChild>
                            <w:div w:id="103159071">
                              <w:marLeft w:val="0"/>
                              <w:marRight w:val="0"/>
                              <w:marTop w:val="0"/>
                              <w:marBottom w:val="0"/>
                              <w:divBdr>
                                <w:top w:val="none" w:sz="0" w:space="0" w:color="auto"/>
                                <w:left w:val="none" w:sz="0" w:space="0" w:color="auto"/>
                                <w:bottom w:val="none" w:sz="0" w:space="0" w:color="auto"/>
                                <w:right w:val="none" w:sz="0" w:space="0" w:color="auto"/>
                              </w:divBdr>
                              <w:divsChild>
                                <w:div w:id="1016805547">
                                  <w:marLeft w:val="0"/>
                                  <w:marRight w:val="0"/>
                                  <w:marTop w:val="0"/>
                                  <w:marBottom w:val="0"/>
                                  <w:divBdr>
                                    <w:top w:val="none" w:sz="0" w:space="0" w:color="auto"/>
                                    <w:left w:val="none" w:sz="0" w:space="0" w:color="auto"/>
                                    <w:bottom w:val="none" w:sz="0" w:space="0" w:color="auto"/>
                                    <w:right w:val="none" w:sz="0" w:space="0" w:color="auto"/>
                                  </w:divBdr>
                                  <w:divsChild>
                                    <w:div w:id="79102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813196">
              <w:marLeft w:val="0"/>
              <w:marRight w:val="0"/>
              <w:marTop w:val="0"/>
              <w:marBottom w:val="0"/>
              <w:divBdr>
                <w:top w:val="none" w:sz="0" w:space="0" w:color="auto"/>
                <w:left w:val="none" w:sz="0" w:space="0" w:color="auto"/>
                <w:bottom w:val="none" w:sz="0" w:space="0" w:color="auto"/>
                <w:right w:val="none" w:sz="0" w:space="0" w:color="auto"/>
              </w:divBdr>
              <w:divsChild>
                <w:div w:id="1094594026">
                  <w:marLeft w:val="0"/>
                  <w:marRight w:val="0"/>
                  <w:marTop w:val="0"/>
                  <w:marBottom w:val="0"/>
                  <w:divBdr>
                    <w:top w:val="none" w:sz="0" w:space="0" w:color="auto"/>
                    <w:left w:val="none" w:sz="0" w:space="0" w:color="auto"/>
                    <w:bottom w:val="none" w:sz="0" w:space="0" w:color="auto"/>
                    <w:right w:val="none" w:sz="0" w:space="0" w:color="auto"/>
                  </w:divBdr>
                  <w:divsChild>
                    <w:div w:id="1373116596">
                      <w:marLeft w:val="0"/>
                      <w:marRight w:val="0"/>
                      <w:marTop w:val="0"/>
                      <w:marBottom w:val="180"/>
                      <w:divBdr>
                        <w:top w:val="single" w:sz="6" w:space="18" w:color="DADCE0"/>
                        <w:left w:val="single" w:sz="6" w:space="18" w:color="DADCE0"/>
                        <w:bottom w:val="single" w:sz="6" w:space="18" w:color="DADCE0"/>
                        <w:right w:val="single" w:sz="6" w:space="18" w:color="DADCE0"/>
                      </w:divBdr>
                      <w:divsChild>
                        <w:div w:id="1401445484">
                          <w:marLeft w:val="0"/>
                          <w:marRight w:val="0"/>
                          <w:marTop w:val="0"/>
                          <w:marBottom w:val="240"/>
                          <w:divBdr>
                            <w:top w:val="none" w:sz="0" w:space="0" w:color="auto"/>
                            <w:left w:val="none" w:sz="0" w:space="0" w:color="auto"/>
                            <w:bottom w:val="none" w:sz="0" w:space="0" w:color="auto"/>
                            <w:right w:val="none" w:sz="0" w:space="0" w:color="auto"/>
                          </w:divBdr>
                          <w:divsChild>
                            <w:div w:id="2076317773">
                              <w:marLeft w:val="0"/>
                              <w:marRight w:val="0"/>
                              <w:marTop w:val="0"/>
                              <w:marBottom w:val="0"/>
                              <w:divBdr>
                                <w:top w:val="none" w:sz="0" w:space="0" w:color="auto"/>
                                <w:left w:val="none" w:sz="0" w:space="0" w:color="auto"/>
                                <w:bottom w:val="none" w:sz="0" w:space="0" w:color="auto"/>
                                <w:right w:val="none" w:sz="0" w:space="0" w:color="auto"/>
                              </w:divBdr>
                              <w:divsChild>
                                <w:div w:id="186115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5828383">
      <w:bodyDiv w:val="1"/>
      <w:marLeft w:val="0"/>
      <w:marRight w:val="0"/>
      <w:marTop w:val="0"/>
      <w:marBottom w:val="0"/>
      <w:divBdr>
        <w:top w:val="none" w:sz="0" w:space="0" w:color="auto"/>
        <w:left w:val="none" w:sz="0" w:space="0" w:color="auto"/>
        <w:bottom w:val="none" w:sz="0" w:space="0" w:color="auto"/>
        <w:right w:val="none" w:sz="0" w:space="0" w:color="auto"/>
      </w:divBdr>
    </w:div>
    <w:div w:id="775565096">
      <w:bodyDiv w:val="1"/>
      <w:marLeft w:val="0"/>
      <w:marRight w:val="0"/>
      <w:marTop w:val="0"/>
      <w:marBottom w:val="0"/>
      <w:divBdr>
        <w:top w:val="none" w:sz="0" w:space="0" w:color="auto"/>
        <w:left w:val="none" w:sz="0" w:space="0" w:color="auto"/>
        <w:bottom w:val="none" w:sz="0" w:space="0" w:color="auto"/>
        <w:right w:val="none" w:sz="0" w:space="0" w:color="auto"/>
      </w:divBdr>
    </w:div>
    <w:div w:id="962032266">
      <w:bodyDiv w:val="1"/>
      <w:marLeft w:val="0"/>
      <w:marRight w:val="0"/>
      <w:marTop w:val="0"/>
      <w:marBottom w:val="0"/>
      <w:divBdr>
        <w:top w:val="none" w:sz="0" w:space="0" w:color="auto"/>
        <w:left w:val="none" w:sz="0" w:space="0" w:color="auto"/>
        <w:bottom w:val="none" w:sz="0" w:space="0" w:color="auto"/>
        <w:right w:val="none" w:sz="0" w:space="0" w:color="auto"/>
      </w:divBdr>
    </w:div>
    <w:div w:id="1307737247">
      <w:bodyDiv w:val="1"/>
      <w:marLeft w:val="0"/>
      <w:marRight w:val="0"/>
      <w:marTop w:val="0"/>
      <w:marBottom w:val="0"/>
      <w:divBdr>
        <w:top w:val="none" w:sz="0" w:space="0" w:color="auto"/>
        <w:left w:val="none" w:sz="0" w:space="0" w:color="auto"/>
        <w:bottom w:val="none" w:sz="0" w:space="0" w:color="auto"/>
        <w:right w:val="none" w:sz="0" w:space="0" w:color="auto"/>
      </w:divBdr>
    </w:div>
    <w:div w:id="1591087536">
      <w:bodyDiv w:val="1"/>
      <w:marLeft w:val="0"/>
      <w:marRight w:val="0"/>
      <w:marTop w:val="0"/>
      <w:marBottom w:val="0"/>
      <w:divBdr>
        <w:top w:val="none" w:sz="0" w:space="0" w:color="auto"/>
        <w:left w:val="none" w:sz="0" w:space="0" w:color="auto"/>
        <w:bottom w:val="none" w:sz="0" w:space="0" w:color="auto"/>
        <w:right w:val="none" w:sz="0" w:space="0" w:color="auto"/>
      </w:divBdr>
    </w:div>
    <w:div w:id="177432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203734-51A2-42D1-9D77-232B59398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6154</TotalTime>
  <Pages>142</Pages>
  <Words>17031</Words>
  <Characters>97083</Characters>
  <Application>Microsoft Office Word</Application>
  <DocSecurity>0</DocSecurity>
  <Lines>809</Lines>
  <Paragraphs>227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113887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dc:description/>
  <cp:lastModifiedBy>Анжела</cp:lastModifiedBy>
  <cp:revision>1462</cp:revision>
  <cp:lastPrinted>2025-04-25T13:48:00Z</cp:lastPrinted>
  <dcterms:created xsi:type="dcterms:W3CDTF">2020-11-17T13:28:00Z</dcterms:created>
  <dcterms:modified xsi:type="dcterms:W3CDTF">2025-04-29T10:50:00Z</dcterms:modified>
</cp:coreProperties>
</file>