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BC" w:rsidRPr="00D505BB" w:rsidRDefault="00EC41BC" w:rsidP="00EC41B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4825" cy="581025"/>
            <wp:effectExtent l="19050" t="0" r="9525" b="0"/>
            <wp:docPr id="3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1BC" w:rsidRPr="00D505BB" w:rsidRDefault="00EC41BC" w:rsidP="00EC41BC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D505BB">
        <w:rPr>
          <w:rFonts w:ascii="Times New Roman" w:eastAsia="Times New Roman" w:hAnsi="Times New Roman" w:cs="Times New Roman"/>
          <w:sz w:val="40"/>
          <w:szCs w:val="40"/>
          <w:lang w:val="uk-UA"/>
        </w:rPr>
        <w:t>ПЕРВОМАЙСЬКА   МІСЬКА</w:t>
      </w:r>
      <w:r w:rsidRPr="00D505BB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  </w:t>
      </w:r>
      <w:r w:rsidRPr="00D505BB">
        <w:rPr>
          <w:rFonts w:ascii="Times New Roman" w:eastAsia="Times New Roman" w:hAnsi="Times New Roman" w:cs="Times New Roman"/>
          <w:sz w:val="40"/>
          <w:szCs w:val="40"/>
          <w:lang w:val="uk-UA"/>
        </w:rPr>
        <w:t>РАДА</w:t>
      </w:r>
    </w:p>
    <w:p w:rsidR="00EC41BC" w:rsidRPr="00D505BB" w:rsidRDefault="00EC41BC" w:rsidP="00EC41B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val="uk-UA"/>
        </w:rPr>
      </w:pPr>
      <w:r w:rsidRPr="00D505BB">
        <w:rPr>
          <w:rFonts w:ascii="Times New Roman" w:eastAsia="Times New Roman" w:hAnsi="Times New Roman" w:cs="Times New Roman"/>
          <w:sz w:val="40"/>
          <w:szCs w:val="40"/>
          <w:lang w:val="uk-UA"/>
        </w:rPr>
        <w:t xml:space="preserve">Миколаївської </w:t>
      </w:r>
      <w:r w:rsidRPr="00D505BB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D505BB">
        <w:rPr>
          <w:rFonts w:ascii="Times New Roman" w:eastAsia="Times New Roman" w:hAnsi="Times New Roman" w:cs="Times New Roman"/>
          <w:sz w:val="40"/>
          <w:szCs w:val="40"/>
          <w:lang w:val="uk-UA"/>
        </w:rPr>
        <w:t>області</w:t>
      </w:r>
    </w:p>
    <w:p w:rsidR="00EC41BC" w:rsidRPr="00D505BB" w:rsidRDefault="00EC41BC" w:rsidP="00EC41BC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r w:rsidRPr="00D505BB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 xml:space="preserve">76 </w:t>
      </w:r>
      <w:r w:rsidRPr="00D505BB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СЕСІЯ      </w:t>
      </w:r>
      <w:r w:rsidRPr="00D505BB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D505BB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СКЛИКАННЯ</w:t>
      </w:r>
      <w:r w:rsidRPr="00D505BB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D505BB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D505BB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</w:p>
    <w:p w:rsidR="00EC41BC" w:rsidRPr="00D505BB" w:rsidRDefault="00EC41BC" w:rsidP="00EC4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r w:rsidRPr="00D505BB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РІШЕННЯ</w:t>
      </w:r>
    </w:p>
    <w:p w:rsidR="00EC41BC" w:rsidRPr="00D505BB" w:rsidRDefault="00EC41BC" w:rsidP="00EC41BC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D505BB">
        <w:rPr>
          <w:rFonts w:ascii="Arial" w:eastAsia="Times New Roman" w:hAnsi="Arial" w:cs="Arial"/>
          <w:sz w:val="24"/>
          <w:szCs w:val="24"/>
          <w:lang w:val="uk-UA"/>
        </w:rPr>
        <w:t xml:space="preserve"> </w:t>
      </w:r>
      <w:r w:rsidRPr="00D505BB">
        <w:rPr>
          <w:rFonts w:ascii="Arial" w:eastAsia="Times New Roman" w:hAnsi="Arial" w:cs="Arial"/>
          <w:lang w:val="uk-UA"/>
        </w:rPr>
        <w:t xml:space="preserve">від  </w:t>
      </w:r>
      <w:r w:rsidRPr="00D505BB">
        <w:rPr>
          <w:rFonts w:ascii="Arial" w:eastAsia="Times New Roman" w:hAnsi="Arial" w:cs="Arial"/>
          <w:u w:val="single"/>
          <w:lang w:val="uk-UA"/>
        </w:rPr>
        <w:t>25.02.2025</w:t>
      </w:r>
      <w:r w:rsidRPr="00D505BB">
        <w:rPr>
          <w:rFonts w:ascii="Arial" w:eastAsia="Times New Roman" w:hAnsi="Arial" w:cs="Arial"/>
          <w:lang w:val="uk-UA"/>
        </w:rPr>
        <w:t xml:space="preserve"> № </w:t>
      </w:r>
      <w:r w:rsidR="00BE502E" w:rsidRPr="00BE502E">
        <w:rPr>
          <w:rFonts w:ascii="Arial" w:eastAsia="Times New Roman" w:hAnsi="Arial" w:cs="Arial"/>
          <w:u w:val="single"/>
          <w:lang w:val="uk-UA"/>
        </w:rPr>
        <w:t>74</w:t>
      </w:r>
    </w:p>
    <w:p w:rsidR="00EC41BC" w:rsidRPr="00D505BB" w:rsidRDefault="00EC41BC" w:rsidP="00EC41BC">
      <w:pPr>
        <w:spacing w:after="0" w:line="240" w:lineRule="auto"/>
        <w:rPr>
          <w:rFonts w:ascii="Arial" w:eastAsia="Times New Roman" w:hAnsi="Arial" w:cs="Arial"/>
        </w:rPr>
      </w:pPr>
      <w:r w:rsidRPr="00D505BB">
        <w:rPr>
          <w:rFonts w:ascii="Arial" w:eastAsia="Times New Roman" w:hAnsi="Arial" w:cs="Arial"/>
          <w:lang w:val="uk-UA"/>
        </w:rPr>
        <w:t xml:space="preserve">      м. Первомайськ</w:t>
      </w:r>
    </w:p>
    <w:p w:rsidR="004F59D8" w:rsidRDefault="004F59D8" w:rsidP="00E52BE2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4F59D8" w:rsidRPr="005E24D3" w:rsidRDefault="004F59D8" w:rsidP="00E52BE2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704767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EC41BC">
        <w:rPr>
          <w:rFonts w:ascii="Times New Roman" w:hAnsi="Times New Roman" w:cs="Times New Roman"/>
          <w:sz w:val="28"/>
          <w:szCs w:val="28"/>
          <w:lang w:val="uk-UA"/>
        </w:rPr>
        <w:t>у</w:t>
      </w:r>
    </w:p>
    <w:p w:rsidR="004F59D8" w:rsidRDefault="00704767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F59D8"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F59D8"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по бульвару Миру, 53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Первомайськ Миколаївської області</w:t>
      </w:r>
    </w:p>
    <w:p w:rsidR="00B32F07" w:rsidRDefault="00D9494F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шляхом  проведення аукціону та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включення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до 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</w:t>
      </w:r>
    </w:p>
    <w:p w:rsidR="004F59D8" w:rsidRPr="00E52BE2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>я в Україні» від 21.05.1997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 xml:space="preserve">ьного майна» від 03.10.2019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 xml:space="preserve">трів України від 03.06.2020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483 «Деякі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державного та комунального 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орендної 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державне 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від 12.08.2020</w:t>
      </w:r>
      <w:r w:rsidR="002D7F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>від 27.05.2022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рішення міської 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>ради від 28.07.2022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64B1E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EC5D10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підприємства «Первомайський міський центр первинної     </w:t>
      </w:r>
      <w:proofErr w:type="spellStart"/>
      <w:r w:rsidR="00EC5D10">
        <w:rPr>
          <w:rFonts w:ascii="Times New Roman" w:hAnsi="Times New Roman" w:cs="Times New Roman"/>
          <w:sz w:val="28"/>
          <w:szCs w:val="28"/>
          <w:lang w:val="uk-UA"/>
        </w:rPr>
        <w:t>медико</w:t>
      </w:r>
      <w:proofErr w:type="spellEnd"/>
      <w:r w:rsidR="00EC5D10">
        <w:rPr>
          <w:rFonts w:ascii="Times New Roman" w:hAnsi="Times New Roman" w:cs="Times New Roman"/>
          <w:sz w:val="28"/>
          <w:szCs w:val="28"/>
          <w:lang w:val="uk-UA"/>
        </w:rPr>
        <w:t xml:space="preserve"> – санітарної допомоги» </w:t>
      </w:r>
      <w:r w:rsidR="00CE3CF9">
        <w:rPr>
          <w:rFonts w:ascii="Times New Roman" w:hAnsi="Times New Roman" w:cs="Times New Roman"/>
          <w:sz w:val="28"/>
          <w:szCs w:val="28"/>
          <w:lang w:val="uk-UA"/>
        </w:rPr>
        <w:t>Пер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>вомайської міської ради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4B1E">
        <w:rPr>
          <w:rFonts w:ascii="Times New Roman" w:hAnsi="Times New Roman" w:cs="Times New Roman"/>
          <w:sz w:val="28"/>
          <w:szCs w:val="28"/>
          <w:lang w:val="uk-UA"/>
        </w:rPr>
        <w:t>від 20.12.2024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7F82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A64B1E">
        <w:rPr>
          <w:rFonts w:ascii="Times New Roman" w:hAnsi="Times New Roman" w:cs="Times New Roman"/>
          <w:sz w:val="28"/>
          <w:szCs w:val="28"/>
          <w:lang w:val="uk-UA"/>
        </w:rPr>
        <w:t>№ 2674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6B1D4C">
        <w:rPr>
          <w:rFonts w:ascii="Times New Roman" w:hAnsi="Times New Roman" w:cs="Times New Roman"/>
          <w:sz w:val="28"/>
          <w:szCs w:val="28"/>
          <w:lang w:val="uk-UA"/>
        </w:rPr>
        <w:t>включення до Переліку першого типу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власності,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що пер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ебуває</w:t>
      </w:r>
      <w:r w:rsidR="00115832">
        <w:rPr>
          <w:rFonts w:ascii="Times New Roman" w:hAnsi="Times New Roman" w:cs="Times New Roman"/>
          <w:sz w:val="28"/>
          <w:szCs w:val="28"/>
          <w:lang w:val="uk-UA"/>
        </w:rPr>
        <w:t xml:space="preserve"> на балансі підприємств</w:t>
      </w:r>
      <w:r w:rsidR="000C123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і планує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ться до</w:t>
      </w:r>
      <w:r w:rsidR="00565BE3" w:rsidRPr="00565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5BE3">
        <w:rPr>
          <w:rFonts w:ascii="Times New Roman" w:hAnsi="Times New Roman" w:cs="Times New Roman"/>
          <w:sz w:val="28"/>
          <w:szCs w:val="28"/>
          <w:lang w:val="uk-UA"/>
        </w:rPr>
        <w:t>передачі в оренду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83748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F59D8" w:rsidRPr="00C76828" w:rsidRDefault="002D7F82" w:rsidP="002D7F82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5530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Передати в 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оренду строком на 5 років шляхом проведення аукціону в порядку</w:t>
      </w:r>
      <w:r w:rsidR="001A6E2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 визначеному законодавством</w:t>
      </w:r>
      <w:r w:rsidR="001A6E2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00F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>об’єкт комунальної власності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громади, що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перебуває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 xml:space="preserve">на балансі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4B1E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«Первомайський міський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центр первинної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медико</w:t>
      </w:r>
      <w:r w:rsidR="00A64B1E">
        <w:rPr>
          <w:rFonts w:ascii="Times New Roman" w:hAnsi="Times New Roman" w:cs="Times New Roman"/>
          <w:sz w:val="28"/>
          <w:szCs w:val="28"/>
          <w:lang w:val="uk-UA"/>
        </w:rPr>
        <w:t>–санітарної</w:t>
      </w:r>
      <w:proofErr w:type="spellEnd"/>
      <w:r w:rsidR="00A64B1E">
        <w:rPr>
          <w:rFonts w:ascii="Times New Roman" w:hAnsi="Times New Roman" w:cs="Times New Roman"/>
          <w:sz w:val="28"/>
          <w:szCs w:val="28"/>
          <w:lang w:val="uk-UA"/>
        </w:rPr>
        <w:t xml:space="preserve"> допомоги»</w:t>
      </w:r>
      <w:r w:rsidR="00E329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5313">
        <w:rPr>
          <w:rFonts w:ascii="Times New Roman" w:hAnsi="Times New Roman" w:cs="Times New Roman"/>
          <w:sz w:val="28"/>
          <w:szCs w:val="28"/>
          <w:lang w:val="uk-UA"/>
        </w:rPr>
        <w:t>Первомайської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</w:t>
      </w:r>
      <w:r w:rsidR="004F59D8" w:rsidRPr="004F5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09C0">
        <w:rPr>
          <w:rFonts w:ascii="Times New Roman" w:hAnsi="Times New Roman" w:cs="Times New Roman"/>
          <w:sz w:val="28"/>
          <w:szCs w:val="28"/>
          <w:lang w:val="uk-UA"/>
        </w:rPr>
        <w:t>частину</w:t>
      </w:r>
      <w:r w:rsidR="00830A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FBD">
        <w:rPr>
          <w:rFonts w:ascii="Times New Roman" w:hAnsi="Times New Roman" w:cs="Times New Roman"/>
          <w:sz w:val="28"/>
          <w:szCs w:val="28"/>
          <w:lang w:val="uk-UA"/>
        </w:rPr>
        <w:t>коридорного приміщення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E3E7D" w:rsidRPr="004E3E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4B1E">
        <w:rPr>
          <w:rFonts w:ascii="Times New Roman" w:hAnsi="Times New Roman" w:cs="Times New Roman"/>
          <w:sz w:val="28"/>
          <w:szCs w:val="28"/>
          <w:lang w:val="uk-UA"/>
        </w:rPr>
        <w:t>загальною площею 1,0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 кв. м,</w:t>
      </w:r>
      <w:r w:rsidR="006C6F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яке розташоване </w:t>
      </w:r>
      <w:r w:rsidR="006C6FBD" w:rsidRPr="00F1526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</w:t>
      </w:r>
      <w:r w:rsidR="006C6FBD" w:rsidRPr="00795A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першому поверсі </w:t>
      </w:r>
      <w:r w:rsidR="00D65173" w:rsidRPr="00795A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одноповерхової нежитлової </w:t>
      </w:r>
      <w:r w:rsidR="006C6FBD" w:rsidRPr="00795A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буді</w:t>
      </w:r>
      <w:r w:rsidR="00F15269" w:rsidRPr="00795A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влі</w:t>
      </w:r>
      <w:r w:rsidR="00F15269" w:rsidRPr="00A64B1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="00A64B1E">
        <w:rPr>
          <w:rFonts w:ascii="Times New Roman" w:hAnsi="Times New Roman" w:cs="Times New Roman"/>
          <w:sz w:val="28"/>
          <w:szCs w:val="28"/>
          <w:lang w:val="uk-UA"/>
        </w:rPr>
        <w:t>бульвару Мира, 53</w:t>
      </w:r>
      <w:r w:rsidR="000648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648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517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м. Первомайськ Миколаївської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област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00F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19A5" w:rsidRDefault="00EA19A5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2BE2" w:rsidRDefault="002D7F82" w:rsidP="005A4240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A4240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>Включити до Переліку першого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</w:t>
      </w:r>
      <w:r w:rsidR="00A326C5">
        <w:rPr>
          <w:rFonts w:ascii="Times New Roman" w:hAnsi="Times New Roman" w:cs="Times New Roman"/>
          <w:sz w:val="28"/>
          <w:szCs w:val="28"/>
          <w:lang w:val="uk-UA"/>
        </w:rPr>
        <w:t>ий у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2B4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534B8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 xml:space="preserve"> 1 рішення</w:t>
      </w:r>
      <w:r w:rsidR="00CB37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13B2" w:rsidRDefault="001613B2" w:rsidP="001613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13B2" w:rsidRPr="003874E0" w:rsidRDefault="001613B2" w:rsidP="002D7F82">
      <w:pPr>
        <w:shd w:val="clear" w:color="auto" w:fill="FFFFFF"/>
        <w:tabs>
          <w:tab w:val="left" w:pos="0"/>
          <w:tab w:val="left" w:pos="709"/>
          <w:tab w:val="left" w:pos="993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2D7F8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1613B2" w:rsidRPr="003874E0" w:rsidRDefault="001613B2" w:rsidP="001613B2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4E0">
        <w:rPr>
          <w:rFonts w:ascii="Times New Roman" w:hAnsi="Times New Roman" w:cs="Times New Roman"/>
          <w:sz w:val="28"/>
          <w:szCs w:val="28"/>
          <w:lang w:val="uk-UA"/>
        </w:rPr>
        <w:t>3.1. здійснити необхідні дії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>, щодо передачі в оренду об’єкту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мунальної власності, зазначеного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пункті 1 рішення;</w:t>
      </w:r>
    </w:p>
    <w:p w:rsidR="001613B2" w:rsidRPr="003874E0" w:rsidRDefault="001613B2" w:rsidP="001613B2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 з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а результат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ами аукціону укласти з переможцем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договір</w:t>
      </w:r>
      <w:r w:rsidRPr="005373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A6E2C">
        <w:rPr>
          <w:rFonts w:ascii="Times New Roman" w:hAnsi="Times New Roman" w:cs="Times New Roman"/>
          <w:sz w:val="28"/>
          <w:szCs w:val="28"/>
          <w:lang w:val="uk-UA"/>
        </w:rPr>
        <w:t>оренди майна, сформований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примірного договору, затвердженого рішенням </w:t>
      </w:r>
      <w:r w:rsidR="00BD79AF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міської ради від 28.07.2022 року № 8 «Про затвердження Положення про оренду майна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ервомайської м</w:t>
      </w:r>
      <w:r w:rsidR="002D7F82">
        <w:rPr>
          <w:rFonts w:ascii="Times New Roman" w:hAnsi="Times New Roman" w:cs="Times New Roman"/>
          <w:sz w:val="28"/>
          <w:szCs w:val="28"/>
          <w:lang w:val="uk-UA"/>
        </w:rPr>
        <w:t>іської територіальної громади».</w:t>
      </w:r>
    </w:p>
    <w:p w:rsidR="004F59D8" w:rsidRDefault="004F59D8" w:rsidP="00A82AF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CB3761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D7F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F59D8" w:rsidRDefault="004F59D8" w:rsidP="002D7F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E52BE2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2D7F82">
        <w:rPr>
          <w:sz w:val="28"/>
          <w:szCs w:val="28"/>
          <w:lang w:val="uk-UA"/>
        </w:rPr>
        <w:t xml:space="preserve">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B03BB1" w:rsidRPr="00342202" w:rsidRDefault="00B03BB1" w:rsidP="00E52BE2">
      <w:pPr>
        <w:pStyle w:val="a3"/>
        <w:rPr>
          <w:lang w:val="uk-UA"/>
        </w:rPr>
      </w:pPr>
    </w:p>
    <w:sectPr w:rsidR="00B03BB1" w:rsidRPr="00342202" w:rsidSect="00C85098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5D4" w:rsidRDefault="00D205D4" w:rsidP="00FD6A12">
      <w:pPr>
        <w:spacing w:after="0" w:line="240" w:lineRule="auto"/>
      </w:pPr>
      <w:r>
        <w:separator/>
      </w:r>
    </w:p>
  </w:endnote>
  <w:endnote w:type="continuationSeparator" w:id="1">
    <w:p w:rsidR="00D205D4" w:rsidRDefault="00D205D4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  нерухомого майн</w:t>
    </w:r>
    <w:r w:rsidR="00A64B1E">
      <w:rPr>
        <w:rFonts w:ascii="Times New Roman" w:hAnsi="Times New Roman" w:cs="Times New Roman"/>
        <w:b/>
        <w:sz w:val="18"/>
        <w:szCs w:val="18"/>
        <w:lang w:val="uk-UA"/>
      </w:rPr>
      <w:t>а  по  бульвару Мира, 53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 шляхом  проведення аукціону та  включення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його до  Переліку першого типу</w:t>
    </w:r>
  </w:p>
  <w:p w:rsidR="00B642B7" w:rsidRPr="00CC08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5D4" w:rsidRDefault="00D205D4" w:rsidP="00FD6A12">
      <w:pPr>
        <w:spacing w:after="0" w:line="240" w:lineRule="auto"/>
      </w:pPr>
      <w:r>
        <w:separator/>
      </w:r>
    </w:p>
  </w:footnote>
  <w:footnote w:type="continuationSeparator" w:id="1">
    <w:p w:rsidR="00D205D4" w:rsidRDefault="00D205D4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016ED"/>
    <w:rsid w:val="00014B23"/>
    <w:rsid w:val="00016672"/>
    <w:rsid w:val="000200C5"/>
    <w:rsid w:val="000229A1"/>
    <w:rsid w:val="000335D1"/>
    <w:rsid w:val="00052DAB"/>
    <w:rsid w:val="00056FA3"/>
    <w:rsid w:val="00057D6D"/>
    <w:rsid w:val="000621D6"/>
    <w:rsid w:val="00064892"/>
    <w:rsid w:val="0006530A"/>
    <w:rsid w:val="00071988"/>
    <w:rsid w:val="0007462F"/>
    <w:rsid w:val="00076305"/>
    <w:rsid w:val="00082812"/>
    <w:rsid w:val="00092268"/>
    <w:rsid w:val="00094891"/>
    <w:rsid w:val="000A34D3"/>
    <w:rsid w:val="000A52DB"/>
    <w:rsid w:val="000B5B29"/>
    <w:rsid w:val="000B687A"/>
    <w:rsid w:val="000C1235"/>
    <w:rsid w:val="000D2151"/>
    <w:rsid w:val="000E3C47"/>
    <w:rsid w:val="001106E2"/>
    <w:rsid w:val="00111CBA"/>
    <w:rsid w:val="00115832"/>
    <w:rsid w:val="00126B89"/>
    <w:rsid w:val="00131568"/>
    <w:rsid w:val="00132C5A"/>
    <w:rsid w:val="001330A7"/>
    <w:rsid w:val="00160AE6"/>
    <w:rsid w:val="001613B2"/>
    <w:rsid w:val="0017460D"/>
    <w:rsid w:val="001828BF"/>
    <w:rsid w:val="00191430"/>
    <w:rsid w:val="00195C02"/>
    <w:rsid w:val="001A6E2C"/>
    <w:rsid w:val="001B5B96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214F80"/>
    <w:rsid w:val="00216328"/>
    <w:rsid w:val="00216F3A"/>
    <w:rsid w:val="00227112"/>
    <w:rsid w:val="00233189"/>
    <w:rsid w:val="00235F9E"/>
    <w:rsid w:val="002444C3"/>
    <w:rsid w:val="00252450"/>
    <w:rsid w:val="00255624"/>
    <w:rsid w:val="00255E3B"/>
    <w:rsid w:val="0025655B"/>
    <w:rsid w:val="002579BA"/>
    <w:rsid w:val="0026382E"/>
    <w:rsid w:val="00265F3F"/>
    <w:rsid w:val="0027410D"/>
    <w:rsid w:val="0027577F"/>
    <w:rsid w:val="00280A8F"/>
    <w:rsid w:val="00281D59"/>
    <w:rsid w:val="00282D4B"/>
    <w:rsid w:val="00293B35"/>
    <w:rsid w:val="0029492F"/>
    <w:rsid w:val="002A0A34"/>
    <w:rsid w:val="002B1B34"/>
    <w:rsid w:val="002B4760"/>
    <w:rsid w:val="002C15B8"/>
    <w:rsid w:val="002C2169"/>
    <w:rsid w:val="002C767E"/>
    <w:rsid w:val="002D3F26"/>
    <w:rsid w:val="002D7F82"/>
    <w:rsid w:val="0030212E"/>
    <w:rsid w:val="00303DE1"/>
    <w:rsid w:val="00312A3A"/>
    <w:rsid w:val="00317A39"/>
    <w:rsid w:val="00333CB9"/>
    <w:rsid w:val="003340F5"/>
    <w:rsid w:val="00342202"/>
    <w:rsid w:val="003447C7"/>
    <w:rsid w:val="003460F1"/>
    <w:rsid w:val="00346D64"/>
    <w:rsid w:val="003473D9"/>
    <w:rsid w:val="00352CDC"/>
    <w:rsid w:val="003576C1"/>
    <w:rsid w:val="003602EC"/>
    <w:rsid w:val="00366801"/>
    <w:rsid w:val="00377FBA"/>
    <w:rsid w:val="00381140"/>
    <w:rsid w:val="00390446"/>
    <w:rsid w:val="00395049"/>
    <w:rsid w:val="003A0242"/>
    <w:rsid w:val="003A6012"/>
    <w:rsid w:val="003C0777"/>
    <w:rsid w:val="003D01CF"/>
    <w:rsid w:val="003D300F"/>
    <w:rsid w:val="00403696"/>
    <w:rsid w:val="00407A84"/>
    <w:rsid w:val="004373DE"/>
    <w:rsid w:val="004454EF"/>
    <w:rsid w:val="00456E9C"/>
    <w:rsid w:val="00466B9E"/>
    <w:rsid w:val="00467F35"/>
    <w:rsid w:val="00477009"/>
    <w:rsid w:val="00485C2F"/>
    <w:rsid w:val="00487262"/>
    <w:rsid w:val="00493440"/>
    <w:rsid w:val="00493848"/>
    <w:rsid w:val="004973F8"/>
    <w:rsid w:val="004A0389"/>
    <w:rsid w:val="004A7DC8"/>
    <w:rsid w:val="004B7A43"/>
    <w:rsid w:val="004C035B"/>
    <w:rsid w:val="004C45D7"/>
    <w:rsid w:val="004C4D2E"/>
    <w:rsid w:val="004E2B29"/>
    <w:rsid w:val="004E3E7D"/>
    <w:rsid w:val="004E7059"/>
    <w:rsid w:val="004F4762"/>
    <w:rsid w:val="004F59D8"/>
    <w:rsid w:val="0050146D"/>
    <w:rsid w:val="00533F96"/>
    <w:rsid w:val="00534B85"/>
    <w:rsid w:val="00541C7D"/>
    <w:rsid w:val="005502AF"/>
    <w:rsid w:val="00561913"/>
    <w:rsid w:val="00565BE3"/>
    <w:rsid w:val="00567B7A"/>
    <w:rsid w:val="00594A23"/>
    <w:rsid w:val="00596C4C"/>
    <w:rsid w:val="005A00D9"/>
    <w:rsid w:val="005A0124"/>
    <w:rsid w:val="005A39CC"/>
    <w:rsid w:val="005A4240"/>
    <w:rsid w:val="005B2985"/>
    <w:rsid w:val="005B3775"/>
    <w:rsid w:val="005B6154"/>
    <w:rsid w:val="005B68C4"/>
    <w:rsid w:val="005B7D8F"/>
    <w:rsid w:val="005C03B2"/>
    <w:rsid w:val="005C132A"/>
    <w:rsid w:val="005C1452"/>
    <w:rsid w:val="005D019D"/>
    <w:rsid w:val="005D47A8"/>
    <w:rsid w:val="005E0667"/>
    <w:rsid w:val="005E24D3"/>
    <w:rsid w:val="00603ACA"/>
    <w:rsid w:val="006103DC"/>
    <w:rsid w:val="0061574E"/>
    <w:rsid w:val="00621E5B"/>
    <w:rsid w:val="00636DB1"/>
    <w:rsid w:val="006464F1"/>
    <w:rsid w:val="00646B01"/>
    <w:rsid w:val="00647DAD"/>
    <w:rsid w:val="00654864"/>
    <w:rsid w:val="006553AD"/>
    <w:rsid w:val="00655A5A"/>
    <w:rsid w:val="00656A04"/>
    <w:rsid w:val="00657FE5"/>
    <w:rsid w:val="0066294C"/>
    <w:rsid w:val="006732EA"/>
    <w:rsid w:val="006762B1"/>
    <w:rsid w:val="006812B6"/>
    <w:rsid w:val="00683748"/>
    <w:rsid w:val="00685EFB"/>
    <w:rsid w:val="006877BD"/>
    <w:rsid w:val="006904D7"/>
    <w:rsid w:val="00692C6D"/>
    <w:rsid w:val="00697685"/>
    <w:rsid w:val="006A3E70"/>
    <w:rsid w:val="006B03B9"/>
    <w:rsid w:val="006B1D4C"/>
    <w:rsid w:val="006B56D2"/>
    <w:rsid w:val="006C68B2"/>
    <w:rsid w:val="006C6FBD"/>
    <w:rsid w:val="006D7780"/>
    <w:rsid w:val="006E1CF1"/>
    <w:rsid w:val="006E2327"/>
    <w:rsid w:val="006E26E7"/>
    <w:rsid w:val="006E311A"/>
    <w:rsid w:val="006E41C7"/>
    <w:rsid w:val="006F2B62"/>
    <w:rsid w:val="006F6B60"/>
    <w:rsid w:val="00704767"/>
    <w:rsid w:val="00706233"/>
    <w:rsid w:val="0071505C"/>
    <w:rsid w:val="00721619"/>
    <w:rsid w:val="00737EC1"/>
    <w:rsid w:val="00744C92"/>
    <w:rsid w:val="007510A7"/>
    <w:rsid w:val="00755365"/>
    <w:rsid w:val="00760777"/>
    <w:rsid w:val="00763698"/>
    <w:rsid w:val="00763720"/>
    <w:rsid w:val="00763EB9"/>
    <w:rsid w:val="00766C06"/>
    <w:rsid w:val="00775FAE"/>
    <w:rsid w:val="00780D69"/>
    <w:rsid w:val="00795A51"/>
    <w:rsid w:val="00796338"/>
    <w:rsid w:val="0079732A"/>
    <w:rsid w:val="007A5608"/>
    <w:rsid w:val="007B1034"/>
    <w:rsid w:val="007B2EA5"/>
    <w:rsid w:val="007E1B72"/>
    <w:rsid w:val="007E2E85"/>
    <w:rsid w:val="007F3A31"/>
    <w:rsid w:val="00807CD3"/>
    <w:rsid w:val="00825411"/>
    <w:rsid w:val="00830A6A"/>
    <w:rsid w:val="008321F8"/>
    <w:rsid w:val="00840A4E"/>
    <w:rsid w:val="0084101B"/>
    <w:rsid w:val="00841B51"/>
    <w:rsid w:val="00846CB7"/>
    <w:rsid w:val="00872820"/>
    <w:rsid w:val="008842C8"/>
    <w:rsid w:val="00884C6D"/>
    <w:rsid w:val="0088710C"/>
    <w:rsid w:val="0089582C"/>
    <w:rsid w:val="00897865"/>
    <w:rsid w:val="008C32A9"/>
    <w:rsid w:val="008C65CE"/>
    <w:rsid w:val="008E5507"/>
    <w:rsid w:val="008E6859"/>
    <w:rsid w:val="008E7F09"/>
    <w:rsid w:val="0091002D"/>
    <w:rsid w:val="00916F2E"/>
    <w:rsid w:val="009277E4"/>
    <w:rsid w:val="00930E93"/>
    <w:rsid w:val="00936A6D"/>
    <w:rsid w:val="00940511"/>
    <w:rsid w:val="00941EE7"/>
    <w:rsid w:val="00943D47"/>
    <w:rsid w:val="00947452"/>
    <w:rsid w:val="00950FA2"/>
    <w:rsid w:val="00953E1B"/>
    <w:rsid w:val="00960038"/>
    <w:rsid w:val="00961CA2"/>
    <w:rsid w:val="00964F09"/>
    <w:rsid w:val="009722EC"/>
    <w:rsid w:val="00977ED2"/>
    <w:rsid w:val="009829C4"/>
    <w:rsid w:val="0098429A"/>
    <w:rsid w:val="00987804"/>
    <w:rsid w:val="00990395"/>
    <w:rsid w:val="009908D0"/>
    <w:rsid w:val="009B7F10"/>
    <w:rsid w:val="009C0C1A"/>
    <w:rsid w:val="009D269D"/>
    <w:rsid w:val="009D7D62"/>
    <w:rsid w:val="009E28E4"/>
    <w:rsid w:val="009F18EA"/>
    <w:rsid w:val="009F587E"/>
    <w:rsid w:val="00A00977"/>
    <w:rsid w:val="00A11B74"/>
    <w:rsid w:val="00A25CAA"/>
    <w:rsid w:val="00A326C5"/>
    <w:rsid w:val="00A51ED8"/>
    <w:rsid w:val="00A55309"/>
    <w:rsid w:val="00A64B1E"/>
    <w:rsid w:val="00A7601D"/>
    <w:rsid w:val="00A77BDA"/>
    <w:rsid w:val="00A810D3"/>
    <w:rsid w:val="00A82AF1"/>
    <w:rsid w:val="00A942B4"/>
    <w:rsid w:val="00A9656D"/>
    <w:rsid w:val="00A97A7C"/>
    <w:rsid w:val="00AA063B"/>
    <w:rsid w:val="00AA5313"/>
    <w:rsid w:val="00AB3B64"/>
    <w:rsid w:val="00AB3C33"/>
    <w:rsid w:val="00AC22E3"/>
    <w:rsid w:val="00AE051E"/>
    <w:rsid w:val="00AE243B"/>
    <w:rsid w:val="00AE3A69"/>
    <w:rsid w:val="00AE4633"/>
    <w:rsid w:val="00AF5FBE"/>
    <w:rsid w:val="00AF61E3"/>
    <w:rsid w:val="00AF67C8"/>
    <w:rsid w:val="00B00FB6"/>
    <w:rsid w:val="00B01B31"/>
    <w:rsid w:val="00B037D6"/>
    <w:rsid w:val="00B03815"/>
    <w:rsid w:val="00B03BB1"/>
    <w:rsid w:val="00B135BE"/>
    <w:rsid w:val="00B210DB"/>
    <w:rsid w:val="00B31734"/>
    <w:rsid w:val="00B32F07"/>
    <w:rsid w:val="00B373F6"/>
    <w:rsid w:val="00B409C0"/>
    <w:rsid w:val="00B419CF"/>
    <w:rsid w:val="00B47DAF"/>
    <w:rsid w:val="00B52A72"/>
    <w:rsid w:val="00B61424"/>
    <w:rsid w:val="00B642B7"/>
    <w:rsid w:val="00B6527D"/>
    <w:rsid w:val="00B83C85"/>
    <w:rsid w:val="00B84443"/>
    <w:rsid w:val="00B91143"/>
    <w:rsid w:val="00B94FB3"/>
    <w:rsid w:val="00BA3E7C"/>
    <w:rsid w:val="00BA4134"/>
    <w:rsid w:val="00BB58DD"/>
    <w:rsid w:val="00BC3100"/>
    <w:rsid w:val="00BD12A5"/>
    <w:rsid w:val="00BD68D7"/>
    <w:rsid w:val="00BD79AF"/>
    <w:rsid w:val="00BE502E"/>
    <w:rsid w:val="00BE5AAD"/>
    <w:rsid w:val="00BF210E"/>
    <w:rsid w:val="00BF3B24"/>
    <w:rsid w:val="00BF6093"/>
    <w:rsid w:val="00C011B0"/>
    <w:rsid w:val="00C015BB"/>
    <w:rsid w:val="00C02CA7"/>
    <w:rsid w:val="00C04B59"/>
    <w:rsid w:val="00C04CDE"/>
    <w:rsid w:val="00C16D49"/>
    <w:rsid w:val="00C2102A"/>
    <w:rsid w:val="00C21AB3"/>
    <w:rsid w:val="00C27FF3"/>
    <w:rsid w:val="00C32E21"/>
    <w:rsid w:val="00C44AF3"/>
    <w:rsid w:val="00C46FAA"/>
    <w:rsid w:val="00C528B5"/>
    <w:rsid w:val="00C67C46"/>
    <w:rsid w:val="00C74CD1"/>
    <w:rsid w:val="00C76828"/>
    <w:rsid w:val="00C8323D"/>
    <w:rsid w:val="00C85098"/>
    <w:rsid w:val="00C931FB"/>
    <w:rsid w:val="00CA1ED8"/>
    <w:rsid w:val="00CA3CB1"/>
    <w:rsid w:val="00CA4729"/>
    <w:rsid w:val="00CB3761"/>
    <w:rsid w:val="00CB7D74"/>
    <w:rsid w:val="00CC0896"/>
    <w:rsid w:val="00CD209E"/>
    <w:rsid w:val="00CD2F49"/>
    <w:rsid w:val="00CD5E17"/>
    <w:rsid w:val="00CE0DD6"/>
    <w:rsid w:val="00CE3CF9"/>
    <w:rsid w:val="00CF4582"/>
    <w:rsid w:val="00D01229"/>
    <w:rsid w:val="00D01D7A"/>
    <w:rsid w:val="00D034CD"/>
    <w:rsid w:val="00D05060"/>
    <w:rsid w:val="00D05115"/>
    <w:rsid w:val="00D205D4"/>
    <w:rsid w:val="00D35E19"/>
    <w:rsid w:val="00D36BE2"/>
    <w:rsid w:val="00D45B65"/>
    <w:rsid w:val="00D65173"/>
    <w:rsid w:val="00D87758"/>
    <w:rsid w:val="00D9494F"/>
    <w:rsid w:val="00D97E86"/>
    <w:rsid w:val="00DD45A2"/>
    <w:rsid w:val="00DD6FBF"/>
    <w:rsid w:val="00DE65E0"/>
    <w:rsid w:val="00DE7F0E"/>
    <w:rsid w:val="00DF61C5"/>
    <w:rsid w:val="00DF62CF"/>
    <w:rsid w:val="00E0404A"/>
    <w:rsid w:val="00E055E0"/>
    <w:rsid w:val="00E12A54"/>
    <w:rsid w:val="00E32978"/>
    <w:rsid w:val="00E33638"/>
    <w:rsid w:val="00E437D8"/>
    <w:rsid w:val="00E43F4C"/>
    <w:rsid w:val="00E5125B"/>
    <w:rsid w:val="00E52BE2"/>
    <w:rsid w:val="00E57E7D"/>
    <w:rsid w:val="00E61076"/>
    <w:rsid w:val="00E654C8"/>
    <w:rsid w:val="00E73D73"/>
    <w:rsid w:val="00E82AB4"/>
    <w:rsid w:val="00E96F86"/>
    <w:rsid w:val="00EA15D8"/>
    <w:rsid w:val="00EA19A5"/>
    <w:rsid w:val="00EA62DD"/>
    <w:rsid w:val="00EB2A62"/>
    <w:rsid w:val="00EB5BE9"/>
    <w:rsid w:val="00EC41BC"/>
    <w:rsid w:val="00EC5A40"/>
    <w:rsid w:val="00EC5D10"/>
    <w:rsid w:val="00EC5F1C"/>
    <w:rsid w:val="00ED0B18"/>
    <w:rsid w:val="00ED68CF"/>
    <w:rsid w:val="00F15269"/>
    <w:rsid w:val="00F2627D"/>
    <w:rsid w:val="00F374D4"/>
    <w:rsid w:val="00F43647"/>
    <w:rsid w:val="00F44D24"/>
    <w:rsid w:val="00F475D2"/>
    <w:rsid w:val="00F54C44"/>
    <w:rsid w:val="00F56345"/>
    <w:rsid w:val="00F67925"/>
    <w:rsid w:val="00F73DB5"/>
    <w:rsid w:val="00F74312"/>
    <w:rsid w:val="00F80289"/>
    <w:rsid w:val="00F9024D"/>
    <w:rsid w:val="00FA2E7C"/>
    <w:rsid w:val="00FA5B31"/>
    <w:rsid w:val="00FB0FF0"/>
    <w:rsid w:val="00FC026D"/>
    <w:rsid w:val="00FC052D"/>
    <w:rsid w:val="00FC1AB7"/>
    <w:rsid w:val="00FC2C51"/>
    <w:rsid w:val="00FC3DF6"/>
    <w:rsid w:val="00FD6A12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4D0C-E5AD-410F-8C30-4A8F635C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1949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762</cp:revision>
  <cp:lastPrinted>2024-11-07T06:25:00Z</cp:lastPrinted>
  <dcterms:created xsi:type="dcterms:W3CDTF">2021-10-12T06:04:00Z</dcterms:created>
  <dcterms:modified xsi:type="dcterms:W3CDTF">2025-03-04T12:51:00Z</dcterms:modified>
</cp:coreProperties>
</file>