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76" w:rsidRPr="00997376" w:rsidRDefault="00997376" w:rsidP="0099737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ЗВІТ</w:t>
      </w:r>
    </w:p>
    <w:p w:rsidR="00997376" w:rsidRPr="00997376" w:rsidRDefault="00997376" w:rsidP="009973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депутата Первомайської міської ради VIII скликання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Пастушок Оксана Євгені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вна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про діяльність за 2025 рік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статті 16 Закону України «Про статус депутатів місцевих рад» та статей 10, 16 Закону України «Про місцеве самоврядування в Україні», подаю звіт про виконання депутатських повноважень за 2025 рік.</w:t>
      </w: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Загальні відомості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Я, Пастушок Оксана Євгенівна, депутатка Первомайської міської ради VIII скликання, голова фракції політичної партії «Слуга народу». Паралельно очолюю </w:t>
      </w:r>
      <w:proofErr w:type="spellStart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ПрАТ</w:t>
      </w:r>
      <w:proofErr w:type="spellEnd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«</w:t>
      </w:r>
      <w:proofErr w:type="spellStart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Санта</w:t>
      </w:r>
      <w:proofErr w:type="spellEnd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Україна»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місті Первомайськ, яке стало ключовим ресурсом для організації гуманітарної допомоги громаді та військовим протягом 2025 року.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своїй діяльності керувалася Конституцією України, законами України, Регламентом Первомайської міської ради та іншими нормативно-правовими актами, дотримуючись принципів законності, відкритості, доброчесності та відповідальності перед територіальною громадою.</w:t>
      </w: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Робота в міській раді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 є членом постійної комісії </w:t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 питань будівництва, архітектури, кадастру, власності, приватизації, земельних відносин та планування територій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постійним членом комісії </w:t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 питань прав захисту дітей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Участь у сесіях та комісіях</w:t>
      </w:r>
    </w:p>
    <w:p w:rsidR="00997376" w:rsidRPr="00997376" w:rsidRDefault="00997376" w:rsidP="00997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Забезпечила </w:t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87% участь у засіданнях сесій ради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(13 з 15 засідань);</w:t>
      </w:r>
    </w:p>
    <w:p w:rsidR="00997376" w:rsidRPr="00997376" w:rsidRDefault="00997376" w:rsidP="00997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Долучалася до виїзних засідань земельної комісії;</w:t>
      </w:r>
    </w:p>
    <w:p w:rsidR="00997376" w:rsidRPr="00997376" w:rsidRDefault="00997376" w:rsidP="00997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Надавала пропозиції щодо підвищення прозорості земельних процедур та контролю за користуванням земель;</w:t>
      </w:r>
    </w:p>
    <w:p w:rsidR="00997376" w:rsidRPr="00997376" w:rsidRDefault="00997376" w:rsidP="009973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Постійно брала участь у реалізації освітніх ініціатив та соціальних </w:t>
      </w:r>
      <w:proofErr w:type="spellStart"/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Гуманітарна та соціальна діяльність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Протягом 2025 року значну увагу приділяла </w:t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гуманітарній підтримці громади та військових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використовуючи власні ресурси </w:t>
      </w:r>
      <w:proofErr w:type="spellStart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ПрАТ</w:t>
      </w:r>
      <w:proofErr w:type="spellEnd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«</w:t>
      </w:r>
      <w:proofErr w:type="spellStart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Санта</w:t>
      </w:r>
      <w:proofErr w:type="spellEnd"/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Україна»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997376" w:rsidRPr="00997376" w:rsidRDefault="00997376" w:rsidP="00997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На території фабрики функціонували склади для розподілу гуманітарної допомоги мешканцям громади та внутрішньо переміщеним особам;</w:t>
      </w:r>
    </w:p>
    <w:p w:rsidR="00997376" w:rsidRPr="00997376" w:rsidRDefault="00997376" w:rsidP="00997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Забезпечувала підтримку військових частин та лікарень району необхідними ресурсами;</w:t>
      </w:r>
    </w:p>
    <w:p w:rsidR="00997376" w:rsidRPr="00997376" w:rsidRDefault="00997376" w:rsidP="00997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Організовувала передачу корму для тварин та підтримку місцевих притулків;</w:t>
      </w:r>
    </w:p>
    <w:p w:rsidR="00997376" w:rsidRPr="00997376" w:rsidRDefault="00997376" w:rsidP="009973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Забезпечувала реалізацію соціально-важливих </w:t>
      </w:r>
      <w:proofErr w:type="spellStart"/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громади.</w:t>
      </w: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Освітні та соціальні ініціативи</w:t>
      </w:r>
    </w:p>
    <w:p w:rsidR="00997376" w:rsidRPr="00997376" w:rsidRDefault="00997376" w:rsidP="00997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Підтримка шкіл та дошкільних закладів необхідними матеріалами;</w:t>
      </w:r>
    </w:p>
    <w:p w:rsidR="00997376" w:rsidRPr="00997376" w:rsidRDefault="00997376" w:rsidP="00997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Сприяння реалізації молодіжних та освітніх </w:t>
      </w:r>
      <w:proofErr w:type="spellStart"/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проєктів</w:t>
      </w:r>
      <w:proofErr w:type="spellEnd"/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997376" w:rsidRPr="00997376" w:rsidRDefault="00997376" w:rsidP="00997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 прав дітей, які опинилися в складних життєвих обставинах (СЖО);</w:t>
      </w:r>
    </w:p>
    <w:p w:rsidR="00997376" w:rsidRPr="00997376" w:rsidRDefault="00997376" w:rsidP="0099737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Постійний діалог з освітянами, батьками та громадою для вирішення актуальних освітніх питань.</w:t>
      </w:r>
    </w:p>
    <w:p w:rsidR="00997376" w:rsidRPr="00997376" w:rsidRDefault="00997376" w:rsidP="00997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Робота з громадою та зверненнями</w:t>
      </w:r>
    </w:p>
    <w:p w:rsidR="00997376" w:rsidRPr="00997376" w:rsidRDefault="00997376" w:rsidP="009973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Опрацьовано понад </w:t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30 звернень громадян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(усні та письмові) щодо благоустрою, земельних, освітніх та соціальних питань;</w:t>
      </w:r>
    </w:p>
    <w:p w:rsidR="00997376" w:rsidRPr="00997376" w:rsidRDefault="00997376" w:rsidP="009973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Направлено понад </w:t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15 депутатських звернень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відповідних органів та служб;</w:t>
      </w:r>
    </w:p>
    <w:p w:rsidR="00997376" w:rsidRPr="00997376" w:rsidRDefault="00997376" w:rsidP="0099737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Активно підтримувала комунікацію з виборцями, забезпечуючи прозорість та відкритість діяльності.</w:t>
      </w:r>
    </w:p>
    <w:p w:rsidR="00997376" w:rsidRPr="00997376" w:rsidRDefault="00997376" w:rsidP="00997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Дотримання законодавства та етичних норм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Діяльність здійснювалася у повній відповідності до антикорупційного законодавства, норм депутатської етики та принципів доброчесності.</w:t>
      </w:r>
    </w:p>
    <w:p w:rsidR="00997376" w:rsidRPr="00997376" w:rsidRDefault="00997376" w:rsidP="00997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7376" w:rsidRPr="00997376" w:rsidRDefault="00997376" w:rsidP="0099737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Висновки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2025 році депутатська діяльність була спрямована на:</w:t>
      </w:r>
    </w:p>
    <w:p w:rsidR="00997376" w:rsidRPr="00997376" w:rsidRDefault="00997376" w:rsidP="00997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сталого розвитку громади через прозорі земельні та соціальні ініціативи;</w:t>
      </w:r>
    </w:p>
    <w:p w:rsidR="00997376" w:rsidRPr="00997376" w:rsidRDefault="00997376" w:rsidP="00997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підтримку освіти та захист прав дітей;</w:t>
      </w:r>
    </w:p>
    <w:p w:rsidR="00997376" w:rsidRPr="00997376" w:rsidRDefault="00997376" w:rsidP="00997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організацію гуманітарної допомоги та підтримку військових за рахунок власних ресурсів;</w:t>
      </w:r>
    </w:p>
    <w:p w:rsidR="00997376" w:rsidRPr="00997376" w:rsidRDefault="00997376" w:rsidP="0099737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 соціальної інфраструктури та підвищення якості життя мешканців громади.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Продовжую працювати на благо територіальної громади, зміцнення соціальної стабільності та підтримку гуманітарних і освітніх ініціатив.</w:t>
      </w:r>
    </w:p>
    <w:p w:rsidR="00997376" w:rsidRPr="00997376" w:rsidRDefault="00997376" w:rsidP="00997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Депутатка</w:t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Первомайської міської ради VIII скликання</w:t>
      </w: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97376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Пастушок Оксана Євгенівна</w:t>
      </w:r>
    </w:p>
    <w:p w:rsidR="00997376" w:rsidRPr="00997376" w:rsidRDefault="00997376" w:rsidP="009973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376">
        <w:rPr>
          <w:rFonts w:ascii="Times New Roman" w:eastAsia="Times New Roman" w:hAnsi="Times New Roman" w:cs="Times New Roman"/>
          <w:sz w:val="24"/>
          <w:szCs w:val="24"/>
          <w:lang w:eastAsia="uk-UA"/>
        </w:rPr>
        <w:t>___ __________ 2026 року</w:t>
      </w:r>
    </w:p>
    <w:p w:rsidR="00E04774" w:rsidRDefault="00E04774"/>
    <w:sectPr w:rsidR="00E04774" w:rsidSect="00E047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3A01"/>
    <w:multiLevelType w:val="multilevel"/>
    <w:tmpl w:val="F7C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77176"/>
    <w:multiLevelType w:val="multilevel"/>
    <w:tmpl w:val="16C8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26E83"/>
    <w:multiLevelType w:val="multilevel"/>
    <w:tmpl w:val="AA52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2A4131"/>
    <w:multiLevelType w:val="multilevel"/>
    <w:tmpl w:val="5112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363D9"/>
    <w:multiLevelType w:val="multilevel"/>
    <w:tmpl w:val="B0C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7376"/>
    <w:rsid w:val="00997376"/>
    <w:rsid w:val="00E04774"/>
    <w:rsid w:val="00F51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774"/>
  </w:style>
  <w:style w:type="paragraph" w:styleId="1">
    <w:name w:val="heading 1"/>
    <w:basedOn w:val="a"/>
    <w:link w:val="10"/>
    <w:uiPriority w:val="9"/>
    <w:qFormat/>
    <w:rsid w:val="00997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link w:val="20"/>
    <w:uiPriority w:val="9"/>
    <w:qFormat/>
    <w:rsid w:val="00997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9973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37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97376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99737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997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97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1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2155</Words>
  <Characters>1229</Characters>
  <Application>Microsoft Office Word</Application>
  <DocSecurity>0</DocSecurity>
  <Lines>10</Lines>
  <Paragraphs>6</Paragraphs>
  <ScaleCrop>false</ScaleCrop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2025-12-22T09:23:00Z</dcterms:created>
  <dcterms:modified xsi:type="dcterms:W3CDTF">2025-12-22T09:23:00Z</dcterms:modified>
</cp:coreProperties>
</file>