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5A" w:rsidRPr="004B5341" w:rsidRDefault="00E06C1C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06C1C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4B5341" w:rsidRDefault="00C9235A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засідання виконавчого комітету міської ради</w:t>
      </w:r>
    </w:p>
    <w:p w:rsidR="00C9235A" w:rsidRPr="004B5341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4B5341" w:rsidRDefault="00C9235A" w:rsidP="00143B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10.01</w:t>
      </w:r>
      <w:r w:rsidRPr="004B5341">
        <w:rPr>
          <w:rFonts w:ascii="Times New Roman" w:hAnsi="Times New Roman"/>
          <w:sz w:val="28"/>
          <w:szCs w:val="28"/>
          <w:u w:val="single"/>
          <w:lang w:val="uk-UA"/>
        </w:rPr>
        <w:t>.202</w:t>
      </w:r>
      <w:r>
        <w:rPr>
          <w:rFonts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  № 1</w:t>
      </w:r>
    </w:p>
    <w:p w:rsidR="00C9235A" w:rsidRPr="00143B28" w:rsidRDefault="00C9235A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            </w:t>
      </w:r>
      <w:r w:rsidRPr="00143B28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tbl>
      <w:tblPr>
        <w:tblW w:w="5166" w:type="pct"/>
        <w:tblInd w:w="-318" w:type="dxa"/>
        <w:tblLook w:val="00A0"/>
      </w:tblPr>
      <w:tblGrid>
        <w:gridCol w:w="4745"/>
        <w:gridCol w:w="5144"/>
      </w:tblGrid>
      <w:tr w:rsidR="00C9235A" w:rsidRPr="004B5341" w:rsidTr="00476DF4">
        <w:tc>
          <w:tcPr>
            <w:tcW w:w="2399" w:type="pct"/>
          </w:tcPr>
          <w:p w:rsidR="00C9235A" w:rsidRPr="00D10254" w:rsidRDefault="00C9235A" w:rsidP="00143B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9235A" w:rsidRPr="00D10254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Місце проведення –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    зал засідань виконкому</w:t>
            </w:r>
          </w:p>
        </w:tc>
        <w:tc>
          <w:tcPr>
            <w:tcW w:w="2601" w:type="pct"/>
          </w:tcPr>
          <w:p w:rsidR="00DD7D95" w:rsidRDefault="00DD7D95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9235A" w:rsidRPr="00D10254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C9235A" w:rsidRPr="00D10254" w:rsidRDefault="00C9235A" w:rsidP="001974C0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DD7D9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11 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год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. 00</w:t>
            </w:r>
            <w:r w:rsidRPr="00D1025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C9235A" w:rsidRPr="004B5341" w:rsidRDefault="00C9235A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4B5341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4B5341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4B5341" w:rsidRDefault="00C9235A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оловує  МАЛІШЕВСЬКИЙ Дмитро – перший заступник міського голови</w:t>
      </w:r>
    </w:p>
    <w:p w:rsidR="00C9235A" w:rsidRPr="004B5341" w:rsidRDefault="00C9235A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8B0ED9" w:rsidRDefault="00C9235A" w:rsidP="00AA150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B0ED9">
        <w:rPr>
          <w:rFonts w:ascii="Times New Roman" w:hAnsi="Times New Roman"/>
          <w:color w:val="000000"/>
          <w:sz w:val="28"/>
          <w:szCs w:val="28"/>
          <w:lang w:val="uk-UA"/>
        </w:rPr>
        <w:t>АНТОНЮК Олександр, БАДЕРА Олександр,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B0ED9">
        <w:rPr>
          <w:rFonts w:ascii="Times New Roman" w:hAnsi="Times New Roman"/>
          <w:color w:val="000000"/>
          <w:sz w:val="28"/>
          <w:szCs w:val="28"/>
          <w:lang w:val="uk-UA"/>
        </w:rPr>
        <w:t>БОНДАРЧУК Сергій,</w:t>
      </w:r>
      <w:r w:rsidRPr="008B0ED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B0ED9">
        <w:rPr>
          <w:rFonts w:ascii="Times New Roman" w:hAnsi="Times New Roman"/>
          <w:color w:val="000000"/>
          <w:sz w:val="28"/>
          <w:szCs w:val="28"/>
          <w:lang w:val="uk-UA"/>
        </w:rPr>
        <w:t>БРЕНГАЧ Олександр, ДАНИЛЬЧЕНКО Тетяна, КОНУП Олег, ЛИСИЙ Олександр, РЯБЧЕНКО Володимир</w:t>
      </w:r>
      <w:r w:rsidR="00AE3287">
        <w:rPr>
          <w:rFonts w:ascii="Times New Roman" w:hAnsi="Times New Roman"/>
          <w:color w:val="000000"/>
          <w:sz w:val="28"/>
          <w:szCs w:val="28"/>
          <w:lang w:val="uk-UA"/>
        </w:rPr>
        <w:t xml:space="preserve"> ( 1-22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8B0ED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СУРГАЙ Сергій ( 23-30).</w:t>
      </w:r>
    </w:p>
    <w:p w:rsidR="00C9235A" w:rsidRPr="004B5341" w:rsidRDefault="00C9235A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C9235A" w:rsidRDefault="00C9235A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235A" w:rsidRDefault="00C9235A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8B0ED9" w:rsidRDefault="00C9235A" w:rsidP="00895A5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0ED9">
        <w:rPr>
          <w:rFonts w:ascii="Times New Roman" w:hAnsi="Times New Roman"/>
          <w:color w:val="000000"/>
          <w:sz w:val="28"/>
          <w:szCs w:val="28"/>
          <w:lang w:val="uk-UA"/>
        </w:rPr>
        <w:t>ДЕМЧЕНКО Олег, Б</w:t>
      </w:r>
      <w:r w:rsidR="00B54613">
        <w:rPr>
          <w:rFonts w:ascii="Times New Roman" w:hAnsi="Times New Roman"/>
          <w:color w:val="000000"/>
          <w:sz w:val="28"/>
          <w:szCs w:val="28"/>
          <w:lang w:val="uk-UA"/>
        </w:rPr>
        <w:t>АЖАН Олександр, БИЧКОВ Анатолій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546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B0ED9">
        <w:rPr>
          <w:rFonts w:ascii="Times New Roman" w:hAnsi="Times New Roman"/>
          <w:color w:val="000000"/>
          <w:sz w:val="28"/>
          <w:szCs w:val="28"/>
          <w:lang w:val="uk-UA"/>
        </w:rPr>
        <w:t>КУЦИЙ Зеновій,  МЕДВЕДЧУК Михайло,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МИХАЙЛЮК Володимир.</w:t>
      </w:r>
    </w:p>
    <w:p w:rsidR="00C9235A" w:rsidRPr="001D47C9" w:rsidRDefault="00C9235A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br/>
        <w:t>Присутні на засіданні виконавчого комітету міської ради:</w:t>
      </w:r>
    </w:p>
    <w:tbl>
      <w:tblPr>
        <w:tblpPr w:leftFromText="180" w:rightFromText="180" w:vertAnchor="text" w:tblpXSpec="center" w:tblpY="1"/>
        <w:tblW w:w="5056" w:type="pct"/>
        <w:tblLayout w:type="fixed"/>
        <w:tblLook w:val="00A0"/>
      </w:tblPr>
      <w:tblGrid>
        <w:gridCol w:w="608"/>
        <w:gridCol w:w="2994"/>
        <w:gridCol w:w="192"/>
        <w:gridCol w:w="5884"/>
      </w:tblGrid>
      <w:tr w:rsidR="00C9235A" w:rsidRPr="00E12BC6" w:rsidTr="00B31DC5">
        <w:trPr>
          <w:trHeight w:val="261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БОЙЧЕНКО Євген</w:t>
            </w:r>
          </w:p>
        </w:tc>
        <w:tc>
          <w:tcPr>
            <w:tcW w:w="3139" w:type="pct"/>
            <w:gridSpan w:val="2"/>
          </w:tcPr>
          <w:p w:rsidR="00C9235A" w:rsidRPr="008B0ED9" w:rsidRDefault="00B54613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r w:rsidR="00C9235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оловний спеціаліст–</w:t>
            </w:r>
            <w:r w:rsidR="00C9235A" w:rsidRPr="00EC6E3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юрисконсульт</w:t>
            </w:r>
            <w:r w:rsidR="00C9235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юридичного</w:t>
            </w:r>
            <w:r w:rsidR="00C923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9235A" w:rsidRPr="008B0E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відділу</w:t>
            </w:r>
            <w:r w:rsidR="00C9235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управління юридичної та кадрової роботи </w:t>
            </w:r>
            <w:r w:rsidR="00C9235A" w:rsidRPr="008B0E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апарату виконавчого комітету міської ради (28);</w:t>
            </w:r>
          </w:p>
        </w:tc>
      </w:tr>
      <w:tr w:rsidR="00C9235A" w:rsidRPr="00F435D0" w:rsidTr="00B31DC5">
        <w:trPr>
          <w:trHeight w:val="261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ЛІТВІНЕНКО Олексій</w:t>
            </w: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 комунальної власності та зем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ельних відносин міської ради (20-24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C9235A" w:rsidRPr="00F435D0" w:rsidTr="00B31DC5">
        <w:trPr>
          <w:trHeight w:val="261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ПАСКАЛЬ Марія</w:t>
            </w: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прес-служби апарату виконавчого комітету міської ради </w:t>
            </w:r>
            <w:r w:rsidR="00C660E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( 1-30);</w:t>
            </w:r>
          </w:p>
        </w:tc>
      </w:tr>
      <w:tr w:rsidR="00C9235A" w:rsidRPr="00AD2F03" w:rsidTr="00B31DC5">
        <w:trPr>
          <w:trHeight w:val="261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ПЕРКОВА Наталія</w:t>
            </w:r>
          </w:p>
        </w:tc>
        <w:tc>
          <w:tcPr>
            <w:tcW w:w="3139" w:type="pct"/>
            <w:gridSpan w:val="2"/>
          </w:tcPr>
          <w:p w:rsidR="00C9235A" w:rsidRPr="00B31DC5" w:rsidRDefault="00B54613" w:rsidP="00B31D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начальник управління </w:t>
            </w:r>
            <w:r w:rsidR="00C9235A" w:rsidRPr="00B31DC5">
              <w:rPr>
                <w:rFonts w:ascii="Times New Roman" w:hAnsi="Times New Roman"/>
                <w:color w:val="000000"/>
                <w:sz w:val="28"/>
                <w:szCs w:val="20"/>
              </w:rPr>
              <w:t>«Служба у справах дітей» міської ради</w:t>
            </w:r>
            <w:r w:rsidR="00C9235A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 xml:space="preserve"> (9-19</w:t>
            </w:r>
            <w:r w:rsidR="00C9235A"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);</w:t>
            </w:r>
          </w:p>
        </w:tc>
      </w:tr>
      <w:tr w:rsidR="00C9235A" w:rsidRPr="001D47C9" w:rsidTr="00B54613">
        <w:trPr>
          <w:cantSplit/>
          <w:trHeight w:val="319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ПОЛІЩУК Ольга</w:t>
            </w: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 соціального захисту нас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елення міської ради (3-7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C9235A" w:rsidRPr="0064505F" w:rsidTr="00B31DC5">
        <w:trPr>
          <w:trHeight w:val="319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ПРИСТАВСЬКА Ірина</w:t>
            </w: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31DC5">
              <w:rPr>
                <w:rFonts w:ascii="Times New Roman" w:hAnsi="Times New Roman"/>
                <w:color w:val="000000"/>
                <w:sz w:val="28"/>
                <w:szCs w:val="20"/>
              </w:rPr>
              <w:t>.о начальника відділу містобудування та архітектури виконавчого комітету міської ради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 xml:space="preserve"> (25-28</w:t>
            </w:r>
            <w:r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);</w:t>
            </w:r>
          </w:p>
        </w:tc>
      </w:tr>
      <w:tr w:rsidR="00C9235A" w:rsidRPr="0064505F" w:rsidTr="00B31DC5">
        <w:trPr>
          <w:trHeight w:val="319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ТКАЧУК Світлана</w:t>
            </w: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начальник управлі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ння освіти міської ради (1</w:t>
            </w:r>
            <w:r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);</w:t>
            </w:r>
          </w:p>
        </w:tc>
      </w:tr>
      <w:tr w:rsidR="00C9235A" w:rsidRPr="008B0ED9" w:rsidTr="00B31DC5">
        <w:trPr>
          <w:trHeight w:val="319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ЧЕБАН Яна</w:t>
            </w: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 xml:space="preserve">головний спеціаліст відділу 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прес-служби </w:t>
            </w:r>
            <w:r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 xml:space="preserve"> апарату виконавчого 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комітету міської ради      (1-30</w:t>
            </w:r>
            <w:r w:rsidRPr="00B31DC5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);</w:t>
            </w:r>
          </w:p>
        </w:tc>
      </w:tr>
      <w:tr w:rsidR="00C9235A" w:rsidRPr="001D47C9" w:rsidTr="00B31DC5">
        <w:trPr>
          <w:trHeight w:val="610"/>
        </w:trPr>
        <w:tc>
          <w:tcPr>
            <w:tcW w:w="1861" w:type="pct"/>
            <w:gridSpan w:val="2"/>
          </w:tcPr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ЯГНЮК Ольга</w:t>
            </w:r>
          </w:p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9235A" w:rsidRPr="00B31DC5" w:rsidRDefault="00C9235A" w:rsidP="00B31DC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9" w:type="pct"/>
            <w:gridSpan w:val="2"/>
          </w:tcPr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</w:rPr>
              <w:t>ачальник загального відділу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апарату виконав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чого комітету міської ради (</w:t>
            </w:r>
            <w:r w:rsidRPr="008B0E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1-30).</w:t>
            </w:r>
          </w:p>
          <w:p w:rsidR="00C9235A" w:rsidRPr="00B31DC5" w:rsidRDefault="00C9235A" w:rsidP="00B31D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9235A" w:rsidRPr="001D47C9" w:rsidTr="00B31DC5">
        <w:tc>
          <w:tcPr>
            <w:tcW w:w="5000" w:type="pct"/>
            <w:gridSpan w:val="4"/>
          </w:tcPr>
          <w:p w:rsidR="00C9235A" w:rsidRPr="00B31DC5" w:rsidRDefault="00C9235A" w:rsidP="00B31D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  <w:p w:rsidR="00C9235A" w:rsidRDefault="00C9235A" w:rsidP="00B31D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Перший заступник міського голови МАЛІШЕВСЬКИЙ Дмитро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наголосив на тому, що необхідно затвердити порядок денний засідання виконавчого комітету міської ради.</w:t>
            </w:r>
          </w:p>
          <w:p w:rsidR="00C9235A" w:rsidRPr="00B31DC5" w:rsidRDefault="00C9235A" w:rsidP="00B31D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235A" w:rsidRDefault="00C9235A" w:rsidP="002D2669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CCF">
              <w:rPr>
                <w:rFonts w:ascii="Times New Roman" w:hAnsi="Times New Roman"/>
                <w:sz w:val="28"/>
                <w:szCs w:val="28"/>
                <w:lang w:val="uk-UA"/>
              </w:rPr>
              <w:t>Пропозицій щодо змін та доповнень до порядку денного засідання виконавчого комітету міської ради не надійшло.</w:t>
            </w:r>
          </w:p>
          <w:p w:rsidR="00CE49FE" w:rsidRDefault="00CE49FE" w:rsidP="002D2669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0E9" w:rsidRDefault="00062A45" w:rsidP="00C660E9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</w:t>
            </w:r>
            <w:r w:rsidRPr="00062A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МАЛІШЕВСЬКИЙ Дмитро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62A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запропонував затвердити порядок денний засідання виконавчого комітету міської ради:</w:t>
            </w:r>
          </w:p>
          <w:p w:rsidR="00C9235A" w:rsidRPr="00B31DC5" w:rsidRDefault="00C9235A" w:rsidP="00C660E9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1B382D" w:rsidRPr="00E12BC6" w:rsidTr="00B31DC5">
        <w:trPr>
          <w:trHeight w:val="530"/>
        </w:trPr>
        <w:tc>
          <w:tcPr>
            <w:tcW w:w="314" w:type="pct"/>
          </w:tcPr>
          <w:p w:rsidR="001B382D" w:rsidRPr="00B31DC5" w:rsidRDefault="001B382D" w:rsidP="00062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86" w:type="pct"/>
            <w:gridSpan w:val="3"/>
          </w:tcPr>
          <w:p w:rsidR="001B382D" w:rsidRPr="001B382D" w:rsidRDefault="001B382D" w:rsidP="00062A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забезпечення  харчуванням учнів 1-4 класів 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 Первомайської міської територіальної громади у 2025 році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B382D" w:rsidRPr="001B382D" w:rsidTr="00B31DC5">
        <w:trPr>
          <w:trHeight w:val="530"/>
        </w:trPr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86" w:type="pct"/>
            <w:gridSpan w:val="3"/>
          </w:tcPr>
          <w:p w:rsidR="001B382D" w:rsidRPr="00790C49" w:rsidRDefault="001B382D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>Про затвердження р</w:t>
            </w:r>
            <w:r>
              <w:rPr>
                <w:rFonts w:ascii="Times New Roman" w:hAnsi="Times New Roman"/>
                <w:sz w:val="28"/>
                <w:szCs w:val="28"/>
              </w:rPr>
              <w:t>озрах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унків в</w:t>
            </w:r>
            <w:r w:rsidR="00333AB8">
              <w:rPr>
                <w:rFonts w:ascii="Times New Roman" w:hAnsi="Times New Roman"/>
                <w:sz w:val="28"/>
                <w:szCs w:val="28"/>
                <w:lang w:val="uk-UA"/>
              </w:rPr>
              <w:t>идатків на виконання Програми «Наша громада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 її події,</w:t>
            </w:r>
            <w:r w:rsidR="00333A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свята,</w:t>
            </w:r>
            <w:r w:rsidR="00333A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трудові будні» на 2025 рік.</w:t>
            </w:r>
          </w:p>
        </w:tc>
      </w:tr>
      <w:tr w:rsidR="001B382D" w:rsidRPr="001B382D" w:rsidTr="00B31DC5">
        <w:trPr>
          <w:trHeight w:val="530"/>
        </w:trPr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86" w:type="pct"/>
            <w:gridSpan w:val="3"/>
          </w:tcPr>
          <w:p w:rsidR="001B382D" w:rsidRPr="001B382D" w:rsidRDefault="001B382D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організацію 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 проведення в Первомайській міській територіальній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громаді заходів до 3-ї річниці  повномасштабного вторгнення російської федерації на територію 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42AC8" w:rsidRPr="001B382D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86" w:type="pct"/>
            <w:gridSpan w:val="3"/>
          </w:tcPr>
          <w:p w:rsidR="00442AC8" w:rsidRPr="00442AC8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>Про підготовку та проведення у 2025 році в Первомайській міській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 територіальній громаді Дня пам’яті Героїв Небесної Сотні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42AC8" w:rsidRPr="00E12BC6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86" w:type="pct"/>
            <w:gridSpan w:val="3"/>
          </w:tcPr>
          <w:p w:rsidR="00442AC8" w:rsidRPr="00442AC8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Про відзначення в Первомайській міській територіальній громаді Дня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вшанування учасників бойових дій на території інших держав та 36-ї річниці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виведення військ з території Афганістану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42AC8" w:rsidRPr="001B382D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86" w:type="pct"/>
            <w:gridSpan w:val="3"/>
          </w:tcPr>
          <w:p w:rsidR="00442AC8" w:rsidRPr="00442AC8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підготовку та проведення у 2025 році в Первомайській міській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територіальній громаді Міжнародного дня пам’яті жертв Голокосту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42AC8" w:rsidRPr="00E12BC6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86" w:type="pct"/>
            <w:gridSpan w:val="3"/>
          </w:tcPr>
          <w:p w:rsidR="00442AC8" w:rsidRPr="00442AC8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внесення змін до рішення виконавчого комітету Первомайської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  від 13.09.2024 № 520 «Про створення Пунктів незламності в Первомайській міській територіальній громаді»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442AC8" w:rsidRPr="001B382D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86" w:type="pct"/>
            <w:gridSpan w:val="3"/>
          </w:tcPr>
          <w:p w:rsidR="00442AC8" w:rsidRPr="00442AC8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 відзначення Дня 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Соборності України в Первомайській міській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територіальній громаді  у 2025 році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42AC8" w:rsidRPr="00E12BC6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686" w:type="pct"/>
            <w:gridSpan w:val="3"/>
          </w:tcPr>
          <w:p w:rsidR="00442AC8" w:rsidRPr="00442AC8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припинення опіки над </w:t>
            </w:r>
            <w:r w:rsidR="00E12BC6"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малолітньою 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та повернення її матері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42AC8" w:rsidRPr="001B382D" w:rsidTr="00B31DC5">
        <w:trPr>
          <w:trHeight w:val="530"/>
        </w:trPr>
        <w:tc>
          <w:tcPr>
            <w:tcW w:w="314" w:type="pct"/>
          </w:tcPr>
          <w:p w:rsidR="00442AC8" w:rsidRDefault="00442AC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86" w:type="pct"/>
            <w:gridSpan w:val="3"/>
          </w:tcPr>
          <w:p w:rsidR="00442AC8" w:rsidRPr="00790C49" w:rsidRDefault="00442AC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>Про призначення відповідального за збереження майна дитини –</w:t>
            </w:r>
            <w:r w:rsidR="00E12BC6">
              <w:rPr>
                <w:rFonts w:ascii="Times New Roman" w:hAnsi="Times New Roman"/>
                <w:sz w:val="28"/>
                <w:szCs w:val="28"/>
              </w:rPr>
              <w:t xml:space="preserve"> сироти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</w:t>
            </w:r>
            <w:r w:rsidR="00E12B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 р. н.</w:t>
            </w:r>
          </w:p>
        </w:tc>
      </w:tr>
      <w:tr w:rsidR="00774BB5" w:rsidRPr="001B382D" w:rsidTr="00B31DC5">
        <w:trPr>
          <w:trHeight w:val="530"/>
        </w:trPr>
        <w:tc>
          <w:tcPr>
            <w:tcW w:w="314" w:type="pct"/>
          </w:tcPr>
          <w:p w:rsidR="00774BB5" w:rsidRPr="00B31DC5" w:rsidRDefault="00774BB5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86" w:type="pct"/>
            <w:gridSpan w:val="3"/>
          </w:tcPr>
          <w:p w:rsidR="00774BB5" w:rsidRPr="00774BB5" w:rsidRDefault="00774BB5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Про надання дозв</w:t>
            </w:r>
            <w:r w:rsidR="00E1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олу неповнолітньому </w:t>
            </w:r>
            <w:r w:rsidR="00E12B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. на укладення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договору оренди частки  земельної  ділянки, яка  належить йому на праві приватної власності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74BB5" w:rsidRPr="001B382D" w:rsidTr="00B31DC5">
        <w:trPr>
          <w:trHeight w:val="530"/>
        </w:trPr>
        <w:tc>
          <w:tcPr>
            <w:tcW w:w="314" w:type="pct"/>
          </w:tcPr>
          <w:p w:rsidR="00774BB5" w:rsidRDefault="00774BB5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86" w:type="pct"/>
            <w:gridSpan w:val="3"/>
          </w:tcPr>
          <w:p w:rsidR="00774BB5" w:rsidRPr="00774BB5" w:rsidRDefault="00774BB5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E1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E12B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. на укладення  договору оренди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укладення  договору оренди частки земельної ділянки, яка належить малолітній  дитині на праві приватної власності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74BB5" w:rsidRPr="001B382D" w:rsidTr="00B31DC5">
        <w:trPr>
          <w:trHeight w:val="530"/>
        </w:trPr>
        <w:tc>
          <w:tcPr>
            <w:tcW w:w="314" w:type="pct"/>
          </w:tcPr>
          <w:p w:rsidR="00774BB5" w:rsidRDefault="00774BB5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86" w:type="pct"/>
            <w:gridSpan w:val="3"/>
          </w:tcPr>
          <w:p w:rsidR="00774BB5" w:rsidRPr="00774BB5" w:rsidRDefault="00774BB5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E1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E12B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. на укладення договору оренди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частки земельної  ділянки, яка належить малолітній  дитині на праві приватної власності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74BB5" w:rsidRPr="00E12BC6" w:rsidTr="00B31DC5">
        <w:trPr>
          <w:trHeight w:val="530"/>
        </w:trPr>
        <w:tc>
          <w:tcPr>
            <w:tcW w:w="314" w:type="pct"/>
          </w:tcPr>
          <w:p w:rsidR="00774BB5" w:rsidRDefault="00774BB5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86" w:type="pct"/>
            <w:gridSpan w:val="3"/>
          </w:tcPr>
          <w:p w:rsidR="00774BB5" w:rsidRPr="00774BB5" w:rsidRDefault="00774BB5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ХХХХХ., гр. ХХХХ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>.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оформлення договору відчуження жила, яке належить малолітній дитині на праві власності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74BB5" w:rsidRPr="001B382D" w:rsidTr="00B31DC5">
        <w:trPr>
          <w:trHeight w:val="530"/>
        </w:trPr>
        <w:tc>
          <w:tcPr>
            <w:tcW w:w="314" w:type="pct"/>
          </w:tcPr>
          <w:p w:rsidR="00774BB5" w:rsidRDefault="00774BB5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86" w:type="pct"/>
            <w:gridSpan w:val="3"/>
          </w:tcPr>
          <w:p w:rsidR="00774BB5" w:rsidRPr="00774BB5" w:rsidRDefault="00774BB5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збройних конфл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іктів ХХХХ, ХХХХ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 р. н.</w:t>
            </w:r>
          </w:p>
        </w:tc>
      </w:tr>
      <w:tr w:rsidR="00774BB5" w:rsidRPr="00E12BC6" w:rsidTr="00B31DC5">
        <w:trPr>
          <w:trHeight w:val="530"/>
        </w:trPr>
        <w:tc>
          <w:tcPr>
            <w:tcW w:w="314" w:type="pct"/>
          </w:tcPr>
          <w:p w:rsidR="00774BB5" w:rsidRDefault="00774BB5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86" w:type="pct"/>
            <w:gridSpan w:val="3"/>
          </w:tcPr>
          <w:p w:rsidR="00774BB5" w:rsidRPr="00774BB5" w:rsidRDefault="00774BB5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збройних конфл</w:t>
            </w:r>
            <w:r w:rsidR="00E12BC6"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іктів  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ХХХХХ, ХХХХ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333AB8" w:rsidRPr="001B382D" w:rsidTr="00B31DC5">
        <w:trPr>
          <w:trHeight w:val="530"/>
        </w:trPr>
        <w:tc>
          <w:tcPr>
            <w:tcW w:w="314" w:type="pct"/>
          </w:tcPr>
          <w:p w:rsidR="00333AB8" w:rsidRDefault="00333AB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86" w:type="pct"/>
            <w:gridSpan w:val="3"/>
          </w:tcPr>
          <w:p w:rsidR="00333AB8" w:rsidRPr="00333AB8" w:rsidRDefault="00333AB8" w:rsidP="001B38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збройних конфлі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ктів  ХХХХ, ХХХХХ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 р. н.</w:t>
            </w:r>
          </w:p>
        </w:tc>
      </w:tr>
      <w:tr w:rsidR="001B382D" w:rsidRPr="009E32C4" w:rsidTr="00B31DC5"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86" w:type="pct"/>
            <w:gridSpan w:val="3"/>
          </w:tcPr>
          <w:p w:rsidR="001B382D" w:rsidRPr="00790C49" w:rsidRDefault="001B382D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m_-2728884403804040346__Hlk177992338"/>
            <w:bookmarkStart w:id="1" w:name="m_-2728884403804040346__Hlk178329252"/>
            <w:bookmarkEnd w:id="0"/>
            <w:bookmarkEnd w:id="1"/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ХХХХХ, ХХХХ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р.н.</w:t>
            </w:r>
          </w:p>
        </w:tc>
      </w:tr>
      <w:tr w:rsidR="001B382D" w:rsidRPr="00E12BC6" w:rsidTr="00B31DC5"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86" w:type="pct"/>
            <w:gridSpan w:val="3"/>
          </w:tcPr>
          <w:p w:rsidR="001B382D" w:rsidRPr="00790C49" w:rsidRDefault="001B382D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E12BC6">
              <w:rPr>
                <w:rFonts w:ascii="Times New Roman" w:hAnsi="Times New Roman"/>
                <w:sz w:val="28"/>
                <w:szCs w:val="28"/>
                <w:lang w:val="uk-UA"/>
              </w:rPr>
              <w:t>ктів ХХХХХХ, ХХХХХ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333AB8" w:rsidRPr="00701650" w:rsidTr="00B31DC5">
        <w:tc>
          <w:tcPr>
            <w:tcW w:w="314" w:type="pct"/>
          </w:tcPr>
          <w:p w:rsidR="00333AB8" w:rsidRPr="00B31DC5" w:rsidRDefault="00333AB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86" w:type="pct"/>
            <w:gridSpan w:val="3"/>
          </w:tcPr>
          <w:p w:rsidR="00333AB8" w:rsidRPr="00333AB8" w:rsidRDefault="00333AB8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зі складу сім’ї осіб, які перебувають на квартирному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12B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обліку при виконавчому комітеті Первомайської мі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>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3AB8" w:rsidRPr="00701650" w:rsidTr="00B31DC5">
        <w:tc>
          <w:tcPr>
            <w:tcW w:w="314" w:type="pct"/>
          </w:tcPr>
          <w:p w:rsidR="00333AB8" w:rsidRDefault="00333AB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86" w:type="pct"/>
            <w:gridSpan w:val="3"/>
          </w:tcPr>
          <w:p w:rsidR="00333AB8" w:rsidRPr="00333AB8" w:rsidRDefault="00333AB8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 зняття з квартирного обліку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3AB8" w:rsidRPr="00701650" w:rsidTr="00B31DC5">
        <w:tc>
          <w:tcPr>
            <w:tcW w:w="314" w:type="pct"/>
          </w:tcPr>
          <w:p w:rsidR="00333AB8" w:rsidRDefault="00333AB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86" w:type="pct"/>
            <w:gridSpan w:val="3"/>
          </w:tcPr>
          <w:p w:rsidR="00333AB8" w:rsidRPr="00333AB8" w:rsidRDefault="00333AB8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Style w:val="rvts0"/>
                <w:rFonts w:ascii="Times New Roman" w:hAnsi="Times New Roman"/>
                <w:sz w:val="28"/>
                <w:szCs w:val="28"/>
              </w:rPr>
              <w:t>Про взяття на квартирний облік громадян, які потребують поліпшення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житлових умов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3AB8" w:rsidRPr="00E12BC6" w:rsidTr="00B31DC5">
        <w:tc>
          <w:tcPr>
            <w:tcW w:w="314" w:type="pct"/>
          </w:tcPr>
          <w:p w:rsidR="00333AB8" w:rsidRDefault="00333AB8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86" w:type="pct"/>
            <w:gridSpan w:val="3"/>
          </w:tcPr>
          <w:p w:rsidR="00333AB8" w:rsidRPr="00333AB8" w:rsidRDefault="00333AB8" w:rsidP="001B382D">
            <w:pPr>
              <w:pStyle w:val="a9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790C49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внесення змін до облікової справи внутрішньо переміщеної особи, яка перебуває на обліку громадян, які потребують надання житлового приміщення з фондів житла для тимчасового проживання внутрішньо переміщених осіб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B382D" w:rsidRPr="00E12BC6" w:rsidTr="00B31DC5">
        <w:tc>
          <w:tcPr>
            <w:tcW w:w="314" w:type="pct"/>
          </w:tcPr>
          <w:p w:rsidR="001B382D" w:rsidRPr="00B31DC5" w:rsidRDefault="001B382D" w:rsidP="0033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86" w:type="pct"/>
            <w:gridSpan w:val="3"/>
          </w:tcPr>
          <w:p w:rsidR="001B382D" w:rsidRPr="00790C49" w:rsidRDefault="001B382D" w:rsidP="00333AB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         від 09.09.2022 № 328 «Про затвердження Положення про комісію для вирішення земельних спорів у межах Первомайської міської територіальної громади 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правил добросусідства та затвердження персонального складу комісії»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3AB8" w:rsidRPr="00774BB5" w:rsidTr="00B31DC5">
        <w:tc>
          <w:tcPr>
            <w:tcW w:w="314" w:type="pct"/>
          </w:tcPr>
          <w:p w:rsidR="00333AB8" w:rsidRPr="00B31DC5" w:rsidRDefault="00333AB8" w:rsidP="0033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86" w:type="pct"/>
            <w:gridSpan w:val="3"/>
          </w:tcPr>
          <w:p w:rsidR="00333AB8" w:rsidRPr="00790C49" w:rsidRDefault="00333AB8" w:rsidP="00333AB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7D1390">
              <w:rPr>
                <w:rFonts w:ascii="Times New Roman" w:hAnsi="Times New Roman"/>
                <w:sz w:val="28"/>
                <w:szCs w:val="28"/>
              </w:rPr>
              <w:t xml:space="preserve"> надання дозволу на розміщення зовнішньої реклами на території</w:t>
            </w:r>
            <w:r w:rsidRPr="007D1390">
              <w:rPr>
                <w:rFonts w:ascii="Times New Roman" w:hAnsi="Times New Roman"/>
                <w:sz w:val="28"/>
                <w:szCs w:val="28"/>
              </w:rPr>
              <w:br/>
              <w:t>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3AB8" w:rsidRPr="00774BB5" w:rsidTr="00B31DC5">
        <w:tc>
          <w:tcPr>
            <w:tcW w:w="314" w:type="pct"/>
          </w:tcPr>
          <w:p w:rsidR="00333AB8" w:rsidRDefault="00333AB8" w:rsidP="0033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86" w:type="pct"/>
            <w:gridSpan w:val="3"/>
          </w:tcPr>
          <w:p w:rsidR="00333AB8" w:rsidRDefault="00333AB8" w:rsidP="00333AB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7D1390">
              <w:rPr>
                <w:rFonts w:ascii="Times New Roman" w:hAnsi="Times New Roman"/>
                <w:sz w:val="28"/>
                <w:szCs w:val="28"/>
              </w:rPr>
              <w:t xml:space="preserve"> надання дозволу на розміщення зовнішньої реклами на території</w:t>
            </w:r>
            <w:r w:rsidRPr="007D1390">
              <w:rPr>
                <w:rFonts w:ascii="Times New Roman" w:hAnsi="Times New Roman"/>
                <w:sz w:val="28"/>
                <w:szCs w:val="28"/>
              </w:rPr>
              <w:br/>
              <w:t>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3AB8" w:rsidRPr="00774BB5" w:rsidTr="00B31DC5">
        <w:tc>
          <w:tcPr>
            <w:tcW w:w="314" w:type="pct"/>
          </w:tcPr>
          <w:p w:rsidR="00333AB8" w:rsidRDefault="00333AB8" w:rsidP="0033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4686" w:type="pct"/>
            <w:gridSpan w:val="3"/>
          </w:tcPr>
          <w:p w:rsidR="00333AB8" w:rsidRDefault="00333AB8" w:rsidP="00333AB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7D1390">
              <w:rPr>
                <w:rFonts w:ascii="Times New Roman" w:hAnsi="Times New Roman"/>
                <w:sz w:val="28"/>
                <w:szCs w:val="28"/>
              </w:rPr>
              <w:t>демонтаж спеціальної конструкції зовнішньої реклами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  </w:t>
            </w:r>
          </w:p>
        </w:tc>
      </w:tr>
      <w:tr w:rsidR="001B382D" w:rsidRPr="001D73C2" w:rsidTr="00B31DC5"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86" w:type="pct"/>
            <w:gridSpan w:val="3"/>
          </w:tcPr>
          <w:p w:rsidR="001B382D" w:rsidRPr="007D1390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1390">
              <w:rPr>
                <w:rFonts w:ascii="Times New Roman" w:hAnsi="Times New Roman"/>
                <w:sz w:val="28"/>
                <w:szCs w:val="28"/>
              </w:rPr>
              <w:t>Про демонтаж спеціальних рекламних конструкцій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B382D" w:rsidRPr="001D73C2" w:rsidTr="00B31DC5"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86" w:type="pct"/>
            <w:gridSpan w:val="3"/>
          </w:tcPr>
          <w:p w:rsidR="001B382D" w:rsidRPr="007D1390" w:rsidRDefault="001B382D" w:rsidP="001B38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1390">
              <w:rPr>
                <w:rFonts w:ascii="Times New Roman" w:hAnsi="Times New Roman"/>
                <w:sz w:val="28"/>
                <w:szCs w:val="28"/>
              </w:rPr>
              <w:t>Про зняття з контролю рішень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B382D" w:rsidRPr="0023491A" w:rsidTr="00B31DC5">
        <w:trPr>
          <w:trHeight w:val="564"/>
        </w:trPr>
        <w:tc>
          <w:tcPr>
            <w:tcW w:w="314" w:type="pct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86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</w:rPr>
              <w:t>Про розпорядження, видані в період між засіданнями виконкому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По даній пропозиції проведено голосування.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20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  <w:p w:rsidR="001B382D" w:rsidRPr="00B31DC5" w:rsidRDefault="001B382D" w:rsidP="001B382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</w:rPr>
              <w:t>затвердити запропонований порядок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31DC5">
              <w:rPr>
                <w:rFonts w:ascii="Times New Roman" w:hAnsi="Times New Roman"/>
                <w:sz w:val="28"/>
                <w:szCs w:val="28"/>
              </w:rPr>
              <w:t>де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B31DC5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31DC5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B382D" w:rsidRPr="00E12BC6" w:rsidTr="006E37B4">
        <w:trPr>
          <w:trHeight w:val="723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харчуванням учнів 1-4 класів 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 Первомайської міської територіальної громади у 2025 році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0471A0" w:rsidTr="006E37B4">
        <w:trPr>
          <w:trHeight w:val="498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ТКАЧУК Світлана</w:t>
            </w:r>
          </w:p>
        </w:tc>
      </w:tr>
      <w:tr w:rsidR="001B382D" w:rsidRPr="001D47C9" w:rsidTr="006E37B4">
        <w:trPr>
          <w:trHeight w:val="704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844D94" w:rsidTr="006E37B4">
        <w:trPr>
          <w:trHeight w:val="1187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>Про затвердження р</w:t>
            </w:r>
            <w:r>
              <w:rPr>
                <w:rFonts w:ascii="Times New Roman" w:hAnsi="Times New Roman"/>
                <w:sz w:val="28"/>
                <w:szCs w:val="28"/>
              </w:rPr>
              <w:t>озрах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унків в</w:t>
            </w:r>
            <w:r w:rsidR="00333AB8">
              <w:rPr>
                <w:rFonts w:ascii="Times New Roman" w:hAnsi="Times New Roman"/>
                <w:sz w:val="28"/>
                <w:szCs w:val="28"/>
                <w:lang w:val="uk-UA"/>
              </w:rPr>
              <w:t>идатків на виконання Програми «Наша громада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 її події,</w:t>
            </w:r>
            <w:r w:rsidR="00333A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свята,</w:t>
            </w:r>
            <w:r w:rsidR="00333A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трудові будні» на 2025 рік</w:t>
            </w:r>
          </w:p>
        </w:tc>
      </w:tr>
      <w:tr w:rsidR="001B382D" w:rsidRPr="001D47C9" w:rsidTr="006E37B4">
        <w:trPr>
          <w:trHeight w:val="63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ДАНИЛЬЧЕНКО Тетяна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333A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   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2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7347A0" w:rsidTr="006E37B4">
        <w:trPr>
          <w:trHeight w:val="81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Default="001B382D" w:rsidP="001B382D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організацію та 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в Первомайській міській територіальній</w:t>
            </w:r>
            <w:r w:rsidRPr="00790C49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громаді заходів до 3-ї річниці  повномасштабного вторгнення російської федерації на територію </w:t>
            </w:r>
            <w:r w:rsidRPr="007347A0">
              <w:rPr>
                <w:rFonts w:ascii="Times New Roman" w:hAnsi="Times New Roman"/>
                <w:sz w:val="28"/>
                <w:szCs w:val="28"/>
                <w:lang w:val="uk-UA"/>
              </w:rPr>
              <w:t>України</w:t>
            </w:r>
          </w:p>
          <w:p w:rsidR="001B382D" w:rsidRPr="00E72E81" w:rsidRDefault="001B382D" w:rsidP="001B382D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1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1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rPr>
          <w:trHeight w:val="78"/>
        </w:trPr>
        <w:tc>
          <w:tcPr>
            <w:tcW w:w="5000" w:type="pct"/>
            <w:gridSpan w:val="4"/>
          </w:tcPr>
          <w:tbl>
            <w:tblPr>
              <w:tblW w:w="9982" w:type="dxa"/>
              <w:jc w:val="center"/>
              <w:tblLayout w:type="fixed"/>
              <w:tblLook w:val="00A0"/>
            </w:tblPr>
            <w:tblGrid>
              <w:gridCol w:w="4055"/>
              <w:gridCol w:w="5927"/>
            </w:tblGrid>
            <w:tr w:rsidR="001B382D" w:rsidRPr="001D47C9" w:rsidTr="00485CF4">
              <w:trPr>
                <w:cantSplit/>
                <w:jc w:val="center"/>
              </w:trPr>
              <w:tc>
                <w:tcPr>
                  <w:tcW w:w="20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B382D" w:rsidRPr="001D47C9" w:rsidRDefault="001B382D" w:rsidP="001B382D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B382D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№ 3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33AB8" w:rsidRDefault="00333AB8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3AB8" w:rsidRPr="00B31DC5" w:rsidRDefault="00333AB8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0C051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2738C9" w:rsidRDefault="001B382D" w:rsidP="001B382D">
            <w:pPr>
              <w:spacing w:line="240" w:lineRule="auto"/>
              <w:ind w:righ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>Про підготовку та проведення у 2025 році в Первомайській міській територіальній громаді Дня пам’яті Героїв Небесної Сотні</w:t>
            </w:r>
          </w:p>
        </w:tc>
      </w:tr>
      <w:tr w:rsidR="001B382D" w:rsidRPr="001D47C9" w:rsidTr="006E37B4">
        <w:trPr>
          <w:trHeight w:val="556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333AB8" w:rsidRPr="00B31DC5" w:rsidRDefault="00333AB8" w:rsidP="001B382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3AB8" w:rsidRPr="00B31DC5" w:rsidRDefault="00333AB8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E12BC6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Про відзначення в Первомайській міській територіальній громаді Дня вшанування </w:t>
            </w: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учасників бойових дій на території інших держав та 36-ї річниці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виведення військ з території Афганістану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1555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(Рішення виконкому № 5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844D94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2738C9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C4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підготовку та проведення у 2025 році в Первомайській міській територіальній громаді Міжнародного дня пам’яті жертв Голокосту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tbl>
            <w:tblPr>
              <w:tblW w:w="9731" w:type="dxa"/>
              <w:jc w:val="center"/>
              <w:tblLayout w:type="fixed"/>
              <w:tblLook w:val="00A0"/>
            </w:tblPr>
            <w:tblGrid>
              <w:gridCol w:w="3929"/>
              <w:gridCol w:w="5802"/>
            </w:tblGrid>
            <w:tr w:rsidR="001B382D" w:rsidRPr="001D47C9" w:rsidTr="007A05EE">
              <w:trPr>
                <w:jc w:val="center"/>
              </w:trPr>
              <w:tc>
                <w:tcPr>
                  <w:tcW w:w="3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ВИРІШИЛИ:                                               </w:t>
                  </w:r>
                </w:p>
                <w:p w:rsidR="001B382D" w:rsidRPr="001D47C9" w:rsidRDefault="001B382D" w:rsidP="001B382D">
                  <w:pPr>
                    <w:pStyle w:val="a9"/>
                    <w:framePr w:hSpace="180" w:wrap="around" w:vAnchor="text" w:hAnchor="text" w:xAlign="center" w:y="1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прийняти проєкт рішення виконавчого комітету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1B382D" w:rsidRPr="001D47C9" w:rsidTr="002738C9">
              <w:trPr>
                <w:cantSplit/>
                <w:jc w:val="center"/>
              </w:trPr>
              <w:tc>
                <w:tcPr>
                  <w:tcW w:w="3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«за»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1B382D" w:rsidRPr="001D47C9" w:rsidRDefault="001B382D" w:rsidP="001B382D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1B382D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1D47C9" w:rsidTr="003857F7">
              <w:trPr>
                <w:jc w:val="center"/>
              </w:trPr>
              <w:tc>
                <w:tcPr>
                  <w:tcW w:w="9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1B382D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6)</w:t>
                  </w:r>
                </w:p>
                <w:p w:rsidR="001B382D" w:rsidRDefault="001B382D" w:rsidP="001B382D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Default="001B382D" w:rsidP="001B382D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240756" w:rsidRPr="001D47C9" w:rsidRDefault="00240756" w:rsidP="001B382D">
                  <w:pPr>
                    <w:pStyle w:val="a9"/>
                    <w:framePr w:hSpace="180" w:wrap="around" w:vAnchor="text" w:hAnchor="text" w:xAlign="center" w:y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E12BC6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внесення змін до рішення виконавчого комі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тету Первомайської міської ради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від 13.09.2024 № 520 «Про створення Пунктів незламності в Первомайській міській територіальній громаді»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91906" w:rsidRPr="00B31DC5" w:rsidRDefault="00591906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ВИРІШИЛИ:                                               </w:t>
            </w:r>
          </w:p>
          <w:p w:rsidR="001B382D" w:rsidRPr="00B31DC5" w:rsidRDefault="001B382D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Default="001B382D" w:rsidP="001B38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B382D" w:rsidRPr="00B31DC5" w:rsidRDefault="001B382D" w:rsidP="001B38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B382D" w:rsidRPr="004F0F6B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rPr>
          <w:trHeight w:val="70"/>
        </w:trPr>
        <w:tc>
          <w:tcPr>
            <w:tcW w:w="5000" w:type="pct"/>
            <w:gridSpan w:val="4"/>
          </w:tcPr>
          <w:p w:rsidR="001B382D" w:rsidRPr="00B31DC5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7)</w:t>
            </w: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0C0513" w:rsidTr="006E37B4">
        <w:trPr>
          <w:trHeight w:val="1044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3040" w:type="pct"/>
          </w:tcPr>
          <w:p w:rsidR="001B382D" w:rsidRPr="002738C9" w:rsidRDefault="001B382D" w:rsidP="001B38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 відзначення Дня 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Соборності України в Первомайській міській територіальній громаді  у 2025 році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ДАНИЛЬЧЕНКО Тетяна</w:t>
            </w:r>
          </w:p>
          <w:p w:rsidR="001B382D" w:rsidRPr="0047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ВИРІШИЛИ:                                               </w:t>
            </w:r>
          </w:p>
          <w:p w:rsidR="001B382D" w:rsidRPr="00B31DC5" w:rsidRDefault="001B382D" w:rsidP="001B382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B382D" w:rsidRPr="00B31DC5" w:rsidRDefault="001B382D" w:rsidP="001B38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8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0756" w:rsidRPr="00B31DC5" w:rsidRDefault="00240756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0C0513" w:rsidTr="006E37B4">
        <w:trPr>
          <w:trHeight w:val="1151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2738C9" w:rsidRDefault="001B382D" w:rsidP="001B38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>Про припинення опіки на</w:t>
            </w:r>
            <w:r w:rsidR="00430373">
              <w:rPr>
                <w:rFonts w:ascii="Times New Roman" w:hAnsi="Times New Roman"/>
                <w:sz w:val="28"/>
                <w:szCs w:val="28"/>
              </w:rPr>
              <w:t xml:space="preserve">д малолітньою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="004303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р.н., та 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>повернення її матері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7D1390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9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0C051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2F67F4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sz w:val="28"/>
                <w:szCs w:val="28"/>
              </w:rPr>
              <w:t xml:space="preserve">Про призначення відповідального за збереження майна дитини – </w:t>
            </w:r>
            <w:r w:rsidR="00430373">
              <w:rPr>
                <w:rFonts w:ascii="Times New Roman" w:hAnsi="Times New Roman"/>
                <w:sz w:val="28"/>
                <w:szCs w:val="28"/>
              </w:rPr>
              <w:t xml:space="preserve">сироти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="0043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ХХХХ</w:t>
            </w:r>
            <w:r w:rsidRPr="00790C49">
              <w:rPr>
                <w:rFonts w:ascii="Times New Roman" w:hAnsi="Times New Roman"/>
                <w:sz w:val="28"/>
                <w:szCs w:val="28"/>
              </w:rPr>
              <w:t xml:space="preserve"> р. н.</w:t>
            </w:r>
          </w:p>
        </w:tc>
      </w:tr>
      <w:tr w:rsidR="001B382D" w:rsidRPr="00D6412F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</w:tc>
      </w:tr>
      <w:tr w:rsidR="001B382D" w:rsidRPr="00D6412F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10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0C051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11.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Default="001B382D" w:rsidP="001B382D">
            <w:pPr>
              <w:pStyle w:val="a6"/>
              <w:tabs>
                <w:tab w:val="left" w:pos="5634"/>
              </w:tabs>
              <w:spacing w:after="0" w:line="240" w:lineRule="auto"/>
              <w:ind w:right="-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Про надання дозв</w:t>
            </w:r>
            <w:r w:rsidR="00430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олу неповнолітньому </w:t>
            </w:r>
            <w:r w:rsidR="004303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 укладення договору оренди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частки  земельної  ділянки, яка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належить йому на праві приватної власності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B382D" w:rsidRPr="00B31DC5" w:rsidRDefault="001B382D" w:rsidP="001B382D">
            <w:pPr>
              <w:pStyle w:val="a6"/>
              <w:tabs>
                <w:tab w:val="left" w:pos="5634"/>
              </w:tabs>
              <w:spacing w:after="0" w:line="240" w:lineRule="auto"/>
              <w:ind w:right="-36"/>
              <w:jc w:val="both"/>
              <w:rPr>
                <w:rFonts w:ascii="Times New Roman" w:hAnsi="Times New Roman"/>
                <w:bCs/>
                <w:sz w:val="28"/>
                <w:szCs w:val="20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cantSplit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11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FD799A" w:rsidTr="006E37B4">
        <w:trPr>
          <w:trHeight w:val="666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12.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2738C9" w:rsidRDefault="001B382D" w:rsidP="001B382D">
            <w:pPr>
              <w:tabs>
                <w:tab w:val="right" w:pos="5160"/>
                <w:tab w:val="left" w:pos="5280"/>
                <w:tab w:val="left" w:pos="5400"/>
                <w:tab w:val="right" w:pos="5520"/>
                <w:tab w:val="left" w:pos="9360"/>
              </w:tabs>
              <w:spacing w:after="0" w:line="240" w:lineRule="auto"/>
              <w:ind w:right="13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430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4303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.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укладення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договору оренди частки земельної ділянки, яка належить малолітній  дитині на праві приватної власності</w:t>
            </w:r>
          </w:p>
          <w:p w:rsidR="001B382D" w:rsidRPr="00B31DC5" w:rsidRDefault="001B382D" w:rsidP="001B382D">
            <w:pPr>
              <w:tabs>
                <w:tab w:val="right" w:pos="5160"/>
                <w:tab w:val="left" w:pos="5280"/>
                <w:tab w:val="left" w:pos="5400"/>
                <w:tab w:val="right" w:pos="5520"/>
                <w:tab w:val="left" w:pos="9360"/>
              </w:tabs>
              <w:spacing w:after="0" w:line="240" w:lineRule="auto"/>
              <w:ind w:right="13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«утримались»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«не голосували»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12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AA3695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13. 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430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4303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790C49">
              <w:rPr>
                <w:rFonts w:ascii="Times New Roman" w:hAnsi="Times New Roman"/>
                <w:color w:val="000000"/>
                <w:sz w:val="28"/>
                <w:szCs w:val="28"/>
              </w:rPr>
              <w:t>. на укладення договору оренди частки земельної  ділянки, яка належить малолітній  дитині на праві приватної власності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B382D" w:rsidRPr="00E72E81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27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Default="001B382D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40756" w:rsidRPr="00B31DC5" w:rsidRDefault="00240756" w:rsidP="001B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rPr>
          <w:trHeight w:val="928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14.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2F67F4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ХХХХ., гр. ХХХХ</w:t>
            </w: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>. на оформлення договору відчуження жила, яке належить малолітній дитині на праві власності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rPr>
          <w:cantSplit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430373"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іктів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ХХХХ, ХХХХ</w:t>
            </w: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</w:t>
            </w: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rPr>
          <w:trHeight w:val="1512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16.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430373"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ХХХХХ, ХХХХ</w:t>
            </w: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17. 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СЛУХАЛИ: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430373"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ктів  </w:t>
            </w:r>
            <w:r w:rsidR="00430373">
              <w:rPr>
                <w:rFonts w:ascii="Times New Roman" w:hAnsi="Times New Roman"/>
                <w:sz w:val="28"/>
                <w:szCs w:val="28"/>
                <w:lang w:val="uk-UA"/>
              </w:rPr>
              <w:t>ХХХХ, ХХХХ</w:t>
            </w:r>
            <w:r w:rsidRPr="004303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1B382D" w:rsidRPr="00430373" w:rsidTr="006E37B4">
        <w:trPr>
          <w:trHeight w:val="527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430373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cantSplit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B31DC5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«не голосували»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17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W w:w="9736" w:type="dxa"/>
              <w:jc w:val="center"/>
              <w:tblLayout w:type="fixed"/>
              <w:tblLook w:val="00A0"/>
            </w:tblPr>
            <w:tblGrid>
              <w:gridCol w:w="3931"/>
              <w:gridCol w:w="5805"/>
            </w:tblGrid>
            <w:tr w:rsidR="001B382D" w:rsidRPr="00430373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18.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СЛУХАЛИ:</w:t>
                  </w: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790C4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Про надання статусу дитини, яка постраждала внаслідок воєнних дій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та збройних конфліктів </w:t>
                  </w:r>
                  <w:r w:rsidR="0043037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ХХХХХ, ХХХХ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р.н.</w:t>
                  </w:r>
                </w:p>
                <w:p w:rsidR="001B382D" w:rsidRPr="00844D94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430373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ПЕРКОВА Наталія</w:t>
                  </w: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430373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1D47C9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«за»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1D47C9" w:rsidTr="00564663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18)</w:t>
                  </w:r>
                </w:p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482F3F" w:rsidTr="009930A9">
              <w:trPr>
                <w:trHeight w:val="1592"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19.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СЛУХАЛИ:</w:t>
                  </w:r>
                </w:p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790C4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 надання статусу дитини, яка постраждала внаслідок воєнних ді</w:t>
                  </w:r>
                  <w:r w:rsidR="0043037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й та збройних конфліктів ХХХХХ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="0043037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ХХХХХ</w:t>
                  </w:r>
                  <w:r w:rsidRPr="00790C4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р.н.</w:t>
                  </w:r>
                </w:p>
                <w:p w:rsidR="001B382D" w:rsidRDefault="001B382D" w:rsidP="00774BB5">
                  <w:pPr>
                    <w:framePr w:hSpace="180" w:wrap="around" w:vAnchor="text" w:hAnchor="text" w:xAlign="center" w:y="1"/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Default="001B382D" w:rsidP="00774BB5">
                  <w:pPr>
                    <w:framePr w:hSpace="180" w:wrap="around" w:vAnchor="text" w:hAnchor="text" w:xAlign="center" w:y="1"/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ПЕРКОВА Наталія</w:t>
                  </w:r>
                </w:p>
                <w:p w:rsidR="001B382D" w:rsidRPr="00C05F87" w:rsidRDefault="001B382D" w:rsidP="00774BB5">
                  <w:pPr>
                    <w:framePr w:hSpace="180" w:wrap="around" w:vAnchor="text" w:hAnchor="text" w:xAlign="center" w:y="1"/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1D47C9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1D47C9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  «за»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382D" w:rsidRPr="001D47C9" w:rsidRDefault="001B382D" w:rsidP="00774BB5">
                  <w:pPr>
                    <w:framePr w:hSpace="180" w:wrap="around" w:vAnchor="text" w:hAnchor="text" w:xAlign="center" w:y="1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382D" w:rsidRPr="001D47C9" w:rsidTr="00564663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(Рішення виконкому № 19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1B382D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880" w:type="dxa"/>
                    <w:jc w:val="center"/>
                    <w:tblLayout w:type="fixed"/>
                    <w:tblLook w:val="00A0"/>
                  </w:tblPr>
                  <w:tblGrid>
                    <w:gridCol w:w="4003"/>
                    <w:gridCol w:w="5877"/>
                  </w:tblGrid>
                  <w:tr w:rsidR="001B382D" w:rsidRPr="001D73C2" w:rsidTr="007D4281">
                    <w:trPr>
                      <w:cantSplit/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20. 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СЛУХАЛИ:</w:t>
                        </w:r>
                      </w:p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Pr="002738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90C4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 виключення зі складу сім’ї осіб, які перебувають на квартирному обліку при виконавчому комітеті Первомайської міської ради</w:t>
                        </w:r>
                      </w:p>
                      <w:p w:rsidR="001B382D" w:rsidRPr="00844D94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1B382D" w:rsidRPr="001D47C9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ДОПОВІДАЧ: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ЛІТВІНЕНКО Олексій</w:t>
                        </w:r>
                      </w:p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1B382D" w:rsidRPr="001D47C9" w:rsidTr="00A85D39">
                    <w:trPr>
                      <w:cantSplit/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ВИРІШИЛИ: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прийняти проєкт рішення виконавчого комітету </w:t>
                        </w:r>
                      </w:p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1B382D" w:rsidRPr="001D47C9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«за»</w:t>
                        </w:r>
                      </w:p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«проти»</w:t>
                        </w:r>
                      </w:p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«утримались»</w:t>
                        </w:r>
                      </w:p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«не голосували»</w:t>
                        </w:r>
                      </w:p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- 9</w:t>
                        </w:r>
                      </w:p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1B382D" w:rsidRPr="001D47C9" w:rsidRDefault="001B382D" w:rsidP="00774BB5">
                        <w:pPr>
                          <w:framePr w:hSpace="180" w:wrap="around" w:vAnchor="text" w:hAnchor="text" w:xAlign="center" w:y="1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</w:tc>
                  </w:tr>
                  <w:tr w:rsidR="001B382D" w:rsidRPr="001D47C9" w:rsidTr="00383B0E">
                    <w:trPr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1B382D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(Рішення виконкому № 20 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  <w:p w:rsidR="001B382D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1B382D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tbl>
                        <w:tblPr>
                          <w:tblW w:w="9836" w:type="dxa"/>
                          <w:jc w:val="center"/>
                          <w:tblLayout w:type="fixed"/>
                          <w:tblLook w:val="00A0"/>
                        </w:tblPr>
                        <w:tblGrid>
                          <w:gridCol w:w="3982"/>
                          <w:gridCol w:w="5854"/>
                        </w:tblGrid>
                        <w:tr w:rsidR="001B382D" w:rsidRPr="001D73C2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Pr="001D47C9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21.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СЛУХАЛИ:</w:t>
                              </w:r>
                            </w:p>
                            <w:p w:rsidR="001B382D" w:rsidRPr="001D47C9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Pr="002738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90C4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Про зняття з квартирного обліку</w:t>
                              </w:r>
                            </w:p>
                          </w:tc>
                        </w:tr>
                        <w:tr w:rsidR="001B382D" w:rsidRPr="001D47C9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9938DF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ДОПОВІДАЧ:</w:t>
                              </w:r>
                            </w:p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1B382D" w:rsidRPr="009938DF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ВИРІШИЛИ: </w:t>
                              </w:r>
                            </w:p>
                            <w:p w:rsidR="001B382D" w:rsidRPr="009938DF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ЛІТВІНЕНКО Олексій</w:t>
                              </w:r>
                            </w:p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прийняти проєкт рішення виконавчого комітету </w:t>
                              </w:r>
                            </w:p>
                            <w:p w:rsidR="001B382D" w:rsidRPr="009938DF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1B382D" w:rsidRPr="001D47C9" w:rsidTr="002738C9">
                          <w:trPr>
                            <w:cantSplit/>
                            <w:jc w:val="center"/>
                          </w:trPr>
                          <w:tc>
                            <w:tcPr>
                              <w:tcW w:w="2024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«за»</w:t>
                              </w:r>
                            </w:p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«проти»</w:t>
                              </w:r>
                            </w:p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«утримались»</w:t>
                              </w:r>
                            </w:p>
                            <w:p w:rsidR="001B382D" w:rsidRPr="001D47C9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«не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олосували»</w:t>
                              </w: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- 9</w:t>
                              </w:r>
                            </w:p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1B382D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1B382D" w:rsidRPr="001D47C9" w:rsidRDefault="001B382D" w:rsidP="00774BB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1B382D" w:rsidRPr="001D47C9" w:rsidTr="00141EB9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(Рішення виконкому № 21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  <w:p w:rsidR="001B382D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1B382D" w:rsidRPr="001D47C9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tbl>
                              <w:tblPr>
                                <w:tblW w:w="9983" w:type="dxa"/>
                                <w:jc w:val="center"/>
                                <w:tblLayout w:type="fixed"/>
                                <w:tblLook w:val="00A0"/>
                              </w:tblPr>
                              <w:tblGrid>
                                <w:gridCol w:w="4055"/>
                                <w:gridCol w:w="5928"/>
                              </w:tblGrid>
                              <w:tr w:rsidR="001B382D" w:rsidRPr="00AD2F03" w:rsidTr="009E71CC">
                                <w:trPr>
                                  <w:cantSplit/>
                                  <w:trHeight w:val="883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22.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СЛУХАЛИ: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Pr="002738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line="240" w:lineRule="auto"/>
                                      <w:ind w:right="195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790C49">
                                      <w:rPr>
                                        <w:rStyle w:val="rvts0"/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Про взяття на квартирний облік громадян, які потребують поліпшення житлових умов</w:t>
                                    </w:r>
                                  </w:p>
                                </w:tc>
                              </w:tr>
                              <w:tr w:rsidR="001B382D" w:rsidRPr="00D7494A" w:rsidTr="00A85D39">
                                <w:trPr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ДОПОВІДАЧ: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ЛІТВІНЕНКО Олексій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1B382D" w:rsidRPr="00D7494A" w:rsidTr="00A85D39">
                                <w:trPr>
                                  <w:cantSplit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ВИРІШИЛИ: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 w:right="195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прийняти проєкт рішення виконавчого комітету 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1B382D" w:rsidRPr="001D47C9" w:rsidTr="007D4281">
                                <w:trPr>
                                  <w:cantSplit/>
                                  <w:trHeight w:val="1279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«за»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«проти»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«утримались»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«не голосували»     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                    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9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-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немає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1B382D" w:rsidRPr="001D47C9" w:rsidRDefault="001B382D" w:rsidP="00774BB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</w:tc>
                              </w:tr>
                              <w:tr w:rsidR="001B382D" w:rsidRPr="001D47C9" w:rsidTr="00383B0E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1B382D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(Рішення виконкому № 22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)</w:t>
                                    </w:r>
                                  </w:p>
                                  <w:p w:rsidR="001B382D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tbl>
                                    <w:tblPr>
                                      <w:tblW w:w="9755" w:type="dxa"/>
                                      <w:jc w:val="center"/>
                                      <w:tblLayout w:type="fixed"/>
                                      <w:tblLook w:val="00A0"/>
                                    </w:tblPr>
                                    <w:tblGrid>
                                      <w:gridCol w:w="3925"/>
                                      <w:gridCol w:w="16"/>
                                      <w:gridCol w:w="5783"/>
                                      <w:gridCol w:w="31"/>
                                    </w:tblGrid>
                                    <w:tr w:rsidR="001B382D" w:rsidRPr="00E12BC6" w:rsidTr="009925F5">
                                      <w:trPr>
                                        <w:trHeight w:val="101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23.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Style w:val="rvts0"/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790C49">
                                            <w:rPr>
                                              <w:rStyle w:val="rvts0"/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внесення змін до облікової справи внутрішньо переміщеної особи, яка перебуває на обліку громадян, які потребують надання </w:t>
                                          </w:r>
                                          <w:r w:rsidRPr="00790C49">
                                            <w:rPr>
                                              <w:rStyle w:val="rvts0"/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житлового приміщення з фондів житла для тимчасового проживання внутрішньо переміщених осіб</w:t>
                                          </w:r>
                                        </w:p>
                                        <w:p w:rsidR="001B382D" w:rsidRPr="00844D94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ЛІТВІНЕНКО Олексій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trHeight w:val="8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«за»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23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E12BC6" w:rsidTr="009925F5">
                                      <w:trPr>
                                        <w:trHeight w:val="94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24.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СЛУХАЛИ: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tabs>
                                              <w:tab w:val="left" w:pos="567"/>
                                              <w:tab w:val="left" w:pos="851"/>
                                            </w:tabs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790C4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внесення змін до рішення виконавчого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комітету міської ради </w:t>
                                          </w:r>
                                          <w:r w:rsidRPr="00790C4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від 09.09.2022 № 328 «Про затвердження Положення про комісію для вирішення земельних спорів у межах Первомайської міської територіальної громади 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правил добросусідства та затвердження персонального складу комісії»</w:t>
                                          </w:r>
                                        </w:p>
                                        <w:p w:rsidR="001B382D" w:rsidRPr="00790C4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tabs>
                                              <w:tab w:val="left" w:pos="567"/>
                                              <w:tab w:val="left" w:pos="851"/>
                                            </w:tabs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ЛІТВІНЕНКО Олексій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E71CC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24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/>
                                          </w:tblPr>
                                          <w:tblGrid>
                                            <w:gridCol w:w="3926"/>
                                            <w:gridCol w:w="5796"/>
                                          </w:tblGrid>
                                          <w:tr w:rsidR="001B382D" w:rsidRPr="001D73C2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25.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СЛУХАЛИ: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shd w:val="clear" w:color="auto" w:fill="FFFFFF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shd w:val="clear" w:color="auto" w:fill="FFFFFF"/>
                                                    <w:lang w:val="uk-UA"/>
                                                  </w:rPr>
                                                  <w:t xml:space="preserve">Про надання дозволу на розміщення зовнішньої реклами на території Первомайської міської територіальної 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shd w:val="clear" w:color="auto" w:fill="FFFFFF"/>
                                                    <w:lang w:val="uk-UA"/>
                                                  </w:rPr>
                                                  <w:lastRenderedPageBreak/>
                                                  <w:t>громади</w:t>
                                                </w:r>
                                              </w:p>
                                              <w:p w:rsidR="001B382D" w:rsidRPr="0036631E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shd w:val="clear" w:color="auto" w:fill="FFFFFF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B382D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ПРИСТАВСЬКА Ірина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B382D" w:rsidRPr="001D47C9" w:rsidTr="00646841">
                                            <w:trPr>
                                              <w:cantSplit/>
                                              <w:trHeight w:val="863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прийняти проє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кт рішення виконавчого комітету</w:t>
                                                </w:r>
                                              </w:p>
                                            </w:tc>
                                          </w:tr>
                                          <w:tr w:rsidR="001B382D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                               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«за»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«не голосували»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- 9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</w:tc>
                                          </w:tr>
                                          <w:tr w:rsidR="001B382D" w:rsidRPr="001D47C9" w:rsidTr="0006255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1B382D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 виконкому № 25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1B382D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1B382D" w:rsidRPr="001D47C9" w:rsidRDefault="001B382D" w:rsidP="00774BB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73C2" w:rsidTr="002738C9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trHeight w:val="82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 xml:space="preserve">26.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СЛУХАЛИ: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316A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надання дозволу на розміщення зовнішньої реклами на території Первомайської міської територіальної громади</w:t>
                                          </w: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ПРИСТАВСЬКА Ірина</w:t>
                                          </w: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gridAfter w:val="1"/>
                                        <w:wAfter w:w="16" w:type="pct"/>
                                        <w:trHeight w:val="1684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1B382D" w:rsidRPr="001D47C9" w:rsidTr="009925F5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26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0C0513" w:rsidTr="00027A6F">
                                      <w:trPr>
                                        <w:gridAfter w:val="1"/>
                                        <w:wAfter w:w="16" w:type="pct"/>
                                        <w:trHeight w:val="686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27.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shd w:val="clear" w:color="auto" w:fill="FFFFFF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shd w:val="clear" w:color="auto" w:fill="FFFFFF"/>
                                              <w:lang w:val="uk-UA"/>
                                            </w:rPr>
                                            <w:t>Про демонтаж спеціальної конструкції зовнішньої реклами на території Первомайської міської територіальної громади</w:t>
                                          </w:r>
                                        </w:p>
                                        <w:p w:rsidR="001B382D" w:rsidRPr="005D62F1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shd w:val="clear" w:color="auto" w:fill="FFFFFF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ПРИСТАВСЬКА Ірина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027A6F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B382D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«утримались»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- 9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- немає</w:t>
                                          </w:r>
                                        </w:p>
                                        <w:p w:rsidR="001B382D" w:rsidRPr="001D47C9" w:rsidRDefault="001B382D" w:rsidP="00774BB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1B382D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(Рішення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виконкому № 27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1B382D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1B382D" w:rsidRPr="001D47C9" w:rsidRDefault="001B382D" w:rsidP="00774BB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B382D" w:rsidRPr="001D47C9" w:rsidRDefault="001B382D" w:rsidP="00774BB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382D" w:rsidRPr="001D47C9" w:rsidRDefault="001B382D" w:rsidP="00774BB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:rsidR="001B382D" w:rsidRPr="001D47C9" w:rsidRDefault="001B382D" w:rsidP="00774BB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1B382D" w:rsidRPr="001D47C9" w:rsidRDefault="001B382D" w:rsidP="00774BB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15"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28.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СЛУХАЛИ:</w:t>
            </w:r>
          </w:p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E46EA6" w:rsidRDefault="001B382D" w:rsidP="001B382D">
            <w:pPr>
              <w:tabs>
                <w:tab w:val="left" w:pos="8890"/>
              </w:tabs>
              <w:spacing w:line="240" w:lineRule="atLeast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демонтаж спеціальних рекламних конструкцій на території Первомайської міської територіальної громади</w:t>
            </w:r>
          </w:p>
        </w:tc>
      </w:tr>
      <w:tr w:rsidR="001B382D" w:rsidRPr="001D47C9" w:rsidTr="006E37B4">
        <w:trPr>
          <w:trHeight w:val="520"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ПРИСТАВСЬКА Ірина</w:t>
            </w:r>
          </w:p>
        </w:tc>
      </w:tr>
      <w:tr w:rsidR="001B382D" w:rsidRPr="001D47C9" w:rsidTr="006E37B4">
        <w:trPr>
          <w:trHeight w:val="815"/>
        </w:trPr>
        <w:tc>
          <w:tcPr>
            <w:tcW w:w="1960" w:type="pct"/>
            <w:gridSpan w:val="3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3040" w:type="pct"/>
          </w:tcPr>
          <w:p w:rsidR="001B382D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БОНДАРЧУК Сергій,  БОЙЧЕНКО Євген, МАЛІШЕВСЬКИЙ Дмитро</w:t>
            </w:r>
          </w:p>
        </w:tc>
      </w:tr>
      <w:tr w:rsidR="001B382D" w:rsidRPr="001D47C9" w:rsidTr="00484C35">
        <w:trPr>
          <w:trHeight w:val="567"/>
        </w:trPr>
        <w:tc>
          <w:tcPr>
            <w:tcW w:w="5000" w:type="pct"/>
            <w:gridSpan w:val="4"/>
          </w:tcPr>
          <w:p w:rsidR="001B382D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Результати голосування:                      </w:t>
            </w:r>
          </w:p>
          <w:p w:rsidR="001B382D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15"/>
        </w:trPr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«за»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- 8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bookmarkStart w:id="2" w:name="_GoBack"/>
            <w:bookmarkEnd w:id="2"/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1B382D" w:rsidRPr="001D47C9" w:rsidTr="00484C35">
        <w:trPr>
          <w:trHeight w:val="815"/>
        </w:trPr>
        <w:tc>
          <w:tcPr>
            <w:tcW w:w="5000" w:type="pct"/>
            <w:gridSpan w:val="4"/>
          </w:tcPr>
          <w:p w:rsidR="001B382D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За результатами голосування проєкт рішення</w:t>
            </w:r>
            <w:r w:rsidR="007D42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 прийнято </w:t>
            </w:r>
            <w:r w:rsidR="007D42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  <w:p w:rsidR="001B382D" w:rsidRDefault="007D4281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(додається)</w:t>
            </w:r>
          </w:p>
          <w:p w:rsidR="001B382D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4281" w:rsidRDefault="007D4281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rPr>
          <w:trHeight w:val="815"/>
        </w:trPr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40" w:type="pct"/>
          </w:tcPr>
          <w:p w:rsidR="001B382D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контролю рішень виконавчого комітету</w:t>
            </w:r>
          </w:p>
          <w:p w:rsidR="001B382D" w:rsidRPr="00B31DC5" w:rsidRDefault="001B382D" w:rsidP="001B38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ДАНИЛЬЧЕНКО Тетяна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7D4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Інформацію про зняття з контролю рішень виконавчого комітету - прийняти до відома</w:t>
            </w:r>
          </w:p>
        </w:tc>
      </w:tr>
      <w:tr w:rsidR="001B382D" w:rsidRPr="001D47C9" w:rsidTr="006E37B4"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«за»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5C72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</w:t>
            </w:r>
            <w:r w:rsidRPr="005C72A7">
              <w:rPr>
                <w:rFonts w:ascii="Times New Roman" w:hAnsi="Times New Roman"/>
                <w:sz w:val="28"/>
                <w:szCs w:val="28"/>
                <w:lang w:val="uk-UA"/>
              </w:rPr>
              <w:t>( Протокольне рішення № 1)</w:t>
            </w:r>
          </w:p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382D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</w:rPr>
              <w:t>Про розпорядження, видані в період між засіданнями виконкому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ДАНИЛЬЧЕНКО Тетяна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</w:tcPr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40" w:type="pct"/>
          </w:tcPr>
          <w:p w:rsidR="001B382D" w:rsidRPr="00B31DC5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1DC5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 про розпорядження, видані в період між засіданн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ями виконкому - взяти до відома</w:t>
            </w:r>
          </w:p>
          <w:p w:rsidR="001B382D" w:rsidRPr="00B31DC5" w:rsidRDefault="001B382D" w:rsidP="001B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382D" w:rsidRPr="001D47C9" w:rsidTr="006E37B4">
        <w:tc>
          <w:tcPr>
            <w:tcW w:w="19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«за»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B382D" w:rsidRPr="001D47C9" w:rsidRDefault="001B382D" w:rsidP="001B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B382D" w:rsidRPr="001D47C9" w:rsidRDefault="001B382D" w:rsidP="001B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B382D" w:rsidRPr="001D47C9" w:rsidRDefault="001B382D" w:rsidP="001B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B382D" w:rsidRPr="001D47C9" w:rsidTr="00B31DC5">
        <w:tc>
          <w:tcPr>
            <w:tcW w:w="5000" w:type="pct"/>
            <w:gridSpan w:val="4"/>
          </w:tcPr>
          <w:p w:rsidR="001B382D" w:rsidRPr="00B31DC5" w:rsidRDefault="001B382D" w:rsidP="001B382D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 Протокольне рішення № 2</w:t>
            </w:r>
            <w:r w:rsidRPr="00B31D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C9235A" w:rsidRDefault="00C9235A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</w:t>
      </w:r>
      <w:r w:rsidR="00A81859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Дмитро МАЛІШЕВСЬКИЙ</w:t>
      </w:r>
    </w:p>
    <w:p w:rsidR="00C9235A" w:rsidRDefault="00C9235A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9235A" w:rsidRDefault="00C9235A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                                                    Тетяна  ДАНИЛЬЧЕНКО</w:t>
      </w:r>
    </w:p>
    <w:p w:rsidR="00C9235A" w:rsidRDefault="00C9235A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C9235A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1D47C9" w:rsidRDefault="00C9235A" w:rsidP="004F7ED2">
      <w:pPr>
        <w:tabs>
          <w:tab w:val="left" w:pos="5775"/>
        </w:tabs>
        <w:spacing w:after="0" w:line="240" w:lineRule="auto"/>
        <w:jc w:val="both"/>
        <w:rPr>
          <w:lang w:val="uk-UA"/>
        </w:rPr>
      </w:pPr>
    </w:p>
    <w:sectPr w:rsidR="00C9235A" w:rsidRPr="001D47C9" w:rsidSect="003A2D19">
      <w:headerReference w:type="even" r:id="rId8"/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0A" w:rsidRDefault="00773E0A" w:rsidP="00D74627">
      <w:pPr>
        <w:spacing w:after="0" w:line="240" w:lineRule="auto"/>
      </w:pPr>
      <w:r>
        <w:separator/>
      </w:r>
    </w:p>
  </w:endnote>
  <w:endnote w:type="continuationSeparator" w:id="1">
    <w:p w:rsidR="00773E0A" w:rsidRDefault="00773E0A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0A" w:rsidRDefault="00773E0A" w:rsidP="00D74627">
      <w:pPr>
        <w:spacing w:after="0" w:line="240" w:lineRule="auto"/>
      </w:pPr>
      <w:r>
        <w:separator/>
      </w:r>
    </w:p>
  </w:footnote>
  <w:footnote w:type="continuationSeparator" w:id="1">
    <w:p w:rsidR="00773E0A" w:rsidRDefault="00773E0A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B5" w:rsidRDefault="00E06C1C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74BB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74BB5" w:rsidRDefault="00774B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B5" w:rsidRDefault="00E06C1C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74BB5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30373">
      <w:rPr>
        <w:rStyle w:val="af7"/>
        <w:noProof/>
      </w:rPr>
      <w:t>4</w:t>
    </w:r>
    <w:r>
      <w:rPr>
        <w:rStyle w:val="af7"/>
      </w:rPr>
      <w:fldChar w:fldCharType="end"/>
    </w:r>
  </w:p>
  <w:p w:rsidR="00774BB5" w:rsidRDefault="00774BB5">
    <w:pPr>
      <w:pStyle w:val="a4"/>
      <w:jc w:val="center"/>
    </w:pPr>
  </w:p>
  <w:p w:rsidR="00774BB5" w:rsidRDefault="00774B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8A"/>
    <w:rsid w:val="0000033E"/>
    <w:rsid w:val="00001153"/>
    <w:rsid w:val="00001AB9"/>
    <w:rsid w:val="00001AC7"/>
    <w:rsid w:val="00003CA0"/>
    <w:rsid w:val="00003D56"/>
    <w:rsid w:val="00004E90"/>
    <w:rsid w:val="00005BD8"/>
    <w:rsid w:val="00006789"/>
    <w:rsid w:val="00007191"/>
    <w:rsid w:val="00010450"/>
    <w:rsid w:val="00012B91"/>
    <w:rsid w:val="00013203"/>
    <w:rsid w:val="00013471"/>
    <w:rsid w:val="00013D8B"/>
    <w:rsid w:val="000149C8"/>
    <w:rsid w:val="00014F92"/>
    <w:rsid w:val="0001618D"/>
    <w:rsid w:val="000172C9"/>
    <w:rsid w:val="000175A1"/>
    <w:rsid w:val="000178A5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7A6F"/>
    <w:rsid w:val="00027ECB"/>
    <w:rsid w:val="0003161C"/>
    <w:rsid w:val="00031999"/>
    <w:rsid w:val="000334D7"/>
    <w:rsid w:val="00033B97"/>
    <w:rsid w:val="00033EDD"/>
    <w:rsid w:val="00036DC5"/>
    <w:rsid w:val="000371ED"/>
    <w:rsid w:val="000378DB"/>
    <w:rsid w:val="00041ADB"/>
    <w:rsid w:val="00041B6D"/>
    <w:rsid w:val="0004248A"/>
    <w:rsid w:val="00042F21"/>
    <w:rsid w:val="00044241"/>
    <w:rsid w:val="000447F9"/>
    <w:rsid w:val="00044C0B"/>
    <w:rsid w:val="00046E83"/>
    <w:rsid w:val="00047095"/>
    <w:rsid w:val="000471A0"/>
    <w:rsid w:val="000503B8"/>
    <w:rsid w:val="0005122C"/>
    <w:rsid w:val="00051297"/>
    <w:rsid w:val="00051829"/>
    <w:rsid w:val="00051A2D"/>
    <w:rsid w:val="00053F81"/>
    <w:rsid w:val="0005409B"/>
    <w:rsid w:val="00054E55"/>
    <w:rsid w:val="00055A2F"/>
    <w:rsid w:val="00055F18"/>
    <w:rsid w:val="00056199"/>
    <w:rsid w:val="000561E1"/>
    <w:rsid w:val="000565E0"/>
    <w:rsid w:val="000578E4"/>
    <w:rsid w:val="00057F3D"/>
    <w:rsid w:val="0006049C"/>
    <w:rsid w:val="000607A6"/>
    <w:rsid w:val="00060B64"/>
    <w:rsid w:val="00061238"/>
    <w:rsid w:val="000617B4"/>
    <w:rsid w:val="0006255E"/>
    <w:rsid w:val="00062A45"/>
    <w:rsid w:val="00063303"/>
    <w:rsid w:val="00063DCC"/>
    <w:rsid w:val="00063E7B"/>
    <w:rsid w:val="00064967"/>
    <w:rsid w:val="000659D4"/>
    <w:rsid w:val="00066E19"/>
    <w:rsid w:val="00067794"/>
    <w:rsid w:val="00070D82"/>
    <w:rsid w:val="00071F8B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C40"/>
    <w:rsid w:val="00086EE0"/>
    <w:rsid w:val="00087CD9"/>
    <w:rsid w:val="00087FA2"/>
    <w:rsid w:val="0009106E"/>
    <w:rsid w:val="000910C6"/>
    <w:rsid w:val="0009128B"/>
    <w:rsid w:val="00093623"/>
    <w:rsid w:val="0009419B"/>
    <w:rsid w:val="00094F4C"/>
    <w:rsid w:val="00095718"/>
    <w:rsid w:val="00095EF3"/>
    <w:rsid w:val="00096A08"/>
    <w:rsid w:val="00096F2E"/>
    <w:rsid w:val="000A0AB2"/>
    <w:rsid w:val="000A1243"/>
    <w:rsid w:val="000A1608"/>
    <w:rsid w:val="000A1F21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B124D"/>
    <w:rsid w:val="000B214F"/>
    <w:rsid w:val="000B2876"/>
    <w:rsid w:val="000B30FC"/>
    <w:rsid w:val="000B4876"/>
    <w:rsid w:val="000B4CEE"/>
    <w:rsid w:val="000B6EF9"/>
    <w:rsid w:val="000C0513"/>
    <w:rsid w:val="000C1129"/>
    <w:rsid w:val="000C17EB"/>
    <w:rsid w:val="000C449C"/>
    <w:rsid w:val="000C4B66"/>
    <w:rsid w:val="000C556D"/>
    <w:rsid w:val="000C5C51"/>
    <w:rsid w:val="000C5E12"/>
    <w:rsid w:val="000C64F2"/>
    <w:rsid w:val="000C68DA"/>
    <w:rsid w:val="000C6AE0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2A54"/>
    <w:rsid w:val="000F3610"/>
    <w:rsid w:val="000F3C41"/>
    <w:rsid w:val="000F414A"/>
    <w:rsid w:val="000F449D"/>
    <w:rsid w:val="000F4866"/>
    <w:rsid w:val="000F6EE0"/>
    <w:rsid w:val="00100579"/>
    <w:rsid w:val="00100EFA"/>
    <w:rsid w:val="00101242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4AA4"/>
    <w:rsid w:val="00116E66"/>
    <w:rsid w:val="00117547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038D"/>
    <w:rsid w:val="00131BB9"/>
    <w:rsid w:val="0013255E"/>
    <w:rsid w:val="0013351E"/>
    <w:rsid w:val="00133818"/>
    <w:rsid w:val="00134483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507D8"/>
    <w:rsid w:val="00152114"/>
    <w:rsid w:val="001526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3A6B"/>
    <w:rsid w:val="0016448F"/>
    <w:rsid w:val="00165777"/>
    <w:rsid w:val="001658F6"/>
    <w:rsid w:val="00166088"/>
    <w:rsid w:val="00166835"/>
    <w:rsid w:val="001668BD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169"/>
    <w:rsid w:val="00176281"/>
    <w:rsid w:val="00177366"/>
    <w:rsid w:val="001778B1"/>
    <w:rsid w:val="001825AB"/>
    <w:rsid w:val="00182A6E"/>
    <w:rsid w:val="00182D21"/>
    <w:rsid w:val="00183A70"/>
    <w:rsid w:val="00184303"/>
    <w:rsid w:val="00184688"/>
    <w:rsid w:val="00184D2F"/>
    <w:rsid w:val="00187902"/>
    <w:rsid w:val="00187B96"/>
    <w:rsid w:val="001900AA"/>
    <w:rsid w:val="00190521"/>
    <w:rsid w:val="0019104B"/>
    <w:rsid w:val="00191521"/>
    <w:rsid w:val="00191615"/>
    <w:rsid w:val="00192ECE"/>
    <w:rsid w:val="00194B8D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61A5"/>
    <w:rsid w:val="001E61E9"/>
    <w:rsid w:val="001E6412"/>
    <w:rsid w:val="001E67B4"/>
    <w:rsid w:val="001E6FB2"/>
    <w:rsid w:val="001E730E"/>
    <w:rsid w:val="001E7520"/>
    <w:rsid w:val="001F04EA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6C32"/>
    <w:rsid w:val="002070AE"/>
    <w:rsid w:val="002070EC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C65"/>
    <w:rsid w:val="00222825"/>
    <w:rsid w:val="0022350A"/>
    <w:rsid w:val="00223612"/>
    <w:rsid w:val="002244E5"/>
    <w:rsid w:val="00225196"/>
    <w:rsid w:val="00225AAC"/>
    <w:rsid w:val="00227007"/>
    <w:rsid w:val="0023184F"/>
    <w:rsid w:val="0023292D"/>
    <w:rsid w:val="00233160"/>
    <w:rsid w:val="00233CD0"/>
    <w:rsid w:val="0023491A"/>
    <w:rsid w:val="00234964"/>
    <w:rsid w:val="00235E6C"/>
    <w:rsid w:val="0023700C"/>
    <w:rsid w:val="002374DD"/>
    <w:rsid w:val="00237DD2"/>
    <w:rsid w:val="00240756"/>
    <w:rsid w:val="00240942"/>
    <w:rsid w:val="00240C1F"/>
    <w:rsid w:val="00240E86"/>
    <w:rsid w:val="00241B80"/>
    <w:rsid w:val="00242B51"/>
    <w:rsid w:val="00243FBA"/>
    <w:rsid w:val="00244322"/>
    <w:rsid w:val="00244973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7E1A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6B5E"/>
    <w:rsid w:val="0026756C"/>
    <w:rsid w:val="00270D07"/>
    <w:rsid w:val="0027177A"/>
    <w:rsid w:val="0027271A"/>
    <w:rsid w:val="00273680"/>
    <w:rsid w:val="002738C9"/>
    <w:rsid w:val="00274D67"/>
    <w:rsid w:val="00274D77"/>
    <w:rsid w:val="00275321"/>
    <w:rsid w:val="00277065"/>
    <w:rsid w:val="00280BF7"/>
    <w:rsid w:val="002820EE"/>
    <w:rsid w:val="002825AE"/>
    <w:rsid w:val="002834AB"/>
    <w:rsid w:val="002843AC"/>
    <w:rsid w:val="0028442B"/>
    <w:rsid w:val="0028446D"/>
    <w:rsid w:val="002852E6"/>
    <w:rsid w:val="0029007D"/>
    <w:rsid w:val="00290EC3"/>
    <w:rsid w:val="00290FDC"/>
    <w:rsid w:val="00292017"/>
    <w:rsid w:val="002920A6"/>
    <w:rsid w:val="002922CE"/>
    <w:rsid w:val="00292BD0"/>
    <w:rsid w:val="002949D0"/>
    <w:rsid w:val="00294D0F"/>
    <w:rsid w:val="00295E9F"/>
    <w:rsid w:val="002960FE"/>
    <w:rsid w:val="00296B5A"/>
    <w:rsid w:val="0029749C"/>
    <w:rsid w:val="002A0034"/>
    <w:rsid w:val="002A02AC"/>
    <w:rsid w:val="002A02BE"/>
    <w:rsid w:val="002A04EF"/>
    <w:rsid w:val="002A1030"/>
    <w:rsid w:val="002A14EA"/>
    <w:rsid w:val="002A1943"/>
    <w:rsid w:val="002A1FB0"/>
    <w:rsid w:val="002A37F0"/>
    <w:rsid w:val="002A5B02"/>
    <w:rsid w:val="002A5D0A"/>
    <w:rsid w:val="002A6139"/>
    <w:rsid w:val="002A7735"/>
    <w:rsid w:val="002A7B59"/>
    <w:rsid w:val="002B00F0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AD8"/>
    <w:rsid w:val="002B5AE7"/>
    <w:rsid w:val="002B6321"/>
    <w:rsid w:val="002B6D70"/>
    <w:rsid w:val="002B7124"/>
    <w:rsid w:val="002C073A"/>
    <w:rsid w:val="002C0A63"/>
    <w:rsid w:val="002C0ECD"/>
    <w:rsid w:val="002C1160"/>
    <w:rsid w:val="002C183E"/>
    <w:rsid w:val="002C1C9C"/>
    <w:rsid w:val="002C3255"/>
    <w:rsid w:val="002C3B7D"/>
    <w:rsid w:val="002C3F93"/>
    <w:rsid w:val="002C5497"/>
    <w:rsid w:val="002D0FEE"/>
    <w:rsid w:val="002D2669"/>
    <w:rsid w:val="002D3187"/>
    <w:rsid w:val="002D5078"/>
    <w:rsid w:val="002D5A30"/>
    <w:rsid w:val="002D67DC"/>
    <w:rsid w:val="002D68DF"/>
    <w:rsid w:val="002D6EFF"/>
    <w:rsid w:val="002D7105"/>
    <w:rsid w:val="002D781E"/>
    <w:rsid w:val="002D7FB0"/>
    <w:rsid w:val="002E0173"/>
    <w:rsid w:val="002E1AC8"/>
    <w:rsid w:val="002E28FE"/>
    <w:rsid w:val="002E36B9"/>
    <w:rsid w:val="002E3CE4"/>
    <w:rsid w:val="002E3CFB"/>
    <w:rsid w:val="002E4BB4"/>
    <w:rsid w:val="002E50CB"/>
    <w:rsid w:val="002E5725"/>
    <w:rsid w:val="002E60EA"/>
    <w:rsid w:val="002E6C7E"/>
    <w:rsid w:val="002E7141"/>
    <w:rsid w:val="002E73CA"/>
    <w:rsid w:val="002F01F8"/>
    <w:rsid w:val="002F0551"/>
    <w:rsid w:val="002F0B1F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2129"/>
    <w:rsid w:val="00314A33"/>
    <w:rsid w:val="0031509F"/>
    <w:rsid w:val="00315A99"/>
    <w:rsid w:val="0031608C"/>
    <w:rsid w:val="0031627C"/>
    <w:rsid w:val="00316844"/>
    <w:rsid w:val="00317645"/>
    <w:rsid w:val="00317754"/>
    <w:rsid w:val="0031775C"/>
    <w:rsid w:val="00321F39"/>
    <w:rsid w:val="003234A3"/>
    <w:rsid w:val="00324EA5"/>
    <w:rsid w:val="003252DC"/>
    <w:rsid w:val="003254AA"/>
    <w:rsid w:val="003259EE"/>
    <w:rsid w:val="00325A2E"/>
    <w:rsid w:val="003279F7"/>
    <w:rsid w:val="00327BA4"/>
    <w:rsid w:val="00327FB2"/>
    <w:rsid w:val="0033080B"/>
    <w:rsid w:val="00330DAD"/>
    <w:rsid w:val="00331CF9"/>
    <w:rsid w:val="003320E9"/>
    <w:rsid w:val="003322DA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51BD"/>
    <w:rsid w:val="003451C5"/>
    <w:rsid w:val="00345365"/>
    <w:rsid w:val="003464F1"/>
    <w:rsid w:val="003465FB"/>
    <w:rsid w:val="00346F87"/>
    <w:rsid w:val="0034765B"/>
    <w:rsid w:val="00347937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72065"/>
    <w:rsid w:val="0037215F"/>
    <w:rsid w:val="00372C61"/>
    <w:rsid w:val="003734F0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460"/>
    <w:rsid w:val="003818A9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773D"/>
    <w:rsid w:val="00387D65"/>
    <w:rsid w:val="0039102F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FC9"/>
    <w:rsid w:val="003B19B9"/>
    <w:rsid w:val="003B2C32"/>
    <w:rsid w:val="003B2FED"/>
    <w:rsid w:val="003B337C"/>
    <w:rsid w:val="003B3FF2"/>
    <w:rsid w:val="003B686D"/>
    <w:rsid w:val="003B748D"/>
    <w:rsid w:val="003B7E7F"/>
    <w:rsid w:val="003C0822"/>
    <w:rsid w:val="003C0F47"/>
    <w:rsid w:val="003C1314"/>
    <w:rsid w:val="003C2401"/>
    <w:rsid w:val="003C2A6D"/>
    <w:rsid w:val="003C36C4"/>
    <w:rsid w:val="003C3CB6"/>
    <w:rsid w:val="003C69F7"/>
    <w:rsid w:val="003C6E46"/>
    <w:rsid w:val="003C7A76"/>
    <w:rsid w:val="003D0150"/>
    <w:rsid w:val="003D057A"/>
    <w:rsid w:val="003D0FB2"/>
    <w:rsid w:val="003D1FC5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B83"/>
    <w:rsid w:val="003E3D74"/>
    <w:rsid w:val="003E591D"/>
    <w:rsid w:val="003E699E"/>
    <w:rsid w:val="003E6F4E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0567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C"/>
    <w:rsid w:val="0041672E"/>
    <w:rsid w:val="00417D90"/>
    <w:rsid w:val="00420404"/>
    <w:rsid w:val="00421B66"/>
    <w:rsid w:val="00421BFE"/>
    <w:rsid w:val="004232C9"/>
    <w:rsid w:val="0042357F"/>
    <w:rsid w:val="00423CFC"/>
    <w:rsid w:val="004249DC"/>
    <w:rsid w:val="00425D6E"/>
    <w:rsid w:val="00426A6B"/>
    <w:rsid w:val="00430373"/>
    <w:rsid w:val="004305D9"/>
    <w:rsid w:val="00432B95"/>
    <w:rsid w:val="004360EF"/>
    <w:rsid w:val="00436DD9"/>
    <w:rsid w:val="00437490"/>
    <w:rsid w:val="00440B50"/>
    <w:rsid w:val="00440FC8"/>
    <w:rsid w:val="0044265F"/>
    <w:rsid w:val="00442AC8"/>
    <w:rsid w:val="00443776"/>
    <w:rsid w:val="004441D5"/>
    <w:rsid w:val="004455A6"/>
    <w:rsid w:val="00445D89"/>
    <w:rsid w:val="004477CD"/>
    <w:rsid w:val="0045000C"/>
    <w:rsid w:val="00451A40"/>
    <w:rsid w:val="00452684"/>
    <w:rsid w:val="00455626"/>
    <w:rsid w:val="004566BE"/>
    <w:rsid w:val="0045671D"/>
    <w:rsid w:val="00456731"/>
    <w:rsid w:val="00457A5D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81C91"/>
    <w:rsid w:val="00482525"/>
    <w:rsid w:val="00482F3F"/>
    <w:rsid w:val="00483582"/>
    <w:rsid w:val="004835F7"/>
    <w:rsid w:val="00483B1D"/>
    <w:rsid w:val="004848DC"/>
    <w:rsid w:val="00484C35"/>
    <w:rsid w:val="004852EF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4C8C"/>
    <w:rsid w:val="0049514B"/>
    <w:rsid w:val="00495264"/>
    <w:rsid w:val="00497441"/>
    <w:rsid w:val="004A142C"/>
    <w:rsid w:val="004A2DE2"/>
    <w:rsid w:val="004A3B7E"/>
    <w:rsid w:val="004A3F61"/>
    <w:rsid w:val="004A53DC"/>
    <w:rsid w:val="004A5DD4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4FB9"/>
    <w:rsid w:val="004B5341"/>
    <w:rsid w:val="004B57F9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9DA"/>
    <w:rsid w:val="004D5900"/>
    <w:rsid w:val="004D6864"/>
    <w:rsid w:val="004D69B4"/>
    <w:rsid w:val="004D78D2"/>
    <w:rsid w:val="004D7D72"/>
    <w:rsid w:val="004E0C86"/>
    <w:rsid w:val="004E2155"/>
    <w:rsid w:val="004E2CCD"/>
    <w:rsid w:val="004E2F66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300E"/>
    <w:rsid w:val="004F4BBA"/>
    <w:rsid w:val="004F4CA3"/>
    <w:rsid w:val="004F5924"/>
    <w:rsid w:val="004F60C8"/>
    <w:rsid w:val="004F7ED2"/>
    <w:rsid w:val="0050027A"/>
    <w:rsid w:val="0050038F"/>
    <w:rsid w:val="00500475"/>
    <w:rsid w:val="005011D7"/>
    <w:rsid w:val="00501F11"/>
    <w:rsid w:val="00503C62"/>
    <w:rsid w:val="0050487A"/>
    <w:rsid w:val="00507881"/>
    <w:rsid w:val="00507BD3"/>
    <w:rsid w:val="0051026E"/>
    <w:rsid w:val="005104B0"/>
    <w:rsid w:val="0051122B"/>
    <w:rsid w:val="00512811"/>
    <w:rsid w:val="00513466"/>
    <w:rsid w:val="005134DB"/>
    <w:rsid w:val="005152A5"/>
    <w:rsid w:val="005177F1"/>
    <w:rsid w:val="00517F2A"/>
    <w:rsid w:val="00520BD0"/>
    <w:rsid w:val="00520D31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865"/>
    <w:rsid w:val="00533E6D"/>
    <w:rsid w:val="00533F0D"/>
    <w:rsid w:val="00534E9B"/>
    <w:rsid w:val="00534ED2"/>
    <w:rsid w:val="005351C4"/>
    <w:rsid w:val="00535B00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31D7"/>
    <w:rsid w:val="005537E5"/>
    <w:rsid w:val="00553B1C"/>
    <w:rsid w:val="00553E4C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13CA"/>
    <w:rsid w:val="00561B26"/>
    <w:rsid w:val="005622AA"/>
    <w:rsid w:val="005637A1"/>
    <w:rsid w:val="0056390E"/>
    <w:rsid w:val="00564663"/>
    <w:rsid w:val="0056472D"/>
    <w:rsid w:val="00564824"/>
    <w:rsid w:val="00565EE7"/>
    <w:rsid w:val="005666D5"/>
    <w:rsid w:val="00570AE3"/>
    <w:rsid w:val="00570E07"/>
    <w:rsid w:val="00571A2C"/>
    <w:rsid w:val="005721ED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A71"/>
    <w:rsid w:val="005B2D46"/>
    <w:rsid w:val="005B438D"/>
    <w:rsid w:val="005B47C1"/>
    <w:rsid w:val="005B638A"/>
    <w:rsid w:val="005B793F"/>
    <w:rsid w:val="005C2FA1"/>
    <w:rsid w:val="005C305E"/>
    <w:rsid w:val="005C41B1"/>
    <w:rsid w:val="005C5FA0"/>
    <w:rsid w:val="005C6568"/>
    <w:rsid w:val="005C716D"/>
    <w:rsid w:val="005C72A7"/>
    <w:rsid w:val="005D132C"/>
    <w:rsid w:val="005D1A65"/>
    <w:rsid w:val="005D26E6"/>
    <w:rsid w:val="005D2758"/>
    <w:rsid w:val="005D27E7"/>
    <w:rsid w:val="005D4919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268A"/>
    <w:rsid w:val="005E2825"/>
    <w:rsid w:val="005E352C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3D96"/>
    <w:rsid w:val="0060426C"/>
    <w:rsid w:val="00604681"/>
    <w:rsid w:val="00605BB0"/>
    <w:rsid w:val="00607E99"/>
    <w:rsid w:val="00610252"/>
    <w:rsid w:val="0061039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6E9"/>
    <w:rsid w:val="006209C3"/>
    <w:rsid w:val="006211DA"/>
    <w:rsid w:val="006218C4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596"/>
    <w:rsid w:val="0065064C"/>
    <w:rsid w:val="00652C87"/>
    <w:rsid w:val="006545CD"/>
    <w:rsid w:val="00654979"/>
    <w:rsid w:val="00655A5B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27B"/>
    <w:rsid w:val="00664EB6"/>
    <w:rsid w:val="006661C9"/>
    <w:rsid w:val="00666E06"/>
    <w:rsid w:val="006707E4"/>
    <w:rsid w:val="00670C27"/>
    <w:rsid w:val="00670EB1"/>
    <w:rsid w:val="00670F42"/>
    <w:rsid w:val="006715F9"/>
    <w:rsid w:val="00671E1B"/>
    <w:rsid w:val="00672E74"/>
    <w:rsid w:val="006734EE"/>
    <w:rsid w:val="0067446A"/>
    <w:rsid w:val="00674D56"/>
    <w:rsid w:val="00675226"/>
    <w:rsid w:val="00675A2F"/>
    <w:rsid w:val="00675BB3"/>
    <w:rsid w:val="00677EB4"/>
    <w:rsid w:val="0068090A"/>
    <w:rsid w:val="00680BFA"/>
    <w:rsid w:val="00681B98"/>
    <w:rsid w:val="00682470"/>
    <w:rsid w:val="00683A73"/>
    <w:rsid w:val="006849C7"/>
    <w:rsid w:val="00684A00"/>
    <w:rsid w:val="006857EE"/>
    <w:rsid w:val="006867A2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9A1"/>
    <w:rsid w:val="006A11A3"/>
    <w:rsid w:val="006A156B"/>
    <w:rsid w:val="006A206D"/>
    <w:rsid w:val="006A32DF"/>
    <w:rsid w:val="006A3D22"/>
    <w:rsid w:val="006A53DA"/>
    <w:rsid w:val="006A6757"/>
    <w:rsid w:val="006A7430"/>
    <w:rsid w:val="006B000D"/>
    <w:rsid w:val="006B0945"/>
    <w:rsid w:val="006B10A6"/>
    <w:rsid w:val="006B14BF"/>
    <w:rsid w:val="006B2997"/>
    <w:rsid w:val="006B34ED"/>
    <w:rsid w:val="006B47A7"/>
    <w:rsid w:val="006B5296"/>
    <w:rsid w:val="006B6703"/>
    <w:rsid w:val="006B7AD9"/>
    <w:rsid w:val="006C02E3"/>
    <w:rsid w:val="006C0BC0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E06"/>
    <w:rsid w:val="006D5E1D"/>
    <w:rsid w:val="006D6231"/>
    <w:rsid w:val="006D654B"/>
    <w:rsid w:val="006D664F"/>
    <w:rsid w:val="006E1ECD"/>
    <w:rsid w:val="006E25AE"/>
    <w:rsid w:val="006E35FE"/>
    <w:rsid w:val="006E37B4"/>
    <w:rsid w:val="006E41C3"/>
    <w:rsid w:val="006E42ED"/>
    <w:rsid w:val="006E4B3B"/>
    <w:rsid w:val="006E4F65"/>
    <w:rsid w:val="006E6534"/>
    <w:rsid w:val="006E661D"/>
    <w:rsid w:val="006E6BDA"/>
    <w:rsid w:val="006E6F08"/>
    <w:rsid w:val="006E6F0D"/>
    <w:rsid w:val="006E76ED"/>
    <w:rsid w:val="006F0309"/>
    <w:rsid w:val="006F0E67"/>
    <w:rsid w:val="006F10E0"/>
    <w:rsid w:val="006F14C2"/>
    <w:rsid w:val="006F1DCA"/>
    <w:rsid w:val="006F29DC"/>
    <w:rsid w:val="006F2A00"/>
    <w:rsid w:val="006F2EB1"/>
    <w:rsid w:val="006F31B0"/>
    <w:rsid w:val="006F3BA7"/>
    <w:rsid w:val="006F40C1"/>
    <w:rsid w:val="006F4642"/>
    <w:rsid w:val="006F4A32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40CD"/>
    <w:rsid w:val="00705302"/>
    <w:rsid w:val="0070564B"/>
    <w:rsid w:val="00707553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A78"/>
    <w:rsid w:val="007345A2"/>
    <w:rsid w:val="007347A0"/>
    <w:rsid w:val="00735211"/>
    <w:rsid w:val="007353F2"/>
    <w:rsid w:val="007364BD"/>
    <w:rsid w:val="007366FC"/>
    <w:rsid w:val="00736D43"/>
    <w:rsid w:val="0073715E"/>
    <w:rsid w:val="007400D8"/>
    <w:rsid w:val="007403D4"/>
    <w:rsid w:val="007419AD"/>
    <w:rsid w:val="007443A4"/>
    <w:rsid w:val="00744620"/>
    <w:rsid w:val="00744BFB"/>
    <w:rsid w:val="007456CE"/>
    <w:rsid w:val="00746F29"/>
    <w:rsid w:val="007477CE"/>
    <w:rsid w:val="007508A8"/>
    <w:rsid w:val="00750E94"/>
    <w:rsid w:val="00751835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400"/>
    <w:rsid w:val="007624E3"/>
    <w:rsid w:val="00762EB1"/>
    <w:rsid w:val="00763318"/>
    <w:rsid w:val="007638A4"/>
    <w:rsid w:val="00764320"/>
    <w:rsid w:val="00764C7B"/>
    <w:rsid w:val="00765232"/>
    <w:rsid w:val="007655C8"/>
    <w:rsid w:val="007658F3"/>
    <w:rsid w:val="00770240"/>
    <w:rsid w:val="00770683"/>
    <w:rsid w:val="0077112D"/>
    <w:rsid w:val="00771875"/>
    <w:rsid w:val="00772643"/>
    <w:rsid w:val="0077279C"/>
    <w:rsid w:val="00773E0A"/>
    <w:rsid w:val="00774BB5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2DC2"/>
    <w:rsid w:val="00782EC6"/>
    <w:rsid w:val="00783197"/>
    <w:rsid w:val="00784677"/>
    <w:rsid w:val="00786257"/>
    <w:rsid w:val="00786DDE"/>
    <w:rsid w:val="00790ABE"/>
    <w:rsid w:val="00790C49"/>
    <w:rsid w:val="00791784"/>
    <w:rsid w:val="00792120"/>
    <w:rsid w:val="00792948"/>
    <w:rsid w:val="007935B3"/>
    <w:rsid w:val="00794F07"/>
    <w:rsid w:val="00795365"/>
    <w:rsid w:val="00796167"/>
    <w:rsid w:val="0079760B"/>
    <w:rsid w:val="0079788B"/>
    <w:rsid w:val="00797EAC"/>
    <w:rsid w:val="007A05EE"/>
    <w:rsid w:val="007A1F12"/>
    <w:rsid w:val="007A2901"/>
    <w:rsid w:val="007A2BA6"/>
    <w:rsid w:val="007A2D3D"/>
    <w:rsid w:val="007A2EF5"/>
    <w:rsid w:val="007A621E"/>
    <w:rsid w:val="007A68C0"/>
    <w:rsid w:val="007A6B89"/>
    <w:rsid w:val="007A724F"/>
    <w:rsid w:val="007A7ACF"/>
    <w:rsid w:val="007A7FD7"/>
    <w:rsid w:val="007B0156"/>
    <w:rsid w:val="007B099F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918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1390"/>
    <w:rsid w:val="007D224E"/>
    <w:rsid w:val="007D2DD8"/>
    <w:rsid w:val="007D368F"/>
    <w:rsid w:val="007D4281"/>
    <w:rsid w:val="007D4A18"/>
    <w:rsid w:val="007D664C"/>
    <w:rsid w:val="007D67FA"/>
    <w:rsid w:val="007D6C90"/>
    <w:rsid w:val="007D7AF3"/>
    <w:rsid w:val="007E0B9E"/>
    <w:rsid w:val="007E191D"/>
    <w:rsid w:val="007E4F5A"/>
    <w:rsid w:val="007E5AA3"/>
    <w:rsid w:val="007E66D9"/>
    <w:rsid w:val="007E71CA"/>
    <w:rsid w:val="007E748E"/>
    <w:rsid w:val="007E76D3"/>
    <w:rsid w:val="007E784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429"/>
    <w:rsid w:val="007F7650"/>
    <w:rsid w:val="007F791F"/>
    <w:rsid w:val="008007A6"/>
    <w:rsid w:val="0080212A"/>
    <w:rsid w:val="008021A9"/>
    <w:rsid w:val="008028DE"/>
    <w:rsid w:val="0080310A"/>
    <w:rsid w:val="00803984"/>
    <w:rsid w:val="008044CE"/>
    <w:rsid w:val="00804E49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60EF"/>
    <w:rsid w:val="00877966"/>
    <w:rsid w:val="008806A6"/>
    <w:rsid w:val="008812A9"/>
    <w:rsid w:val="0088257F"/>
    <w:rsid w:val="00882CBE"/>
    <w:rsid w:val="00882F08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866"/>
    <w:rsid w:val="008944D9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55FF"/>
    <w:rsid w:val="008A6BD4"/>
    <w:rsid w:val="008A6E88"/>
    <w:rsid w:val="008A76A0"/>
    <w:rsid w:val="008B0ED9"/>
    <w:rsid w:val="008B0F98"/>
    <w:rsid w:val="008B2558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D03F5"/>
    <w:rsid w:val="008D1D90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C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707D"/>
    <w:rsid w:val="009215E0"/>
    <w:rsid w:val="009231DC"/>
    <w:rsid w:val="00924857"/>
    <w:rsid w:val="009257FD"/>
    <w:rsid w:val="00925A10"/>
    <w:rsid w:val="00925B99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5FAD"/>
    <w:rsid w:val="00947A84"/>
    <w:rsid w:val="00951975"/>
    <w:rsid w:val="00951CFA"/>
    <w:rsid w:val="009522D4"/>
    <w:rsid w:val="00953A95"/>
    <w:rsid w:val="009543EA"/>
    <w:rsid w:val="00954E8C"/>
    <w:rsid w:val="0095684A"/>
    <w:rsid w:val="00957009"/>
    <w:rsid w:val="00957066"/>
    <w:rsid w:val="00960AE3"/>
    <w:rsid w:val="00960BB8"/>
    <w:rsid w:val="0096286C"/>
    <w:rsid w:val="00963778"/>
    <w:rsid w:val="009640F0"/>
    <w:rsid w:val="00964F11"/>
    <w:rsid w:val="0096662C"/>
    <w:rsid w:val="00966B0A"/>
    <w:rsid w:val="00966DD4"/>
    <w:rsid w:val="00967963"/>
    <w:rsid w:val="0097045F"/>
    <w:rsid w:val="0097077C"/>
    <w:rsid w:val="0097099D"/>
    <w:rsid w:val="009714ED"/>
    <w:rsid w:val="00971EB5"/>
    <w:rsid w:val="0097285B"/>
    <w:rsid w:val="00972888"/>
    <w:rsid w:val="009738C9"/>
    <w:rsid w:val="00973DA4"/>
    <w:rsid w:val="0097414F"/>
    <w:rsid w:val="00974CFB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985"/>
    <w:rsid w:val="00985516"/>
    <w:rsid w:val="009876B9"/>
    <w:rsid w:val="00987920"/>
    <w:rsid w:val="009879EA"/>
    <w:rsid w:val="009906B6"/>
    <w:rsid w:val="00990DF1"/>
    <w:rsid w:val="0099154E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21F"/>
    <w:rsid w:val="009A28C2"/>
    <w:rsid w:val="009A3490"/>
    <w:rsid w:val="009A36FD"/>
    <w:rsid w:val="009A3B62"/>
    <w:rsid w:val="009A41BF"/>
    <w:rsid w:val="009A5DEA"/>
    <w:rsid w:val="009A70C2"/>
    <w:rsid w:val="009B0FFA"/>
    <w:rsid w:val="009B2626"/>
    <w:rsid w:val="009B34E7"/>
    <w:rsid w:val="009B35D6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F91"/>
    <w:rsid w:val="009C6424"/>
    <w:rsid w:val="009C7829"/>
    <w:rsid w:val="009C7B68"/>
    <w:rsid w:val="009D273D"/>
    <w:rsid w:val="009D4483"/>
    <w:rsid w:val="009D4B67"/>
    <w:rsid w:val="009D5CA1"/>
    <w:rsid w:val="009D7C56"/>
    <w:rsid w:val="009E000C"/>
    <w:rsid w:val="009E086E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F9"/>
    <w:rsid w:val="009E6E7E"/>
    <w:rsid w:val="009E71CC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0648"/>
    <w:rsid w:val="00A030A5"/>
    <w:rsid w:val="00A0339A"/>
    <w:rsid w:val="00A034A4"/>
    <w:rsid w:val="00A034C1"/>
    <w:rsid w:val="00A04091"/>
    <w:rsid w:val="00A04121"/>
    <w:rsid w:val="00A0446B"/>
    <w:rsid w:val="00A04A73"/>
    <w:rsid w:val="00A059E8"/>
    <w:rsid w:val="00A05FBF"/>
    <w:rsid w:val="00A07949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24B0"/>
    <w:rsid w:val="00A22A33"/>
    <w:rsid w:val="00A22AF2"/>
    <w:rsid w:val="00A2356F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5236"/>
    <w:rsid w:val="00A3547D"/>
    <w:rsid w:val="00A3587E"/>
    <w:rsid w:val="00A36297"/>
    <w:rsid w:val="00A36611"/>
    <w:rsid w:val="00A36CFB"/>
    <w:rsid w:val="00A36DEC"/>
    <w:rsid w:val="00A372D3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94E"/>
    <w:rsid w:val="00A45FE8"/>
    <w:rsid w:val="00A46A1B"/>
    <w:rsid w:val="00A47FC7"/>
    <w:rsid w:val="00A50A34"/>
    <w:rsid w:val="00A515B8"/>
    <w:rsid w:val="00A51E85"/>
    <w:rsid w:val="00A51F6E"/>
    <w:rsid w:val="00A5247C"/>
    <w:rsid w:val="00A54716"/>
    <w:rsid w:val="00A55790"/>
    <w:rsid w:val="00A56136"/>
    <w:rsid w:val="00A571C0"/>
    <w:rsid w:val="00A60496"/>
    <w:rsid w:val="00A60A24"/>
    <w:rsid w:val="00A61817"/>
    <w:rsid w:val="00A61B6E"/>
    <w:rsid w:val="00A62A9F"/>
    <w:rsid w:val="00A62D26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6675"/>
    <w:rsid w:val="00A87FC5"/>
    <w:rsid w:val="00A9140E"/>
    <w:rsid w:val="00A92A4E"/>
    <w:rsid w:val="00A92F7E"/>
    <w:rsid w:val="00A93F6E"/>
    <w:rsid w:val="00A941F1"/>
    <w:rsid w:val="00A9458D"/>
    <w:rsid w:val="00A94F66"/>
    <w:rsid w:val="00A95D67"/>
    <w:rsid w:val="00AA0247"/>
    <w:rsid w:val="00AA06FC"/>
    <w:rsid w:val="00AA150C"/>
    <w:rsid w:val="00AA1A66"/>
    <w:rsid w:val="00AA21AC"/>
    <w:rsid w:val="00AA23F2"/>
    <w:rsid w:val="00AA25A5"/>
    <w:rsid w:val="00AA3695"/>
    <w:rsid w:val="00AA3CDA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2D2"/>
    <w:rsid w:val="00AC7356"/>
    <w:rsid w:val="00AC737D"/>
    <w:rsid w:val="00AD0CED"/>
    <w:rsid w:val="00AD10BF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3287"/>
    <w:rsid w:val="00AE3431"/>
    <w:rsid w:val="00AE3C11"/>
    <w:rsid w:val="00AE3C56"/>
    <w:rsid w:val="00AE3E65"/>
    <w:rsid w:val="00AE406C"/>
    <w:rsid w:val="00AE4AA1"/>
    <w:rsid w:val="00AE58C8"/>
    <w:rsid w:val="00AE5DBB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B01FC1"/>
    <w:rsid w:val="00B028FB"/>
    <w:rsid w:val="00B02D6C"/>
    <w:rsid w:val="00B03563"/>
    <w:rsid w:val="00B0371D"/>
    <w:rsid w:val="00B0409C"/>
    <w:rsid w:val="00B04337"/>
    <w:rsid w:val="00B0434A"/>
    <w:rsid w:val="00B11306"/>
    <w:rsid w:val="00B11A83"/>
    <w:rsid w:val="00B122B8"/>
    <w:rsid w:val="00B1248D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D8E"/>
    <w:rsid w:val="00B431B6"/>
    <w:rsid w:val="00B43E41"/>
    <w:rsid w:val="00B44637"/>
    <w:rsid w:val="00B45216"/>
    <w:rsid w:val="00B463D7"/>
    <w:rsid w:val="00B46CC1"/>
    <w:rsid w:val="00B47703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3BD9"/>
    <w:rsid w:val="00B63DE6"/>
    <w:rsid w:val="00B64145"/>
    <w:rsid w:val="00B643A1"/>
    <w:rsid w:val="00B64F8F"/>
    <w:rsid w:val="00B65E38"/>
    <w:rsid w:val="00B66A17"/>
    <w:rsid w:val="00B66F88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49EC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1CBC"/>
    <w:rsid w:val="00B83038"/>
    <w:rsid w:val="00B836C0"/>
    <w:rsid w:val="00B83CBF"/>
    <w:rsid w:val="00B85874"/>
    <w:rsid w:val="00B85C03"/>
    <w:rsid w:val="00B86297"/>
    <w:rsid w:val="00B8664A"/>
    <w:rsid w:val="00B86775"/>
    <w:rsid w:val="00B8755B"/>
    <w:rsid w:val="00B913AB"/>
    <w:rsid w:val="00B91696"/>
    <w:rsid w:val="00B91AAB"/>
    <w:rsid w:val="00B91C83"/>
    <w:rsid w:val="00B92188"/>
    <w:rsid w:val="00B93C24"/>
    <w:rsid w:val="00B952B0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158D"/>
    <w:rsid w:val="00BE1737"/>
    <w:rsid w:val="00BE197C"/>
    <w:rsid w:val="00BE2E09"/>
    <w:rsid w:val="00BE34AE"/>
    <w:rsid w:val="00BE4657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55C"/>
    <w:rsid w:val="00BF7F3F"/>
    <w:rsid w:val="00C01945"/>
    <w:rsid w:val="00C0205A"/>
    <w:rsid w:val="00C026C2"/>
    <w:rsid w:val="00C03688"/>
    <w:rsid w:val="00C04263"/>
    <w:rsid w:val="00C04511"/>
    <w:rsid w:val="00C04A4A"/>
    <w:rsid w:val="00C04B1E"/>
    <w:rsid w:val="00C05015"/>
    <w:rsid w:val="00C050E1"/>
    <w:rsid w:val="00C0524D"/>
    <w:rsid w:val="00C057AB"/>
    <w:rsid w:val="00C05F87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383"/>
    <w:rsid w:val="00C16A93"/>
    <w:rsid w:val="00C177FD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27D8B"/>
    <w:rsid w:val="00C3026A"/>
    <w:rsid w:val="00C331FD"/>
    <w:rsid w:val="00C3391E"/>
    <w:rsid w:val="00C34066"/>
    <w:rsid w:val="00C35501"/>
    <w:rsid w:val="00C400DB"/>
    <w:rsid w:val="00C41424"/>
    <w:rsid w:val="00C437F8"/>
    <w:rsid w:val="00C45E53"/>
    <w:rsid w:val="00C464A2"/>
    <w:rsid w:val="00C46688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760"/>
    <w:rsid w:val="00C61CDD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7ED"/>
    <w:rsid w:val="00C66B4E"/>
    <w:rsid w:val="00C73A36"/>
    <w:rsid w:val="00C73DCF"/>
    <w:rsid w:val="00C74305"/>
    <w:rsid w:val="00C7438A"/>
    <w:rsid w:val="00C74624"/>
    <w:rsid w:val="00C75964"/>
    <w:rsid w:val="00C7650C"/>
    <w:rsid w:val="00C77A5B"/>
    <w:rsid w:val="00C80AFF"/>
    <w:rsid w:val="00C80E79"/>
    <w:rsid w:val="00C81B4D"/>
    <w:rsid w:val="00C82076"/>
    <w:rsid w:val="00C8294F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7276"/>
    <w:rsid w:val="00C87436"/>
    <w:rsid w:val="00C876D5"/>
    <w:rsid w:val="00C90262"/>
    <w:rsid w:val="00C90483"/>
    <w:rsid w:val="00C907C0"/>
    <w:rsid w:val="00C90F37"/>
    <w:rsid w:val="00C91B73"/>
    <w:rsid w:val="00C9200D"/>
    <w:rsid w:val="00C922E0"/>
    <w:rsid w:val="00C9235A"/>
    <w:rsid w:val="00C94357"/>
    <w:rsid w:val="00C96B49"/>
    <w:rsid w:val="00C97F88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1223"/>
    <w:rsid w:val="00CB236F"/>
    <w:rsid w:val="00CB4521"/>
    <w:rsid w:val="00CB5F7E"/>
    <w:rsid w:val="00CB676E"/>
    <w:rsid w:val="00CB6992"/>
    <w:rsid w:val="00CC139D"/>
    <w:rsid w:val="00CC22CD"/>
    <w:rsid w:val="00CC2A35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AD7"/>
    <w:rsid w:val="00CD53AF"/>
    <w:rsid w:val="00CD5EF3"/>
    <w:rsid w:val="00CD6550"/>
    <w:rsid w:val="00CE101A"/>
    <w:rsid w:val="00CE2E86"/>
    <w:rsid w:val="00CE36CD"/>
    <w:rsid w:val="00CE3A7E"/>
    <w:rsid w:val="00CE4161"/>
    <w:rsid w:val="00CE41A7"/>
    <w:rsid w:val="00CE4327"/>
    <w:rsid w:val="00CE49FE"/>
    <w:rsid w:val="00CE4C84"/>
    <w:rsid w:val="00CE609A"/>
    <w:rsid w:val="00CE647A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B1"/>
    <w:rsid w:val="00CF58FD"/>
    <w:rsid w:val="00D00997"/>
    <w:rsid w:val="00D01289"/>
    <w:rsid w:val="00D0187D"/>
    <w:rsid w:val="00D01922"/>
    <w:rsid w:val="00D036F7"/>
    <w:rsid w:val="00D0619A"/>
    <w:rsid w:val="00D062C6"/>
    <w:rsid w:val="00D07658"/>
    <w:rsid w:val="00D10254"/>
    <w:rsid w:val="00D107BB"/>
    <w:rsid w:val="00D10BFC"/>
    <w:rsid w:val="00D10C63"/>
    <w:rsid w:val="00D11738"/>
    <w:rsid w:val="00D1206D"/>
    <w:rsid w:val="00D126D5"/>
    <w:rsid w:val="00D13B36"/>
    <w:rsid w:val="00D15325"/>
    <w:rsid w:val="00D15555"/>
    <w:rsid w:val="00D15F0C"/>
    <w:rsid w:val="00D16549"/>
    <w:rsid w:val="00D16EB1"/>
    <w:rsid w:val="00D20753"/>
    <w:rsid w:val="00D20772"/>
    <w:rsid w:val="00D208EA"/>
    <w:rsid w:val="00D20C98"/>
    <w:rsid w:val="00D21EA4"/>
    <w:rsid w:val="00D22551"/>
    <w:rsid w:val="00D233A6"/>
    <w:rsid w:val="00D2347C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744E"/>
    <w:rsid w:val="00D4104C"/>
    <w:rsid w:val="00D41797"/>
    <w:rsid w:val="00D41D9C"/>
    <w:rsid w:val="00D4290D"/>
    <w:rsid w:val="00D44BEC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60136"/>
    <w:rsid w:val="00D626C8"/>
    <w:rsid w:val="00D62783"/>
    <w:rsid w:val="00D6412F"/>
    <w:rsid w:val="00D64225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E59"/>
    <w:rsid w:val="00D95305"/>
    <w:rsid w:val="00D95E45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B29D3"/>
    <w:rsid w:val="00DB3269"/>
    <w:rsid w:val="00DB42AE"/>
    <w:rsid w:val="00DB6F34"/>
    <w:rsid w:val="00DC037B"/>
    <w:rsid w:val="00DC090D"/>
    <w:rsid w:val="00DC0A35"/>
    <w:rsid w:val="00DC0DE9"/>
    <w:rsid w:val="00DC34B7"/>
    <w:rsid w:val="00DC4326"/>
    <w:rsid w:val="00DC560B"/>
    <w:rsid w:val="00DC798E"/>
    <w:rsid w:val="00DC7D8A"/>
    <w:rsid w:val="00DD10EB"/>
    <w:rsid w:val="00DD2523"/>
    <w:rsid w:val="00DD2988"/>
    <w:rsid w:val="00DD323C"/>
    <w:rsid w:val="00DD4618"/>
    <w:rsid w:val="00DD4C40"/>
    <w:rsid w:val="00DD4DB2"/>
    <w:rsid w:val="00DD57C3"/>
    <w:rsid w:val="00DD7D95"/>
    <w:rsid w:val="00DE0055"/>
    <w:rsid w:val="00DE12F3"/>
    <w:rsid w:val="00DE1C3D"/>
    <w:rsid w:val="00DE2691"/>
    <w:rsid w:val="00DE3BEB"/>
    <w:rsid w:val="00DE3D41"/>
    <w:rsid w:val="00DE4B10"/>
    <w:rsid w:val="00DE4DE6"/>
    <w:rsid w:val="00DE5073"/>
    <w:rsid w:val="00DE5454"/>
    <w:rsid w:val="00DE6076"/>
    <w:rsid w:val="00DE613C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AC9"/>
    <w:rsid w:val="00E01AFB"/>
    <w:rsid w:val="00E01F15"/>
    <w:rsid w:val="00E02918"/>
    <w:rsid w:val="00E02CC8"/>
    <w:rsid w:val="00E04D1D"/>
    <w:rsid w:val="00E05395"/>
    <w:rsid w:val="00E05981"/>
    <w:rsid w:val="00E06C1C"/>
    <w:rsid w:val="00E0703C"/>
    <w:rsid w:val="00E1145E"/>
    <w:rsid w:val="00E11B16"/>
    <w:rsid w:val="00E1279F"/>
    <w:rsid w:val="00E12BC6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468"/>
    <w:rsid w:val="00E26407"/>
    <w:rsid w:val="00E270A3"/>
    <w:rsid w:val="00E27BAC"/>
    <w:rsid w:val="00E30A0E"/>
    <w:rsid w:val="00E30A94"/>
    <w:rsid w:val="00E32ABA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19B3"/>
    <w:rsid w:val="00E41C02"/>
    <w:rsid w:val="00E43690"/>
    <w:rsid w:val="00E436EA"/>
    <w:rsid w:val="00E439C3"/>
    <w:rsid w:val="00E449AA"/>
    <w:rsid w:val="00E44AE0"/>
    <w:rsid w:val="00E45151"/>
    <w:rsid w:val="00E46EA6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81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77F88"/>
    <w:rsid w:val="00E8039F"/>
    <w:rsid w:val="00E81B28"/>
    <w:rsid w:val="00E833D5"/>
    <w:rsid w:val="00E84D24"/>
    <w:rsid w:val="00E855A9"/>
    <w:rsid w:val="00E86050"/>
    <w:rsid w:val="00E863F9"/>
    <w:rsid w:val="00E92029"/>
    <w:rsid w:val="00E92A06"/>
    <w:rsid w:val="00E92F2C"/>
    <w:rsid w:val="00E9406B"/>
    <w:rsid w:val="00E94860"/>
    <w:rsid w:val="00E96E9E"/>
    <w:rsid w:val="00EA221A"/>
    <w:rsid w:val="00EA4641"/>
    <w:rsid w:val="00EA4E35"/>
    <w:rsid w:val="00EA4E37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3C4D"/>
    <w:rsid w:val="00EB3E27"/>
    <w:rsid w:val="00EB46A9"/>
    <w:rsid w:val="00EB5C4E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31AE"/>
    <w:rsid w:val="00EC35FA"/>
    <w:rsid w:val="00EC38DE"/>
    <w:rsid w:val="00EC6BF1"/>
    <w:rsid w:val="00EC6E35"/>
    <w:rsid w:val="00EC77E4"/>
    <w:rsid w:val="00EC791E"/>
    <w:rsid w:val="00ED0385"/>
    <w:rsid w:val="00ED18E0"/>
    <w:rsid w:val="00ED387B"/>
    <w:rsid w:val="00ED3C2F"/>
    <w:rsid w:val="00ED41F4"/>
    <w:rsid w:val="00ED45C8"/>
    <w:rsid w:val="00ED4670"/>
    <w:rsid w:val="00ED49BB"/>
    <w:rsid w:val="00ED4E71"/>
    <w:rsid w:val="00ED4F33"/>
    <w:rsid w:val="00ED51A2"/>
    <w:rsid w:val="00ED6B83"/>
    <w:rsid w:val="00ED6DC6"/>
    <w:rsid w:val="00ED737F"/>
    <w:rsid w:val="00EE0368"/>
    <w:rsid w:val="00EE0389"/>
    <w:rsid w:val="00EE2CDB"/>
    <w:rsid w:val="00EE3DFA"/>
    <w:rsid w:val="00EE4035"/>
    <w:rsid w:val="00EE4058"/>
    <w:rsid w:val="00EE439E"/>
    <w:rsid w:val="00EE5CF7"/>
    <w:rsid w:val="00EE6052"/>
    <w:rsid w:val="00EE6E8D"/>
    <w:rsid w:val="00EE6EBD"/>
    <w:rsid w:val="00EE7A59"/>
    <w:rsid w:val="00EF0529"/>
    <w:rsid w:val="00EF06FA"/>
    <w:rsid w:val="00EF2208"/>
    <w:rsid w:val="00EF3021"/>
    <w:rsid w:val="00EF360C"/>
    <w:rsid w:val="00EF4125"/>
    <w:rsid w:val="00EF5AA4"/>
    <w:rsid w:val="00EF5C4C"/>
    <w:rsid w:val="00EF693D"/>
    <w:rsid w:val="00EF747B"/>
    <w:rsid w:val="00F02BD0"/>
    <w:rsid w:val="00F04499"/>
    <w:rsid w:val="00F04640"/>
    <w:rsid w:val="00F0491D"/>
    <w:rsid w:val="00F06229"/>
    <w:rsid w:val="00F102EF"/>
    <w:rsid w:val="00F1081E"/>
    <w:rsid w:val="00F111AF"/>
    <w:rsid w:val="00F121A9"/>
    <w:rsid w:val="00F121EE"/>
    <w:rsid w:val="00F13770"/>
    <w:rsid w:val="00F14FF2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872"/>
    <w:rsid w:val="00F26620"/>
    <w:rsid w:val="00F26A5F"/>
    <w:rsid w:val="00F26A77"/>
    <w:rsid w:val="00F278D1"/>
    <w:rsid w:val="00F30794"/>
    <w:rsid w:val="00F30FB2"/>
    <w:rsid w:val="00F311E9"/>
    <w:rsid w:val="00F318A6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FE3"/>
    <w:rsid w:val="00F42792"/>
    <w:rsid w:val="00F42B44"/>
    <w:rsid w:val="00F435D0"/>
    <w:rsid w:val="00F437FB"/>
    <w:rsid w:val="00F4494B"/>
    <w:rsid w:val="00F449AF"/>
    <w:rsid w:val="00F44EE3"/>
    <w:rsid w:val="00F45448"/>
    <w:rsid w:val="00F45760"/>
    <w:rsid w:val="00F45DBC"/>
    <w:rsid w:val="00F46F04"/>
    <w:rsid w:val="00F50A57"/>
    <w:rsid w:val="00F51594"/>
    <w:rsid w:val="00F52584"/>
    <w:rsid w:val="00F52D04"/>
    <w:rsid w:val="00F52E49"/>
    <w:rsid w:val="00F53E33"/>
    <w:rsid w:val="00F5422E"/>
    <w:rsid w:val="00F5454B"/>
    <w:rsid w:val="00F54FF6"/>
    <w:rsid w:val="00F556CA"/>
    <w:rsid w:val="00F560DA"/>
    <w:rsid w:val="00F571A9"/>
    <w:rsid w:val="00F61B1C"/>
    <w:rsid w:val="00F62A1F"/>
    <w:rsid w:val="00F62D5F"/>
    <w:rsid w:val="00F64A8B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D62"/>
    <w:rsid w:val="00F86E70"/>
    <w:rsid w:val="00F87EF4"/>
    <w:rsid w:val="00F906C7"/>
    <w:rsid w:val="00F90A9E"/>
    <w:rsid w:val="00F90C2C"/>
    <w:rsid w:val="00F91FA1"/>
    <w:rsid w:val="00F927D7"/>
    <w:rsid w:val="00F92BE6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0FA"/>
    <w:rsid w:val="00FA1257"/>
    <w:rsid w:val="00FA1A7C"/>
    <w:rsid w:val="00FA40A9"/>
    <w:rsid w:val="00FA43BA"/>
    <w:rsid w:val="00FA4567"/>
    <w:rsid w:val="00FA4C04"/>
    <w:rsid w:val="00FA4F3F"/>
    <w:rsid w:val="00FA54F8"/>
    <w:rsid w:val="00FA6077"/>
    <w:rsid w:val="00FA7AE3"/>
    <w:rsid w:val="00FB028B"/>
    <w:rsid w:val="00FB036E"/>
    <w:rsid w:val="00FB0E77"/>
    <w:rsid w:val="00FB1AB0"/>
    <w:rsid w:val="00FB2485"/>
    <w:rsid w:val="00FB44FC"/>
    <w:rsid w:val="00FB5C02"/>
    <w:rsid w:val="00FB5EEB"/>
    <w:rsid w:val="00FB63D6"/>
    <w:rsid w:val="00FB69CD"/>
    <w:rsid w:val="00FB6A5B"/>
    <w:rsid w:val="00FB7679"/>
    <w:rsid w:val="00FC0688"/>
    <w:rsid w:val="00FC09D8"/>
    <w:rsid w:val="00FC0EC2"/>
    <w:rsid w:val="00FC2BD6"/>
    <w:rsid w:val="00FC538B"/>
    <w:rsid w:val="00FC5672"/>
    <w:rsid w:val="00FC5834"/>
    <w:rsid w:val="00FC5C05"/>
    <w:rsid w:val="00FC654D"/>
    <w:rsid w:val="00FC6D87"/>
    <w:rsid w:val="00FC79CF"/>
    <w:rsid w:val="00FD02C5"/>
    <w:rsid w:val="00FD1035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F76"/>
    <w:rsid w:val="00FE229C"/>
    <w:rsid w:val="00FE25DD"/>
    <w:rsid w:val="00FE31CF"/>
    <w:rsid w:val="00FE3AA3"/>
    <w:rsid w:val="00FE4554"/>
    <w:rsid w:val="00FE522A"/>
    <w:rsid w:val="00FE6807"/>
    <w:rsid w:val="00FE6B87"/>
    <w:rsid w:val="00FE7BC3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uiPriority w:val="99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uiPriority w:val="99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99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uiPriority w:val="99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99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11796</Words>
  <Characters>6725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Kryvoshapko</cp:lastModifiedBy>
  <cp:revision>305</cp:revision>
  <cp:lastPrinted>2025-01-15T08:59:00Z</cp:lastPrinted>
  <dcterms:created xsi:type="dcterms:W3CDTF">2024-04-18T05:28:00Z</dcterms:created>
  <dcterms:modified xsi:type="dcterms:W3CDTF">2025-01-15T09:07:00Z</dcterms:modified>
</cp:coreProperties>
</file>