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6B" w:rsidRPr="00CE5A61" w:rsidRDefault="003A346B" w:rsidP="003A346B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>КИРИЧЕНКО Оксани Миколаївни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3A346B" w:rsidRDefault="00592B02">
      <w:pPr>
        <w:rPr>
          <w:lang w:val="uk-UA"/>
        </w:rPr>
      </w:pPr>
      <w:bookmarkStart w:id="0" w:name="_GoBack"/>
      <w:bookmarkEnd w:id="0"/>
    </w:p>
    <w:sectPr w:rsidR="00592B02" w:rsidRPr="003A346B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6B"/>
    <w:rsid w:val="003A346B"/>
    <w:rsid w:val="00592B02"/>
    <w:rsid w:val="00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1E3A7-4D3E-4941-8A8F-147D551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A346B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2024-05-17T12:47:00Z</dcterms:created>
  <dcterms:modified xsi:type="dcterms:W3CDTF">2024-05-17T12:47:00Z</dcterms:modified>
</cp:coreProperties>
</file>