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BD" w:rsidRPr="00BA0EBD" w:rsidRDefault="00BD1DFE" w:rsidP="004C54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</w:p>
    <w:p w:rsidR="004C54C0" w:rsidRPr="004C54C0" w:rsidRDefault="004C54C0" w:rsidP="004C54C0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C54C0">
        <w:rPr>
          <w:rFonts w:ascii="Times New Roman" w:hAnsi="Times New Roman" w:cs="Times New Roman"/>
          <w:noProof/>
          <w:sz w:val="40"/>
          <w:szCs w:val="40"/>
          <w:lang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C54C0">
        <w:rPr>
          <w:rFonts w:ascii="Times New Roman" w:hAnsi="Times New Roman" w:cs="Times New Roman"/>
          <w:noProof/>
          <w:sz w:val="40"/>
          <w:szCs w:val="40"/>
        </w:rPr>
        <w:t xml:space="preserve">  </w:t>
      </w:r>
    </w:p>
    <w:p w:rsidR="004C54C0" w:rsidRPr="004C54C0" w:rsidRDefault="004C54C0" w:rsidP="004C54C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C54C0">
        <w:rPr>
          <w:rFonts w:ascii="Times New Roman" w:hAnsi="Times New Roman" w:cs="Times New Roman"/>
          <w:sz w:val="40"/>
          <w:szCs w:val="40"/>
        </w:rPr>
        <w:t>ПЕРВОМАЙСЬКА   МІСЬКА   РАДА</w:t>
      </w:r>
    </w:p>
    <w:p w:rsidR="004C54C0" w:rsidRPr="004C54C0" w:rsidRDefault="004C54C0" w:rsidP="004C54C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 w:rsidRPr="004C54C0">
        <w:rPr>
          <w:rFonts w:ascii="Times New Roman" w:hAnsi="Times New Roman" w:cs="Times New Roman"/>
          <w:sz w:val="40"/>
          <w:szCs w:val="40"/>
        </w:rPr>
        <w:t>Миколаївської</w:t>
      </w:r>
      <w:proofErr w:type="spellEnd"/>
      <w:r w:rsidRPr="004C54C0">
        <w:rPr>
          <w:rFonts w:ascii="Times New Roman" w:hAnsi="Times New Roman" w:cs="Times New Roman"/>
          <w:sz w:val="40"/>
          <w:szCs w:val="40"/>
        </w:rPr>
        <w:t xml:space="preserve">  </w:t>
      </w:r>
      <w:proofErr w:type="spellStart"/>
      <w:r w:rsidRPr="004C54C0">
        <w:rPr>
          <w:rFonts w:ascii="Times New Roman" w:hAnsi="Times New Roman" w:cs="Times New Roman"/>
          <w:sz w:val="40"/>
          <w:szCs w:val="40"/>
        </w:rPr>
        <w:t>області</w:t>
      </w:r>
      <w:proofErr w:type="spellEnd"/>
    </w:p>
    <w:p w:rsidR="004C54C0" w:rsidRPr="004C54C0" w:rsidRDefault="004C54C0" w:rsidP="004C54C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40"/>
          <w:szCs w:val="40"/>
        </w:rPr>
      </w:pPr>
      <w:r w:rsidRPr="004C54C0">
        <w:rPr>
          <w:rFonts w:ascii="Times New Roman" w:hAnsi="Times New Roman" w:cs="Times New Roman"/>
          <w:sz w:val="40"/>
          <w:szCs w:val="40"/>
          <w:u w:val="single"/>
        </w:rPr>
        <w:t>6</w:t>
      </w:r>
      <w:r w:rsidRPr="004C54C0">
        <w:rPr>
          <w:rFonts w:ascii="Times New Roman" w:hAnsi="Times New Roman" w:cs="Times New Roman"/>
          <w:sz w:val="40"/>
          <w:szCs w:val="40"/>
          <w:u w:val="single"/>
          <w:lang w:val="uk-UA"/>
        </w:rPr>
        <w:t>1</w:t>
      </w:r>
      <w:r w:rsidRPr="004C54C0">
        <w:rPr>
          <w:rFonts w:ascii="Times New Roman" w:hAnsi="Times New Roman" w:cs="Times New Roman"/>
          <w:sz w:val="40"/>
          <w:szCs w:val="40"/>
        </w:rPr>
        <w:t xml:space="preserve"> СЕСІЯ      </w:t>
      </w:r>
      <w:r w:rsidRPr="004C54C0">
        <w:rPr>
          <w:rFonts w:ascii="Times New Roman" w:hAnsi="Times New Roman" w:cs="Times New Roman"/>
          <w:sz w:val="40"/>
          <w:szCs w:val="40"/>
          <w:u w:val="single"/>
          <w:lang w:val="en-US"/>
        </w:rPr>
        <w:t>VIII</w:t>
      </w:r>
      <w:r w:rsidRPr="004C54C0">
        <w:rPr>
          <w:rFonts w:ascii="Times New Roman" w:hAnsi="Times New Roman" w:cs="Times New Roman"/>
          <w:sz w:val="40"/>
          <w:szCs w:val="40"/>
        </w:rPr>
        <w:t xml:space="preserve"> СКЛИКАННЯ</w:t>
      </w:r>
      <w:r w:rsidRPr="004C54C0">
        <w:rPr>
          <w:rFonts w:ascii="Times New Roman" w:hAnsi="Times New Roman" w:cs="Times New Roman"/>
          <w:sz w:val="40"/>
          <w:szCs w:val="40"/>
        </w:rPr>
        <w:tab/>
      </w:r>
      <w:r w:rsidRPr="004C54C0">
        <w:rPr>
          <w:rFonts w:ascii="Times New Roman" w:hAnsi="Times New Roman" w:cs="Times New Roman"/>
          <w:sz w:val="40"/>
          <w:szCs w:val="40"/>
        </w:rPr>
        <w:tab/>
      </w:r>
      <w:r w:rsidRPr="004C54C0">
        <w:rPr>
          <w:rFonts w:ascii="Times New Roman" w:hAnsi="Times New Roman" w:cs="Times New Roman"/>
          <w:sz w:val="40"/>
          <w:szCs w:val="40"/>
        </w:rPr>
        <w:tab/>
      </w:r>
    </w:p>
    <w:p w:rsidR="004C54C0" w:rsidRPr="004C54C0" w:rsidRDefault="004C54C0" w:rsidP="004C54C0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4C54C0">
        <w:rPr>
          <w:rFonts w:ascii="Times New Roman" w:hAnsi="Times New Roman" w:cs="Times New Roman"/>
          <w:b/>
          <w:sz w:val="40"/>
          <w:szCs w:val="40"/>
        </w:rPr>
        <w:t>Р</w:t>
      </w:r>
      <w:proofErr w:type="gramEnd"/>
      <w:r w:rsidRPr="004C54C0">
        <w:rPr>
          <w:rFonts w:ascii="Times New Roman" w:hAnsi="Times New Roman" w:cs="Times New Roman"/>
          <w:b/>
          <w:sz w:val="40"/>
          <w:szCs w:val="40"/>
        </w:rPr>
        <w:t>ІШЕННЯ</w:t>
      </w:r>
    </w:p>
    <w:p w:rsidR="004C54C0" w:rsidRDefault="004C54C0" w:rsidP="004C54C0">
      <w:pPr>
        <w:spacing w:after="0" w:line="240" w:lineRule="auto"/>
        <w:rPr>
          <w:rFonts w:ascii="Arial" w:hAnsi="Arial" w:cs="Arial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від</w:t>
      </w:r>
      <w:proofErr w:type="spellEnd"/>
      <w:r>
        <w:rPr>
          <w:rFonts w:ascii="Arial" w:hAnsi="Arial" w:cs="Arial"/>
        </w:rPr>
        <w:t xml:space="preserve">  </w:t>
      </w:r>
      <w:r>
        <w:rPr>
          <w:rFonts w:ascii="Arial" w:hAnsi="Arial" w:cs="Arial"/>
          <w:u w:val="single"/>
          <w:lang w:val="uk-UA"/>
        </w:rPr>
        <w:t>06</w:t>
      </w:r>
      <w:r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  <w:lang w:val="uk-UA"/>
        </w:rPr>
        <w:t>3</w:t>
      </w:r>
      <w:r>
        <w:rPr>
          <w:rFonts w:ascii="Arial" w:hAnsi="Arial" w:cs="Arial"/>
          <w:u w:val="single"/>
        </w:rPr>
        <w:t>.2024</w:t>
      </w:r>
      <w:r>
        <w:rPr>
          <w:rFonts w:ascii="Arial" w:hAnsi="Arial" w:cs="Arial"/>
        </w:rPr>
        <w:t xml:space="preserve"> року №</w:t>
      </w:r>
      <w:r w:rsidR="009F3F86">
        <w:rPr>
          <w:rFonts w:ascii="Arial" w:hAnsi="Arial" w:cs="Arial"/>
          <w:lang w:val="uk-UA"/>
        </w:rPr>
        <w:t xml:space="preserve"> </w:t>
      </w:r>
      <w:r w:rsidR="009F3F86" w:rsidRPr="009F3F86">
        <w:rPr>
          <w:rFonts w:ascii="Arial" w:hAnsi="Arial" w:cs="Arial"/>
          <w:u w:val="single"/>
          <w:lang w:val="uk-UA"/>
        </w:rPr>
        <w:t>6</w:t>
      </w:r>
      <w:r w:rsidRPr="009F3F86">
        <w:rPr>
          <w:rFonts w:ascii="Arial" w:hAnsi="Arial" w:cs="Arial"/>
          <w:u w:val="single"/>
          <w:lang w:val="uk-UA"/>
        </w:rPr>
        <w:t>4</w:t>
      </w:r>
    </w:p>
    <w:p w:rsidR="004C54C0" w:rsidRDefault="004C54C0" w:rsidP="004C54C0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м. </w:t>
      </w:r>
      <w:proofErr w:type="spellStart"/>
      <w:r>
        <w:rPr>
          <w:rFonts w:ascii="Arial" w:hAnsi="Arial" w:cs="Arial"/>
        </w:rPr>
        <w:t>Первомайськ</w:t>
      </w:r>
      <w:proofErr w:type="spellEnd"/>
    </w:p>
    <w:p w:rsidR="00BA0EBD" w:rsidRDefault="00BA0EBD" w:rsidP="00FB5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B562C" w:rsidRDefault="00B112D9" w:rsidP="00FB5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="00FB56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юридичної особи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2691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proofErr w:type="spellStart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омунального</w:t>
      </w:r>
      <w:proofErr w:type="spellEnd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ідприємства</w:t>
      </w:r>
      <w:proofErr w:type="spellEnd"/>
      <w:r w:rsidR="00FB56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«Госпрозрахункове</w:t>
      </w:r>
    </w:p>
    <w:p w:rsidR="00B112D9" w:rsidRPr="00B112D9" w:rsidRDefault="00FB562C" w:rsidP="00FB56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земельно-кадастрове бюро»</w:t>
      </w:r>
      <w:r w:rsidR="00B112D9"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112D9"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шляхом ліквідації</w:t>
      </w:r>
    </w:p>
    <w:p w:rsidR="00217DA3" w:rsidRPr="00217DA3" w:rsidRDefault="00B112D9" w:rsidP="00217D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112D9" w:rsidRDefault="00B112D9" w:rsidP="00217D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Відповідно до ст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атті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17,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пункту 30 частини 1 статті 26 Закону України «Про місцеве самоврядування в Україні» від 21.05.1997 року № 280/97-ВР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зі змінами та доповненнями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</w:t>
      </w:r>
      <w:r w:rsidR="00495D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ей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495D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59, </w:t>
      </w:r>
      <w:r w:rsidR="00034C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78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Господарського Кодексу України, </w:t>
      </w:r>
      <w:r w:rsidR="00495D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</w:t>
      </w:r>
      <w:r w:rsidR="006422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атей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104, 105, 110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111, 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112 Цивільного кодексу України, Закону України «Про державну реєстрацію юридичних осіб, фізичних осіб – підприємців та громадських формувань»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 15.05.2003 року № 755-І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зі змінами та доповненнями, у</w:t>
      </w:r>
      <w:r w:rsidR="00090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r w:rsidR="0009069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в’язку із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неможливістю та 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недоцільн</w:t>
      </w:r>
      <w:r w:rsidR="00476E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</w:t>
      </w:r>
      <w:r w:rsidR="00251D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функціонування 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комунального 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підприємств</w:t>
      </w:r>
      <w:r w:rsidR="00EE324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 </w:t>
      </w:r>
      <w:r w:rsidR="00EE3243" w:rsidRPr="00EE3243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EE324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111D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міська рада</w:t>
      </w:r>
    </w:p>
    <w:p w:rsidR="004969AB" w:rsidRPr="00C111D2" w:rsidRDefault="004969AB" w:rsidP="00217D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112D9" w:rsidRPr="00B112D9" w:rsidRDefault="00B112D9" w:rsidP="002F01C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И </w:t>
      </w:r>
      <w:proofErr w:type="gramStart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Ш И Л А:</w:t>
      </w:r>
    </w:p>
    <w:p w:rsidR="00B112D9" w:rsidRPr="00E20B1C" w:rsidRDefault="00B112D9" w:rsidP="002F01C6">
      <w:pPr>
        <w:tabs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0B1C">
        <w:rPr>
          <w:rFonts w:ascii="Times New Roman" w:hAnsi="Times New Roman" w:cs="Times New Roman"/>
          <w:sz w:val="28"/>
          <w:szCs w:val="28"/>
        </w:rPr>
        <w:t xml:space="preserve"> 1. </w:t>
      </w:r>
      <w:proofErr w:type="spellStart"/>
      <w:r w:rsidRPr="00E20B1C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="00E20B1C" w:rsidRPr="00E20B1C">
        <w:rPr>
          <w:rFonts w:ascii="Times New Roman" w:hAnsi="Times New Roman" w:cs="Times New Roman"/>
          <w:sz w:val="28"/>
          <w:szCs w:val="28"/>
        </w:rPr>
        <w:t xml:space="preserve"> </w:t>
      </w:r>
      <w:r w:rsidRPr="00E20B1C">
        <w:rPr>
          <w:rFonts w:ascii="Times New Roman" w:hAnsi="Times New Roman" w:cs="Times New Roman"/>
          <w:sz w:val="28"/>
          <w:szCs w:val="28"/>
        </w:rPr>
        <w:t xml:space="preserve">шляхом </w:t>
      </w:r>
      <w:proofErr w:type="spellStart"/>
      <w:r w:rsidRPr="00E20B1C">
        <w:rPr>
          <w:rFonts w:ascii="Times New Roman" w:hAnsi="Times New Roman" w:cs="Times New Roman"/>
          <w:sz w:val="28"/>
          <w:szCs w:val="28"/>
        </w:rPr>
        <w:t>ліквідації</w:t>
      </w:r>
      <w:proofErr w:type="spellEnd"/>
      <w:r w:rsidR="00E20B1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B1C" w:rsidRPr="00E20B1C">
        <w:rPr>
          <w:rFonts w:ascii="Times New Roman" w:hAnsi="Times New Roman" w:cs="Times New Roman"/>
          <w:sz w:val="28"/>
          <w:szCs w:val="28"/>
        </w:rPr>
        <w:t>к</w:t>
      </w:r>
      <w:r w:rsidR="00251D9B">
        <w:rPr>
          <w:rFonts w:ascii="Times New Roman" w:hAnsi="Times New Roman" w:cs="Times New Roman"/>
          <w:sz w:val="28"/>
          <w:szCs w:val="28"/>
        </w:rPr>
        <w:t>омунальне</w:t>
      </w:r>
      <w:proofErr w:type="spellEnd"/>
      <w:r w:rsidR="00251D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49423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20B1C" w:rsidRPr="00E20B1C">
        <w:rPr>
          <w:rFonts w:ascii="Times New Roman" w:hAnsi="Times New Roman" w:cs="Times New Roman"/>
          <w:sz w:val="28"/>
          <w:szCs w:val="28"/>
        </w:rPr>
        <w:t>і</w:t>
      </w:r>
      <w:r w:rsidR="00251D9B">
        <w:rPr>
          <w:rFonts w:ascii="Times New Roman" w:hAnsi="Times New Roman" w:cs="Times New Roman"/>
          <w:sz w:val="28"/>
          <w:szCs w:val="28"/>
        </w:rPr>
        <w:t>дприємство</w:t>
      </w:r>
      <w:proofErr w:type="spellEnd"/>
      <w:r w:rsidR="00251D9B">
        <w:rPr>
          <w:rFonts w:ascii="Times New Roman" w:hAnsi="Times New Roman" w:cs="Times New Roman"/>
          <w:sz w:val="28"/>
          <w:szCs w:val="28"/>
        </w:rPr>
        <w:t xml:space="preserve"> </w:t>
      </w:r>
      <w:r w:rsidRPr="00E20B1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B562C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FB562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B1C" w:rsidRPr="00E20B1C">
        <w:rPr>
          <w:rFonts w:ascii="Times New Roman" w:hAnsi="Times New Roman" w:cs="Times New Roman"/>
          <w:sz w:val="28"/>
          <w:szCs w:val="28"/>
        </w:rPr>
        <w:t>з</w:t>
      </w:r>
      <w:r w:rsidR="00FB562C" w:rsidRPr="00E20B1C">
        <w:rPr>
          <w:rFonts w:ascii="Times New Roman" w:hAnsi="Times New Roman" w:cs="Times New Roman"/>
          <w:sz w:val="28"/>
          <w:szCs w:val="28"/>
        </w:rPr>
        <w:t>емельно-кадастрове</w:t>
      </w:r>
      <w:proofErr w:type="spellEnd"/>
      <w:r w:rsidR="00FB562C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E20B1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20B1C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E20B1C" w:rsidRPr="00E20B1C">
        <w:rPr>
          <w:rFonts w:ascii="Times New Roman" w:hAnsi="Times New Roman" w:cs="Times New Roman"/>
          <w:sz w:val="28"/>
          <w:szCs w:val="28"/>
        </w:rPr>
        <w:t>30280927</w:t>
      </w:r>
      <w:r w:rsidRPr="00E20B1C">
        <w:rPr>
          <w:rFonts w:ascii="Times New Roman" w:hAnsi="Times New Roman" w:cs="Times New Roman"/>
          <w:sz w:val="28"/>
          <w:szCs w:val="28"/>
        </w:rPr>
        <w:t xml:space="preserve">), яке </w:t>
      </w:r>
      <w:proofErr w:type="spellStart"/>
      <w:r w:rsidRPr="00E20B1C">
        <w:rPr>
          <w:rFonts w:ascii="Times New Roman" w:hAnsi="Times New Roman" w:cs="Times New Roman"/>
          <w:sz w:val="28"/>
          <w:szCs w:val="28"/>
        </w:rPr>
        <w:t>знаходиться</w:t>
      </w:r>
      <w:proofErr w:type="spellEnd"/>
      <w:r w:rsidRPr="00E20B1C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E20B1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20B1C">
        <w:rPr>
          <w:rFonts w:ascii="Times New Roman" w:hAnsi="Times New Roman" w:cs="Times New Roman"/>
          <w:sz w:val="28"/>
          <w:szCs w:val="28"/>
        </w:rPr>
        <w:t>:</w:t>
      </w:r>
      <w:r w:rsidR="00E20B1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B1C" w:rsidRPr="00E20B1C">
        <w:rPr>
          <w:rFonts w:ascii="Times New Roman" w:hAnsi="Times New Roman" w:cs="Times New Roman"/>
          <w:sz w:val="28"/>
          <w:szCs w:val="28"/>
        </w:rPr>
        <w:t>вул</w:t>
      </w:r>
      <w:r w:rsidR="0056066B">
        <w:rPr>
          <w:rFonts w:ascii="Times New Roman" w:hAnsi="Times New Roman" w:cs="Times New Roman"/>
          <w:sz w:val="28"/>
          <w:szCs w:val="28"/>
          <w:lang w:val="uk-UA"/>
        </w:rPr>
        <w:t>иця</w:t>
      </w:r>
      <w:proofErr w:type="spellEnd"/>
      <w:r w:rsidR="005606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066B">
        <w:rPr>
          <w:rFonts w:ascii="Times New Roman" w:hAnsi="Times New Roman" w:cs="Times New Roman"/>
          <w:sz w:val="28"/>
          <w:szCs w:val="28"/>
        </w:rPr>
        <w:t>Грушевського</w:t>
      </w:r>
      <w:proofErr w:type="spellEnd"/>
      <w:r w:rsidR="0056066B">
        <w:rPr>
          <w:rFonts w:ascii="Times New Roman" w:hAnsi="Times New Roman" w:cs="Times New Roman"/>
          <w:sz w:val="28"/>
          <w:szCs w:val="28"/>
        </w:rPr>
        <w:t>, 3 м</w:t>
      </w:r>
      <w:proofErr w:type="spellStart"/>
      <w:r w:rsidR="0056066B">
        <w:rPr>
          <w:rFonts w:ascii="Times New Roman" w:hAnsi="Times New Roman" w:cs="Times New Roman"/>
          <w:sz w:val="28"/>
          <w:szCs w:val="28"/>
          <w:lang w:val="uk-UA"/>
        </w:rPr>
        <w:t>істо</w:t>
      </w:r>
      <w:proofErr w:type="spellEnd"/>
      <w:r w:rsidR="005606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B1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B1C" w:rsidRPr="00E20B1C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B1C">
        <w:rPr>
          <w:rFonts w:ascii="Times New Roman" w:hAnsi="Times New Roman" w:cs="Times New Roman"/>
          <w:sz w:val="28"/>
          <w:szCs w:val="28"/>
        </w:rPr>
        <w:t>Миколаївськ</w:t>
      </w:r>
      <w:r w:rsidR="00E20B1C"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0B1C">
        <w:rPr>
          <w:rFonts w:ascii="Times New Roman" w:hAnsi="Times New Roman" w:cs="Times New Roman"/>
          <w:sz w:val="28"/>
          <w:szCs w:val="28"/>
        </w:rPr>
        <w:t>обл</w:t>
      </w:r>
      <w:r w:rsidR="00E20B1C" w:rsidRPr="00E20B1C">
        <w:rPr>
          <w:rFonts w:ascii="Times New Roman" w:hAnsi="Times New Roman" w:cs="Times New Roman"/>
          <w:sz w:val="28"/>
          <w:szCs w:val="28"/>
        </w:rPr>
        <w:t>асті</w:t>
      </w:r>
      <w:proofErr w:type="spellEnd"/>
      <w:r w:rsidR="008301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20B1C" w:rsidRPr="00E20B1C">
        <w:rPr>
          <w:rFonts w:ascii="Times New Roman" w:hAnsi="Times New Roman" w:cs="Times New Roman"/>
          <w:sz w:val="28"/>
          <w:szCs w:val="28"/>
        </w:rPr>
        <w:t xml:space="preserve"> 552</w:t>
      </w:r>
      <w:r w:rsidR="00495A0B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E20B1C" w:rsidRPr="00E20B1C">
        <w:rPr>
          <w:rFonts w:ascii="Times New Roman" w:hAnsi="Times New Roman" w:cs="Times New Roman"/>
          <w:sz w:val="28"/>
          <w:szCs w:val="28"/>
        </w:rPr>
        <w:t>.</w:t>
      </w:r>
    </w:p>
    <w:p w:rsidR="009674F8" w:rsidRDefault="00B112D9" w:rsidP="002F01C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2.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Створити ліквідаційн</w:t>
      </w:r>
      <w:r w:rsidR="00E20B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 w:rsidR="00E20B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A0C7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припиненн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E20B1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B1C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E20B1C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E20B1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0B1C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E20B1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6066B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56066B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967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0B1C" w:rsidRPr="00E20B1C">
        <w:rPr>
          <w:rFonts w:ascii="Times New Roman" w:hAnsi="Times New Roman" w:cs="Times New Roman"/>
          <w:sz w:val="28"/>
          <w:szCs w:val="28"/>
        </w:rPr>
        <w:t>земельно-кадастрове</w:t>
      </w:r>
      <w:proofErr w:type="spellEnd"/>
      <w:r w:rsidR="009674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B1C" w:rsidRPr="00E20B1C">
        <w:rPr>
          <w:rFonts w:ascii="Times New Roman" w:hAnsi="Times New Roman" w:cs="Times New Roman"/>
          <w:sz w:val="28"/>
          <w:szCs w:val="28"/>
        </w:rPr>
        <w:t>бюро</w:t>
      </w:r>
      <w:r w:rsidR="00E20B1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D4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20B1C" w:rsidRPr="00E20B1C">
        <w:rPr>
          <w:rFonts w:ascii="Times New Roman" w:hAnsi="Times New Roman" w:cs="Times New Roman"/>
          <w:sz w:val="28"/>
          <w:szCs w:val="28"/>
        </w:rPr>
        <w:t>(код ЄДРПОУ 30280927)</w:t>
      </w:r>
      <w:r w:rsidR="00E20B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та затвердити її 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персональний склад 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згідно з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додатком</w:t>
      </w:r>
      <w:r w:rsidR="00E20B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674F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4969AB" w:rsidRDefault="00FC4F35" w:rsidP="002F01C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3.</w:t>
      </w:r>
      <w:r w:rsidRPr="00FC4F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Визначити місцезнаходження ліквідаційної комісії </w:t>
      </w:r>
      <w:r w:rsidR="00C73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</w:t>
      </w:r>
      <w:r w:rsidR="00C736E6"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припиненн</w:t>
      </w:r>
      <w:r w:rsidR="00C736E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C736E6" w:rsidRPr="00495A0B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C736E6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C736E6" w:rsidRPr="00495A0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C736E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736E6" w:rsidRPr="00E20B1C">
        <w:rPr>
          <w:rFonts w:ascii="Times New Roman" w:hAnsi="Times New Roman" w:cs="Times New Roman"/>
          <w:sz w:val="28"/>
          <w:szCs w:val="28"/>
        </w:rPr>
        <w:t> </w:t>
      </w:r>
      <w:r w:rsidR="00C736E6" w:rsidRPr="00495A0B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C736E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 адресою: </w:t>
      </w:r>
      <w:r w:rsidR="005E38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495A0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вулиця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Михайла Грушевського, 3 </w:t>
      </w:r>
      <w:r w:rsidR="00495A0B">
        <w:rPr>
          <w:rFonts w:ascii="Times New Roman" w:hAnsi="Times New Roman" w:cs="Times New Roman"/>
          <w:sz w:val="28"/>
          <w:szCs w:val="28"/>
          <w:lang w:val="uk-UA"/>
        </w:rPr>
        <w:t xml:space="preserve">місто </w:t>
      </w:r>
      <w:r w:rsidRPr="00FC4F35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495A0B">
        <w:rPr>
          <w:rFonts w:ascii="Times New Roman" w:hAnsi="Times New Roman" w:cs="Times New Roman"/>
          <w:sz w:val="28"/>
          <w:szCs w:val="28"/>
          <w:lang w:val="uk-UA"/>
        </w:rPr>
        <w:t xml:space="preserve">, Первомайський район, </w:t>
      </w:r>
      <w:r w:rsidRPr="00FC4F35">
        <w:rPr>
          <w:rFonts w:ascii="Times New Roman" w:hAnsi="Times New Roman" w:cs="Times New Roman"/>
          <w:sz w:val="28"/>
          <w:szCs w:val="28"/>
          <w:lang w:val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FC4F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A0B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 w:rsidR="0083017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95A0B">
        <w:rPr>
          <w:rFonts w:ascii="Times New Roman" w:hAnsi="Times New Roman" w:cs="Times New Roman"/>
          <w:sz w:val="28"/>
          <w:szCs w:val="28"/>
          <w:lang w:val="uk-UA"/>
        </w:rPr>
        <w:t xml:space="preserve"> 55213</w:t>
      </w:r>
      <w:r w:rsidRPr="00FC4F3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9AB" w:rsidRPr="00FC4F35" w:rsidRDefault="004969AB" w:rsidP="00FC4F35">
      <w:pPr>
        <w:tabs>
          <w:tab w:val="left" w:pos="709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12D9" w:rsidRPr="00252F5A" w:rsidRDefault="00FC4F35" w:rsidP="00252F5A">
      <w:pPr>
        <w:tabs>
          <w:tab w:val="left" w:pos="993"/>
        </w:tabs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4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Ліквідаційн</w:t>
      </w:r>
      <w:r w:rsidR="001545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ій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комісі</w:t>
      </w:r>
      <w:r w:rsidR="0015452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ї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B112D9" w:rsidRPr="00252F5A" w:rsidRDefault="00252F5A" w:rsidP="0009069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C4F3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Вжити 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заходів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пов’язаних з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єю</w:t>
      </w:r>
      <w:r w:rsidRPr="00252F5A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252F5A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20B1C">
        <w:rPr>
          <w:rFonts w:ascii="Times New Roman" w:hAnsi="Times New Roman" w:cs="Times New Roman"/>
          <w:sz w:val="28"/>
          <w:szCs w:val="28"/>
        </w:rPr>
        <w:t> </w:t>
      </w:r>
      <w:r w:rsidRPr="00252F5A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98424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установленому чинним законодавством порядку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;</w:t>
      </w:r>
    </w:p>
    <w:p w:rsidR="00252F5A" w:rsidRDefault="00FC4F35" w:rsidP="0009069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.2.</w:t>
      </w:r>
      <w:r w:rsidR="00252F5A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Голові ліквідаційної комісії протягом трьох робочих днів з дати прийняття рішення забезпечити подання органу державної реєстрації документів для внесення в Єдиний державний реєстр юридичних осіб, фізичних осіб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52F5A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4C54C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52F5A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підприємців та громадських формувань записів про державну реєстрацію рішення про припинення юридичн</w:t>
      </w:r>
      <w:r w:rsidR="00FB0F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ої</w:t>
      </w:r>
      <w:r w:rsidR="00252F5A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ос</w:t>
      </w:r>
      <w:r w:rsidR="00FB0F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r w:rsidR="00252F5A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</w:t>
      </w:r>
      <w:r w:rsidR="00FB0F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="00CF5A6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 результаті її</w:t>
      </w:r>
      <w:r w:rsidR="00252F5A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ліквідації.</w:t>
      </w:r>
    </w:p>
    <w:p w:rsidR="0079629B" w:rsidRDefault="00FC4F35" w:rsidP="00252F5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.3. Встановити, що кредитори можуть заявляти свої вимоги протягом </w:t>
      </w:r>
      <w:r w:rsidR="00F67A0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двох</w:t>
      </w:r>
      <w:r w:rsid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місяців з дня оприлюднення повідомлення про ліквідацію </w:t>
      </w:r>
      <w:r w:rsidR="0079629B" w:rsidRPr="0079629B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FB0FB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="0079629B" w:rsidRPr="007962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0FBB" w:rsidRPr="00252F5A">
        <w:rPr>
          <w:rFonts w:ascii="Times New Roman" w:hAnsi="Times New Roman" w:cs="Times New Roman"/>
          <w:sz w:val="28"/>
          <w:szCs w:val="28"/>
          <w:lang w:val="uk-UA"/>
        </w:rPr>
        <w:t>Госпрозрахункове земельно-кадастрове бюро</w:t>
      </w:r>
      <w:r w:rsidR="00FB0FB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офіційному </w:t>
      </w:r>
      <w:r w:rsidR="00FB0F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</w:t>
      </w:r>
      <w:proofErr w:type="spellStart"/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веб</w:t>
      </w:r>
      <w:proofErr w:type="spellEnd"/>
      <w:r w:rsidR="00B112D9" w:rsidRPr="00252F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962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– сайті центрального органу виконавчої влади, що реалізує державну політику у сфері державної реєстрації юридичних осіб, фізичних </w:t>
      </w:r>
      <w:r w:rsidR="00FB0FB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</w:t>
      </w:r>
      <w:r w:rsidR="0079629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осіб-підприємців та громадський формувань.</w:t>
      </w:r>
    </w:p>
    <w:p w:rsidR="0079629B" w:rsidRDefault="00FC4F35" w:rsidP="00252F5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4168C">
        <w:rPr>
          <w:rFonts w:ascii="Times New Roman" w:hAnsi="Times New Roman" w:cs="Times New Roman"/>
          <w:sz w:val="28"/>
          <w:szCs w:val="28"/>
          <w:lang w:val="uk-UA"/>
        </w:rPr>
        <w:t>.4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. Вжити всіх необхідних заходів щодо стягнення дебіторської заборгованості комунального підприємства</w:t>
      </w:r>
      <w:r w:rsidR="0079629B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земельно-кадастрове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9629B" w:rsidRDefault="00FC4F35" w:rsidP="00252F5A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4168C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 xml:space="preserve">. Повідомити всіх відомих кредиторів про припинення 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79629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9629B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земельно-кадастрове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9629B" w:rsidRDefault="00D1431D" w:rsidP="0009069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4168C">
        <w:rPr>
          <w:rFonts w:ascii="Times New Roman" w:hAnsi="Times New Roman" w:cs="Times New Roman"/>
          <w:sz w:val="28"/>
          <w:szCs w:val="28"/>
          <w:lang w:val="uk-UA"/>
        </w:rPr>
        <w:t>.6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 xml:space="preserve">. Закрити рахунки, відкриті у фінансових установах, крім рахунка, який використовується для розрахунків з кредиторами під час ліквідації </w:t>
      </w:r>
      <w:r w:rsidR="0079629B" w:rsidRPr="0079629B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9629B" w:rsidRPr="0079629B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9629B" w:rsidRPr="00E20B1C">
        <w:rPr>
          <w:rFonts w:ascii="Times New Roman" w:hAnsi="Times New Roman" w:cs="Times New Roman"/>
          <w:sz w:val="28"/>
          <w:szCs w:val="28"/>
        </w:rPr>
        <w:t> </w:t>
      </w:r>
      <w:r w:rsidR="0079629B" w:rsidRPr="0079629B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9629B" w:rsidRDefault="00D1431D" w:rsidP="0009069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4168C">
        <w:rPr>
          <w:rFonts w:ascii="Times New Roman" w:hAnsi="Times New Roman" w:cs="Times New Roman"/>
          <w:sz w:val="28"/>
          <w:szCs w:val="28"/>
          <w:lang w:val="uk-UA"/>
        </w:rPr>
        <w:t>.7.</w:t>
      </w:r>
      <w:r w:rsidR="00F11C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 xml:space="preserve">Провести інвентаризацію майна 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79629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9629B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29B" w:rsidRPr="00E20B1C">
        <w:rPr>
          <w:rFonts w:ascii="Times New Roman" w:hAnsi="Times New Roman" w:cs="Times New Roman"/>
          <w:sz w:val="28"/>
          <w:szCs w:val="28"/>
        </w:rPr>
        <w:t>земельно-кадастрове</w:t>
      </w:r>
      <w:proofErr w:type="spellEnd"/>
      <w:r w:rsidR="0079629B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79629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575BA">
        <w:rPr>
          <w:rFonts w:ascii="Times New Roman" w:hAnsi="Times New Roman" w:cs="Times New Roman"/>
          <w:sz w:val="28"/>
          <w:szCs w:val="28"/>
          <w:lang w:val="uk-UA"/>
        </w:rPr>
        <w:t>, вияв</w:t>
      </w:r>
      <w:r w:rsidR="005F525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575BA">
        <w:rPr>
          <w:rFonts w:ascii="Times New Roman" w:hAnsi="Times New Roman" w:cs="Times New Roman"/>
          <w:sz w:val="28"/>
          <w:szCs w:val="28"/>
          <w:lang w:val="uk-UA"/>
        </w:rPr>
        <w:t>ти та вжити заходів щодо повернення майна, яке перебуває у третіх осіб.</w:t>
      </w:r>
    </w:p>
    <w:p w:rsidR="005575BA" w:rsidRDefault="00D1431D" w:rsidP="0009069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4168C">
        <w:rPr>
          <w:rFonts w:ascii="Times New Roman" w:hAnsi="Times New Roman" w:cs="Times New Roman"/>
          <w:sz w:val="28"/>
          <w:szCs w:val="28"/>
          <w:lang w:val="uk-UA"/>
        </w:rPr>
        <w:t>.8</w:t>
      </w:r>
      <w:r w:rsidR="005575BA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 своєчасне надання податковим органам та Пенсійному фонду України, документів </w:t>
      </w:r>
      <w:proofErr w:type="spellStart"/>
      <w:r w:rsidR="005575BA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5575BA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5575BA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5BA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5575B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575BA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5575BA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5575BA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75BA" w:rsidRPr="00E20B1C">
        <w:rPr>
          <w:rFonts w:ascii="Times New Roman" w:hAnsi="Times New Roman" w:cs="Times New Roman"/>
          <w:sz w:val="28"/>
          <w:szCs w:val="28"/>
        </w:rPr>
        <w:t>земельно-кадастрове</w:t>
      </w:r>
      <w:proofErr w:type="spellEnd"/>
      <w:r w:rsidR="005575BA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5575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 xml:space="preserve"> для проведення перевірок та визначення наявності або відсутності заборгованості із сплати податків, зборів, єдиного внеску на загальнообов’язкове державне соціальне страхування, страхових коштів до Пенсійного фонду України, </w:t>
      </w:r>
      <w:r w:rsidR="00DB390F">
        <w:rPr>
          <w:rFonts w:ascii="Times New Roman" w:hAnsi="Times New Roman" w:cs="Times New Roman"/>
          <w:sz w:val="28"/>
          <w:szCs w:val="28"/>
          <w:lang w:val="uk-UA"/>
        </w:rPr>
        <w:t xml:space="preserve"> фондів соціального страхуванн</w:t>
      </w:r>
      <w:r w:rsidR="00ED3A9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F0B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>первинних документів, документів бухгалтерського та податкового обліку.</w:t>
      </w:r>
    </w:p>
    <w:p w:rsidR="00CF5A69" w:rsidRDefault="00CF5A69" w:rsidP="0009069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77DC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.9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 xml:space="preserve">. Попередити працівників </w:t>
      </w:r>
      <w:r w:rsidR="00E877DC" w:rsidRPr="00E877DC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E877DC" w:rsidRPr="00E877D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877DC" w:rsidRPr="00E877DC">
        <w:rPr>
          <w:rFonts w:ascii="Times New Roman" w:hAnsi="Times New Roman" w:cs="Times New Roman"/>
          <w:sz w:val="28"/>
          <w:szCs w:val="28"/>
          <w:lang w:val="uk-UA"/>
        </w:rPr>
        <w:t xml:space="preserve"> «Госпрозрахункове земельно-кадастрове бюро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 xml:space="preserve">» про 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наступне їх ви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 xml:space="preserve">вільнення, у зв’язку з ліквідацією підприємства та направити до </w:t>
      </w:r>
      <w:r w:rsidR="008C6F68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філії Миколаївського обласного 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>центру зайнятості інформацію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 xml:space="preserve"> про ви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>вільнення працівників.</w:t>
      </w:r>
    </w:p>
    <w:p w:rsidR="00E877DC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.10</w:t>
      </w:r>
      <w:r w:rsidR="00E877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законодавства про працю здійснити звільнення працівників 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750CF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750CF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50CFC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750CF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 w:rsidR="00750CFC" w:rsidRPr="00E20B1C">
        <w:rPr>
          <w:rFonts w:ascii="Times New Roman" w:hAnsi="Times New Roman" w:cs="Times New Roman"/>
          <w:sz w:val="28"/>
          <w:szCs w:val="28"/>
        </w:rPr>
        <w:t>-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кадастрове</w:t>
      </w:r>
      <w:proofErr w:type="spellEnd"/>
      <w:r w:rsidR="00750CFC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50CFC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 xml:space="preserve">. Після закінчення строку для пред’явлення вимог кредиторами скласти проміжний ліквідаційний баланс, що включає відомості про склад майна </w:t>
      </w:r>
      <w:r w:rsidR="00750CFC" w:rsidRPr="00750CFC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50CFC" w:rsidRPr="00750CF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50CFC" w:rsidRPr="00E20B1C">
        <w:rPr>
          <w:rFonts w:ascii="Times New Roman" w:hAnsi="Times New Roman" w:cs="Times New Roman"/>
          <w:sz w:val="28"/>
          <w:szCs w:val="28"/>
        </w:rPr>
        <w:t> </w:t>
      </w:r>
      <w:r w:rsidR="00750CFC" w:rsidRPr="00750CFC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», перелік пред’явлених кредиторами вимог та результат їх розгляду.</w:t>
      </w:r>
    </w:p>
    <w:p w:rsidR="00750CFC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.12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 xml:space="preserve">. Провести виплату грошових сум кредиторам 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750CF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750CF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50CFC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750CFC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0CFC" w:rsidRPr="00E20B1C">
        <w:rPr>
          <w:rFonts w:ascii="Times New Roman" w:hAnsi="Times New Roman" w:cs="Times New Roman"/>
          <w:sz w:val="28"/>
          <w:szCs w:val="28"/>
        </w:rPr>
        <w:t>земельно-кадастрове</w:t>
      </w:r>
      <w:proofErr w:type="spellEnd"/>
      <w:r w:rsidR="00750CFC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750CFC">
        <w:rPr>
          <w:rFonts w:ascii="Times New Roman" w:hAnsi="Times New Roman" w:cs="Times New Roman"/>
          <w:sz w:val="28"/>
          <w:szCs w:val="28"/>
          <w:lang w:val="uk-UA"/>
        </w:rPr>
        <w:t>», у тому числі за податками,</w:t>
      </w:r>
      <w:r w:rsidR="000D0A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2E5">
        <w:rPr>
          <w:rFonts w:ascii="Times New Roman" w:hAnsi="Times New Roman" w:cs="Times New Roman"/>
          <w:sz w:val="28"/>
          <w:szCs w:val="28"/>
          <w:lang w:val="uk-UA"/>
        </w:rPr>
        <w:t>зборами, єдиним внеском на загальнообов’язкове державне соціальне страхування, що належить сплатити до місцевого бюджету, Пенсійного фонду України, фондів соціального страхування, у порядку черговості, встановленої статтею 112 ЦК України.</w:t>
      </w:r>
    </w:p>
    <w:p w:rsidR="00750CFC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.13</w:t>
      </w:r>
      <w:r w:rsidR="005C42E5">
        <w:rPr>
          <w:rFonts w:ascii="Times New Roman" w:hAnsi="Times New Roman" w:cs="Times New Roman"/>
          <w:sz w:val="28"/>
          <w:szCs w:val="28"/>
          <w:lang w:val="uk-UA"/>
        </w:rPr>
        <w:t xml:space="preserve">. У разі недостатності у підприємства коштів для задоволення вимог кредиторів, забезпечити проведення незалежної оцінки майна </w:t>
      </w:r>
      <w:r w:rsidR="00C33CA9" w:rsidRPr="0011209A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C33CA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C33CA9" w:rsidRPr="0011209A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C33CA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33CA9" w:rsidRPr="00E20B1C">
        <w:rPr>
          <w:rFonts w:ascii="Times New Roman" w:hAnsi="Times New Roman" w:cs="Times New Roman"/>
          <w:sz w:val="28"/>
          <w:szCs w:val="28"/>
        </w:rPr>
        <w:t> </w:t>
      </w:r>
      <w:r w:rsidR="00C33CA9" w:rsidRPr="0011209A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C33CA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організувати його реалізацію.</w:t>
      </w:r>
    </w:p>
    <w:p w:rsidR="00217DA3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.14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. Після завершення розрахунків з кредиторами скласти та затвердити ліквідаційний баланс 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217DA3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217DA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7DA3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217DA3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земельно</w:t>
      </w:r>
      <w:proofErr w:type="spellEnd"/>
      <w:r w:rsidR="00217DA3" w:rsidRPr="00E20B1C">
        <w:rPr>
          <w:rFonts w:ascii="Times New Roman" w:hAnsi="Times New Roman" w:cs="Times New Roman"/>
          <w:sz w:val="28"/>
          <w:szCs w:val="28"/>
        </w:rPr>
        <w:t>-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кадастрове</w:t>
      </w:r>
      <w:proofErr w:type="spellEnd"/>
      <w:r w:rsidR="00217DA3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» та подати його до податкового органу та Первомайської міської ради.</w:t>
      </w:r>
    </w:p>
    <w:p w:rsidR="00217DA3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.15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. Передати Первомайській міській </w:t>
      </w:r>
      <w:r w:rsidR="009B14DA" w:rsidRPr="009B14D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раді</w:t>
      </w:r>
      <w:r w:rsidR="00E2592D" w:rsidRPr="00E2592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майно </w:t>
      </w:r>
      <w:r w:rsidR="00217DA3" w:rsidRPr="00E2592D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7DA3" w:rsidRPr="00E2592D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7DA3" w:rsidRPr="00E20B1C">
        <w:rPr>
          <w:rFonts w:ascii="Times New Roman" w:hAnsi="Times New Roman" w:cs="Times New Roman"/>
          <w:sz w:val="28"/>
          <w:szCs w:val="28"/>
        </w:rPr>
        <w:t> </w:t>
      </w:r>
      <w:r w:rsidR="00217DA3" w:rsidRPr="00E2592D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», що залишилося після задоволення вимог кредиторів.</w:t>
      </w:r>
    </w:p>
    <w:p w:rsidR="00217DA3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.16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. До </w:t>
      </w:r>
      <w:r w:rsidR="005F525F"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менту затвердження ліквідаційн</w:t>
      </w:r>
      <w:r w:rsidR="004969AB">
        <w:rPr>
          <w:rFonts w:ascii="Times New Roman" w:hAnsi="Times New Roman" w:cs="Times New Roman"/>
          <w:sz w:val="28"/>
          <w:szCs w:val="28"/>
          <w:lang w:val="uk-UA"/>
        </w:rPr>
        <w:t xml:space="preserve">ого балансу 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 скла</w:t>
      </w:r>
      <w:r w:rsidR="005F525F">
        <w:rPr>
          <w:rFonts w:ascii="Times New Roman" w:hAnsi="Times New Roman" w:cs="Times New Roman"/>
          <w:sz w:val="28"/>
          <w:szCs w:val="28"/>
          <w:lang w:val="uk-UA"/>
        </w:rPr>
        <w:t>сти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 та пода</w:t>
      </w:r>
      <w:r w:rsidR="005F525F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 податковим органам Пенсійному фонду України та фондам соціального страхування звітність за останній звітний період.</w:t>
      </w:r>
    </w:p>
    <w:p w:rsidR="00217DA3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.17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. Якщо вартість майна </w:t>
      </w:r>
      <w:r w:rsidR="00217DA3" w:rsidRPr="00217DA3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17DA3" w:rsidRPr="00217DA3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7DA3" w:rsidRPr="00E20B1C">
        <w:rPr>
          <w:rFonts w:ascii="Times New Roman" w:hAnsi="Times New Roman" w:cs="Times New Roman"/>
          <w:sz w:val="28"/>
          <w:szCs w:val="28"/>
        </w:rPr>
        <w:t> </w:t>
      </w:r>
      <w:r w:rsidR="00217DA3" w:rsidRPr="00217DA3">
        <w:rPr>
          <w:rFonts w:ascii="Times New Roman" w:hAnsi="Times New Roman" w:cs="Times New Roman"/>
          <w:sz w:val="28"/>
          <w:szCs w:val="28"/>
          <w:lang w:val="uk-UA"/>
        </w:rPr>
        <w:t>«Госпрозрахункове земельно-кадастрове бюро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» виявиться недостатньо</w:t>
      </w:r>
      <w:r w:rsidR="005E729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 для задоволення всіх вимог кредиторів, здійснити всі необхідні дії, встановлені Кодексом України з процедур банкрутства.</w:t>
      </w:r>
    </w:p>
    <w:p w:rsidR="00217DA3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.18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. Передати в установленому законодавством порядку відповідним архівним установам на зберігання документи, які підлягають обов’язковому зберіганню.</w:t>
      </w:r>
    </w:p>
    <w:p w:rsidR="00217DA3" w:rsidRDefault="00D1431D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438E2">
        <w:rPr>
          <w:rFonts w:ascii="Times New Roman" w:hAnsi="Times New Roman" w:cs="Times New Roman"/>
          <w:sz w:val="28"/>
          <w:szCs w:val="28"/>
          <w:lang w:val="uk-UA"/>
        </w:rPr>
        <w:t>.19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 xml:space="preserve">. Забезпечити подання державному реєстраторові документів, передбачених законом для проведення державної реєстрації припинення 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комунальн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="00217DA3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підприємств</w:t>
      </w:r>
      <w:proofErr w:type="spellEnd"/>
      <w:r w:rsidR="00217DA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17DA3" w:rsidRPr="00E20B1C">
        <w:rPr>
          <w:rFonts w:ascii="Times New Roman" w:hAnsi="Times New Roman" w:cs="Times New Roman"/>
          <w:sz w:val="28"/>
          <w:szCs w:val="28"/>
        </w:rPr>
        <w:t> «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Госпрозрахункове</w:t>
      </w:r>
      <w:proofErr w:type="spellEnd"/>
      <w:r w:rsidR="00217DA3" w:rsidRPr="00E20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7DA3" w:rsidRPr="00E20B1C">
        <w:rPr>
          <w:rFonts w:ascii="Times New Roman" w:hAnsi="Times New Roman" w:cs="Times New Roman"/>
          <w:sz w:val="28"/>
          <w:szCs w:val="28"/>
        </w:rPr>
        <w:t>земельно-кадастрове</w:t>
      </w:r>
      <w:proofErr w:type="spellEnd"/>
      <w:r w:rsidR="00217DA3" w:rsidRPr="00E20B1C">
        <w:rPr>
          <w:rFonts w:ascii="Times New Roman" w:hAnsi="Times New Roman" w:cs="Times New Roman"/>
          <w:sz w:val="28"/>
          <w:szCs w:val="28"/>
        </w:rPr>
        <w:t xml:space="preserve"> бюро</w:t>
      </w:r>
      <w:r w:rsidR="00217DA3">
        <w:rPr>
          <w:rFonts w:ascii="Times New Roman" w:hAnsi="Times New Roman" w:cs="Times New Roman"/>
          <w:sz w:val="28"/>
          <w:szCs w:val="28"/>
          <w:lang w:val="uk-UA"/>
        </w:rPr>
        <w:t>» в установлений законом строк.</w:t>
      </w:r>
    </w:p>
    <w:p w:rsidR="005449FC" w:rsidRDefault="005449FC" w:rsidP="00E877DC">
      <w:pPr>
        <w:shd w:val="clear" w:color="auto" w:fill="FFFFFF"/>
        <w:tabs>
          <w:tab w:val="left" w:pos="993"/>
          <w:tab w:val="left" w:pos="1134"/>
        </w:tabs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Визнати таким, що втратило чинність</w:t>
      </w:r>
      <w:r w:rsidR="005E729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Первомайської міської ради від 25.01.2024 № 34 «Про припинення юридичної особи комунального підприємства «Госпрозрахункове земельно-кадастрове бюро» шляхом ліквідації».</w:t>
      </w:r>
    </w:p>
    <w:p w:rsidR="00B112D9" w:rsidRPr="002A3A13" w:rsidRDefault="005449FC" w:rsidP="0009069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217D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B112D9"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3A13" w:rsidRPr="002A3A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</w:t>
      </w:r>
      <w:r w:rsidR="002A3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224E" w:rsidRDefault="00B8224E" w:rsidP="00B112D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12D9" w:rsidRDefault="00B112D9" w:rsidP="00B112D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B112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</w:t>
      </w:r>
      <w:r w:rsidR="00B556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ький</w:t>
      </w:r>
      <w:proofErr w:type="spellEnd"/>
      <w:r w:rsidR="00B5561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голова                                                                               Олег ДЕМЧЕНКО</w:t>
      </w:r>
    </w:p>
    <w:p w:rsidR="00B8224E" w:rsidRDefault="00B8224E" w:rsidP="00B112D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50CFC" w:rsidRDefault="00BA0EBD" w:rsidP="00BA0EBD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                                                                                            </w:t>
      </w:r>
    </w:p>
    <w:p w:rsidR="00750CFC" w:rsidRDefault="00750CFC" w:rsidP="00BA0EBD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750CFC" w:rsidRDefault="00750CFC" w:rsidP="00BA0EBD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750CFC" w:rsidRDefault="00750CFC" w:rsidP="00BA0EBD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4C54C0" w:rsidRDefault="004C54C0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1340CA" w:rsidRDefault="001340CA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</w:p>
    <w:p w:rsidR="00750CFC" w:rsidRDefault="00750CFC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lastRenderedPageBreak/>
        <w:t>Додаток</w:t>
      </w:r>
    </w:p>
    <w:p w:rsidR="00BA0EBD" w:rsidRPr="00BA0EBD" w:rsidRDefault="00BA0EBD" w:rsidP="00750CFC">
      <w:pPr>
        <w:spacing w:after="0" w:line="240" w:lineRule="auto"/>
        <w:ind w:firstLine="6379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>до рішення міської ради</w:t>
      </w:r>
    </w:p>
    <w:p w:rsidR="00BA0EBD" w:rsidRPr="00BA0EBD" w:rsidRDefault="00BA0EBD" w:rsidP="00BA0EBD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                                                                                           </w:t>
      </w:r>
      <w:r w:rsidR="004C54C0" w:rsidRPr="004C54C0">
        <w:rPr>
          <w:rFonts w:ascii="Times New Roman" w:eastAsia="Calibri" w:hAnsi="Times New Roman" w:cs="Times New Roman"/>
          <w:sz w:val="28"/>
          <w:u w:val="single"/>
          <w:lang w:val="uk-UA"/>
        </w:rPr>
        <w:t>06.03.2024</w:t>
      </w:r>
      <w:r w:rsidR="004C54C0">
        <w:rPr>
          <w:rFonts w:ascii="Times New Roman" w:eastAsia="Calibri" w:hAnsi="Times New Roman" w:cs="Times New Roman"/>
          <w:sz w:val="28"/>
          <w:lang w:val="uk-UA"/>
        </w:rPr>
        <w:t xml:space="preserve">  </w:t>
      </w: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№ </w:t>
      </w:r>
      <w:r w:rsidR="004C54C0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="004C54C0" w:rsidRPr="004C54C0">
        <w:rPr>
          <w:rFonts w:ascii="Times New Roman" w:eastAsia="Calibri" w:hAnsi="Times New Roman" w:cs="Times New Roman"/>
          <w:sz w:val="28"/>
          <w:u w:val="single"/>
          <w:lang w:val="uk-UA"/>
        </w:rPr>
        <w:t>64</w:t>
      </w:r>
    </w:p>
    <w:p w:rsid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BA0EBD" w:rsidRP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>СКЛАД</w:t>
      </w:r>
    </w:p>
    <w:p w:rsidR="00BA0EBD" w:rsidRP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BA0EBD" w:rsidRP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ліквідаційної комісії </w:t>
      </w:r>
      <w:r w:rsidR="006170C9">
        <w:rPr>
          <w:rFonts w:ascii="Times New Roman" w:eastAsia="Calibri" w:hAnsi="Times New Roman" w:cs="Times New Roman"/>
          <w:sz w:val="28"/>
          <w:lang w:val="uk-UA"/>
        </w:rPr>
        <w:t>по</w:t>
      </w: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 припиненн</w:t>
      </w:r>
      <w:r w:rsidR="006170C9">
        <w:rPr>
          <w:rFonts w:ascii="Times New Roman" w:eastAsia="Calibri" w:hAnsi="Times New Roman" w:cs="Times New Roman"/>
          <w:sz w:val="28"/>
          <w:lang w:val="uk-UA"/>
        </w:rPr>
        <w:t>ю</w:t>
      </w: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 </w:t>
      </w:r>
    </w:p>
    <w:p w:rsidR="00494234" w:rsidRDefault="00494234" w:rsidP="004942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юридичної особи к</w:t>
      </w:r>
      <w:r w:rsidRPr="00D01D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омунального підприємства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«Госпрозрахункове</w:t>
      </w:r>
    </w:p>
    <w:p w:rsidR="00BA0EBD" w:rsidRPr="00BA0EBD" w:rsidRDefault="00494234" w:rsidP="0049423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земельно-кадастрове бюро» </w:t>
      </w:r>
      <w:r w:rsidR="00BA0EBD" w:rsidRPr="00BA0EBD">
        <w:rPr>
          <w:rFonts w:ascii="Times New Roman" w:eastAsia="Calibri" w:hAnsi="Times New Roman" w:cs="Times New Roman"/>
          <w:sz w:val="28"/>
          <w:lang w:val="uk-UA"/>
        </w:rPr>
        <w:t>шляхом ліквідації</w:t>
      </w:r>
    </w:p>
    <w:p w:rsidR="00BA0EBD" w:rsidRP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BA0EBD" w:rsidRP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uk-UA"/>
        </w:rPr>
      </w:pPr>
    </w:p>
    <w:p w:rsidR="00BA0EBD" w:rsidRPr="00BA0EBD" w:rsidRDefault="00BA0EBD" w:rsidP="00BA0EBD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>ГОЛОВА КОМІСІЇ:</w:t>
      </w:r>
    </w:p>
    <w:p w:rsidR="00BA0EBD" w:rsidRPr="00BA0EBD" w:rsidRDefault="00BA0EBD" w:rsidP="00E01D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1. </w:t>
      </w:r>
      <w:r w:rsidR="0013599B">
        <w:rPr>
          <w:rFonts w:ascii="Times New Roman" w:eastAsia="Calibri" w:hAnsi="Times New Roman" w:cs="Times New Roman"/>
          <w:sz w:val="28"/>
          <w:lang w:val="uk-UA"/>
        </w:rPr>
        <w:t>ЛІТВІНЕНКО</w:t>
      </w:r>
      <w:r w:rsidR="00494234">
        <w:rPr>
          <w:rFonts w:ascii="Times New Roman" w:eastAsia="Calibri" w:hAnsi="Times New Roman" w:cs="Times New Roman"/>
          <w:sz w:val="28"/>
          <w:lang w:val="uk-UA"/>
        </w:rPr>
        <w:t xml:space="preserve"> Олексій Ігорович</w:t>
      </w: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 - на</w:t>
      </w:r>
      <w:r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чальник управління </w:t>
      </w:r>
      <w:r w:rsidR="00494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 та земельних відносин Первомайської міської ради</w:t>
      </w:r>
      <w:r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реєстраційний </w:t>
      </w:r>
      <w:r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3F77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облікової картки платника податків</w:t>
      </w:r>
      <w:r w:rsidR="00435E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ХХХХХХХХХХ</w:t>
      </w:r>
      <w:r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A0EBD" w:rsidRPr="00BA0EBD" w:rsidRDefault="00BA0EBD" w:rsidP="00E01D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BA0EBD" w:rsidRPr="00BA0EBD" w:rsidRDefault="00BA0EBD" w:rsidP="005E72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>ЧЛЕНИ КОМІСІЇ:</w:t>
      </w:r>
    </w:p>
    <w:p w:rsidR="00BA0EBD" w:rsidRDefault="00BA0EBD" w:rsidP="00E01D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lang w:val="uk-UA"/>
        </w:rPr>
        <w:t xml:space="preserve">2. </w:t>
      </w:r>
      <w:proofErr w:type="spellStart"/>
      <w:r w:rsidR="00DA34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АРТЕМ’ЄВА</w:t>
      </w:r>
      <w:proofErr w:type="spellEnd"/>
      <w:r w:rsidR="00DA34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Олена Вікторівна –</w:t>
      </w:r>
      <w:r w:rsidR="003742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34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</w:t>
      </w:r>
      <w:r w:rsidR="005F06B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ьник відділу земельних відносин</w:t>
      </w:r>
      <w:r w:rsidR="00DA34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349D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DA349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 та земельних відносин Первомайської міської</w:t>
      </w:r>
      <w:r w:rsidR="005E0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ради</w:t>
      </w:r>
      <w:r w:rsidR="00DA349D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реєстраційний </w:t>
      </w:r>
      <w:r w:rsidR="00657234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облікової картки платника податків </w:t>
      </w:r>
      <w:r w:rsidR="00435E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ХХХХХХХХХХ</w:t>
      </w:r>
      <w:r w:rsidRPr="00BA0EBD">
        <w:rPr>
          <w:rFonts w:ascii="Times New Roman" w:eastAsia="Calibri" w:hAnsi="Times New Roman" w:cs="Times New Roman"/>
          <w:sz w:val="28"/>
          <w:lang w:val="uk-UA"/>
        </w:rPr>
        <w:t>.</w:t>
      </w:r>
    </w:p>
    <w:p w:rsidR="000D0A24" w:rsidRPr="00BA0EBD" w:rsidRDefault="000D0A24" w:rsidP="00E01DA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val="uk-UA"/>
        </w:rPr>
      </w:pPr>
      <w:r>
        <w:rPr>
          <w:rFonts w:ascii="Times New Roman" w:eastAsia="Calibri" w:hAnsi="Times New Roman" w:cs="Times New Roman"/>
          <w:sz w:val="28"/>
          <w:lang w:val="uk-UA"/>
        </w:rPr>
        <w:t xml:space="preserve">3. ВОВНЕНКО Євген Володимирович – </w:t>
      </w:r>
      <w:r w:rsidR="006170C9">
        <w:rPr>
          <w:rFonts w:ascii="Times New Roman" w:eastAsia="Calibri" w:hAnsi="Times New Roman" w:cs="Times New Roman"/>
          <w:sz w:val="28"/>
          <w:lang w:val="uk-UA"/>
        </w:rPr>
        <w:t>депутат Первомайської міської ради</w:t>
      </w:r>
      <w:r w:rsidR="000B417A" w:rsidRPr="00A47D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реєстраційний </w:t>
      </w:r>
      <w:r w:rsidR="00657234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облікової картки платника податків </w:t>
      </w:r>
      <w:r w:rsidR="00435E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ХХХХХХХХХХ </w:t>
      </w:r>
      <w:r w:rsidR="00EC75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C54A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узгодженням)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47DE9" w:rsidRPr="00A47DE9" w:rsidRDefault="00954120" w:rsidP="00E01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BA0EBD" w:rsidRPr="00A47D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D301F7" w:rsidRPr="00A47DE9">
        <w:rPr>
          <w:rFonts w:ascii="Times New Roman" w:eastAsia="Calibri" w:hAnsi="Times New Roman" w:cs="Times New Roman"/>
          <w:sz w:val="28"/>
          <w:szCs w:val="28"/>
          <w:lang w:val="uk-UA"/>
        </w:rPr>
        <w:t>ЗАРИЦЬКА Олена Володимирівна</w:t>
      </w:r>
      <w:r w:rsidR="00DA349D" w:rsidRPr="00A47D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–– </w:t>
      </w:r>
      <w:r w:rsidR="00A47DE9">
        <w:rPr>
          <w:rFonts w:ascii="Times New Roman" w:eastAsia="Calibri" w:hAnsi="Times New Roman" w:cs="Times New Roman"/>
          <w:sz w:val="28"/>
          <w:szCs w:val="28"/>
          <w:lang w:val="uk-UA"/>
        </w:rPr>
        <w:t>н</w:t>
      </w:r>
      <w:proofErr w:type="spellStart"/>
      <w:r w:rsidR="00A47DE9" w:rsidRPr="00A47DE9">
        <w:rPr>
          <w:rFonts w:ascii="Times New Roman" w:hAnsi="Times New Roman" w:cs="Times New Roman"/>
          <w:sz w:val="28"/>
          <w:szCs w:val="28"/>
        </w:rPr>
        <w:t>ачальник</w:t>
      </w:r>
      <w:proofErr w:type="spellEnd"/>
      <w:r w:rsidR="00A47DE9" w:rsidRPr="00A4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DE9" w:rsidRPr="00A47DE9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A47DE9" w:rsidRPr="00A4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7DE9" w:rsidRPr="00A47DE9">
        <w:rPr>
          <w:rFonts w:ascii="Times New Roman" w:hAnsi="Times New Roman" w:cs="Times New Roman"/>
          <w:sz w:val="28"/>
          <w:szCs w:val="28"/>
        </w:rPr>
        <w:t>юридичної</w:t>
      </w:r>
      <w:proofErr w:type="spellEnd"/>
      <w:r w:rsidR="00A47DE9" w:rsidRPr="00A47DE9">
        <w:rPr>
          <w:rFonts w:ascii="Times New Roman" w:hAnsi="Times New Roman" w:cs="Times New Roman"/>
          <w:sz w:val="28"/>
          <w:szCs w:val="28"/>
        </w:rPr>
        <w:t>,</w:t>
      </w:r>
    </w:p>
    <w:p w:rsidR="00DA349D" w:rsidRPr="00A47DE9" w:rsidRDefault="00A47DE9" w:rsidP="006572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A47DE9">
        <w:rPr>
          <w:rFonts w:ascii="Times New Roman" w:hAnsi="Times New Roman" w:cs="Times New Roman"/>
          <w:sz w:val="28"/>
          <w:szCs w:val="28"/>
        </w:rPr>
        <w:t>кадрової</w:t>
      </w:r>
      <w:proofErr w:type="spellEnd"/>
      <w:r w:rsidRPr="00A47D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7DE9">
        <w:rPr>
          <w:rFonts w:ascii="Times New Roman" w:hAnsi="Times New Roman" w:cs="Times New Roman"/>
          <w:sz w:val="28"/>
          <w:szCs w:val="28"/>
        </w:rPr>
        <w:t>мобілізаційно</w:t>
      </w:r>
      <w:proofErr w:type="spellEnd"/>
      <w:r w:rsidR="0011209A">
        <w:rPr>
          <w:rFonts w:ascii="Times New Roman" w:hAnsi="Times New Roman" w:cs="Times New Roman"/>
          <w:sz w:val="28"/>
          <w:szCs w:val="28"/>
        </w:rPr>
        <w:t xml:space="preserve"> </w:t>
      </w:r>
      <w:r w:rsidRPr="00A47DE9">
        <w:rPr>
          <w:rFonts w:ascii="Times New Roman" w:hAnsi="Times New Roman" w:cs="Times New Roman"/>
          <w:sz w:val="28"/>
          <w:szCs w:val="28"/>
        </w:rPr>
        <w:t>-</w:t>
      </w:r>
      <w:r w:rsidR="001120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DE9">
        <w:rPr>
          <w:rFonts w:ascii="Times New Roman" w:hAnsi="Times New Roman" w:cs="Times New Roman"/>
          <w:sz w:val="28"/>
          <w:szCs w:val="28"/>
        </w:rPr>
        <w:t>оборонної</w:t>
      </w:r>
      <w:proofErr w:type="spellEnd"/>
      <w:r w:rsidRPr="00A4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DE9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A4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DE9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A4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DE9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A4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DE9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A47D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7DE9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47DE9">
        <w:rPr>
          <w:rFonts w:ascii="Times New Roman" w:hAnsi="Times New Roman" w:cs="Times New Roman"/>
          <w:sz w:val="28"/>
          <w:szCs w:val="28"/>
        </w:rPr>
        <w:t xml:space="preserve"> ради</w:t>
      </w:r>
      <w:r w:rsidR="00DA349D" w:rsidRPr="00A47D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реєстраційний </w:t>
      </w:r>
      <w:r w:rsidR="00657234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</w:t>
      </w:r>
      <w:proofErr w:type="gramEnd"/>
      <w:r w:rsidR="00657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ікової картки платника                                      податків </w:t>
      </w:r>
      <w:r w:rsidR="00435E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ХХХХХХХХХХ</w:t>
      </w:r>
      <w:r w:rsidR="00AA32F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54120" w:rsidRDefault="00954120" w:rsidP="00E01D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lang w:val="uk-UA"/>
        </w:rPr>
        <w:t>5</w:t>
      </w:r>
      <w:r w:rsidR="00DA349D">
        <w:rPr>
          <w:rFonts w:ascii="Times New Roman" w:eastAsia="Calibri" w:hAnsi="Times New Roman" w:cs="Times New Roman"/>
          <w:sz w:val="28"/>
          <w:lang w:val="uk-UA"/>
        </w:rPr>
        <w:t xml:space="preserve">. </w:t>
      </w:r>
      <w:r w:rsidR="000D0A24">
        <w:rPr>
          <w:rFonts w:ascii="Times New Roman" w:eastAsia="Calibri" w:hAnsi="Times New Roman" w:cs="Times New Roman"/>
          <w:sz w:val="28"/>
          <w:lang w:val="uk-UA"/>
        </w:rPr>
        <w:t>ЗАРИЦЬКА Тетяна Володимирівна – н</w:t>
      </w:r>
      <w:r w:rsidR="000D0A24" w:rsidRPr="000D0A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ачальник управління економі</w:t>
      </w:r>
      <w:r w:rsidR="001564F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ки апарату виконавчого комітету </w:t>
      </w:r>
      <w:r w:rsidR="000D0A24" w:rsidRPr="000D0A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D0A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Первомайської </w:t>
      </w:r>
      <w:r w:rsidR="000D0A24" w:rsidRPr="000D0A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міської ради</w:t>
      </w:r>
      <w:r w:rsidR="00AE6050" w:rsidRPr="00A47D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AE5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реєстраційний </w:t>
      </w:r>
      <w:r w:rsidR="00AE588C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AE5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облікової картки платника податків</w:t>
      </w:r>
      <w:r w:rsidR="00AE6050" w:rsidRPr="00A47DE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35E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ХХХХХХХХХХ</w:t>
      </w:r>
      <w:r w:rsidR="000D0A2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A0EBD" w:rsidRPr="00954120" w:rsidRDefault="00954120" w:rsidP="00E01D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6. </w:t>
      </w:r>
      <w:r w:rsidR="00BA0EBD" w:rsidRPr="00BA0EBD">
        <w:rPr>
          <w:rFonts w:ascii="Times New Roman" w:eastAsia="Calibri" w:hAnsi="Times New Roman" w:cs="Times New Roman"/>
          <w:sz w:val="28"/>
          <w:lang w:val="uk-UA"/>
        </w:rPr>
        <w:t xml:space="preserve">ОСТАПЕНКО Інна Миколаївна - начальник відділу внутрішнього аудиту апарату виконавчого комітету міської ради, </w:t>
      </w:r>
      <w:r w:rsidR="00AE5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реєстраційний </w:t>
      </w:r>
      <w:r w:rsidR="00AE588C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AE5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облікової картки платника податків </w:t>
      </w:r>
      <w:r w:rsidR="00435E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ХХХХХХХХХХ</w:t>
      </w:r>
      <w:r w:rsidR="00BA0EBD" w:rsidRPr="00BA0EBD">
        <w:rPr>
          <w:rFonts w:ascii="Times New Roman" w:eastAsia="Calibri" w:hAnsi="Times New Roman" w:cs="Times New Roman"/>
          <w:sz w:val="28"/>
          <w:lang w:val="uk-UA"/>
        </w:rPr>
        <w:t>.</w:t>
      </w:r>
    </w:p>
    <w:p w:rsidR="00BA0EBD" w:rsidRPr="00495D63" w:rsidRDefault="00954120" w:rsidP="00495D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BA0EBD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94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ПЕТРУЩАК Людмила Олександрівна</w:t>
      </w:r>
      <w:r w:rsidR="00BA0EBD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494234" w:rsidRPr="00494234">
        <w:rPr>
          <w:rFonts w:ascii="Times New Roman" w:eastAsia="Calibri" w:hAnsi="Times New Roman" w:cs="Times New Roman"/>
          <w:sz w:val="28"/>
          <w:lang w:val="uk-UA"/>
        </w:rPr>
        <w:t>головн</w:t>
      </w:r>
      <w:r w:rsidR="00494234">
        <w:rPr>
          <w:rFonts w:ascii="Times New Roman" w:eastAsia="Calibri" w:hAnsi="Times New Roman" w:cs="Times New Roman"/>
          <w:sz w:val="28"/>
          <w:lang w:val="uk-UA"/>
        </w:rPr>
        <w:t>ий</w:t>
      </w:r>
      <w:r w:rsidR="00494234" w:rsidRPr="00494234">
        <w:rPr>
          <w:rFonts w:ascii="Times New Roman" w:eastAsia="Calibri" w:hAnsi="Times New Roman" w:cs="Times New Roman"/>
          <w:sz w:val="28"/>
          <w:lang w:val="uk-UA"/>
        </w:rPr>
        <w:t xml:space="preserve"> спеціаліст – бухгалтер</w:t>
      </w:r>
      <w:r w:rsidR="00494234" w:rsidRPr="00494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94234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</w:t>
      </w:r>
      <w:r w:rsidR="004942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 та земельних відносин Первомайської міської ради</w:t>
      </w:r>
      <w:r w:rsidR="00BA0EBD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E5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реєстраційний </w:t>
      </w:r>
      <w:r w:rsidR="00AE588C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номер</w:t>
      </w:r>
      <w:r w:rsidR="00AE58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облікової картки платника податків</w:t>
      </w:r>
      <w:r w:rsidR="00BA0EBD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35E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ХХХХХХХХХХ</w:t>
      </w:r>
      <w:r w:rsidR="00BA0EBD" w:rsidRPr="00BA0EB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A0EBD" w:rsidRP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A0EBD" w:rsidRPr="00BA0EBD" w:rsidRDefault="00BA0EBD" w:rsidP="00BA0EB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607EF" w:rsidRPr="00BA0EBD" w:rsidRDefault="00BA0EBD" w:rsidP="00E01DA7">
      <w:pPr>
        <w:spacing w:after="0" w:line="240" w:lineRule="auto"/>
        <w:rPr>
          <w:sz w:val="28"/>
          <w:szCs w:val="28"/>
          <w:lang w:val="uk-UA"/>
        </w:rPr>
      </w:pPr>
      <w:r w:rsidRPr="00BA0E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Перший заступник міського голови    </w:t>
      </w:r>
      <w:r w:rsidR="0065331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Pr="00BA0EB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Дмитро МАЛІШЕВСЬКИЙ</w:t>
      </w:r>
    </w:p>
    <w:sectPr w:rsidR="00A607EF" w:rsidRPr="00BA0EBD" w:rsidSect="001340CA">
      <w:headerReference w:type="default" r:id="rId8"/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909" w:rsidRDefault="00636909" w:rsidP="008A6A77">
      <w:pPr>
        <w:spacing w:after="0" w:line="240" w:lineRule="auto"/>
      </w:pPr>
      <w:r>
        <w:separator/>
      </w:r>
    </w:p>
  </w:endnote>
  <w:endnote w:type="continuationSeparator" w:id="1">
    <w:p w:rsidR="00636909" w:rsidRDefault="00636909" w:rsidP="008A6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A77" w:rsidRDefault="008A6A77" w:rsidP="008A6A77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</w:rPr>
    </w:pPr>
    <w:proofErr w:type="spellStart"/>
    <w:proofErr w:type="gramStart"/>
    <w:r w:rsidRPr="008A6A77">
      <w:rPr>
        <w:rFonts w:ascii="Times New Roman" w:hAnsi="Times New Roman" w:cs="Times New Roman"/>
        <w:b/>
        <w:sz w:val="18"/>
        <w:szCs w:val="18"/>
      </w:rPr>
      <w:t>Р</w:t>
    </w:r>
    <w:proofErr w:type="gramEnd"/>
    <w:r w:rsidRPr="008A6A77">
      <w:rPr>
        <w:rFonts w:ascii="Times New Roman" w:hAnsi="Times New Roman" w:cs="Times New Roman"/>
        <w:b/>
        <w:sz w:val="18"/>
        <w:szCs w:val="18"/>
      </w:rPr>
      <w:t>ішення</w:t>
    </w:r>
    <w:proofErr w:type="spellEnd"/>
    <w:r w:rsidRPr="008A6A77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8A6A77">
      <w:rPr>
        <w:rFonts w:ascii="Times New Roman" w:hAnsi="Times New Roman" w:cs="Times New Roman"/>
        <w:b/>
        <w:sz w:val="18"/>
        <w:szCs w:val="18"/>
      </w:rPr>
      <w:t>Первомайської</w:t>
    </w:r>
    <w:proofErr w:type="spellEnd"/>
    <w:r w:rsidRPr="008A6A77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8A6A77">
      <w:rPr>
        <w:rFonts w:ascii="Times New Roman" w:hAnsi="Times New Roman" w:cs="Times New Roman"/>
        <w:b/>
        <w:sz w:val="18"/>
        <w:szCs w:val="18"/>
      </w:rPr>
      <w:t>міської</w:t>
    </w:r>
    <w:proofErr w:type="spellEnd"/>
    <w:r w:rsidRPr="008A6A77">
      <w:rPr>
        <w:rFonts w:ascii="Times New Roman" w:hAnsi="Times New Roman" w:cs="Times New Roman"/>
        <w:b/>
        <w:sz w:val="18"/>
        <w:szCs w:val="18"/>
      </w:rPr>
      <w:t xml:space="preserve"> ради</w:t>
    </w:r>
  </w:p>
  <w:p w:rsidR="008A6A77" w:rsidRDefault="008A6A77" w:rsidP="008A6A77">
    <w:pPr>
      <w:shd w:val="clear" w:color="auto" w:fill="FFFFFF"/>
      <w:spacing w:after="0" w:line="240" w:lineRule="auto"/>
      <w:jc w:val="center"/>
    </w:pPr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proofErr w:type="spellStart"/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припинення</w:t>
    </w:r>
    <w:proofErr w:type="spellEnd"/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юридичної особи</w:t>
    </w:r>
    <w:r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к</w:t>
    </w:r>
    <w:proofErr w:type="spellStart"/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омунального</w:t>
    </w:r>
    <w:proofErr w:type="spellEnd"/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proofErr w:type="gramStart"/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ідприємства</w:t>
    </w:r>
    <w:proofErr w:type="spellEnd"/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«Госпрозрахункове</w:t>
    </w:r>
    <w:r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земельно-кадастрове бюро»</w:t>
    </w:r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 </w:t>
    </w:r>
    <w:r w:rsidRPr="008A6A7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шляхом ліквідації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909" w:rsidRDefault="00636909" w:rsidP="008A6A77">
      <w:pPr>
        <w:spacing w:after="0" w:line="240" w:lineRule="auto"/>
      </w:pPr>
      <w:r>
        <w:separator/>
      </w:r>
    </w:p>
  </w:footnote>
  <w:footnote w:type="continuationSeparator" w:id="1">
    <w:p w:rsidR="00636909" w:rsidRDefault="00636909" w:rsidP="008A6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673924340"/>
      <w:docPartObj>
        <w:docPartGallery w:val="Page Numbers (Top of Page)"/>
        <w:docPartUnique/>
      </w:docPartObj>
    </w:sdtPr>
    <w:sdtContent>
      <w:p w:rsidR="00CF4099" w:rsidRPr="00CF4099" w:rsidRDefault="00CF409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F409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96151A" w:rsidRPr="00CF4099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CF4099">
          <w:rPr>
            <w:rFonts w:ascii="Times New Roman" w:hAnsi="Times New Roman" w:cs="Times New Roman"/>
            <w:bCs/>
            <w:sz w:val="24"/>
            <w:szCs w:val="24"/>
          </w:rPr>
          <w:instrText>PAGE</w:instrText>
        </w:r>
        <w:r w:rsidR="0096151A" w:rsidRPr="00CF4099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435E17">
          <w:rPr>
            <w:rFonts w:ascii="Times New Roman" w:hAnsi="Times New Roman" w:cs="Times New Roman"/>
            <w:bCs/>
            <w:noProof/>
            <w:sz w:val="24"/>
            <w:szCs w:val="24"/>
          </w:rPr>
          <w:t>5</w:t>
        </w:r>
        <w:r w:rsidR="0096151A" w:rsidRPr="00CF4099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  <w:r w:rsidRPr="00CF4099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CF4099">
          <w:rPr>
            <w:rFonts w:ascii="Times New Roman" w:hAnsi="Times New Roman" w:cs="Times New Roman"/>
            <w:sz w:val="24"/>
            <w:szCs w:val="24"/>
          </w:rPr>
          <w:t>із</w:t>
        </w:r>
        <w:proofErr w:type="spellEnd"/>
        <w:r w:rsidRPr="00CF4099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96151A" w:rsidRPr="00CF4099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CF4099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="0096151A" w:rsidRPr="00CF4099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435E17">
          <w:rPr>
            <w:rFonts w:ascii="Times New Roman" w:hAnsi="Times New Roman" w:cs="Times New Roman"/>
            <w:bCs/>
            <w:noProof/>
            <w:sz w:val="24"/>
            <w:szCs w:val="24"/>
          </w:rPr>
          <w:t>5</w:t>
        </w:r>
        <w:r w:rsidR="0096151A" w:rsidRPr="00CF4099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1340CA" w:rsidRPr="00CF4099" w:rsidRDefault="001340CA" w:rsidP="00CF409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0"/>
    <w:footnote w:id="1"/>
  </w:footnotePr>
  <w:endnotePr>
    <w:endnote w:id="0"/>
    <w:endnote w:id="1"/>
  </w:endnotePr>
  <w:compat/>
  <w:rsids>
    <w:rsidRoot w:val="00B112D9"/>
    <w:rsid w:val="00007D43"/>
    <w:rsid w:val="000272FA"/>
    <w:rsid w:val="00034CD1"/>
    <w:rsid w:val="00062883"/>
    <w:rsid w:val="000765EA"/>
    <w:rsid w:val="0009069F"/>
    <w:rsid w:val="000A683D"/>
    <w:rsid w:val="000B417A"/>
    <w:rsid w:val="000D0A24"/>
    <w:rsid w:val="000F5C2A"/>
    <w:rsid w:val="000F6B1B"/>
    <w:rsid w:val="0011209A"/>
    <w:rsid w:val="00115485"/>
    <w:rsid w:val="001340CA"/>
    <w:rsid w:val="0013599B"/>
    <w:rsid w:val="0014168C"/>
    <w:rsid w:val="00154529"/>
    <w:rsid w:val="001564FA"/>
    <w:rsid w:val="00216CDA"/>
    <w:rsid w:val="00217DA3"/>
    <w:rsid w:val="002210BA"/>
    <w:rsid w:val="00226914"/>
    <w:rsid w:val="00251D9B"/>
    <w:rsid w:val="00252F5A"/>
    <w:rsid w:val="00262A8F"/>
    <w:rsid w:val="002A3A13"/>
    <w:rsid w:val="002C7920"/>
    <w:rsid w:val="002F01C6"/>
    <w:rsid w:val="00374280"/>
    <w:rsid w:val="003C4669"/>
    <w:rsid w:val="003D52F4"/>
    <w:rsid w:val="003E3CA5"/>
    <w:rsid w:val="003F7755"/>
    <w:rsid w:val="004026FB"/>
    <w:rsid w:val="00412DE1"/>
    <w:rsid w:val="00435E17"/>
    <w:rsid w:val="004446B9"/>
    <w:rsid w:val="00444EE5"/>
    <w:rsid w:val="00455553"/>
    <w:rsid w:val="00476EC9"/>
    <w:rsid w:val="00494234"/>
    <w:rsid w:val="00495A0B"/>
    <w:rsid w:val="00495D63"/>
    <w:rsid w:val="004969AB"/>
    <w:rsid w:val="004C54C0"/>
    <w:rsid w:val="004D41EA"/>
    <w:rsid w:val="0051020E"/>
    <w:rsid w:val="005449FC"/>
    <w:rsid w:val="005514F1"/>
    <w:rsid w:val="005575BA"/>
    <w:rsid w:val="0056066B"/>
    <w:rsid w:val="005A4877"/>
    <w:rsid w:val="005C42E5"/>
    <w:rsid w:val="005E0AB1"/>
    <w:rsid w:val="005E38B6"/>
    <w:rsid w:val="005E729D"/>
    <w:rsid w:val="005F06B6"/>
    <w:rsid w:val="005F525F"/>
    <w:rsid w:val="006170C9"/>
    <w:rsid w:val="00636909"/>
    <w:rsid w:val="00642241"/>
    <w:rsid w:val="00653313"/>
    <w:rsid w:val="00657234"/>
    <w:rsid w:val="006C1E6F"/>
    <w:rsid w:val="006D4B70"/>
    <w:rsid w:val="006E06DF"/>
    <w:rsid w:val="006E2EDF"/>
    <w:rsid w:val="006E3809"/>
    <w:rsid w:val="006E6090"/>
    <w:rsid w:val="00712AD6"/>
    <w:rsid w:val="007234E2"/>
    <w:rsid w:val="00725781"/>
    <w:rsid w:val="00750CFC"/>
    <w:rsid w:val="0079629B"/>
    <w:rsid w:val="007C1285"/>
    <w:rsid w:val="00830170"/>
    <w:rsid w:val="0084305A"/>
    <w:rsid w:val="0085145E"/>
    <w:rsid w:val="00862AA2"/>
    <w:rsid w:val="008A0C74"/>
    <w:rsid w:val="008A6A77"/>
    <w:rsid w:val="008C5467"/>
    <w:rsid w:val="008C5F23"/>
    <w:rsid w:val="008C6F68"/>
    <w:rsid w:val="008D6218"/>
    <w:rsid w:val="008F37BB"/>
    <w:rsid w:val="008F683F"/>
    <w:rsid w:val="0090699A"/>
    <w:rsid w:val="009467A9"/>
    <w:rsid w:val="00954120"/>
    <w:rsid w:val="0096151A"/>
    <w:rsid w:val="009674F8"/>
    <w:rsid w:val="009801CA"/>
    <w:rsid w:val="0098424D"/>
    <w:rsid w:val="00990958"/>
    <w:rsid w:val="009A7E3B"/>
    <w:rsid w:val="009B14DA"/>
    <w:rsid w:val="009F0ABC"/>
    <w:rsid w:val="009F0B0D"/>
    <w:rsid w:val="009F3F86"/>
    <w:rsid w:val="00A12E46"/>
    <w:rsid w:val="00A438E2"/>
    <w:rsid w:val="00A47DE9"/>
    <w:rsid w:val="00A83F6E"/>
    <w:rsid w:val="00AA32F1"/>
    <w:rsid w:val="00AC5480"/>
    <w:rsid w:val="00AD0F88"/>
    <w:rsid w:val="00AE588C"/>
    <w:rsid w:val="00AE6050"/>
    <w:rsid w:val="00B112D9"/>
    <w:rsid w:val="00B3396B"/>
    <w:rsid w:val="00B35EA7"/>
    <w:rsid w:val="00B55617"/>
    <w:rsid w:val="00B651AF"/>
    <w:rsid w:val="00B8224E"/>
    <w:rsid w:val="00BA0EBD"/>
    <w:rsid w:val="00BD1DFE"/>
    <w:rsid w:val="00BE321F"/>
    <w:rsid w:val="00C07C62"/>
    <w:rsid w:val="00C111D2"/>
    <w:rsid w:val="00C33CA9"/>
    <w:rsid w:val="00C54AB9"/>
    <w:rsid w:val="00C736E6"/>
    <w:rsid w:val="00CA2293"/>
    <w:rsid w:val="00CD0EBF"/>
    <w:rsid w:val="00CF0474"/>
    <w:rsid w:val="00CF4099"/>
    <w:rsid w:val="00CF5A69"/>
    <w:rsid w:val="00D01DBF"/>
    <w:rsid w:val="00D1431D"/>
    <w:rsid w:val="00D301F7"/>
    <w:rsid w:val="00D54D37"/>
    <w:rsid w:val="00D63381"/>
    <w:rsid w:val="00D80A23"/>
    <w:rsid w:val="00DA349D"/>
    <w:rsid w:val="00DB2F6A"/>
    <w:rsid w:val="00DB390F"/>
    <w:rsid w:val="00DB7965"/>
    <w:rsid w:val="00DE46AD"/>
    <w:rsid w:val="00E01DA7"/>
    <w:rsid w:val="00E20B1C"/>
    <w:rsid w:val="00E2592D"/>
    <w:rsid w:val="00E76FFA"/>
    <w:rsid w:val="00E877DC"/>
    <w:rsid w:val="00EC75DC"/>
    <w:rsid w:val="00ED3A9F"/>
    <w:rsid w:val="00EE3243"/>
    <w:rsid w:val="00F11501"/>
    <w:rsid w:val="00F11C5B"/>
    <w:rsid w:val="00F67A0E"/>
    <w:rsid w:val="00F819C0"/>
    <w:rsid w:val="00F820C1"/>
    <w:rsid w:val="00F9516C"/>
    <w:rsid w:val="00F96C2B"/>
    <w:rsid w:val="00FB0FBB"/>
    <w:rsid w:val="00FB51AC"/>
    <w:rsid w:val="00FB562C"/>
    <w:rsid w:val="00FC4F35"/>
    <w:rsid w:val="00FD34A8"/>
    <w:rsid w:val="00FE1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1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11D2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6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6A77"/>
  </w:style>
  <w:style w:type="paragraph" w:styleId="a7">
    <w:name w:val="footer"/>
    <w:basedOn w:val="a"/>
    <w:link w:val="a8"/>
    <w:uiPriority w:val="99"/>
    <w:unhideWhenUsed/>
    <w:rsid w:val="008A6A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6A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9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1CD65-7C0B-4A7C-BEB0-C4675B4FE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Diama</dc:creator>
  <cp:keywords/>
  <dc:description/>
  <cp:lastModifiedBy>User</cp:lastModifiedBy>
  <cp:revision>95</cp:revision>
  <cp:lastPrinted>2024-02-16T08:56:00Z</cp:lastPrinted>
  <dcterms:created xsi:type="dcterms:W3CDTF">2024-01-12T12:30:00Z</dcterms:created>
  <dcterms:modified xsi:type="dcterms:W3CDTF">2024-03-13T13:50:00Z</dcterms:modified>
</cp:coreProperties>
</file>