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28" w:rsidRDefault="00092E28" w:rsidP="000D2087">
      <w:pPr>
        <w:jc w:val="center"/>
        <w:rPr>
          <w:sz w:val="34"/>
          <w:szCs w:val="34"/>
        </w:rPr>
      </w:pPr>
      <w:r w:rsidRPr="006C2B25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092E28" w:rsidRDefault="00092E28" w:rsidP="000D2087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092E28" w:rsidRDefault="00092E28" w:rsidP="000D2087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092E28" w:rsidRDefault="00092E28" w:rsidP="000D2087">
      <w:pPr>
        <w:ind w:left="1416" w:firstLine="708"/>
        <w:jc w:val="center"/>
      </w:pPr>
      <w:r>
        <w:rPr>
          <w:sz w:val="32"/>
          <w:szCs w:val="32"/>
          <w:u w:val="single"/>
        </w:rPr>
        <w:t>61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092E28" w:rsidRDefault="00092E28" w:rsidP="000D208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92E28" w:rsidRPr="00F638AC" w:rsidRDefault="00092E28" w:rsidP="000D2087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від  </w:t>
      </w:r>
      <w:r>
        <w:rPr>
          <w:rFonts w:ascii="Arial" w:hAnsi="Arial" w:cs="Arial"/>
          <w:u w:val="single"/>
        </w:rPr>
        <w:t>06.03.2024</w:t>
      </w:r>
      <w:r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</w:rPr>
        <w:t>27</w:t>
      </w:r>
    </w:p>
    <w:p w:rsidR="00092E28" w:rsidRDefault="00092E28" w:rsidP="00893F5D">
      <w:pPr>
        <w:tabs>
          <w:tab w:val="left" w:pos="55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м. Первомайськ</w:t>
      </w:r>
    </w:p>
    <w:p w:rsidR="00092E28" w:rsidRDefault="00092E28" w:rsidP="001340BA">
      <w:pPr>
        <w:pStyle w:val="BodyText"/>
        <w:ind w:right="3830"/>
        <w:rPr>
          <w:spacing w:val="1"/>
          <w:sz w:val="28"/>
          <w:szCs w:val="28"/>
        </w:rPr>
      </w:pPr>
    </w:p>
    <w:p w:rsidR="00092E28" w:rsidRDefault="00092E28" w:rsidP="001340BA">
      <w:pPr>
        <w:pStyle w:val="BodyText"/>
        <w:ind w:right="3830"/>
        <w:rPr>
          <w:sz w:val="28"/>
          <w:szCs w:val="28"/>
        </w:rPr>
      </w:pPr>
      <w:r w:rsidRPr="00482C80">
        <w:rPr>
          <w:spacing w:val="1"/>
          <w:sz w:val="28"/>
          <w:szCs w:val="28"/>
        </w:rPr>
        <w:t xml:space="preserve">Про </w:t>
      </w:r>
      <w:r>
        <w:rPr>
          <w:spacing w:val="1"/>
          <w:sz w:val="28"/>
          <w:szCs w:val="28"/>
        </w:rPr>
        <w:t xml:space="preserve">надання дозволу на </w:t>
      </w:r>
      <w:r w:rsidRPr="00482C80">
        <w:rPr>
          <w:sz w:val="28"/>
          <w:szCs w:val="28"/>
        </w:rPr>
        <w:t>розроблення детального плану</w:t>
      </w:r>
      <w:r>
        <w:rPr>
          <w:sz w:val="28"/>
          <w:szCs w:val="28"/>
        </w:rPr>
        <w:t xml:space="preserve"> території </w:t>
      </w:r>
      <w:r w:rsidRPr="00482C80">
        <w:rPr>
          <w:sz w:val="28"/>
          <w:szCs w:val="28"/>
        </w:rPr>
        <w:t>в межах</w:t>
      </w:r>
    </w:p>
    <w:p w:rsidR="00092E28" w:rsidRDefault="00092E28" w:rsidP="001340BA">
      <w:pPr>
        <w:pStyle w:val="BodyText"/>
        <w:ind w:right="3830"/>
        <w:rPr>
          <w:sz w:val="28"/>
          <w:szCs w:val="28"/>
        </w:rPr>
      </w:pPr>
      <w:r>
        <w:rPr>
          <w:sz w:val="28"/>
          <w:szCs w:val="28"/>
        </w:rPr>
        <w:t>вулиць 1 Травня та Панаса Саксаганського</w:t>
      </w:r>
    </w:p>
    <w:p w:rsidR="00092E28" w:rsidRPr="007D6E94" w:rsidRDefault="00092E28" w:rsidP="00EF25CA">
      <w:pPr>
        <w:pStyle w:val="BodyText"/>
        <w:ind w:right="3830"/>
        <w:rPr>
          <w:sz w:val="28"/>
          <w:szCs w:val="28"/>
        </w:rPr>
      </w:pPr>
      <w:r>
        <w:rPr>
          <w:sz w:val="28"/>
          <w:szCs w:val="28"/>
        </w:rPr>
        <w:t>в місті Первомайську Миколаївської області</w:t>
      </w:r>
    </w:p>
    <w:p w:rsidR="00092E28" w:rsidRDefault="00092E28" w:rsidP="0035626C">
      <w:pPr>
        <w:pStyle w:val="BodyText"/>
        <w:ind w:right="-1" w:firstLine="566"/>
        <w:jc w:val="both"/>
        <w:rPr>
          <w:sz w:val="28"/>
          <w:szCs w:val="28"/>
        </w:rPr>
      </w:pPr>
    </w:p>
    <w:p w:rsidR="00092E28" w:rsidRPr="00482C80" w:rsidRDefault="00092E28" w:rsidP="0035626C">
      <w:pPr>
        <w:pStyle w:val="BodyText"/>
        <w:ind w:right="-1" w:firstLine="566"/>
        <w:jc w:val="both"/>
        <w:rPr>
          <w:sz w:val="28"/>
          <w:szCs w:val="28"/>
        </w:rPr>
      </w:pPr>
      <w:r w:rsidRPr="00482C80">
        <w:rPr>
          <w:sz w:val="28"/>
          <w:szCs w:val="28"/>
        </w:rPr>
        <w:t>Керуючись</w:t>
      </w:r>
      <w:r w:rsidRPr="00482C80">
        <w:rPr>
          <w:spacing w:val="1"/>
          <w:sz w:val="28"/>
          <w:szCs w:val="28"/>
        </w:rPr>
        <w:t xml:space="preserve"> пунктом 42 частини 1 статті 26 </w:t>
      </w:r>
      <w:r w:rsidRPr="00482C80">
        <w:rPr>
          <w:sz w:val="28"/>
          <w:szCs w:val="28"/>
        </w:rPr>
        <w:t>Закону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України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«Про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місцеве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самоврядування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в</w:t>
      </w:r>
      <w:r w:rsidRPr="00482C80">
        <w:rPr>
          <w:spacing w:val="1"/>
          <w:sz w:val="28"/>
          <w:szCs w:val="28"/>
        </w:rPr>
        <w:t xml:space="preserve"> </w:t>
      </w:r>
      <w:r w:rsidRPr="00482C80">
        <w:rPr>
          <w:sz w:val="28"/>
          <w:szCs w:val="28"/>
        </w:rPr>
        <w:t>Україні» від 21.05.1997</w:t>
      </w:r>
      <w:r>
        <w:rPr>
          <w:sz w:val="28"/>
          <w:szCs w:val="28"/>
        </w:rPr>
        <w:t xml:space="preserve"> </w:t>
      </w:r>
      <w:r w:rsidRPr="00482C80">
        <w:rPr>
          <w:sz w:val="28"/>
          <w:szCs w:val="28"/>
        </w:rPr>
        <w:t>№ 280/97-ВР зі змінами та доповненнями;</w:t>
      </w:r>
      <w:r w:rsidRPr="00482C80">
        <w:rPr>
          <w:spacing w:val="1"/>
          <w:sz w:val="28"/>
          <w:szCs w:val="28"/>
        </w:rPr>
        <w:t xml:space="preserve"> абзацом 2 частини 2</w:t>
      </w:r>
      <w:r>
        <w:rPr>
          <w:spacing w:val="1"/>
          <w:sz w:val="28"/>
          <w:szCs w:val="28"/>
        </w:rPr>
        <w:t xml:space="preserve"> та</w:t>
      </w:r>
      <w:r w:rsidRPr="00970418">
        <w:rPr>
          <w:spacing w:val="1"/>
          <w:sz w:val="28"/>
          <w:szCs w:val="28"/>
        </w:rPr>
        <w:t xml:space="preserve"> частиною 3 статті 10, частиною 1 статті 16, статтею 19 Закону України </w:t>
      </w:r>
      <w:r w:rsidRPr="00970418">
        <w:rPr>
          <w:sz w:val="28"/>
          <w:szCs w:val="28"/>
        </w:rPr>
        <w:t>«Про</w:t>
      </w:r>
      <w:r w:rsidRPr="00970418">
        <w:rPr>
          <w:spacing w:val="1"/>
          <w:sz w:val="28"/>
          <w:szCs w:val="28"/>
        </w:rPr>
        <w:t xml:space="preserve"> </w:t>
      </w:r>
      <w:r w:rsidRPr="00970418">
        <w:rPr>
          <w:sz w:val="28"/>
          <w:szCs w:val="28"/>
        </w:rPr>
        <w:t>регулювання містобудівної діяльності»; статтею 12 Закону України «Про основи</w:t>
      </w:r>
      <w:r w:rsidRPr="00482C80">
        <w:rPr>
          <w:sz w:val="28"/>
          <w:szCs w:val="28"/>
        </w:rPr>
        <w:t xml:space="preserve"> містобудування», постанов</w:t>
      </w:r>
      <w:r>
        <w:rPr>
          <w:sz w:val="28"/>
          <w:szCs w:val="28"/>
        </w:rPr>
        <w:t>ою</w:t>
      </w:r>
      <w:r w:rsidRPr="00482C80">
        <w:rPr>
          <w:sz w:val="28"/>
          <w:szCs w:val="28"/>
        </w:rPr>
        <w:t xml:space="preserve"> Кабінету Міністрів України від 25.05.2011 № 555 «Про затвердження Порядку проведення громадських слухань щодо врахування громадських інтересів під час розроблення проєктів містобудівної документації на місцевому рівні», наказ</w:t>
      </w:r>
      <w:r>
        <w:rPr>
          <w:sz w:val="28"/>
          <w:szCs w:val="28"/>
        </w:rPr>
        <w:t xml:space="preserve">ом </w:t>
      </w:r>
      <w:r w:rsidRPr="00482C80">
        <w:rPr>
          <w:sz w:val="28"/>
          <w:szCs w:val="28"/>
        </w:rPr>
        <w:t>Міністерства регіонального розвитку, будівництва та житлово-комунального господарства України від 16.11.2011 № 290 «Про затвердження Порядку розроблення містобудівної документації»,</w:t>
      </w:r>
      <w:r w:rsidRPr="00671523">
        <w:rPr>
          <w:b/>
          <w:i/>
          <w:color w:val="7030A0"/>
          <w:sz w:val="28"/>
          <w:szCs w:val="28"/>
        </w:rPr>
        <w:t xml:space="preserve"> </w:t>
      </w:r>
      <w:r w:rsidRPr="00BB55DC">
        <w:rPr>
          <w:sz w:val="28"/>
          <w:szCs w:val="28"/>
        </w:rPr>
        <w:t>рішенням міської ради від 30.06.2021 № 2 «Про затвердження положень про відділ містобудування та архітектури виконавчого комітету Первомайської міської ради, та управління комунальної власності та земельних відносин Первомайської міської ради», рішенням архітектурно-містобудівної ради від 07.01.2024 (протокол № 1/2024</w:t>
      </w:r>
      <w:r w:rsidRPr="00D47325">
        <w:rPr>
          <w:sz w:val="28"/>
          <w:szCs w:val="28"/>
        </w:rPr>
        <w:t>)</w:t>
      </w:r>
      <w:r>
        <w:rPr>
          <w:sz w:val="28"/>
          <w:szCs w:val="28"/>
        </w:rPr>
        <w:t>, з метою коригування Зонінгу м. Первомайська через необхідність вимушеного відхилення від нього для можливості будівництва амбулаторії загальної практики сімейної медицини по вул. 1 Травня в м. Первомайську (звернення комунального підприємства «Первомайський міський центр первинної медико-санітарної допомоги» Первомайської міської ради</w:t>
      </w:r>
      <w:r w:rsidRPr="004B679C">
        <w:rPr>
          <w:sz w:val="28"/>
          <w:szCs w:val="28"/>
        </w:rPr>
        <w:t xml:space="preserve"> від </w:t>
      </w:r>
      <w:r>
        <w:rPr>
          <w:sz w:val="28"/>
          <w:szCs w:val="28"/>
        </w:rPr>
        <w:t xml:space="preserve">26.01.2024), </w:t>
      </w:r>
      <w:r w:rsidRPr="00482C80">
        <w:rPr>
          <w:sz w:val="28"/>
          <w:szCs w:val="28"/>
        </w:rPr>
        <w:t xml:space="preserve">Первомайська міська рада </w:t>
      </w:r>
    </w:p>
    <w:p w:rsidR="00092E28" w:rsidRDefault="00092E28" w:rsidP="0035626C">
      <w:pPr>
        <w:pStyle w:val="BodyText"/>
        <w:ind w:right="-1"/>
        <w:jc w:val="both"/>
        <w:rPr>
          <w:sz w:val="28"/>
          <w:szCs w:val="28"/>
        </w:rPr>
      </w:pPr>
    </w:p>
    <w:p w:rsidR="00092E28" w:rsidRDefault="00092E28" w:rsidP="0035626C">
      <w:pPr>
        <w:pStyle w:val="BodyText"/>
        <w:ind w:right="-1"/>
        <w:jc w:val="both"/>
        <w:rPr>
          <w:sz w:val="28"/>
          <w:szCs w:val="28"/>
        </w:rPr>
      </w:pPr>
      <w:r w:rsidRPr="00482C80">
        <w:rPr>
          <w:sz w:val="28"/>
          <w:szCs w:val="28"/>
        </w:rPr>
        <w:t>ВИРІШИЛА:</w:t>
      </w:r>
    </w:p>
    <w:p w:rsidR="00092E28" w:rsidRDefault="00092E28" w:rsidP="0035626C">
      <w:pPr>
        <w:pStyle w:val="BodyText"/>
        <w:ind w:right="-1"/>
        <w:jc w:val="both"/>
        <w:rPr>
          <w:sz w:val="28"/>
          <w:szCs w:val="28"/>
        </w:rPr>
      </w:pPr>
    </w:p>
    <w:p w:rsidR="00092E28" w:rsidRDefault="00092E28" w:rsidP="006C2B25">
      <w:pPr>
        <w:pStyle w:val="ListParagraph"/>
        <w:widowControl/>
        <w:numPr>
          <w:ilvl w:val="0"/>
          <w:numId w:val="20"/>
        </w:numPr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spacing w:afterLines="120"/>
        <w:ind w:left="0" w:firstLine="709"/>
        <w:rPr>
          <w:sz w:val="28"/>
          <w:szCs w:val="28"/>
        </w:rPr>
      </w:pPr>
      <w:r w:rsidRPr="00CA6EEA">
        <w:rPr>
          <w:sz w:val="28"/>
          <w:szCs w:val="28"/>
        </w:rPr>
        <w:t xml:space="preserve">Надати дозвіл на розроблення детального плану території в межах </w:t>
      </w:r>
      <w:r>
        <w:rPr>
          <w:sz w:val="28"/>
          <w:szCs w:val="28"/>
        </w:rPr>
        <w:t xml:space="preserve"> розміщення земельної ділянки площею 0,0400 га, кадастровий номер  4810400000:05:015:0012 по вулиці 1-го Травня, біля будинку № 62 в місті Первомайську Миколаївської області, що знаходиться на праві постійного користування у комунальному підприємстві «Первомайський міський центр первинної медико-санітарної допомоги» Первомайської міської ради.</w:t>
      </w:r>
    </w:p>
    <w:p w:rsidR="00092E28" w:rsidRPr="00CA6EEA" w:rsidRDefault="00092E28" w:rsidP="00893F5D">
      <w:pPr>
        <w:pStyle w:val="ListParagraph"/>
        <w:widowControl/>
        <w:numPr>
          <w:ilvl w:val="0"/>
          <w:numId w:val="20"/>
        </w:numPr>
        <w:tabs>
          <w:tab w:val="left" w:pos="0"/>
          <w:tab w:val="left" w:pos="360"/>
          <w:tab w:val="left" w:pos="709"/>
          <w:tab w:val="left" w:pos="990"/>
        </w:tabs>
        <w:suppressAutoHyphens/>
        <w:autoSpaceDE/>
        <w:autoSpaceDN/>
        <w:spacing w:after="120"/>
        <w:ind w:left="0" w:firstLine="550"/>
        <w:rPr>
          <w:sz w:val="28"/>
          <w:szCs w:val="28"/>
        </w:rPr>
      </w:pPr>
      <w:r>
        <w:rPr>
          <w:sz w:val="28"/>
          <w:szCs w:val="28"/>
        </w:rPr>
        <w:t>Визначити:</w:t>
      </w:r>
    </w:p>
    <w:p w:rsidR="00092E28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1134"/>
        </w:tabs>
        <w:suppressAutoHyphens/>
        <w:autoSpaceDE/>
        <w:autoSpaceDN/>
        <w:ind w:left="0" w:firstLine="55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637B">
        <w:rPr>
          <w:sz w:val="28"/>
          <w:szCs w:val="28"/>
        </w:rPr>
        <w:t xml:space="preserve">замовником розроблення детального плану території </w:t>
      </w:r>
      <w:r>
        <w:rPr>
          <w:sz w:val="28"/>
          <w:szCs w:val="28"/>
        </w:rPr>
        <w:t>–</w:t>
      </w:r>
      <w:r w:rsidRPr="008D637B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Первомайської міської ради</w:t>
      </w:r>
      <w:r w:rsidRPr="008D637B">
        <w:rPr>
          <w:sz w:val="28"/>
          <w:szCs w:val="28"/>
        </w:rPr>
        <w:t>;</w:t>
      </w:r>
    </w:p>
    <w:p w:rsidR="00092E28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1134"/>
        </w:tabs>
        <w:suppressAutoHyphens/>
        <w:autoSpaceDE/>
        <w:autoSpaceDN/>
        <w:ind w:left="0" w:firstLine="550"/>
        <w:rPr>
          <w:sz w:val="28"/>
          <w:szCs w:val="28"/>
        </w:rPr>
      </w:pPr>
      <w:r>
        <w:rPr>
          <w:sz w:val="28"/>
          <w:szCs w:val="28"/>
        </w:rPr>
        <w:t xml:space="preserve"> відповідальним за здійснення фінансування за рахунок власних коштів</w:t>
      </w:r>
      <w:r w:rsidRPr="008D637B">
        <w:rPr>
          <w:sz w:val="28"/>
          <w:szCs w:val="28"/>
        </w:rPr>
        <w:t xml:space="preserve"> </w:t>
      </w:r>
      <w:r>
        <w:rPr>
          <w:sz w:val="28"/>
          <w:szCs w:val="28"/>
        </w:rPr>
        <w:t>- комунальне підприємство «Первомайський міський центр первинної медико-санітарної допомоги» Первомайської міської ради</w:t>
      </w:r>
      <w:r w:rsidRPr="008D637B">
        <w:rPr>
          <w:sz w:val="28"/>
          <w:szCs w:val="28"/>
        </w:rPr>
        <w:t>;</w:t>
      </w:r>
    </w:p>
    <w:p w:rsidR="00092E28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1134"/>
        </w:tabs>
        <w:suppressAutoHyphens/>
        <w:autoSpaceDE/>
        <w:autoSpaceDN/>
        <w:ind w:left="0" w:firstLine="550"/>
        <w:rPr>
          <w:sz w:val="28"/>
          <w:szCs w:val="28"/>
        </w:rPr>
      </w:pPr>
      <w:r w:rsidRPr="00BB55DC">
        <w:rPr>
          <w:sz w:val="28"/>
          <w:szCs w:val="28"/>
        </w:rPr>
        <w:t xml:space="preserve"> відповідальним за забезпечення організації реєстрації, розгляду та врахування пропозицій (зауважень) громадськості у проєкті містобудівної документації - відділ містобудування та архітектури виконавчого комітету Первомайської міської ради.</w:t>
      </w:r>
    </w:p>
    <w:p w:rsidR="00092E28" w:rsidRPr="007D6E94" w:rsidRDefault="00092E28" w:rsidP="007D6E94">
      <w:pPr>
        <w:pStyle w:val="ListParagraph"/>
        <w:widowControl/>
        <w:tabs>
          <w:tab w:val="left" w:pos="0"/>
          <w:tab w:val="left" w:pos="1134"/>
        </w:tabs>
        <w:suppressAutoHyphens/>
        <w:autoSpaceDE/>
        <w:autoSpaceDN/>
        <w:ind w:left="709"/>
        <w:rPr>
          <w:sz w:val="8"/>
          <w:szCs w:val="8"/>
        </w:rPr>
      </w:pPr>
    </w:p>
    <w:p w:rsidR="00092E28" w:rsidRDefault="00092E28" w:rsidP="00E7517D">
      <w:pPr>
        <w:pStyle w:val="ListParagraph"/>
        <w:widowControl/>
        <w:numPr>
          <w:ilvl w:val="0"/>
          <w:numId w:val="20"/>
        </w:numPr>
        <w:tabs>
          <w:tab w:val="left" w:pos="0"/>
          <w:tab w:val="left" w:pos="709"/>
        </w:tabs>
        <w:suppressAutoHyphens/>
        <w:autoSpaceDE/>
        <w:autoSpaceDN/>
        <w:spacing w:after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>Виконавчому комітету Первомайської міської ради:</w:t>
      </w:r>
    </w:p>
    <w:p w:rsidR="00092E28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709"/>
          <w:tab w:val="left" w:pos="1100"/>
        </w:tabs>
        <w:suppressAutoHyphens/>
        <w:autoSpaceDE/>
        <w:autoSpaceDN/>
        <w:ind w:left="0" w:firstLine="550"/>
        <w:rPr>
          <w:sz w:val="28"/>
          <w:szCs w:val="28"/>
        </w:rPr>
      </w:pPr>
      <w:r w:rsidRPr="00817758">
        <w:rPr>
          <w:sz w:val="28"/>
          <w:szCs w:val="28"/>
        </w:rPr>
        <w:t xml:space="preserve">визначити розробника детального плану території - суб’єкт господарювання, який має право здійснювати розроблення містобудівної документації згідно </w:t>
      </w:r>
      <w:r>
        <w:rPr>
          <w:sz w:val="28"/>
          <w:szCs w:val="28"/>
        </w:rPr>
        <w:t xml:space="preserve">з </w:t>
      </w:r>
      <w:r w:rsidRPr="00817758">
        <w:rPr>
          <w:sz w:val="28"/>
          <w:szCs w:val="28"/>
        </w:rPr>
        <w:t>чинн</w:t>
      </w:r>
      <w:r>
        <w:rPr>
          <w:sz w:val="28"/>
          <w:szCs w:val="28"/>
        </w:rPr>
        <w:t>им</w:t>
      </w:r>
      <w:r w:rsidRPr="00817758">
        <w:rPr>
          <w:sz w:val="28"/>
          <w:szCs w:val="28"/>
        </w:rPr>
        <w:t xml:space="preserve"> законодавств</w:t>
      </w:r>
      <w:r>
        <w:rPr>
          <w:sz w:val="28"/>
          <w:szCs w:val="28"/>
        </w:rPr>
        <w:t>ом</w:t>
      </w:r>
      <w:r w:rsidRPr="00817758">
        <w:rPr>
          <w:sz w:val="28"/>
          <w:szCs w:val="28"/>
        </w:rPr>
        <w:t xml:space="preserve">; </w:t>
      </w:r>
    </w:p>
    <w:p w:rsidR="00092E28" w:rsidRPr="00817758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709"/>
          <w:tab w:val="left" w:pos="1210"/>
        </w:tabs>
        <w:suppressAutoHyphens/>
        <w:autoSpaceDE/>
        <w:autoSpaceDN/>
        <w:ind w:left="0" w:firstLine="550"/>
        <w:rPr>
          <w:sz w:val="28"/>
          <w:szCs w:val="28"/>
        </w:rPr>
      </w:pPr>
      <w:r w:rsidRPr="00817758">
        <w:rPr>
          <w:sz w:val="28"/>
          <w:szCs w:val="28"/>
        </w:rPr>
        <w:t>укласти договір між замовником</w:t>
      </w:r>
      <w:r>
        <w:rPr>
          <w:sz w:val="28"/>
          <w:szCs w:val="28"/>
        </w:rPr>
        <w:t>, платником та</w:t>
      </w:r>
      <w:r w:rsidRPr="00817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розробником </w:t>
      </w:r>
      <w:r w:rsidRPr="00817758">
        <w:rPr>
          <w:sz w:val="28"/>
          <w:szCs w:val="28"/>
        </w:rPr>
        <w:t>детального плану території;</w:t>
      </w:r>
    </w:p>
    <w:p w:rsidR="00092E28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709"/>
          <w:tab w:val="left" w:pos="1100"/>
        </w:tabs>
        <w:suppressAutoHyphens/>
        <w:autoSpaceDE/>
        <w:autoSpaceDN/>
        <w:ind w:left="0" w:firstLine="550"/>
        <w:rPr>
          <w:sz w:val="28"/>
          <w:szCs w:val="28"/>
        </w:rPr>
      </w:pPr>
      <w:r>
        <w:rPr>
          <w:sz w:val="28"/>
          <w:szCs w:val="28"/>
        </w:rPr>
        <w:t>скласти з розробником детального плану території завдання на його розроблення;</w:t>
      </w:r>
    </w:p>
    <w:p w:rsidR="00092E28" w:rsidRPr="00EA14DA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709"/>
          <w:tab w:val="left" w:pos="1100"/>
        </w:tabs>
        <w:suppressAutoHyphens/>
        <w:autoSpaceDE/>
        <w:autoSpaceDN/>
        <w:ind w:left="0" w:firstLine="550"/>
        <w:rPr>
          <w:sz w:val="28"/>
          <w:szCs w:val="28"/>
        </w:rPr>
      </w:pPr>
      <w:r w:rsidRPr="00EA14DA">
        <w:rPr>
          <w:sz w:val="28"/>
          <w:szCs w:val="28"/>
        </w:rPr>
        <w:t xml:space="preserve">забезпечити розроблення містобудівної документації відповідно до вимог </w:t>
      </w:r>
      <w:r w:rsidRPr="00EA14DA">
        <w:rPr>
          <w:sz w:val="28"/>
          <w:szCs w:val="28"/>
          <w:shd w:val="clear" w:color="auto" w:fill="FFFFFF"/>
        </w:rPr>
        <w:t>ДБН Б.1.1-14:2021 «Склад та зміст містобудівної документації на місцевому рівні»</w:t>
      </w:r>
      <w:r w:rsidRPr="00EA14DA">
        <w:rPr>
          <w:sz w:val="28"/>
          <w:szCs w:val="28"/>
        </w:rPr>
        <w:t>, разом з розробленням планувальної структури забудови території, визначенням містобудівних умов та обмежень забудови земельної ділянки, пропозиціями з інженерного забезпечення та захисту територій, інженерно-технічних заходів цивільного захисту, необхідними заходами щодо дотримання санітарно-гігієнічних, протипожежних нормативів, вимог з ліквідації аварійних ситуацій, а також стратегічної екологічної оцінки;</w:t>
      </w:r>
    </w:p>
    <w:p w:rsidR="00092E28" w:rsidRPr="00EA14DA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1100"/>
        </w:tabs>
        <w:suppressAutoHyphens/>
        <w:autoSpaceDE/>
        <w:autoSpaceDN/>
        <w:ind w:left="0" w:firstLine="550"/>
        <w:rPr>
          <w:sz w:val="28"/>
          <w:szCs w:val="28"/>
        </w:rPr>
      </w:pPr>
      <w:r w:rsidRPr="00EA14DA">
        <w:rPr>
          <w:sz w:val="28"/>
          <w:szCs w:val="28"/>
        </w:rPr>
        <w:t>після виготовлення проєкту детального плану території провести громадські обговорення у відповідності до порядку, затвердженого постановою Кабінету Міністрів від 25 травня 2011 року № 555 «Про затвердження Порядку проведення громадських слухань щодо врахування громадських інтересів під час розроблення проєктів містобудівної документації на місцевому рівні»;</w:t>
      </w:r>
    </w:p>
    <w:p w:rsidR="00092E28" w:rsidRPr="00EA14DA" w:rsidRDefault="00092E28" w:rsidP="00893F5D">
      <w:pPr>
        <w:pStyle w:val="ListParagraph"/>
        <w:widowControl/>
        <w:numPr>
          <w:ilvl w:val="1"/>
          <w:numId w:val="20"/>
        </w:numPr>
        <w:tabs>
          <w:tab w:val="left" w:pos="0"/>
          <w:tab w:val="left" w:pos="1100"/>
        </w:tabs>
        <w:suppressAutoHyphens/>
        <w:autoSpaceDE/>
        <w:autoSpaceDN/>
        <w:spacing w:after="160"/>
        <w:ind w:left="0" w:firstLine="550"/>
        <w:rPr>
          <w:sz w:val="28"/>
          <w:szCs w:val="28"/>
        </w:rPr>
      </w:pPr>
      <w:r w:rsidRPr="00EA14DA">
        <w:rPr>
          <w:sz w:val="28"/>
          <w:szCs w:val="28"/>
        </w:rPr>
        <w:t>за результатами громадських обговорень проєкту детального плану території подати його на затвердження Первомайською міською радою.</w:t>
      </w:r>
    </w:p>
    <w:p w:rsidR="00092E28" w:rsidRPr="00EF25CA" w:rsidRDefault="00092E28" w:rsidP="00893F5D">
      <w:pPr>
        <w:pStyle w:val="ListParagraph"/>
        <w:widowControl/>
        <w:numPr>
          <w:ilvl w:val="0"/>
          <w:numId w:val="20"/>
        </w:numPr>
        <w:tabs>
          <w:tab w:val="left" w:pos="0"/>
          <w:tab w:val="left" w:pos="709"/>
          <w:tab w:val="left" w:pos="990"/>
        </w:tabs>
        <w:suppressAutoHyphens/>
        <w:autoSpaceDE/>
        <w:autoSpaceDN/>
        <w:spacing w:after="160"/>
        <w:ind w:left="0" w:firstLine="550"/>
        <w:rPr>
          <w:sz w:val="28"/>
          <w:szCs w:val="28"/>
        </w:rPr>
      </w:pPr>
      <w:r w:rsidRPr="00EA14DA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Pr="00EA14DA">
        <w:rPr>
          <w:rStyle w:val="Strong"/>
          <w:b w:val="0"/>
          <w:sz w:val="28"/>
          <w:szCs w:val="28"/>
          <w:shd w:val="clear" w:color="auto" w:fill="FFFFFF"/>
        </w:rPr>
        <w:t>містобудування, архітектури, кадастру, власності</w:t>
      </w:r>
      <w:r w:rsidRPr="00671523">
        <w:rPr>
          <w:rStyle w:val="Strong"/>
          <w:b w:val="0"/>
          <w:sz w:val="28"/>
          <w:szCs w:val="28"/>
          <w:shd w:val="clear" w:color="auto" w:fill="FFFFFF"/>
        </w:rPr>
        <w:t xml:space="preserve">, приватизації, земельних відносин та планування територій. </w:t>
      </w:r>
      <w:r w:rsidRPr="00671523">
        <w:rPr>
          <w:b/>
          <w:sz w:val="28"/>
          <w:szCs w:val="28"/>
        </w:rPr>
        <w:t xml:space="preserve"> </w:t>
      </w:r>
    </w:p>
    <w:p w:rsidR="00092E28" w:rsidRDefault="00092E28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092E28" w:rsidRDefault="00092E28" w:rsidP="00DF1BCF">
      <w:pPr>
        <w:pStyle w:val="BodyText"/>
        <w:tabs>
          <w:tab w:val="left" w:pos="6345"/>
        </w:tabs>
        <w:rPr>
          <w:sz w:val="28"/>
          <w:szCs w:val="28"/>
        </w:rPr>
      </w:pPr>
    </w:p>
    <w:p w:rsidR="00092E28" w:rsidRPr="00EF25CA" w:rsidRDefault="00092E28" w:rsidP="003F6F35">
      <w:pPr>
        <w:pStyle w:val="BodyText"/>
        <w:tabs>
          <w:tab w:val="left" w:pos="6345"/>
        </w:tabs>
        <w:rPr>
          <w:color w:val="222222"/>
          <w:sz w:val="18"/>
          <w:szCs w:val="18"/>
          <w:shd w:val="clear" w:color="auto" w:fill="FFFFFF"/>
        </w:rPr>
      </w:pPr>
      <w:r w:rsidRPr="00482C80">
        <w:rPr>
          <w:sz w:val="28"/>
          <w:szCs w:val="28"/>
        </w:rPr>
        <w:t>Міський</w:t>
      </w:r>
      <w:r w:rsidRPr="00482C80">
        <w:rPr>
          <w:spacing w:val="-4"/>
          <w:sz w:val="28"/>
          <w:szCs w:val="28"/>
        </w:rPr>
        <w:t xml:space="preserve"> </w:t>
      </w:r>
      <w:r w:rsidRPr="00482C80">
        <w:rPr>
          <w:sz w:val="28"/>
          <w:szCs w:val="28"/>
        </w:rPr>
        <w:t>голова</w:t>
      </w:r>
      <w:r w:rsidRPr="00482C80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</w:t>
      </w:r>
      <w:r w:rsidRPr="00482C80">
        <w:rPr>
          <w:sz w:val="28"/>
          <w:szCs w:val="28"/>
        </w:rPr>
        <w:t>Олег ДЕМЧЕНКО</w:t>
      </w:r>
    </w:p>
    <w:sectPr w:rsidR="00092E28" w:rsidRPr="00EF25CA" w:rsidSect="00893F5D">
      <w:headerReference w:type="default" r:id="rId8"/>
      <w:footerReference w:type="default" r:id="rId9"/>
      <w:headerReference w:type="first" r:id="rId10"/>
      <w:pgSz w:w="11910" w:h="16840" w:code="9"/>
      <w:pgMar w:top="964" w:right="567" w:bottom="964" w:left="1701" w:header="142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E28" w:rsidRDefault="00092E28" w:rsidP="00344E90">
      <w:r>
        <w:separator/>
      </w:r>
    </w:p>
  </w:endnote>
  <w:endnote w:type="continuationSeparator" w:id="0">
    <w:p w:rsidR="00092E28" w:rsidRDefault="00092E28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28" w:rsidRDefault="00092E28" w:rsidP="005B1F4B">
    <w:pPr>
      <w:pStyle w:val="BodyText"/>
      <w:spacing w:before="90"/>
      <w:jc w:val="center"/>
      <w:rPr>
        <w:b/>
        <w:sz w:val="18"/>
        <w:szCs w:val="18"/>
      </w:rPr>
    </w:pPr>
    <w:r w:rsidRPr="00344E90">
      <w:rPr>
        <w:b/>
        <w:sz w:val="18"/>
        <w:szCs w:val="18"/>
      </w:rPr>
      <w:t>Рішення Первомайської міської ради</w:t>
    </w:r>
  </w:p>
  <w:p w:rsidR="00092E28" w:rsidRDefault="00092E28" w:rsidP="005E1A28">
    <w:pPr>
      <w:pStyle w:val="BodyText"/>
      <w:jc w:val="center"/>
      <w:rPr>
        <w:b/>
        <w:sz w:val="18"/>
        <w:szCs w:val="18"/>
      </w:rPr>
    </w:pPr>
    <w:r w:rsidRPr="005E1A28">
      <w:rPr>
        <w:b/>
        <w:spacing w:val="1"/>
        <w:sz w:val="18"/>
        <w:szCs w:val="18"/>
      </w:rPr>
      <w:t xml:space="preserve">Про надання дозволу на </w:t>
    </w:r>
    <w:r w:rsidRPr="005E1A28">
      <w:rPr>
        <w:b/>
        <w:sz w:val="18"/>
        <w:szCs w:val="18"/>
      </w:rPr>
      <w:t>розроблення детального плану території в межах</w:t>
    </w:r>
    <w:r>
      <w:rPr>
        <w:b/>
        <w:sz w:val="18"/>
        <w:szCs w:val="18"/>
      </w:rPr>
      <w:t xml:space="preserve"> </w:t>
    </w:r>
    <w:r w:rsidRPr="005E1A28">
      <w:rPr>
        <w:b/>
        <w:sz w:val="18"/>
        <w:szCs w:val="18"/>
      </w:rPr>
      <w:t xml:space="preserve">вулиць 1 Травня та </w:t>
    </w:r>
  </w:p>
  <w:p w:rsidR="00092E28" w:rsidRPr="005E1A28" w:rsidRDefault="00092E28" w:rsidP="005E1A28">
    <w:pPr>
      <w:pStyle w:val="BodyText"/>
      <w:jc w:val="center"/>
      <w:rPr>
        <w:b/>
        <w:sz w:val="18"/>
        <w:szCs w:val="18"/>
      </w:rPr>
    </w:pPr>
    <w:r w:rsidRPr="005E1A28">
      <w:rPr>
        <w:b/>
        <w:sz w:val="18"/>
        <w:szCs w:val="18"/>
      </w:rPr>
      <w:t>Панаса Саксаганського</w:t>
    </w:r>
    <w:r>
      <w:rPr>
        <w:b/>
        <w:sz w:val="18"/>
        <w:szCs w:val="18"/>
      </w:rPr>
      <w:t xml:space="preserve"> </w:t>
    </w:r>
    <w:r w:rsidRPr="005E1A28">
      <w:rPr>
        <w:b/>
        <w:sz w:val="18"/>
        <w:szCs w:val="18"/>
      </w:rPr>
      <w:t>в місті Первомайську Миколаївської області</w:t>
    </w:r>
    <w:r w:rsidRPr="005E1A28">
      <w:rPr>
        <w:b/>
        <w:sz w:val="18"/>
        <w:szCs w:val="18"/>
      </w:rPr>
      <w:br/>
    </w:r>
  </w:p>
  <w:p w:rsidR="00092E28" w:rsidRPr="005B1F4B" w:rsidRDefault="00092E28" w:rsidP="005B1F4B">
    <w:pPr>
      <w:pStyle w:val="BodyText"/>
      <w:spacing w:before="90"/>
      <w:ind w:left="358" w:right="62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E28" w:rsidRDefault="00092E28" w:rsidP="00344E90">
      <w:r>
        <w:separator/>
      </w:r>
    </w:p>
  </w:footnote>
  <w:footnote w:type="continuationSeparator" w:id="0">
    <w:p w:rsidR="00092E28" w:rsidRDefault="00092E28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28" w:rsidRPr="003F6F35" w:rsidRDefault="00092E28">
    <w:pPr>
      <w:pStyle w:val="Header"/>
      <w:jc w:val="center"/>
      <w:rPr>
        <w:sz w:val="24"/>
        <w:szCs w:val="24"/>
      </w:rPr>
    </w:pPr>
  </w:p>
  <w:p w:rsidR="00092E28" w:rsidRPr="003F6F35" w:rsidRDefault="00092E28">
    <w:pPr>
      <w:pStyle w:val="Header"/>
      <w:jc w:val="center"/>
      <w:rPr>
        <w:sz w:val="24"/>
        <w:szCs w:val="24"/>
      </w:rPr>
    </w:pPr>
    <w:r w:rsidRPr="003F6F35">
      <w:rPr>
        <w:sz w:val="24"/>
        <w:szCs w:val="24"/>
      </w:rPr>
      <w:t>2 із 2</w:t>
    </w:r>
  </w:p>
  <w:p w:rsidR="00092E28" w:rsidRDefault="00092E28" w:rsidP="001B4FB0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E28" w:rsidRDefault="00092E28" w:rsidP="00175A80">
    <w:pPr>
      <w:pStyle w:val="Header"/>
      <w:jc w:val="right"/>
      <w:rPr>
        <w:sz w:val="28"/>
        <w:szCs w:val="28"/>
      </w:rPr>
    </w:pPr>
  </w:p>
  <w:p w:rsidR="00092E28" w:rsidRPr="00175A80" w:rsidRDefault="00092E28" w:rsidP="00175A80">
    <w:pPr>
      <w:pStyle w:val="Header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  <w:rPr>
        <w:rFonts w:cs="Times New Roman"/>
      </w:r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4EC71A1"/>
    <w:multiLevelType w:val="hybridMultilevel"/>
    <w:tmpl w:val="59CE9112"/>
    <w:lvl w:ilvl="0" w:tplc="F6E09AC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6E1274D"/>
    <w:multiLevelType w:val="multilevel"/>
    <w:tmpl w:val="C54466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07422529"/>
    <w:multiLevelType w:val="hybridMultilevel"/>
    <w:tmpl w:val="B75857F2"/>
    <w:lvl w:ilvl="0" w:tplc="4B402CE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Times New Roman" w:hAnsi="Wingdings" w:hint="default"/>
        <w:w w:val="100"/>
        <w:sz w:val="24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</w:rPr>
    </w:lvl>
  </w:abstractNum>
  <w:abstractNum w:abstractNumId="8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cs="Times New Roman" w:hint="default"/>
      </w:rPr>
    </w:lvl>
  </w:abstractNum>
  <w:abstractNum w:abstractNumId="9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</w:rPr>
    </w:lvl>
  </w:abstractNum>
  <w:abstractNum w:abstractNumId="10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hint="default"/>
        <w:b/>
        <w:w w:val="99"/>
        <w:sz w:val="24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</w:rPr>
    </w:lvl>
  </w:abstractNum>
  <w:abstractNum w:abstractNumId="11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12">
    <w:nsid w:val="33742D14"/>
    <w:multiLevelType w:val="hybridMultilevel"/>
    <w:tmpl w:val="61F2FBD0"/>
    <w:lvl w:ilvl="0" w:tplc="6BD40C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hint="default"/>
        <w:w w:val="100"/>
        <w:sz w:val="24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</w:rPr>
    </w:lvl>
  </w:abstractNum>
  <w:abstractNum w:abstractNumId="15">
    <w:nsid w:val="57DF5E6B"/>
    <w:multiLevelType w:val="multilevel"/>
    <w:tmpl w:val="E4FAF78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8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89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  <w:rPr>
        <w:rFonts w:cs="Times New Roman" w:hint="default"/>
      </w:rPr>
    </w:lvl>
  </w:abstractNum>
  <w:abstractNum w:abstractNumId="16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8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  <w:rPr>
        <w:rFonts w:cs="Times New Roman"/>
      </w:rPr>
    </w:lvl>
  </w:abstractNum>
  <w:abstractNum w:abstractNumId="17">
    <w:nsid w:val="61385FCF"/>
    <w:multiLevelType w:val="multilevel"/>
    <w:tmpl w:val="9CC84AF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cs="Times New Roman" w:hint="default"/>
        <w:w w:val="100"/>
        <w:sz w:val="24"/>
        <w:szCs w:val="24"/>
      </w:rPr>
    </w:lvl>
    <w:lvl w:ilvl="1" w:tplc="DA44E710">
      <w:start w:val="5"/>
      <w:numFmt w:val="decimal"/>
      <w:lvlText w:val="%2."/>
      <w:lvlJc w:val="left"/>
      <w:pPr>
        <w:ind w:left="34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</w:rPr>
    </w:lvl>
  </w:abstractNum>
  <w:abstractNum w:abstractNumId="19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DA44E710">
      <w:start w:val="5"/>
      <w:numFmt w:val="decimal"/>
      <w:lvlText w:val="%2."/>
      <w:lvlJc w:val="left"/>
      <w:pPr>
        <w:ind w:left="340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</w:rPr>
    </w:lvl>
  </w:abstractNum>
  <w:abstractNum w:abstractNumId="20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Times New Roman" w:hAnsi="Wingdings" w:hint="default"/>
        <w:w w:val="100"/>
        <w:sz w:val="24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</w:rPr>
    </w:lvl>
  </w:abstractNum>
  <w:abstractNum w:abstractNumId="21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</w:rPr>
    </w:lvl>
  </w:abstractNum>
  <w:abstractNum w:abstractNumId="22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062A26A">
      <w:start w:val="1"/>
      <w:numFmt w:val="decimal"/>
      <w:lvlText w:val="%2."/>
      <w:lvlJc w:val="left"/>
      <w:pPr>
        <w:ind w:left="576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</w:rPr>
    </w:lvl>
  </w:abstractNum>
  <w:num w:numId="1">
    <w:abstractNumId w:val="22"/>
  </w:num>
  <w:num w:numId="2">
    <w:abstractNumId w:val="9"/>
  </w:num>
  <w:num w:numId="3">
    <w:abstractNumId w:val="19"/>
  </w:num>
  <w:num w:numId="4">
    <w:abstractNumId w:val="21"/>
  </w:num>
  <w:num w:numId="5">
    <w:abstractNumId w:val="14"/>
  </w:num>
  <w:num w:numId="6">
    <w:abstractNumId w:val="20"/>
  </w:num>
  <w:num w:numId="7">
    <w:abstractNumId w:val="10"/>
  </w:num>
  <w:num w:numId="8">
    <w:abstractNumId w:val="7"/>
  </w:num>
  <w:num w:numId="9">
    <w:abstractNumId w:val="0"/>
  </w:num>
  <w:num w:numId="10">
    <w:abstractNumId w:val="8"/>
  </w:num>
  <w:num w:numId="11">
    <w:abstractNumId w:val="18"/>
  </w:num>
  <w:num w:numId="12">
    <w:abstractNumId w:val="3"/>
  </w:num>
  <w:num w:numId="13">
    <w:abstractNumId w:val="13"/>
  </w:num>
  <w:num w:numId="14">
    <w:abstractNumId w:val="2"/>
  </w:num>
  <w:num w:numId="15">
    <w:abstractNumId w:val="1"/>
  </w:num>
  <w:num w:numId="16">
    <w:abstractNumId w:val="16"/>
  </w:num>
  <w:num w:numId="17">
    <w:abstractNumId w:val="11"/>
  </w:num>
  <w:num w:numId="18">
    <w:abstractNumId w:val="17"/>
  </w:num>
  <w:num w:numId="19">
    <w:abstractNumId w:val="6"/>
  </w:num>
  <w:num w:numId="20">
    <w:abstractNumId w:val="15"/>
  </w:num>
  <w:num w:numId="21">
    <w:abstractNumId w:val="4"/>
  </w:num>
  <w:num w:numId="22">
    <w:abstractNumId w:val="12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BE5"/>
    <w:rsid w:val="000009A5"/>
    <w:rsid w:val="000124ED"/>
    <w:rsid w:val="00014C8F"/>
    <w:rsid w:val="000338BA"/>
    <w:rsid w:val="00041C72"/>
    <w:rsid w:val="0004443B"/>
    <w:rsid w:val="000463CA"/>
    <w:rsid w:val="00055A85"/>
    <w:rsid w:val="00056DA2"/>
    <w:rsid w:val="00060895"/>
    <w:rsid w:val="00074022"/>
    <w:rsid w:val="00082152"/>
    <w:rsid w:val="00084EEE"/>
    <w:rsid w:val="00092E28"/>
    <w:rsid w:val="000A056E"/>
    <w:rsid w:val="000C10CB"/>
    <w:rsid w:val="000D2087"/>
    <w:rsid w:val="000E5C57"/>
    <w:rsid w:val="000F0DBF"/>
    <w:rsid w:val="000F2076"/>
    <w:rsid w:val="00101156"/>
    <w:rsid w:val="00106324"/>
    <w:rsid w:val="00116716"/>
    <w:rsid w:val="001239C7"/>
    <w:rsid w:val="001340BA"/>
    <w:rsid w:val="00136ECB"/>
    <w:rsid w:val="00153208"/>
    <w:rsid w:val="001567DC"/>
    <w:rsid w:val="00162615"/>
    <w:rsid w:val="00175A80"/>
    <w:rsid w:val="001B0529"/>
    <w:rsid w:val="001B24AC"/>
    <w:rsid w:val="001B4FB0"/>
    <w:rsid w:val="001D0AD3"/>
    <w:rsid w:val="001D25D5"/>
    <w:rsid w:val="001D3B9B"/>
    <w:rsid w:val="001D7301"/>
    <w:rsid w:val="001E354A"/>
    <w:rsid w:val="001E7321"/>
    <w:rsid w:val="001F336E"/>
    <w:rsid w:val="00200192"/>
    <w:rsid w:val="0020702A"/>
    <w:rsid w:val="0021410A"/>
    <w:rsid w:val="002154D0"/>
    <w:rsid w:val="002161B3"/>
    <w:rsid w:val="00223176"/>
    <w:rsid w:val="00234D11"/>
    <w:rsid w:val="00236F16"/>
    <w:rsid w:val="00241779"/>
    <w:rsid w:val="00243EA6"/>
    <w:rsid w:val="00245FCE"/>
    <w:rsid w:val="002545AD"/>
    <w:rsid w:val="00254C2E"/>
    <w:rsid w:val="00255291"/>
    <w:rsid w:val="00255D53"/>
    <w:rsid w:val="0026697F"/>
    <w:rsid w:val="00276B71"/>
    <w:rsid w:val="00287AEB"/>
    <w:rsid w:val="002D138B"/>
    <w:rsid w:val="002E14D6"/>
    <w:rsid w:val="002E3350"/>
    <w:rsid w:val="002E40B1"/>
    <w:rsid w:val="002E6FD9"/>
    <w:rsid w:val="002F415E"/>
    <w:rsid w:val="003040BF"/>
    <w:rsid w:val="003046F5"/>
    <w:rsid w:val="00313E5D"/>
    <w:rsid w:val="0033477D"/>
    <w:rsid w:val="00336EB3"/>
    <w:rsid w:val="00344E90"/>
    <w:rsid w:val="0034552B"/>
    <w:rsid w:val="00351FA8"/>
    <w:rsid w:val="00354C69"/>
    <w:rsid w:val="0035626C"/>
    <w:rsid w:val="00361898"/>
    <w:rsid w:val="0037021D"/>
    <w:rsid w:val="00372EC8"/>
    <w:rsid w:val="00376804"/>
    <w:rsid w:val="00395093"/>
    <w:rsid w:val="003A4166"/>
    <w:rsid w:val="003B42AD"/>
    <w:rsid w:val="003C308B"/>
    <w:rsid w:val="003E2B60"/>
    <w:rsid w:val="003E3732"/>
    <w:rsid w:val="003F6F35"/>
    <w:rsid w:val="00400063"/>
    <w:rsid w:val="00405768"/>
    <w:rsid w:val="00410AE2"/>
    <w:rsid w:val="0044784A"/>
    <w:rsid w:val="00456D4E"/>
    <w:rsid w:val="004571B0"/>
    <w:rsid w:val="0045788D"/>
    <w:rsid w:val="00466C0D"/>
    <w:rsid w:val="00480E11"/>
    <w:rsid w:val="00482C80"/>
    <w:rsid w:val="004A38EE"/>
    <w:rsid w:val="004A6475"/>
    <w:rsid w:val="004B1876"/>
    <w:rsid w:val="004B62FF"/>
    <w:rsid w:val="004B679C"/>
    <w:rsid w:val="004C4C59"/>
    <w:rsid w:val="004D6A20"/>
    <w:rsid w:val="00502E39"/>
    <w:rsid w:val="00506E9E"/>
    <w:rsid w:val="00511C24"/>
    <w:rsid w:val="00517699"/>
    <w:rsid w:val="00535F46"/>
    <w:rsid w:val="00541B4B"/>
    <w:rsid w:val="00562C0A"/>
    <w:rsid w:val="00570526"/>
    <w:rsid w:val="00573F3B"/>
    <w:rsid w:val="0058271D"/>
    <w:rsid w:val="00583CF3"/>
    <w:rsid w:val="00585B8F"/>
    <w:rsid w:val="005A75EF"/>
    <w:rsid w:val="005B1F4B"/>
    <w:rsid w:val="005B7F3E"/>
    <w:rsid w:val="005C6611"/>
    <w:rsid w:val="005E1A28"/>
    <w:rsid w:val="005E64E3"/>
    <w:rsid w:val="005F1B2F"/>
    <w:rsid w:val="005F1BD0"/>
    <w:rsid w:val="00600EFB"/>
    <w:rsid w:val="00600F29"/>
    <w:rsid w:val="006119C6"/>
    <w:rsid w:val="006145B6"/>
    <w:rsid w:val="006165B1"/>
    <w:rsid w:val="00632D12"/>
    <w:rsid w:val="006358DE"/>
    <w:rsid w:val="006405A5"/>
    <w:rsid w:val="00645C2C"/>
    <w:rsid w:val="00645D88"/>
    <w:rsid w:val="006472FA"/>
    <w:rsid w:val="00653C87"/>
    <w:rsid w:val="00655EA8"/>
    <w:rsid w:val="006672F1"/>
    <w:rsid w:val="00670EEC"/>
    <w:rsid w:val="00671523"/>
    <w:rsid w:val="00676C72"/>
    <w:rsid w:val="00682EC8"/>
    <w:rsid w:val="0068680F"/>
    <w:rsid w:val="006A5EAE"/>
    <w:rsid w:val="006A7190"/>
    <w:rsid w:val="006C26AD"/>
    <w:rsid w:val="006C2B25"/>
    <w:rsid w:val="006F0C0D"/>
    <w:rsid w:val="006F1CA6"/>
    <w:rsid w:val="00704391"/>
    <w:rsid w:val="00715110"/>
    <w:rsid w:val="00722049"/>
    <w:rsid w:val="00723B95"/>
    <w:rsid w:val="00727ADA"/>
    <w:rsid w:val="00731D2A"/>
    <w:rsid w:val="00744208"/>
    <w:rsid w:val="00756778"/>
    <w:rsid w:val="00771115"/>
    <w:rsid w:val="00777668"/>
    <w:rsid w:val="00792497"/>
    <w:rsid w:val="0079404F"/>
    <w:rsid w:val="0079789D"/>
    <w:rsid w:val="007A0100"/>
    <w:rsid w:val="007A36FB"/>
    <w:rsid w:val="007B0023"/>
    <w:rsid w:val="007D1755"/>
    <w:rsid w:val="007D2DDD"/>
    <w:rsid w:val="007D4B4A"/>
    <w:rsid w:val="007D6E94"/>
    <w:rsid w:val="007F72E3"/>
    <w:rsid w:val="007F7FF7"/>
    <w:rsid w:val="00816163"/>
    <w:rsid w:val="00817758"/>
    <w:rsid w:val="00822100"/>
    <w:rsid w:val="00834B8E"/>
    <w:rsid w:val="00837CF1"/>
    <w:rsid w:val="00843911"/>
    <w:rsid w:val="00865BA1"/>
    <w:rsid w:val="008828E8"/>
    <w:rsid w:val="008918E5"/>
    <w:rsid w:val="00892D76"/>
    <w:rsid w:val="00893667"/>
    <w:rsid w:val="00893F5D"/>
    <w:rsid w:val="008C68D3"/>
    <w:rsid w:val="008D637B"/>
    <w:rsid w:val="008D662B"/>
    <w:rsid w:val="008E2191"/>
    <w:rsid w:val="009048FF"/>
    <w:rsid w:val="00913262"/>
    <w:rsid w:val="009144ED"/>
    <w:rsid w:val="0091736F"/>
    <w:rsid w:val="009177F2"/>
    <w:rsid w:val="00917BBE"/>
    <w:rsid w:val="00934115"/>
    <w:rsid w:val="00946A88"/>
    <w:rsid w:val="00957649"/>
    <w:rsid w:val="00970418"/>
    <w:rsid w:val="009814BD"/>
    <w:rsid w:val="0098223B"/>
    <w:rsid w:val="00997AFD"/>
    <w:rsid w:val="009A3688"/>
    <w:rsid w:val="009C58E4"/>
    <w:rsid w:val="009E4A96"/>
    <w:rsid w:val="009E69F8"/>
    <w:rsid w:val="009F2374"/>
    <w:rsid w:val="00A04408"/>
    <w:rsid w:val="00A13D3D"/>
    <w:rsid w:val="00A203D5"/>
    <w:rsid w:val="00A42639"/>
    <w:rsid w:val="00A429F0"/>
    <w:rsid w:val="00A46493"/>
    <w:rsid w:val="00A50DD6"/>
    <w:rsid w:val="00A56C1F"/>
    <w:rsid w:val="00A5733C"/>
    <w:rsid w:val="00A70EE9"/>
    <w:rsid w:val="00A86DB7"/>
    <w:rsid w:val="00AB5417"/>
    <w:rsid w:val="00AC3300"/>
    <w:rsid w:val="00AC450F"/>
    <w:rsid w:val="00AC4F18"/>
    <w:rsid w:val="00AC6EB6"/>
    <w:rsid w:val="00AC762C"/>
    <w:rsid w:val="00AD1622"/>
    <w:rsid w:val="00AE60E7"/>
    <w:rsid w:val="00AE759E"/>
    <w:rsid w:val="00B10040"/>
    <w:rsid w:val="00B140D9"/>
    <w:rsid w:val="00B226EB"/>
    <w:rsid w:val="00B23D3B"/>
    <w:rsid w:val="00B47292"/>
    <w:rsid w:val="00B47C8C"/>
    <w:rsid w:val="00B47D7A"/>
    <w:rsid w:val="00B709E2"/>
    <w:rsid w:val="00B80897"/>
    <w:rsid w:val="00B81BD6"/>
    <w:rsid w:val="00B83019"/>
    <w:rsid w:val="00B905BE"/>
    <w:rsid w:val="00BA11A8"/>
    <w:rsid w:val="00BB3D7E"/>
    <w:rsid w:val="00BB55DC"/>
    <w:rsid w:val="00BC00CE"/>
    <w:rsid w:val="00BC02CA"/>
    <w:rsid w:val="00BE269A"/>
    <w:rsid w:val="00BE5F02"/>
    <w:rsid w:val="00BF4335"/>
    <w:rsid w:val="00BF79BB"/>
    <w:rsid w:val="00C058FD"/>
    <w:rsid w:val="00C27A31"/>
    <w:rsid w:val="00C33B84"/>
    <w:rsid w:val="00C44C04"/>
    <w:rsid w:val="00C61C9E"/>
    <w:rsid w:val="00C75E23"/>
    <w:rsid w:val="00C938FC"/>
    <w:rsid w:val="00CA6EEA"/>
    <w:rsid w:val="00CB6526"/>
    <w:rsid w:val="00CB6DC9"/>
    <w:rsid w:val="00CC52DB"/>
    <w:rsid w:val="00CE087A"/>
    <w:rsid w:val="00CF444A"/>
    <w:rsid w:val="00CF6201"/>
    <w:rsid w:val="00D13A3F"/>
    <w:rsid w:val="00D41F15"/>
    <w:rsid w:val="00D47325"/>
    <w:rsid w:val="00D54921"/>
    <w:rsid w:val="00D55A9D"/>
    <w:rsid w:val="00D56B53"/>
    <w:rsid w:val="00D56BD1"/>
    <w:rsid w:val="00D713E8"/>
    <w:rsid w:val="00D71872"/>
    <w:rsid w:val="00D7239E"/>
    <w:rsid w:val="00D75AAC"/>
    <w:rsid w:val="00D824C7"/>
    <w:rsid w:val="00D91E02"/>
    <w:rsid w:val="00DC3D9D"/>
    <w:rsid w:val="00DC6DE6"/>
    <w:rsid w:val="00DD2AC2"/>
    <w:rsid w:val="00DD60CE"/>
    <w:rsid w:val="00DE050B"/>
    <w:rsid w:val="00DE3717"/>
    <w:rsid w:val="00DF1BCF"/>
    <w:rsid w:val="00DF44B5"/>
    <w:rsid w:val="00E01EA1"/>
    <w:rsid w:val="00E07455"/>
    <w:rsid w:val="00E117BA"/>
    <w:rsid w:val="00E142F7"/>
    <w:rsid w:val="00E20BE5"/>
    <w:rsid w:val="00E26AAD"/>
    <w:rsid w:val="00E7517D"/>
    <w:rsid w:val="00E81F54"/>
    <w:rsid w:val="00E854D4"/>
    <w:rsid w:val="00E87408"/>
    <w:rsid w:val="00E9339A"/>
    <w:rsid w:val="00EA14DA"/>
    <w:rsid w:val="00EB6718"/>
    <w:rsid w:val="00EC0CDD"/>
    <w:rsid w:val="00EE545A"/>
    <w:rsid w:val="00EF25CA"/>
    <w:rsid w:val="00EF5F83"/>
    <w:rsid w:val="00F0238A"/>
    <w:rsid w:val="00F03750"/>
    <w:rsid w:val="00F22FD7"/>
    <w:rsid w:val="00F2653A"/>
    <w:rsid w:val="00F332B6"/>
    <w:rsid w:val="00F42ECE"/>
    <w:rsid w:val="00F44BD4"/>
    <w:rsid w:val="00F549A5"/>
    <w:rsid w:val="00F563EF"/>
    <w:rsid w:val="00F638AC"/>
    <w:rsid w:val="00F711B6"/>
    <w:rsid w:val="00F803FB"/>
    <w:rsid w:val="00F87FF5"/>
    <w:rsid w:val="00F94699"/>
    <w:rsid w:val="00FA16AF"/>
    <w:rsid w:val="00FA5FA0"/>
    <w:rsid w:val="00FB3000"/>
    <w:rsid w:val="00FC2B2D"/>
    <w:rsid w:val="00FE4C73"/>
    <w:rsid w:val="00FF7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3EF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paragraph" w:styleId="Heading1">
    <w:name w:val="heading 1"/>
    <w:basedOn w:val="Normal"/>
    <w:link w:val="Heading1Char"/>
    <w:uiPriority w:val="99"/>
    <w:qFormat/>
    <w:rsid w:val="00F563EF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Heading2">
    <w:name w:val="heading 2"/>
    <w:basedOn w:val="Normal"/>
    <w:link w:val="Heading2Char"/>
    <w:uiPriority w:val="99"/>
    <w:qFormat/>
    <w:rsid w:val="00F563EF"/>
    <w:pPr>
      <w:ind w:left="112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link w:val="Heading3Char"/>
    <w:uiPriority w:val="99"/>
    <w:qFormat/>
    <w:rsid w:val="00F563EF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1C70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1C70"/>
    <w:rPr>
      <w:rFonts w:asciiTheme="majorHAnsi" w:eastAsiaTheme="majorEastAsia" w:hAnsiTheme="majorHAnsi" w:cstheme="majorBidi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1C70"/>
    <w:rPr>
      <w:rFonts w:asciiTheme="majorHAnsi" w:eastAsiaTheme="majorEastAsia" w:hAnsiTheme="majorHAnsi" w:cstheme="majorBidi"/>
      <w:b/>
      <w:bCs/>
      <w:sz w:val="26"/>
      <w:szCs w:val="26"/>
      <w:lang w:val="uk-UA" w:eastAsia="en-US"/>
    </w:rPr>
  </w:style>
  <w:style w:type="table" w:customStyle="1" w:styleId="TableNormal1">
    <w:name w:val="Table Normal1"/>
    <w:uiPriority w:val="99"/>
    <w:semiHidden/>
    <w:rsid w:val="00F563EF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F563EF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61C70"/>
    <w:rPr>
      <w:rFonts w:ascii="Times New Roman" w:eastAsia="Times New Roman" w:hAnsi="Times New Roman"/>
      <w:lang w:val="uk-UA" w:eastAsia="en-US"/>
    </w:rPr>
  </w:style>
  <w:style w:type="paragraph" w:styleId="ListParagraph">
    <w:name w:val="List Paragraph"/>
    <w:basedOn w:val="Normal"/>
    <w:uiPriority w:val="99"/>
    <w:qFormat/>
    <w:rsid w:val="00F563EF"/>
    <w:pPr>
      <w:ind w:left="358"/>
      <w:jc w:val="both"/>
    </w:pPr>
  </w:style>
  <w:style w:type="paragraph" w:customStyle="1" w:styleId="TableParagraph">
    <w:name w:val="Table Paragraph"/>
    <w:basedOn w:val="Normal"/>
    <w:uiPriority w:val="99"/>
    <w:rsid w:val="00F563EF"/>
  </w:style>
  <w:style w:type="character" w:styleId="Strong">
    <w:name w:val="Strong"/>
    <w:basedOn w:val="DefaultParagraphFont"/>
    <w:uiPriority w:val="99"/>
    <w:qFormat/>
    <w:rsid w:val="005C661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36F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6F16"/>
    <w:rPr>
      <w:rFonts w:ascii="Segoe UI" w:hAnsi="Segoe UI" w:cs="Segoe UI"/>
      <w:sz w:val="18"/>
      <w:szCs w:val="18"/>
      <w:lang w:val="uk-UA"/>
    </w:rPr>
  </w:style>
  <w:style w:type="paragraph" w:styleId="Header">
    <w:name w:val="header"/>
    <w:basedOn w:val="Normal"/>
    <w:link w:val="HeaderChar"/>
    <w:uiPriority w:val="99"/>
    <w:rsid w:val="00344E9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4E90"/>
    <w:rPr>
      <w:rFonts w:ascii="Times New Roman" w:hAnsi="Times New Roman" w:cs="Times New Roman"/>
      <w:lang w:val="uk-UA"/>
    </w:rPr>
  </w:style>
  <w:style w:type="paragraph" w:styleId="Footer">
    <w:name w:val="footer"/>
    <w:basedOn w:val="Normal"/>
    <w:link w:val="FooterChar"/>
    <w:uiPriority w:val="99"/>
    <w:rsid w:val="00344E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4E90"/>
    <w:rPr>
      <w:rFonts w:ascii="Times New Roman" w:hAnsi="Times New Roman" w:cs="Times New Roman"/>
      <w:lang w:val="uk-UA"/>
    </w:rPr>
  </w:style>
  <w:style w:type="table" w:styleId="TableGrid">
    <w:name w:val="Table Grid"/>
    <w:basedOn w:val="TableNormal"/>
    <w:uiPriority w:val="99"/>
    <w:rsid w:val="00DD2AC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rsid w:val="00777668"/>
    <w:rPr>
      <w:rFonts w:cs="Times New Roman"/>
    </w:rPr>
  </w:style>
  <w:style w:type="paragraph" w:customStyle="1" w:styleId="docdata">
    <w:name w:val="docdata"/>
    <w:aliases w:val="docy,v5,3181,baiaagaaboqcaaadigyaaauwbg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semiHidden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2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265</TotalTime>
  <Pages>2</Pages>
  <Words>658</Words>
  <Characters>3751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72</cp:revision>
  <cp:lastPrinted>2024-02-16T10:41:00Z</cp:lastPrinted>
  <dcterms:created xsi:type="dcterms:W3CDTF">2023-05-14T14:52:00Z</dcterms:created>
  <dcterms:modified xsi:type="dcterms:W3CDTF">2024-03-13T08:54:00Z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