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8BE" w:rsidRDefault="003A1682" w:rsidP="008A68C8">
      <w:pPr>
        <w:jc w:val="center"/>
        <w:rPr>
          <w:sz w:val="34"/>
          <w:szCs w:val="3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7.5pt;height:45pt;visibility:visible">
            <v:imagedata r:id="rId7" o:title=""/>
          </v:shape>
        </w:pict>
      </w:r>
      <w:r w:rsidR="00D068BE">
        <w:rPr>
          <w:noProof/>
        </w:rPr>
        <w:t xml:space="preserve">  </w:t>
      </w:r>
    </w:p>
    <w:p w:rsidR="00D068BE" w:rsidRDefault="00D068BE" w:rsidP="008A68C8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D068BE" w:rsidRDefault="00D068BE" w:rsidP="008A68C8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D068BE" w:rsidRDefault="00D068BE" w:rsidP="008A68C8">
      <w:pPr>
        <w:ind w:left="1416" w:firstLine="708"/>
        <w:jc w:val="center"/>
      </w:pPr>
      <w:r>
        <w:rPr>
          <w:sz w:val="32"/>
          <w:szCs w:val="32"/>
          <w:u w:val="single"/>
        </w:rPr>
        <w:t>6</w:t>
      </w:r>
      <w:r>
        <w:rPr>
          <w:sz w:val="32"/>
          <w:szCs w:val="32"/>
          <w:u w:val="single"/>
          <w:lang w:val="uk-UA"/>
        </w:rPr>
        <w:t>1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D068BE" w:rsidRDefault="00D068BE" w:rsidP="008A68C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D068BE" w:rsidRDefault="00D068BE" w:rsidP="008A68C8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  <w:lang w:val="uk-UA"/>
        </w:rPr>
        <w:t>06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3</w:t>
      </w:r>
      <w:r>
        <w:rPr>
          <w:rFonts w:ascii="Arial" w:hAnsi="Arial" w:cs="Arial"/>
          <w:sz w:val="22"/>
          <w:szCs w:val="22"/>
          <w:u w:val="single"/>
        </w:rPr>
        <w:t>.2024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35</w:t>
      </w:r>
    </w:p>
    <w:p w:rsidR="00D068BE" w:rsidRDefault="00D068BE" w:rsidP="008A68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D068BE" w:rsidRPr="00017223" w:rsidRDefault="00D068BE" w:rsidP="00FB7CE2">
      <w:pPr>
        <w:tabs>
          <w:tab w:val="left" w:pos="9660"/>
        </w:tabs>
        <w:ind w:right="-22"/>
        <w:jc w:val="both"/>
        <w:rPr>
          <w:sz w:val="22"/>
          <w:szCs w:val="28"/>
          <w:lang w:val="uk-UA"/>
        </w:rPr>
      </w:pPr>
    </w:p>
    <w:p w:rsidR="00D068BE" w:rsidRDefault="00D068BE" w:rsidP="007B0DBF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безоплатну передачу майна з балансу</w:t>
      </w:r>
    </w:p>
    <w:p w:rsidR="00D068BE" w:rsidRDefault="00D068BE" w:rsidP="007B0DBF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КНП «Первомайська центральна міська багатопрофільна лікарня» Первомайської </w:t>
      </w:r>
    </w:p>
    <w:p w:rsidR="00D068BE" w:rsidRDefault="00D068BE" w:rsidP="00FB7CE2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  на баланс територіального  центру соціального обслуговування (надання соціальних послуг) Первомайської міської територіальної </w:t>
      </w:r>
    </w:p>
    <w:p w:rsidR="00D068BE" w:rsidRDefault="00D068BE" w:rsidP="00FB7CE2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громади та закріплення на праві оперативного</w:t>
      </w:r>
    </w:p>
    <w:p w:rsidR="00D068BE" w:rsidRDefault="00D068BE" w:rsidP="00FB7CE2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</w:t>
      </w:r>
    </w:p>
    <w:p w:rsidR="00D068BE" w:rsidRDefault="00D068BE" w:rsidP="000900F8">
      <w:pPr>
        <w:tabs>
          <w:tab w:val="left" w:pos="3840"/>
          <w:tab w:val="left" w:pos="5529"/>
        </w:tabs>
        <w:ind w:right="3259"/>
        <w:rPr>
          <w:sz w:val="28"/>
          <w:szCs w:val="28"/>
          <w:lang w:val="uk-UA"/>
        </w:rPr>
      </w:pPr>
    </w:p>
    <w:p w:rsidR="00D068BE" w:rsidRPr="00804033" w:rsidRDefault="00D068BE" w:rsidP="00A567F0">
      <w:pPr>
        <w:ind w:right="-5"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Відповідно до статті 25, пунктів 30, 31 частини 1 статті 26, частини 5  статті 60 Закону України «Про місцеве самоврядування в Україні»                    від 21.05.1997 року № 280/97-ВР, </w:t>
      </w:r>
      <w:r w:rsidRPr="00947C14">
        <w:rPr>
          <w:sz w:val="28"/>
          <w:szCs w:val="28"/>
          <w:lang w:val="uk-UA"/>
        </w:rPr>
        <w:t>зі змінами та доповненням</w:t>
      </w:r>
      <w:r w:rsidRPr="00760C5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, статті 133, частини 1 статті 137 Господарського Кодексу України від 16.01.2003 року         № 436-IV,</w:t>
      </w:r>
      <w:r w:rsidRPr="004B3585">
        <w:rPr>
          <w:sz w:val="28"/>
          <w:szCs w:val="28"/>
          <w:lang w:val="uk-UA"/>
        </w:rPr>
        <w:t xml:space="preserve"> </w:t>
      </w:r>
      <w:r w:rsidRPr="00947C14">
        <w:rPr>
          <w:sz w:val="28"/>
          <w:szCs w:val="28"/>
          <w:lang w:val="uk-UA"/>
        </w:rPr>
        <w:t>зі змінами та доповненням</w:t>
      </w:r>
      <w:r w:rsidRPr="00760C5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,</w:t>
      </w:r>
      <w:r w:rsidRPr="008040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враховуючи лист</w:t>
      </w:r>
      <w:r w:rsidRPr="008040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територіального центру соціального обслуговування (надання соціальних послуг)                        Первомайської міської територіальної громади</w:t>
      </w:r>
      <w:r w:rsidRPr="00804033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25.01</w:t>
      </w:r>
      <w:r w:rsidRPr="00804033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Pr="00804033">
        <w:rPr>
          <w:sz w:val="28"/>
          <w:szCs w:val="28"/>
          <w:lang w:val="uk-UA"/>
        </w:rPr>
        <w:t xml:space="preserve"> року № </w:t>
      </w:r>
      <w:r>
        <w:rPr>
          <w:sz w:val="28"/>
          <w:szCs w:val="28"/>
          <w:lang w:val="uk-UA"/>
        </w:rPr>
        <w:t>46/01</w:t>
      </w:r>
      <w:r w:rsidRPr="00804033">
        <w:rPr>
          <w:sz w:val="28"/>
          <w:szCs w:val="28"/>
          <w:lang w:val="uk-UA"/>
        </w:rPr>
        <w:t xml:space="preserve">, міська  рада  </w:t>
      </w:r>
    </w:p>
    <w:p w:rsidR="00D068BE" w:rsidRPr="00017223" w:rsidRDefault="00D068BE" w:rsidP="00A567F0">
      <w:pPr>
        <w:ind w:firstLine="709"/>
        <w:jc w:val="both"/>
        <w:rPr>
          <w:sz w:val="22"/>
          <w:szCs w:val="28"/>
          <w:lang w:val="uk-UA"/>
        </w:rPr>
      </w:pPr>
    </w:p>
    <w:p w:rsidR="00D068BE" w:rsidRPr="00804033" w:rsidRDefault="00D068BE" w:rsidP="00A567F0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D068BE" w:rsidRPr="000D6F52" w:rsidRDefault="00D068BE" w:rsidP="00A567F0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D068BE" w:rsidRDefault="00D068BE" w:rsidP="00017223">
      <w:pPr>
        <w:tabs>
          <w:tab w:val="left" w:pos="567"/>
        </w:tabs>
        <w:ind w:firstLine="709"/>
        <w:jc w:val="both"/>
        <w:rPr>
          <w:sz w:val="28"/>
          <w:szCs w:val="28"/>
          <w:lang w:val="uk-UA"/>
        </w:rPr>
      </w:pPr>
      <w:r w:rsidRPr="000D6F52">
        <w:rPr>
          <w:sz w:val="28"/>
          <w:szCs w:val="28"/>
          <w:lang w:val="uk-UA"/>
        </w:rPr>
        <w:t>1. Передати безоплатно</w:t>
      </w:r>
      <w:r>
        <w:rPr>
          <w:sz w:val="28"/>
          <w:szCs w:val="28"/>
          <w:lang w:val="uk-UA"/>
        </w:rPr>
        <w:t xml:space="preserve"> з балансу </w:t>
      </w:r>
      <w:r w:rsidRPr="005630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комунального некомерційного підприємства  «Первомайська центральна міська багатопрофільна лікарня» </w:t>
      </w:r>
      <w:r w:rsidRPr="000D6F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Первомайської міської ради на баланс територіального центру соціального обслуговування (надання соціальних послуг) Первомайської міської територіальної громади та закріпити на праві оперативного управління  таке майно:</w:t>
      </w:r>
    </w:p>
    <w:tbl>
      <w:tblPr>
        <w:tblW w:w="950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38"/>
        <w:gridCol w:w="752"/>
        <w:gridCol w:w="1490"/>
        <w:gridCol w:w="1248"/>
        <w:gridCol w:w="1402"/>
        <w:gridCol w:w="944"/>
        <w:gridCol w:w="1333"/>
      </w:tblGrid>
      <w:tr w:rsidR="00D068BE" w:rsidRPr="003D5331" w:rsidTr="005F37A3">
        <w:trPr>
          <w:jc w:val="center"/>
        </w:trPr>
        <w:tc>
          <w:tcPr>
            <w:tcW w:w="2338" w:type="dxa"/>
          </w:tcPr>
          <w:p w:rsidR="00D068BE" w:rsidRPr="00BA6438" w:rsidRDefault="00D068BE" w:rsidP="000B1A9F">
            <w:pPr>
              <w:pStyle w:val="4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BA6438">
              <w:rPr>
                <w:sz w:val="28"/>
                <w:szCs w:val="28"/>
                <w:lang w:val="uk-UA"/>
              </w:rPr>
              <w:tab/>
            </w:r>
            <w:r w:rsidRPr="00BA6438">
              <w:rPr>
                <w:rFonts w:ascii="Times New Roman" w:hAnsi="Times New Roman"/>
                <w:i w:val="0"/>
                <w:color w:val="auto"/>
              </w:rPr>
              <w:t>Назва</w:t>
            </w:r>
          </w:p>
        </w:tc>
        <w:tc>
          <w:tcPr>
            <w:tcW w:w="752" w:type="dxa"/>
          </w:tcPr>
          <w:p w:rsidR="00D068BE" w:rsidRPr="00BA6438" w:rsidRDefault="00D068BE" w:rsidP="000B1A9F">
            <w:pPr>
              <w:pStyle w:val="4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BA6438">
              <w:rPr>
                <w:rFonts w:ascii="Times New Roman" w:hAnsi="Times New Roman"/>
                <w:i w:val="0"/>
                <w:color w:val="auto"/>
                <w:sz w:val="22"/>
                <w:szCs w:val="22"/>
              </w:rPr>
              <w:t>Кіль-</w:t>
            </w:r>
            <w:r w:rsidRPr="00BA6438">
              <w:rPr>
                <w:rFonts w:ascii="Times New Roman" w:hAnsi="Times New Roman"/>
                <w:i w:val="0"/>
                <w:color w:val="auto"/>
                <w:sz w:val="22"/>
                <w:szCs w:val="22"/>
                <w:lang w:val="uk-UA"/>
              </w:rPr>
              <w:t>кіс</w:t>
            </w:r>
            <w:r w:rsidRPr="00BA6438">
              <w:rPr>
                <w:rFonts w:ascii="Times New Roman" w:hAnsi="Times New Roman"/>
                <w:i w:val="0"/>
                <w:color w:val="auto"/>
                <w:sz w:val="22"/>
                <w:szCs w:val="22"/>
              </w:rPr>
              <w:t>ть</w:t>
            </w:r>
          </w:p>
        </w:tc>
        <w:tc>
          <w:tcPr>
            <w:tcW w:w="1490" w:type="dxa"/>
          </w:tcPr>
          <w:p w:rsidR="00D068BE" w:rsidRPr="00BA6438" w:rsidRDefault="00D068BE" w:rsidP="000B1A9F">
            <w:pPr>
              <w:pStyle w:val="4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BA6438">
              <w:rPr>
                <w:rFonts w:ascii="Times New Roman" w:hAnsi="Times New Roman"/>
                <w:i w:val="0"/>
                <w:color w:val="auto"/>
                <w:sz w:val="22"/>
                <w:szCs w:val="22"/>
                <w:lang w:val="uk-UA"/>
              </w:rPr>
              <w:t xml:space="preserve">Інвентарний </w:t>
            </w:r>
            <w:r w:rsidRPr="00BA6438">
              <w:rPr>
                <w:rFonts w:ascii="Times New Roman" w:hAnsi="Times New Roman"/>
                <w:i w:val="0"/>
                <w:color w:val="auto"/>
                <w:sz w:val="22"/>
                <w:szCs w:val="22"/>
              </w:rPr>
              <w:t xml:space="preserve"> номер </w:t>
            </w:r>
          </w:p>
        </w:tc>
        <w:tc>
          <w:tcPr>
            <w:tcW w:w="1248" w:type="dxa"/>
          </w:tcPr>
          <w:p w:rsidR="00D068BE" w:rsidRPr="00BA6438" w:rsidRDefault="00D068BE" w:rsidP="000B1A9F">
            <w:pPr>
              <w:pStyle w:val="4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BA6438">
              <w:rPr>
                <w:rFonts w:ascii="Times New Roman" w:hAnsi="Times New Roman"/>
                <w:i w:val="0"/>
                <w:color w:val="auto"/>
                <w:sz w:val="22"/>
                <w:szCs w:val="22"/>
              </w:rPr>
              <w:t>Первісна вартість, од.</w:t>
            </w:r>
          </w:p>
        </w:tc>
        <w:tc>
          <w:tcPr>
            <w:tcW w:w="1402" w:type="dxa"/>
          </w:tcPr>
          <w:p w:rsidR="00D068BE" w:rsidRPr="00BA6438" w:rsidRDefault="00D068BE" w:rsidP="000B1A9F">
            <w:pPr>
              <w:pStyle w:val="4"/>
              <w:jc w:val="both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BA6438">
              <w:rPr>
                <w:rFonts w:ascii="Times New Roman" w:hAnsi="Times New Roman"/>
                <w:i w:val="0"/>
                <w:color w:val="auto"/>
                <w:sz w:val="22"/>
                <w:szCs w:val="22"/>
              </w:rPr>
              <w:t>Первісна вартість, всього</w:t>
            </w:r>
            <w:r w:rsidRPr="00BA6438">
              <w:rPr>
                <w:rFonts w:ascii="Times New Roman" w:hAnsi="Times New Roman"/>
                <w:i w:val="0"/>
                <w:color w:val="auto"/>
                <w:sz w:val="22"/>
                <w:szCs w:val="22"/>
                <w:lang w:val="uk-UA"/>
              </w:rPr>
              <w:t>, грн.</w:t>
            </w:r>
          </w:p>
        </w:tc>
        <w:tc>
          <w:tcPr>
            <w:tcW w:w="944" w:type="dxa"/>
          </w:tcPr>
          <w:p w:rsidR="00D068BE" w:rsidRPr="00BA6438" w:rsidRDefault="00D068BE" w:rsidP="000B1A9F">
            <w:pPr>
              <w:pStyle w:val="4"/>
              <w:jc w:val="both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BA6438">
              <w:rPr>
                <w:rFonts w:ascii="Times New Roman" w:hAnsi="Times New Roman"/>
                <w:i w:val="0"/>
                <w:color w:val="auto"/>
                <w:sz w:val="22"/>
                <w:szCs w:val="22"/>
              </w:rPr>
              <w:t>Знос, всього</w:t>
            </w:r>
            <w:r w:rsidRPr="00BA6438">
              <w:rPr>
                <w:rFonts w:ascii="Times New Roman" w:hAnsi="Times New Roman"/>
                <w:i w:val="0"/>
                <w:color w:val="auto"/>
                <w:sz w:val="22"/>
                <w:szCs w:val="22"/>
                <w:lang w:val="uk-UA"/>
              </w:rPr>
              <w:t>, грн.</w:t>
            </w:r>
          </w:p>
        </w:tc>
        <w:tc>
          <w:tcPr>
            <w:tcW w:w="1333" w:type="dxa"/>
          </w:tcPr>
          <w:p w:rsidR="00D068BE" w:rsidRPr="00BA6438" w:rsidRDefault="00D068BE" w:rsidP="000B1A9F">
            <w:pPr>
              <w:pStyle w:val="4"/>
              <w:jc w:val="both"/>
              <w:rPr>
                <w:rFonts w:ascii="Times New Roman" w:hAnsi="Times New Roman"/>
                <w:i w:val="0"/>
                <w:color w:val="auto"/>
                <w:lang w:val="uk-UA"/>
              </w:rPr>
            </w:pPr>
            <w:r w:rsidRPr="00BA6438">
              <w:rPr>
                <w:rFonts w:ascii="Times New Roman" w:hAnsi="Times New Roman"/>
                <w:i w:val="0"/>
                <w:color w:val="auto"/>
                <w:sz w:val="22"/>
                <w:szCs w:val="22"/>
              </w:rPr>
              <w:t>Залишкова вартість, всього</w:t>
            </w:r>
            <w:r w:rsidRPr="00BA6438">
              <w:rPr>
                <w:rFonts w:ascii="Times New Roman" w:hAnsi="Times New Roman"/>
                <w:i w:val="0"/>
                <w:color w:val="auto"/>
                <w:sz w:val="22"/>
                <w:szCs w:val="22"/>
                <w:lang w:val="uk-UA"/>
              </w:rPr>
              <w:t>, грн.</w:t>
            </w:r>
          </w:p>
        </w:tc>
      </w:tr>
      <w:tr w:rsidR="00D068BE" w:rsidRPr="003D5331" w:rsidTr="005F37A3">
        <w:trPr>
          <w:jc w:val="center"/>
        </w:trPr>
        <w:tc>
          <w:tcPr>
            <w:tcW w:w="2338" w:type="dxa"/>
          </w:tcPr>
          <w:p w:rsidR="00D068BE" w:rsidRPr="00BA6438" w:rsidRDefault="00D068BE" w:rsidP="000B1A9F">
            <w:pPr>
              <w:pStyle w:val="4"/>
              <w:jc w:val="both"/>
              <w:rPr>
                <w:rFonts w:ascii="Times New Roman" w:hAnsi="Times New Roman"/>
                <w:i w:val="0"/>
                <w:color w:val="auto"/>
              </w:rPr>
            </w:pPr>
            <w:r w:rsidRPr="00BA6438">
              <w:rPr>
                <w:rFonts w:ascii="Times New Roman" w:hAnsi="Times New Roman"/>
                <w:i w:val="0"/>
                <w:color w:val="auto"/>
              </w:rPr>
              <w:t>Стіл перев’язу</w:t>
            </w:r>
            <w:r w:rsidRPr="00BA6438">
              <w:rPr>
                <w:rFonts w:ascii="Times New Roman" w:hAnsi="Times New Roman"/>
                <w:i w:val="0"/>
                <w:color w:val="auto"/>
                <w:lang w:val="uk-UA"/>
              </w:rPr>
              <w:t>-</w:t>
            </w:r>
            <w:r w:rsidRPr="00BA6438">
              <w:rPr>
                <w:rFonts w:ascii="Times New Roman" w:hAnsi="Times New Roman"/>
                <w:i w:val="0"/>
                <w:color w:val="auto"/>
              </w:rPr>
              <w:t xml:space="preserve">вальний польовий  складний </w:t>
            </w:r>
          </w:p>
        </w:tc>
        <w:tc>
          <w:tcPr>
            <w:tcW w:w="752" w:type="dxa"/>
          </w:tcPr>
          <w:p w:rsidR="00D068BE" w:rsidRPr="00BA6438" w:rsidRDefault="00D068BE" w:rsidP="005F37A3">
            <w:pPr>
              <w:pStyle w:val="4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BA6438">
              <w:rPr>
                <w:rFonts w:ascii="Times New Roman" w:hAnsi="Times New Roman"/>
                <w:i w:val="0"/>
                <w:color w:val="auto"/>
              </w:rPr>
              <w:t>3</w:t>
            </w:r>
          </w:p>
        </w:tc>
        <w:tc>
          <w:tcPr>
            <w:tcW w:w="1490" w:type="dxa"/>
          </w:tcPr>
          <w:p w:rsidR="00D068BE" w:rsidRPr="00BA6438" w:rsidRDefault="00D068BE" w:rsidP="005F37A3">
            <w:pPr>
              <w:pStyle w:val="4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BA6438">
              <w:rPr>
                <w:rFonts w:ascii="Times New Roman" w:hAnsi="Times New Roman"/>
                <w:i w:val="0"/>
                <w:color w:val="auto"/>
              </w:rPr>
              <w:t>11712141</w:t>
            </w:r>
          </w:p>
        </w:tc>
        <w:tc>
          <w:tcPr>
            <w:tcW w:w="1248" w:type="dxa"/>
          </w:tcPr>
          <w:p w:rsidR="00D068BE" w:rsidRPr="00BA6438" w:rsidRDefault="00D068BE" w:rsidP="005F37A3">
            <w:pPr>
              <w:pStyle w:val="4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BA6438">
              <w:rPr>
                <w:rFonts w:ascii="Times New Roman" w:hAnsi="Times New Roman"/>
                <w:i w:val="0"/>
                <w:color w:val="auto"/>
              </w:rPr>
              <w:t>421,43</w:t>
            </w:r>
          </w:p>
        </w:tc>
        <w:tc>
          <w:tcPr>
            <w:tcW w:w="1402" w:type="dxa"/>
          </w:tcPr>
          <w:p w:rsidR="00D068BE" w:rsidRPr="00BA6438" w:rsidRDefault="00D068BE" w:rsidP="005F37A3">
            <w:pPr>
              <w:pStyle w:val="4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BA6438">
              <w:rPr>
                <w:rFonts w:ascii="Times New Roman" w:hAnsi="Times New Roman"/>
                <w:i w:val="0"/>
                <w:color w:val="auto"/>
              </w:rPr>
              <w:t>1264,28</w:t>
            </w:r>
          </w:p>
        </w:tc>
        <w:tc>
          <w:tcPr>
            <w:tcW w:w="944" w:type="dxa"/>
          </w:tcPr>
          <w:p w:rsidR="00D068BE" w:rsidRPr="00BA6438" w:rsidRDefault="00D068BE" w:rsidP="005F37A3">
            <w:pPr>
              <w:pStyle w:val="4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BA6438">
              <w:rPr>
                <w:rFonts w:ascii="Times New Roman" w:hAnsi="Times New Roman"/>
                <w:i w:val="0"/>
                <w:color w:val="auto"/>
              </w:rPr>
              <w:t>0</w:t>
            </w:r>
          </w:p>
        </w:tc>
        <w:tc>
          <w:tcPr>
            <w:tcW w:w="1333" w:type="dxa"/>
          </w:tcPr>
          <w:p w:rsidR="00D068BE" w:rsidRPr="00BA6438" w:rsidRDefault="00D068BE" w:rsidP="005F37A3">
            <w:pPr>
              <w:pStyle w:val="4"/>
              <w:jc w:val="center"/>
              <w:rPr>
                <w:rFonts w:ascii="Times New Roman" w:hAnsi="Times New Roman"/>
                <w:i w:val="0"/>
                <w:color w:val="auto"/>
              </w:rPr>
            </w:pPr>
            <w:r w:rsidRPr="00BA6438">
              <w:rPr>
                <w:rFonts w:ascii="Times New Roman" w:hAnsi="Times New Roman"/>
                <w:i w:val="0"/>
                <w:color w:val="auto"/>
              </w:rPr>
              <w:t>1264,28</w:t>
            </w:r>
          </w:p>
        </w:tc>
      </w:tr>
    </w:tbl>
    <w:p w:rsidR="00D068BE" w:rsidRDefault="00D068BE" w:rsidP="00017223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167D8">
        <w:rPr>
          <w:sz w:val="28"/>
          <w:szCs w:val="28"/>
          <w:lang w:val="uk-UA"/>
        </w:rPr>
        <w:tab/>
      </w:r>
    </w:p>
    <w:p w:rsidR="00D068BE" w:rsidRDefault="00D068BE" w:rsidP="00017223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 КНП «Первомайська центральна міська багатопрофільна лікарня» Первомайської міської ради  здійснити передачу майна, зазначеного у пункті 1 цього рішення, відповідно до чинного законодавства.</w:t>
      </w:r>
    </w:p>
    <w:p w:rsidR="00D068BE" w:rsidRDefault="00D068BE" w:rsidP="00017223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D068BE" w:rsidRDefault="00D068BE" w:rsidP="00017223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Територіальному центру соціального обслуговування (надання соціальних послуг) Первомайської міської територіальної громади забезпечити взяття на б</w:t>
      </w:r>
      <w:bookmarkStart w:id="0" w:name="_GoBack"/>
      <w:bookmarkEnd w:id="0"/>
      <w:r>
        <w:rPr>
          <w:sz w:val="28"/>
          <w:szCs w:val="28"/>
          <w:lang w:val="uk-UA"/>
        </w:rPr>
        <w:t xml:space="preserve">аланс майна, зазначеного у пункті 1 цього рішення. </w:t>
      </w:r>
    </w:p>
    <w:p w:rsidR="00D068BE" w:rsidRPr="004167D8" w:rsidRDefault="00D068BE" w:rsidP="00017223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D068BE" w:rsidRDefault="00D068BE" w:rsidP="00017223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4167D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4. </w:t>
      </w:r>
      <w:r>
        <w:rPr>
          <w:sz w:val="28"/>
          <w:szCs w:val="28"/>
        </w:rPr>
        <w:t>Контроль за виконанням рішення покласти на 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D068BE" w:rsidRDefault="00D068BE" w:rsidP="00BC551B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D068BE" w:rsidRDefault="00D068BE" w:rsidP="00FB2392">
      <w:pPr>
        <w:jc w:val="both"/>
        <w:rPr>
          <w:sz w:val="28"/>
          <w:szCs w:val="28"/>
          <w:lang w:val="uk-UA"/>
        </w:rPr>
      </w:pPr>
    </w:p>
    <w:p w:rsidR="00D068BE" w:rsidRDefault="00D068BE" w:rsidP="00FB2392">
      <w:pPr>
        <w:jc w:val="both"/>
        <w:rPr>
          <w:sz w:val="28"/>
          <w:szCs w:val="28"/>
          <w:lang w:val="uk-UA"/>
        </w:rPr>
      </w:pPr>
    </w:p>
    <w:p w:rsidR="00D068BE" w:rsidRDefault="00D068BE" w:rsidP="00FB2392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Олег ДЕМЧЕНКО</w:t>
      </w:r>
    </w:p>
    <w:p w:rsidR="00D068BE" w:rsidRDefault="00D068BE" w:rsidP="007C26B6">
      <w:pPr>
        <w:tabs>
          <w:tab w:val="left" w:pos="3480"/>
        </w:tabs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</w:p>
    <w:p w:rsidR="00D068BE" w:rsidRDefault="00D068BE" w:rsidP="00905636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D068BE" w:rsidRDefault="00D068BE" w:rsidP="00905636">
      <w:pPr>
        <w:jc w:val="both"/>
        <w:rPr>
          <w:sz w:val="20"/>
          <w:szCs w:val="20"/>
          <w:lang w:val="uk-UA"/>
        </w:rPr>
      </w:pPr>
    </w:p>
    <w:p w:rsidR="00D068BE" w:rsidRDefault="00D068BE" w:rsidP="00905636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D068BE" w:rsidRDefault="00D068BE" w:rsidP="00905636">
      <w:pPr>
        <w:jc w:val="both"/>
        <w:rPr>
          <w:sz w:val="20"/>
          <w:szCs w:val="20"/>
          <w:lang w:val="uk-UA"/>
        </w:rPr>
      </w:pPr>
    </w:p>
    <w:p w:rsidR="00D068BE" w:rsidRPr="00CD4BDF" w:rsidRDefault="00D068BE" w:rsidP="00905636">
      <w:pPr>
        <w:jc w:val="both"/>
        <w:rPr>
          <w:sz w:val="20"/>
          <w:szCs w:val="20"/>
        </w:rPr>
      </w:pPr>
    </w:p>
    <w:p w:rsidR="00D068BE" w:rsidRDefault="00D068BE" w:rsidP="00905636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D068BE" w:rsidRDefault="00D068BE" w:rsidP="00905636">
      <w:pPr>
        <w:jc w:val="both"/>
        <w:rPr>
          <w:sz w:val="20"/>
          <w:szCs w:val="20"/>
          <w:lang w:val="uk-UA"/>
        </w:rPr>
      </w:pPr>
    </w:p>
    <w:p w:rsidR="00D068BE" w:rsidRDefault="00D068BE" w:rsidP="00905636">
      <w:pPr>
        <w:jc w:val="both"/>
        <w:rPr>
          <w:sz w:val="20"/>
          <w:szCs w:val="20"/>
          <w:lang w:val="uk-UA"/>
        </w:rPr>
      </w:pPr>
    </w:p>
    <w:p w:rsidR="00D068BE" w:rsidRDefault="00D068BE" w:rsidP="00905636">
      <w:pPr>
        <w:jc w:val="both"/>
        <w:rPr>
          <w:sz w:val="20"/>
          <w:szCs w:val="20"/>
          <w:lang w:val="uk-UA"/>
        </w:rPr>
      </w:pPr>
    </w:p>
    <w:p w:rsidR="00D068BE" w:rsidRDefault="00D068BE" w:rsidP="00905636">
      <w:pPr>
        <w:jc w:val="both"/>
        <w:rPr>
          <w:sz w:val="20"/>
          <w:szCs w:val="20"/>
          <w:lang w:val="uk-UA"/>
        </w:rPr>
      </w:pPr>
    </w:p>
    <w:p w:rsidR="00D068BE" w:rsidRDefault="00D068BE" w:rsidP="00905636">
      <w:pPr>
        <w:jc w:val="both"/>
        <w:rPr>
          <w:sz w:val="20"/>
          <w:szCs w:val="20"/>
          <w:lang w:val="uk-UA"/>
        </w:rPr>
      </w:pPr>
    </w:p>
    <w:p w:rsidR="00D068BE" w:rsidRDefault="00D068BE" w:rsidP="00905636">
      <w:pPr>
        <w:jc w:val="both"/>
        <w:rPr>
          <w:sz w:val="20"/>
          <w:szCs w:val="20"/>
          <w:lang w:val="uk-UA"/>
        </w:rPr>
      </w:pPr>
    </w:p>
    <w:p w:rsidR="00D068BE" w:rsidRDefault="00D068BE" w:rsidP="00905636">
      <w:pPr>
        <w:jc w:val="both"/>
        <w:rPr>
          <w:sz w:val="20"/>
          <w:szCs w:val="20"/>
          <w:lang w:val="uk-UA"/>
        </w:rPr>
      </w:pPr>
    </w:p>
    <w:p w:rsidR="00D068BE" w:rsidRDefault="00D068BE" w:rsidP="00905636">
      <w:pPr>
        <w:jc w:val="both"/>
        <w:rPr>
          <w:sz w:val="20"/>
          <w:szCs w:val="20"/>
          <w:lang w:val="uk-UA"/>
        </w:rPr>
      </w:pPr>
    </w:p>
    <w:p w:rsidR="00D068BE" w:rsidRDefault="00D068BE" w:rsidP="00905636">
      <w:pPr>
        <w:jc w:val="both"/>
        <w:rPr>
          <w:sz w:val="20"/>
          <w:szCs w:val="20"/>
          <w:lang w:val="uk-UA"/>
        </w:rPr>
      </w:pPr>
    </w:p>
    <w:p w:rsidR="00D068BE" w:rsidRDefault="00D068BE" w:rsidP="00905636">
      <w:pPr>
        <w:jc w:val="both"/>
        <w:rPr>
          <w:sz w:val="20"/>
          <w:szCs w:val="20"/>
          <w:lang w:val="uk-UA"/>
        </w:rPr>
      </w:pPr>
    </w:p>
    <w:p w:rsidR="00D068BE" w:rsidRDefault="00D068BE" w:rsidP="00905636">
      <w:pPr>
        <w:jc w:val="both"/>
        <w:rPr>
          <w:sz w:val="20"/>
          <w:szCs w:val="20"/>
          <w:lang w:val="uk-UA"/>
        </w:rPr>
      </w:pPr>
    </w:p>
    <w:p w:rsidR="00D068BE" w:rsidRDefault="00D068BE" w:rsidP="00905636">
      <w:pPr>
        <w:jc w:val="both"/>
        <w:rPr>
          <w:sz w:val="20"/>
          <w:szCs w:val="20"/>
          <w:lang w:val="uk-UA"/>
        </w:rPr>
      </w:pPr>
    </w:p>
    <w:p w:rsidR="00D068BE" w:rsidRDefault="00D068BE" w:rsidP="00905636">
      <w:pPr>
        <w:jc w:val="both"/>
        <w:rPr>
          <w:sz w:val="20"/>
          <w:szCs w:val="20"/>
          <w:lang w:val="uk-UA"/>
        </w:rPr>
      </w:pPr>
    </w:p>
    <w:p w:rsidR="00D068BE" w:rsidRDefault="00D068BE" w:rsidP="00905636">
      <w:pPr>
        <w:jc w:val="both"/>
        <w:rPr>
          <w:sz w:val="20"/>
          <w:szCs w:val="20"/>
          <w:lang w:val="uk-UA"/>
        </w:rPr>
      </w:pPr>
    </w:p>
    <w:p w:rsidR="00D068BE" w:rsidRDefault="00D068BE" w:rsidP="00905636">
      <w:pPr>
        <w:jc w:val="both"/>
        <w:rPr>
          <w:sz w:val="20"/>
          <w:szCs w:val="20"/>
          <w:lang w:val="uk-UA"/>
        </w:rPr>
      </w:pPr>
    </w:p>
    <w:p w:rsidR="00D068BE" w:rsidRDefault="00D068BE" w:rsidP="00905636">
      <w:pPr>
        <w:jc w:val="both"/>
        <w:rPr>
          <w:sz w:val="20"/>
          <w:szCs w:val="20"/>
          <w:lang w:val="uk-UA"/>
        </w:rPr>
      </w:pPr>
    </w:p>
    <w:p w:rsidR="00D068BE" w:rsidRDefault="00D068BE" w:rsidP="00905636">
      <w:pPr>
        <w:jc w:val="both"/>
        <w:rPr>
          <w:sz w:val="20"/>
          <w:szCs w:val="20"/>
          <w:lang w:val="uk-UA"/>
        </w:rPr>
      </w:pPr>
    </w:p>
    <w:p w:rsidR="00D068BE" w:rsidRDefault="00D068BE" w:rsidP="00905636">
      <w:pPr>
        <w:jc w:val="both"/>
        <w:rPr>
          <w:sz w:val="20"/>
          <w:szCs w:val="20"/>
          <w:lang w:val="uk-UA"/>
        </w:rPr>
      </w:pPr>
    </w:p>
    <w:p w:rsidR="00D068BE" w:rsidRDefault="00D068BE" w:rsidP="00905636">
      <w:pPr>
        <w:jc w:val="both"/>
        <w:rPr>
          <w:sz w:val="20"/>
          <w:szCs w:val="20"/>
          <w:lang w:val="uk-UA"/>
        </w:rPr>
      </w:pPr>
    </w:p>
    <w:p w:rsidR="00D068BE" w:rsidRDefault="00D068BE" w:rsidP="00905636">
      <w:pPr>
        <w:jc w:val="both"/>
        <w:rPr>
          <w:sz w:val="20"/>
          <w:szCs w:val="20"/>
          <w:lang w:val="uk-UA"/>
        </w:rPr>
      </w:pPr>
    </w:p>
    <w:p w:rsidR="00D068BE" w:rsidRDefault="00D068BE" w:rsidP="00905636">
      <w:pPr>
        <w:jc w:val="both"/>
        <w:rPr>
          <w:sz w:val="20"/>
          <w:szCs w:val="20"/>
          <w:lang w:val="uk-UA"/>
        </w:rPr>
      </w:pPr>
    </w:p>
    <w:p w:rsidR="00D068BE" w:rsidRDefault="00D068BE" w:rsidP="00905636">
      <w:pPr>
        <w:jc w:val="both"/>
        <w:rPr>
          <w:sz w:val="20"/>
          <w:szCs w:val="20"/>
          <w:lang w:val="uk-UA"/>
        </w:rPr>
      </w:pPr>
    </w:p>
    <w:p w:rsidR="00D068BE" w:rsidRDefault="00D068BE" w:rsidP="00905636">
      <w:pPr>
        <w:jc w:val="both"/>
        <w:rPr>
          <w:sz w:val="20"/>
          <w:szCs w:val="20"/>
          <w:lang w:val="uk-UA"/>
        </w:rPr>
      </w:pPr>
    </w:p>
    <w:p w:rsidR="00D068BE" w:rsidRPr="00295799" w:rsidRDefault="00D068BE" w:rsidP="00905636">
      <w:pPr>
        <w:jc w:val="both"/>
        <w:rPr>
          <w:sz w:val="28"/>
          <w:szCs w:val="28"/>
          <w:lang w:val="uk-UA"/>
        </w:rPr>
      </w:pPr>
    </w:p>
    <w:sectPr w:rsidR="00D068BE" w:rsidRPr="00295799" w:rsidSect="008A68C8">
      <w:headerReference w:type="default" r:id="rId8"/>
      <w:footerReference w:type="default" r:id="rId9"/>
      <w:pgSz w:w="11906" w:h="16838" w:code="9"/>
      <w:pgMar w:top="1134" w:right="567" w:bottom="1134" w:left="1701" w:header="709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34C7" w:rsidRDefault="008634C7">
      <w:r>
        <w:separator/>
      </w:r>
    </w:p>
  </w:endnote>
  <w:endnote w:type="continuationSeparator" w:id="1">
    <w:p w:rsidR="008634C7" w:rsidRDefault="008634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8BE" w:rsidRPr="00A57DAF" w:rsidRDefault="00D068BE" w:rsidP="00796EDA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</w:p>
  <w:p w:rsidR="00D068BE" w:rsidRDefault="00D068BE" w:rsidP="002146E7">
    <w:pPr>
      <w:tabs>
        <w:tab w:val="left" w:pos="3840"/>
      </w:tabs>
      <w:jc w:val="center"/>
      <w:rPr>
        <w:b/>
        <w:sz w:val="18"/>
        <w:szCs w:val="18"/>
        <w:lang w:val="uk-UA"/>
      </w:rPr>
    </w:pPr>
    <w:r w:rsidRPr="002146E7">
      <w:rPr>
        <w:b/>
        <w:sz w:val="18"/>
        <w:szCs w:val="18"/>
        <w:lang w:val="uk-UA"/>
      </w:rPr>
      <w:t>Про безоплатну передачу майна з балансу</w:t>
    </w:r>
    <w:r>
      <w:rPr>
        <w:b/>
        <w:sz w:val="18"/>
        <w:szCs w:val="18"/>
        <w:lang w:val="uk-UA"/>
      </w:rPr>
      <w:t xml:space="preserve"> </w:t>
    </w:r>
    <w:r w:rsidRPr="002146E7">
      <w:rPr>
        <w:b/>
        <w:sz w:val="18"/>
        <w:szCs w:val="18"/>
        <w:lang w:val="uk-UA"/>
      </w:rPr>
      <w:t xml:space="preserve">КНП «Первомайська центральна міська багатопрофільна </w:t>
    </w:r>
  </w:p>
  <w:p w:rsidR="00D068BE" w:rsidRPr="002146E7" w:rsidRDefault="00D068BE" w:rsidP="002146E7">
    <w:pPr>
      <w:tabs>
        <w:tab w:val="left" w:pos="3840"/>
      </w:tabs>
      <w:jc w:val="center"/>
      <w:rPr>
        <w:b/>
        <w:sz w:val="18"/>
        <w:szCs w:val="18"/>
        <w:lang w:val="uk-UA"/>
      </w:rPr>
    </w:pPr>
    <w:r w:rsidRPr="002146E7">
      <w:rPr>
        <w:b/>
        <w:sz w:val="18"/>
        <w:szCs w:val="18"/>
        <w:lang w:val="uk-UA"/>
      </w:rPr>
      <w:t>лікарня»</w:t>
    </w:r>
    <w:r>
      <w:rPr>
        <w:b/>
        <w:sz w:val="18"/>
        <w:szCs w:val="18"/>
        <w:lang w:val="uk-UA"/>
      </w:rPr>
      <w:t xml:space="preserve"> Первомайської міської ради </w:t>
    </w:r>
    <w:r w:rsidRPr="002146E7">
      <w:rPr>
        <w:b/>
        <w:sz w:val="18"/>
        <w:szCs w:val="18"/>
        <w:lang w:val="uk-UA"/>
      </w:rPr>
      <w:t xml:space="preserve">  на баланс </w:t>
    </w:r>
    <w:r>
      <w:rPr>
        <w:b/>
        <w:sz w:val="18"/>
        <w:szCs w:val="18"/>
        <w:lang w:val="uk-UA"/>
      </w:rPr>
      <w:t xml:space="preserve"> </w:t>
    </w:r>
    <w:r w:rsidRPr="002146E7">
      <w:rPr>
        <w:b/>
        <w:sz w:val="18"/>
        <w:szCs w:val="18"/>
        <w:lang w:val="uk-UA"/>
      </w:rPr>
      <w:t xml:space="preserve">територіального  центру соціального </w:t>
    </w:r>
    <w:r>
      <w:rPr>
        <w:b/>
        <w:sz w:val="18"/>
        <w:szCs w:val="18"/>
        <w:lang w:val="uk-UA"/>
      </w:rPr>
      <w:t xml:space="preserve"> </w:t>
    </w:r>
    <w:r w:rsidRPr="002146E7">
      <w:rPr>
        <w:b/>
        <w:sz w:val="18"/>
        <w:szCs w:val="18"/>
        <w:lang w:val="uk-UA"/>
      </w:rPr>
      <w:t xml:space="preserve">обслуговування (надання соціальних послуг) </w:t>
    </w:r>
    <w:r>
      <w:rPr>
        <w:b/>
        <w:sz w:val="18"/>
        <w:szCs w:val="18"/>
        <w:lang w:val="uk-UA"/>
      </w:rPr>
      <w:t xml:space="preserve"> </w:t>
    </w:r>
    <w:r w:rsidRPr="002146E7">
      <w:rPr>
        <w:b/>
        <w:sz w:val="18"/>
        <w:szCs w:val="18"/>
        <w:lang w:val="uk-UA"/>
      </w:rPr>
      <w:t>Первомайської міської територіальної громади</w:t>
    </w:r>
    <w:r>
      <w:rPr>
        <w:b/>
        <w:sz w:val="18"/>
        <w:szCs w:val="18"/>
        <w:lang w:val="uk-UA"/>
      </w:rPr>
      <w:t xml:space="preserve"> та закріплення на праві оперативного управління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34C7" w:rsidRDefault="008634C7">
      <w:r>
        <w:separator/>
      </w:r>
    </w:p>
  </w:footnote>
  <w:footnote w:type="continuationSeparator" w:id="1">
    <w:p w:rsidR="008634C7" w:rsidRDefault="008634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8BE" w:rsidRPr="00940E0D" w:rsidRDefault="00D068BE" w:rsidP="004F117A">
    <w:pPr>
      <w:pStyle w:val="a4"/>
      <w:jc w:val="center"/>
    </w:pPr>
    <w:r>
      <w:t xml:space="preserve"> </w:t>
    </w:r>
    <w:fldSimple w:instr=" PAGE ">
      <w:r w:rsidR="005F37A3">
        <w:rPr>
          <w:noProof/>
        </w:rPr>
        <w:t>2</w:t>
      </w:r>
    </w:fldSimple>
    <w:r>
      <w:t xml:space="preserve"> </w:t>
    </w:r>
    <w:r>
      <w:rPr>
        <w:lang w:val="uk-UA"/>
      </w:rPr>
      <w:t>і</w:t>
    </w:r>
    <w:r>
      <w:t xml:space="preserve">з </w:t>
    </w:r>
    <w:fldSimple w:instr=" NUMPAGES ">
      <w:r w:rsidR="005F37A3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151"/>
    <w:rsid w:val="000012F0"/>
    <w:rsid w:val="00001C8C"/>
    <w:rsid w:val="00001D19"/>
    <w:rsid w:val="00003210"/>
    <w:rsid w:val="000032C9"/>
    <w:rsid w:val="00005FE3"/>
    <w:rsid w:val="000061FA"/>
    <w:rsid w:val="000079C3"/>
    <w:rsid w:val="00007F3B"/>
    <w:rsid w:val="00010ADD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223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57F3B"/>
    <w:rsid w:val="00063C25"/>
    <w:rsid w:val="00067C70"/>
    <w:rsid w:val="00071124"/>
    <w:rsid w:val="000720E8"/>
    <w:rsid w:val="000732EC"/>
    <w:rsid w:val="0007392B"/>
    <w:rsid w:val="00075301"/>
    <w:rsid w:val="00076045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AAC"/>
    <w:rsid w:val="00094410"/>
    <w:rsid w:val="0009555E"/>
    <w:rsid w:val="00095BA1"/>
    <w:rsid w:val="00095DEF"/>
    <w:rsid w:val="00095FB6"/>
    <w:rsid w:val="00097ED5"/>
    <w:rsid w:val="000A0A7E"/>
    <w:rsid w:val="000A0B1A"/>
    <w:rsid w:val="000A1784"/>
    <w:rsid w:val="000A3528"/>
    <w:rsid w:val="000A3D19"/>
    <w:rsid w:val="000A7794"/>
    <w:rsid w:val="000A7B6A"/>
    <w:rsid w:val="000A7EBB"/>
    <w:rsid w:val="000B17DC"/>
    <w:rsid w:val="000B1A9F"/>
    <w:rsid w:val="000B1F88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6F52"/>
    <w:rsid w:val="000D7622"/>
    <w:rsid w:val="000D7D51"/>
    <w:rsid w:val="000E0492"/>
    <w:rsid w:val="000E0C0E"/>
    <w:rsid w:val="000E0F1D"/>
    <w:rsid w:val="000E27D7"/>
    <w:rsid w:val="000E2F41"/>
    <w:rsid w:val="000E3161"/>
    <w:rsid w:val="000E7899"/>
    <w:rsid w:val="000E7A7A"/>
    <w:rsid w:val="000E7AEE"/>
    <w:rsid w:val="000F02ED"/>
    <w:rsid w:val="000F0626"/>
    <w:rsid w:val="000F0CDF"/>
    <w:rsid w:val="000F1D6C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299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5E65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4FB"/>
    <w:rsid w:val="00143A66"/>
    <w:rsid w:val="0014474C"/>
    <w:rsid w:val="001448BC"/>
    <w:rsid w:val="00145493"/>
    <w:rsid w:val="001458AF"/>
    <w:rsid w:val="00145A24"/>
    <w:rsid w:val="001504AC"/>
    <w:rsid w:val="0015405D"/>
    <w:rsid w:val="00154CB1"/>
    <w:rsid w:val="00154FD0"/>
    <w:rsid w:val="00155700"/>
    <w:rsid w:val="00155BB4"/>
    <w:rsid w:val="00156478"/>
    <w:rsid w:val="001571FB"/>
    <w:rsid w:val="001607CF"/>
    <w:rsid w:val="001619DC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2EC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2A"/>
    <w:rsid w:val="001813A3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2CE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104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460"/>
    <w:rsid w:val="001E75B9"/>
    <w:rsid w:val="001E76F2"/>
    <w:rsid w:val="001E7AD3"/>
    <w:rsid w:val="001F2A0E"/>
    <w:rsid w:val="001F2CF3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477C"/>
    <w:rsid w:val="002067AE"/>
    <w:rsid w:val="00207195"/>
    <w:rsid w:val="00207332"/>
    <w:rsid w:val="00207BD9"/>
    <w:rsid w:val="0021043B"/>
    <w:rsid w:val="002143DD"/>
    <w:rsid w:val="002146E7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51EB"/>
    <w:rsid w:val="00226434"/>
    <w:rsid w:val="00226C55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3184"/>
    <w:rsid w:val="00243A21"/>
    <w:rsid w:val="002457A8"/>
    <w:rsid w:val="002462CF"/>
    <w:rsid w:val="002466EB"/>
    <w:rsid w:val="002473A9"/>
    <w:rsid w:val="00247735"/>
    <w:rsid w:val="00250A90"/>
    <w:rsid w:val="00252372"/>
    <w:rsid w:val="00252C95"/>
    <w:rsid w:val="00252ED6"/>
    <w:rsid w:val="00253026"/>
    <w:rsid w:val="002534A2"/>
    <w:rsid w:val="00253744"/>
    <w:rsid w:val="00253988"/>
    <w:rsid w:val="00253C45"/>
    <w:rsid w:val="0025409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59C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A1"/>
    <w:rsid w:val="002862BB"/>
    <w:rsid w:val="00286381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1F03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1F1C"/>
    <w:rsid w:val="002C3604"/>
    <w:rsid w:val="002C3DAC"/>
    <w:rsid w:val="002C438F"/>
    <w:rsid w:val="002C5C49"/>
    <w:rsid w:val="002C6165"/>
    <w:rsid w:val="002C6518"/>
    <w:rsid w:val="002C7720"/>
    <w:rsid w:val="002D119C"/>
    <w:rsid w:val="002D13F8"/>
    <w:rsid w:val="002D18D9"/>
    <w:rsid w:val="002D39B4"/>
    <w:rsid w:val="002D3F73"/>
    <w:rsid w:val="002D60A8"/>
    <w:rsid w:val="002D712A"/>
    <w:rsid w:val="002D7321"/>
    <w:rsid w:val="002D7B33"/>
    <w:rsid w:val="002E02C5"/>
    <w:rsid w:val="002E0B81"/>
    <w:rsid w:val="002E0CBE"/>
    <w:rsid w:val="002E142E"/>
    <w:rsid w:val="002E17CE"/>
    <w:rsid w:val="002E27E6"/>
    <w:rsid w:val="002E4198"/>
    <w:rsid w:val="002E53C4"/>
    <w:rsid w:val="002E7096"/>
    <w:rsid w:val="002F0120"/>
    <w:rsid w:val="002F0147"/>
    <w:rsid w:val="002F0731"/>
    <w:rsid w:val="002F163C"/>
    <w:rsid w:val="002F1854"/>
    <w:rsid w:val="002F22B0"/>
    <w:rsid w:val="002F334E"/>
    <w:rsid w:val="002F454E"/>
    <w:rsid w:val="002F46F7"/>
    <w:rsid w:val="002F5E64"/>
    <w:rsid w:val="002F66B8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202"/>
    <w:rsid w:val="0034261B"/>
    <w:rsid w:val="003448C9"/>
    <w:rsid w:val="003454E4"/>
    <w:rsid w:val="003479AC"/>
    <w:rsid w:val="00351E41"/>
    <w:rsid w:val="003524B3"/>
    <w:rsid w:val="0035285E"/>
    <w:rsid w:val="003529D7"/>
    <w:rsid w:val="00352D11"/>
    <w:rsid w:val="00353E66"/>
    <w:rsid w:val="00353F96"/>
    <w:rsid w:val="00355654"/>
    <w:rsid w:val="0035629C"/>
    <w:rsid w:val="003611CC"/>
    <w:rsid w:val="003630F0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4B20"/>
    <w:rsid w:val="003950BD"/>
    <w:rsid w:val="00397616"/>
    <w:rsid w:val="00397E4E"/>
    <w:rsid w:val="003A0B63"/>
    <w:rsid w:val="003A1207"/>
    <w:rsid w:val="003A1682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6F15"/>
    <w:rsid w:val="003B7361"/>
    <w:rsid w:val="003B7892"/>
    <w:rsid w:val="003B795B"/>
    <w:rsid w:val="003C08DC"/>
    <w:rsid w:val="003C4149"/>
    <w:rsid w:val="003C5557"/>
    <w:rsid w:val="003C6061"/>
    <w:rsid w:val="003D089C"/>
    <w:rsid w:val="003D17CB"/>
    <w:rsid w:val="003D26B6"/>
    <w:rsid w:val="003D3B64"/>
    <w:rsid w:val="003D4A2E"/>
    <w:rsid w:val="003D4B78"/>
    <w:rsid w:val="003D5331"/>
    <w:rsid w:val="003D71D7"/>
    <w:rsid w:val="003E075B"/>
    <w:rsid w:val="003E1CC1"/>
    <w:rsid w:val="003E2118"/>
    <w:rsid w:val="003E27E1"/>
    <w:rsid w:val="003E3402"/>
    <w:rsid w:val="003E3EF6"/>
    <w:rsid w:val="003E4F43"/>
    <w:rsid w:val="003E7208"/>
    <w:rsid w:val="003F0A1E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A71"/>
    <w:rsid w:val="004167D8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A5C"/>
    <w:rsid w:val="0043718E"/>
    <w:rsid w:val="00441026"/>
    <w:rsid w:val="00442347"/>
    <w:rsid w:val="004428E7"/>
    <w:rsid w:val="00442CC6"/>
    <w:rsid w:val="00443AFC"/>
    <w:rsid w:val="00443C36"/>
    <w:rsid w:val="004464DF"/>
    <w:rsid w:val="00446F96"/>
    <w:rsid w:val="00447A17"/>
    <w:rsid w:val="00450D0E"/>
    <w:rsid w:val="004516F4"/>
    <w:rsid w:val="004525D0"/>
    <w:rsid w:val="0045318D"/>
    <w:rsid w:val="0045476E"/>
    <w:rsid w:val="00455CDC"/>
    <w:rsid w:val="00455FA1"/>
    <w:rsid w:val="0045744F"/>
    <w:rsid w:val="004607E4"/>
    <w:rsid w:val="004628A2"/>
    <w:rsid w:val="004630E2"/>
    <w:rsid w:val="004638C5"/>
    <w:rsid w:val="00463CB6"/>
    <w:rsid w:val="00463D3F"/>
    <w:rsid w:val="0046423B"/>
    <w:rsid w:val="00464709"/>
    <w:rsid w:val="0046548A"/>
    <w:rsid w:val="00465FA6"/>
    <w:rsid w:val="0046676F"/>
    <w:rsid w:val="004668F2"/>
    <w:rsid w:val="00466D51"/>
    <w:rsid w:val="00467174"/>
    <w:rsid w:val="0046772D"/>
    <w:rsid w:val="00471C1C"/>
    <w:rsid w:val="004724B2"/>
    <w:rsid w:val="00472F1F"/>
    <w:rsid w:val="00473509"/>
    <w:rsid w:val="0047433D"/>
    <w:rsid w:val="004751E3"/>
    <w:rsid w:val="004765FB"/>
    <w:rsid w:val="004806D8"/>
    <w:rsid w:val="00480806"/>
    <w:rsid w:val="00480F69"/>
    <w:rsid w:val="004819EF"/>
    <w:rsid w:val="004851D0"/>
    <w:rsid w:val="00485FE8"/>
    <w:rsid w:val="00490536"/>
    <w:rsid w:val="00491F72"/>
    <w:rsid w:val="004928CC"/>
    <w:rsid w:val="00493668"/>
    <w:rsid w:val="00495B45"/>
    <w:rsid w:val="00496FBD"/>
    <w:rsid w:val="00497992"/>
    <w:rsid w:val="00497B19"/>
    <w:rsid w:val="00497EC3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FD1"/>
    <w:rsid w:val="004B3585"/>
    <w:rsid w:val="004B363B"/>
    <w:rsid w:val="004B40D3"/>
    <w:rsid w:val="004B44C3"/>
    <w:rsid w:val="004B6A7F"/>
    <w:rsid w:val="004B7336"/>
    <w:rsid w:val="004C07D5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117A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03D6"/>
    <w:rsid w:val="00511048"/>
    <w:rsid w:val="0051166D"/>
    <w:rsid w:val="00512C62"/>
    <w:rsid w:val="00512FB7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32D3"/>
    <w:rsid w:val="00534138"/>
    <w:rsid w:val="0053529A"/>
    <w:rsid w:val="005375FE"/>
    <w:rsid w:val="00537C18"/>
    <w:rsid w:val="005409A3"/>
    <w:rsid w:val="005412CA"/>
    <w:rsid w:val="005431E9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61C9"/>
    <w:rsid w:val="00556769"/>
    <w:rsid w:val="00556D95"/>
    <w:rsid w:val="005578F5"/>
    <w:rsid w:val="00557F8D"/>
    <w:rsid w:val="00557FE1"/>
    <w:rsid w:val="00557FF2"/>
    <w:rsid w:val="00561A84"/>
    <w:rsid w:val="00563098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8745D"/>
    <w:rsid w:val="00590468"/>
    <w:rsid w:val="0059139C"/>
    <w:rsid w:val="005913B8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1B1"/>
    <w:rsid w:val="005A4565"/>
    <w:rsid w:val="005A58AC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B3B"/>
    <w:rsid w:val="005C067B"/>
    <w:rsid w:val="005C1B64"/>
    <w:rsid w:val="005C2734"/>
    <w:rsid w:val="005C3085"/>
    <w:rsid w:val="005C3099"/>
    <w:rsid w:val="005C3458"/>
    <w:rsid w:val="005C3A64"/>
    <w:rsid w:val="005C4CA5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A9"/>
    <w:rsid w:val="005E1BF7"/>
    <w:rsid w:val="005E1DFA"/>
    <w:rsid w:val="005E5615"/>
    <w:rsid w:val="005E6025"/>
    <w:rsid w:val="005E62DF"/>
    <w:rsid w:val="005E6F73"/>
    <w:rsid w:val="005F1A0A"/>
    <w:rsid w:val="005F1C50"/>
    <w:rsid w:val="005F2E28"/>
    <w:rsid w:val="005F3352"/>
    <w:rsid w:val="005F3618"/>
    <w:rsid w:val="005F37A3"/>
    <w:rsid w:val="005F52E9"/>
    <w:rsid w:val="005F6F27"/>
    <w:rsid w:val="006006A5"/>
    <w:rsid w:val="006020D8"/>
    <w:rsid w:val="0060342B"/>
    <w:rsid w:val="006034D8"/>
    <w:rsid w:val="006036C0"/>
    <w:rsid w:val="00604844"/>
    <w:rsid w:val="00605081"/>
    <w:rsid w:val="006064FB"/>
    <w:rsid w:val="00611342"/>
    <w:rsid w:val="006116EA"/>
    <w:rsid w:val="00611747"/>
    <w:rsid w:val="00611EB6"/>
    <w:rsid w:val="006121E1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C5B"/>
    <w:rsid w:val="00635D94"/>
    <w:rsid w:val="00636B12"/>
    <w:rsid w:val="00636DB1"/>
    <w:rsid w:val="006373C2"/>
    <w:rsid w:val="00641A06"/>
    <w:rsid w:val="00641D2A"/>
    <w:rsid w:val="00643267"/>
    <w:rsid w:val="00643972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5A25"/>
    <w:rsid w:val="00666573"/>
    <w:rsid w:val="0066699D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7E1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C7CB0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5B1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1C96"/>
    <w:rsid w:val="0073387D"/>
    <w:rsid w:val="00733E84"/>
    <w:rsid w:val="00734670"/>
    <w:rsid w:val="0073490E"/>
    <w:rsid w:val="0073671F"/>
    <w:rsid w:val="00736CD2"/>
    <w:rsid w:val="007377EA"/>
    <w:rsid w:val="00737E8A"/>
    <w:rsid w:val="007424BA"/>
    <w:rsid w:val="007434A6"/>
    <w:rsid w:val="00743A0D"/>
    <w:rsid w:val="00744D0E"/>
    <w:rsid w:val="007456ED"/>
    <w:rsid w:val="00745E93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793"/>
    <w:rsid w:val="00755CA4"/>
    <w:rsid w:val="007567DA"/>
    <w:rsid w:val="00756896"/>
    <w:rsid w:val="00757A3F"/>
    <w:rsid w:val="00760C54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54"/>
    <w:rsid w:val="00786F8D"/>
    <w:rsid w:val="00787140"/>
    <w:rsid w:val="00787E4A"/>
    <w:rsid w:val="007902DD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6EDA"/>
    <w:rsid w:val="00797BA5"/>
    <w:rsid w:val="007A0208"/>
    <w:rsid w:val="007A1604"/>
    <w:rsid w:val="007A26ED"/>
    <w:rsid w:val="007A3E35"/>
    <w:rsid w:val="007A3EF0"/>
    <w:rsid w:val="007A4643"/>
    <w:rsid w:val="007A4A9A"/>
    <w:rsid w:val="007A4CF9"/>
    <w:rsid w:val="007A5197"/>
    <w:rsid w:val="007A6727"/>
    <w:rsid w:val="007A7649"/>
    <w:rsid w:val="007A76C4"/>
    <w:rsid w:val="007B0DBF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214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41C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4033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2E1C"/>
    <w:rsid w:val="008634C7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4AD3"/>
    <w:rsid w:val="00885E3F"/>
    <w:rsid w:val="00886200"/>
    <w:rsid w:val="008864F4"/>
    <w:rsid w:val="00886FA6"/>
    <w:rsid w:val="008870A2"/>
    <w:rsid w:val="00887EDC"/>
    <w:rsid w:val="008927AE"/>
    <w:rsid w:val="0089480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68C8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A4E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2E83"/>
    <w:rsid w:val="0090305D"/>
    <w:rsid w:val="00903076"/>
    <w:rsid w:val="00905636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503"/>
    <w:rsid w:val="009337C1"/>
    <w:rsid w:val="00935789"/>
    <w:rsid w:val="00940E0D"/>
    <w:rsid w:val="00942458"/>
    <w:rsid w:val="00943403"/>
    <w:rsid w:val="0094383A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47C14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6788B"/>
    <w:rsid w:val="009708DE"/>
    <w:rsid w:val="00971770"/>
    <w:rsid w:val="00971EEF"/>
    <w:rsid w:val="00974148"/>
    <w:rsid w:val="00975AB3"/>
    <w:rsid w:val="00975FC8"/>
    <w:rsid w:val="009767B0"/>
    <w:rsid w:val="00976CC6"/>
    <w:rsid w:val="00981ABE"/>
    <w:rsid w:val="00983695"/>
    <w:rsid w:val="009839F5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4C73"/>
    <w:rsid w:val="009B5349"/>
    <w:rsid w:val="009B57FC"/>
    <w:rsid w:val="009B6991"/>
    <w:rsid w:val="009B69E2"/>
    <w:rsid w:val="009B7045"/>
    <w:rsid w:val="009B7505"/>
    <w:rsid w:val="009B775F"/>
    <w:rsid w:val="009B797B"/>
    <w:rsid w:val="009B7A62"/>
    <w:rsid w:val="009C07E3"/>
    <w:rsid w:val="009C0DB4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6253"/>
    <w:rsid w:val="009C70A0"/>
    <w:rsid w:val="009D0195"/>
    <w:rsid w:val="009D02C2"/>
    <w:rsid w:val="009D08E4"/>
    <w:rsid w:val="009D1F5B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29A3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0E5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82"/>
    <w:rsid w:val="00A468CA"/>
    <w:rsid w:val="00A475D8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640C"/>
    <w:rsid w:val="00A80434"/>
    <w:rsid w:val="00A8092B"/>
    <w:rsid w:val="00A80C54"/>
    <w:rsid w:val="00A811F8"/>
    <w:rsid w:val="00A8323B"/>
    <w:rsid w:val="00A833BC"/>
    <w:rsid w:val="00A83CD1"/>
    <w:rsid w:val="00A83D02"/>
    <w:rsid w:val="00A8410F"/>
    <w:rsid w:val="00A844AB"/>
    <w:rsid w:val="00A85672"/>
    <w:rsid w:val="00A856E2"/>
    <w:rsid w:val="00A8645B"/>
    <w:rsid w:val="00A864AD"/>
    <w:rsid w:val="00A8683B"/>
    <w:rsid w:val="00A86F61"/>
    <w:rsid w:val="00A87595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6AC4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955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E3F"/>
    <w:rsid w:val="00AF1F92"/>
    <w:rsid w:val="00AF391D"/>
    <w:rsid w:val="00AF4DEB"/>
    <w:rsid w:val="00AF53B5"/>
    <w:rsid w:val="00B00AF3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58F"/>
    <w:rsid w:val="00B10810"/>
    <w:rsid w:val="00B10CF9"/>
    <w:rsid w:val="00B11C1C"/>
    <w:rsid w:val="00B12E40"/>
    <w:rsid w:val="00B137BB"/>
    <w:rsid w:val="00B13FFB"/>
    <w:rsid w:val="00B15090"/>
    <w:rsid w:val="00B210AD"/>
    <w:rsid w:val="00B21117"/>
    <w:rsid w:val="00B217C4"/>
    <w:rsid w:val="00B22EE0"/>
    <w:rsid w:val="00B22F7E"/>
    <w:rsid w:val="00B23979"/>
    <w:rsid w:val="00B23AF6"/>
    <w:rsid w:val="00B24B43"/>
    <w:rsid w:val="00B257D4"/>
    <w:rsid w:val="00B275DD"/>
    <w:rsid w:val="00B30212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F86"/>
    <w:rsid w:val="00B5503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775AA"/>
    <w:rsid w:val="00B800CF"/>
    <w:rsid w:val="00B8017C"/>
    <w:rsid w:val="00B806DF"/>
    <w:rsid w:val="00B80C3F"/>
    <w:rsid w:val="00B80F22"/>
    <w:rsid w:val="00B8155C"/>
    <w:rsid w:val="00B8211F"/>
    <w:rsid w:val="00B824AB"/>
    <w:rsid w:val="00B85827"/>
    <w:rsid w:val="00B867D3"/>
    <w:rsid w:val="00B86AE6"/>
    <w:rsid w:val="00B86CC9"/>
    <w:rsid w:val="00B91A3B"/>
    <w:rsid w:val="00B920F5"/>
    <w:rsid w:val="00B92C0A"/>
    <w:rsid w:val="00B92D83"/>
    <w:rsid w:val="00B938A7"/>
    <w:rsid w:val="00B93FBF"/>
    <w:rsid w:val="00B94445"/>
    <w:rsid w:val="00B94A23"/>
    <w:rsid w:val="00B95036"/>
    <w:rsid w:val="00B9530F"/>
    <w:rsid w:val="00B96055"/>
    <w:rsid w:val="00BA05F5"/>
    <w:rsid w:val="00BA289D"/>
    <w:rsid w:val="00BA3DC3"/>
    <w:rsid w:val="00BA4290"/>
    <w:rsid w:val="00BA4D71"/>
    <w:rsid w:val="00BA6438"/>
    <w:rsid w:val="00BA64AD"/>
    <w:rsid w:val="00BA69D1"/>
    <w:rsid w:val="00BA6EA6"/>
    <w:rsid w:val="00BB3057"/>
    <w:rsid w:val="00BB43A2"/>
    <w:rsid w:val="00BB4926"/>
    <w:rsid w:val="00BB6FB6"/>
    <w:rsid w:val="00BC0A70"/>
    <w:rsid w:val="00BC29CE"/>
    <w:rsid w:val="00BC2C74"/>
    <w:rsid w:val="00BC2F9C"/>
    <w:rsid w:val="00BC551B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34A"/>
    <w:rsid w:val="00BE71DB"/>
    <w:rsid w:val="00BF0A83"/>
    <w:rsid w:val="00BF1CD9"/>
    <w:rsid w:val="00BF200D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0741B"/>
    <w:rsid w:val="00C105C4"/>
    <w:rsid w:val="00C10AFF"/>
    <w:rsid w:val="00C10E95"/>
    <w:rsid w:val="00C1270E"/>
    <w:rsid w:val="00C13C41"/>
    <w:rsid w:val="00C14632"/>
    <w:rsid w:val="00C14C3C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9DE"/>
    <w:rsid w:val="00C961E9"/>
    <w:rsid w:val="00CA0863"/>
    <w:rsid w:val="00CA15D2"/>
    <w:rsid w:val="00CA2A8B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BDF"/>
    <w:rsid w:val="00CD4C2C"/>
    <w:rsid w:val="00CD4F27"/>
    <w:rsid w:val="00CD58AC"/>
    <w:rsid w:val="00CD59B4"/>
    <w:rsid w:val="00CE1D75"/>
    <w:rsid w:val="00CE5107"/>
    <w:rsid w:val="00CE54A0"/>
    <w:rsid w:val="00CE5BEE"/>
    <w:rsid w:val="00CE6252"/>
    <w:rsid w:val="00CE6D19"/>
    <w:rsid w:val="00CE70FF"/>
    <w:rsid w:val="00CE7336"/>
    <w:rsid w:val="00CE7773"/>
    <w:rsid w:val="00CE78F1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8BE"/>
    <w:rsid w:val="00D06B2B"/>
    <w:rsid w:val="00D07A56"/>
    <w:rsid w:val="00D106A8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14C4"/>
    <w:rsid w:val="00D5238C"/>
    <w:rsid w:val="00D52BA0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6B21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2AED"/>
    <w:rsid w:val="00DA539A"/>
    <w:rsid w:val="00DA55A8"/>
    <w:rsid w:val="00DA66D7"/>
    <w:rsid w:val="00DA688B"/>
    <w:rsid w:val="00DB0430"/>
    <w:rsid w:val="00DB527D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7AC3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2E3"/>
    <w:rsid w:val="00DF44C4"/>
    <w:rsid w:val="00DF46DD"/>
    <w:rsid w:val="00DF4F8E"/>
    <w:rsid w:val="00DF6871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4BF3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474AB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52BD"/>
    <w:rsid w:val="00E76355"/>
    <w:rsid w:val="00E7642E"/>
    <w:rsid w:val="00E80C6E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BA4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0A9"/>
    <w:rsid w:val="00EE3428"/>
    <w:rsid w:val="00EE35EA"/>
    <w:rsid w:val="00EE59F6"/>
    <w:rsid w:val="00EE5F57"/>
    <w:rsid w:val="00EE61EF"/>
    <w:rsid w:val="00EF07F7"/>
    <w:rsid w:val="00EF0937"/>
    <w:rsid w:val="00EF2096"/>
    <w:rsid w:val="00EF5AF0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5CC1"/>
    <w:rsid w:val="00F16C54"/>
    <w:rsid w:val="00F16F63"/>
    <w:rsid w:val="00F16FB2"/>
    <w:rsid w:val="00F20214"/>
    <w:rsid w:val="00F20B76"/>
    <w:rsid w:val="00F21508"/>
    <w:rsid w:val="00F2222A"/>
    <w:rsid w:val="00F225B2"/>
    <w:rsid w:val="00F24A36"/>
    <w:rsid w:val="00F252CB"/>
    <w:rsid w:val="00F275EA"/>
    <w:rsid w:val="00F31FE0"/>
    <w:rsid w:val="00F31FEF"/>
    <w:rsid w:val="00F32677"/>
    <w:rsid w:val="00F3569A"/>
    <w:rsid w:val="00F368A1"/>
    <w:rsid w:val="00F375E4"/>
    <w:rsid w:val="00F40841"/>
    <w:rsid w:val="00F45CE1"/>
    <w:rsid w:val="00F46378"/>
    <w:rsid w:val="00F502A9"/>
    <w:rsid w:val="00F505F4"/>
    <w:rsid w:val="00F50E6F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C54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2974"/>
    <w:rsid w:val="00FA40AA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5B6D"/>
    <w:rsid w:val="00FB6351"/>
    <w:rsid w:val="00FB745E"/>
    <w:rsid w:val="00FB7CE2"/>
    <w:rsid w:val="00FC30D6"/>
    <w:rsid w:val="00FC3EE2"/>
    <w:rsid w:val="00FC4A93"/>
    <w:rsid w:val="00FC515C"/>
    <w:rsid w:val="00FD09B4"/>
    <w:rsid w:val="00FD12C7"/>
    <w:rsid w:val="00FD2030"/>
    <w:rsid w:val="00FD55BD"/>
    <w:rsid w:val="00FD740B"/>
    <w:rsid w:val="00FD7716"/>
    <w:rsid w:val="00FD7A54"/>
    <w:rsid w:val="00FE20EF"/>
    <w:rsid w:val="00FE2B9C"/>
    <w:rsid w:val="00FE312B"/>
    <w:rsid w:val="00FE3B43"/>
    <w:rsid w:val="00FE5638"/>
    <w:rsid w:val="00FE5670"/>
    <w:rsid w:val="00FE59A5"/>
    <w:rsid w:val="00FE60E9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D3151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0D3151"/>
    <w:pPr>
      <w:keepNext/>
      <w:jc w:val="center"/>
      <w:outlineLvl w:val="1"/>
    </w:pPr>
    <w:rPr>
      <w:szCs w:val="20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563098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867922"/>
    <w:rPr>
      <w:rFonts w:cs="Times New Roman"/>
      <w:sz w:val="24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63098"/>
    <w:rPr>
      <w:rFonts w:ascii="Cambria" w:hAnsi="Cambria" w:cs="Times New Roman"/>
      <w:i/>
      <w:iCs/>
      <w:color w:val="365F91"/>
      <w:sz w:val="24"/>
      <w:szCs w:val="24"/>
    </w:rPr>
  </w:style>
  <w:style w:type="paragraph" w:styleId="a3">
    <w:name w:val="caption"/>
    <w:basedOn w:val="a"/>
    <w:next w:val="a"/>
    <w:uiPriority w:val="99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101BC9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96EDA"/>
    <w:rPr>
      <w:rFonts w:cs="Times New Roman"/>
      <w:sz w:val="24"/>
      <w:szCs w:val="24"/>
    </w:rPr>
  </w:style>
  <w:style w:type="character" w:styleId="a8">
    <w:name w:val="Hyperlink"/>
    <w:basedOn w:val="a0"/>
    <w:uiPriority w:val="99"/>
    <w:rsid w:val="00CD12B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rsid w:val="00D4668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D4668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7B6F51"/>
    <w:pPr>
      <w:ind w:left="720"/>
      <w:contextualSpacing/>
    </w:pPr>
  </w:style>
  <w:style w:type="table" w:styleId="ac">
    <w:name w:val="Table Grid"/>
    <w:basedOn w:val="a1"/>
    <w:uiPriority w:val="99"/>
    <w:rsid w:val="00D666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41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1529</Words>
  <Characters>872</Characters>
  <Application>Microsoft Office Word</Application>
  <DocSecurity>0</DocSecurity>
  <Lines>7</Lines>
  <Paragraphs>4</Paragraphs>
  <ScaleCrop>false</ScaleCrop>
  <Company>Microsoft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Arachkovska</cp:lastModifiedBy>
  <cp:revision>23</cp:revision>
  <cp:lastPrinted>2024-03-11T11:33:00Z</cp:lastPrinted>
  <dcterms:created xsi:type="dcterms:W3CDTF">2024-01-22T06:06:00Z</dcterms:created>
  <dcterms:modified xsi:type="dcterms:W3CDTF">2024-03-13T13:01:00Z</dcterms:modified>
</cp:coreProperties>
</file>