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8DF" w:rsidRPr="00447D04" w:rsidRDefault="008538DF" w:rsidP="005A34C2">
      <w:pPr>
        <w:jc w:val="center"/>
        <w:rPr>
          <w:sz w:val="40"/>
          <w:szCs w:val="40"/>
        </w:rPr>
      </w:pPr>
      <w:r w:rsidRPr="009E0D4F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8538DF" w:rsidRPr="00447D04" w:rsidRDefault="008538DF" w:rsidP="005A34C2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447D04">
        <w:rPr>
          <w:sz w:val="40"/>
          <w:szCs w:val="40"/>
        </w:rPr>
        <w:t>ПЕРВОМАЙСЬКА   МІСЬКА</w:t>
      </w:r>
      <w:r w:rsidRPr="00447D04">
        <w:rPr>
          <w:sz w:val="36"/>
          <w:szCs w:val="36"/>
        </w:rPr>
        <w:t xml:space="preserve">   </w:t>
      </w:r>
      <w:r w:rsidRPr="00447D04">
        <w:rPr>
          <w:sz w:val="40"/>
          <w:szCs w:val="40"/>
        </w:rPr>
        <w:t>РАДА</w:t>
      </w:r>
    </w:p>
    <w:p w:rsidR="008538DF" w:rsidRPr="00447D04" w:rsidRDefault="008538DF" w:rsidP="005A34C2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 w:rsidRPr="00447D04">
        <w:rPr>
          <w:sz w:val="40"/>
          <w:szCs w:val="40"/>
        </w:rPr>
        <w:t xml:space="preserve">Миколаївської </w:t>
      </w:r>
      <w:r w:rsidRPr="00447D04">
        <w:rPr>
          <w:sz w:val="32"/>
          <w:szCs w:val="32"/>
        </w:rPr>
        <w:t xml:space="preserve"> </w:t>
      </w:r>
      <w:r w:rsidRPr="00447D04">
        <w:rPr>
          <w:sz w:val="40"/>
          <w:szCs w:val="40"/>
        </w:rPr>
        <w:t>області</w:t>
      </w:r>
    </w:p>
    <w:p w:rsidR="008538DF" w:rsidRPr="00447D04" w:rsidRDefault="008538DF" w:rsidP="005A34C2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50</w:t>
      </w:r>
      <w:r w:rsidRPr="00447D04">
        <w:rPr>
          <w:sz w:val="32"/>
          <w:szCs w:val="32"/>
        </w:rPr>
        <w:t xml:space="preserve"> СЕСІЯ      </w:t>
      </w:r>
      <w:r w:rsidRPr="00447D04">
        <w:rPr>
          <w:sz w:val="32"/>
          <w:szCs w:val="32"/>
          <w:u w:val="single"/>
          <w:lang w:val="en-US"/>
        </w:rPr>
        <w:t>VIII</w:t>
      </w:r>
      <w:r w:rsidRPr="00447D04">
        <w:rPr>
          <w:sz w:val="32"/>
          <w:szCs w:val="32"/>
        </w:rPr>
        <w:t xml:space="preserve"> СКЛИКАННЯ</w:t>
      </w:r>
    </w:p>
    <w:p w:rsidR="008538DF" w:rsidRPr="003149EE" w:rsidRDefault="008538DF" w:rsidP="005A34C2">
      <w:pPr>
        <w:jc w:val="both"/>
      </w:pPr>
      <w:r w:rsidRPr="00447D04">
        <w:rPr>
          <w:sz w:val="32"/>
          <w:szCs w:val="32"/>
        </w:rPr>
        <w:tab/>
      </w:r>
      <w:r w:rsidRPr="00447D04">
        <w:rPr>
          <w:sz w:val="32"/>
          <w:szCs w:val="32"/>
        </w:rPr>
        <w:tab/>
      </w:r>
      <w:r w:rsidRPr="00447D04">
        <w:rPr>
          <w:sz w:val="32"/>
          <w:szCs w:val="32"/>
        </w:rPr>
        <w:tab/>
      </w:r>
      <w:r w:rsidRPr="003149EE">
        <w:t>позачергова</w:t>
      </w:r>
    </w:p>
    <w:p w:rsidR="008538DF" w:rsidRPr="00447D04" w:rsidRDefault="008538DF" w:rsidP="005A34C2">
      <w:pPr>
        <w:jc w:val="center"/>
        <w:rPr>
          <w:b/>
          <w:sz w:val="40"/>
          <w:szCs w:val="40"/>
        </w:rPr>
      </w:pPr>
      <w:r w:rsidRPr="00447D04">
        <w:rPr>
          <w:b/>
          <w:sz w:val="40"/>
          <w:szCs w:val="40"/>
        </w:rPr>
        <w:t>РІШЕННЯ</w:t>
      </w:r>
    </w:p>
    <w:p w:rsidR="008538DF" w:rsidRPr="00CD53E9" w:rsidRDefault="008538DF" w:rsidP="005A34C2">
      <w:pPr>
        <w:rPr>
          <w:rFonts w:ascii="Arial" w:hAnsi="Arial" w:cs="Arial"/>
          <w:sz w:val="22"/>
          <w:szCs w:val="22"/>
          <w:u w:val="single"/>
        </w:rPr>
      </w:pPr>
      <w:r w:rsidRPr="008F622F"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13.09</w:t>
      </w:r>
      <w:r w:rsidRPr="008F622F">
        <w:rPr>
          <w:rFonts w:ascii="Arial" w:hAnsi="Arial" w:cs="Arial"/>
          <w:sz w:val="22"/>
          <w:szCs w:val="22"/>
          <w:u w:val="single"/>
        </w:rPr>
        <w:t>.2023</w:t>
      </w:r>
      <w:r w:rsidRPr="008F622F">
        <w:rPr>
          <w:rFonts w:ascii="Arial" w:hAnsi="Arial" w:cs="Arial"/>
          <w:sz w:val="22"/>
          <w:szCs w:val="22"/>
        </w:rPr>
        <w:t xml:space="preserve"> року №</w:t>
      </w:r>
      <w:r>
        <w:rPr>
          <w:rFonts w:ascii="Arial" w:hAnsi="Arial" w:cs="Arial"/>
          <w:sz w:val="22"/>
          <w:szCs w:val="22"/>
          <w:u w:val="single"/>
        </w:rPr>
        <w:t xml:space="preserve"> 1</w:t>
      </w:r>
    </w:p>
    <w:p w:rsidR="008538DF" w:rsidRPr="008F622F" w:rsidRDefault="008538DF" w:rsidP="005A34C2">
      <w:pPr>
        <w:rPr>
          <w:rFonts w:ascii="Arial" w:hAnsi="Arial" w:cs="Arial"/>
          <w:sz w:val="22"/>
          <w:szCs w:val="22"/>
        </w:rPr>
      </w:pPr>
      <w:r w:rsidRPr="008F622F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8538DF" w:rsidRDefault="008538DF" w:rsidP="000870F1">
      <w:pPr>
        <w:rPr>
          <w:b/>
          <w:sz w:val="20"/>
        </w:rPr>
      </w:pPr>
    </w:p>
    <w:p w:rsidR="008538DF" w:rsidRDefault="008538DF" w:rsidP="00F36E50">
      <w:pPr>
        <w:ind w:right="3968"/>
        <w:rPr>
          <w:sz w:val="28"/>
          <w:szCs w:val="28"/>
        </w:rPr>
      </w:pPr>
      <w:r w:rsidRPr="00D75073">
        <w:rPr>
          <w:color w:val="000000"/>
          <w:sz w:val="28"/>
          <w:szCs w:val="28"/>
        </w:rPr>
        <w:t xml:space="preserve">Про внесення змін </w:t>
      </w:r>
      <w:r>
        <w:rPr>
          <w:color w:val="000000"/>
          <w:sz w:val="28"/>
          <w:szCs w:val="28"/>
        </w:rPr>
        <w:t xml:space="preserve">до </w:t>
      </w:r>
      <w:r w:rsidRPr="00A6373B">
        <w:rPr>
          <w:sz w:val="28"/>
          <w:szCs w:val="28"/>
        </w:rPr>
        <w:t>Комплексної програми профілактики злочинності та вдосконалення системи захисту конституційни</w:t>
      </w:r>
      <w:bookmarkStart w:id="0" w:name="_GoBack"/>
      <w:bookmarkEnd w:id="0"/>
      <w:r w:rsidRPr="00A6373B">
        <w:rPr>
          <w:sz w:val="28"/>
          <w:szCs w:val="28"/>
        </w:rPr>
        <w:t xml:space="preserve">х прав і свобод громадян </w:t>
      </w:r>
      <w:r>
        <w:rPr>
          <w:sz w:val="28"/>
          <w:szCs w:val="28"/>
        </w:rPr>
        <w:t xml:space="preserve">в Первомайській міській територіальній громаді </w:t>
      </w:r>
      <w:r w:rsidRPr="00A6373B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A6373B">
        <w:rPr>
          <w:sz w:val="28"/>
          <w:szCs w:val="28"/>
        </w:rPr>
        <w:t>-2026 роки</w:t>
      </w:r>
      <w:r>
        <w:rPr>
          <w:sz w:val="28"/>
          <w:szCs w:val="28"/>
        </w:rPr>
        <w:t xml:space="preserve">, затвердженої рішенням міської ради </w:t>
      </w:r>
    </w:p>
    <w:p w:rsidR="008538DF" w:rsidRPr="007C79C6" w:rsidRDefault="008538DF" w:rsidP="00F36E50">
      <w:pPr>
        <w:ind w:right="3968"/>
      </w:pPr>
      <w:r>
        <w:rPr>
          <w:sz w:val="28"/>
          <w:szCs w:val="28"/>
        </w:rPr>
        <w:t>від 26.01.2023 року № 4</w:t>
      </w:r>
    </w:p>
    <w:p w:rsidR="008538DF" w:rsidRPr="000870F1" w:rsidRDefault="008538DF" w:rsidP="00FF40CA">
      <w:pPr>
        <w:ind w:firstLine="567"/>
        <w:rPr>
          <w:sz w:val="28"/>
          <w:szCs w:val="28"/>
        </w:rPr>
      </w:pPr>
    </w:p>
    <w:p w:rsidR="008538DF" w:rsidRDefault="008538DF" w:rsidP="00FF40CA">
      <w:pPr>
        <w:ind w:firstLine="567"/>
        <w:jc w:val="both"/>
        <w:rPr>
          <w:sz w:val="28"/>
          <w:szCs w:val="28"/>
        </w:rPr>
      </w:pPr>
      <w:r w:rsidRPr="00086F07">
        <w:rPr>
          <w:sz w:val="28"/>
          <w:szCs w:val="28"/>
        </w:rPr>
        <w:t xml:space="preserve">Відповідно до </w:t>
      </w:r>
      <w:r w:rsidRPr="00A949F0">
        <w:rPr>
          <w:sz w:val="28"/>
          <w:szCs w:val="28"/>
        </w:rPr>
        <w:t>пункту 2</w:t>
      </w:r>
      <w:r>
        <w:rPr>
          <w:sz w:val="28"/>
          <w:szCs w:val="28"/>
        </w:rPr>
        <w:t>2 частини 1</w:t>
      </w:r>
      <w:r w:rsidRPr="00A949F0">
        <w:rPr>
          <w:sz w:val="28"/>
          <w:szCs w:val="28"/>
        </w:rPr>
        <w:t xml:space="preserve"> статті 2</w:t>
      </w:r>
      <w:r>
        <w:rPr>
          <w:sz w:val="28"/>
          <w:szCs w:val="28"/>
        </w:rPr>
        <w:t>6</w:t>
      </w:r>
      <w:r w:rsidRPr="00086F07">
        <w:rPr>
          <w:sz w:val="28"/>
          <w:szCs w:val="28"/>
        </w:rPr>
        <w:t xml:space="preserve">Закону України </w:t>
      </w:r>
      <w:r>
        <w:rPr>
          <w:sz w:val="28"/>
          <w:szCs w:val="28"/>
        </w:rPr>
        <w:t>«</w:t>
      </w:r>
      <w:r w:rsidRPr="00086F0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місцеве самоврядування в Україні» від 21.05.1997 року № 280/97-ВР зі змінами, </w:t>
      </w:r>
      <w:r w:rsidRPr="00086F07">
        <w:rPr>
          <w:sz w:val="28"/>
          <w:szCs w:val="28"/>
        </w:rPr>
        <w:t xml:space="preserve">Закону України </w:t>
      </w:r>
      <w:r>
        <w:rPr>
          <w:sz w:val="28"/>
          <w:szCs w:val="28"/>
        </w:rPr>
        <w:t>«</w:t>
      </w:r>
      <w:r w:rsidRPr="00086F0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боротьбу з тероризмом» від </w:t>
      </w:r>
      <w:r w:rsidRPr="00031A12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.03.</w:t>
      </w:r>
      <w:r w:rsidRPr="00031A12">
        <w:rPr>
          <w:bCs/>
          <w:sz w:val="28"/>
          <w:szCs w:val="28"/>
        </w:rPr>
        <w:t>2003 року</w:t>
      </w:r>
      <w:r>
        <w:rPr>
          <w:bCs/>
          <w:sz w:val="28"/>
          <w:szCs w:val="28"/>
        </w:rPr>
        <w:t xml:space="preserve"> </w:t>
      </w:r>
      <w:r w:rsidRPr="00031A12">
        <w:rPr>
          <w:bCs/>
          <w:sz w:val="28"/>
          <w:szCs w:val="28"/>
        </w:rPr>
        <w:t>№ 638-IV</w:t>
      </w:r>
      <w:r>
        <w:rPr>
          <w:sz w:val="28"/>
          <w:szCs w:val="28"/>
        </w:rPr>
        <w:t xml:space="preserve">зі змінами,  </w:t>
      </w:r>
      <w:r>
        <w:rPr>
          <w:color w:val="000000"/>
          <w:sz w:val="28"/>
          <w:szCs w:val="28"/>
        </w:rPr>
        <w:t xml:space="preserve">Указу Президента України «Про введення воєнного стану в Україні» від 24.02.2022 року </w:t>
      </w:r>
      <w:r w:rsidRPr="00031A12">
        <w:rPr>
          <w:rStyle w:val="rvts44"/>
          <w:bCs/>
          <w:sz w:val="28"/>
          <w:szCs w:val="28"/>
        </w:rPr>
        <w:t>№ 64/2022</w:t>
      </w:r>
      <w:r>
        <w:rPr>
          <w:rStyle w:val="rvts44"/>
          <w:bCs/>
          <w:sz w:val="28"/>
          <w:szCs w:val="28"/>
        </w:rPr>
        <w:t xml:space="preserve"> </w:t>
      </w:r>
      <w:r>
        <w:rPr>
          <w:sz w:val="28"/>
          <w:szCs w:val="28"/>
        </w:rPr>
        <w:t>зі змінами, листа начальника Управління Служби безпеки України в Миколаївській області від 18.08.2023 року № 64/20-6712, враховуючи потребу у високій мірі готовності Управління Служби безпеки України в Миколаївській області до швидкої реакції на будь - який розвиток подій в умовах невідкладного здійснення заходів із забезпечення відсічі та стримування збройної агресії російської федерації проти України, захисту державного суверенітету, конституційного ладу і територіальної цілісності України від протиправних посягань з боку окремих осіб та їх об’єднань міська рада</w:t>
      </w:r>
    </w:p>
    <w:p w:rsidR="008538DF" w:rsidRPr="000870F1" w:rsidRDefault="008538DF" w:rsidP="00FF40CA">
      <w:pPr>
        <w:ind w:firstLine="567"/>
        <w:jc w:val="both"/>
        <w:rPr>
          <w:sz w:val="28"/>
          <w:szCs w:val="28"/>
        </w:rPr>
      </w:pPr>
    </w:p>
    <w:p w:rsidR="008538DF" w:rsidRPr="00ED770B" w:rsidRDefault="008538DF" w:rsidP="0014461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ВИРІШИЛА:</w:t>
      </w:r>
    </w:p>
    <w:p w:rsidR="008538DF" w:rsidRPr="000870F1" w:rsidRDefault="008538DF" w:rsidP="00FF40CA">
      <w:pPr>
        <w:ind w:firstLine="567"/>
        <w:jc w:val="both"/>
        <w:rPr>
          <w:sz w:val="28"/>
          <w:szCs w:val="28"/>
        </w:rPr>
      </w:pPr>
    </w:p>
    <w:p w:rsidR="008538DF" w:rsidRDefault="008538DF" w:rsidP="00FF40CA">
      <w:pPr>
        <w:pStyle w:val="BodyText"/>
        <w:spacing w:after="0"/>
        <w:ind w:firstLine="567"/>
        <w:jc w:val="both"/>
        <w:rPr>
          <w:sz w:val="28"/>
          <w:szCs w:val="28"/>
        </w:rPr>
      </w:pPr>
      <w:r w:rsidRPr="00086F07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В</w:t>
      </w:r>
      <w:r w:rsidRPr="00D75073">
        <w:rPr>
          <w:color w:val="000000"/>
          <w:sz w:val="28"/>
          <w:szCs w:val="28"/>
        </w:rPr>
        <w:t>нес</w:t>
      </w:r>
      <w:r>
        <w:rPr>
          <w:color w:val="000000"/>
          <w:sz w:val="28"/>
          <w:szCs w:val="28"/>
        </w:rPr>
        <w:t>ти</w:t>
      </w:r>
      <w:r w:rsidRPr="00D75073">
        <w:rPr>
          <w:color w:val="000000"/>
          <w:sz w:val="28"/>
          <w:szCs w:val="28"/>
        </w:rPr>
        <w:t xml:space="preserve"> змін</w:t>
      </w:r>
      <w:r>
        <w:rPr>
          <w:color w:val="000000"/>
          <w:sz w:val="28"/>
          <w:szCs w:val="28"/>
        </w:rPr>
        <w:t xml:space="preserve">и до </w:t>
      </w:r>
      <w:r w:rsidRPr="00A6373B">
        <w:rPr>
          <w:sz w:val="28"/>
          <w:szCs w:val="28"/>
        </w:rPr>
        <w:t xml:space="preserve">Комплексної програми профілактики злочинності та вдосконалення системи захисту конституційних прав і свобод громадян </w:t>
      </w:r>
      <w:r>
        <w:rPr>
          <w:sz w:val="28"/>
          <w:szCs w:val="28"/>
        </w:rPr>
        <w:t xml:space="preserve">в Первомайській міській територіальній громаді </w:t>
      </w:r>
      <w:r w:rsidRPr="00A6373B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A6373B">
        <w:rPr>
          <w:sz w:val="28"/>
          <w:szCs w:val="28"/>
        </w:rPr>
        <w:t>-2026 роки</w:t>
      </w:r>
      <w:r>
        <w:rPr>
          <w:sz w:val="28"/>
          <w:szCs w:val="28"/>
        </w:rPr>
        <w:t xml:space="preserve">, затвердженої рішенням міської ради від 26.01.2023 року № 4, доповнивши пункт 7 </w:t>
      </w:r>
      <w:r w:rsidRPr="00DE35FA">
        <w:rPr>
          <w:sz w:val="28"/>
          <w:szCs w:val="28"/>
        </w:rPr>
        <w:t>додатк</w:t>
      </w:r>
      <w:r>
        <w:rPr>
          <w:sz w:val="28"/>
          <w:szCs w:val="28"/>
        </w:rPr>
        <w:t>у</w:t>
      </w:r>
      <w:r w:rsidRPr="00DE35FA">
        <w:rPr>
          <w:sz w:val="28"/>
          <w:szCs w:val="28"/>
        </w:rPr>
        <w:t xml:space="preserve"> 3 </w:t>
      </w:r>
      <w:r>
        <w:rPr>
          <w:sz w:val="28"/>
          <w:szCs w:val="28"/>
        </w:rPr>
        <w:t xml:space="preserve">до Програми </w:t>
      </w:r>
      <w:r w:rsidRPr="00DE35FA">
        <w:rPr>
          <w:sz w:val="28"/>
          <w:szCs w:val="28"/>
        </w:rPr>
        <w:t>«</w:t>
      </w:r>
      <w:r>
        <w:rPr>
          <w:bCs/>
          <w:color w:val="000000"/>
          <w:sz w:val="28"/>
          <w:szCs w:val="28"/>
          <w:lang w:eastAsia="uk-UA"/>
        </w:rPr>
        <w:t>П</w:t>
      </w:r>
      <w:r w:rsidRPr="0049048A">
        <w:rPr>
          <w:bCs/>
          <w:color w:val="000000"/>
          <w:sz w:val="28"/>
          <w:szCs w:val="28"/>
          <w:lang w:eastAsia="uk-UA"/>
        </w:rPr>
        <w:t xml:space="preserve">ЕРЕЛІК ЗАВДАНЬ І ЗАХОДІВ Комплексної програми профілактики злочинності та вдосконалення системи захисту конституційних прав і свобод громадян </w:t>
      </w:r>
      <w:r>
        <w:rPr>
          <w:sz w:val="28"/>
          <w:szCs w:val="28"/>
        </w:rPr>
        <w:t xml:space="preserve">в Первомайській міській територіальній громаді </w:t>
      </w:r>
      <w:r w:rsidRPr="00A6373B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A6373B">
        <w:rPr>
          <w:sz w:val="28"/>
          <w:szCs w:val="28"/>
        </w:rPr>
        <w:t>-2026 роки</w:t>
      </w:r>
      <w:r>
        <w:rPr>
          <w:sz w:val="28"/>
          <w:szCs w:val="28"/>
        </w:rPr>
        <w:t>» підпунктом 7.8, що додається.</w:t>
      </w:r>
    </w:p>
    <w:p w:rsidR="008538DF" w:rsidRDefault="008538DF" w:rsidP="00FF40CA">
      <w:pPr>
        <w:pStyle w:val="BodyText"/>
        <w:spacing w:after="0"/>
        <w:ind w:firstLine="567"/>
        <w:jc w:val="both"/>
        <w:rPr>
          <w:sz w:val="28"/>
          <w:szCs w:val="28"/>
        </w:rPr>
      </w:pPr>
    </w:p>
    <w:p w:rsidR="008538DF" w:rsidRPr="00F36E50" w:rsidRDefault="008538DF" w:rsidP="00F36E50">
      <w:pPr>
        <w:pStyle w:val="ListParagraph"/>
        <w:numPr>
          <w:ilvl w:val="0"/>
          <w:numId w:val="2"/>
        </w:numPr>
        <w:tabs>
          <w:tab w:val="left" w:pos="993"/>
        </w:tabs>
        <w:ind w:left="0" w:firstLine="567"/>
        <w:rPr>
          <w:szCs w:val="28"/>
        </w:rPr>
      </w:pPr>
      <w:r w:rsidRPr="00F36E50">
        <w:rPr>
          <w:szCs w:val="28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8538DF" w:rsidRDefault="008538DF" w:rsidP="00FF40CA">
      <w:pPr>
        <w:ind w:right="-1" w:firstLine="567"/>
        <w:rPr>
          <w:sz w:val="28"/>
          <w:szCs w:val="28"/>
        </w:rPr>
      </w:pPr>
    </w:p>
    <w:p w:rsidR="008538DF" w:rsidRDefault="008538DF" w:rsidP="00FF40CA">
      <w:pPr>
        <w:ind w:right="-1" w:firstLine="567"/>
        <w:rPr>
          <w:sz w:val="28"/>
          <w:szCs w:val="28"/>
        </w:rPr>
      </w:pPr>
    </w:p>
    <w:p w:rsidR="008538DF" w:rsidRDefault="008538DF" w:rsidP="00FF40CA">
      <w:pPr>
        <w:pStyle w:val="ListParagraph"/>
        <w:ind w:left="0"/>
        <w:rPr>
          <w:szCs w:val="28"/>
        </w:rPr>
      </w:pPr>
      <w:r w:rsidRPr="008775C3">
        <w:rPr>
          <w:szCs w:val="28"/>
        </w:rPr>
        <w:t>Міський голова</w:t>
      </w:r>
      <w:r w:rsidRPr="008775C3">
        <w:rPr>
          <w:szCs w:val="28"/>
        </w:rPr>
        <w:tab/>
      </w:r>
      <w:r w:rsidRPr="008775C3">
        <w:rPr>
          <w:szCs w:val="28"/>
        </w:rPr>
        <w:tab/>
      </w:r>
      <w:r w:rsidRPr="008775C3">
        <w:rPr>
          <w:szCs w:val="28"/>
        </w:rPr>
        <w:tab/>
      </w:r>
      <w:r w:rsidRPr="008775C3">
        <w:rPr>
          <w:szCs w:val="28"/>
        </w:rPr>
        <w:tab/>
      </w:r>
      <w:r>
        <w:rPr>
          <w:szCs w:val="28"/>
        </w:rPr>
        <w:t xml:space="preserve">                                          </w:t>
      </w:r>
      <w:r w:rsidRPr="008775C3">
        <w:rPr>
          <w:szCs w:val="28"/>
        </w:rPr>
        <w:t>Олег ДЕМЧЕНКО</w:t>
      </w:r>
    </w:p>
    <w:p w:rsidR="008538DF" w:rsidRDefault="008538DF" w:rsidP="00FF40CA">
      <w:pPr>
        <w:ind w:right="-1" w:firstLine="567"/>
        <w:rPr>
          <w:sz w:val="28"/>
          <w:szCs w:val="28"/>
        </w:rPr>
      </w:pPr>
    </w:p>
    <w:p w:rsidR="008538DF" w:rsidRDefault="008538DF" w:rsidP="00FF40CA">
      <w:pPr>
        <w:ind w:right="-1" w:firstLine="567"/>
        <w:rPr>
          <w:sz w:val="28"/>
          <w:szCs w:val="28"/>
        </w:rPr>
      </w:pPr>
    </w:p>
    <w:p w:rsidR="008538DF" w:rsidRDefault="008538DF" w:rsidP="00FF40CA">
      <w:pPr>
        <w:ind w:right="-1" w:firstLine="567"/>
        <w:rPr>
          <w:sz w:val="28"/>
          <w:szCs w:val="28"/>
        </w:rPr>
      </w:pPr>
    </w:p>
    <w:p w:rsidR="008538DF" w:rsidRDefault="008538DF" w:rsidP="00FF40CA">
      <w:pPr>
        <w:ind w:right="-1" w:firstLine="567"/>
        <w:rPr>
          <w:sz w:val="28"/>
          <w:szCs w:val="28"/>
        </w:rPr>
      </w:pPr>
    </w:p>
    <w:p w:rsidR="008538DF" w:rsidRDefault="008538DF" w:rsidP="00FF40CA">
      <w:pPr>
        <w:ind w:right="-1" w:firstLine="567"/>
        <w:rPr>
          <w:sz w:val="28"/>
          <w:szCs w:val="28"/>
        </w:rPr>
      </w:pPr>
    </w:p>
    <w:p w:rsidR="008538DF" w:rsidRDefault="008538DF" w:rsidP="00286BCB">
      <w:pPr>
        <w:ind w:left="11624" w:right="-30"/>
        <w:jc w:val="both"/>
        <w:rPr>
          <w:sz w:val="28"/>
          <w:szCs w:val="28"/>
        </w:rPr>
        <w:sectPr w:rsidR="008538DF" w:rsidSect="008640C3">
          <w:headerReference w:type="default" r:id="rId8"/>
          <w:footerReference w:type="default" r:id="rId9"/>
          <w:pgSz w:w="11906" w:h="16838"/>
          <w:pgMar w:top="1134" w:right="567" w:bottom="1134" w:left="1701" w:header="425" w:footer="335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-713"/>
        <w:tblW w:w="15606" w:type="dxa"/>
        <w:tblLayout w:type="fixed"/>
        <w:tblLook w:val="00A0"/>
      </w:tblPr>
      <w:tblGrid>
        <w:gridCol w:w="15606"/>
      </w:tblGrid>
      <w:tr w:rsidR="008538DF" w:rsidRPr="00413EE5" w:rsidTr="008640C3">
        <w:trPr>
          <w:trHeight w:val="8091"/>
        </w:trPr>
        <w:tc>
          <w:tcPr>
            <w:tcW w:w="15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38DF" w:rsidRPr="00786C84" w:rsidRDefault="008538DF" w:rsidP="008640C3">
            <w:pPr>
              <w:ind w:left="119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Додаток </w:t>
            </w:r>
          </w:p>
          <w:p w:rsidR="008538DF" w:rsidRPr="00786C84" w:rsidRDefault="008538DF" w:rsidP="008640C3">
            <w:pPr>
              <w:pStyle w:val="20"/>
              <w:shd w:val="clear" w:color="auto" w:fill="auto"/>
              <w:spacing w:after="0" w:line="240" w:lineRule="auto"/>
              <w:ind w:left="11954"/>
              <w:jc w:val="lef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до</w:t>
            </w:r>
            <w:r w:rsidRPr="00786C84">
              <w:rPr>
                <w:color w:val="000000"/>
                <w:sz w:val="28"/>
                <w:szCs w:val="28"/>
                <w:lang w:eastAsia="ru-RU"/>
              </w:rPr>
              <w:t xml:space="preserve"> рішення міської ради</w:t>
            </w:r>
          </w:p>
          <w:p w:rsidR="008538DF" w:rsidRPr="00786C84" w:rsidRDefault="008538DF" w:rsidP="008640C3">
            <w:pPr>
              <w:ind w:left="11954"/>
              <w:rPr>
                <w:sz w:val="28"/>
                <w:szCs w:val="28"/>
              </w:rPr>
            </w:pPr>
            <w:r w:rsidRPr="008640C3">
              <w:rPr>
                <w:sz w:val="28"/>
                <w:szCs w:val="28"/>
                <w:u w:val="single"/>
              </w:rPr>
              <w:t>13.09.2023</w:t>
            </w:r>
            <w:r>
              <w:rPr>
                <w:sz w:val="28"/>
                <w:szCs w:val="28"/>
              </w:rPr>
              <w:t xml:space="preserve"> </w:t>
            </w:r>
            <w:r w:rsidRPr="00786C84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Pr="008640C3">
              <w:rPr>
                <w:sz w:val="28"/>
                <w:szCs w:val="28"/>
                <w:u w:val="single"/>
              </w:rPr>
              <w:t>1</w:t>
            </w:r>
          </w:p>
          <w:p w:rsidR="008538DF" w:rsidRDefault="008538DF" w:rsidP="008640C3">
            <w:pPr>
              <w:pStyle w:val="BodyText"/>
              <w:spacing w:after="0"/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8538DF" w:rsidRDefault="008538DF" w:rsidP="008640C3">
            <w:pPr>
              <w:pStyle w:val="BodyText"/>
              <w:spacing w:after="0"/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49048A">
              <w:rPr>
                <w:bCs/>
                <w:color w:val="000000"/>
                <w:sz w:val="28"/>
                <w:szCs w:val="28"/>
                <w:lang w:eastAsia="uk-UA"/>
              </w:rPr>
              <w:t xml:space="preserve">ПЕРЕЛІК ЗАВДАНЬ І ЗАХОДІВ </w:t>
            </w:r>
          </w:p>
          <w:p w:rsidR="008538DF" w:rsidRDefault="008538DF" w:rsidP="008640C3">
            <w:pPr>
              <w:pStyle w:val="BodyText"/>
              <w:spacing w:after="0"/>
              <w:jc w:val="center"/>
              <w:rPr>
                <w:sz w:val="28"/>
                <w:szCs w:val="28"/>
              </w:rPr>
            </w:pPr>
            <w:r w:rsidRPr="0049048A">
              <w:rPr>
                <w:bCs/>
                <w:color w:val="000000"/>
                <w:sz w:val="28"/>
                <w:szCs w:val="28"/>
                <w:lang w:eastAsia="uk-UA"/>
              </w:rPr>
              <w:t xml:space="preserve">Комплексної програми профілактики злочинності та вдосконалення системи захисту конституційних прав і свобод громадян </w:t>
            </w:r>
            <w:r>
              <w:rPr>
                <w:sz w:val="28"/>
                <w:szCs w:val="28"/>
              </w:rPr>
              <w:t xml:space="preserve">в Первомайській міській територіальній громаді </w:t>
            </w:r>
            <w:r w:rsidRPr="00A6373B">
              <w:rPr>
                <w:sz w:val="28"/>
                <w:szCs w:val="28"/>
              </w:rPr>
              <w:t>на 202</w:t>
            </w:r>
            <w:r>
              <w:rPr>
                <w:sz w:val="28"/>
                <w:szCs w:val="28"/>
              </w:rPr>
              <w:t>3</w:t>
            </w:r>
            <w:r w:rsidRPr="00A6373B">
              <w:rPr>
                <w:sz w:val="28"/>
                <w:szCs w:val="28"/>
              </w:rPr>
              <w:t>-2026 роки</w:t>
            </w:r>
          </w:p>
          <w:p w:rsidR="008538DF" w:rsidRPr="00A0105F" w:rsidRDefault="008538DF" w:rsidP="008640C3">
            <w:pPr>
              <w:pStyle w:val="BodyText"/>
              <w:spacing w:after="0"/>
              <w:jc w:val="center"/>
              <w:rPr>
                <w:sz w:val="6"/>
                <w:szCs w:val="6"/>
              </w:rPr>
            </w:pPr>
          </w:p>
          <w:tbl>
            <w:tblPr>
              <w:tblW w:w="15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67"/>
              <w:gridCol w:w="1701"/>
              <w:gridCol w:w="3890"/>
              <w:gridCol w:w="1134"/>
              <w:gridCol w:w="2126"/>
              <w:gridCol w:w="1497"/>
              <w:gridCol w:w="1922"/>
              <w:gridCol w:w="2472"/>
            </w:tblGrid>
            <w:tr w:rsidR="008538DF" w:rsidTr="00C71186"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38DF" w:rsidRPr="00C71186" w:rsidRDefault="008538DF" w:rsidP="008640C3">
                  <w:pPr>
                    <w:framePr w:hSpace="180" w:wrap="around" w:hAnchor="margin" w:y="-713"/>
                    <w:ind w:right="-108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 w:rsidRPr="00C71186">
                    <w:rPr>
                      <w:color w:val="000000"/>
                      <w:lang w:eastAsia="uk-UA"/>
                    </w:rPr>
                    <w:t>№ з/п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38DF" w:rsidRPr="00C71186" w:rsidRDefault="008538DF" w:rsidP="008640C3">
                  <w:pPr>
                    <w:framePr w:hSpace="180" w:wrap="around" w:hAnchor="margin" w:y="-713"/>
                    <w:ind w:left="-108" w:right="-108"/>
                    <w:jc w:val="center"/>
                    <w:rPr>
                      <w:color w:val="000000"/>
                      <w:lang w:eastAsia="uk-UA"/>
                    </w:rPr>
                  </w:pPr>
                  <w:r w:rsidRPr="00C71186">
                    <w:rPr>
                      <w:color w:val="000000"/>
                      <w:lang w:eastAsia="uk-UA"/>
                    </w:rPr>
                    <w:t>Найменування завдання</w:t>
                  </w:r>
                </w:p>
              </w:tc>
              <w:tc>
                <w:tcPr>
                  <w:tcW w:w="3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38DF" w:rsidRPr="00C71186" w:rsidRDefault="008538DF" w:rsidP="008640C3">
                  <w:pPr>
                    <w:framePr w:hSpace="180" w:wrap="around" w:hAnchor="margin" w:y="-713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 w:rsidRPr="00C71186">
                    <w:rPr>
                      <w:color w:val="000000"/>
                      <w:lang w:eastAsia="uk-UA"/>
                    </w:rPr>
                    <w:t>Найменування заходу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38DF" w:rsidRPr="00C71186" w:rsidRDefault="008538DF" w:rsidP="008640C3">
                  <w:pPr>
                    <w:framePr w:hSpace="180" w:wrap="around" w:hAnchor="margin" w:y="-713"/>
                    <w:ind w:left="-108" w:right="-108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 w:rsidRPr="00C71186">
                    <w:rPr>
                      <w:color w:val="000000"/>
                      <w:lang w:eastAsia="uk-UA"/>
                    </w:rPr>
                    <w:t>Термін виконання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38DF" w:rsidRPr="00C71186" w:rsidRDefault="008538DF" w:rsidP="008640C3">
                  <w:pPr>
                    <w:framePr w:hSpace="180" w:wrap="around" w:hAnchor="margin" w:y="-713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 w:rsidRPr="00C71186">
                    <w:rPr>
                      <w:color w:val="000000"/>
                      <w:lang w:eastAsia="uk-UA"/>
                    </w:rPr>
                    <w:t>Відповідальний виконавець, виконавці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38DF" w:rsidRPr="00C71186" w:rsidRDefault="008538DF" w:rsidP="008640C3">
                  <w:pPr>
                    <w:framePr w:hSpace="180" w:wrap="around" w:hAnchor="margin" w:y="-713"/>
                    <w:ind w:left="-28" w:right="-108"/>
                    <w:jc w:val="center"/>
                    <w:rPr>
                      <w:bCs/>
                      <w:color w:val="000000"/>
                      <w:lang w:eastAsia="uk-UA"/>
                    </w:rPr>
                  </w:pPr>
                  <w:r w:rsidRPr="00C71186">
                    <w:rPr>
                      <w:bCs/>
                      <w:color w:val="000000"/>
                      <w:lang w:eastAsia="uk-UA"/>
                    </w:rPr>
                    <w:t>Джерела фінансування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38DF" w:rsidRPr="00C71186" w:rsidRDefault="008538DF" w:rsidP="008640C3">
                  <w:pPr>
                    <w:framePr w:hSpace="180" w:wrap="around" w:hAnchor="margin" w:y="-713"/>
                    <w:jc w:val="center"/>
                    <w:rPr>
                      <w:bCs/>
                      <w:color w:val="000000"/>
                      <w:lang w:eastAsia="uk-UA"/>
                    </w:rPr>
                  </w:pPr>
                  <w:r w:rsidRPr="00C71186">
                    <w:rPr>
                      <w:bCs/>
                      <w:color w:val="000000"/>
                      <w:lang w:eastAsia="uk-UA"/>
                    </w:rPr>
                    <w:t>Орієнтовні обсяги фінансування</w:t>
                  </w:r>
                </w:p>
              </w:tc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38DF" w:rsidRPr="00C71186" w:rsidRDefault="008538DF" w:rsidP="008640C3">
                  <w:pPr>
                    <w:framePr w:hSpace="180" w:wrap="around" w:hAnchor="margin" w:y="-713"/>
                    <w:jc w:val="center"/>
                    <w:rPr>
                      <w:bCs/>
                      <w:color w:val="000000"/>
                      <w:lang w:eastAsia="uk-UA"/>
                    </w:rPr>
                  </w:pPr>
                  <w:r w:rsidRPr="00C71186">
                    <w:rPr>
                      <w:bCs/>
                      <w:color w:val="000000"/>
                      <w:lang w:eastAsia="uk-UA"/>
                    </w:rPr>
                    <w:t>Очікуваний результат</w:t>
                  </w:r>
                </w:p>
              </w:tc>
            </w:tr>
            <w:tr w:rsidR="008538DF" w:rsidTr="00C71186">
              <w:tc>
                <w:tcPr>
                  <w:tcW w:w="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38DF" w:rsidRPr="00C71186" w:rsidRDefault="008538DF" w:rsidP="008640C3">
                  <w:pPr>
                    <w:framePr w:hSpace="180" w:wrap="around" w:hAnchor="margin" w:y="-713"/>
                    <w:rPr>
                      <w:bCs/>
                      <w:color w:val="000000"/>
                      <w:lang w:eastAsia="uk-UA"/>
                    </w:rPr>
                  </w:pPr>
                  <w:r w:rsidRPr="00C71186">
                    <w:rPr>
                      <w:bCs/>
                      <w:color w:val="000000"/>
                      <w:lang w:eastAsia="uk-UA"/>
                    </w:rPr>
                    <w:t>7.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38DF" w:rsidRPr="00C71186" w:rsidRDefault="008538DF" w:rsidP="008640C3">
                  <w:pPr>
                    <w:framePr w:hSpace="180" w:wrap="around" w:hAnchor="margin" w:y="-713"/>
                    <w:rPr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C71186">
                    <w:rPr>
                      <w:b/>
                      <w:bCs/>
                      <w:sz w:val="20"/>
                      <w:szCs w:val="20"/>
                      <w:lang w:eastAsia="uk-UA"/>
                    </w:rPr>
                    <w:t>Матеріальне, технічне і кадрове забезпечення профілактичної роботи</w:t>
                  </w:r>
                </w:p>
              </w:tc>
              <w:tc>
                <w:tcPr>
                  <w:tcW w:w="3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38DF" w:rsidRPr="00C71186" w:rsidRDefault="008538DF" w:rsidP="008640C3">
                  <w:pPr>
                    <w:framePr w:hSpace="180" w:wrap="around" w:hAnchor="margin" w:y="-713"/>
                    <w:rPr>
                      <w:sz w:val="20"/>
                      <w:szCs w:val="20"/>
                    </w:rPr>
                  </w:pPr>
                  <w:r w:rsidRPr="00C71186">
                    <w:rPr>
                      <w:color w:val="000000"/>
                      <w:sz w:val="20"/>
                      <w:szCs w:val="20"/>
                      <w:lang w:eastAsia="uk-UA"/>
                    </w:rPr>
                    <w:t xml:space="preserve">7.8. </w:t>
                  </w:r>
                  <w:r w:rsidRPr="00C71186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Надання фінансової підтримки у вигляді субвенції Державному бюджету </w:t>
                  </w:r>
                  <w:r w:rsidRPr="00C71186">
                    <w:rPr>
                      <w:sz w:val="20"/>
                      <w:szCs w:val="20"/>
                    </w:rPr>
                    <w:t>Управлінню Служби безпеки України в Миколаївській області для придбання спеціалізованого транспортного засобу.</w:t>
                  </w:r>
                  <w:r w:rsidRPr="00C71186">
                    <w:rPr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38DF" w:rsidRPr="00C71186" w:rsidRDefault="008538DF" w:rsidP="008640C3">
                  <w:pPr>
                    <w:framePr w:hSpace="180" w:wrap="around" w:hAnchor="margin" w:y="-713"/>
                    <w:rPr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C71186">
                    <w:rPr>
                      <w:sz w:val="20"/>
                      <w:szCs w:val="20"/>
                    </w:rPr>
                    <w:t>2023-2026 роки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38DF" w:rsidRPr="00C71186" w:rsidRDefault="008538DF" w:rsidP="008640C3">
                  <w:pPr>
                    <w:framePr w:hSpace="180" w:wrap="around" w:hAnchor="margin" w:y="-713"/>
                    <w:ind w:left="-29"/>
                    <w:rPr>
                      <w:sz w:val="20"/>
                      <w:szCs w:val="20"/>
                      <w:lang w:eastAsia="uk-UA"/>
                    </w:rPr>
                  </w:pPr>
                  <w:r w:rsidRPr="00C71186">
                    <w:rPr>
                      <w:sz w:val="20"/>
                      <w:szCs w:val="20"/>
                      <w:lang w:eastAsia="uk-UA"/>
                    </w:rPr>
                    <w:t>Виконавчий комітет Первомайської міської ради,</w:t>
                  </w:r>
                </w:p>
                <w:p w:rsidR="008538DF" w:rsidRPr="00C71186" w:rsidRDefault="008538DF" w:rsidP="008640C3">
                  <w:pPr>
                    <w:framePr w:hSpace="180" w:wrap="around" w:hAnchor="margin" w:y="-713"/>
                    <w:ind w:left="-29" w:right="-46"/>
                    <w:rPr>
                      <w:sz w:val="20"/>
                      <w:szCs w:val="20"/>
                      <w:lang w:eastAsia="uk-UA"/>
                    </w:rPr>
                  </w:pPr>
                  <w:r w:rsidRPr="00C71186">
                    <w:rPr>
                      <w:sz w:val="20"/>
                      <w:szCs w:val="20"/>
                      <w:lang w:eastAsia="uk-UA"/>
                    </w:rPr>
                    <w:t>Виконавчі органи Первомайської міської ради,</w:t>
                  </w:r>
                </w:p>
                <w:p w:rsidR="008538DF" w:rsidRPr="00C71186" w:rsidRDefault="008538DF" w:rsidP="008640C3">
                  <w:pPr>
                    <w:framePr w:hSpace="180" w:wrap="around" w:hAnchor="margin" w:y="-713"/>
                    <w:ind w:left="-29"/>
                    <w:rPr>
                      <w:sz w:val="20"/>
                      <w:szCs w:val="20"/>
                      <w:lang w:eastAsia="uk-UA"/>
                    </w:rPr>
                  </w:pPr>
                  <w:r w:rsidRPr="00C71186">
                    <w:rPr>
                      <w:sz w:val="20"/>
                      <w:szCs w:val="20"/>
                    </w:rPr>
                    <w:t xml:space="preserve">Управління Служби безпеки України в Миколаївській області </w:t>
                  </w:r>
                  <w:r w:rsidRPr="00C71186">
                    <w:rPr>
                      <w:sz w:val="20"/>
                      <w:szCs w:val="20"/>
                      <w:lang w:eastAsia="uk-UA"/>
                    </w:rPr>
                    <w:t>(за узгодженням)</w:t>
                  </w:r>
                  <w:r w:rsidRPr="00C71186">
                    <w:rPr>
                      <w:bCs/>
                      <w:sz w:val="20"/>
                      <w:szCs w:val="20"/>
                      <w:shd w:val="clear" w:color="auto" w:fill="FFFFFF"/>
                    </w:rPr>
                    <w:t xml:space="preserve">, </w:t>
                  </w:r>
                  <w:r w:rsidRPr="00C71186">
                    <w:rPr>
                      <w:sz w:val="20"/>
                      <w:szCs w:val="20"/>
                    </w:rPr>
                    <w:t>Первомайський МРВ УСБУ в Миколаївській області</w:t>
                  </w:r>
                  <w:r w:rsidRPr="00C71186">
                    <w:rPr>
                      <w:sz w:val="20"/>
                      <w:szCs w:val="20"/>
                      <w:lang w:eastAsia="uk-UA"/>
                    </w:rPr>
                    <w:t>(за узгодженням)</w:t>
                  </w:r>
                  <w:r w:rsidRPr="00C71186">
                    <w:rPr>
                      <w:bCs/>
                      <w:sz w:val="20"/>
                      <w:szCs w:val="20"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38DF" w:rsidRPr="00C71186" w:rsidRDefault="008538DF" w:rsidP="008640C3">
                  <w:pPr>
                    <w:framePr w:hSpace="180" w:wrap="around" w:hAnchor="margin" w:y="-713"/>
                    <w:rPr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C71186">
                    <w:rPr>
                      <w:bCs/>
                      <w:color w:val="000000"/>
                      <w:sz w:val="20"/>
                      <w:szCs w:val="20"/>
                      <w:lang w:eastAsia="uk-UA"/>
                    </w:rPr>
                    <w:t>Місцевий бюджет</w:t>
                  </w:r>
                </w:p>
              </w:tc>
              <w:tc>
                <w:tcPr>
                  <w:tcW w:w="1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38DF" w:rsidRPr="00C71186" w:rsidRDefault="008538DF" w:rsidP="008640C3">
                  <w:pPr>
                    <w:framePr w:hSpace="180" w:wrap="around" w:hAnchor="margin" w:y="-713"/>
                    <w:ind w:right="-29"/>
                    <w:rPr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C71186">
                    <w:rPr>
                      <w:bCs/>
                      <w:color w:val="000000"/>
                      <w:sz w:val="20"/>
                      <w:szCs w:val="20"/>
                      <w:lang w:eastAsia="uk-UA"/>
                    </w:rPr>
                    <w:t>Обсяг фінансування визначається у межах наявного фінансового ресурсу</w:t>
                  </w:r>
                </w:p>
              </w:tc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38DF" w:rsidRPr="00C71186" w:rsidRDefault="008538DF" w:rsidP="008640C3">
                  <w:pPr>
                    <w:framePr w:hSpace="180" w:wrap="around" w:hAnchor="margin" w:y="-713"/>
                    <w:ind w:hanging="10"/>
                    <w:jc w:val="both"/>
                    <w:rPr>
                      <w:sz w:val="20"/>
                      <w:szCs w:val="20"/>
                    </w:rPr>
                  </w:pPr>
                  <w:r w:rsidRPr="00C71186">
                    <w:rPr>
                      <w:sz w:val="20"/>
                      <w:szCs w:val="20"/>
                    </w:rPr>
                    <w:t>Підвищення ефективності роботи  щодо забезпечення захисту конституційних прав і свобод громадян, протидії злочинності та терористичним проявам.</w:t>
                  </w:r>
                </w:p>
                <w:p w:rsidR="008538DF" w:rsidRPr="00C71186" w:rsidRDefault="008538DF" w:rsidP="008640C3">
                  <w:pPr>
                    <w:framePr w:hSpace="180" w:wrap="around" w:hAnchor="margin" w:y="-713"/>
                    <w:ind w:firstLine="96"/>
                    <w:jc w:val="both"/>
                    <w:rPr>
                      <w:color w:val="000000"/>
                      <w:sz w:val="20"/>
                      <w:szCs w:val="20"/>
                      <w:lang w:eastAsia="uk-UA"/>
                    </w:rPr>
                  </w:pPr>
                  <w:r w:rsidRPr="00C71186">
                    <w:rPr>
                      <w:sz w:val="20"/>
                      <w:szCs w:val="20"/>
                    </w:rPr>
                    <w:t xml:space="preserve">Здійснення заходів </w:t>
                  </w:r>
                  <w:r w:rsidRPr="00C71186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щодо забезпечення відсічі та стримування збройної агресії рф проти України</w:t>
                  </w:r>
                  <w:r w:rsidRPr="00C71186">
                    <w:rPr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538DF" w:rsidRDefault="008538DF" w:rsidP="008640C3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538DF" w:rsidRDefault="008538DF" w:rsidP="008640C3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8538DF" w:rsidRPr="00A001AB" w:rsidRDefault="008538DF" w:rsidP="008640C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A001AB">
              <w:rPr>
                <w:bCs/>
                <w:color w:val="000000"/>
                <w:sz w:val="28"/>
                <w:szCs w:val="28"/>
                <w:lang w:eastAsia="uk-UA"/>
              </w:rPr>
              <w:t xml:space="preserve">Перший заступник міського голови                                                                                            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 xml:space="preserve">              </w:t>
            </w:r>
            <w:r w:rsidRPr="00A001AB">
              <w:rPr>
                <w:bCs/>
                <w:color w:val="000000"/>
                <w:sz w:val="28"/>
                <w:szCs w:val="28"/>
                <w:lang w:eastAsia="uk-UA"/>
              </w:rPr>
              <w:t>Дмитро МАЛІШЕВСЬКИЙ</w:t>
            </w:r>
          </w:p>
        </w:tc>
      </w:tr>
    </w:tbl>
    <w:p w:rsidR="008538DF" w:rsidRPr="000870F1" w:rsidRDefault="008538DF" w:rsidP="000870F1">
      <w:pPr>
        <w:ind w:right="238"/>
        <w:jc w:val="both"/>
        <w:rPr>
          <w:sz w:val="16"/>
          <w:szCs w:val="16"/>
        </w:rPr>
      </w:pPr>
    </w:p>
    <w:sectPr w:rsidR="008538DF" w:rsidRPr="000870F1" w:rsidSect="000870F1">
      <w:headerReference w:type="first" r:id="rId10"/>
      <w:footerReference w:type="first" r:id="rId11"/>
      <w:pgSz w:w="16838" w:h="11906" w:orient="landscape"/>
      <w:pgMar w:top="1702" w:right="1134" w:bottom="1276" w:left="992" w:header="567" w:footer="3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8DF" w:rsidRDefault="008538DF" w:rsidP="00305D3D">
      <w:r>
        <w:separator/>
      </w:r>
    </w:p>
  </w:endnote>
  <w:endnote w:type="continuationSeparator" w:id="0">
    <w:p w:rsidR="008538DF" w:rsidRDefault="008538DF" w:rsidP="00305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DF" w:rsidRPr="00016E15" w:rsidRDefault="008538DF" w:rsidP="00E15D25">
    <w:pPr>
      <w:pStyle w:val="Footer"/>
      <w:jc w:val="center"/>
      <w:rPr>
        <w:b/>
        <w:sz w:val="18"/>
        <w:szCs w:val="18"/>
      </w:rPr>
    </w:pPr>
    <w:r w:rsidRPr="00016E15">
      <w:rPr>
        <w:b/>
        <w:sz w:val="18"/>
        <w:szCs w:val="18"/>
      </w:rPr>
      <w:t>Рішення Первомайської міської ради</w:t>
    </w:r>
  </w:p>
  <w:p w:rsidR="008538DF" w:rsidRPr="00E15D25" w:rsidRDefault="008538DF" w:rsidP="00E15D25">
    <w:pPr>
      <w:ind w:right="-1"/>
      <w:jc w:val="center"/>
      <w:rPr>
        <w:szCs w:val="18"/>
      </w:rPr>
    </w:pPr>
    <w:r w:rsidRPr="00286BCB">
      <w:rPr>
        <w:b/>
        <w:color w:val="000000"/>
        <w:sz w:val="18"/>
        <w:szCs w:val="18"/>
      </w:rPr>
      <w:t xml:space="preserve">Про внесення змін до </w:t>
    </w:r>
    <w:r w:rsidRPr="00286BCB">
      <w:rPr>
        <w:b/>
        <w:sz w:val="18"/>
        <w:szCs w:val="18"/>
      </w:rPr>
      <w:t>Комплексної програми профілактики злочинності та вдосконалення системи захисту конституційних прав і свобод громадян в Первомайській міській територіальній громаді на 2023-2026 роки, затвердженої рішенням міської ради від 26.01.2023 року № 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DF" w:rsidRPr="00016E15" w:rsidRDefault="008538DF" w:rsidP="00CF4B40">
    <w:pPr>
      <w:pStyle w:val="Footer"/>
      <w:jc w:val="center"/>
      <w:rPr>
        <w:b/>
        <w:sz w:val="18"/>
        <w:szCs w:val="18"/>
      </w:rPr>
    </w:pPr>
    <w:r w:rsidRPr="00016E15">
      <w:rPr>
        <w:b/>
        <w:sz w:val="18"/>
        <w:szCs w:val="18"/>
      </w:rPr>
      <w:t>Рішення Первомайської міської ради</w:t>
    </w:r>
  </w:p>
  <w:p w:rsidR="008538DF" w:rsidRPr="00E15D25" w:rsidRDefault="008538DF" w:rsidP="00CF4B40">
    <w:pPr>
      <w:ind w:right="-1"/>
      <w:jc w:val="center"/>
      <w:rPr>
        <w:szCs w:val="18"/>
      </w:rPr>
    </w:pPr>
    <w:r w:rsidRPr="00286BCB">
      <w:rPr>
        <w:b/>
        <w:color w:val="000000"/>
        <w:sz w:val="18"/>
        <w:szCs w:val="18"/>
      </w:rPr>
      <w:t xml:space="preserve">Про внесення змін до </w:t>
    </w:r>
    <w:r w:rsidRPr="00286BCB">
      <w:rPr>
        <w:b/>
        <w:sz w:val="18"/>
        <w:szCs w:val="18"/>
      </w:rPr>
      <w:t>Комплексної програми профілактики злочинності та вдосконалення системи захисту конституційних прав і свобод громадян в Первомайській міській територіальній громаді на 2023-2026 роки, затвердженої рішенням міської ради від 26.01.2023 року № 4</w:t>
    </w:r>
  </w:p>
  <w:p w:rsidR="008538DF" w:rsidRDefault="008538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8DF" w:rsidRDefault="008538DF" w:rsidP="00305D3D">
      <w:r>
        <w:separator/>
      </w:r>
    </w:p>
  </w:footnote>
  <w:footnote w:type="continuationSeparator" w:id="0">
    <w:p w:rsidR="008538DF" w:rsidRDefault="008538DF" w:rsidP="00305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DF" w:rsidRPr="00CB7B0E" w:rsidRDefault="008538DF" w:rsidP="00305D3D">
    <w:pPr>
      <w:jc w:val="center"/>
    </w:pPr>
    <w:fldSimple w:instr=" PAGE   \* MERGEFORMAT ">
      <w:r>
        <w:rPr>
          <w:noProof/>
        </w:rPr>
        <w:t>2</w:t>
      </w:r>
    </w:fldSimple>
    <w:r w:rsidRPr="00CB7B0E">
      <w:t xml:space="preserve"> із </w:t>
    </w:r>
    <w: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DF" w:rsidRDefault="008538DF" w:rsidP="00F4256B">
    <w:pPr>
      <w:jc w:val="center"/>
    </w:pPr>
    <w:fldSimple w:instr=" PAGE   \* MERGEFORMAT ">
      <w:r>
        <w:rPr>
          <w:noProof/>
        </w:rPr>
        <w:t>3</w:t>
      </w:r>
    </w:fldSimple>
    <w:r w:rsidRPr="00CB7B0E">
      <w:t xml:space="preserve"> із </w:t>
    </w:r>
    <w: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14C9"/>
    <w:multiLevelType w:val="multilevel"/>
    <w:tmpl w:val="EABE2F3E"/>
    <w:lvl w:ilvl="0">
      <w:start w:val="1"/>
      <w:numFmt w:val="decimal"/>
      <w:lvlText w:val="%1."/>
      <w:lvlJc w:val="left"/>
      <w:pPr>
        <w:ind w:left="10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440"/>
      </w:pPr>
      <w:rPr>
        <w:rFonts w:cs="Times New Roman" w:hint="default"/>
      </w:rPr>
    </w:lvl>
  </w:abstractNum>
  <w:abstractNum w:abstractNumId="1">
    <w:nsid w:val="662E4E7B"/>
    <w:multiLevelType w:val="hybridMultilevel"/>
    <w:tmpl w:val="A89E6690"/>
    <w:lvl w:ilvl="0" w:tplc="65EA16B0">
      <w:start w:val="2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541"/>
    <w:rsid w:val="00001ABF"/>
    <w:rsid w:val="00005989"/>
    <w:rsid w:val="000101E2"/>
    <w:rsid w:val="00013468"/>
    <w:rsid w:val="00016E15"/>
    <w:rsid w:val="00025168"/>
    <w:rsid w:val="000259BA"/>
    <w:rsid w:val="00026348"/>
    <w:rsid w:val="00031A12"/>
    <w:rsid w:val="00033C58"/>
    <w:rsid w:val="00052445"/>
    <w:rsid w:val="000860D3"/>
    <w:rsid w:val="00086F07"/>
    <w:rsid w:val="000870F1"/>
    <w:rsid w:val="00093AA9"/>
    <w:rsid w:val="000B558A"/>
    <w:rsid w:val="000C0FFF"/>
    <w:rsid w:val="000C4CB4"/>
    <w:rsid w:val="000D5E83"/>
    <w:rsid w:val="000D660D"/>
    <w:rsid w:val="000E3C82"/>
    <w:rsid w:val="00101679"/>
    <w:rsid w:val="001016F9"/>
    <w:rsid w:val="00102DB7"/>
    <w:rsid w:val="00107ECD"/>
    <w:rsid w:val="00115B33"/>
    <w:rsid w:val="00122531"/>
    <w:rsid w:val="00126748"/>
    <w:rsid w:val="00134136"/>
    <w:rsid w:val="0014461A"/>
    <w:rsid w:val="00146F69"/>
    <w:rsid w:val="00150222"/>
    <w:rsid w:val="00160053"/>
    <w:rsid w:val="00182673"/>
    <w:rsid w:val="00182C48"/>
    <w:rsid w:val="00184255"/>
    <w:rsid w:val="00192D4A"/>
    <w:rsid w:val="0019512E"/>
    <w:rsid w:val="001A4735"/>
    <w:rsid w:val="001A659B"/>
    <w:rsid w:val="001B1974"/>
    <w:rsid w:val="001B2BDB"/>
    <w:rsid w:val="001C192F"/>
    <w:rsid w:val="001D78DF"/>
    <w:rsid w:val="001E1B3C"/>
    <w:rsid w:val="00205D54"/>
    <w:rsid w:val="00207D32"/>
    <w:rsid w:val="002233EB"/>
    <w:rsid w:val="00227B65"/>
    <w:rsid w:val="002302CC"/>
    <w:rsid w:val="002345C3"/>
    <w:rsid w:val="00240DCD"/>
    <w:rsid w:val="00257622"/>
    <w:rsid w:val="0026413A"/>
    <w:rsid w:val="00264B51"/>
    <w:rsid w:val="002658BA"/>
    <w:rsid w:val="00282F9B"/>
    <w:rsid w:val="00286BCB"/>
    <w:rsid w:val="002873CB"/>
    <w:rsid w:val="00287EBF"/>
    <w:rsid w:val="00292489"/>
    <w:rsid w:val="00297AFC"/>
    <w:rsid w:val="002A012D"/>
    <w:rsid w:val="002A4A84"/>
    <w:rsid w:val="002A6C40"/>
    <w:rsid w:val="002B4EB8"/>
    <w:rsid w:val="002C04FA"/>
    <w:rsid w:val="002C3F70"/>
    <w:rsid w:val="002D1083"/>
    <w:rsid w:val="002D236A"/>
    <w:rsid w:val="002D323F"/>
    <w:rsid w:val="002E672C"/>
    <w:rsid w:val="00303BEE"/>
    <w:rsid w:val="00305D3D"/>
    <w:rsid w:val="00314517"/>
    <w:rsid w:val="003149EE"/>
    <w:rsid w:val="00320C70"/>
    <w:rsid w:val="003313ED"/>
    <w:rsid w:val="00350C40"/>
    <w:rsid w:val="00351D91"/>
    <w:rsid w:val="003551E4"/>
    <w:rsid w:val="00357842"/>
    <w:rsid w:val="00393ADF"/>
    <w:rsid w:val="003A5178"/>
    <w:rsid w:val="003C4A8B"/>
    <w:rsid w:val="003D5676"/>
    <w:rsid w:val="003D6533"/>
    <w:rsid w:val="003F5E92"/>
    <w:rsid w:val="00400347"/>
    <w:rsid w:val="00413358"/>
    <w:rsid w:val="00413EE5"/>
    <w:rsid w:val="0042174F"/>
    <w:rsid w:val="00432EA0"/>
    <w:rsid w:val="00444A60"/>
    <w:rsid w:val="00447D04"/>
    <w:rsid w:val="00451A17"/>
    <w:rsid w:val="00476F21"/>
    <w:rsid w:val="0049048A"/>
    <w:rsid w:val="00490BD4"/>
    <w:rsid w:val="0049726F"/>
    <w:rsid w:val="004A35DE"/>
    <w:rsid w:val="004A6586"/>
    <w:rsid w:val="004B433C"/>
    <w:rsid w:val="004B7B09"/>
    <w:rsid w:val="004E349B"/>
    <w:rsid w:val="004F2105"/>
    <w:rsid w:val="004F717D"/>
    <w:rsid w:val="00500FC5"/>
    <w:rsid w:val="00501473"/>
    <w:rsid w:val="005058DD"/>
    <w:rsid w:val="005179B1"/>
    <w:rsid w:val="005214FE"/>
    <w:rsid w:val="00531C25"/>
    <w:rsid w:val="00533224"/>
    <w:rsid w:val="00540143"/>
    <w:rsid w:val="00543C1D"/>
    <w:rsid w:val="00544356"/>
    <w:rsid w:val="005560D3"/>
    <w:rsid w:val="00564318"/>
    <w:rsid w:val="00571C88"/>
    <w:rsid w:val="0057377E"/>
    <w:rsid w:val="005772A4"/>
    <w:rsid w:val="005879D6"/>
    <w:rsid w:val="00596A0B"/>
    <w:rsid w:val="005A1E48"/>
    <w:rsid w:val="005A2E1D"/>
    <w:rsid w:val="005A34C2"/>
    <w:rsid w:val="005B5627"/>
    <w:rsid w:val="005B59B2"/>
    <w:rsid w:val="005C533F"/>
    <w:rsid w:val="005E7436"/>
    <w:rsid w:val="0060236A"/>
    <w:rsid w:val="006074C7"/>
    <w:rsid w:val="0061458A"/>
    <w:rsid w:val="006148B7"/>
    <w:rsid w:val="006303D0"/>
    <w:rsid w:val="00633151"/>
    <w:rsid w:val="00642C79"/>
    <w:rsid w:val="00645CB4"/>
    <w:rsid w:val="00650982"/>
    <w:rsid w:val="00651A42"/>
    <w:rsid w:val="00652AE4"/>
    <w:rsid w:val="00662A8D"/>
    <w:rsid w:val="00662D53"/>
    <w:rsid w:val="006761AF"/>
    <w:rsid w:val="00693A4F"/>
    <w:rsid w:val="006B3197"/>
    <w:rsid w:val="006D0EA9"/>
    <w:rsid w:val="006E2C13"/>
    <w:rsid w:val="006E3A5D"/>
    <w:rsid w:val="00723216"/>
    <w:rsid w:val="00737D38"/>
    <w:rsid w:val="007438EF"/>
    <w:rsid w:val="00764638"/>
    <w:rsid w:val="00764C68"/>
    <w:rsid w:val="007746D8"/>
    <w:rsid w:val="00775331"/>
    <w:rsid w:val="00786C84"/>
    <w:rsid w:val="00787DD2"/>
    <w:rsid w:val="007A427F"/>
    <w:rsid w:val="007B2483"/>
    <w:rsid w:val="007B3E70"/>
    <w:rsid w:val="007B6D53"/>
    <w:rsid w:val="007C01BE"/>
    <w:rsid w:val="007C6D3D"/>
    <w:rsid w:val="007C763A"/>
    <w:rsid w:val="007C79C6"/>
    <w:rsid w:val="007D3DFA"/>
    <w:rsid w:val="007E7EA7"/>
    <w:rsid w:val="007F73B4"/>
    <w:rsid w:val="0083256B"/>
    <w:rsid w:val="00832B3C"/>
    <w:rsid w:val="0083641B"/>
    <w:rsid w:val="00840002"/>
    <w:rsid w:val="00847ED9"/>
    <w:rsid w:val="00852560"/>
    <w:rsid w:val="008538DF"/>
    <w:rsid w:val="00856A1D"/>
    <w:rsid w:val="008640C3"/>
    <w:rsid w:val="00874EE1"/>
    <w:rsid w:val="008775C3"/>
    <w:rsid w:val="00885675"/>
    <w:rsid w:val="008A5A77"/>
    <w:rsid w:val="008B1F1F"/>
    <w:rsid w:val="008C07D9"/>
    <w:rsid w:val="008C1CAC"/>
    <w:rsid w:val="008C536E"/>
    <w:rsid w:val="008E0826"/>
    <w:rsid w:val="008F03AD"/>
    <w:rsid w:val="008F622F"/>
    <w:rsid w:val="00900F2F"/>
    <w:rsid w:val="009028A7"/>
    <w:rsid w:val="00902C3C"/>
    <w:rsid w:val="0091286F"/>
    <w:rsid w:val="00913E39"/>
    <w:rsid w:val="00920A86"/>
    <w:rsid w:val="00934E59"/>
    <w:rsid w:val="009464BE"/>
    <w:rsid w:val="00954F36"/>
    <w:rsid w:val="009552A8"/>
    <w:rsid w:val="00966871"/>
    <w:rsid w:val="009671E7"/>
    <w:rsid w:val="00967B5F"/>
    <w:rsid w:val="009755E6"/>
    <w:rsid w:val="0098095B"/>
    <w:rsid w:val="0098204F"/>
    <w:rsid w:val="00982541"/>
    <w:rsid w:val="0099193C"/>
    <w:rsid w:val="00994581"/>
    <w:rsid w:val="009A137F"/>
    <w:rsid w:val="009A7CB6"/>
    <w:rsid w:val="009C173C"/>
    <w:rsid w:val="009D2556"/>
    <w:rsid w:val="009E0D4F"/>
    <w:rsid w:val="009E68AB"/>
    <w:rsid w:val="009F2018"/>
    <w:rsid w:val="00A001AB"/>
    <w:rsid w:val="00A0105F"/>
    <w:rsid w:val="00A118E8"/>
    <w:rsid w:val="00A12599"/>
    <w:rsid w:val="00A35CBA"/>
    <w:rsid w:val="00A60DE1"/>
    <w:rsid w:val="00A61345"/>
    <w:rsid w:val="00A617D6"/>
    <w:rsid w:val="00A6373B"/>
    <w:rsid w:val="00A73C2B"/>
    <w:rsid w:val="00A82637"/>
    <w:rsid w:val="00A84F73"/>
    <w:rsid w:val="00A8710C"/>
    <w:rsid w:val="00A90E61"/>
    <w:rsid w:val="00A949F0"/>
    <w:rsid w:val="00A95AD5"/>
    <w:rsid w:val="00AA1049"/>
    <w:rsid w:val="00AB6572"/>
    <w:rsid w:val="00AB659A"/>
    <w:rsid w:val="00AC5EFE"/>
    <w:rsid w:val="00AC6EA5"/>
    <w:rsid w:val="00AE080F"/>
    <w:rsid w:val="00AE1CC4"/>
    <w:rsid w:val="00AE28F0"/>
    <w:rsid w:val="00AE638A"/>
    <w:rsid w:val="00AF52A8"/>
    <w:rsid w:val="00B11300"/>
    <w:rsid w:val="00B122E1"/>
    <w:rsid w:val="00B30DDB"/>
    <w:rsid w:val="00B34039"/>
    <w:rsid w:val="00B40803"/>
    <w:rsid w:val="00B521EC"/>
    <w:rsid w:val="00B65A4C"/>
    <w:rsid w:val="00B74A76"/>
    <w:rsid w:val="00B7685E"/>
    <w:rsid w:val="00B93D8C"/>
    <w:rsid w:val="00B973ED"/>
    <w:rsid w:val="00BA3A0C"/>
    <w:rsid w:val="00BB7BE2"/>
    <w:rsid w:val="00BD20BD"/>
    <w:rsid w:val="00BE4DFD"/>
    <w:rsid w:val="00BF6F14"/>
    <w:rsid w:val="00C03C67"/>
    <w:rsid w:val="00C45B1A"/>
    <w:rsid w:val="00C56F64"/>
    <w:rsid w:val="00C6233A"/>
    <w:rsid w:val="00C67EAF"/>
    <w:rsid w:val="00C71186"/>
    <w:rsid w:val="00C7459B"/>
    <w:rsid w:val="00C76AEA"/>
    <w:rsid w:val="00C76FF5"/>
    <w:rsid w:val="00C80BDF"/>
    <w:rsid w:val="00C8516A"/>
    <w:rsid w:val="00C87B9F"/>
    <w:rsid w:val="00C94E5A"/>
    <w:rsid w:val="00CA06E9"/>
    <w:rsid w:val="00CA6932"/>
    <w:rsid w:val="00CB7B0E"/>
    <w:rsid w:val="00CB7E39"/>
    <w:rsid w:val="00CD4A0D"/>
    <w:rsid w:val="00CD53E9"/>
    <w:rsid w:val="00CE18BD"/>
    <w:rsid w:val="00CF4B40"/>
    <w:rsid w:val="00D0067F"/>
    <w:rsid w:val="00D013B9"/>
    <w:rsid w:val="00D11B99"/>
    <w:rsid w:val="00D20875"/>
    <w:rsid w:val="00D221AB"/>
    <w:rsid w:val="00D414A3"/>
    <w:rsid w:val="00D5542F"/>
    <w:rsid w:val="00D67F23"/>
    <w:rsid w:val="00D75073"/>
    <w:rsid w:val="00DA4F14"/>
    <w:rsid w:val="00DC3010"/>
    <w:rsid w:val="00DD0FD7"/>
    <w:rsid w:val="00DE35FA"/>
    <w:rsid w:val="00E01CB0"/>
    <w:rsid w:val="00E0464A"/>
    <w:rsid w:val="00E0623D"/>
    <w:rsid w:val="00E15D25"/>
    <w:rsid w:val="00E23500"/>
    <w:rsid w:val="00E3275E"/>
    <w:rsid w:val="00E340FA"/>
    <w:rsid w:val="00E4628D"/>
    <w:rsid w:val="00E466E7"/>
    <w:rsid w:val="00E550CE"/>
    <w:rsid w:val="00E56196"/>
    <w:rsid w:val="00E60B10"/>
    <w:rsid w:val="00E61363"/>
    <w:rsid w:val="00E6282F"/>
    <w:rsid w:val="00E90124"/>
    <w:rsid w:val="00E93D0C"/>
    <w:rsid w:val="00EA083C"/>
    <w:rsid w:val="00EC5295"/>
    <w:rsid w:val="00ED0A2B"/>
    <w:rsid w:val="00ED3072"/>
    <w:rsid w:val="00ED770B"/>
    <w:rsid w:val="00EE192C"/>
    <w:rsid w:val="00EE50FA"/>
    <w:rsid w:val="00EF5775"/>
    <w:rsid w:val="00F012D7"/>
    <w:rsid w:val="00F14084"/>
    <w:rsid w:val="00F20706"/>
    <w:rsid w:val="00F3065D"/>
    <w:rsid w:val="00F30B79"/>
    <w:rsid w:val="00F331E9"/>
    <w:rsid w:val="00F36E50"/>
    <w:rsid w:val="00F4256B"/>
    <w:rsid w:val="00F62218"/>
    <w:rsid w:val="00F62981"/>
    <w:rsid w:val="00F7035A"/>
    <w:rsid w:val="00F71755"/>
    <w:rsid w:val="00F74CAA"/>
    <w:rsid w:val="00F75C03"/>
    <w:rsid w:val="00F7738D"/>
    <w:rsid w:val="00F8336E"/>
    <w:rsid w:val="00F833EE"/>
    <w:rsid w:val="00F839B3"/>
    <w:rsid w:val="00F86992"/>
    <w:rsid w:val="00FC07C5"/>
    <w:rsid w:val="00FC13C0"/>
    <w:rsid w:val="00FC704B"/>
    <w:rsid w:val="00FD57CE"/>
    <w:rsid w:val="00FF164E"/>
    <w:rsid w:val="00FF1997"/>
    <w:rsid w:val="00FF1CD9"/>
    <w:rsid w:val="00FF40CA"/>
    <w:rsid w:val="00FF5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2541"/>
    <w:rPr>
      <w:sz w:val="24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E080F"/>
    <w:pPr>
      <w:keepNext/>
      <w:jc w:val="center"/>
      <w:outlineLvl w:val="2"/>
    </w:pPr>
    <w:rPr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E080F"/>
    <w:pPr>
      <w:keepNext/>
      <w:ind w:right="-2" w:firstLine="720"/>
      <w:jc w:val="both"/>
      <w:outlineLvl w:val="3"/>
    </w:pPr>
    <w:rPr>
      <w:b/>
      <w:sz w:val="2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080F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E080F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E080F"/>
    <w:rPr>
      <w:rFonts w:cs="Times New Roman"/>
      <w:b/>
      <w:sz w:val="28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E080F"/>
    <w:rPr>
      <w:rFonts w:ascii="Cambria" w:hAnsi="Cambria" w:cs="Times New Roman"/>
      <w:i/>
      <w:iCs/>
      <w:color w:val="404040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98254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05D3D"/>
    <w:rPr>
      <w:rFonts w:cs="Times New Roman"/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305D3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05D3D"/>
    <w:rPr>
      <w:rFonts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305D3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5D3D"/>
    <w:rPr>
      <w:rFonts w:cs="Times New Roman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305D3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5D3D"/>
    <w:rPr>
      <w:rFonts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05D3D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5D3D"/>
    <w:rPr>
      <w:rFonts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E3A5D"/>
    <w:pPr>
      <w:ind w:left="720"/>
      <w:contextualSpacing/>
      <w:jc w:val="both"/>
    </w:pPr>
    <w:rPr>
      <w:sz w:val="28"/>
      <w:lang w:eastAsia="en-US"/>
    </w:rPr>
  </w:style>
  <w:style w:type="paragraph" w:styleId="BodyText">
    <w:name w:val="Body Text"/>
    <w:basedOn w:val="Normal"/>
    <w:link w:val="BodyTextChar"/>
    <w:uiPriority w:val="99"/>
    <w:rsid w:val="006303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6303D0"/>
    <w:rPr>
      <w:rFonts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rsid w:val="00AE0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E080F"/>
    <w:rPr>
      <w:rFonts w:ascii="Tahoma" w:hAnsi="Tahoma" w:cs="Tahoma"/>
      <w:sz w:val="16"/>
      <w:szCs w:val="16"/>
      <w:lang w:eastAsia="ru-RU"/>
    </w:rPr>
  </w:style>
  <w:style w:type="character" w:customStyle="1" w:styleId="rvts44">
    <w:name w:val="rvts44"/>
    <w:basedOn w:val="DefaultParagraphFont"/>
    <w:uiPriority w:val="99"/>
    <w:rsid w:val="009D2556"/>
    <w:rPr>
      <w:rFonts w:cs="Times New Roman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37D38"/>
    <w:rPr>
      <w:rFonts w:cs="Times New Roman"/>
      <w:sz w:val="13"/>
      <w:szCs w:val="13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37D38"/>
    <w:pPr>
      <w:widowControl w:val="0"/>
      <w:shd w:val="clear" w:color="auto" w:fill="FFFFFF"/>
      <w:spacing w:after="420" w:line="154" w:lineRule="exact"/>
      <w:jc w:val="both"/>
    </w:pPr>
    <w:rPr>
      <w:sz w:val="13"/>
      <w:szCs w:val="13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34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499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99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99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34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249</TotalTime>
  <Pages>3</Pages>
  <Words>553</Words>
  <Characters>3157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схвалення проєкту обласної програми «Культура Миколаївщини»</dc:title>
  <dc:subject/>
  <dc:creator>User</dc:creator>
  <cp:keywords/>
  <dc:description/>
  <cp:lastModifiedBy>Анжела</cp:lastModifiedBy>
  <cp:revision>17</cp:revision>
  <cp:lastPrinted>2023-09-13T12:39:00Z</cp:lastPrinted>
  <dcterms:created xsi:type="dcterms:W3CDTF">2023-09-05T10:42:00Z</dcterms:created>
  <dcterms:modified xsi:type="dcterms:W3CDTF">2023-09-13T14:15:00Z</dcterms:modified>
</cp:coreProperties>
</file>