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CB" w:rsidRPr="000D22CB" w:rsidRDefault="000D22CB" w:rsidP="000D2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0D22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2CB" w:rsidRPr="000D22CB" w:rsidRDefault="000D22CB" w:rsidP="000D22C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0D22CB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0D22CB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0D22CB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0D22CB" w:rsidRPr="000D22CB" w:rsidRDefault="000D22CB" w:rsidP="000D22C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0D22CB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0D22CB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0D22CB" w:rsidRPr="000D22CB" w:rsidRDefault="000D22CB" w:rsidP="000D22CB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D22CB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42</w:t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0D22C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0D22C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0D22CB" w:rsidRPr="000D22CB" w:rsidRDefault="000D22CB" w:rsidP="000D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0D22CB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0D22CB" w:rsidRPr="000D22CB" w:rsidRDefault="000D22CB" w:rsidP="000D22CB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0D22CB">
        <w:rPr>
          <w:rFonts w:ascii="Arial" w:eastAsia="Times New Roman" w:hAnsi="Arial" w:cs="Arial"/>
          <w:lang w:val="uk-UA"/>
        </w:rPr>
        <w:t xml:space="preserve"> від  </w:t>
      </w:r>
      <w:r w:rsidRPr="000D22CB">
        <w:rPr>
          <w:rFonts w:ascii="Arial" w:eastAsia="Times New Roman" w:hAnsi="Arial" w:cs="Arial"/>
          <w:u w:val="single"/>
          <w:lang w:val="uk-UA"/>
        </w:rPr>
        <w:t>04.04.2023</w:t>
      </w:r>
      <w:r w:rsidRPr="000D22CB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39</w:t>
      </w:r>
    </w:p>
    <w:p w:rsidR="000D22CB" w:rsidRPr="000D22CB" w:rsidRDefault="000D22CB" w:rsidP="000D22CB">
      <w:pPr>
        <w:spacing w:after="0" w:line="240" w:lineRule="auto"/>
        <w:rPr>
          <w:rFonts w:ascii="Arial" w:eastAsia="Times New Roman" w:hAnsi="Arial" w:cs="Arial"/>
        </w:rPr>
      </w:pPr>
      <w:r w:rsidRPr="000D22CB">
        <w:rPr>
          <w:rFonts w:ascii="Arial" w:eastAsia="Times New Roman" w:hAnsi="Arial" w:cs="Arial"/>
          <w:lang w:val="uk-UA"/>
        </w:rPr>
        <w:t xml:space="preserve">      </w:t>
      </w:r>
      <w:r w:rsidRPr="000D22CB">
        <w:rPr>
          <w:rFonts w:ascii="Arial" w:eastAsia="Times New Roman" w:hAnsi="Arial" w:cs="Arial"/>
        </w:rPr>
        <w:t xml:space="preserve">м. </w:t>
      </w:r>
      <w:proofErr w:type="spellStart"/>
      <w:r w:rsidRPr="000D22CB">
        <w:rPr>
          <w:rFonts w:ascii="Arial" w:eastAsia="Times New Roman" w:hAnsi="Arial" w:cs="Arial"/>
        </w:rPr>
        <w:t>Первомайськ</w:t>
      </w:r>
      <w:proofErr w:type="spellEnd"/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 вул. Федора Толбухіна, 105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0D22CB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аукціону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 від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ів України від 03.06.2020 року 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року №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рендної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державне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721619">
        <w:rPr>
          <w:rFonts w:ascii="Times New Roman" w:hAnsi="Times New Roman" w:cs="Times New Roman"/>
          <w:sz w:val="28"/>
          <w:szCs w:val="28"/>
          <w:lang w:val="uk-UA"/>
        </w:rPr>
        <w:t xml:space="preserve">вомайської міської ради 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>від 16.02.2023 року № 194,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82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E96274" w:rsidRDefault="00E96274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6464F1" w:rsidRDefault="000D22CB" w:rsidP="000D22CB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Передати в оренду 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баланс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частину коридорного приміщення на першом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поверсі будівлі лікувального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комплексу № 1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загальною площею 2,0 кв.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м., яке розташоване за адресою: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вул. Федора Толбухіна, 105, м. Первомайськ, Миколаївська область 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4F59D8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0D22CB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AF1" w:rsidRDefault="00CB3761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32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4B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7B7A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91002D">
        <w:rPr>
          <w:rFonts w:ascii="Times New Roman" w:hAnsi="Times New Roman" w:cs="Times New Roman"/>
          <w:sz w:val="28"/>
          <w:szCs w:val="28"/>
          <w:lang w:val="uk-UA"/>
        </w:rPr>
        <w:t>на передавання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в оренду об’єкт</w:t>
      </w:r>
      <w:r w:rsidR="00AC2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33C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пункті 1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AF1"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D22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2CB" w:rsidRDefault="000D22CB" w:rsidP="00FD6A12">
      <w:pPr>
        <w:spacing w:after="0" w:line="240" w:lineRule="auto"/>
      </w:pPr>
      <w:r>
        <w:separator/>
      </w:r>
    </w:p>
  </w:endnote>
  <w:endnote w:type="continuationSeparator" w:id="1">
    <w:p w:rsidR="000D22CB" w:rsidRDefault="000D22CB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CB" w:rsidRPr="00FD6A12" w:rsidRDefault="000D22CB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D22CB" w:rsidRPr="00D01229" w:rsidRDefault="000D22CB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Федора Толбухіна, 105</w:t>
    </w:r>
  </w:p>
  <w:p w:rsidR="000D22CB" w:rsidRPr="00D01229" w:rsidRDefault="000D22CB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0D22CB" w:rsidRPr="00D01229" w:rsidRDefault="000D22CB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0D22CB" w:rsidRPr="00CC0896" w:rsidRDefault="000D22CB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2CB" w:rsidRDefault="000D22CB" w:rsidP="00FD6A12">
      <w:pPr>
        <w:spacing w:after="0" w:line="240" w:lineRule="auto"/>
      </w:pPr>
      <w:r>
        <w:separator/>
      </w:r>
    </w:p>
  </w:footnote>
  <w:footnote w:type="continuationSeparator" w:id="1">
    <w:p w:rsidR="000D22CB" w:rsidRDefault="000D22CB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CB" w:rsidRDefault="000D22CB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0D22CB" w:rsidRPr="00FD6A12" w:rsidRDefault="000D22CB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24353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869BF"/>
    <w:rsid w:val="00092268"/>
    <w:rsid w:val="00094891"/>
    <w:rsid w:val="000A34D3"/>
    <w:rsid w:val="000A52DB"/>
    <w:rsid w:val="000B5B29"/>
    <w:rsid w:val="000C1235"/>
    <w:rsid w:val="000D2151"/>
    <w:rsid w:val="000D22CB"/>
    <w:rsid w:val="000E3C47"/>
    <w:rsid w:val="001062C7"/>
    <w:rsid w:val="001106E2"/>
    <w:rsid w:val="00111CBA"/>
    <w:rsid w:val="00115832"/>
    <w:rsid w:val="00126B89"/>
    <w:rsid w:val="00131568"/>
    <w:rsid w:val="00132C5A"/>
    <w:rsid w:val="001330A7"/>
    <w:rsid w:val="00160AE6"/>
    <w:rsid w:val="0017460D"/>
    <w:rsid w:val="001828BF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A0C36"/>
    <w:rsid w:val="002B1B34"/>
    <w:rsid w:val="002B4760"/>
    <w:rsid w:val="002C15B8"/>
    <w:rsid w:val="002C2169"/>
    <w:rsid w:val="002D3F26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3822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D4423"/>
    <w:rsid w:val="004E2B29"/>
    <w:rsid w:val="004E4951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27195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454D6"/>
    <w:rsid w:val="007510A7"/>
    <w:rsid w:val="00755365"/>
    <w:rsid w:val="00760777"/>
    <w:rsid w:val="00763720"/>
    <w:rsid w:val="00763EB9"/>
    <w:rsid w:val="00766C06"/>
    <w:rsid w:val="00775FAE"/>
    <w:rsid w:val="00796338"/>
    <w:rsid w:val="0079732A"/>
    <w:rsid w:val="007A5608"/>
    <w:rsid w:val="007B1034"/>
    <w:rsid w:val="007B2EA5"/>
    <w:rsid w:val="007E1B72"/>
    <w:rsid w:val="007F3A31"/>
    <w:rsid w:val="00807CD3"/>
    <w:rsid w:val="00825411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64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42B4"/>
    <w:rsid w:val="00A9656D"/>
    <w:rsid w:val="00AA063B"/>
    <w:rsid w:val="00AA5313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42B7"/>
    <w:rsid w:val="00B83C85"/>
    <w:rsid w:val="00B91143"/>
    <w:rsid w:val="00B94FB3"/>
    <w:rsid w:val="00BA4134"/>
    <w:rsid w:val="00BB338A"/>
    <w:rsid w:val="00BB58DD"/>
    <w:rsid w:val="00BC3100"/>
    <w:rsid w:val="00BD12A5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055B"/>
    <w:rsid w:val="00D01229"/>
    <w:rsid w:val="00D034CD"/>
    <w:rsid w:val="00D05060"/>
    <w:rsid w:val="00D35E19"/>
    <w:rsid w:val="00D36BE2"/>
    <w:rsid w:val="00D45B65"/>
    <w:rsid w:val="00D46D22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73D73"/>
    <w:rsid w:val="00E82AB4"/>
    <w:rsid w:val="00E9627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2627D"/>
    <w:rsid w:val="00F374D4"/>
    <w:rsid w:val="00F475D2"/>
    <w:rsid w:val="00F56345"/>
    <w:rsid w:val="00F67925"/>
    <w:rsid w:val="00F74312"/>
    <w:rsid w:val="00F80289"/>
    <w:rsid w:val="00F9024D"/>
    <w:rsid w:val="00FA5B31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A816-1B2B-4D27-B072-F9116E38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741</cp:revision>
  <cp:lastPrinted>2023-02-09T12:48:00Z</cp:lastPrinted>
  <dcterms:created xsi:type="dcterms:W3CDTF">2021-10-12T06:04:00Z</dcterms:created>
  <dcterms:modified xsi:type="dcterms:W3CDTF">2023-04-07T12:16:00Z</dcterms:modified>
</cp:coreProperties>
</file>