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7F9" w:rsidRDefault="003517F9" w:rsidP="00BD23AA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style="width:39pt;height:45pt;visibility:visible">
            <v:imagedata r:id="rId7" o:title=""/>
          </v:shape>
        </w:pict>
      </w:r>
    </w:p>
    <w:p w:rsidR="003517F9" w:rsidRDefault="003517F9" w:rsidP="00BD23AA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3517F9" w:rsidRDefault="003517F9" w:rsidP="00BD23AA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3517F9" w:rsidRDefault="003517F9" w:rsidP="00BD23AA">
      <w:pPr>
        <w:ind w:left="1416" w:firstLine="708"/>
        <w:jc w:val="center"/>
      </w:pPr>
      <w:r>
        <w:rPr>
          <w:sz w:val="32"/>
          <w:szCs w:val="32"/>
          <w:u w:val="single"/>
        </w:rPr>
        <w:t>56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3517F9" w:rsidRDefault="003517F9" w:rsidP="00BD23A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3517F9" w:rsidRDefault="003517F9" w:rsidP="00BD23A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30.11.2023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23</w:t>
      </w:r>
    </w:p>
    <w:p w:rsidR="003517F9" w:rsidRDefault="003517F9" w:rsidP="00BD23AA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3517F9" w:rsidRPr="00555B0F" w:rsidRDefault="003517F9" w:rsidP="00F424E3">
      <w:pPr>
        <w:pStyle w:val="Header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</w:p>
    <w:p w:rsidR="003517F9" w:rsidRDefault="003517F9" w:rsidP="006832C3">
      <w:pPr>
        <w:pStyle w:val="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в оренду землі</w:t>
      </w:r>
    </w:p>
    <w:p w:rsidR="003517F9" w:rsidRDefault="003517F9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</w:p>
    <w:p w:rsidR="003517F9" w:rsidRPr="00755EFB" w:rsidRDefault="003517F9" w:rsidP="00BD23AA">
      <w:pPr>
        <w:pStyle w:val="1"/>
        <w:tabs>
          <w:tab w:val="left" w:pos="600"/>
        </w:tabs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26 Закону України «Про місцеве самоврядування в</w:t>
      </w:r>
      <w:r>
        <w:rPr>
          <w:sz w:val="28"/>
          <w:szCs w:val="28"/>
        </w:rPr>
        <w:t xml:space="preserve"> Україні» від 21.05.1997 року №</w:t>
      </w:r>
      <w:r>
        <w:rPr>
          <w:sz w:val="28"/>
          <w:szCs w:val="28"/>
          <w:lang w:val="uk-UA"/>
        </w:rPr>
        <w:t> </w:t>
      </w:r>
      <w:r w:rsidRPr="00755EFB">
        <w:rPr>
          <w:sz w:val="28"/>
          <w:szCs w:val="28"/>
        </w:rPr>
        <w:t xml:space="preserve">280/97-ВР, зі змінами та доповненнями, статей 12, </w:t>
      </w:r>
      <w:r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 xml:space="preserve">123, 124, </w:t>
      </w:r>
      <w:r>
        <w:rPr>
          <w:sz w:val="28"/>
          <w:szCs w:val="28"/>
        </w:rPr>
        <w:t xml:space="preserve">125, 134 </w:t>
      </w:r>
      <w:r w:rsidRPr="00755EFB">
        <w:rPr>
          <w:sz w:val="28"/>
          <w:szCs w:val="28"/>
        </w:rPr>
        <w:t>Земельного  кодексу</w:t>
      </w:r>
      <w:r>
        <w:rPr>
          <w:sz w:val="28"/>
          <w:szCs w:val="28"/>
        </w:rPr>
        <w:t xml:space="preserve">  України від 25.10.2001 року №</w:t>
      </w:r>
      <w:r>
        <w:rPr>
          <w:sz w:val="28"/>
          <w:szCs w:val="28"/>
          <w:lang w:val="uk-UA"/>
        </w:rPr>
        <w:t> </w:t>
      </w:r>
      <w:r w:rsidRPr="00755EFB">
        <w:rPr>
          <w:sz w:val="28"/>
          <w:szCs w:val="28"/>
        </w:rPr>
        <w:t xml:space="preserve">2768-ІІІ, зі змінами та доповненнями, </w:t>
      </w:r>
      <w:r>
        <w:rPr>
          <w:sz w:val="28"/>
          <w:szCs w:val="28"/>
        </w:rPr>
        <w:t>статей 25,</w:t>
      </w:r>
      <w:r w:rsidRPr="00966DFA">
        <w:rPr>
          <w:sz w:val="28"/>
          <w:szCs w:val="28"/>
        </w:rPr>
        <w:t xml:space="preserve"> 5</w:t>
      </w:r>
      <w:r>
        <w:rPr>
          <w:sz w:val="28"/>
          <w:szCs w:val="28"/>
        </w:rPr>
        <w:t>0</w:t>
      </w:r>
      <w:r w:rsidRPr="00966DFA">
        <w:rPr>
          <w:sz w:val="28"/>
          <w:szCs w:val="28"/>
        </w:rPr>
        <w:t xml:space="preserve"> Закону України «Про землеустрій»</w:t>
      </w:r>
      <w:r>
        <w:rPr>
          <w:sz w:val="28"/>
          <w:szCs w:val="28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зі змінами та доповненнями</w:t>
      </w:r>
      <w:r w:rsidRPr="00966DFA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>пунктів 6, 7 розділу ІІ Закону України «Про внесення змін до деяких законодавчих актів України  щодо розмежування земель державної і комунальної в</w:t>
      </w:r>
      <w:r>
        <w:rPr>
          <w:sz w:val="28"/>
          <w:szCs w:val="28"/>
        </w:rPr>
        <w:t>ласності» від 06.09.2012 року №</w:t>
      </w:r>
      <w:r>
        <w:rPr>
          <w:sz w:val="28"/>
          <w:szCs w:val="28"/>
          <w:lang w:val="uk-UA"/>
        </w:rPr>
        <w:t> </w:t>
      </w:r>
      <w:r w:rsidRPr="00755EFB">
        <w:rPr>
          <w:sz w:val="28"/>
          <w:szCs w:val="28"/>
        </w:rPr>
        <w:t xml:space="preserve">5245-VI, розглянувши </w:t>
      </w:r>
      <w:r w:rsidRPr="008B162A">
        <w:rPr>
          <w:sz w:val="28"/>
          <w:szCs w:val="28"/>
        </w:rPr>
        <w:t>заяв</w:t>
      </w:r>
      <w:r>
        <w:rPr>
          <w:sz w:val="28"/>
          <w:szCs w:val="28"/>
        </w:rPr>
        <w:t>и</w:t>
      </w:r>
      <w:r w:rsidRPr="008B1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землекористувачів щодо передачі в користування на умовах оренди земельних ділянок</w:t>
      </w:r>
      <w:r w:rsidRPr="008B162A">
        <w:rPr>
          <w:sz w:val="28"/>
          <w:szCs w:val="28"/>
        </w:rPr>
        <w:t>, міська ра</w:t>
      </w:r>
      <w:r w:rsidRPr="00755EFB">
        <w:rPr>
          <w:sz w:val="28"/>
          <w:szCs w:val="28"/>
        </w:rPr>
        <w:t>да</w:t>
      </w:r>
    </w:p>
    <w:p w:rsidR="003517F9" w:rsidRPr="00755EFB" w:rsidRDefault="003517F9" w:rsidP="00B13B0A">
      <w:pPr>
        <w:pStyle w:val="1"/>
        <w:ind w:firstLine="567"/>
        <w:rPr>
          <w:sz w:val="28"/>
          <w:szCs w:val="28"/>
        </w:rPr>
      </w:pPr>
    </w:p>
    <w:p w:rsidR="003517F9" w:rsidRPr="00EA014E" w:rsidRDefault="003517F9" w:rsidP="00EA014E">
      <w:pPr>
        <w:pStyle w:val="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>
        <w:rPr>
          <w:sz w:val="28"/>
          <w:szCs w:val="28"/>
        </w:rPr>
        <w:tab/>
      </w:r>
    </w:p>
    <w:p w:rsidR="003517F9" w:rsidRPr="00EF52AC" w:rsidRDefault="003517F9" w:rsidP="00EF52AC"/>
    <w:p w:rsidR="003517F9" w:rsidRDefault="003517F9" w:rsidP="004A58D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Передати фізичній особі Гетманенко Альона Вікторівна, за умови виконання підпункту 1.1. рішення, в користування на умовах оренди строком на 5 років земельну ділянку площею 0,0031 га (кадастровий номер земельної ділянки 4810400000:06:021:0003), цільове призначення землі 03.07 - для будівництва та обслуговування будівель торгівлі по вул. 40 років Перемоги, 4а, м. Первомайськ, Миколаївська область, для обслуговування нежитлової будівлі, торговельного павільйону з критим літнім майданчиком (свідоцтво на право власності від 23.12.2010 року).</w:t>
      </w:r>
    </w:p>
    <w:p w:rsidR="003517F9" w:rsidRDefault="003517F9" w:rsidP="004A58D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Фізичній особі Гетманенко Альона Вікторівна:</w:t>
      </w:r>
    </w:p>
    <w:p w:rsidR="003517F9" w:rsidRDefault="003517F9" w:rsidP="004A58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1.1.1. Виконувати обов’язки землекористувача відповідно до вимог статті 96 Земельного кодексу України.</w:t>
      </w:r>
    </w:p>
    <w:p w:rsidR="003517F9" w:rsidRDefault="003517F9" w:rsidP="004A58D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1.1.2. Звернутися до міської ради для укладення договору оренди землі. </w:t>
      </w:r>
    </w:p>
    <w:p w:rsidR="003517F9" w:rsidRDefault="003517F9" w:rsidP="004A58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3517F9" w:rsidRDefault="003517F9" w:rsidP="004A58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3517F9" w:rsidRDefault="003517F9" w:rsidP="004A58D9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3517F9" w:rsidRDefault="003517F9" w:rsidP="004A58D9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BD23AA">
        <w:rPr>
          <w:rFonts w:ascii="Times New Roman" w:hAnsi="Times New Roman" w:cs="Times New Roman"/>
          <w:b w:val="0"/>
          <w:lang w:val="uk-UA"/>
        </w:rPr>
        <w:t xml:space="preserve">1.3. При розрахунку розміру орендної плати встановити річну ставку орендної плати в розмірі 6 %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3517F9" w:rsidRDefault="003517F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3517F9" w:rsidRDefault="003517F9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Затвердити проект землеустрою щодо відведення земельної ділянки у користування на умовах оренди для обслуговування нежитлової споруди центрального теплового пункту (ЦТП)-2 по вул. Рожева, 9-а, м. Первомайськ, Миколаївська область (рішення Первомайської міської ради від 28.09.2023 року № 24 «Про надання дозволу на розроблення проекту землеустрою щодо відведення в користування на умовах оренди земельної ділянки по вул. Рожева, 9-а»).</w:t>
      </w:r>
    </w:p>
    <w:p w:rsidR="003517F9" w:rsidRDefault="003517F9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Передати фізичній особі Піхаленко Олександр Олександрович, за умови виконання підпункту 2.1. рішення, в користування на умовах оренди строком на 5 років земельну ділянку площею 0,1000 га для обслуговування нежитлової споруди центрального теплового пункту (ЦТП)-2 (код цільового призначення землі 03.15 - для будівництва та обслуговування інших будівель громадської забудови) по вул. Рожева, 9-а, м. Первомайськ, Миколаївська область, кадастровий номер земельної ділянки 4810400000:06:024:0293.</w:t>
      </w:r>
    </w:p>
    <w:p w:rsidR="003517F9" w:rsidRDefault="003517F9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Фізичній особі Піхаленко Олександр Олександрович:</w:t>
      </w:r>
    </w:p>
    <w:p w:rsidR="003517F9" w:rsidRDefault="003517F9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 Виконувати обов’язки землекористувача відповідно до вимог статті 96 Земельного кодексу України.</w:t>
      </w:r>
    </w:p>
    <w:p w:rsidR="003517F9" w:rsidRDefault="003517F9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2.1.2. Звернутися до міської ради для укладення договору оренди землі. </w:t>
      </w:r>
    </w:p>
    <w:p w:rsidR="003517F9" w:rsidRDefault="003517F9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3517F9" w:rsidRDefault="003517F9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3517F9" w:rsidRDefault="003517F9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3517F9" w:rsidRDefault="003517F9" w:rsidP="00B265C1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BD23AA">
        <w:rPr>
          <w:rFonts w:ascii="Times New Roman" w:hAnsi="Times New Roman" w:cs="Times New Roman"/>
          <w:b w:val="0"/>
          <w:lang w:val="uk-UA"/>
        </w:rPr>
        <w:t xml:space="preserve">2.3.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3517F9" w:rsidRDefault="003517F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3517F9" w:rsidRDefault="003517F9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будівель торгівлі по вул. Миколи Вінграновського, 2,                         м. Первомайськ, Миколаївська область (рішення Первомайської міської ради від 28.09.2023 року № 20 «Про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місцевості)»).</w:t>
      </w:r>
    </w:p>
    <w:p w:rsidR="003517F9" w:rsidRDefault="003517F9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Передати юридичній особі Товариство з обмеженою відповідальністю «Орель», за умови виконання підпункту 3.1. рішення, в користування на умовах оренди строком на 5 років земельну ділянку площею 0,0617 га для обслуговування будівлі, магазину (код цільового призначення землі 03.07 -  для будівництва та обслуговування будівель торгівлі) по вул. Миколи Вінграновського, 2, м. Первомайськ, Миколаївська область, кадастровий номер земельної ділянки 4810400000:10:056:0004 (витяг з Державного реєстру речових прав від 10.08.2023 року, номер відомостей про речове право: 51364897).</w:t>
      </w:r>
    </w:p>
    <w:p w:rsidR="003517F9" w:rsidRDefault="003517F9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3.1. Юридичній особі Товариство з обмеженою відповідальністю «Орель»:</w:t>
      </w:r>
    </w:p>
    <w:p w:rsidR="003517F9" w:rsidRDefault="003517F9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Виконувати обов’язки землекористувача відповідно до вимог статті 96 Земельного кодексу України.</w:t>
      </w:r>
    </w:p>
    <w:p w:rsidR="003517F9" w:rsidRDefault="003517F9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3.1.2. Звернутися до міської ради для укладення договору оренди землі. </w:t>
      </w:r>
    </w:p>
    <w:p w:rsidR="003517F9" w:rsidRDefault="003517F9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3517F9" w:rsidRDefault="003517F9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3517F9" w:rsidRDefault="003517F9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3517F9" w:rsidRDefault="003517F9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color w:val="000000"/>
          <w:sz w:val="28"/>
          <w:szCs w:val="28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sz w:val="28"/>
          <w:szCs w:val="28"/>
        </w:rPr>
        <w:t>зміни розмірів орендної плати Первомайською міською радою.</w:t>
      </w:r>
    </w:p>
    <w:p w:rsidR="003517F9" w:rsidRDefault="003517F9" w:rsidP="0070121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по                вул. 8-го Березня, 42, м. Первомайськ, Миколаївська область (рішення Первомайської міської ради від 26.09.2023 року № 41 «Про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місцевості)»).</w:t>
      </w:r>
    </w:p>
    <w:p w:rsidR="003517F9" w:rsidRDefault="003517F9" w:rsidP="00701216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Передати фізичній особі Дубовий Василь Іванович, за умови виконання підпункту 4.1. рішення, в користування на умовах оренди строком на 1 рік земельну ділянку площею 0,0876 га для будівництва і обслуговування житлового будинку, господарських будівель і споруд (код цільового призначення землі 02.01) по вул. 8-го Березня, 42, м. Первомайськ, Миколаївська область, кадастровий номер земельної ділянки 4810400000:04:038:0009 (договір купівлі-продажу житлового будинку від 18.05.1999 року).</w:t>
      </w:r>
    </w:p>
    <w:p w:rsidR="003517F9" w:rsidRDefault="003517F9" w:rsidP="0070121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4.1. Фізичній особі Дубовий Василь Іванович:</w:t>
      </w:r>
    </w:p>
    <w:p w:rsidR="003517F9" w:rsidRDefault="003517F9" w:rsidP="007012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4.1.1. Виконувати обов’язки землекористувача відповідно до вимог статті 96 Земельного кодексу України.</w:t>
      </w:r>
    </w:p>
    <w:p w:rsidR="003517F9" w:rsidRDefault="003517F9" w:rsidP="0070121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4.1.2. Звернутися до міської ради для укладення договору оренди землі. </w:t>
      </w:r>
    </w:p>
    <w:p w:rsidR="003517F9" w:rsidRDefault="003517F9" w:rsidP="007012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3517F9" w:rsidRDefault="003517F9" w:rsidP="007012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3517F9" w:rsidRDefault="003517F9" w:rsidP="00701216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3517F9" w:rsidRDefault="003517F9" w:rsidP="00701216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При розрахунку розміру орендної плати встановити річну ставку орендної плати в розмірі 3 %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color w:val="000000"/>
          <w:sz w:val="28"/>
          <w:szCs w:val="28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sz w:val="28"/>
          <w:szCs w:val="28"/>
        </w:rPr>
        <w:t>зміни розмірів орендної плати Первомайською міською радою.</w:t>
      </w:r>
    </w:p>
    <w:p w:rsidR="003517F9" w:rsidRDefault="003517F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3517F9" w:rsidRDefault="003517F9" w:rsidP="009846A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Передати фізичній особі Грибан Юрій Володимирович, за умови виконання підпункту 5.1. рішення, в користування на умовах оренди строком на 5 років земельну ділянку площею 0,0111 га для обслуговування магазину (код цільового призначення землі 03.07 -  для будівництва та обслуговування будівель торгівлі) по вул. Одеська, 141-Н, м. Первомайськ, Миколаївська область, кадастровий номер земельної ділянки 4810400000:06:023:0072 (витяг з Державного реєстру речових прав від 09.11.2023 року, номер відомостей про речове право: 52463366).</w:t>
      </w:r>
    </w:p>
    <w:p w:rsidR="003517F9" w:rsidRDefault="003517F9" w:rsidP="009846A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5.1. Фізичній особі Грибан Юрій Володимирович:</w:t>
      </w:r>
    </w:p>
    <w:p w:rsidR="003517F9" w:rsidRDefault="003517F9" w:rsidP="009846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5.1.1. Виконувати обов’язки землекористувача відповідно до вимог статті 96 Земельного кодексу України.</w:t>
      </w:r>
    </w:p>
    <w:p w:rsidR="003517F9" w:rsidRDefault="003517F9" w:rsidP="009846A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5.1.2. Звернутися до міської ради для укладення договору оренди землі. </w:t>
      </w:r>
    </w:p>
    <w:p w:rsidR="003517F9" w:rsidRDefault="003517F9" w:rsidP="009846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3517F9" w:rsidRDefault="003517F9" w:rsidP="009846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3517F9" w:rsidRDefault="003517F9" w:rsidP="009846A7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3517F9" w:rsidRDefault="003517F9" w:rsidP="009846A7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color w:val="000000"/>
          <w:sz w:val="28"/>
          <w:szCs w:val="28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sz w:val="28"/>
          <w:szCs w:val="28"/>
        </w:rPr>
        <w:t>зміни розмірів орендної плати Первомайською міською радою.</w:t>
      </w:r>
    </w:p>
    <w:p w:rsidR="003517F9" w:rsidRDefault="003517F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3517F9" w:rsidRPr="00B1148E" w:rsidRDefault="003517F9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B1148E">
        <w:rPr>
          <w:sz w:val="28"/>
          <w:szCs w:val="28"/>
        </w:rPr>
        <w:t>. 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3517F9" w:rsidRDefault="003517F9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3517F9" w:rsidRDefault="003517F9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3517F9" w:rsidRDefault="003517F9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B1148E">
        <w:rPr>
          <w:sz w:val="28"/>
          <w:szCs w:val="28"/>
          <w:lang w:val="uk-UA"/>
        </w:rPr>
        <w:t xml:space="preserve">            Олег ДЕМЧЕНКО</w:t>
      </w:r>
    </w:p>
    <w:p w:rsidR="003517F9" w:rsidRDefault="003517F9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</w:p>
    <w:sectPr w:rsidR="003517F9" w:rsidSect="00BD23A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7F9" w:rsidRDefault="003517F9">
      <w:r>
        <w:separator/>
      </w:r>
    </w:p>
  </w:endnote>
  <w:endnote w:type="continuationSeparator" w:id="0">
    <w:p w:rsidR="003517F9" w:rsidRDefault="00351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F9" w:rsidRPr="00A909E9" w:rsidRDefault="003517F9" w:rsidP="00EB13E6">
    <w:pPr>
      <w:pStyle w:val="Footer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3517F9" w:rsidRPr="00B35B95" w:rsidRDefault="003517F9" w:rsidP="00B35B95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B35B95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F9" w:rsidRPr="002063E5" w:rsidRDefault="003517F9" w:rsidP="002063E5">
    <w:pPr>
      <w:pStyle w:val="Footer"/>
      <w:jc w:val="center"/>
      <w:rPr>
        <w:b/>
        <w:sz w:val="18"/>
        <w:szCs w:val="18"/>
      </w:rPr>
    </w:pPr>
  </w:p>
  <w:p w:rsidR="003517F9" w:rsidRPr="002063E5" w:rsidRDefault="003517F9" w:rsidP="002063E5">
    <w:pPr>
      <w:pStyle w:val="Footer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3517F9" w:rsidRPr="002063E5" w:rsidRDefault="003517F9" w:rsidP="002063E5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  <w:p w:rsidR="003517F9" w:rsidRPr="00CD3CD9" w:rsidRDefault="003517F9" w:rsidP="002063E5">
    <w:pPr>
      <w:pStyle w:val="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7F9" w:rsidRDefault="003517F9">
      <w:r>
        <w:separator/>
      </w:r>
    </w:p>
  </w:footnote>
  <w:footnote w:type="continuationSeparator" w:id="0">
    <w:p w:rsidR="003517F9" w:rsidRDefault="003517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F9" w:rsidRPr="007027EE" w:rsidRDefault="003517F9" w:rsidP="00223629">
    <w:pPr>
      <w:pStyle w:val="Header"/>
      <w:jc w:val="center"/>
    </w:pPr>
    <w:fldSimple w:instr="PAGE">
      <w:r>
        <w:rPr>
          <w:noProof/>
        </w:rPr>
        <w:t>4</w:t>
      </w:r>
    </w:fldSimple>
    <w:r w:rsidRPr="00223629">
      <w:t xml:space="preserve"> </w:t>
    </w:r>
    <w:r>
      <w:t>і</w:t>
    </w:r>
    <w:r w:rsidRPr="00223629">
      <w:t xml:space="preserve">з </w:t>
    </w:r>
    <w:fldSimple w:instr="NUMPAGES">
      <w:r>
        <w:rPr>
          <w:noProof/>
        </w:rPr>
        <w:t>5</w:t>
      </w:r>
    </w:fldSimple>
  </w:p>
  <w:p w:rsidR="003517F9" w:rsidRDefault="003517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F9" w:rsidRPr="001E70D7" w:rsidRDefault="003517F9">
    <w:pPr>
      <w:pStyle w:val="Header"/>
      <w:jc w:val="center"/>
    </w:pPr>
    <w:r>
      <w:t xml:space="preserve"> </w:t>
    </w:r>
    <w:fldSimple w:instr="PAGE">
      <w:r>
        <w:rPr>
          <w:noProof/>
        </w:rPr>
        <w:t>5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>
        <w:rPr>
          <w:noProof/>
        </w:rPr>
        <w:t>5</w:t>
      </w:r>
    </w:fldSimple>
  </w:p>
  <w:p w:rsidR="003517F9" w:rsidRPr="00EB13E6" w:rsidRDefault="003517F9" w:rsidP="0022362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5B7A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C23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1FB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53B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17F9"/>
    <w:rsid w:val="003521F0"/>
    <w:rsid w:val="003530E4"/>
    <w:rsid w:val="0035378F"/>
    <w:rsid w:val="00354241"/>
    <w:rsid w:val="0035585B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68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5E8B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3E8C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3C7A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B00DD"/>
    <w:rsid w:val="006B02B5"/>
    <w:rsid w:val="006B17A9"/>
    <w:rsid w:val="006B1AEA"/>
    <w:rsid w:val="006B1EDF"/>
    <w:rsid w:val="006B2B95"/>
    <w:rsid w:val="006B34EB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0F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1E4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FA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46A7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4AFF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26A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04B1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3AA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2E85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C77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5DC9"/>
    <w:rsid w:val="00DC66E0"/>
    <w:rsid w:val="00DC6735"/>
    <w:rsid w:val="00DC6A6A"/>
    <w:rsid w:val="00DC6F4B"/>
    <w:rsid w:val="00DC735E"/>
    <w:rsid w:val="00DC75F0"/>
    <w:rsid w:val="00DC78F8"/>
    <w:rsid w:val="00DC7C2A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970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36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1836"/>
    <w:pPr>
      <w:keepNext/>
      <w:jc w:val="center"/>
      <w:outlineLvl w:val="1"/>
    </w:pPr>
    <w:rPr>
      <w:rFonts w:ascii="Arial" w:hAnsi="Arial" w:cs="Arial"/>
      <w:b/>
      <w:bCs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D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1836"/>
    <w:rPr>
      <w:rFonts w:ascii="Arial" w:eastAsia="Times New Roman" w:hAnsi="Arial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1836"/>
    <w:rPr>
      <w:rFonts w:ascii="Arial" w:eastAsia="Times New Roman" w:hAnsi="Arial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DD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erChar">
    <w:name w:val="Header Char"/>
    <w:link w:val="Header"/>
    <w:uiPriority w:val="99"/>
    <w:locked/>
    <w:rsid w:val="00601836"/>
    <w:rPr>
      <w:rFonts w:eastAsia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601836"/>
    <w:pPr>
      <w:tabs>
        <w:tab w:val="center" w:pos="4153"/>
        <w:tab w:val="right" w:pos="8306"/>
      </w:tabs>
    </w:pPr>
    <w:rPr>
      <w:lang w:val="ru-RU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E71B28"/>
    <w:rPr>
      <w:sz w:val="24"/>
      <w:szCs w:val="24"/>
      <w:lang w:val="uk-UA"/>
    </w:rPr>
  </w:style>
  <w:style w:type="character" w:customStyle="1" w:styleId="BodyTextIndentChar1">
    <w:name w:val="Body Text Indent Char1"/>
    <w:link w:val="BodyTextIndent"/>
    <w:uiPriority w:val="99"/>
    <w:locked/>
    <w:rsid w:val="00601836"/>
    <w:rPr>
      <w:rFonts w:eastAsia="Times New Roman"/>
      <w:sz w:val="24"/>
      <w:lang w:val="uk-UA"/>
    </w:rPr>
  </w:style>
  <w:style w:type="paragraph" w:styleId="BodyTextIndent">
    <w:name w:val="Body Text Indent"/>
    <w:basedOn w:val="Normal"/>
    <w:link w:val="BodyTextIndentChar1"/>
    <w:uiPriority w:val="99"/>
    <w:rsid w:val="00601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71B28"/>
    <w:rPr>
      <w:sz w:val="24"/>
      <w:szCs w:val="24"/>
      <w:lang w:val="uk-UA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01836"/>
    <w:rPr>
      <w:rFonts w:eastAsia="Times New Roman"/>
      <w:sz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601836"/>
    <w:pPr>
      <w:spacing w:after="120" w:line="480" w:lineRule="auto"/>
      <w:ind w:left="283"/>
    </w:pPr>
    <w:rPr>
      <w:lang w:val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E71B28"/>
    <w:rPr>
      <w:sz w:val="24"/>
      <w:szCs w:val="24"/>
      <w:lang w:val="uk-UA"/>
    </w:rPr>
  </w:style>
  <w:style w:type="character" w:customStyle="1" w:styleId="BodyTextIndentChar2">
    <w:name w:val="Body Text Indent Char2"/>
    <w:aliases w:val="Основной текст с отступом Знак Знак Char,Body Text Indent Char21"/>
    <w:link w:val="1"/>
    <w:uiPriority w:val="99"/>
    <w:locked/>
    <w:rsid w:val="00601836"/>
    <w:rPr>
      <w:rFonts w:eastAsia="Times New Roman"/>
      <w:sz w:val="24"/>
      <w:lang w:eastAsia="ru-RU"/>
    </w:rPr>
  </w:style>
  <w:style w:type="paragraph" w:customStyle="1" w:styleId="1">
    <w:name w:val="Основной текст с отступом1"/>
    <w:aliases w:val="Основной текст с отступом Знак Знак,Body Text Indent1"/>
    <w:basedOn w:val="Normal"/>
    <w:link w:val="BodyTextIndentChar2"/>
    <w:uiPriority w:val="99"/>
    <w:rsid w:val="00601836"/>
    <w:pPr>
      <w:jc w:val="both"/>
    </w:pPr>
    <w:rPr>
      <w:lang w:val="ru-RU"/>
    </w:rPr>
  </w:style>
  <w:style w:type="paragraph" w:styleId="Footer">
    <w:name w:val="footer"/>
    <w:basedOn w:val="Normal"/>
    <w:link w:val="FooterChar"/>
    <w:uiPriority w:val="99"/>
    <w:rsid w:val="00A422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1B28"/>
    <w:rPr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A422A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07D62"/>
    <w:rPr>
      <w:rFonts w:ascii="Arial" w:hAnsi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7D62"/>
    <w:rPr>
      <w:rFonts w:ascii="Arial" w:eastAsia="Times New Roman" w:hAnsi="Arial"/>
      <w:sz w:val="16"/>
      <w:lang w:val="uk-UA"/>
    </w:rPr>
  </w:style>
  <w:style w:type="paragraph" w:customStyle="1" w:styleId="moto-textsystem13">
    <w:name w:val="moto-text_system_1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customStyle="1" w:styleId="moto-color53">
    <w:name w:val="moto-color5_3"/>
    <w:basedOn w:val="DefaultParagraphFont"/>
    <w:uiPriority w:val="99"/>
    <w:rsid w:val="00114CAB"/>
    <w:rPr>
      <w:rFonts w:cs="Times New Roman"/>
    </w:rPr>
  </w:style>
  <w:style w:type="paragraph" w:customStyle="1" w:styleId="moto-text216">
    <w:name w:val="moto-text_216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customStyle="1" w:styleId="moto-text223">
    <w:name w:val="moto-text_22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styleId="NormalWeb">
    <w:name w:val="Normal (Web)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8E3DD9"/>
    <w:rPr>
      <w:rFonts w:cs="Times New Roman"/>
      <w:b/>
      <w:bCs/>
    </w:rPr>
  </w:style>
  <w:style w:type="paragraph" w:customStyle="1" w:styleId="gm-style-pbt">
    <w:name w:val="gm-style-pbt"/>
    <w:basedOn w:val="Normal"/>
    <w:uiPriority w:val="99"/>
    <w:rsid w:val="008E3DD9"/>
    <w:pPr>
      <w:spacing w:before="100" w:beforeAutospacing="1" w:after="100" w:afterAutospacing="1"/>
    </w:pPr>
    <w:rPr>
      <w:lang w:val="ru-RU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344B19"/>
    <w:rPr>
      <w:rFonts w:eastAsia="Times New Roman" w:cs="Times New Roman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A12538"/>
    <w:pPr>
      <w:spacing w:after="120" w:line="480" w:lineRule="auto"/>
    </w:pPr>
    <w:rPr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2538"/>
    <w:rPr>
      <w:rFonts w:cs="Times New Roman"/>
      <w:sz w:val="24"/>
      <w:szCs w:val="24"/>
    </w:rPr>
  </w:style>
  <w:style w:type="character" w:customStyle="1" w:styleId="rvts0">
    <w:name w:val="rvts0"/>
    <w:basedOn w:val="DefaultParagraphFont"/>
    <w:uiPriority w:val="99"/>
    <w:rsid w:val="00D85D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8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8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085245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1615</TotalTime>
  <Pages>5</Pages>
  <Words>1811</Words>
  <Characters>10324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Анжела</cp:lastModifiedBy>
  <cp:revision>143</cp:revision>
  <cp:lastPrinted>2023-12-01T06:48:00Z</cp:lastPrinted>
  <dcterms:created xsi:type="dcterms:W3CDTF">2022-11-11T11:03:00Z</dcterms:created>
  <dcterms:modified xsi:type="dcterms:W3CDTF">2023-12-06T12:01:00Z</dcterms:modified>
</cp:coreProperties>
</file>