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1F" w:rsidRPr="00FF1C62" w:rsidRDefault="0031061F" w:rsidP="0031061F">
      <w:pPr>
        <w:jc w:val="center"/>
        <w:rPr>
          <w:b/>
          <w:sz w:val="32"/>
          <w:szCs w:val="32"/>
          <w:lang w:val="uk-UA"/>
        </w:rPr>
      </w:pPr>
      <w:r w:rsidRPr="00FF1C62">
        <w:rPr>
          <w:b/>
          <w:sz w:val="32"/>
          <w:szCs w:val="32"/>
          <w:lang w:val="uk-UA"/>
        </w:rPr>
        <w:t xml:space="preserve">Підсумки діяльності </w:t>
      </w:r>
      <w:r w:rsidR="00363A5E">
        <w:rPr>
          <w:b/>
          <w:sz w:val="32"/>
          <w:szCs w:val="32"/>
          <w:lang w:val="uk-UA"/>
        </w:rPr>
        <w:t>КНП «</w:t>
      </w:r>
      <w:r w:rsidRPr="00FF1C62">
        <w:rPr>
          <w:b/>
          <w:sz w:val="32"/>
          <w:szCs w:val="32"/>
          <w:lang w:val="uk-UA"/>
        </w:rPr>
        <w:t>ПЦМБЛ</w:t>
      </w:r>
      <w:r w:rsidR="00363A5E">
        <w:rPr>
          <w:b/>
          <w:sz w:val="32"/>
          <w:szCs w:val="32"/>
          <w:lang w:val="uk-UA"/>
        </w:rPr>
        <w:t>»</w:t>
      </w:r>
      <w:r w:rsidRPr="00FF1C62">
        <w:rPr>
          <w:b/>
          <w:sz w:val="32"/>
          <w:szCs w:val="32"/>
          <w:lang w:val="uk-UA"/>
        </w:rPr>
        <w:t xml:space="preserve"> за 20</w:t>
      </w:r>
      <w:r w:rsidR="00E8396C">
        <w:rPr>
          <w:b/>
          <w:sz w:val="32"/>
          <w:szCs w:val="32"/>
          <w:lang w:val="uk-UA"/>
        </w:rPr>
        <w:t>21</w:t>
      </w:r>
      <w:r w:rsidRPr="00FF1C62">
        <w:rPr>
          <w:b/>
          <w:sz w:val="32"/>
          <w:szCs w:val="32"/>
          <w:lang w:val="uk-UA"/>
        </w:rPr>
        <w:t xml:space="preserve"> рік</w:t>
      </w:r>
    </w:p>
    <w:p w:rsidR="0031061F" w:rsidRPr="0092108E" w:rsidRDefault="0031061F" w:rsidP="0031061F">
      <w:pPr>
        <w:jc w:val="both"/>
        <w:rPr>
          <w:b/>
          <w:sz w:val="28"/>
          <w:szCs w:val="28"/>
          <w:lang w:val="uk-UA"/>
        </w:rPr>
      </w:pPr>
    </w:p>
    <w:p w:rsidR="00277BE2" w:rsidRPr="0092108E" w:rsidRDefault="00E8396C" w:rsidP="009A7FCF">
      <w:pPr>
        <w:spacing w:after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77BE2">
        <w:rPr>
          <w:sz w:val="28"/>
          <w:szCs w:val="28"/>
          <w:lang w:val="uk-UA"/>
        </w:rPr>
        <w:t xml:space="preserve">ежим карантинних заходів щодо недопущення розповсюдження </w:t>
      </w:r>
      <w:r w:rsidR="00277BE2">
        <w:rPr>
          <w:sz w:val="28"/>
          <w:szCs w:val="28"/>
          <w:lang w:val="en-US"/>
        </w:rPr>
        <w:t>COVID</w:t>
      </w:r>
      <w:r w:rsidR="00277BE2" w:rsidRPr="00E8396C">
        <w:rPr>
          <w:sz w:val="28"/>
          <w:szCs w:val="28"/>
          <w:lang w:val="uk-UA"/>
        </w:rPr>
        <w:t>-19</w:t>
      </w:r>
      <w:r w:rsidR="00277BE2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подальше </w:t>
      </w:r>
      <w:r w:rsidR="0076527F">
        <w:rPr>
          <w:sz w:val="28"/>
          <w:szCs w:val="28"/>
          <w:lang w:val="uk-UA"/>
        </w:rPr>
        <w:t xml:space="preserve">впровадження </w:t>
      </w:r>
      <w:r w:rsidR="001C033E" w:rsidRPr="001C033E">
        <w:rPr>
          <w:sz w:val="28"/>
          <w:szCs w:val="28"/>
          <w:lang w:val="uk-UA"/>
        </w:rPr>
        <w:t>медичн</w:t>
      </w:r>
      <w:r w:rsidR="0076527F">
        <w:rPr>
          <w:sz w:val="28"/>
          <w:szCs w:val="28"/>
          <w:lang w:val="uk-UA"/>
        </w:rPr>
        <w:t>ого</w:t>
      </w:r>
      <w:r w:rsidR="001C033E" w:rsidRPr="001C033E">
        <w:rPr>
          <w:sz w:val="28"/>
          <w:szCs w:val="28"/>
          <w:lang w:val="uk-UA"/>
        </w:rPr>
        <w:t xml:space="preserve"> обслуговування населення за програмою медичних гарантій</w:t>
      </w:r>
      <w:r w:rsidR="00277BE2">
        <w:rPr>
          <w:sz w:val="28"/>
          <w:szCs w:val="28"/>
          <w:lang w:val="uk-UA"/>
        </w:rPr>
        <w:t xml:space="preserve"> суттєво вплинули на організацію роботи структурних підрозділів </w:t>
      </w:r>
      <w:r w:rsidR="001C033E">
        <w:rPr>
          <w:sz w:val="28"/>
          <w:szCs w:val="28"/>
          <w:lang w:val="uk-UA"/>
        </w:rPr>
        <w:t>лікарні</w:t>
      </w:r>
      <w:r w:rsidR="00C72E3C">
        <w:rPr>
          <w:sz w:val="28"/>
          <w:szCs w:val="28"/>
          <w:lang w:val="uk-UA"/>
        </w:rPr>
        <w:t xml:space="preserve"> та медичного персоналу</w:t>
      </w:r>
      <w:r w:rsidR="0076527F">
        <w:rPr>
          <w:sz w:val="28"/>
          <w:szCs w:val="28"/>
          <w:lang w:val="uk-UA"/>
        </w:rPr>
        <w:t xml:space="preserve"> лікарні</w:t>
      </w:r>
      <w:r w:rsidR="001C033E">
        <w:rPr>
          <w:sz w:val="28"/>
          <w:szCs w:val="28"/>
          <w:lang w:val="uk-UA"/>
        </w:rPr>
        <w:t>.</w:t>
      </w:r>
    </w:p>
    <w:p w:rsidR="00565080" w:rsidRPr="006E205F" w:rsidRDefault="00AC4966" w:rsidP="009A7FCF">
      <w:pPr>
        <w:spacing w:after="24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092D60">
        <w:rPr>
          <w:sz w:val="28"/>
          <w:szCs w:val="28"/>
          <w:lang w:val="uk-UA"/>
        </w:rPr>
        <w:t xml:space="preserve"> звітному періоді </w:t>
      </w:r>
      <w:r w:rsidR="00092D60" w:rsidRPr="0092108E">
        <w:rPr>
          <w:sz w:val="28"/>
          <w:szCs w:val="28"/>
          <w:lang w:val="uk-UA"/>
        </w:rPr>
        <w:t>ліжкови</w:t>
      </w:r>
      <w:r w:rsidR="00092D60">
        <w:rPr>
          <w:sz w:val="28"/>
          <w:szCs w:val="28"/>
          <w:lang w:val="uk-UA"/>
        </w:rPr>
        <w:t>й</w:t>
      </w:r>
      <w:r w:rsidR="00092D60" w:rsidRPr="0092108E">
        <w:rPr>
          <w:sz w:val="28"/>
          <w:szCs w:val="28"/>
          <w:lang w:val="uk-UA"/>
        </w:rPr>
        <w:t xml:space="preserve"> фонд</w:t>
      </w:r>
      <w:r w:rsidR="00092D60">
        <w:rPr>
          <w:sz w:val="28"/>
          <w:szCs w:val="28"/>
          <w:lang w:val="uk-UA"/>
        </w:rPr>
        <w:t xml:space="preserve"> лікарні залишився без змін, не зазнав структурних перетворень </w:t>
      </w:r>
      <w:r w:rsidR="001C033E">
        <w:rPr>
          <w:sz w:val="28"/>
          <w:szCs w:val="28"/>
          <w:lang w:val="uk-UA"/>
        </w:rPr>
        <w:t>і</w:t>
      </w:r>
      <w:r w:rsidR="00092D60">
        <w:rPr>
          <w:sz w:val="28"/>
          <w:szCs w:val="28"/>
          <w:lang w:val="uk-UA"/>
        </w:rPr>
        <w:t xml:space="preserve"> нараховує </w:t>
      </w:r>
      <w:r w:rsidR="00363A5E" w:rsidRPr="0092108E">
        <w:rPr>
          <w:sz w:val="28"/>
          <w:szCs w:val="28"/>
          <w:lang w:val="uk-UA"/>
        </w:rPr>
        <w:t>2</w:t>
      </w:r>
      <w:r w:rsidR="00363A5E">
        <w:rPr>
          <w:sz w:val="28"/>
          <w:szCs w:val="28"/>
          <w:lang w:val="uk-UA"/>
        </w:rPr>
        <w:t>62</w:t>
      </w:r>
      <w:r w:rsidR="00363A5E" w:rsidRPr="0092108E">
        <w:rPr>
          <w:sz w:val="28"/>
          <w:szCs w:val="28"/>
          <w:lang w:val="uk-UA"/>
        </w:rPr>
        <w:t xml:space="preserve"> ліжк</w:t>
      </w:r>
      <w:r w:rsidR="00363A5E">
        <w:rPr>
          <w:sz w:val="28"/>
          <w:szCs w:val="28"/>
          <w:lang w:val="uk-UA"/>
        </w:rPr>
        <w:t>а</w:t>
      </w:r>
      <w:r w:rsidR="0031061F" w:rsidRPr="0092108E">
        <w:rPr>
          <w:sz w:val="28"/>
          <w:szCs w:val="28"/>
          <w:lang w:val="uk-UA"/>
        </w:rPr>
        <w:t xml:space="preserve"> цілодобового перебування</w:t>
      </w:r>
      <w:r w:rsidR="001C033E">
        <w:rPr>
          <w:sz w:val="28"/>
          <w:szCs w:val="28"/>
          <w:lang w:val="uk-UA"/>
        </w:rPr>
        <w:t>.</w:t>
      </w:r>
      <w:r w:rsidR="004D2C85">
        <w:rPr>
          <w:sz w:val="28"/>
          <w:szCs w:val="28"/>
          <w:lang w:val="uk-UA"/>
        </w:rPr>
        <w:t xml:space="preserve"> З </w:t>
      </w:r>
      <w:r w:rsidR="001C033E">
        <w:rPr>
          <w:sz w:val="28"/>
          <w:szCs w:val="28"/>
          <w:lang w:val="uk-UA"/>
        </w:rPr>
        <w:t xml:space="preserve">квітня </w:t>
      </w:r>
      <w:r w:rsidR="00E8396C">
        <w:rPr>
          <w:sz w:val="28"/>
          <w:szCs w:val="28"/>
          <w:lang w:val="uk-UA"/>
        </w:rPr>
        <w:t>2020</w:t>
      </w:r>
      <w:r w:rsidR="008A6183">
        <w:rPr>
          <w:sz w:val="28"/>
          <w:szCs w:val="28"/>
          <w:lang w:val="uk-UA"/>
        </w:rPr>
        <w:t xml:space="preserve"> року</w:t>
      </w:r>
      <w:r w:rsidR="00E8396C">
        <w:rPr>
          <w:sz w:val="28"/>
          <w:szCs w:val="28"/>
          <w:lang w:val="uk-UA"/>
        </w:rPr>
        <w:t xml:space="preserve"> </w:t>
      </w:r>
      <w:r w:rsidR="00092D60">
        <w:rPr>
          <w:sz w:val="28"/>
          <w:szCs w:val="28"/>
          <w:lang w:val="uk-UA"/>
        </w:rPr>
        <w:t>на базі</w:t>
      </w:r>
      <w:r w:rsidR="00C94969">
        <w:rPr>
          <w:sz w:val="28"/>
          <w:szCs w:val="28"/>
          <w:lang w:val="uk-UA"/>
        </w:rPr>
        <w:t xml:space="preserve"> боксованої прибудови</w:t>
      </w:r>
      <w:r w:rsidR="00092D60">
        <w:rPr>
          <w:sz w:val="28"/>
          <w:szCs w:val="28"/>
          <w:lang w:val="uk-UA"/>
        </w:rPr>
        <w:t xml:space="preserve"> педіатричного відділення </w:t>
      </w:r>
      <w:r w:rsidR="00C94969">
        <w:rPr>
          <w:sz w:val="28"/>
          <w:szCs w:val="28"/>
          <w:lang w:val="uk-UA"/>
        </w:rPr>
        <w:t>нада</w:t>
      </w:r>
      <w:r w:rsidR="00E8396C">
        <w:rPr>
          <w:sz w:val="28"/>
          <w:szCs w:val="28"/>
          <w:lang w:val="uk-UA"/>
        </w:rPr>
        <w:t>ється</w:t>
      </w:r>
      <w:r w:rsidR="00C94969">
        <w:rPr>
          <w:sz w:val="28"/>
          <w:szCs w:val="28"/>
          <w:lang w:val="uk-UA"/>
        </w:rPr>
        <w:t xml:space="preserve"> медичн</w:t>
      </w:r>
      <w:r w:rsidR="00E8396C">
        <w:rPr>
          <w:sz w:val="28"/>
          <w:szCs w:val="28"/>
          <w:lang w:val="uk-UA"/>
        </w:rPr>
        <w:t>а</w:t>
      </w:r>
      <w:r w:rsidR="00C94969">
        <w:rPr>
          <w:sz w:val="28"/>
          <w:szCs w:val="28"/>
          <w:lang w:val="uk-UA"/>
        </w:rPr>
        <w:t xml:space="preserve"> допомог</w:t>
      </w:r>
      <w:r w:rsidR="00E8396C">
        <w:rPr>
          <w:sz w:val="28"/>
          <w:szCs w:val="28"/>
          <w:lang w:val="uk-UA"/>
        </w:rPr>
        <w:t>а</w:t>
      </w:r>
      <w:r w:rsidR="00C94969">
        <w:rPr>
          <w:sz w:val="28"/>
          <w:szCs w:val="28"/>
          <w:lang w:val="uk-UA"/>
        </w:rPr>
        <w:t xml:space="preserve"> хворим з інфекційною патологією</w:t>
      </w:r>
      <w:r w:rsidR="00E8396C">
        <w:rPr>
          <w:sz w:val="28"/>
          <w:szCs w:val="28"/>
          <w:lang w:val="uk-UA"/>
        </w:rPr>
        <w:t xml:space="preserve"> без визначеного юридичного статусу структурного підрозділу</w:t>
      </w:r>
      <w:r w:rsidR="00A60AD5">
        <w:rPr>
          <w:sz w:val="28"/>
          <w:szCs w:val="28"/>
          <w:lang w:val="uk-UA"/>
        </w:rPr>
        <w:t xml:space="preserve"> та штату персонал</w:t>
      </w:r>
      <w:r w:rsidR="00E74F78">
        <w:rPr>
          <w:sz w:val="28"/>
          <w:szCs w:val="28"/>
          <w:lang w:val="uk-UA"/>
        </w:rPr>
        <w:t>у</w:t>
      </w:r>
      <w:r w:rsidR="00E8396C">
        <w:rPr>
          <w:sz w:val="28"/>
          <w:szCs w:val="28"/>
          <w:lang w:val="uk-UA"/>
        </w:rPr>
        <w:t>.</w:t>
      </w:r>
    </w:p>
    <w:p w:rsidR="00AA5DD0" w:rsidRPr="0092108E" w:rsidRDefault="00AA5DD0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Штати, кадри</w:t>
      </w:r>
    </w:p>
    <w:p w:rsidR="001976E1" w:rsidRDefault="00C911B9" w:rsidP="00CF58C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кінець року в</w:t>
      </w:r>
      <w:r w:rsidR="0062324A">
        <w:rPr>
          <w:sz w:val="28"/>
          <w:szCs w:val="28"/>
          <w:lang w:val="uk-UA"/>
        </w:rPr>
        <w:t xml:space="preserve"> </w:t>
      </w:r>
      <w:r w:rsidR="005576A1" w:rsidRPr="0092108E">
        <w:rPr>
          <w:sz w:val="28"/>
          <w:szCs w:val="28"/>
          <w:lang w:val="uk-UA"/>
        </w:rPr>
        <w:t>лікарні</w:t>
      </w:r>
      <w:r w:rsidR="0062324A">
        <w:rPr>
          <w:sz w:val="28"/>
          <w:szCs w:val="28"/>
          <w:lang w:val="uk-UA"/>
        </w:rPr>
        <w:t xml:space="preserve"> </w:t>
      </w:r>
      <w:r w:rsidR="0023016B" w:rsidRPr="0092108E">
        <w:rPr>
          <w:sz w:val="28"/>
          <w:szCs w:val="28"/>
          <w:lang w:val="uk-UA"/>
        </w:rPr>
        <w:t>працю</w:t>
      </w:r>
      <w:r>
        <w:rPr>
          <w:sz w:val="28"/>
          <w:szCs w:val="28"/>
          <w:lang w:val="uk-UA"/>
        </w:rPr>
        <w:t>є</w:t>
      </w:r>
      <w:r w:rsidR="0062324A">
        <w:rPr>
          <w:sz w:val="28"/>
          <w:szCs w:val="28"/>
          <w:lang w:val="uk-UA"/>
        </w:rPr>
        <w:t xml:space="preserve"> </w:t>
      </w:r>
      <w:r w:rsidR="001C033E">
        <w:rPr>
          <w:sz w:val="28"/>
          <w:szCs w:val="28"/>
          <w:lang w:val="uk-UA"/>
        </w:rPr>
        <w:t xml:space="preserve">577 </w:t>
      </w:r>
      <w:r w:rsidR="0023016B" w:rsidRPr="0092108E">
        <w:rPr>
          <w:sz w:val="28"/>
          <w:szCs w:val="28"/>
          <w:lang w:val="uk-UA"/>
        </w:rPr>
        <w:t>ос</w:t>
      </w:r>
      <w:r w:rsidR="00363A5E">
        <w:rPr>
          <w:sz w:val="28"/>
          <w:szCs w:val="28"/>
          <w:lang w:val="uk-UA"/>
        </w:rPr>
        <w:t>і</w:t>
      </w:r>
      <w:r w:rsidR="0023016B" w:rsidRPr="0092108E">
        <w:rPr>
          <w:sz w:val="28"/>
          <w:szCs w:val="28"/>
          <w:lang w:val="uk-UA"/>
        </w:rPr>
        <w:t>б, з них:</w:t>
      </w:r>
      <w:r w:rsidR="0062324A">
        <w:rPr>
          <w:sz w:val="28"/>
          <w:szCs w:val="28"/>
          <w:lang w:val="uk-UA"/>
        </w:rPr>
        <w:t xml:space="preserve"> </w:t>
      </w:r>
      <w:r w:rsidR="0023016B" w:rsidRPr="0092108E">
        <w:rPr>
          <w:sz w:val="28"/>
          <w:szCs w:val="28"/>
          <w:lang w:val="uk-UA"/>
        </w:rPr>
        <w:t>лікар</w:t>
      </w:r>
      <w:r>
        <w:rPr>
          <w:sz w:val="28"/>
          <w:szCs w:val="28"/>
          <w:lang w:val="uk-UA"/>
        </w:rPr>
        <w:t>ів</w:t>
      </w:r>
      <w:r w:rsidR="0062324A">
        <w:rPr>
          <w:sz w:val="28"/>
          <w:szCs w:val="28"/>
          <w:lang w:val="uk-UA"/>
        </w:rPr>
        <w:t xml:space="preserve"> </w:t>
      </w:r>
      <w:r w:rsidR="00F74661">
        <w:rPr>
          <w:sz w:val="28"/>
          <w:szCs w:val="28"/>
          <w:lang w:val="uk-UA"/>
        </w:rPr>
        <w:t xml:space="preserve">– </w:t>
      </w:r>
      <w:r w:rsidR="0095679C">
        <w:rPr>
          <w:b/>
          <w:sz w:val="28"/>
          <w:szCs w:val="28"/>
          <w:lang w:val="uk-UA"/>
        </w:rPr>
        <w:t>85</w:t>
      </w:r>
      <w:r w:rsidR="00F74661" w:rsidRPr="00F74661">
        <w:rPr>
          <w:sz w:val="28"/>
          <w:szCs w:val="28"/>
          <w:lang w:val="uk-UA"/>
        </w:rPr>
        <w:t xml:space="preserve"> (на</w:t>
      </w:r>
      <w:r w:rsidR="00F74661">
        <w:rPr>
          <w:sz w:val="28"/>
          <w:szCs w:val="28"/>
          <w:lang w:val="uk-UA"/>
        </w:rPr>
        <w:t xml:space="preserve"> 7</w:t>
      </w:r>
      <w:r w:rsidR="0062324A">
        <w:rPr>
          <w:sz w:val="28"/>
          <w:szCs w:val="28"/>
          <w:lang w:val="uk-UA"/>
        </w:rPr>
        <w:t xml:space="preserve"> </w:t>
      </w:r>
      <w:r w:rsidR="0095679C">
        <w:rPr>
          <w:sz w:val="28"/>
          <w:szCs w:val="28"/>
          <w:lang w:val="uk-UA"/>
        </w:rPr>
        <w:t>біль</w:t>
      </w:r>
      <w:r w:rsidR="00F74661">
        <w:rPr>
          <w:sz w:val="28"/>
          <w:szCs w:val="28"/>
          <w:lang w:val="uk-UA"/>
        </w:rPr>
        <w:t>ше</w:t>
      </w:r>
      <w:r w:rsidR="00F74661" w:rsidRPr="00F74661">
        <w:rPr>
          <w:sz w:val="28"/>
          <w:szCs w:val="28"/>
          <w:lang w:val="uk-UA"/>
        </w:rPr>
        <w:t>)</w:t>
      </w:r>
      <w:r w:rsidR="0095679C">
        <w:rPr>
          <w:sz w:val="28"/>
          <w:szCs w:val="28"/>
          <w:lang w:val="uk-UA"/>
        </w:rPr>
        <w:t>,</w:t>
      </w:r>
      <w:r w:rsidR="0062324A">
        <w:rPr>
          <w:sz w:val="28"/>
          <w:szCs w:val="28"/>
          <w:lang w:val="uk-UA"/>
        </w:rPr>
        <w:t xml:space="preserve"> </w:t>
      </w:r>
      <w:r w:rsidR="005576A1" w:rsidRPr="0092108E">
        <w:rPr>
          <w:sz w:val="28"/>
          <w:szCs w:val="28"/>
          <w:lang w:val="uk-UA"/>
        </w:rPr>
        <w:t>середніх медпрацівників</w:t>
      </w:r>
      <w:r w:rsidR="00F74661">
        <w:rPr>
          <w:sz w:val="28"/>
          <w:szCs w:val="28"/>
          <w:lang w:val="uk-UA"/>
        </w:rPr>
        <w:t xml:space="preserve"> – </w:t>
      </w:r>
      <w:r w:rsidR="00F74661" w:rsidRPr="00F74661">
        <w:rPr>
          <w:b/>
          <w:sz w:val="28"/>
          <w:szCs w:val="28"/>
          <w:lang w:val="uk-UA"/>
        </w:rPr>
        <w:t>2</w:t>
      </w:r>
      <w:r w:rsidR="0095679C">
        <w:rPr>
          <w:b/>
          <w:sz w:val="28"/>
          <w:szCs w:val="28"/>
          <w:lang w:val="uk-UA"/>
        </w:rPr>
        <w:t>31</w:t>
      </w:r>
      <w:r w:rsidR="00F74661" w:rsidRPr="00F74661">
        <w:rPr>
          <w:sz w:val="28"/>
          <w:szCs w:val="28"/>
          <w:lang w:val="uk-UA"/>
        </w:rPr>
        <w:t xml:space="preserve"> (на</w:t>
      </w:r>
      <w:r w:rsidR="00F74661">
        <w:rPr>
          <w:sz w:val="28"/>
          <w:szCs w:val="28"/>
          <w:lang w:val="uk-UA"/>
        </w:rPr>
        <w:t xml:space="preserve"> 3</w:t>
      </w:r>
      <w:r w:rsidR="0062324A">
        <w:rPr>
          <w:sz w:val="28"/>
          <w:szCs w:val="28"/>
          <w:lang w:val="uk-UA"/>
        </w:rPr>
        <w:t xml:space="preserve"> </w:t>
      </w:r>
      <w:r w:rsidR="0095679C">
        <w:rPr>
          <w:sz w:val="28"/>
          <w:szCs w:val="28"/>
          <w:lang w:val="uk-UA"/>
        </w:rPr>
        <w:t>більше</w:t>
      </w:r>
      <w:r w:rsidR="00F74661" w:rsidRPr="00F74661">
        <w:rPr>
          <w:sz w:val="28"/>
          <w:szCs w:val="28"/>
          <w:lang w:val="uk-UA"/>
        </w:rPr>
        <w:t>)</w:t>
      </w:r>
      <w:r w:rsidR="0023016B" w:rsidRPr="0092108E">
        <w:rPr>
          <w:sz w:val="28"/>
          <w:szCs w:val="28"/>
          <w:lang w:val="uk-UA"/>
        </w:rPr>
        <w:t xml:space="preserve">. Штатні посади </w:t>
      </w:r>
      <w:r w:rsidR="00056502" w:rsidRPr="0092108E">
        <w:rPr>
          <w:sz w:val="28"/>
          <w:szCs w:val="28"/>
          <w:lang w:val="uk-UA"/>
        </w:rPr>
        <w:t xml:space="preserve">лікарів </w:t>
      </w:r>
      <w:r w:rsidR="0023016B" w:rsidRPr="0092108E">
        <w:rPr>
          <w:sz w:val="28"/>
          <w:szCs w:val="28"/>
          <w:lang w:val="uk-UA"/>
        </w:rPr>
        <w:t xml:space="preserve">зайняті на </w:t>
      </w:r>
      <w:r>
        <w:rPr>
          <w:sz w:val="28"/>
          <w:szCs w:val="28"/>
          <w:lang w:val="uk-UA"/>
        </w:rPr>
        <w:t>7</w:t>
      </w:r>
      <w:r w:rsidR="0095679C">
        <w:rPr>
          <w:sz w:val="28"/>
          <w:szCs w:val="28"/>
          <w:lang w:val="uk-UA"/>
        </w:rPr>
        <w:t>8</w:t>
      </w:r>
      <w:r w:rsidR="0062324A">
        <w:rPr>
          <w:sz w:val="28"/>
          <w:szCs w:val="28"/>
          <w:lang w:val="uk-UA"/>
        </w:rPr>
        <w:t> </w:t>
      </w:r>
      <w:r w:rsidR="0023016B" w:rsidRPr="0092108E">
        <w:rPr>
          <w:sz w:val="28"/>
          <w:szCs w:val="28"/>
          <w:lang w:val="uk-UA"/>
        </w:rPr>
        <w:t>%</w:t>
      </w:r>
      <w:r w:rsidR="00056502" w:rsidRPr="0092108E">
        <w:rPr>
          <w:sz w:val="28"/>
          <w:szCs w:val="28"/>
          <w:lang w:val="uk-UA"/>
        </w:rPr>
        <w:t>,</w:t>
      </w:r>
      <w:r w:rsidR="0062324A">
        <w:rPr>
          <w:sz w:val="28"/>
          <w:szCs w:val="28"/>
          <w:lang w:val="uk-UA"/>
        </w:rPr>
        <w:t xml:space="preserve"> </w:t>
      </w:r>
      <w:r w:rsidR="00056502" w:rsidRPr="0092108E">
        <w:rPr>
          <w:sz w:val="28"/>
          <w:szCs w:val="28"/>
          <w:lang w:val="uk-UA"/>
        </w:rPr>
        <w:t>середнього мед</w:t>
      </w:r>
      <w:r w:rsidR="0092108E">
        <w:rPr>
          <w:sz w:val="28"/>
          <w:szCs w:val="28"/>
          <w:lang w:val="uk-UA"/>
        </w:rPr>
        <w:t xml:space="preserve">ичного </w:t>
      </w:r>
      <w:r w:rsidR="00056502" w:rsidRPr="0092108E">
        <w:rPr>
          <w:sz w:val="28"/>
          <w:szCs w:val="28"/>
          <w:lang w:val="uk-UA"/>
        </w:rPr>
        <w:t xml:space="preserve">персоналу </w:t>
      </w:r>
      <w:r w:rsidR="0062324A">
        <w:rPr>
          <w:sz w:val="28"/>
          <w:szCs w:val="28"/>
          <w:lang w:val="uk-UA"/>
        </w:rPr>
        <w:t xml:space="preserve">– </w:t>
      </w:r>
      <w:r w:rsidR="00056502" w:rsidRPr="0092108E">
        <w:rPr>
          <w:sz w:val="28"/>
          <w:szCs w:val="28"/>
          <w:lang w:val="uk-UA"/>
        </w:rPr>
        <w:t xml:space="preserve">на </w:t>
      </w:r>
      <w:r w:rsidR="0095679C">
        <w:rPr>
          <w:sz w:val="28"/>
          <w:szCs w:val="28"/>
          <w:lang w:val="uk-UA"/>
        </w:rPr>
        <w:t>90</w:t>
      </w:r>
      <w:r w:rsidR="0062324A">
        <w:rPr>
          <w:sz w:val="28"/>
          <w:szCs w:val="28"/>
          <w:lang w:val="uk-UA"/>
        </w:rPr>
        <w:t> </w:t>
      </w:r>
      <w:r w:rsidR="00056502" w:rsidRPr="0092108E">
        <w:rPr>
          <w:sz w:val="28"/>
          <w:szCs w:val="28"/>
          <w:lang w:val="uk-UA"/>
        </w:rPr>
        <w:t>%</w:t>
      </w:r>
      <w:r w:rsidR="0023016B" w:rsidRPr="0092108E">
        <w:rPr>
          <w:sz w:val="28"/>
          <w:szCs w:val="28"/>
          <w:lang w:val="uk-UA"/>
        </w:rPr>
        <w:t>.</w:t>
      </w:r>
      <w:r w:rsidR="0062324A">
        <w:rPr>
          <w:sz w:val="28"/>
          <w:szCs w:val="28"/>
          <w:lang w:val="uk-UA"/>
        </w:rPr>
        <w:t xml:space="preserve"> </w:t>
      </w:r>
      <w:r w:rsidR="0023016B" w:rsidRPr="0092108E">
        <w:rPr>
          <w:sz w:val="28"/>
          <w:szCs w:val="28"/>
          <w:lang w:val="uk-UA"/>
        </w:rPr>
        <w:t>Кваліфікація</w:t>
      </w:r>
      <w:r w:rsidR="002B0D6E" w:rsidRPr="0092108E">
        <w:rPr>
          <w:sz w:val="28"/>
          <w:szCs w:val="28"/>
          <w:lang w:val="uk-UA"/>
        </w:rPr>
        <w:t xml:space="preserve"> к</w:t>
      </w:r>
      <w:r w:rsidR="0023016B" w:rsidRPr="0092108E">
        <w:rPr>
          <w:sz w:val="28"/>
          <w:szCs w:val="28"/>
          <w:lang w:val="uk-UA"/>
        </w:rPr>
        <w:t xml:space="preserve">адрового </w:t>
      </w:r>
      <w:r w:rsidR="002B0D6E" w:rsidRPr="0092108E">
        <w:rPr>
          <w:sz w:val="28"/>
          <w:szCs w:val="28"/>
          <w:lang w:val="uk-UA"/>
        </w:rPr>
        <w:t>п</w:t>
      </w:r>
      <w:r w:rsidR="0023016B" w:rsidRPr="0092108E">
        <w:rPr>
          <w:sz w:val="28"/>
          <w:szCs w:val="28"/>
          <w:lang w:val="uk-UA"/>
        </w:rPr>
        <w:t>отенціалу досить висока</w:t>
      </w:r>
      <w:r w:rsidR="005B4557" w:rsidRPr="0092108E">
        <w:rPr>
          <w:sz w:val="28"/>
          <w:szCs w:val="28"/>
          <w:lang w:val="uk-UA"/>
        </w:rPr>
        <w:t>:</w:t>
      </w:r>
      <w:r w:rsidR="0062324A">
        <w:rPr>
          <w:sz w:val="28"/>
          <w:szCs w:val="28"/>
          <w:lang w:val="uk-UA"/>
        </w:rPr>
        <w:t xml:space="preserve"> </w:t>
      </w:r>
      <w:r w:rsidR="005B4557" w:rsidRPr="0092108E">
        <w:rPr>
          <w:sz w:val="28"/>
          <w:szCs w:val="28"/>
          <w:lang w:val="uk-UA"/>
        </w:rPr>
        <w:t>атестовано</w:t>
      </w:r>
      <w:r w:rsidR="0062324A">
        <w:rPr>
          <w:sz w:val="28"/>
          <w:szCs w:val="28"/>
          <w:lang w:val="uk-UA"/>
        </w:rPr>
        <w:t xml:space="preserve"> </w:t>
      </w:r>
      <w:r w:rsidR="0095679C">
        <w:rPr>
          <w:b/>
          <w:sz w:val="28"/>
          <w:szCs w:val="28"/>
          <w:lang w:val="uk-UA"/>
        </w:rPr>
        <w:t>79</w:t>
      </w:r>
      <w:r w:rsidR="0062324A">
        <w:rPr>
          <w:b/>
          <w:sz w:val="28"/>
          <w:szCs w:val="28"/>
          <w:lang w:val="uk-UA"/>
        </w:rPr>
        <w:t> </w:t>
      </w:r>
      <w:r w:rsidR="0023016B" w:rsidRPr="0092108E">
        <w:rPr>
          <w:b/>
          <w:sz w:val="28"/>
          <w:szCs w:val="28"/>
          <w:lang w:val="uk-UA"/>
        </w:rPr>
        <w:t>%</w:t>
      </w:r>
      <w:r w:rsidR="0023016B" w:rsidRPr="0092108E">
        <w:rPr>
          <w:sz w:val="28"/>
          <w:szCs w:val="28"/>
          <w:lang w:val="uk-UA"/>
        </w:rPr>
        <w:t xml:space="preserve"> лікарів, </w:t>
      </w:r>
      <w:r w:rsidR="00057522" w:rsidRPr="0092108E">
        <w:rPr>
          <w:sz w:val="28"/>
          <w:szCs w:val="28"/>
          <w:lang w:val="uk-UA"/>
        </w:rPr>
        <w:t xml:space="preserve">із них </w:t>
      </w:r>
      <w:r w:rsidR="0023016B" w:rsidRPr="0092108E">
        <w:rPr>
          <w:sz w:val="28"/>
          <w:szCs w:val="28"/>
          <w:lang w:val="uk-UA"/>
        </w:rPr>
        <w:t>мають</w:t>
      </w:r>
      <w:r w:rsidR="00F002E1" w:rsidRPr="0092108E">
        <w:rPr>
          <w:sz w:val="28"/>
          <w:szCs w:val="28"/>
          <w:lang w:val="uk-UA"/>
        </w:rPr>
        <w:t>:</w:t>
      </w:r>
      <w:r w:rsidR="0023016B" w:rsidRPr="0092108E">
        <w:rPr>
          <w:sz w:val="28"/>
          <w:szCs w:val="28"/>
          <w:lang w:val="uk-UA"/>
        </w:rPr>
        <w:t xml:space="preserve"> вищу категорію</w:t>
      </w:r>
      <w:r w:rsidR="0062324A">
        <w:rPr>
          <w:sz w:val="28"/>
          <w:szCs w:val="28"/>
          <w:lang w:val="uk-UA"/>
        </w:rPr>
        <w:t xml:space="preserve"> </w:t>
      </w:r>
      <w:r w:rsidR="0099196E" w:rsidRPr="0092108E">
        <w:rPr>
          <w:sz w:val="28"/>
          <w:szCs w:val="28"/>
          <w:lang w:val="uk-UA"/>
        </w:rPr>
        <w:t>–</w:t>
      </w:r>
      <w:r w:rsidR="0062324A">
        <w:rPr>
          <w:sz w:val="28"/>
          <w:szCs w:val="28"/>
          <w:lang w:val="uk-UA"/>
        </w:rPr>
        <w:t xml:space="preserve"> </w:t>
      </w:r>
      <w:r w:rsidR="002A2683">
        <w:rPr>
          <w:sz w:val="28"/>
          <w:szCs w:val="28"/>
          <w:lang w:val="uk-UA"/>
        </w:rPr>
        <w:t>4</w:t>
      </w:r>
      <w:r w:rsidR="0095679C">
        <w:rPr>
          <w:sz w:val="28"/>
          <w:szCs w:val="28"/>
          <w:lang w:val="uk-UA"/>
        </w:rPr>
        <w:t>4</w:t>
      </w:r>
      <w:r w:rsidR="0062324A">
        <w:rPr>
          <w:sz w:val="28"/>
          <w:szCs w:val="28"/>
          <w:lang w:val="uk-UA"/>
        </w:rPr>
        <w:t> </w:t>
      </w:r>
      <w:r w:rsidR="005B4557" w:rsidRPr="0092108E">
        <w:rPr>
          <w:sz w:val="28"/>
          <w:szCs w:val="28"/>
          <w:lang w:val="uk-UA"/>
        </w:rPr>
        <w:t>%</w:t>
      </w:r>
      <w:r w:rsidR="0023016B" w:rsidRPr="0092108E">
        <w:rPr>
          <w:sz w:val="28"/>
          <w:szCs w:val="28"/>
          <w:lang w:val="uk-UA"/>
        </w:rPr>
        <w:t xml:space="preserve">, </w:t>
      </w:r>
      <w:r w:rsidR="00685030" w:rsidRPr="0092108E">
        <w:rPr>
          <w:sz w:val="28"/>
          <w:szCs w:val="28"/>
          <w:lang w:val="uk-UA"/>
        </w:rPr>
        <w:t>І</w:t>
      </w:r>
      <w:r w:rsidR="002A2683">
        <w:rPr>
          <w:sz w:val="28"/>
          <w:szCs w:val="28"/>
          <w:lang w:val="uk-UA"/>
        </w:rPr>
        <w:t> </w:t>
      </w:r>
      <w:r w:rsidR="0024654C">
        <w:rPr>
          <w:sz w:val="28"/>
          <w:szCs w:val="28"/>
          <w:lang w:val="uk-UA"/>
        </w:rPr>
        <w:t>–</w:t>
      </w:r>
      <w:r w:rsidR="0062324A">
        <w:rPr>
          <w:sz w:val="28"/>
          <w:szCs w:val="28"/>
          <w:lang w:val="uk-UA"/>
        </w:rPr>
        <w:t xml:space="preserve"> </w:t>
      </w:r>
      <w:r w:rsidR="002A2683">
        <w:rPr>
          <w:sz w:val="28"/>
          <w:szCs w:val="28"/>
          <w:lang w:val="uk-UA"/>
        </w:rPr>
        <w:t>3</w:t>
      </w:r>
      <w:r w:rsidR="001B2E88">
        <w:rPr>
          <w:sz w:val="28"/>
          <w:szCs w:val="28"/>
          <w:lang w:val="uk-UA"/>
        </w:rPr>
        <w:t>3</w:t>
      </w:r>
      <w:r w:rsidR="0062324A">
        <w:rPr>
          <w:sz w:val="28"/>
          <w:szCs w:val="28"/>
          <w:lang w:val="uk-UA"/>
        </w:rPr>
        <w:t> </w:t>
      </w:r>
      <w:r w:rsidR="00057522" w:rsidRPr="0092108E">
        <w:rPr>
          <w:sz w:val="28"/>
          <w:szCs w:val="28"/>
          <w:lang w:val="uk-UA"/>
        </w:rPr>
        <w:t>%</w:t>
      </w:r>
      <w:r w:rsidR="0023016B" w:rsidRPr="0092108E">
        <w:rPr>
          <w:sz w:val="28"/>
          <w:szCs w:val="28"/>
          <w:lang w:val="uk-UA"/>
        </w:rPr>
        <w:t xml:space="preserve">, </w:t>
      </w:r>
      <w:r w:rsidR="00685030" w:rsidRPr="0092108E">
        <w:rPr>
          <w:sz w:val="28"/>
          <w:szCs w:val="28"/>
          <w:lang w:val="uk-UA"/>
        </w:rPr>
        <w:t>ІІ</w:t>
      </w:r>
      <w:r w:rsidR="0062324A">
        <w:rPr>
          <w:sz w:val="28"/>
          <w:szCs w:val="28"/>
          <w:lang w:val="uk-UA"/>
        </w:rPr>
        <w:t xml:space="preserve"> </w:t>
      </w:r>
      <w:r w:rsidR="0024654C">
        <w:rPr>
          <w:sz w:val="28"/>
          <w:szCs w:val="28"/>
          <w:lang w:val="uk-UA"/>
        </w:rPr>
        <w:t>–</w:t>
      </w:r>
      <w:r w:rsidR="0062324A">
        <w:rPr>
          <w:sz w:val="28"/>
          <w:szCs w:val="28"/>
          <w:lang w:val="uk-UA"/>
        </w:rPr>
        <w:t xml:space="preserve"> </w:t>
      </w:r>
      <w:r w:rsidR="0095679C">
        <w:rPr>
          <w:sz w:val="28"/>
          <w:szCs w:val="28"/>
          <w:lang w:val="uk-UA"/>
        </w:rPr>
        <w:t>2</w:t>
      </w:r>
      <w:r w:rsidR="0062324A">
        <w:rPr>
          <w:sz w:val="28"/>
          <w:szCs w:val="28"/>
          <w:lang w:val="uk-UA"/>
        </w:rPr>
        <w:t xml:space="preserve"> </w:t>
      </w:r>
      <w:r w:rsidR="0023016B" w:rsidRPr="0092108E">
        <w:rPr>
          <w:sz w:val="28"/>
          <w:szCs w:val="28"/>
          <w:lang w:val="uk-UA"/>
        </w:rPr>
        <w:t>%</w:t>
      </w:r>
      <w:r w:rsidR="002A2683">
        <w:rPr>
          <w:sz w:val="28"/>
          <w:szCs w:val="28"/>
          <w:lang w:val="uk-UA"/>
        </w:rPr>
        <w:t xml:space="preserve">, не атестовані – </w:t>
      </w:r>
      <w:r w:rsidR="0095679C">
        <w:rPr>
          <w:sz w:val="28"/>
          <w:szCs w:val="28"/>
          <w:lang w:val="uk-UA"/>
        </w:rPr>
        <w:t>2</w:t>
      </w:r>
      <w:r w:rsidR="002A2683">
        <w:rPr>
          <w:sz w:val="28"/>
          <w:szCs w:val="28"/>
          <w:lang w:val="uk-UA"/>
        </w:rPr>
        <w:t>1</w:t>
      </w:r>
      <w:r w:rsidR="00936026">
        <w:rPr>
          <w:sz w:val="28"/>
          <w:szCs w:val="28"/>
          <w:lang w:val="uk-UA"/>
        </w:rPr>
        <w:t> </w:t>
      </w:r>
      <w:r w:rsidR="002A2683">
        <w:rPr>
          <w:sz w:val="28"/>
          <w:szCs w:val="28"/>
          <w:lang w:val="uk-UA"/>
        </w:rPr>
        <w:t>%</w:t>
      </w:r>
      <w:r w:rsidR="005B4557" w:rsidRPr="0092108E">
        <w:rPr>
          <w:sz w:val="28"/>
          <w:szCs w:val="28"/>
          <w:lang w:val="uk-UA"/>
        </w:rPr>
        <w:t>;</w:t>
      </w:r>
      <w:r w:rsidR="00936026">
        <w:rPr>
          <w:sz w:val="28"/>
          <w:szCs w:val="28"/>
          <w:lang w:val="uk-UA"/>
        </w:rPr>
        <w:t xml:space="preserve"> </w:t>
      </w:r>
      <w:r w:rsidR="005B4557" w:rsidRPr="0092108E">
        <w:rPr>
          <w:sz w:val="28"/>
          <w:szCs w:val="28"/>
          <w:lang w:val="uk-UA"/>
        </w:rPr>
        <w:t>а</w:t>
      </w:r>
      <w:r w:rsidR="002B0D6E" w:rsidRPr="0092108E">
        <w:rPr>
          <w:sz w:val="28"/>
          <w:szCs w:val="28"/>
          <w:lang w:val="uk-UA"/>
        </w:rPr>
        <w:t xml:space="preserve">тестовано </w:t>
      </w:r>
      <w:r w:rsidR="005B4557" w:rsidRPr="0092108E">
        <w:rPr>
          <w:b/>
          <w:sz w:val="28"/>
          <w:szCs w:val="28"/>
          <w:lang w:val="uk-UA"/>
        </w:rPr>
        <w:t>7</w:t>
      </w:r>
      <w:r w:rsidR="0095679C">
        <w:rPr>
          <w:b/>
          <w:sz w:val="28"/>
          <w:szCs w:val="28"/>
          <w:lang w:val="uk-UA"/>
        </w:rPr>
        <w:t>0</w:t>
      </w:r>
      <w:r w:rsidR="00936026">
        <w:rPr>
          <w:b/>
          <w:sz w:val="28"/>
          <w:szCs w:val="28"/>
          <w:lang w:val="uk-UA"/>
        </w:rPr>
        <w:t> </w:t>
      </w:r>
      <w:r w:rsidR="002B0D6E" w:rsidRPr="0092108E">
        <w:rPr>
          <w:b/>
          <w:sz w:val="28"/>
          <w:szCs w:val="28"/>
          <w:lang w:val="uk-UA"/>
        </w:rPr>
        <w:t>%</w:t>
      </w:r>
      <w:r w:rsidR="002B0D6E" w:rsidRPr="0092108E">
        <w:rPr>
          <w:sz w:val="28"/>
          <w:szCs w:val="28"/>
          <w:lang w:val="uk-UA"/>
        </w:rPr>
        <w:t xml:space="preserve"> с</w:t>
      </w:r>
      <w:r w:rsidR="0023016B" w:rsidRPr="0092108E">
        <w:rPr>
          <w:sz w:val="28"/>
          <w:szCs w:val="28"/>
          <w:lang w:val="uk-UA"/>
        </w:rPr>
        <w:t>ередні</w:t>
      </w:r>
      <w:r w:rsidR="002B0D6E" w:rsidRPr="0092108E">
        <w:rPr>
          <w:sz w:val="28"/>
          <w:szCs w:val="28"/>
          <w:lang w:val="uk-UA"/>
        </w:rPr>
        <w:t>х</w:t>
      </w:r>
      <w:r w:rsidR="0023016B" w:rsidRPr="0092108E">
        <w:rPr>
          <w:sz w:val="28"/>
          <w:szCs w:val="28"/>
          <w:lang w:val="uk-UA"/>
        </w:rPr>
        <w:t xml:space="preserve"> медпрацівник</w:t>
      </w:r>
      <w:r w:rsidR="002B0D6E" w:rsidRPr="0092108E">
        <w:rPr>
          <w:sz w:val="28"/>
          <w:szCs w:val="28"/>
          <w:lang w:val="uk-UA"/>
        </w:rPr>
        <w:t>ів</w:t>
      </w:r>
      <w:r w:rsidR="0023016B" w:rsidRPr="0092108E">
        <w:rPr>
          <w:sz w:val="28"/>
          <w:szCs w:val="28"/>
          <w:lang w:val="uk-UA"/>
        </w:rPr>
        <w:t>,</w:t>
      </w:r>
      <w:r w:rsidR="00235C18" w:rsidRPr="0092108E">
        <w:rPr>
          <w:sz w:val="28"/>
          <w:szCs w:val="28"/>
          <w:lang w:val="uk-UA"/>
        </w:rPr>
        <w:t xml:space="preserve"> із них</w:t>
      </w:r>
      <w:r w:rsidR="0023016B" w:rsidRPr="0092108E">
        <w:rPr>
          <w:sz w:val="28"/>
          <w:szCs w:val="28"/>
          <w:lang w:val="uk-UA"/>
        </w:rPr>
        <w:t xml:space="preserve"> мають</w:t>
      </w:r>
      <w:r w:rsidR="00F002E1" w:rsidRPr="0092108E">
        <w:rPr>
          <w:sz w:val="28"/>
          <w:szCs w:val="28"/>
          <w:lang w:val="uk-UA"/>
        </w:rPr>
        <w:t>:</w:t>
      </w:r>
      <w:r w:rsidR="0023016B" w:rsidRPr="0092108E">
        <w:rPr>
          <w:sz w:val="28"/>
          <w:szCs w:val="28"/>
          <w:lang w:val="uk-UA"/>
        </w:rPr>
        <w:t xml:space="preserve"> вищу категорію</w:t>
      </w:r>
      <w:r w:rsidR="00CF58C0">
        <w:rPr>
          <w:sz w:val="28"/>
          <w:szCs w:val="28"/>
          <w:lang w:val="uk-UA"/>
        </w:rPr>
        <w:t xml:space="preserve"> </w:t>
      </w:r>
      <w:r w:rsidR="009F5044" w:rsidRPr="0092108E">
        <w:rPr>
          <w:sz w:val="28"/>
          <w:szCs w:val="28"/>
          <w:lang w:val="uk-UA"/>
        </w:rPr>
        <w:t>–</w:t>
      </w:r>
      <w:r w:rsidR="00CF58C0">
        <w:rPr>
          <w:sz w:val="28"/>
          <w:szCs w:val="28"/>
          <w:lang w:val="uk-UA"/>
        </w:rPr>
        <w:t xml:space="preserve"> </w:t>
      </w:r>
      <w:r w:rsidR="0051311D">
        <w:rPr>
          <w:sz w:val="28"/>
          <w:szCs w:val="28"/>
          <w:lang w:val="uk-UA"/>
        </w:rPr>
        <w:t>48</w:t>
      </w:r>
      <w:r w:rsidR="00936026">
        <w:rPr>
          <w:sz w:val="28"/>
          <w:szCs w:val="28"/>
          <w:lang w:val="uk-UA"/>
        </w:rPr>
        <w:t> </w:t>
      </w:r>
      <w:r w:rsidR="0042593E" w:rsidRPr="0092108E">
        <w:rPr>
          <w:sz w:val="28"/>
          <w:szCs w:val="28"/>
          <w:lang w:val="uk-UA"/>
        </w:rPr>
        <w:t>%</w:t>
      </w:r>
      <w:r w:rsidR="00936026">
        <w:rPr>
          <w:sz w:val="28"/>
          <w:szCs w:val="28"/>
          <w:lang w:val="uk-UA"/>
        </w:rPr>
        <w:t xml:space="preserve">, </w:t>
      </w:r>
      <w:r w:rsidR="00685030" w:rsidRPr="0092108E">
        <w:rPr>
          <w:sz w:val="28"/>
          <w:szCs w:val="28"/>
          <w:lang w:val="uk-UA"/>
        </w:rPr>
        <w:t>І</w:t>
      </w:r>
      <w:r w:rsidR="00CF58C0">
        <w:rPr>
          <w:sz w:val="28"/>
          <w:szCs w:val="28"/>
          <w:lang w:val="uk-UA"/>
        </w:rPr>
        <w:t xml:space="preserve"> </w:t>
      </w:r>
      <w:r w:rsidR="009F5044" w:rsidRPr="0092108E">
        <w:rPr>
          <w:sz w:val="28"/>
          <w:szCs w:val="28"/>
          <w:lang w:val="uk-UA"/>
        </w:rPr>
        <w:t>–</w:t>
      </w:r>
      <w:r w:rsidR="00CF58C0">
        <w:rPr>
          <w:sz w:val="28"/>
          <w:szCs w:val="28"/>
          <w:lang w:val="uk-UA"/>
        </w:rPr>
        <w:t xml:space="preserve"> </w:t>
      </w:r>
      <w:r w:rsidR="00685030" w:rsidRPr="0092108E">
        <w:rPr>
          <w:sz w:val="28"/>
          <w:szCs w:val="28"/>
          <w:lang w:val="uk-UA"/>
        </w:rPr>
        <w:t>1</w:t>
      </w:r>
      <w:r w:rsidR="0051311D">
        <w:rPr>
          <w:sz w:val="28"/>
          <w:szCs w:val="28"/>
          <w:lang w:val="uk-UA"/>
        </w:rPr>
        <w:t>4</w:t>
      </w:r>
      <w:r w:rsidR="00936026">
        <w:rPr>
          <w:sz w:val="28"/>
          <w:szCs w:val="28"/>
          <w:lang w:val="uk-UA"/>
        </w:rPr>
        <w:t> </w:t>
      </w:r>
      <w:r w:rsidR="0042593E" w:rsidRPr="0092108E">
        <w:rPr>
          <w:sz w:val="28"/>
          <w:szCs w:val="28"/>
          <w:lang w:val="uk-UA"/>
        </w:rPr>
        <w:t>%</w:t>
      </w:r>
      <w:r w:rsidR="0023016B" w:rsidRPr="0092108E">
        <w:rPr>
          <w:sz w:val="28"/>
          <w:szCs w:val="28"/>
          <w:lang w:val="uk-UA"/>
        </w:rPr>
        <w:t xml:space="preserve">, </w:t>
      </w:r>
      <w:r w:rsidR="00685030" w:rsidRPr="0092108E">
        <w:rPr>
          <w:sz w:val="28"/>
          <w:szCs w:val="28"/>
          <w:lang w:val="uk-UA"/>
        </w:rPr>
        <w:t xml:space="preserve">ІІ </w:t>
      </w:r>
      <w:r w:rsidR="0099196E" w:rsidRPr="0092108E">
        <w:rPr>
          <w:sz w:val="28"/>
          <w:szCs w:val="28"/>
          <w:lang w:val="uk-UA"/>
        </w:rPr>
        <w:t>–</w:t>
      </w:r>
      <w:r w:rsidR="0051311D">
        <w:rPr>
          <w:sz w:val="28"/>
          <w:szCs w:val="28"/>
          <w:lang w:val="uk-UA"/>
        </w:rPr>
        <w:t>8</w:t>
      </w:r>
      <w:r w:rsidR="00936026">
        <w:rPr>
          <w:sz w:val="28"/>
          <w:szCs w:val="28"/>
          <w:lang w:val="uk-UA"/>
        </w:rPr>
        <w:t> </w:t>
      </w:r>
      <w:r w:rsidR="0042593E" w:rsidRPr="0092108E">
        <w:rPr>
          <w:sz w:val="28"/>
          <w:szCs w:val="28"/>
          <w:lang w:val="uk-UA"/>
        </w:rPr>
        <w:t>%</w:t>
      </w:r>
      <w:r w:rsidR="002A2683">
        <w:rPr>
          <w:sz w:val="28"/>
          <w:szCs w:val="28"/>
          <w:lang w:val="uk-UA"/>
        </w:rPr>
        <w:t xml:space="preserve">, не атестовані – </w:t>
      </w:r>
      <w:r w:rsidR="0051311D">
        <w:rPr>
          <w:sz w:val="28"/>
          <w:szCs w:val="28"/>
          <w:lang w:val="uk-UA"/>
        </w:rPr>
        <w:t>30</w:t>
      </w:r>
      <w:r w:rsidR="00936026">
        <w:rPr>
          <w:sz w:val="28"/>
          <w:szCs w:val="28"/>
          <w:lang w:val="uk-UA"/>
        </w:rPr>
        <w:t> </w:t>
      </w:r>
      <w:r w:rsidR="002A2683">
        <w:rPr>
          <w:sz w:val="28"/>
          <w:szCs w:val="28"/>
          <w:lang w:val="uk-UA"/>
        </w:rPr>
        <w:t>%</w:t>
      </w:r>
      <w:r w:rsidR="00235C18" w:rsidRPr="0092108E">
        <w:rPr>
          <w:sz w:val="28"/>
          <w:szCs w:val="28"/>
          <w:lang w:val="uk-UA"/>
        </w:rPr>
        <w:t>.</w:t>
      </w:r>
    </w:p>
    <w:p w:rsidR="002303ED" w:rsidRPr="009D291A" w:rsidRDefault="00AC4966" w:rsidP="00CF58C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303ED" w:rsidRPr="009D291A">
        <w:rPr>
          <w:sz w:val="28"/>
          <w:szCs w:val="28"/>
          <w:lang w:val="uk-UA"/>
        </w:rPr>
        <w:t xml:space="preserve"> поточному році скорочено </w:t>
      </w:r>
      <w:r w:rsidR="00460769" w:rsidRPr="009D291A">
        <w:rPr>
          <w:sz w:val="28"/>
          <w:szCs w:val="28"/>
          <w:lang w:val="uk-UA"/>
        </w:rPr>
        <w:t>3</w:t>
      </w:r>
      <w:r w:rsidR="00C72E3C" w:rsidRPr="009D291A">
        <w:rPr>
          <w:sz w:val="28"/>
          <w:szCs w:val="28"/>
          <w:lang w:val="uk-UA"/>
        </w:rPr>
        <w:t>,</w:t>
      </w:r>
      <w:r w:rsidR="0051311D" w:rsidRPr="009D291A">
        <w:rPr>
          <w:sz w:val="28"/>
          <w:szCs w:val="28"/>
          <w:lang w:val="uk-UA"/>
        </w:rPr>
        <w:t>2</w:t>
      </w:r>
      <w:r w:rsidR="00460769" w:rsidRPr="009D291A">
        <w:rPr>
          <w:sz w:val="28"/>
          <w:szCs w:val="28"/>
          <w:lang w:val="uk-UA"/>
        </w:rPr>
        <w:t>5</w:t>
      </w:r>
      <w:r w:rsidR="002303ED" w:rsidRPr="009D291A">
        <w:rPr>
          <w:sz w:val="28"/>
          <w:szCs w:val="28"/>
          <w:lang w:val="uk-UA"/>
        </w:rPr>
        <w:t xml:space="preserve"> штатних посад.</w:t>
      </w:r>
    </w:p>
    <w:p w:rsidR="00566F9B" w:rsidRPr="00E8396C" w:rsidRDefault="00566F9B" w:rsidP="00CF58C0">
      <w:pPr>
        <w:spacing w:after="24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Лікарня</w:t>
      </w:r>
      <w:r w:rsidR="0042593E" w:rsidRPr="0092108E">
        <w:rPr>
          <w:sz w:val="28"/>
          <w:szCs w:val="28"/>
          <w:lang w:val="uk-UA"/>
        </w:rPr>
        <w:t xml:space="preserve"> потр</w:t>
      </w:r>
      <w:r w:rsidR="00AA5DD0" w:rsidRPr="0092108E">
        <w:rPr>
          <w:sz w:val="28"/>
          <w:szCs w:val="28"/>
          <w:lang w:val="uk-UA"/>
        </w:rPr>
        <w:t>е</w:t>
      </w:r>
      <w:r w:rsidR="0042593E" w:rsidRPr="0092108E">
        <w:rPr>
          <w:sz w:val="28"/>
          <w:szCs w:val="28"/>
          <w:lang w:val="uk-UA"/>
        </w:rPr>
        <w:t>б</w:t>
      </w:r>
      <w:r w:rsidR="00AA5DD0" w:rsidRPr="0092108E">
        <w:rPr>
          <w:sz w:val="28"/>
          <w:szCs w:val="28"/>
          <w:lang w:val="uk-UA"/>
        </w:rPr>
        <w:t>ує</w:t>
      </w:r>
      <w:r w:rsidR="0042593E" w:rsidRPr="0092108E">
        <w:rPr>
          <w:sz w:val="28"/>
          <w:szCs w:val="28"/>
          <w:lang w:val="uk-UA"/>
        </w:rPr>
        <w:t xml:space="preserve"> лікар</w:t>
      </w:r>
      <w:r w:rsidR="00AA5DD0" w:rsidRPr="0092108E">
        <w:rPr>
          <w:sz w:val="28"/>
          <w:szCs w:val="28"/>
          <w:lang w:val="uk-UA"/>
        </w:rPr>
        <w:t>ів</w:t>
      </w:r>
      <w:r w:rsidR="001976E1">
        <w:rPr>
          <w:sz w:val="28"/>
          <w:szCs w:val="28"/>
          <w:lang w:val="uk-UA"/>
        </w:rPr>
        <w:t xml:space="preserve"> з</w:t>
      </w:r>
      <w:r w:rsidR="009A7FCF">
        <w:rPr>
          <w:sz w:val="28"/>
          <w:szCs w:val="28"/>
          <w:lang w:val="uk-UA"/>
        </w:rPr>
        <w:t xml:space="preserve"> </w:t>
      </w:r>
      <w:r w:rsidR="00CF58C0">
        <w:rPr>
          <w:sz w:val="28"/>
          <w:szCs w:val="28"/>
          <w:lang w:val="uk-UA"/>
        </w:rPr>
        <w:t>так</w:t>
      </w:r>
      <w:r w:rsidR="0042593E" w:rsidRPr="0092108E">
        <w:rPr>
          <w:sz w:val="28"/>
          <w:szCs w:val="28"/>
          <w:lang w:val="uk-UA"/>
        </w:rPr>
        <w:t xml:space="preserve">их спеціальностей: </w:t>
      </w:r>
      <w:r w:rsidR="00CB0408">
        <w:rPr>
          <w:lang w:val="uk-UA"/>
        </w:rPr>
        <w:t>неврологія</w:t>
      </w:r>
      <w:r w:rsidR="00CB0408" w:rsidRPr="00566F9B">
        <w:rPr>
          <w:lang w:val="uk-UA"/>
        </w:rPr>
        <w:t xml:space="preserve"> дитяч</w:t>
      </w:r>
      <w:r w:rsidR="00CB0408">
        <w:rPr>
          <w:lang w:val="uk-UA"/>
        </w:rPr>
        <w:t>а,</w:t>
      </w:r>
      <w:r w:rsidR="00CF58C0">
        <w:rPr>
          <w:lang w:val="uk-UA"/>
        </w:rPr>
        <w:t xml:space="preserve"> </w:t>
      </w:r>
      <w:r w:rsidR="00CD42D7" w:rsidRPr="00566F9B">
        <w:rPr>
          <w:lang w:val="uk-UA"/>
        </w:rPr>
        <w:t>анестезіолог</w:t>
      </w:r>
      <w:r w:rsidR="00CB0408">
        <w:rPr>
          <w:lang w:val="uk-UA"/>
        </w:rPr>
        <w:t>ія</w:t>
      </w:r>
      <w:r w:rsidR="00CD42D7" w:rsidRPr="00566F9B">
        <w:rPr>
          <w:lang w:val="uk-UA"/>
        </w:rPr>
        <w:t xml:space="preserve">, </w:t>
      </w:r>
      <w:r w:rsidR="00CB0408" w:rsidRPr="00566F9B">
        <w:rPr>
          <w:lang w:val="uk-UA"/>
        </w:rPr>
        <w:t>отоларинголог</w:t>
      </w:r>
      <w:r w:rsidR="00CB0408">
        <w:rPr>
          <w:lang w:val="uk-UA"/>
        </w:rPr>
        <w:t>ія</w:t>
      </w:r>
      <w:r w:rsidR="00CB0408" w:rsidRPr="00566F9B">
        <w:rPr>
          <w:lang w:val="uk-UA"/>
        </w:rPr>
        <w:t>, офтальмолог</w:t>
      </w:r>
      <w:r w:rsidR="00CB0408">
        <w:rPr>
          <w:lang w:val="uk-UA"/>
        </w:rPr>
        <w:t>ія</w:t>
      </w:r>
      <w:r w:rsidR="00CB0408" w:rsidRPr="00566F9B">
        <w:rPr>
          <w:lang w:val="uk-UA"/>
        </w:rPr>
        <w:t>, офтальмолог</w:t>
      </w:r>
      <w:r w:rsidR="00CB0408">
        <w:rPr>
          <w:lang w:val="uk-UA"/>
        </w:rPr>
        <w:t xml:space="preserve">ія </w:t>
      </w:r>
      <w:r w:rsidR="00CB0408" w:rsidRPr="00566F9B">
        <w:rPr>
          <w:lang w:val="uk-UA"/>
        </w:rPr>
        <w:t>дитяч</w:t>
      </w:r>
      <w:r w:rsidR="00CB0408">
        <w:rPr>
          <w:lang w:val="uk-UA"/>
        </w:rPr>
        <w:t>а</w:t>
      </w:r>
      <w:r w:rsidR="00CB0408" w:rsidRPr="00566F9B">
        <w:rPr>
          <w:lang w:val="uk-UA"/>
        </w:rPr>
        <w:t xml:space="preserve">, </w:t>
      </w:r>
      <w:r w:rsidR="00CD42D7">
        <w:rPr>
          <w:lang w:val="uk-UA"/>
        </w:rPr>
        <w:t>хірург</w:t>
      </w:r>
      <w:r w:rsidR="00CB0408">
        <w:rPr>
          <w:lang w:val="uk-UA"/>
        </w:rPr>
        <w:t>ія</w:t>
      </w:r>
      <w:r w:rsidR="00CD42D7">
        <w:rPr>
          <w:lang w:val="uk-UA"/>
        </w:rPr>
        <w:t xml:space="preserve">, </w:t>
      </w:r>
      <w:r w:rsidR="00CB0408">
        <w:rPr>
          <w:lang w:val="uk-UA"/>
        </w:rPr>
        <w:t>лікар-терапевт УЗД</w:t>
      </w:r>
      <w:r w:rsidRPr="00566F9B">
        <w:rPr>
          <w:lang w:val="uk-UA"/>
        </w:rPr>
        <w:t xml:space="preserve">. Інтернатуру проходять </w:t>
      </w:r>
      <w:r w:rsidR="00CB0408">
        <w:rPr>
          <w:lang w:val="uk-UA"/>
        </w:rPr>
        <w:t>4</w:t>
      </w:r>
      <w:r w:rsidRPr="00566F9B">
        <w:rPr>
          <w:lang w:val="uk-UA"/>
        </w:rPr>
        <w:t xml:space="preserve"> інтерни</w:t>
      </w:r>
      <w:r w:rsidR="00CB0408">
        <w:rPr>
          <w:lang w:val="uk-UA"/>
        </w:rPr>
        <w:t>:</w:t>
      </w:r>
      <w:r w:rsidR="00CF58C0">
        <w:rPr>
          <w:lang w:val="uk-UA"/>
        </w:rPr>
        <w:t xml:space="preserve"> </w:t>
      </w:r>
      <w:r w:rsidR="00CB0408">
        <w:rPr>
          <w:lang w:val="uk-UA"/>
        </w:rPr>
        <w:t xml:space="preserve">три </w:t>
      </w:r>
      <w:r w:rsidR="00936026">
        <w:rPr>
          <w:lang w:val="uk-UA"/>
        </w:rPr>
        <w:t>на бюджеті за спеціальністю «</w:t>
      </w:r>
      <w:r w:rsidR="00C72E3C">
        <w:rPr>
          <w:lang w:val="uk-UA"/>
        </w:rPr>
        <w:t>Внутрішні хвороби</w:t>
      </w:r>
      <w:r w:rsidR="00936026">
        <w:rPr>
          <w:lang w:val="uk-UA"/>
        </w:rPr>
        <w:t>»</w:t>
      </w:r>
      <w:r w:rsidR="00A60AD5">
        <w:rPr>
          <w:lang w:val="uk-UA"/>
        </w:rPr>
        <w:t>,</w:t>
      </w:r>
      <w:r w:rsidR="00936026">
        <w:rPr>
          <w:lang w:val="uk-UA"/>
        </w:rPr>
        <w:t xml:space="preserve"> </w:t>
      </w:r>
      <w:r w:rsidR="009A7FCF">
        <w:rPr>
          <w:lang w:val="uk-UA"/>
        </w:rPr>
        <w:t>«Ортопедія</w:t>
      </w:r>
      <w:r w:rsidR="00CB0408">
        <w:rPr>
          <w:lang w:val="uk-UA"/>
        </w:rPr>
        <w:t xml:space="preserve"> </w:t>
      </w:r>
      <w:r w:rsidR="00CD42D7">
        <w:rPr>
          <w:lang w:val="uk-UA"/>
        </w:rPr>
        <w:t>та</w:t>
      </w:r>
      <w:r w:rsidR="009A7FCF">
        <w:rPr>
          <w:lang w:val="uk-UA"/>
        </w:rPr>
        <w:t xml:space="preserve"> </w:t>
      </w:r>
      <w:r w:rsidR="00CB0408">
        <w:rPr>
          <w:lang w:val="uk-UA"/>
        </w:rPr>
        <w:t>трав</w:t>
      </w:r>
      <w:r w:rsidR="00CD42D7">
        <w:rPr>
          <w:lang w:val="uk-UA"/>
        </w:rPr>
        <w:t>матологія</w:t>
      </w:r>
      <w:r w:rsidR="00936026">
        <w:rPr>
          <w:lang w:val="uk-UA"/>
        </w:rPr>
        <w:t>»</w:t>
      </w:r>
      <w:r w:rsidR="00CB0408">
        <w:rPr>
          <w:lang w:val="uk-UA"/>
        </w:rPr>
        <w:t xml:space="preserve"> і один на контрактній основі</w:t>
      </w:r>
      <w:r w:rsidR="00CB0408" w:rsidRPr="00566F9B">
        <w:rPr>
          <w:lang w:val="uk-UA"/>
        </w:rPr>
        <w:t xml:space="preserve"> за спеціальністю</w:t>
      </w:r>
      <w:r w:rsidR="00CB0408">
        <w:rPr>
          <w:lang w:val="uk-UA"/>
        </w:rPr>
        <w:t xml:space="preserve"> «Кожні та венер</w:t>
      </w:r>
      <w:r w:rsidR="00DC3901">
        <w:rPr>
          <w:lang w:val="uk-UA"/>
        </w:rPr>
        <w:t>и</w:t>
      </w:r>
      <w:r w:rsidR="00CB0408">
        <w:rPr>
          <w:lang w:val="uk-UA"/>
        </w:rPr>
        <w:t>чні хвороби»</w:t>
      </w:r>
      <w:r w:rsidR="00CD42D7">
        <w:rPr>
          <w:lang w:val="uk-UA"/>
        </w:rPr>
        <w:t>.</w:t>
      </w:r>
    </w:p>
    <w:p w:rsidR="00761F8A" w:rsidRPr="0092108E" w:rsidRDefault="00761F8A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Медичне обладнання</w:t>
      </w:r>
    </w:p>
    <w:p w:rsidR="00357181" w:rsidRDefault="00C61AA4" w:rsidP="00F7646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F5044" w:rsidRPr="0092108E">
        <w:rPr>
          <w:sz w:val="28"/>
          <w:szCs w:val="28"/>
          <w:lang w:val="uk-UA"/>
        </w:rPr>
        <w:t xml:space="preserve"> звітному році</w:t>
      </w:r>
      <w:r w:rsidR="00357181">
        <w:rPr>
          <w:sz w:val="28"/>
          <w:szCs w:val="28"/>
          <w:lang w:val="uk-UA"/>
        </w:rPr>
        <w:t xml:space="preserve"> лікарня </w:t>
      </w:r>
      <w:r w:rsidR="00357181" w:rsidRPr="00357181">
        <w:rPr>
          <w:sz w:val="28"/>
          <w:szCs w:val="28"/>
          <w:lang w:val="uk-UA"/>
        </w:rPr>
        <w:t xml:space="preserve">поповнилася </w:t>
      </w:r>
      <w:r w:rsidR="00A60AD5">
        <w:rPr>
          <w:sz w:val="28"/>
          <w:szCs w:val="28"/>
          <w:lang w:val="uk-UA"/>
        </w:rPr>
        <w:t>47</w:t>
      </w:r>
      <w:r w:rsidR="00357181" w:rsidRPr="00357181">
        <w:rPr>
          <w:sz w:val="28"/>
          <w:szCs w:val="28"/>
          <w:lang w:val="uk-UA"/>
        </w:rPr>
        <w:t xml:space="preserve"> од.</w:t>
      </w:r>
      <w:r w:rsidR="00357181">
        <w:rPr>
          <w:sz w:val="28"/>
          <w:szCs w:val="28"/>
          <w:lang w:val="uk-UA"/>
        </w:rPr>
        <w:t xml:space="preserve"> нового</w:t>
      </w:r>
      <w:r w:rsidR="00357181" w:rsidRPr="00357181">
        <w:rPr>
          <w:sz w:val="28"/>
          <w:szCs w:val="28"/>
          <w:lang w:val="uk-UA"/>
        </w:rPr>
        <w:t xml:space="preserve"> медичного обладнання </w:t>
      </w:r>
      <w:r w:rsidR="00A60AD5">
        <w:rPr>
          <w:sz w:val="28"/>
          <w:szCs w:val="28"/>
          <w:lang w:val="uk-UA"/>
        </w:rPr>
        <w:t xml:space="preserve">19 найменувань та 2 автомобілями </w:t>
      </w:r>
      <w:r w:rsidR="004D2C85">
        <w:rPr>
          <w:sz w:val="28"/>
          <w:szCs w:val="28"/>
          <w:lang w:val="uk-UA"/>
        </w:rPr>
        <w:t>на загальну</w:t>
      </w:r>
      <w:r w:rsidR="00357181" w:rsidRPr="00357181">
        <w:rPr>
          <w:sz w:val="28"/>
          <w:szCs w:val="28"/>
          <w:lang w:val="uk-UA"/>
        </w:rPr>
        <w:t xml:space="preserve"> суму </w:t>
      </w:r>
      <w:r w:rsidR="00357181" w:rsidRPr="00357181">
        <w:rPr>
          <w:b/>
          <w:sz w:val="28"/>
          <w:szCs w:val="28"/>
          <w:lang w:val="uk-UA"/>
        </w:rPr>
        <w:t>1</w:t>
      </w:r>
      <w:r w:rsidR="00A60AD5">
        <w:rPr>
          <w:b/>
          <w:sz w:val="28"/>
          <w:szCs w:val="28"/>
          <w:lang w:val="uk-UA"/>
        </w:rPr>
        <w:t>896</w:t>
      </w:r>
      <w:r w:rsidR="00357181" w:rsidRPr="00357181">
        <w:rPr>
          <w:b/>
          <w:sz w:val="28"/>
          <w:szCs w:val="28"/>
          <w:lang w:val="uk-UA"/>
        </w:rPr>
        <w:t>5,</w:t>
      </w:r>
      <w:r w:rsidR="00A60AD5">
        <w:rPr>
          <w:b/>
          <w:sz w:val="28"/>
          <w:szCs w:val="28"/>
          <w:lang w:val="uk-UA"/>
        </w:rPr>
        <w:t>4</w:t>
      </w:r>
      <w:r w:rsidR="004D2C85">
        <w:rPr>
          <w:sz w:val="28"/>
          <w:szCs w:val="28"/>
          <w:lang w:val="uk-UA"/>
        </w:rPr>
        <w:t xml:space="preserve"> тис. грн</w:t>
      </w:r>
      <w:r w:rsidR="00357181" w:rsidRPr="00357181">
        <w:rPr>
          <w:sz w:val="28"/>
          <w:szCs w:val="28"/>
          <w:lang w:val="uk-UA"/>
        </w:rPr>
        <w:t xml:space="preserve">, </w:t>
      </w:r>
      <w:r w:rsidR="00A60AD5">
        <w:rPr>
          <w:sz w:val="28"/>
          <w:szCs w:val="28"/>
          <w:lang w:val="uk-UA"/>
        </w:rPr>
        <w:t>серед як</w:t>
      </w:r>
      <w:r w:rsidR="00357181" w:rsidRPr="0035718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– </w:t>
      </w:r>
      <w:r w:rsidR="00A67C96">
        <w:rPr>
          <w:sz w:val="28"/>
          <w:szCs w:val="28"/>
          <w:lang w:val="uk-UA"/>
        </w:rPr>
        <w:t>1</w:t>
      </w:r>
      <w:r w:rsidR="00E74F7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A60AD5">
        <w:rPr>
          <w:sz w:val="28"/>
          <w:szCs w:val="28"/>
          <w:lang w:val="uk-UA"/>
        </w:rPr>
        <w:t>високовартісні</w:t>
      </w:r>
      <w:r w:rsidR="00357181" w:rsidRPr="00357181">
        <w:rPr>
          <w:sz w:val="28"/>
          <w:szCs w:val="28"/>
          <w:lang w:val="uk-UA"/>
        </w:rPr>
        <w:t>:</w:t>
      </w:r>
    </w:p>
    <w:p w:rsidR="00475965" w:rsidRPr="00A67C96" w:rsidRDefault="00475965" w:rsidP="00475965">
      <w:pPr>
        <w:spacing w:before="240"/>
        <w:jc w:val="both"/>
        <w:rPr>
          <w:lang w:val="uk-UA"/>
        </w:rPr>
      </w:pPr>
      <w:r w:rsidRPr="00A67C96">
        <w:rPr>
          <w:u w:val="single"/>
          <w:lang w:val="uk-UA"/>
        </w:rPr>
        <w:t>Отримано по лінії державного постачання</w:t>
      </w:r>
      <w:r w:rsidR="004D2C85">
        <w:rPr>
          <w:u w:val="single"/>
          <w:lang w:val="uk-UA"/>
        </w:rPr>
        <w:t xml:space="preserve"> </w:t>
      </w:r>
      <w:r w:rsidRPr="00A67C96">
        <w:rPr>
          <w:b/>
          <w:lang w:val="uk-UA"/>
        </w:rPr>
        <w:t>3</w:t>
      </w:r>
      <w:r w:rsidRPr="00A67C96">
        <w:rPr>
          <w:lang w:val="uk-UA"/>
        </w:rPr>
        <w:t xml:space="preserve"> од. на суму </w:t>
      </w:r>
      <w:r w:rsidRPr="00A67C96">
        <w:rPr>
          <w:b/>
          <w:lang w:val="uk-UA"/>
        </w:rPr>
        <w:t>17 892,0</w:t>
      </w:r>
      <w:r w:rsidRPr="00A67C96">
        <w:rPr>
          <w:lang w:val="uk-UA"/>
        </w:rPr>
        <w:t xml:space="preserve"> тис</w:t>
      </w:r>
      <w:r w:rsidR="004D2C85">
        <w:rPr>
          <w:lang w:val="uk-UA"/>
        </w:rPr>
        <w:t>.</w:t>
      </w:r>
      <w:r w:rsidRPr="00A67C96">
        <w:rPr>
          <w:lang w:val="uk-UA"/>
        </w:rPr>
        <w:t xml:space="preserve"> грн:</w:t>
      </w:r>
    </w:p>
    <w:p w:rsidR="00475965" w:rsidRPr="00475965" w:rsidRDefault="00475965" w:rsidP="00475965">
      <w:pPr>
        <w:pStyle w:val="af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 xml:space="preserve">комп’ютерний томограф </w:t>
      </w:r>
      <w:r w:rsidRPr="00A67C96">
        <w:rPr>
          <w:rFonts w:ascii="Times New Roman" w:hAnsi="Times New Roman"/>
          <w:sz w:val="28"/>
          <w:szCs w:val="28"/>
          <w:lang w:val="en-US"/>
        </w:rPr>
        <w:t>Ohtima</w:t>
      </w:r>
      <w:r w:rsidR="00371F52">
        <w:rPr>
          <w:rFonts w:ascii="Times New Roman" w:hAnsi="Times New Roman"/>
          <w:sz w:val="28"/>
          <w:szCs w:val="28"/>
        </w:rPr>
        <w:t xml:space="preserve"> </w:t>
      </w:r>
      <w:r w:rsidRPr="00A67C96">
        <w:rPr>
          <w:rFonts w:ascii="Times New Roman" w:hAnsi="Times New Roman"/>
          <w:sz w:val="28"/>
          <w:szCs w:val="28"/>
          <w:lang w:val="en-US"/>
        </w:rPr>
        <w:t>CT</w:t>
      </w:r>
      <w:r w:rsidR="00371F52">
        <w:rPr>
          <w:rFonts w:ascii="Times New Roman" w:hAnsi="Times New Roman"/>
          <w:sz w:val="28"/>
          <w:szCs w:val="28"/>
        </w:rPr>
        <w:t xml:space="preserve"> </w:t>
      </w:r>
      <w:r w:rsidRPr="00531B33">
        <w:rPr>
          <w:rFonts w:ascii="Times New Roman" w:hAnsi="Times New Roman"/>
          <w:sz w:val="28"/>
          <w:szCs w:val="28"/>
          <w:lang w:val="ru-RU"/>
        </w:rPr>
        <w:t>540</w:t>
      </w:r>
      <w:r w:rsidRPr="00475965">
        <w:rPr>
          <w:rFonts w:ascii="Times New Roman" w:hAnsi="Times New Roman"/>
          <w:sz w:val="28"/>
          <w:szCs w:val="28"/>
          <w:lang w:val="ru-RU"/>
        </w:rPr>
        <w:tab/>
        <w:t xml:space="preserve">  1 </w:t>
      </w:r>
      <w:r w:rsidRPr="00475965">
        <w:rPr>
          <w:rFonts w:ascii="Times New Roman" w:hAnsi="Times New Roman"/>
          <w:sz w:val="28"/>
          <w:szCs w:val="28"/>
        </w:rPr>
        <w:t>од.</w:t>
      </w:r>
      <w:r w:rsidRPr="00475965">
        <w:rPr>
          <w:rFonts w:ascii="Times New Roman" w:hAnsi="Times New Roman"/>
          <w:sz w:val="28"/>
          <w:szCs w:val="28"/>
        </w:rPr>
        <w:tab/>
        <w:t xml:space="preserve">     11 360,0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грн;</w:t>
      </w:r>
    </w:p>
    <w:p w:rsidR="00475965" w:rsidRPr="00475965" w:rsidRDefault="00475965" w:rsidP="00475965">
      <w:pPr>
        <w:pStyle w:val="af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>апарат рентгенівський діагностичний</w:t>
      </w:r>
      <w:r w:rsidRPr="00475965">
        <w:rPr>
          <w:rFonts w:ascii="Times New Roman" w:hAnsi="Times New Roman"/>
          <w:sz w:val="28"/>
          <w:szCs w:val="28"/>
        </w:rPr>
        <w:tab/>
        <w:t xml:space="preserve">  1 од.</w:t>
      </w:r>
      <w:r w:rsidRPr="00475965">
        <w:rPr>
          <w:rFonts w:ascii="Times New Roman" w:hAnsi="Times New Roman"/>
          <w:sz w:val="28"/>
          <w:szCs w:val="28"/>
        </w:rPr>
        <w:tab/>
        <w:t xml:space="preserve">       4 832,0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грн;</w:t>
      </w:r>
    </w:p>
    <w:p w:rsidR="00475965" w:rsidRPr="00475965" w:rsidRDefault="00475965" w:rsidP="00475965">
      <w:pPr>
        <w:pStyle w:val="af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 xml:space="preserve">система </w:t>
      </w:r>
      <w:r>
        <w:rPr>
          <w:rFonts w:ascii="Times New Roman" w:hAnsi="Times New Roman"/>
          <w:sz w:val="28"/>
          <w:szCs w:val="28"/>
        </w:rPr>
        <w:t>УЗД</w:t>
      </w:r>
      <w:r w:rsidR="00371F52">
        <w:rPr>
          <w:rFonts w:ascii="Times New Roman" w:hAnsi="Times New Roman"/>
          <w:sz w:val="28"/>
          <w:szCs w:val="28"/>
        </w:rPr>
        <w:t xml:space="preserve"> </w:t>
      </w:r>
      <w:r w:rsidRPr="00475965">
        <w:rPr>
          <w:rFonts w:ascii="Times New Roman" w:hAnsi="Times New Roman"/>
          <w:sz w:val="28"/>
          <w:szCs w:val="28"/>
          <w:lang w:val="en-US"/>
        </w:rPr>
        <w:t>ACUSON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 xml:space="preserve">  1 од.</w:t>
      </w:r>
      <w:r w:rsidRPr="00475965">
        <w:rPr>
          <w:rFonts w:ascii="Times New Roman" w:hAnsi="Times New Roman"/>
          <w:sz w:val="28"/>
          <w:szCs w:val="28"/>
        </w:rPr>
        <w:tab/>
        <w:t xml:space="preserve">       1 700,0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грн.</w:t>
      </w:r>
    </w:p>
    <w:p w:rsidR="00475965" w:rsidRPr="00A67C96" w:rsidRDefault="00475965" w:rsidP="00475965">
      <w:pPr>
        <w:jc w:val="both"/>
        <w:rPr>
          <w:lang w:val="uk-UA"/>
        </w:rPr>
      </w:pPr>
      <w:r w:rsidRPr="00A67C96">
        <w:rPr>
          <w:u w:val="single"/>
          <w:lang w:val="uk-UA"/>
        </w:rPr>
        <w:t xml:space="preserve">Закуплено за кошти </w:t>
      </w:r>
      <w:r w:rsidR="004D2C85">
        <w:rPr>
          <w:u w:val="single"/>
          <w:lang w:val="uk-UA"/>
        </w:rPr>
        <w:t xml:space="preserve">спец рахунку </w:t>
      </w:r>
      <w:r w:rsidRPr="00A67C96">
        <w:rPr>
          <w:b/>
          <w:lang w:val="uk-UA"/>
        </w:rPr>
        <w:t>31</w:t>
      </w:r>
      <w:r w:rsidRPr="00A67C96">
        <w:rPr>
          <w:lang w:val="uk-UA"/>
        </w:rPr>
        <w:t xml:space="preserve"> од. на суму </w:t>
      </w:r>
      <w:r w:rsidRPr="00A67C96">
        <w:rPr>
          <w:b/>
          <w:lang w:val="uk-UA"/>
        </w:rPr>
        <w:t>728,5</w:t>
      </w:r>
      <w:r w:rsidR="004D2C85">
        <w:rPr>
          <w:lang w:val="uk-UA"/>
        </w:rPr>
        <w:t xml:space="preserve"> тис. грн</w:t>
      </w:r>
      <w:r w:rsidRPr="00A67C96">
        <w:rPr>
          <w:lang w:val="uk-UA"/>
        </w:rPr>
        <w:t>:</w:t>
      </w:r>
    </w:p>
    <w:p w:rsidR="00475965" w:rsidRPr="00475965" w:rsidRDefault="00475965" w:rsidP="00475965">
      <w:pPr>
        <w:pStyle w:val="af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>автомобіль РЕНО ДОККЕР</w:t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 xml:space="preserve">  1 од.</w:t>
      </w:r>
      <w:r w:rsidRPr="00475965">
        <w:rPr>
          <w:rFonts w:ascii="Times New Roman" w:hAnsi="Times New Roman"/>
          <w:sz w:val="28"/>
          <w:szCs w:val="28"/>
        </w:rPr>
        <w:tab/>
        <w:t xml:space="preserve">        486,4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грн;</w:t>
      </w:r>
    </w:p>
    <w:p w:rsidR="00475965" w:rsidRPr="00475965" w:rsidRDefault="00475965" w:rsidP="00475965">
      <w:pPr>
        <w:pStyle w:val="af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>дефібрилятор напівавтоматичний</w:t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 xml:space="preserve">  1 од.</w:t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>66,5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грн;</w:t>
      </w:r>
    </w:p>
    <w:p w:rsidR="00475965" w:rsidRPr="00475965" w:rsidRDefault="00475965" w:rsidP="00475965">
      <w:pPr>
        <w:pStyle w:val="af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 xml:space="preserve">білірубінометр </w:t>
      </w:r>
      <w:r w:rsidRPr="00475965">
        <w:rPr>
          <w:rFonts w:ascii="Times New Roman" w:hAnsi="Times New Roman"/>
          <w:sz w:val="28"/>
          <w:szCs w:val="28"/>
          <w:lang w:val="en-US"/>
        </w:rPr>
        <w:t>MBJ</w:t>
      </w:r>
      <w:r w:rsidRPr="00475965">
        <w:rPr>
          <w:rFonts w:ascii="Times New Roman" w:hAnsi="Times New Roman"/>
          <w:sz w:val="28"/>
          <w:szCs w:val="28"/>
        </w:rPr>
        <w:t>-20</w:t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 xml:space="preserve">  1 од.</w:t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>34,0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грн;</w:t>
      </w:r>
    </w:p>
    <w:p w:rsidR="00BE666C" w:rsidRDefault="00475965" w:rsidP="00475965">
      <w:pPr>
        <w:pStyle w:val="af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5965">
        <w:rPr>
          <w:rFonts w:ascii="Times New Roman" w:hAnsi="Times New Roman"/>
          <w:sz w:val="28"/>
          <w:szCs w:val="28"/>
        </w:rPr>
        <w:t xml:space="preserve">дистилятор води </w:t>
      </w:r>
      <w:r w:rsidRPr="00475965">
        <w:rPr>
          <w:rFonts w:ascii="Times New Roman" w:hAnsi="Times New Roman"/>
          <w:sz w:val="28"/>
          <w:szCs w:val="28"/>
          <w:lang w:val="en-US"/>
        </w:rPr>
        <w:t>DE</w:t>
      </w:r>
      <w:r w:rsidRPr="00475965">
        <w:rPr>
          <w:rFonts w:ascii="Times New Roman" w:hAnsi="Times New Roman"/>
          <w:sz w:val="28"/>
          <w:szCs w:val="28"/>
          <w:lang w:val="ru-RU"/>
        </w:rPr>
        <w:t xml:space="preserve">-20 </w:t>
      </w:r>
      <w:r w:rsidRPr="00475965">
        <w:rPr>
          <w:rFonts w:ascii="Times New Roman" w:hAnsi="Times New Roman"/>
          <w:sz w:val="28"/>
          <w:szCs w:val="28"/>
          <w:lang w:val="en-US"/>
        </w:rPr>
        <w:t>MIKROmed</w:t>
      </w:r>
      <w:r w:rsidRPr="00475965">
        <w:rPr>
          <w:rFonts w:ascii="Times New Roman" w:hAnsi="Times New Roman"/>
          <w:sz w:val="28"/>
          <w:szCs w:val="28"/>
        </w:rPr>
        <w:tab/>
        <w:t xml:space="preserve">  1 од.</w:t>
      </w:r>
      <w:r w:rsidRPr="00475965">
        <w:rPr>
          <w:rFonts w:ascii="Times New Roman" w:hAnsi="Times New Roman"/>
          <w:sz w:val="28"/>
          <w:szCs w:val="28"/>
        </w:rPr>
        <w:tab/>
      </w:r>
      <w:r w:rsidRPr="00475965">
        <w:rPr>
          <w:rFonts w:ascii="Times New Roman" w:hAnsi="Times New Roman"/>
          <w:sz w:val="28"/>
          <w:szCs w:val="28"/>
        </w:rPr>
        <w:tab/>
        <w:t>23,0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475965">
        <w:rPr>
          <w:rFonts w:ascii="Times New Roman" w:hAnsi="Times New Roman"/>
          <w:sz w:val="28"/>
          <w:szCs w:val="28"/>
        </w:rPr>
        <w:t xml:space="preserve"> грн;</w:t>
      </w:r>
    </w:p>
    <w:p w:rsidR="00BE666C" w:rsidRDefault="00BE666C" w:rsidP="00475965">
      <w:pPr>
        <w:pStyle w:val="af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  <w:sectPr w:rsidR="00BE666C" w:rsidSect="0062324A">
          <w:headerReference w:type="default" r:id="rId8"/>
          <w:headerReference w:type="first" r:id="rId9"/>
          <w:pgSz w:w="11906" w:h="16838" w:code="9"/>
          <w:pgMar w:top="964" w:right="566" w:bottom="794" w:left="1701" w:header="624" w:footer="0" w:gutter="0"/>
          <w:paperSrc w:first="7"/>
          <w:cols w:space="720"/>
          <w:titlePg/>
          <w:docGrid w:linePitch="354"/>
        </w:sectPr>
      </w:pPr>
    </w:p>
    <w:p w:rsidR="00A67C96" w:rsidRPr="00A67C96" w:rsidRDefault="00A67C96" w:rsidP="00A67C96">
      <w:pPr>
        <w:spacing w:before="240"/>
        <w:jc w:val="both"/>
        <w:rPr>
          <w:lang w:val="uk-UA"/>
        </w:rPr>
      </w:pPr>
      <w:r w:rsidRPr="00A67C96">
        <w:rPr>
          <w:u w:val="single"/>
          <w:lang w:val="uk-UA"/>
        </w:rPr>
        <w:lastRenderedPageBreak/>
        <w:t xml:space="preserve">Отримано </w:t>
      </w:r>
      <w:r>
        <w:rPr>
          <w:u w:val="single"/>
          <w:lang w:val="uk-UA"/>
        </w:rPr>
        <w:t>по лінії</w:t>
      </w:r>
      <w:r w:rsidRPr="00A67C96">
        <w:rPr>
          <w:u w:val="single"/>
          <w:lang w:val="uk-UA"/>
        </w:rPr>
        <w:t xml:space="preserve"> благодійн</w:t>
      </w:r>
      <w:r>
        <w:rPr>
          <w:u w:val="single"/>
          <w:lang w:val="uk-UA"/>
        </w:rPr>
        <w:t>ої</w:t>
      </w:r>
      <w:r w:rsidRPr="00A67C96">
        <w:rPr>
          <w:u w:val="single"/>
          <w:lang w:val="uk-UA"/>
        </w:rPr>
        <w:t xml:space="preserve"> допомог</w:t>
      </w:r>
      <w:r>
        <w:rPr>
          <w:u w:val="single"/>
          <w:lang w:val="uk-UA"/>
        </w:rPr>
        <w:t>и</w:t>
      </w:r>
      <w:r w:rsidR="004D2C85">
        <w:rPr>
          <w:u w:val="single"/>
          <w:lang w:val="uk-UA"/>
        </w:rPr>
        <w:t xml:space="preserve"> </w:t>
      </w:r>
      <w:r w:rsidRPr="00A67C96">
        <w:rPr>
          <w:b/>
          <w:lang w:val="uk-UA"/>
        </w:rPr>
        <w:t>13</w:t>
      </w:r>
      <w:r w:rsidRPr="00A67C96">
        <w:rPr>
          <w:lang w:val="uk-UA"/>
        </w:rPr>
        <w:t xml:space="preserve"> од. на суму </w:t>
      </w:r>
      <w:r w:rsidRPr="00A67C96">
        <w:rPr>
          <w:b/>
          <w:lang w:val="uk-UA"/>
        </w:rPr>
        <w:t>344,9</w:t>
      </w:r>
      <w:r w:rsidR="00371F52">
        <w:rPr>
          <w:lang w:val="uk-UA"/>
        </w:rPr>
        <w:t xml:space="preserve"> тис грн</w:t>
      </w:r>
      <w:r w:rsidRPr="00A67C96">
        <w:rPr>
          <w:lang w:val="uk-UA"/>
        </w:rPr>
        <w:t>:</w:t>
      </w:r>
    </w:p>
    <w:p w:rsidR="00A67C96" w:rsidRPr="00A67C96" w:rsidRDefault="00A67C96" w:rsidP="00A67C96">
      <w:pPr>
        <w:pStyle w:val="af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A67C96">
        <w:rPr>
          <w:rFonts w:ascii="Times New Roman" w:hAnsi="Times New Roman"/>
          <w:sz w:val="28"/>
          <w:szCs w:val="28"/>
        </w:rPr>
        <w:t xml:space="preserve">апарат ШВЛ </w:t>
      </w:r>
      <w:r w:rsidRPr="00A67C96">
        <w:rPr>
          <w:rFonts w:ascii="Times New Roman" w:hAnsi="Times New Roman"/>
          <w:sz w:val="28"/>
          <w:szCs w:val="28"/>
          <w:lang w:val="en-US"/>
        </w:rPr>
        <w:t>VsmartVFS</w:t>
      </w:r>
      <w:r w:rsidRPr="00531B33">
        <w:rPr>
          <w:rFonts w:ascii="Times New Roman" w:hAnsi="Times New Roman"/>
          <w:sz w:val="28"/>
          <w:szCs w:val="28"/>
        </w:rPr>
        <w:t>-410</w:t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  <w:t xml:space="preserve">  2 од.</w:t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  <w:t>241,3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A67C96">
        <w:rPr>
          <w:rFonts w:ascii="Times New Roman" w:hAnsi="Times New Roman"/>
          <w:sz w:val="28"/>
          <w:szCs w:val="28"/>
        </w:rPr>
        <w:t xml:space="preserve"> грн;</w:t>
      </w:r>
    </w:p>
    <w:p w:rsidR="00A67C96" w:rsidRPr="00A67C96" w:rsidRDefault="004D2C85" w:rsidP="00A67C96">
      <w:pPr>
        <w:pStyle w:val="af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кольпоскоп МК-200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1 од.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67C96" w:rsidRPr="00A67C96">
        <w:rPr>
          <w:rFonts w:ascii="Times New Roman" w:hAnsi="Times New Roman"/>
          <w:sz w:val="28"/>
          <w:szCs w:val="28"/>
        </w:rPr>
        <w:t>48,3 тис</w:t>
      </w:r>
      <w:r>
        <w:rPr>
          <w:rFonts w:ascii="Times New Roman" w:hAnsi="Times New Roman"/>
          <w:sz w:val="28"/>
          <w:szCs w:val="28"/>
        </w:rPr>
        <w:t>.</w:t>
      </w:r>
      <w:r w:rsidR="00A67C96" w:rsidRPr="00A67C96">
        <w:rPr>
          <w:rFonts w:ascii="Times New Roman" w:hAnsi="Times New Roman"/>
          <w:sz w:val="28"/>
          <w:szCs w:val="28"/>
        </w:rPr>
        <w:t xml:space="preserve"> грн;</w:t>
      </w:r>
    </w:p>
    <w:p w:rsidR="00A67C96" w:rsidRPr="00A67C96" w:rsidRDefault="00A67C96" w:rsidP="00A67C96">
      <w:pPr>
        <w:pStyle w:val="af"/>
        <w:numPr>
          <w:ilvl w:val="0"/>
          <w:numId w:val="16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A67C96">
        <w:rPr>
          <w:rFonts w:ascii="Times New Roman" w:hAnsi="Times New Roman"/>
          <w:sz w:val="28"/>
          <w:szCs w:val="28"/>
        </w:rPr>
        <w:t>автомобіль УАЗ 3962</w:t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  <w:t xml:space="preserve">  1 од.</w:t>
      </w:r>
      <w:r w:rsidRPr="00A67C96">
        <w:rPr>
          <w:rFonts w:ascii="Times New Roman" w:hAnsi="Times New Roman"/>
          <w:sz w:val="28"/>
          <w:szCs w:val="28"/>
        </w:rPr>
        <w:tab/>
      </w:r>
      <w:r w:rsidRPr="00A67C96">
        <w:rPr>
          <w:rFonts w:ascii="Times New Roman" w:hAnsi="Times New Roman"/>
          <w:sz w:val="28"/>
          <w:szCs w:val="28"/>
        </w:rPr>
        <w:tab/>
        <w:t>40,5 тис</w:t>
      </w:r>
      <w:r w:rsidR="004D2C85">
        <w:rPr>
          <w:rFonts w:ascii="Times New Roman" w:hAnsi="Times New Roman"/>
          <w:sz w:val="28"/>
          <w:szCs w:val="28"/>
        </w:rPr>
        <w:t>.</w:t>
      </w:r>
      <w:r w:rsidRPr="00A67C96">
        <w:rPr>
          <w:rFonts w:ascii="Times New Roman" w:hAnsi="Times New Roman"/>
          <w:sz w:val="28"/>
          <w:szCs w:val="28"/>
        </w:rPr>
        <w:t xml:space="preserve"> грн</w:t>
      </w:r>
      <w:r>
        <w:rPr>
          <w:rFonts w:ascii="Times New Roman" w:hAnsi="Times New Roman"/>
          <w:sz w:val="28"/>
          <w:szCs w:val="28"/>
        </w:rPr>
        <w:t>.</w:t>
      </w:r>
    </w:p>
    <w:p w:rsidR="00A809AE" w:rsidRPr="00A67C96" w:rsidRDefault="00A809AE" w:rsidP="00A809AE">
      <w:pPr>
        <w:pStyle w:val="af"/>
        <w:spacing w:before="240"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382732" w:rsidRPr="0092108E" w:rsidRDefault="00382732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Амбулаторно-поліклінічна допомога</w:t>
      </w:r>
    </w:p>
    <w:p w:rsidR="00382732" w:rsidRDefault="00382732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Консультативна поліклініка та псих</w:t>
      </w:r>
      <w:r w:rsidR="00C20E94">
        <w:rPr>
          <w:sz w:val="28"/>
          <w:szCs w:val="28"/>
          <w:lang w:val="uk-UA"/>
        </w:rPr>
        <w:t>о-</w:t>
      </w:r>
      <w:r w:rsidR="00C20E94" w:rsidRPr="0092108E">
        <w:rPr>
          <w:sz w:val="28"/>
          <w:szCs w:val="28"/>
          <w:lang w:val="uk-UA"/>
        </w:rPr>
        <w:t>нарко</w:t>
      </w:r>
      <w:r w:rsidR="00C20E94">
        <w:rPr>
          <w:sz w:val="28"/>
          <w:szCs w:val="28"/>
          <w:lang w:val="uk-UA"/>
        </w:rPr>
        <w:t>лог</w:t>
      </w:r>
      <w:r w:rsidRPr="0092108E">
        <w:rPr>
          <w:sz w:val="28"/>
          <w:szCs w:val="28"/>
          <w:lang w:val="uk-UA"/>
        </w:rPr>
        <w:t>ічне диспансерн</w:t>
      </w:r>
      <w:r w:rsidR="00A54C60">
        <w:rPr>
          <w:sz w:val="28"/>
          <w:szCs w:val="28"/>
          <w:lang w:val="uk-UA"/>
        </w:rPr>
        <w:t>е</w:t>
      </w:r>
      <w:r w:rsidRPr="0092108E">
        <w:rPr>
          <w:sz w:val="28"/>
          <w:szCs w:val="28"/>
          <w:lang w:val="uk-UA"/>
        </w:rPr>
        <w:t xml:space="preserve"> відділення надають населенню допомогу </w:t>
      </w:r>
      <w:r w:rsidR="00C20E94">
        <w:rPr>
          <w:sz w:val="28"/>
          <w:szCs w:val="28"/>
          <w:lang w:val="uk-UA"/>
        </w:rPr>
        <w:t>за</w:t>
      </w:r>
      <w:r w:rsidRPr="0092108E">
        <w:rPr>
          <w:sz w:val="28"/>
          <w:szCs w:val="28"/>
          <w:lang w:val="uk-UA"/>
        </w:rPr>
        <w:t xml:space="preserve"> 2</w:t>
      </w:r>
      <w:r w:rsidR="00365279">
        <w:rPr>
          <w:sz w:val="28"/>
          <w:szCs w:val="28"/>
          <w:lang w:val="uk-UA"/>
        </w:rPr>
        <w:t>2</w:t>
      </w:r>
      <w:r w:rsidRPr="0092108E">
        <w:rPr>
          <w:sz w:val="28"/>
          <w:szCs w:val="28"/>
          <w:lang w:val="uk-UA"/>
        </w:rPr>
        <w:t xml:space="preserve"> лікарським</w:t>
      </w:r>
      <w:r w:rsidR="00C20E94">
        <w:rPr>
          <w:sz w:val="28"/>
          <w:szCs w:val="28"/>
          <w:lang w:val="uk-UA"/>
        </w:rPr>
        <w:t>и</w:t>
      </w:r>
      <w:r w:rsidRPr="0092108E">
        <w:rPr>
          <w:sz w:val="28"/>
          <w:szCs w:val="28"/>
          <w:lang w:val="uk-UA"/>
        </w:rPr>
        <w:t xml:space="preserve"> спеціальностям</w:t>
      </w:r>
      <w:r w:rsidR="00C20E94">
        <w:rPr>
          <w:sz w:val="28"/>
          <w:szCs w:val="28"/>
          <w:lang w:val="uk-UA"/>
        </w:rPr>
        <w:t>и</w:t>
      </w:r>
      <w:r w:rsidRPr="0092108E">
        <w:rPr>
          <w:sz w:val="28"/>
          <w:szCs w:val="28"/>
          <w:lang w:val="uk-UA"/>
        </w:rPr>
        <w:t xml:space="preserve">. Пацієнтами виконано </w:t>
      </w:r>
      <w:r w:rsidR="00E74F78">
        <w:rPr>
          <w:sz w:val="28"/>
          <w:szCs w:val="28"/>
          <w:lang w:val="uk-UA"/>
        </w:rPr>
        <w:t>80</w:t>
      </w:r>
      <w:r w:rsidR="00526657">
        <w:rPr>
          <w:sz w:val="28"/>
          <w:szCs w:val="28"/>
          <w:lang w:val="uk-UA"/>
        </w:rPr>
        <w:t>,</w:t>
      </w:r>
      <w:r w:rsidR="00845F65">
        <w:rPr>
          <w:sz w:val="28"/>
          <w:szCs w:val="28"/>
          <w:lang w:val="uk-UA"/>
        </w:rPr>
        <w:t>5</w:t>
      </w:r>
      <w:r w:rsidRPr="0092108E">
        <w:rPr>
          <w:sz w:val="28"/>
          <w:szCs w:val="28"/>
          <w:lang w:val="uk-UA"/>
        </w:rPr>
        <w:t xml:space="preserve"> тис. відвідувань лікарів,</w:t>
      </w:r>
      <w:r w:rsidR="00E74F78">
        <w:rPr>
          <w:sz w:val="28"/>
          <w:szCs w:val="28"/>
          <w:lang w:val="uk-UA"/>
        </w:rPr>
        <w:t xml:space="preserve"> на 35,6</w:t>
      </w:r>
      <w:r w:rsidR="00742B40">
        <w:rPr>
          <w:sz w:val="28"/>
          <w:szCs w:val="28"/>
          <w:lang w:val="uk-UA"/>
        </w:rPr>
        <w:t> </w:t>
      </w:r>
      <w:r w:rsidR="00E74F78">
        <w:rPr>
          <w:sz w:val="28"/>
          <w:szCs w:val="28"/>
          <w:lang w:val="uk-UA"/>
        </w:rPr>
        <w:t>% менше за минулорічний обсяг,</w:t>
      </w:r>
      <w:r w:rsidR="00371F52">
        <w:rPr>
          <w:sz w:val="28"/>
          <w:szCs w:val="28"/>
          <w:lang w:val="uk-UA"/>
        </w:rPr>
        <w:t xml:space="preserve"> </w:t>
      </w:r>
      <w:r w:rsidR="00845F65">
        <w:rPr>
          <w:sz w:val="28"/>
          <w:szCs w:val="28"/>
          <w:lang w:val="uk-UA"/>
        </w:rPr>
        <w:t>що</w:t>
      </w:r>
      <w:r w:rsidRPr="0092108E">
        <w:rPr>
          <w:sz w:val="28"/>
          <w:szCs w:val="28"/>
          <w:lang w:val="uk-UA"/>
        </w:rPr>
        <w:t xml:space="preserve"> становить</w:t>
      </w:r>
      <w:r w:rsidR="00742B40">
        <w:rPr>
          <w:sz w:val="28"/>
          <w:szCs w:val="28"/>
          <w:lang w:val="uk-UA"/>
        </w:rPr>
        <w:t xml:space="preserve"> </w:t>
      </w:r>
      <w:r w:rsidR="00365279" w:rsidRPr="00365279">
        <w:rPr>
          <w:b/>
          <w:sz w:val="28"/>
          <w:szCs w:val="28"/>
          <w:lang w:val="uk-UA"/>
        </w:rPr>
        <w:t>1,</w:t>
      </w:r>
      <w:r w:rsidR="00845F65">
        <w:rPr>
          <w:b/>
          <w:sz w:val="28"/>
          <w:szCs w:val="28"/>
          <w:lang w:val="uk-UA"/>
        </w:rPr>
        <w:t>2</w:t>
      </w:r>
      <w:r w:rsidR="00F53EF8" w:rsidRPr="0092108E">
        <w:rPr>
          <w:sz w:val="28"/>
          <w:szCs w:val="28"/>
          <w:lang w:val="uk-UA"/>
        </w:rPr>
        <w:t xml:space="preserve"> відвідування </w:t>
      </w:r>
      <w:r w:rsidRPr="0092108E">
        <w:rPr>
          <w:sz w:val="28"/>
          <w:szCs w:val="28"/>
          <w:lang w:val="uk-UA"/>
        </w:rPr>
        <w:t>на 1 жителя</w:t>
      </w:r>
      <w:r w:rsidR="00A54C60">
        <w:rPr>
          <w:sz w:val="28"/>
          <w:szCs w:val="28"/>
          <w:lang w:val="uk-UA"/>
        </w:rPr>
        <w:t xml:space="preserve">, </w:t>
      </w:r>
      <w:r w:rsidR="00365279">
        <w:rPr>
          <w:sz w:val="28"/>
          <w:szCs w:val="28"/>
          <w:lang w:val="uk-UA"/>
        </w:rPr>
        <w:t xml:space="preserve">проти </w:t>
      </w:r>
      <w:r w:rsidR="00E74F78">
        <w:rPr>
          <w:b/>
          <w:sz w:val="28"/>
          <w:szCs w:val="28"/>
          <w:lang w:val="uk-UA"/>
        </w:rPr>
        <w:t>2</w:t>
      </w:r>
      <w:r w:rsidR="00365279" w:rsidRPr="0092108E">
        <w:rPr>
          <w:b/>
          <w:sz w:val="28"/>
          <w:szCs w:val="28"/>
          <w:lang w:val="uk-UA"/>
        </w:rPr>
        <w:t>,</w:t>
      </w:r>
      <w:r w:rsidR="00E74F78">
        <w:rPr>
          <w:b/>
          <w:sz w:val="28"/>
          <w:szCs w:val="28"/>
          <w:lang w:val="uk-UA"/>
        </w:rPr>
        <w:t>0</w:t>
      </w:r>
      <w:r w:rsidR="00742B40">
        <w:rPr>
          <w:b/>
          <w:sz w:val="28"/>
          <w:szCs w:val="28"/>
          <w:lang w:val="uk-UA"/>
        </w:rPr>
        <w:t xml:space="preserve"> </w:t>
      </w:r>
      <w:r w:rsidR="00365279">
        <w:rPr>
          <w:sz w:val="28"/>
          <w:szCs w:val="28"/>
          <w:lang w:val="uk-UA"/>
        </w:rPr>
        <w:t xml:space="preserve">в </w:t>
      </w:r>
      <w:r w:rsidR="00F53EF8" w:rsidRPr="0092108E">
        <w:rPr>
          <w:sz w:val="28"/>
          <w:szCs w:val="28"/>
          <w:lang w:val="uk-UA"/>
        </w:rPr>
        <w:t>минуло</w:t>
      </w:r>
      <w:r w:rsidR="00365279">
        <w:rPr>
          <w:sz w:val="28"/>
          <w:szCs w:val="28"/>
          <w:lang w:val="uk-UA"/>
        </w:rPr>
        <w:t>му</w:t>
      </w:r>
      <w:r w:rsidR="00F53EF8" w:rsidRPr="0092108E">
        <w:rPr>
          <w:sz w:val="28"/>
          <w:szCs w:val="28"/>
          <w:lang w:val="uk-UA"/>
        </w:rPr>
        <w:t xml:space="preserve"> ро</w:t>
      </w:r>
      <w:r w:rsidR="00365279">
        <w:rPr>
          <w:sz w:val="28"/>
          <w:szCs w:val="28"/>
          <w:lang w:val="uk-UA"/>
        </w:rPr>
        <w:t>ці</w:t>
      </w:r>
      <w:r w:rsidRPr="0092108E">
        <w:rPr>
          <w:sz w:val="28"/>
          <w:szCs w:val="28"/>
          <w:lang w:val="uk-UA"/>
        </w:rPr>
        <w:t>.</w:t>
      </w:r>
    </w:p>
    <w:p w:rsidR="00CA24A3" w:rsidRDefault="00371F52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CA24A3">
        <w:rPr>
          <w:sz w:val="28"/>
          <w:szCs w:val="28"/>
          <w:lang w:val="uk-UA"/>
        </w:rPr>
        <w:t xml:space="preserve"> консультативній поліклініці проведено 1546 операцій, майже на 40</w:t>
      </w:r>
      <w:r w:rsidR="00742B40">
        <w:rPr>
          <w:sz w:val="28"/>
          <w:szCs w:val="28"/>
          <w:lang w:val="uk-UA"/>
        </w:rPr>
        <w:t> </w:t>
      </w:r>
      <w:r w:rsidR="00CA24A3">
        <w:rPr>
          <w:sz w:val="28"/>
          <w:szCs w:val="28"/>
          <w:lang w:val="uk-UA"/>
        </w:rPr>
        <w:t>% більше за минулорічний обсяг</w:t>
      </w:r>
      <w:r w:rsidR="00AA1116">
        <w:rPr>
          <w:sz w:val="28"/>
          <w:szCs w:val="28"/>
          <w:lang w:val="uk-UA"/>
        </w:rPr>
        <w:t>, серед яких 46</w:t>
      </w:r>
      <w:r w:rsidR="00742B40">
        <w:rPr>
          <w:sz w:val="28"/>
          <w:szCs w:val="28"/>
          <w:lang w:val="uk-UA"/>
        </w:rPr>
        <w:t> </w:t>
      </w:r>
      <w:r w:rsidR="00AA1116">
        <w:rPr>
          <w:sz w:val="28"/>
          <w:szCs w:val="28"/>
          <w:lang w:val="uk-UA"/>
        </w:rPr>
        <w:t xml:space="preserve">% </w:t>
      </w:r>
      <w:r w:rsidR="008A63BF">
        <w:rPr>
          <w:sz w:val="28"/>
          <w:szCs w:val="28"/>
          <w:lang w:val="uk-UA"/>
        </w:rPr>
        <w:t>операці</w:t>
      </w:r>
      <w:r w:rsidR="00531B33">
        <w:rPr>
          <w:sz w:val="28"/>
          <w:szCs w:val="28"/>
          <w:lang w:val="uk-UA"/>
        </w:rPr>
        <w:t>й</w:t>
      </w:r>
      <w:r w:rsidR="009A7FCF">
        <w:rPr>
          <w:sz w:val="28"/>
          <w:szCs w:val="28"/>
          <w:lang w:val="uk-UA"/>
        </w:rPr>
        <w:t xml:space="preserve"> </w:t>
      </w:r>
      <w:r w:rsidR="008A63BF">
        <w:rPr>
          <w:sz w:val="28"/>
          <w:szCs w:val="28"/>
          <w:lang w:val="uk-UA"/>
        </w:rPr>
        <w:t>виконані</w:t>
      </w:r>
      <w:r w:rsidR="00AA1116">
        <w:rPr>
          <w:sz w:val="28"/>
          <w:szCs w:val="28"/>
          <w:lang w:val="uk-UA"/>
        </w:rPr>
        <w:t xml:space="preserve"> на органах зору та майже 42</w:t>
      </w:r>
      <w:r w:rsidR="00742B40">
        <w:rPr>
          <w:sz w:val="28"/>
          <w:szCs w:val="28"/>
          <w:lang w:val="uk-UA"/>
        </w:rPr>
        <w:t> </w:t>
      </w:r>
      <w:r w:rsidR="00AA1116">
        <w:rPr>
          <w:sz w:val="28"/>
          <w:szCs w:val="28"/>
          <w:lang w:val="uk-UA"/>
        </w:rPr>
        <w:t xml:space="preserve">% </w:t>
      </w:r>
      <w:r w:rsidR="008A63BF">
        <w:rPr>
          <w:sz w:val="28"/>
          <w:szCs w:val="28"/>
          <w:lang w:val="uk-UA"/>
        </w:rPr>
        <w:t xml:space="preserve">- </w:t>
      </w:r>
      <w:r w:rsidR="00AA1116">
        <w:rPr>
          <w:sz w:val="28"/>
          <w:szCs w:val="28"/>
          <w:lang w:val="uk-UA"/>
        </w:rPr>
        <w:t>на шкірі та підшкірній клітковині</w:t>
      </w:r>
      <w:r w:rsidR="008A63BF">
        <w:rPr>
          <w:sz w:val="28"/>
          <w:szCs w:val="28"/>
          <w:lang w:val="uk-UA"/>
        </w:rPr>
        <w:t>.</w:t>
      </w:r>
    </w:p>
    <w:p w:rsidR="00E74F78" w:rsidRDefault="00371F52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8A63BF">
        <w:rPr>
          <w:sz w:val="28"/>
          <w:szCs w:val="28"/>
          <w:lang w:val="uk-UA"/>
        </w:rPr>
        <w:t xml:space="preserve"> в</w:t>
      </w:r>
      <w:r w:rsidR="00E74F78">
        <w:rPr>
          <w:sz w:val="28"/>
          <w:szCs w:val="28"/>
          <w:lang w:val="uk-UA"/>
        </w:rPr>
        <w:t>ідділенн</w:t>
      </w:r>
      <w:r w:rsidR="008A63BF">
        <w:rPr>
          <w:sz w:val="28"/>
          <w:szCs w:val="28"/>
          <w:lang w:val="uk-UA"/>
        </w:rPr>
        <w:t>і</w:t>
      </w:r>
      <w:r w:rsidR="00E74F78">
        <w:rPr>
          <w:sz w:val="28"/>
          <w:szCs w:val="28"/>
          <w:lang w:val="uk-UA"/>
        </w:rPr>
        <w:t xml:space="preserve"> невідкладної медичної допомоги </w:t>
      </w:r>
      <w:r w:rsidR="00CA24A3">
        <w:rPr>
          <w:sz w:val="28"/>
          <w:szCs w:val="28"/>
          <w:lang w:val="uk-UA"/>
        </w:rPr>
        <w:t xml:space="preserve">надано амбулаторну допомогу 6634 особам, </w:t>
      </w:r>
      <w:r w:rsidR="008A63BF">
        <w:rPr>
          <w:sz w:val="28"/>
          <w:szCs w:val="28"/>
          <w:lang w:val="uk-UA"/>
        </w:rPr>
        <w:t xml:space="preserve">що </w:t>
      </w:r>
      <w:r w:rsidR="00CA24A3">
        <w:rPr>
          <w:sz w:val="28"/>
          <w:szCs w:val="28"/>
          <w:lang w:val="uk-UA"/>
        </w:rPr>
        <w:t>на 1,1</w:t>
      </w:r>
      <w:r w:rsidR="00742B40">
        <w:rPr>
          <w:sz w:val="28"/>
          <w:szCs w:val="28"/>
          <w:lang w:val="uk-UA"/>
        </w:rPr>
        <w:t> </w:t>
      </w:r>
      <w:r w:rsidR="00CA24A3">
        <w:rPr>
          <w:sz w:val="28"/>
          <w:szCs w:val="28"/>
          <w:lang w:val="uk-UA"/>
        </w:rPr>
        <w:t>% більше ніж в минулому році.</w:t>
      </w:r>
    </w:p>
    <w:p w:rsidR="00AA2126" w:rsidRPr="0092108E" w:rsidRDefault="00AA2126" w:rsidP="00F76461">
      <w:pPr>
        <w:spacing w:line="276" w:lineRule="auto"/>
        <w:jc w:val="both"/>
        <w:rPr>
          <w:sz w:val="28"/>
          <w:szCs w:val="28"/>
          <w:lang w:val="uk-UA"/>
        </w:rPr>
      </w:pPr>
    </w:p>
    <w:p w:rsidR="00677A93" w:rsidRPr="0092108E" w:rsidRDefault="00677A93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Онкологічна захворюваність, в т.</w:t>
      </w:r>
      <w:r w:rsidR="00371F52">
        <w:rPr>
          <w:b/>
          <w:sz w:val="28"/>
          <w:szCs w:val="28"/>
          <w:lang w:val="uk-UA"/>
        </w:rPr>
        <w:t> </w:t>
      </w:r>
      <w:r w:rsidRPr="0092108E">
        <w:rPr>
          <w:b/>
          <w:sz w:val="28"/>
          <w:szCs w:val="28"/>
          <w:lang w:val="uk-UA"/>
        </w:rPr>
        <w:t>ч. передракова патологія</w:t>
      </w:r>
    </w:p>
    <w:p w:rsidR="00930A76" w:rsidRPr="00886135" w:rsidRDefault="00164DEA" w:rsidP="009A7FC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92108E">
        <w:rPr>
          <w:sz w:val="28"/>
          <w:szCs w:val="28"/>
          <w:lang w:val="uk-UA"/>
        </w:rPr>
        <w:t>перше</w:t>
      </w:r>
      <w:r w:rsidRPr="0092108E">
        <w:rPr>
          <w:sz w:val="28"/>
          <w:szCs w:val="28"/>
        </w:rPr>
        <w:t xml:space="preserve"> в </w:t>
      </w:r>
      <w:r w:rsidRPr="0092108E">
        <w:rPr>
          <w:sz w:val="28"/>
          <w:szCs w:val="28"/>
          <w:lang w:val="uk-UA"/>
        </w:rPr>
        <w:t xml:space="preserve">житті </w:t>
      </w:r>
      <w:r>
        <w:rPr>
          <w:sz w:val="28"/>
          <w:szCs w:val="28"/>
          <w:lang w:val="uk-UA"/>
        </w:rPr>
        <w:t>з</w:t>
      </w:r>
      <w:r w:rsidR="00677A93" w:rsidRPr="0092108E">
        <w:rPr>
          <w:sz w:val="28"/>
          <w:szCs w:val="28"/>
          <w:lang w:val="uk-UA"/>
        </w:rPr>
        <w:t>ареєстровано</w:t>
      </w:r>
      <w:r w:rsidR="009A7FCF">
        <w:rPr>
          <w:sz w:val="28"/>
          <w:szCs w:val="28"/>
          <w:lang w:val="uk-UA"/>
        </w:rPr>
        <w:t xml:space="preserve"> </w:t>
      </w:r>
      <w:r w:rsidR="00AA2126">
        <w:rPr>
          <w:sz w:val="28"/>
          <w:szCs w:val="28"/>
        </w:rPr>
        <w:t>2</w:t>
      </w:r>
      <w:r w:rsidR="00FC56B1">
        <w:rPr>
          <w:sz w:val="28"/>
          <w:szCs w:val="28"/>
        </w:rPr>
        <w:t>0</w:t>
      </w:r>
      <w:r w:rsidR="00886135">
        <w:rPr>
          <w:sz w:val="28"/>
          <w:szCs w:val="28"/>
        </w:rPr>
        <w:t>6</w:t>
      </w:r>
      <w:r w:rsidR="009A7FCF">
        <w:rPr>
          <w:sz w:val="28"/>
          <w:szCs w:val="28"/>
          <w:lang w:val="uk-UA"/>
        </w:rPr>
        <w:t xml:space="preserve"> </w:t>
      </w:r>
      <w:r w:rsidR="00677A93" w:rsidRPr="0092108E">
        <w:rPr>
          <w:sz w:val="28"/>
          <w:szCs w:val="28"/>
          <w:lang w:val="uk-UA"/>
        </w:rPr>
        <w:t>випадк</w:t>
      </w:r>
      <w:r w:rsidR="009A7FCF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злоякісних новоутворень,</w:t>
      </w:r>
      <w:r w:rsidR="009A7F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677A93" w:rsidRPr="0092108E">
        <w:rPr>
          <w:sz w:val="28"/>
          <w:szCs w:val="28"/>
          <w:lang w:val="uk-UA"/>
        </w:rPr>
        <w:t>оказник захворюваності</w:t>
      </w:r>
      <w:r w:rsidR="009A7FCF">
        <w:rPr>
          <w:sz w:val="28"/>
          <w:szCs w:val="28"/>
          <w:lang w:val="uk-UA"/>
        </w:rPr>
        <w:t xml:space="preserve"> </w:t>
      </w:r>
      <w:r w:rsidR="0047360C">
        <w:rPr>
          <w:b/>
          <w:sz w:val="28"/>
          <w:szCs w:val="28"/>
          <w:lang w:val="uk-UA"/>
        </w:rPr>
        <w:t>з</w:t>
      </w:r>
      <w:r w:rsidR="00886135">
        <w:rPr>
          <w:b/>
          <w:sz w:val="28"/>
          <w:szCs w:val="28"/>
          <w:lang w:val="uk-UA"/>
        </w:rPr>
        <w:t>ріс</w:t>
      </w:r>
      <w:r w:rsidR="009A7FCF">
        <w:rPr>
          <w:b/>
          <w:sz w:val="28"/>
          <w:szCs w:val="28"/>
          <w:lang w:val="uk-UA"/>
        </w:rPr>
        <w:t xml:space="preserve"> </w:t>
      </w:r>
      <w:r w:rsidR="00886135">
        <w:rPr>
          <w:sz w:val="28"/>
          <w:szCs w:val="28"/>
          <w:lang w:val="uk-UA"/>
        </w:rPr>
        <w:t>(</w:t>
      </w:r>
      <w:r w:rsidR="00886135" w:rsidRPr="00886135">
        <w:rPr>
          <w:sz w:val="28"/>
          <w:szCs w:val="28"/>
          <w:lang w:val="uk-UA"/>
        </w:rPr>
        <w:t>на</w:t>
      </w:r>
      <w:r w:rsidR="00886135">
        <w:rPr>
          <w:sz w:val="28"/>
          <w:szCs w:val="28"/>
          <w:lang w:val="uk-UA"/>
        </w:rPr>
        <w:t xml:space="preserve"> 3</w:t>
      </w:r>
      <w:r w:rsidR="009A7FCF">
        <w:rPr>
          <w:sz w:val="28"/>
          <w:szCs w:val="28"/>
          <w:lang w:val="uk-UA"/>
        </w:rPr>
        <w:t> </w:t>
      </w:r>
      <w:r w:rsidR="00886135">
        <w:rPr>
          <w:sz w:val="28"/>
          <w:szCs w:val="28"/>
          <w:lang w:val="uk-UA"/>
        </w:rPr>
        <w:t>%)</w:t>
      </w:r>
      <w:r w:rsidR="009A7FCF">
        <w:rPr>
          <w:sz w:val="28"/>
          <w:szCs w:val="28"/>
          <w:lang w:val="uk-UA"/>
        </w:rPr>
        <w:t xml:space="preserve"> </w:t>
      </w:r>
      <w:r w:rsidR="00677A93" w:rsidRPr="0092108E">
        <w:rPr>
          <w:sz w:val="28"/>
          <w:szCs w:val="28"/>
          <w:lang w:val="uk-UA"/>
        </w:rPr>
        <w:t xml:space="preserve">до </w:t>
      </w:r>
      <w:r w:rsidR="00AC1BA3" w:rsidRPr="00AC1BA3">
        <w:rPr>
          <w:b/>
          <w:sz w:val="28"/>
          <w:szCs w:val="28"/>
          <w:lang w:val="uk-UA"/>
        </w:rPr>
        <w:t>3</w:t>
      </w:r>
      <w:r w:rsidR="00886135">
        <w:rPr>
          <w:b/>
          <w:sz w:val="28"/>
          <w:szCs w:val="28"/>
          <w:lang w:val="uk-UA"/>
        </w:rPr>
        <w:t>2</w:t>
      </w:r>
      <w:r w:rsidR="00FC56B1">
        <w:rPr>
          <w:b/>
          <w:sz w:val="28"/>
          <w:szCs w:val="28"/>
          <w:lang w:val="uk-UA"/>
        </w:rPr>
        <w:t>1,</w:t>
      </w:r>
      <w:r w:rsidR="00886135">
        <w:rPr>
          <w:b/>
          <w:sz w:val="28"/>
          <w:szCs w:val="28"/>
          <w:lang w:val="uk-UA"/>
        </w:rPr>
        <w:t>7</w:t>
      </w:r>
      <w:r w:rsidR="00677A93" w:rsidRPr="0092108E">
        <w:rPr>
          <w:sz w:val="28"/>
          <w:szCs w:val="28"/>
          <w:lang w:val="uk-UA"/>
        </w:rPr>
        <w:t xml:space="preserve"> на 100 тис. населення</w:t>
      </w:r>
      <w:r w:rsidR="009A7FCF">
        <w:rPr>
          <w:sz w:val="28"/>
          <w:szCs w:val="28"/>
          <w:lang w:val="uk-UA"/>
        </w:rPr>
        <w:t xml:space="preserve"> </w:t>
      </w:r>
      <w:r w:rsidR="0047360C">
        <w:rPr>
          <w:sz w:val="28"/>
          <w:szCs w:val="28"/>
          <w:lang w:val="uk-UA"/>
        </w:rPr>
        <w:t xml:space="preserve">і </w:t>
      </w:r>
      <w:r w:rsidR="00FC56B1">
        <w:rPr>
          <w:sz w:val="28"/>
          <w:szCs w:val="28"/>
          <w:lang w:val="uk-UA"/>
        </w:rPr>
        <w:t>дещо</w:t>
      </w:r>
      <w:r w:rsidR="009A7FCF">
        <w:rPr>
          <w:sz w:val="28"/>
          <w:szCs w:val="28"/>
          <w:lang w:val="uk-UA"/>
        </w:rPr>
        <w:t xml:space="preserve"> </w:t>
      </w:r>
      <w:r w:rsidR="00FC56B1">
        <w:rPr>
          <w:sz w:val="28"/>
          <w:szCs w:val="28"/>
          <w:lang w:val="uk-UA"/>
        </w:rPr>
        <w:t>нижчий за</w:t>
      </w:r>
      <w:r>
        <w:rPr>
          <w:sz w:val="28"/>
          <w:szCs w:val="28"/>
          <w:lang w:val="uk-UA"/>
        </w:rPr>
        <w:t xml:space="preserve"> обл</w:t>
      </w:r>
      <w:r w:rsidR="00677A93" w:rsidRPr="0092108E">
        <w:rPr>
          <w:sz w:val="28"/>
          <w:szCs w:val="28"/>
          <w:lang w:val="uk-UA"/>
        </w:rPr>
        <w:t>асн</w:t>
      </w:r>
      <w:r w:rsidR="00921C0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– </w:t>
      </w:r>
      <w:r w:rsidR="00AC1BA3">
        <w:rPr>
          <w:sz w:val="28"/>
          <w:szCs w:val="28"/>
          <w:lang w:val="uk-UA"/>
        </w:rPr>
        <w:t>3</w:t>
      </w:r>
      <w:r w:rsidR="00FC56B1">
        <w:rPr>
          <w:sz w:val="28"/>
          <w:szCs w:val="28"/>
          <w:lang w:val="uk-UA"/>
        </w:rPr>
        <w:t>4</w:t>
      </w:r>
      <w:r w:rsidR="00133CE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133CE5">
        <w:rPr>
          <w:sz w:val="28"/>
          <w:szCs w:val="28"/>
          <w:lang w:val="uk-UA"/>
        </w:rPr>
        <w:t>1</w:t>
      </w:r>
      <w:r w:rsidR="00677A93" w:rsidRPr="0092108E">
        <w:rPr>
          <w:sz w:val="28"/>
          <w:szCs w:val="28"/>
        </w:rPr>
        <w:t>.</w:t>
      </w:r>
    </w:p>
    <w:p w:rsidR="001A498A" w:rsidRPr="0092108E" w:rsidRDefault="00164DEA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 о</w:t>
      </w:r>
      <w:r w:rsidR="00DE310A" w:rsidRPr="0092108E">
        <w:rPr>
          <w:sz w:val="28"/>
          <w:szCs w:val="28"/>
          <w:lang w:val="uk-UA"/>
        </w:rPr>
        <w:t>хоплен</w:t>
      </w:r>
      <w:r w:rsidR="000503E2" w:rsidRPr="0092108E">
        <w:rPr>
          <w:sz w:val="28"/>
          <w:szCs w:val="28"/>
          <w:lang w:val="uk-UA"/>
        </w:rPr>
        <w:t>ня</w:t>
      </w:r>
      <w:r w:rsidR="001A498A" w:rsidRPr="0092108E">
        <w:rPr>
          <w:sz w:val="28"/>
          <w:szCs w:val="28"/>
          <w:lang w:val="uk-UA"/>
        </w:rPr>
        <w:t xml:space="preserve"> спец</w:t>
      </w:r>
      <w:r w:rsidR="00DE310A" w:rsidRPr="0092108E">
        <w:rPr>
          <w:sz w:val="28"/>
          <w:szCs w:val="28"/>
          <w:lang w:val="uk-UA"/>
        </w:rPr>
        <w:t>іальним</w:t>
      </w:r>
      <w:r w:rsidR="001A498A" w:rsidRPr="0092108E">
        <w:rPr>
          <w:sz w:val="28"/>
          <w:szCs w:val="28"/>
          <w:lang w:val="uk-UA"/>
        </w:rPr>
        <w:t xml:space="preserve"> лікування</w:t>
      </w:r>
      <w:r w:rsidR="00DE310A" w:rsidRPr="0092108E">
        <w:rPr>
          <w:sz w:val="28"/>
          <w:szCs w:val="28"/>
          <w:lang w:val="uk-UA"/>
        </w:rPr>
        <w:t>м</w:t>
      </w:r>
      <w:r w:rsidR="009A7FCF">
        <w:rPr>
          <w:sz w:val="28"/>
          <w:szCs w:val="28"/>
          <w:lang w:val="uk-UA"/>
        </w:rPr>
        <w:t xml:space="preserve"> </w:t>
      </w:r>
      <w:r w:rsidR="00AC1BA3" w:rsidRPr="00AD7FA4">
        <w:rPr>
          <w:b/>
          <w:sz w:val="28"/>
          <w:szCs w:val="28"/>
          <w:lang w:val="uk-UA"/>
        </w:rPr>
        <w:t>з</w:t>
      </w:r>
      <w:r w:rsidR="00FC56B1" w:rsidRPr="00AD7FA4">
        <w:rPr>
          <w:b/>
          <w:sz w:val="28"/>
          <w:szCs w:val="28"/>
          <w:lang w:val="uk-UA"/>
        </w:rPr>
        <w:t>низився</w:t>
      </w:r>
      <w:r w:rsidR="0047360C">
        <w:rPr>
          <w:sz w:val="28"/>
          <w:szCs w:val="28"/>
          <w:lang w:val="uk-UA"/>
        </w:rPr>
        <w:t xml:space="preserve"> до</w:t>
      </w:r>
      <w:r w:rsidR="009A7FCF">
        <w:rPr>
          <w:sz w:val="28"/>
          <w:szCs w:val="28"/>
          <w:lang w:val="uk-UA"/>
        </w:rPr>
        <w:t xml:space="preserve"> </w:t>
      </w:r>
      <w:r w:rsidR="00FC56B1">
        <w:rPr>
          <w:b/>
          <w:sz w:val="28"/>
          <w:szCs w:val="28"/>
          <w:lang w:val="uk-UA"/>
        </w:rPr>
        <w:t>6</w:t>
      </w:r>
      <w:r w:rsidR="00133CE5">
        <w:rPr>
          <w:b/>
          <w:sz w:val="28"/>
          <w:szCs w:val="28"/>
          <w:lang w:val="uk-UA"/>
        </w:rPr>
        <w:t>3</w:t>
      </w:r>
      <w:r w:rsidRPr="00AC1BA3">
        <w:rPr>
          <w:b/>
          <w:sz w:val="28"/>
          <w:szCs w:val="28"/>
          <w:lang w:val="uk-UA"/>
        </w:rPr>
        <w:t>,</w:t>
      </w:r>
      <w:r w:rsidR="00133CE5">
        <w:rPr>
          <w:b/>
          <w:sz w:val="28"/>
          <w:szCs w:val="28"/>
          <w:lang w:val="uk-UA"/>
        </w:rPr>
        <w:t>2</w:t>
      </w:r>
      <w:r w:rsidR="009A7FCF">
        <w:rPr>
          <w:b/>
          <w:sz w:val="28"/>
          <w:szCs w:val="28"/>
          <w:lang w:val="uk-UA"/>
        </w:rPr>
        <w:t> </w:t>
      </w:r>
      <w:r w:rsidRPr="00AC1BA3">
        <w:rPr>
          <w:b/>
          <w:sz w:val="28"/>
          <w:szCs w:val="28"/>
          <w:lang w:val="uk-UA"/>
        </w:rPr>
        <w:t>%</w:t>
      </w:r>
      <w:r w:rsidR="00AD7FA4">
        <w:rPr>
          <w:sz w:val="28"/>
          <w:szCs w:val="28"/>
          <w:lang w:val="uk-UA"/>
        </w:rPr>
        <w:t xml:space="preserve">і </w:t>
      </w:r>
      <w:r w:rsidR="00921C0B">
        <w:rPr>
          <w:sz w:val="28"/>
          <w:szCs w:val="28"/>
          <w:lang w:val="uk-UA"/>
        </w:rPr>
        <w:t xml:space="preserve">нижчий за </w:t>
      </w:r>
      <w:r w:rsidR="001A498A" w:rsidRPr="0092108E">
        <w:rPr>
          <w:sz w:val="28"/>
          <w:szCs w:val="28"/>
          <w:lang w:val="uk-UA"/>
        </w:rPr>
        <w:t>обласн</w:t>
      </w:r>
      <w:r w:rsidR="00921C0B">
        <w:rPr>
          <w:sz w:val="28"/>
          <w:szCs w:val="28"/>
          <w:lang w:val="uk-UA"/>
        </w:rPr>
        <w:t>ий</w:t>
      </w:r>
      <w:r w:rsidR="000503E2" w:rsidRPr="0092108E">
        <w:rPr>
          <w:sz w:val="28"/>
          <w:szCs w:val="28"/>
          <w:lang w:val="uk-UA"/>
        </w:rPr>
        <w:t xml:space="preserve"> – </w:t>
      </w:r>
      <w:r w:rsidR="00AD7FA4">
        <w:rPr>
          <w:sz w:val="28"/>
          <w:szCs w:val="28"/>
          <w:lang w:val="uk-UA"/>
        </w:rPr>
        <w:t>6</w:t>
      </w:r>
      <w:r w:rsidR="00133CE5">
        <w:rPr>
          <w:sz w:val="28"/>
          <w:szCs w:val="28"/>
          <w:lang w:val="uk-UA"/>
        </w:rPr>
        <w:t>8</w:t>
      </w:r>
      <w:r w:rsidR="000503E2" w:rsidRPr="0092108E">
        <w:rPr>
          <w:sz w:val="28"/>
          <w:szCs w:val="28"/>
          <w:lang w:val="uk-UA"/>
        </w:rPr>
        <w:t>,</w:t>
      </w:r>
      <w:r w:rsidR="00133CE5">
        <w:rPr>
          <w:sz w:val="28"/>
          <w:szCs w:val="28"/>
          <w:lang w:val="uk-UA"/>
        </w:rPr>
        <w:t>4</w:t>
      </w:r>
      <w:r w:rsidR="009A7FCF">
        <w:rPr>
          <w:sz w:val="28"/>
          <w:szCs w:val="28"/>
          <w:lang w:val="uk-UA"/>
        </w:rPr>
        <w:t> </w:t>
      </w:r>
      <w:r w:rsidR="000503E2" w:rsidRPr="0092108E">
        <w:rPr>
          <w:sz w:val="28"/>
          <w:szCs w:val="28"/>
          <w:lang w:val="uk-UA"/>
        </w:rPr>
        <w:t>%</w:t>
      </w:r>
      <w:r w:rsidR="001A498A" w:rsidRPr="0092108E">
        <w:rPr>
          <w:sz w:val="28"/>
          <w:szCs w:val="28"/>
          <w:lang w:val="uk-UA"/>
        </w:rPr>
        <w:t>.</w:t>
      </w:r>
    </w:p>
    <w:p w:rsidR="00930A76" w:rsidRPr="0092108E" w:rsidRDefault="0047360C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E310A" w:rsidRPr="0092108E">
        <w:rPr>
          <w:sz w:val="28"/>
          <w:szCs w:val="28"/>
          <w:lang w:val="uk-UA"/>
        </w:rPr>
        <w:t>итома вага</w:t>
      </w:r>
      <w:r w:rsidR="000503E2" w:rsidRPr="0092108E">
        <w:rPr>
          <w:sz w:val="28"/>
          <w:szCs w:val="28"/>
          <w:lang w:val="uk-UA"/>
        </w:rPr>
        <w:t xml:space="preserve"> новоутворень</w:t>
      </w:r>
      <w:r>
        <w:rPr>
          <w:sz w:val="28"/>
          <w:szCs w:val="28"/>
          <w:lang w:val="uk-UA"/>
        </w:rPr>
        <w:t xml:space="preserve">, </w:t>
      </w:r>
      <w:r w:rsidRPr="0092108E">
        <w:rPr>
          <w:sz w:val="28"/>
          <w:szCs w:val="28"/>
          <w:lang w:val="uk-UA"/>
        </w:rPr>
        <w:t>виявлених</w:t>
      </w:r>
      <w:r w:rsidR="000503E2" w:rsidRPr="0092108E">
        <w:rPr>
          <w:sz w:val="28"/>
          <w:szCs w:val="28"/>
          <w:lang w:val="uk-UA"/>
        </w:rPr>
        <w:t xml:space="preserve"> в </w:t>
      </w:r>
      <w:r w:rsidR="00DE310A" w:rsidRPr="0092108E">
        <w:rPr>
          <w:sz w:val="28"/>
          <w:szCs w:val="28"/>
          <w:lang w:val="uk-UA"/>
        </w:rPr>
        <w:t>з</w:t>
      </w:r>
      <w:r w:rsidR="001A498A" w:rsidRPr="0092108E">
        <w:rPr>
          <w:sz w:val="28"/>
          <w:szCs w:val="28"/>
          <w:lang w:val="uk-UA"/>
        </w:rPr>
        <w:t>анедбан</w:t>
      </w:r>
      <w:r w:rsidR="00DE310A" w:rsidRPr="0092108E">
        <w:rPr>
          <w:sz w:val="28"/>
          <w:szCs w:val="28"/>
          <w:lang w:val="uk-UA"/>
        </w:rPr>
        <w:t>их</w:t>
      </w:r>
      <w:r w:rsidR="009A7FCF">
        <w:rPr>
          <w:sz w:val="28"/>
          <w:szCs w:val="28"/>
          <w:lang w:val="uk-UA"/>
        </w:rPr>
        <w:t xml:space="preserve"> </w:t>
      </w:r>
      <w:r w:rsidR="000503E2" w:rsidRPr="0092108E">
        <w:rPr>
          <w:sz w:val="28"/>
          <w:szCs w:val="28"/>
          <w:lang w:val="uk-UA"/>
        </w:rPr>
        <w:t>станах</w:t>
      </w:r>
      <w:r>
        <w:rPr>
          <w:sz w:val="28"/>
          <w:szCs w:val="28"/>
          <w:lang w:val="uk-UA"/>
        </w:rPr>
        <w:t>,</w:t>
      </w:r>
      <w:r w:rsidR="00E77F38">
        <w:rPr>
          <w:sz w:val="28"/>
          <w:szCs w:val="28"/>
          <w:lang w:val="uk-UA"/>
        </w:rPr>
        <w:t xml:space="preserve"> складає</w:t>
      </w:r>
      <w:r w:rsidR="009A7FCF">
        <w:rPr>
          <w:sz w:val="28"/>
          <w:szCs w:val="28"/>
          <w:lang w:val="uk-UA"/>
        </w:rPr>
        <w:t> </w:t>
      </w:r>
      <w:r w:rsidR="00133CE5">
        <w:rPr>
          <w:b/>
          <w:sz w:val="28"/>
          <w:szCs w:val="28"/>
          <w:lang w:val="uk-UA"/>
        </w:rPr>
        <w:t>23</w:t>
      </w:r>
      <w:r w:rsidR="00AD7FA4" w:rsidRPr="00AD7FA4">
        <w:rPr>
          <w:b/>
          <w:sz w:val="28"/>
          <w:szCs w:val="28"/>
          <w:lang w:val="uk-UA"/>
        </w:rPr>
        <w:t>,</w:t>
      </w:r>
      <w:r w:rsidR="00AC1BA3" w:rsidRPr="00AD7FA4">
        <w:rPr>
          <w:b/>
          <w:sz w:val="28"/>
          <w:szCs w:val="28"/>
          <w:lang w:val="uk-UA"/>
        </w:rPr>
        <w:t>3</w:t>
      </w:r>
      <w:r w:rsidR="009A7FCF">
        <w:rPr>
          <w:b/>
          <w:sz w:val="28"/>
          <w:szCs w:val="28"/>
          <w:lang w:val="uk-UA"/>
        </w:rPr>
        <w:t> </w:t>
      </w:r>
      <w:r w:rsidR="001A498A" w:rsidRPr="00AD7FA4">
        <w:rPr>
          <w:b/>
          <w:sz w:val="28"/>
          <w:szCs w:val="28"/>
          <w:lang w:val="uk-UA"/>
        </w:rPr>
        <w:t>%</w:t>
      </w:r>
      <w:r w:rsidR="00ED0BE6">
        <w:rPr>
          <w:b/>
          <w:sz w:val="28"/>
          <w:szCs w:val="28"/>
          <w:lang w:val="uk-UA"/>
        </w:rPr>
        <w:t xml:space="preserve"> </w:t>
      </w:r>
      <w:r w:rsidR="001E7A1A">
        <w:rPr>
          <w:sz w:val="28"/>
          <w:szCs w:val="28"/>
          <w:lang w:val="uk-UA"/>
        </w:rPr>
        <w:t xml:space="preserve">при </w:t>
      </w:r>
      <w:r w:rsidR="004715D5" w:rsidRPr="0092108E">
        <w:rPr>
          <w:sz w:val="28"/>
          <w:szCs w:val="28"/>
          <w:lang w:val="uk-UA"/>
        </w:rPr>
        <w:t>обласно</w:t>
      </w:r>
      <w:r w:rsidR="001E7A1A">
        <w:rPr>
          <w:sz w:val="28"/>
          <w:szCs w:val="28"/>
          <w:lang w:val="uk-UA"/>
        </w:rPr>
        <w:t>му</w:t>
      </w:r>
      <w:r w:rsidR="004715D5" w:rsidRPr="0092108E">
        <w:rPr>
          <w:sz w:val="28"/>
          <w:szCs w:val="28"/>
          <w:lang w:val="uk-UA"/>
        </w:rPr>
        <w:t xml:space="preserve"> показник</w:t>
      </w:r>
      <w:r w:rsidR="001E7A1A">
        <w:rPr>
          <w:sz w:val="28"/>
          <w:szCs w:val="28"/>
          <w:lang w:val="uk-UA"/>
        </w:rPr>
        <w:t xml:space="preserve">у – </w:t>
      </w:r>
      <w:r w:rsidR="00AD7FA4">
        <w:rPr>
          <w:sz w:val="28"/>
          <w:szCs w:val="28"/>
          <w:lang w:val="uk-UA"/>
        </w:rPr>
        <w:t>2</w:t>
      </w:r>
      <w:r w:rsidR="00133CE5">
        <w:rPr>
          <w:sz w:val="28"/>
          <w:szCs w:val="28"/>
          <w:lang w:val="uk-UA"/>
        </w:rPr>
        <w:t>3</w:t>
      </w:r>
      <w:r w:rsidR="00E77F38">
        <w:rPr>
          <w:sz w:val="28"/>
          <w:szCs w:val="28"/>
          <w:lang w:val="uk-UA"/>
        </w:rPr>
        <w:t>,</w:t>
      </w:r>
      <w:r w:rsidR="00133CE5">
        <w:rPr>
          <w:sz w:val="28"/>
          <w:szCs w:val="28"/>
          <w:lang w:val="uk-UA"/>
        </w:rPr>
        <w:t>4</w:t>
      </w:r>
      <w:r w:rsidR="009A7FCF">
        <w:rPr>
          <w:sz w:val="28"/>
          <w:szCs w:val="28"/>
          <w:lang w:val="uk-UA"/>
        </w:rPr>
        <w:t> </w:t>
      </w:r>
      <w:r w:rsidR="001E7A1A">
        <w:rPr>
          <w:sz w:val="28"/>
          <w:szCs w:val="28"/>
          <w:lang w:val="uk-UA"/>
        </w:rPr>
        <w:t>%</w:t>
      </w:r>
      <w:r w:rsidR="00921C0B">
        <w:rPr>
          <w:sz w:val="28"/>
          <w:szCs w:val="28"/>
          <w:lang w:val="uk-UA"/>
        </w:rPr>
        <w:t>, що свідчить про</w:t>
      </w:r>
      <w:r w:rsidR="00E77F38">
        <w:rPr>
          <w:sz w:val="28"/>
          <w:szCs w:val="28"/>
          <w:lang w:val="uk-UA"/>
        </w:rPr>
        <w:t xml:space="preserve"> достатньо стабільний рівень</w:t>
      </w:r>
      <w:r w:rsidR="00921C0B">
        <w:rPr>
          <w:sz w:val="28"/>
          <w:szCs w:val="28"/>
          <w:lang w:val="uk-UA"/>
        </w:rPr>
        <w:t xml:space="preserve"> діагностики.</w:t>
      </w:r>
    </w:p>
    <w:p w:rsidR="006163D7" w:rsidRPr="0092108E" w:rsidRDefault="006163D7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Показник смертності</w:t>
      </w:r>
      <w:r w:rsidR="00572860" w:rsidRPr="0092108E">
        <w:rPr>
          <w:sz w:val="28"/>
          <w:szCs w:val="28"/>
          <w:lang w:val="uk-UA"/>
        </w:rPr>
        <w:t xml:space="preserve"> від ЗН</w:t>
      </w:r>
      <w:r w:rsidR="009A7FCF">
        <w:rPr>
          <w:sz w:val="28"/>
          <w:szCs w:val="28"/>
          <w:lang w:val="uk-UA"/>
        </w:rPr>
        <w:t xml:space="preserve"> </w:t>
      </w:r>
      <w:r w:rsidRPr="0092108E">
        <w:rPr>
          <w:b/>
          <w:sz w:val="28"/>
          <w:szCs w:val="28"/>
          <w:lang w:val="uk-UA"/>
        </w:rPr>
        <w:t>з</w:t>
      </w:r>
      <w:r w:rsidR="00133CE5">
        <w:rPr>
          <w:b/>
          <w:sz w:val="28"/>
          <w:szCs w:val="28"/>
          <w:lang w:val="uk-UA"/>
        </w:rPr>
        <w:t>низився</w:t>
      </w:r>
      <w:r w:rsidR="009A7FCF">
        <w:rPr>
          <w:b/>
          <w:sz w:val="28"/>
          <w:szCs w:val="28"/>
          <w:lang w:val="uk-UA"/>
        </w:rPr>
        <w:t xml:space="preserve"> </w:t>
      </w:r>
      <w:r w:rsidR="00572860" w:rsidRPr="0092108E">
        <w:rPr>
          <w:sz w:val="28"/>
          <w:szCs w:val="28"/>
          <w:lang w:val="uk-UA"/>
        </w:rPr>
        <w:t>до</w:t>
      </w:r>
      <w:r w:rsidR="009A7FCF">
        <w:rPr>
          <w:sz w:val="28"/>
          <w:szCs w:val="28"/>
          <w:lang w:val="uk-UA"/>
        </w:rPr>
        <w:t xml:space="preserve"> </w:t>
      </w:r>
      <w:r w:rsidRPr="00AD7FA4">
        <w:rPr>
          <w:b/>
          <w:sz w:val="28"/>
          <w:szCs w:val="28"/>
          <w:lang w:val="uk-UA"/>
        </w:rPr>
        <w:t>1</w:t>
      </w:r>
      <w:r w:rsidR="00133CE5">
        <w:rPr>
          <w:b/>
          <w:sz w:val="28"/>
          <w:szCs w:val="28"/>
          <w:lang w:val="uk-UA"/>
        </w:rPr>
        <w:t>4</w:t>
      </w:r>
      <w:r w:rsidR="00AD7FA4" w:rsidRPr="00AD7FA4">
        <w:rPr>
          <w:b/>
          <w:sz w:val="28"/>
          <w:szCs w:val="28"/>
          <w:lang w:val="uk-UA"/>
        </w:rPr>
        <w:t>2</w:t>
      </w:r>
      <w:r w:rsidR="00572860" w:rsidRPr="00AD7FA4">
        <w:rPr>
          <w:b/>
          <w:sz w:val="28"/>
          <w:szCs w:val="28"/>
          <w:lang w:val="uk-UA"/>
        </w:rPr>
        <w:t>,</w:t>
      </w:r>
      <w:r w:rsidR="00AD7FA4" w:rsidRPr="00AD7FA4">
        <w:rPr>
          <w:b/>
          <w:sz w:val="28"/>
          <w:szCs w:val="28"/>
          <w:lang w:val="uk-UA"/>
        </w:rPr>
        <w:t>1</w:t>
      </w:r>
      <w:r w:rsidRPr="0092108E">
        <w:rPr>
          <w:sz w:val="28"/>
          <w:szCs w:val="28"/>
          <w:lang w:val="uk-UA"/>
        </w:rPr>
        <w:t xml:space="preserve"> на 100 тис. населення</w:t>
      </w:r>
      <w:r w:rsidR="009A7FCF">
        <w:rPr>
          <w:sz w:val="28"/>
          <w:szCs w:val="28"/>
          <w:lang w:val="uk-UA"/>
        </w:rPr>
        <w:t xml:space="preserve"> </w:t>
      </w:r>
      <w:r w:rsidR="001E7A1A">
        <w:rPr>
          <w:sz w:val="28"/>
          <w:szCs w:val="28"/>
          <w:lang w:val="uk-UA"/>
        </w:rPr>
        <w:t xml:space="preserve">при </w:t>
      </w:r>
      <w:r w:rsidR="001E7A1A" w:rsidRPr="0092108E">
        <w:rPr>
          <w:sz w:val="28"/>
          <w:szCs w:val="28"/>
          <w:lang w:val="uk-UA"/>
        </w:rPr>
        <w:t>обласно</w:t>
      </w:r>
      <w:r w:rsidR="00E77F38">
        <w:rPr>
          <w:sz w:val="28"/>
          <w:szCs w:val="28"/>
          <w:lang w:val="uk-UA"/>
        </w:rPr>
        <w:t>му</w:t>
      </w:r>
      <w:r w:rsidR="001E7A1A" w:rsidRPr="0092108E">
        <w:rPr>
          <w:sz w:val="28"/>
          <w:szCs w:val="28"/>
          <w:lang w:val="uk-UA"/>
        </w:rPr>
        <w:t xml:space="preserve"> показник</w:t>
      </w:r>
      <w:r w:rsidR="00E77F38">
        <w:rPr>
          <w:sz w:val="28"/>
          <w:szCs w:val="28"/>
          <w:lang w:val="uk-UA"/>
        </w:rPr>
        <w:t>у</w:t>
      </w:r>
      <w:r w:rsidR="009A7FCF">
        <w:rPr>
          <w:sz w:val="28"/>
          <w:szCs w:val="28"/>
          <w:lang w:val="uk-UA"/>
        </w:rPr>
        <w:t xml:space="preserve"> </w:t>
      </w:r>
      <w:r w:rsidR="00E77F38">
        <w:rPr>
          <w:sz w:val="28"/>
          <w:szCs w:val="28"/>
          <w:lang w:val="uk-UA"/>
        </w:rPr>
        <w:t xml:space="preserve">– </w:t>
      </w:r>
      <w:r w:rsidR="001E7A1A">
        <w:rPr>
          <w:sz w:val="28"/>
          <w:szCs w:val="28"/>
          <w:lang w:val="uk-UA"/>
        </w:rPr>
        <w:t>1</w:t>
      </w:r>
      <w:r w:rsidR="00133CE5">
        <w:rPr>
          <w:sz w:val="28"/>
          <w:szCs w:val="28"/>
          <w:lang w:val="uk-UA"/>
        </w:rPr>
        <w:t>46</w:t>
      </w:r>
      <w:r w:rsidR="00AD7FA4">
        <w:rPr>
          <w:sz w:val="28"/>
          <w:szCs w:val="28"/>
          <w:lang w:val="uk-UA"/>
        </w:rPr>
        <w:t>,</w:t>
      </w:r>
      <w:r w:rsidR="00133CE5">
        <w:rPr>
          <w:sz w:val="28"/>
          <w:szCs w:val="28"/>
          <w:lang w:val="uk-UA"/>
        </w:rPr>
        <w:t>3</w:t>
      </w:r>
      <w:r w:rsidRPr="0092108E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AD7FA4" w:rsidRPr="00AD7FA4">
        <w:rPr>
          <w:b/>
          <w:sz w:val="28"/>
          <w:szCs w:val="28"/>
          <w:lang w:val="uk-UA"/>
        </w:rPr>
        <w:t>Незначно понизився</w:t>
      </w:r>
      <w:r w:rsidR="009A7FCF">
        <w:rPr>
          <w:b/>
          <w:sz w:val="28"/>
          <w:szCs w:val="28"/>
          <w:lang w:val="uk-UA"/>
        </w:rPr>
        <w:t xml:space="preserve"> </w:t>
      </w:r>
      <w:r w:rsidR="001E7A1A">
        <w:rPr>
          <w:sz w:val="28"/>
          <w:szCs w:val="28"/>
          <w:lang w:val="uk-UA"/>
        </w:rPr>
        <w:t>п</w:t>
      </w:r>
      <w:r w:rsidR="002850E7" w:rsidRPr="0092108E">
        <w:rPr>
          <w:sz w:val="28"/>
          <w:szCs w:val="28"/>
          <w:lang w:val="uk-UA"/>
        </w:rPr>
        <w:t>оказник до</w:t>
      </w:r>
      <w:r w:rsidR="009A7FCF">
        <w:rPr>
          <w:sz w:val="28"/>
          <w:szCs w:val="28"/>
          <w:lang w:val="uk-UA"/>
        </w:rPr>
        <w:t xml:space="preserve"> </w:t>
      </w:r>
      <w:r w:rsidR="002850E7" w:rsidRPr="0092108E">
        <w:rPr>
          <w:sz w:val="28"/>
          <w:szCs w:val="28"/>
          <w:lang w:val="uk-UA"/>
        </w:rPr>
        <w:t>річної летальності</w:t>
      </w:r>
      <w:r w:rsidR="009A7FCF">
        <w:rPr>
          <w:sz w:val="28"/>
          <w:szCs w:val="28"/>
          <w:lang w:val="uk-UA"/>
        </w:rPr>
        <w:t xml:space="preserve"> </w:t>
      </w:r>
      <w:r w:rsidR="00AD7FA4">
        <w:rPr>
          <w:sz w:val="28"/>
          <w:szCs w:val="28"/>
          <w:lang w:val="uk-UA"/>
        </w:rPr>
        <w:t xml:space="preserve">– </w:t>
      </w:r>
      <w:r w:rsidR="00E77F38" w:rsidRPr="00AD7FA4">
        <w:rPr>
          <w:b/>
          <w:sz w:val="28"/>
          <w:szCs w:val="28"/>
          <w:lang w:val="uk-UA"/>
        </w:rPr>
        <w:t>2</w:t>
      </w:r>
      <w:r w:rsidR="00133CE5">
        <w:rPr>
          <w:b/>
          <w:sz w:val="28"/>
          <w:szCs w:val="28"/>
          <w:lang w:val="uk-UA"/>
        </w:rPr>
        <w:t>0</w:t>
      </w:r>
      <w:r w:rsidR="002850E7" w:rsidRPr="00AD7FA4">
        <w:rPr>
          <w:b/>
          <w:sz w:val="28"/>
          <w:szCs w:val="28"/>
          <w:lang w:val="uk-UA"/>
        </w:rPr>
        <w:t>,</w:t>
      </w:r>
      <w:r w:rsidR="00AD7FA4" w:rsidRPr="00AD7FA4">
        <w:rPr>
          <w:b/>
          <w:sz w:val="28"/>
          <w:szCs w:val="28"/>
          <w:lang w:val="uk-UA"/>
        </w:rPr>
        <w:t>3</w:t>
      </w:r>
      <w:r w:rsidR="00485B29">
        <w:rPr>
          <w:b/>
          <w:sz w:val="28"/>
          <w:szCs w:val="28"/>
          <w:lang w:val="uk-UA"/>
        </w:rPr>
        <w:t> </w:t>
      </w:r>
      <w:r w:rsidR="002850E7" w:rsidRPr="00AD7FA4">
        <w:rPr>
          <w:b/>
          <w:sz w:val="28"/>
          <w:szCs w:val="28"/>
          <w:lang w:val="uk-UA"/>
        </w:rPr>
        <w:t>%</w:t>
      </w:r>
      <w:r w:rsidR="00AD7FA4">
        <w:rPr>
          <w:sz w:val="28"/>
          <w:szCs w:val="28"/>
          <w:lang w:val="uk-UA"/>
        </w:rPr>
        <w:t xml:space="preserve">, але </w:t>
      </w:r>
      <w:r w:rsidR="00133CE5">
        <w:rPr>
          <w:sz w:val="28"/>
          <w:szCs w:val="28"/>
          <w:lang w:val="uk-UA"/>
        </w:rPr>
        <w:t>ще</w:t>
      </w:r>
      <w:r w:rsidR="009A7FCF">
        <w:rPr>
          <w:sz w:val="28"/>
          <w:szCs w:val="28"/>
          <w:lang w:val="uk-UA"/>
        </w:rPr>
        <w:t xml:space="preserve"> </w:t>
      </w:r>
      <w:r w:rsidR="00E77F38" w:rsidRPr="00E77F38">
        <w:rPr>
          <w:b/>
          <w:sz w:val="28"/>
          <w:szCs w:val="28"/>
          <w:lang w:val="uk-UA"/>
        </w:rPr>
        <w:t>перевищ</w:t>
      </w:r>
      <w:r w:rsidR="00AD7FA4">
        <w:rPr>
          <w:b/>
          <w:sz w:val="28"/>
          <w:szCs w:val="28"/>
          <w:lang w:val="uk-UA"/>
        </w:rPr>
        <w:t>ує</w:t>
      </w:r>
      <w:r w:rsidR="009A7FCF">
        <w:rPr>
          <w:b/>
          <w:sz w:val="28"/>
          <w:szCs w:val="28"/>
          <w:lang w:val="uk-UA"/>
        </w:rPr>
        <w:t xml:space="preserve"> </w:t>
      </w:r>
      <w:r w:rsidR="002850E7" w:rsidRPr="0092108E">
        <w:rPr>
          <w:sz w:val="28"/>
          <w:szCs w:val="28"/>
          <w:lang w:val="uk-UA"/>
        </w:rPr>
        <w:t>облас</w:t>
      </w:r>
      <w:r w:rsidR="00466957" w:rsidRPr="0092108E">
        <w:rPr>
          <w:sz w:val="28"/>
          <w:szCs w:val="28"/>
          <w:lang w:val="uk-UA"/>
        </w:rPr>
        <w:t>н</w:t>
      </w:r>
      <w:r w:rsidR="00E77F38">
        <w:rPr>
          <w:sz w:val="28"/>
          <w:szCs w:val="28"/>
          <w:lang w:val="uk-UA"/>
        </w:rPr>
        <w:t>ий</w:t>
      </w:r>
      <w:r w:rsidR="00EA1E9A" w:rsidRPr="0092108E">
        <w:rPr>
          <w:sz w:val="28"/>
          <w:szCs w:val="28"/>
          <w:lang w:val="uk-UA"/>
        </w:rPr>
        <w:t xml:space="preserve"> показник</w:t>
      </w:r>
      <w:r w:rsidR="001E7A1A">
        <w:rPr>
          <w:sz w:val="28"/>
          <w:szCs w:val="28"/>
          <w:lang w:val="uk-UA"/>
        </w:rPr>
        <w:t xml:space="preserve"> – </w:t>
      </w:r>
      <w:r w:rsidR="000F1ACE">
        <w:rPr>
          <w:sz w:val="28"/>
          <w:szCs w:val="28"/>
          <w:lang w:val="uk-UA"/>
        </w:rPr>
        <w:t>1</w:t>
      </w:r>
      <w:r w:rsidR="00133CE5">
        <w:rPr>
          <w:sz w:val="28"/>
          <w:szCs w:val="28"/>
          <w:lang w:val="uk-UA"/>
        </w:rPr>
        <w:t>9</w:t>
      </w:r>
      <w:r w:rsidR="00AD7FA4">
        <w:rPr>
          <w:sz w:val="28"/>
          <w:szCs w:val="28"/>
          <w:lang w:val="uk-UA"/>
        </w:rPr>
        <w:t>,</w:t>
      </w:r>
      <w:r w:rsidR="00133CE5">
        <w:rPr>
          <w:sz w:val="28"/>
          <w:szCs w:val="28"/>
          <w:lang w:val="uk-UA"/>
        </w:rPr>
        <w:t>6</w:t>
      </w:r>
      <w:r w:rsidR="009A7FCF">
        <w:rPr>
          <w:sz w:val="28"/>
          <w:szCs w:val="28"/>
          <w:lang w:val="uk-UA"/>
        </w:rPr>
        <w:t> </w:t>
      </w:r>
      <w:r w:rsidR="001E7A1A">
        <w:rPr>
          <w:sz w:val="28"/>
          <w:szCs w:val="28"/>
          <w:lang w:val="uk-UA"/>
        </w:rPr>
        <w:t>%</w:t>
      </w:r>
      <w:r w:rsidR="002850E7" w:rsidRPr="0092108E">
        <w:rPr>
          <w:sz w:val="28"/>
          <w:szCs w:val="28"/>
          <w:lang w:val="uk-UA"/>
        </w:rPr>
        <w:t>.</w:t>
      </w:r>
    </w:p>
    <w:p w:rsidR="00677A93" w:rsidRPr="0092108E" w:rsidRDefault="00677A93" w:rsidP="00F76461">
      <w:pPr>
        <w:spacing w:line="276" w:lineRule="auto"/>
        <w:jc w:val="both"/>
        <w:rPr>
          <w:sz w:val="28"/>
          <w:szCs w:val="28"/>
          <w:lang w:val="uk-UA"/>
        </w:rPr>
      </w:pPr>
    </w:p>
    <w:p w:rsidR="009F751A" w:rsidRPr="00531B33" w:rsidRDefault="00EA1E9A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Т</w:t>
      </w:r>
      <w:r w:rsidR="007E1748" w:rsidRPr="0092108E">
        <w:rPr>
          <w:b/>
          <w:sz w:val="28"/>
          <w:szCs w:val="28"/>
          <w:lang w:val="uk-UA"/>
        </w:rPr>
        <w:t>уберкульоз</w:t>
      </w:r>
    </w:p>
    <w:p w:rsidR="00724AC3" w:rsidRDefault="00724AC3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Оцінити </w:t>
      </w:r>
      <w:r w:rsidRPr="00724AC3">
        <w:rPr>
          <w:b/>
          <w:sz w:val="28"/>
          <w:szCs w:val="28"/>
          <w:lang w:val="uk-UA"/>
        </w:rPr>
        <w:t>реальну</w:t>
      </w:r>
      <w:r>
        <w:rPr>
          <w:sz w:val="28"/>
          <w:szCs w:val="28"/>
          <w:lang w:val="uk-UA"/>
        </w:rPr>
        <w:t xml:space="preserve"> е</w:t>
      </w:r>
      <w:r w:rsidR="007E1748" w:rsidRPr="0092108E">
        <w:rPr>
          <w:sz w:val="28"/>
          <w:szCs w:val="28"/>
          <w:lang w:val="uk-UA"/>
        </w:rPr>
        <w:t>підемічн</w:t>
      </w:r>
      <w:r>
        <w:rPr>
          <w:sz w:val="28"/>
          <w:szCs w:val="28"/>
          <w:lang w:val="uk-UA"/>
        </w:rPr>
        <w:t>у</w:t>
      </w:r>
      <w:r w:rsidR="007E1748" w:rsidRPr="0092108E">
        <w:rPr>
          <w:sz w:val="28"/>
          <w:szCs w:val="28"/>
          <w:lang w:val="uk-UA"/>
        </w:rPr>
        <w:t xml:space="preserve"> ситуаці</w:t>
      </w:r>
      <w:r>
        <w:rPr>
          <w:sz w:val="28"/>
          <w:szCs w:val="28"/>
          <w:lang w:val="uk-UA"/>
        </w:rPr>
        <w:t>ю</w:t>
      </w:r>
      <w:r w:rsidR="009A7FCF">
        <w:rPr>
          <w:sz w:val="28"/>
          <w:szCs w:val="28"/>
          <w:lang w:val="uk-UA"/>
        </w:rPr>
        <w:t xml:space="preserve"> </w:t>
      </w:r>
      <w:r w:rsidR="0040318E">
        <w:rPr>
          <w:sz w:val="28"/>
          <w:szCs w:val="28"/>
          <w:lang w:val="uk-UA"/>
        </w:rPr>
        <w:t>по</w:t>
      </w:r>
      <w:r w:rsidR="007E1748" w:rsidRPr="0092108E">
        <w:rPr>
          <w:sz w:val="28"/>
          <w:szCs w:val="28"/>
          <w:lang w:val="uk-UA"/>
        </w:rPr>
        <w:t xml:space="preserve"> туберкульозу </w:t>
      </w:r>
      <w:r w:rsidRPr="00724AC3">
        <w:rPr>
          <w:b/>
          <w:sz w:val="28"/>
          <w:szCs w:val="28"/>
          <w:lang w:val="uk-UA"/>
        </w:rPr>
        <w:t>неможливо</w:t>
      </w:r>
      <w:r w:rsidR="00371F52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зв’язку </w:t>
      </w:r>
      <w:r w:rsidR="00371F5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різким знижен</w:t>
      </w:r>
      <w:r w:rsidR="00371F52">
        <w:rPr>
          <w:sz w:val="28"/>
          <w:szCs w:val="28"/>
          <w:lang w:val="uk-UA"/>
        </w:rPr>
        <w:t>ням флюорографічного обстеження</w:t>
      </w:r>
      <w:r>
        <w:rPr>
          <w:sz w:val="28"/>
          <w:szCs w:val="28"/>
          <w:lang w:val="uk-UA"/>
        </w:rPr>
        <w:t xml:space="preserve"> населення (з 707 до </w:t>
      </w:r>
      <w:r w:rsidRPr="00724AC3">
        <w:rPr>
          <w:b/>
          <w:sz w:val="28"/>
          <w:szCs w:val="28"/>
          <w:lang w:val="uk-UA"/>
        </w:rPr>
        <w:t>494</w:t>
      </w:r>
      <w:r>
        <w:rPr>
          <w:sz w:val="28"/>
          <w:szCs w:val="28"/>
          <w:lang w:val="uk-UA"/>
        </w:rPr>
        <w:t xml:space="preserve"> на 1000 населення) та осіб з медичної та соціальної груп ризику.</w:t>
      </w:r>
    </w:p>
    <w:p w:rsidR="00B6280F" w:rsidRPr="00531B33" w:rsidRDefault="007E1748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 xml:space="preserve">На туберкульоз захворіло </w:t>
      </w:r>
      <w:r w:rsidR="00CB02DB">
        <w:rPr>
          <w:sz w:val="28"/>
          <w:szCs w:val="28"/>
          <w:lang w:val="uk-UA"/>
        </w:rPr>
        <w:t>25</w:t>
      </w:r>
      <w:r w:rsidRPr="0092108E">
        <w:rPr>
          <w:sz w:val="28"/>
          <w:szCs w:val="28"/>
          <w:lang w:val="uk-UA"/>
        </w:rPr>
        <w:t xml:space="preserve"> ос</w:t>
      </w:r>
      <w:r w:rsidR="00724AC3">
        <w:rPr>
          <w:sz w:val="28"/>
          <w:szCs w:val="28"/>
          <w:lang w:val="uk-UA"/>
        </w:rPr>
        <w:t>і</w:t>
      </w:r>
      <w:r w:rsidRPr="0092108E">
        <w:rPr>
          <w:sz w:val="28"/>
          <w:szCs w:val="28"/>
          <w:lang w:val="uk-UA"/>
        </w:rPr>
        <w:t>б</w:t>
      </w:r>
      <w:r w:rsidR="006B5876">
        <w:rPr>
          <w:sz w:val="28"/>
          <w:szCs w:val="28"/>
          <w:lang w:val="uk-UA"/>
        </w:rPr>
        <w:t>, і</w:t>
      </w:r>
      <w:r w:rsidR="00BC174C">
        <w:rPr>
          <w:sz w:val="28"/>
          <w:szCs w:val="28"/>
          <w:lang w:val="uk-UA"/>
        </w:rPr>
        <w:t xml:space="preserve">з них </w:t>
      </w:r>
      <w:r w:rsidR="00CB02DB">
        <w:rPr>
          <w:sz w:val="28"/>
          <w:szCs w:val="28"/>
          <w:lang w:val="uk-UA"/>
        </w:rPr>
        <w:t>2</w:t>
      </w:r>
      <w:r w:rsidR="00BC174C">
        <w:rPr>
          <w:sz w:val="28"/>
          <w:szCs w:val="28"/>
          <w:lang w:val="uk-UA"/>
        </w:rPr>
        <w:t>1</w:t>
      </w:r>
      <w:r w:rsidR="006C6BB8">
        <w:rPr>
          <w:sz w:val="28"/>
          <w:szCs w:val="28"/>
          <w:lang w:val="uk-UA"/>
        </w:rPr>
        <w:t xml:space="preserve"> – </w:t>
      </w:r>
      <w:r w:rsidR="006B5876">
        <w:rPr>
          <w:sz w:val="28"/>
          <w:szCs w:val="28"/>
          <w:lang w:val="uk-UA"/>
        </w:rPr>
        <w:t>на туберкульоз легень</w:t>
      </w:r>
      <w:r w:rsidRPr="0092108E">
        <w:rPr>
          <w:sz w:val="28"/>
          <w:szCs w:val="28"/>
          <w:lang w:val="uk-UA"/>
        </w:rPr>
        <w:t xml:space="preserve">. </w:t>
      </w:r>
      <w:r w:rsidR="00C65E68" w:rsidRPr="0092108E">
        <w:rPr>
          <w:sz w:val="28"/>
          <w:szCs w:val="28"/>
          <w:lang w:val="uk-UA"/>
        </w:rPr>
        <w:t>Рівень з</w:t>
      </w:r>
      <w:r w:rsidRPr="0092108E">
        <w:rPr>
          <w:sz w:val="28"/>
          <w:szCs w:val="28"/>
          <w:lang w:val="uk-UA"/>
        </w:rPr>
        <w:t>ахворюван</w:t>
      </w:r>
      <w:r w:rsidR="00C65E68" w:rsidRPr="0092108E">
        <w:rPr>
          <w:sz w:val="28"/>
          <w:szCs w:val="28"/>
          <w:lang w:val="uk-UA"/>
        </w:rPr>
        <w:t>о</w:t>
      </w:r>
      <w:r w:rsidRPr="0092108E">
        <w:rPr>
          <w:sz w:val="28"/>
          <w:szCs w:val="28"/>
          <w:lang w:val="uk-UA"/>
        </w:rPr>
        <w:t>ст</w:t>
      </w:r>
      <w:r w:rsidR="00C65E68" w:rsidRPr="0092108E">
        <w:rPr>
          <w:sz w:val="28"/>
          <w:szCs w:val="28"/>
          <w:lang w:val="uk-UA"/>
        </w:rPr>
        <w:t>і</w:t>
      </w:r>
      <w:r w:rsidR="009A7FCF">
        <w:rPr>
          <w:sz w:val="28"/>
          <w:szCs w:val="28"/>
          <w:lang w:val="uk-UA"/>
        </w:rPr>
        <w:t xml:space="preserve"> </w:t>
      </w:r>
      <w:r w:rsidR="00945D94" w:rsidRPr="0092108E">
        <w:rPr>
          <w:b/>
          <w:sz w:val="28"/>
          <w:szCs w:val="28"/>
          <w:lang w:val="uk-UA"/>
        </w:rPr>
        <w:t>з</w:t>
      </w:r>
      <w:r w:rsidR="00CB02DB">
        <w:rPr>
          <w:b/>
          <w:sz w:val="28"/>
          <w:szCs w:val="28"/>
          <w:lang w:val="uk-UA"/>
        </w:rPr>
        <w:t>ріс</w:t>
      </w:r>
      <w:r w:rsidR="009A7FCF">
        <w:rPr>
          <w:b/>
          <w:sz w:val="28"/>
          <w:szCs w:val="28"/>
          <w:lang w:val="uk-UA"/>
        </w:rPr>
        <w:t xml:space="preserve"> </w:t>
      </w:r>
      <w:r w:rsidR="00CB02DB" w:rsidRPr="00CB02DB">
        <w:rPr>
          <w:sz w:val="28"/>
          <w:szCs w:val="28"/>
          <w:lang w:val="uk-UA"/>
        </w:rPr>
        <w:t>(</w:t>
      </w:r>
      <w:r w:rsidR="00CB02DB">
        <w:rPr>
          <w:sz w:val="28"/>
          <w:szCs w:val="28"/>
          <w:lang w:val="uk-UA"/>
        </w:rPr>
        <w:t>48,8</w:t>
      </w:r>
      <w:r w:rsidR="009A7FCF">
        <w:rPr>
          <w:sz w:val="28"/>
          <w:szCs w:val="28"/>
          <w:lang w:val="uk-UA"/>
        </w:rPr>
        <w:t> </w:t>
      </w:r>
      <w:r w:rsidR="00CB02DB">
        <w:rPr>
          <w:sz w:val="28"/>
          <w:szCs w:val="28"/>
          <w:lang w:val="uk-UA"/>
        </w:rPr>
        <w:t>%</w:t>
      </w:r>
      <w:r w:rsidR="00CB02DB" w:rsidRPr="00CB02DB">
        <w:rPr>
          <w:sz w:val="28"/>
          <w:szCs w:val="28"/>
          <w:lang w:val="uk-UA"/>
        </w:rPr>
        <w:t>)</w:t>
      </w:r>
      <w:r w:rsidR="00371F52">
        <w:rPr>
          <w:sz w:val="28"/>
          <w:szCs w:val="28"/>
          <w:lang w:val="uk-UA"/>
        </w:rPr>
        <w:t xml:space="preserve"> </w:t>
      </w:r>
      <w:r w:rsidR="00945D94" w:rsidRPr="0092108E">
        <w:rPr>
          <w:sz w:val="28"/>
          <w:szCs w:val="28"/>
          <w:lang w:val="uk-UA"/>
        </w:rPr>
        <w:t>до</w:t>
      </w:r>
      <w:r w:rsidR="00485B29">
        <w:rPr>
          <w:sz w:val="28"/>
          <w:szCs w:val="28"/>
          <w:lang w:val="uk-UA"/>
        </w:rPr>
        <w:t xml:space="preserve"> </w:t>
      </w:r>
      <w:r w:rsidR="00CB02DB">
        <w:rPr>
          <w:sz w:val="28"/>
          <w:szCs w:val="28"/>
          <w:lang w:val="uk-UA"/>
        </w:rPr>
        <w:t>39</w:t>
      </w:r>
      <w:r w:rsidR="00977DC3">
        <w:rPr>
          <w:sz w:val="28"/>
          <w:szCs w:val="28"/>
          <w:lang w:val="uk-UA"/>
        </w:rPr>
        <w:t>,</w:t>
      </w:r>
      <w:r w:rsidR="00CB02DB">
        <w:rPr>
          <w:sz w:val="28"/>
          <w:szCs w:val="28"/>
          <w:lang w:val="uk-UA"/>
        </w:rPr>
        <w:t>0</w:t>
      </w:r>
      <w:r w:rsidRPr="0092108E">
        <w:rPr>
          <w:sz w:val="28"/>
          <w:szCs w:val="28"/>
          <w:lang w:val="uk-UA"/>
        </w:rPr>
        <w:t xml:space="preserve"> на 100 тис. населення</w:t>
      </w:r>
      <w:r w:rsidR="00724AC3">
        <w:rPr>
          <w:sz w:val="28"/>
          <w:szCs w:val="28"/>
          <w:lang w:val="uk-UA"/>
        </w:rPr>
        <w:t>,</w:t>
      </w:r>
      <w:r w:rsidR="009A7FCF">
        <w:rPr>
          <w:sz w:val="28"/>
          <w:szCs w:val="28"/>
          <w:lang w:val="uk-UA"/>
        </w:rPr>
        <w:t xml:space="preserve"> </w:t>
      </w:r>
      <w:r w:rsidR="0018250D">
        <w:rPr>
          <w:sz w:val="28"/>
          <w:szCs w:val="28"/>
          <w:lang w:val="uk-UA"/>
        </w:rPr>
        <w:t>але він</w:t>
      </w:r>
      <w:r w:rsidR="0014020D" w:rsidRPr="00531B33">
        <w:rPr>
          <w:sz w:val="28"/>
          <w:szCs w:val="28"/>
          <w:lang w:val="uk-UA"/>
        </w:rPr>
        <w:t xml:space="preserve"> нижч</w:t>
      </w:r>
      <w:r w:rsidR="0018250D">
        <w:rPr>
          <w:sz w:val="28"/>
          <w:szCs w:val="28"/>
          <w:lang w:val="uk-UA"/>
        </w:rPr>
        <w:t>ий</w:t>
      </w:r>
      <w:r w:rsidR="0014020D" w:rsidRPr="00531B33">
        <w:rPr>
          <w:sz w:val="28"/>
          <w:szCs w:val="28"/>
          <w:lang w:val="uk-UA"/>
        </w:rPr>
        <w:t xml:space="preserve"> за </w:t>
      </w:r>
      <w:r w:rsidR="00B6280F" w:rsidRPr="00531B33">
        <w:rPr>
          <w:sz w:val="28"/>
          <w:szCs w:val="28"/>
          <w:lang w:val="uk-UA"/>
        </w:rPr>
        <w:t>облас</w:t>
      </w:r>
      <w:r w:rsidR="002A30BD" w:rsidRPr="00531B33">
        <w:rPr>
          <w:sz w:val="28"/>
          <w:szCs w:val="28"/>
          <w:lang w:val="uk-UA"/>
        </w:rPr>
        <w:t>ний</w:t>
      </w:r>
      <w:r w:rsidR="006B5876" w:rsidRPr="00531B33">
        <w:rPr>
          <w:sz w:val="28"/>
          <w:szCs w:val="28"/>
          <w:lang w:val="uk-UA"/>
        </w:rPr>
        <w:t xml:space="preserve"> показник</w:t>
      </w:r>
      <w:r w:rsidR="00531B33">
        <w:rPr>
          <w:sz w:val="28"/>
          <w:szCs w:val="28"/>
          <w:lang w:val="uk-UA"/>
        </w:rPr>
        <w:t xml:space="preserve"> – 41,7</w:t>
      </w:r>
      <w:r w:rsidR="00B6280F" w:rsidRPr="00531B33">
        <w:rPr>
          <w:sz w:val="28"/>
          <w:szCs w:val="28"/>
          <w:lang w:val="uk-UA"/>
        </w:rPr>
        <w:t>.</w:t>
      </w:r>
    </w:p>
    <w:p w:rsidR="005409FB" w:rsidRPr="00531B33" w:rsidRDefault="00B6280F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31B33">
        <w:rPr>
          <w:sz w:val="28"/>
          <w:szCs w:val="28"/>
          <w:lang w:val="uk-UA"/>
        </w:rPr>
        <w:t>Захворюваність відкритими формами</w:t>
      </w:r>
      <w:r w:rsidR="009A7FCF">
        <w:rPr>
          <w:sz w:val="28"/>
          <w:szCs w:val="28"/>
          <w:lang w:val="uk-UA"/>
        </w:rPr>
        <w:t xml:space="preserve"> </w:t>
      </w:r>
      <w:r w:rsidR="005409FB" w:rsidRPr="00531B33">
        <w:rPr>
          <w:b/>
          <w:sz w:val="28"/>
          <w:szCs w:val="28"/>
          <w:lang w:val="uk-UA"/>
        </w:rPr>
        <w:t>з</w:t>
      </w:r>
      <w:r w:rsidR="00531B33">
        <w:rPr>
          <w:b/>
          <w:sz w:val="28"/>
          <w:szCs w:val="28"/>
          <w:lang w:val="uk-UA"/>
        </w:rPr>
        <w:t>росла</w:t>
      </w:r>
      <w:r w:rsidR="005409FB" w:rsidRPr="00531B33">
        <w:rPr>
          <w:sz w:val="28"/>
          <w:szCs w:val="28"/>
          <w:lang w:val="uk-UA"/>
        </w:rPr>
        <w:t xml:space="preserve"> до</w:t>
      </w:r>
      <w:r w:rsidR="009A7FCF">
        <w:rPr>
          <w:sz w:val="28"/>
          <w:szCs w:val="28"/>
          <w:lang w:val="uk-UA"/>
        </w:rPr>
        <w:t xml:space="preserve"> </w:t>
      </w:r>
      <w:r w:rsidR="00531B33">
        <w:rPr>
          <w:sz w:val="28"/>
          <w:szCs w:val="28"/>
          <w:lang w:val="uk-UA"/>
        </w:rPr>
        <w:t>29</w:t>
      </w:r>
      <w:r w:rsidRPr="00531B33">
        <w:rPr>
          <w:sz w:val="28"/>
          <w:szCs w:val="28"/>
          <w:lang w:val="uk-UA"/>
        </w:rPr>
        <w:t>,</w:t>
      </w:r>
      <w:r w:rsidR="00531B33">
        <w:rPr>
          <w:sz w:val="28"/>
          <w:szCs w:val="28"/>
          <w:lang w:val="uk-UA"/>
        </w:rPr>
        <w:t>7</w:t>
      </w:r>
      <w:r w:rsidR="005409FB" w:rsidRPr="00531B33">
        <w:rPr>
          <w:sz w:val="28"/>
          <w:szCs w:val="28"/>
          <w:lang w:val="uk-UA"/>
        </w:rPr>
        <w:t xml:space="preserve"> на 100 тис. населення</w:t>
      </w:r>
      <w:r w:rsidR="00531B33">
        <w:rPr>
          <w:sz w:val="28"/>
          <w:szCs w:val="28"/>
          <w:lang w:val="uk-UA"/>
        </w:rPr>
        <w:t>, але</w:t>
      </w:r>
      <w:r w:rsidR="009A7FCF">
        <w:rPr>
          <w:sz w:val="28"/>
          <w:szCs w:val="28"/>
          <w:lang w:val="uk-UA"/>
        </w:rPr>
        <w:t xml:space="preserve"> </w:t>
      </w:r>
      <w:r w:rsidR="005409FB" w:rsidRPr="00531B33">
        <w:rPr>
          <w:sz w:val="28"/>
          <w:szCs w:val="28"/>
          <w:lang w:val="uk-UA"/>
        </w:rPr>
        <w:t>лишається</w:t>
      </w:r>
      <w:r w:rsidR="009A7FCF">
        <w:rPr>
          <w:sz w:val="28"/>
          <w:szCs w:val="28"/>
          <w:lang w:val="uk-UA"/>
        </w:rPr>
        <w:t xml:space="preserve"> </w:t>
      </w:r>
      <w:r w:rsidR="0014020D" w:rsidRPr="00531B33">
        <w:rPr>
          <w:sz w:val="28"/>
          <w:szCs w:val="28"/>
          <w:lang w:val="uk-UA"/>
        </w:rPr>
        <w:t>нижч</w:t>
      </w:r>
      <w:r w:rsidR="005409FB" w:rsidRPr="00531B33">
        <w:rPr>
          <w:sz w:val="28"/>
          <w:szCs w:val="28"/>
          <w:lang w:val="uk-UA"/>
        </w:rPr>
        <w:t>ою</w:t>
      </w:r>
      <w:r w:rsidR="009A7FCF">
        <w:rPr>
          <w:sz w:val="28"/>
          <w:szCs w:val="28"/>
          <w:lang w:val="uk-UA"/>
        </w:rPr>
        <w:t xml:space="preserve"> </w:t>
      </w:r>
      <w:r w:rsidR="005F2E7D" w:rsidRPr="00531B33">
        <w:rPr>
          <w:sz w:val="28"/>
          <w:szCs w:val="28"/>
          <w:lang w:val="uk-UA"/>
        </w:rPr>
        <w:t xml:space="preserve">за </w:t>
      </w:r>
      <w:r w:rsidR="0014020D" w:rsidRPr="00531B33">
        <w:rPr>
          <w:sz w:val="28"/>
          <w:szCs w:val="28"/>
          <w:lang w:val="uk-UA"/>
        </w:rPr>
        <w:t>обласн</w:t>
      </w:r>
      <w:r w:rsidR="005F2E7D" w:rsidRPr="00531B33">
        <w:rPr>
          <w:sz w:val="28"/>
          <w:szCs w:val="28"/>
          <w:lang w:val="uk-UA"/>
        </w:rPr>
        <w:t>ий</w:t>
      </w:r>
      <w:r w:rsidR="0014020D" w:rsidRPr="00531B33">
        <w:rPr>
          <w:sz w:val="28"/>
          <w:szCs w:val="28"/>
          <w:lang w:val="uk-UA"/>
        </w:rPr>
        <w:t xml:space="preserve"> показник</w:t>
      </w:r>
      <w:r w:rsidR="00531B33">
        <w:rPr>
          <w:sz w:val="28"/>
          <w:szCs w:val="28"/>
          <w:lang w:val="uk-UA"/>
        </w:rPr>
        <w:t xml:space="preserve"> – 31,0</w:t>
      </w:r>
      <w:r w:rsidR="005409FB" w:rsidRPr="00531B33">
        <w:rPr>
          <w:sz w:val="28"/>
          <w:szCs w:val="28"/>
          <w:lang w:val="uk-UA"/>
        </w:rPr>
        <w:t>.</w:t>
      </w:r>
    </w:p>
    <w:p w:rsidR="00BE666C" w:rsidRDefault="005409FB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31B33">
        <w:rPr>
          <w:sz w:val="28"/>
          <w:szCs w:val="28"/>
          <w:lang w:val="uk-UA"/>
        </w:rPr>
        <w:t>З</w:t>
      </w:r>
      <w:r w:rsidR="000B56AC" w:rsidRPr="00531B33">
        <w:rPr>
          <w:sz w:val="28"/>
          <w:szCs w:val="28"/>
          <w:lang w:val="uk-UA"/>
        </w:rPr>
        <w:t>ахворюваність</w:t>
      </w:r>
      <w:r w:rsidR="007E1748" w:rsidRPr="00531B33">
        <w:rPr>
          <w:sz w:val="28"/>
          <w:szCs w:val="28"/>
          <w:lang w:val="uk-UA"/>
        </w:rPr>
        <w:t xml:space="preserve"> деструктивн</w:t>
      </w:r>
      <w:r w:rsidR="000B56AC" w:rsidRPr="00531B33">
        <w:rPr>
          <w:sz w:val="28"/>
          <w:szCs w:val="28"/>
          <w:lang w:val="uk-UA"/>
        </w:rPr>
        <w:t>ими</w:t>
      </w:r>
      <w:r w:rsidR="007E1748" w:rsidRPr="00531B33">
        <w:rPr>
          <w:sz w:val="28"/>
          <w:szCs w:val="28"/>
          <w:lang w:val="uk-UA"/>
        </w:rPr>
        <w:t xml:space="preserve"> фор</w:t>
      </w:r>
      <w:r w:rsidR="000B56AC" w:rsidRPr="00531B33">
        <w:rPr>
          <w:sz w:val="28"/>
          <w:szCs w:val="28"/>
          <w:lang w:val="uk-UA"/>
        </w:rPr>
        <w:t>ма</w:t>
      </w:r>
      <w:r w:rsidR="007E1748" w:rsidRPr="00531B33">
        <w:rPr>
          <w:sz w:val="28"/>
          <w:szCs w:val="28"/>
          <w:lang w:val="uk-UA"/>
        </w:rPr>
        <w:t>ми</w:t>
      </w:r>
      <w:r w:rsidR="009A7FCF">
        <w:rPr>
          <w:sz w:val="28"/>
          <w:szCs w:val="28"/>
          <w:lang w:val="uk-UA"/>
        </w:rPr>
        <w:t xml:space="preserve"> </w:t>
      </w:r>
      <w:r w:rsidR="006C6BB8" w:rsidRPr="00531B33">
        <w:rPr>
          <w:sz w:val="28"/>
          <w:szCs w:val="28"/>
          <w:lang w:val="uk-UA"/>
        </w:rPr>
        <w:t xml:space="preserve">також </w:t>
      </w:r>
      <w:r w:rsidRPr="00531B33">
        <w:rPr>
          <w:b/>
          <w:sz w:val="28"/>
          <w:szCs w:val="28"/>
          <w:lang w:val="uk-UA"/>
        </w:rPr>
        <w:t>з</w:t>
      </w:r>
      <w:r w:rsidR="00531B33">
        <w:rPr>
          <w:b/>
          <w:sz w:val="28"/>
          <w:szCs w:val="28"/>
          <w:lang w:val="uk-UA"/>
        </w:rPr>
        <w:t>росла</w:t>
      </w:r>
      <w:r w:rsidR="009A7FCF">
        <w:rPr>
          <w:b/>
          <w:sz w:val="28"/>
          <w:szCs w:val="28"/>
          <w:lang w:val="uk-UA"/>
        </w:rPr>
        <w:t xml:space="preserve"> </w:t>
      </w:r>
      <w:r w:rsidR="005F2E7D" w:rsidRPr="00531B33">
        <w:rPr>
          <w:sz w:val="28"/>
          <w:szCs w:val="28"/>
          <w:lang w:val="uk-UA"/>
        </w:rPr>
        <w:t>до</w:t>
      </w:r>
      <w:r w:rsidR="009A7FCF">
        <w:rPr>
          <w:sz w:val="28"/>
          <w:szCs w:val="28"/>
          <w:lang w:val="uk-UA"/>
        </w:rPr>
        <w:t xml:space="preserve"> </w:t>
      </w:r>
      <w:r w:rsidR="006C6BB8" w:rsidRPr="00531B33">
        <w:rPr>
          <w:sz w:val="28"/>
          <w:szCs w:val="28"/>
          <w:lang w:val="uk-UA"/>
        </w:rPr>
        <w:t>1</w:t>
      </w:r>
      <w:r w:rsidR="00531B33">
        <w:rPr>
          <w:sz w:val="28"/>
          <w:szCs w:val="28"/>
          <w:lang w:val="uk-UA"/>
        </w:rPr>
        <w:t>8</w:t>
      </w:r>
      <w:r w:rsidR="00FF63CD" w:rsidRPr="00531B33">
        <w:rPr>
          <w:sz w:val="28"/>
          <w:szCs w:val="28"/>
          <w:lang w:val="uk-UA"/>
        </w:rPr>
        <w:t>,</w:t>
      </w:r>
      <w:r w:rsidR="00531B33">
        <w:rPr>
          <w:sz w:val="28"/>
          <w:szCs w:val="28"/>
          <w:lang w:val="uk-UA"/>
        </w:rPr>
        <w:t>8</w:t>
      </w:r>
      <w:r w:rsidR="00FF63CD" w:rsidRPr="00531B33">
        <w:rPr>
          <w:sz w:val="28"/>
          <w:szCs w:val="28"/>
          <w:lang w:val="uk-UA"/>
        </w:rPr>
        <w:t xml:space="preserve"> на 100 тис. населення</w:t>
      </w:r>
      <w:r w:rsidR="00531B33">
        <w:rPr>
          <w:sz w:val="28"/>
          <w:szCs w:val="28"/>
          <w:lang w:val="uk-UA"/>
        </w:rPr>
        <w:t>,</w:t>
      </w:r>
      <w:r w:rsidR="009A7FCF">
        <w:rPr>
          <w:sz w:val="28"/>
          <w:szCs w:val="28"/>
          <w:lang w:val="uk-UA"/>
        </w:rPr>
        <w:t xml:space="preserve"> </w:t>
      </w:r>
      <w:r w:rsidR="00531B33">
        <w:rPr>
          <w:sz w:val="28"/>
          <w:szCs w:val="28"/>
          <w:lang w:val="uk-UA"/>
        </w:rPr>
        <w:t>але</w:t>
      </w:r>
      <w:r w:rsidR="009A7FCF">
        <w:rPr>
          <w:sz w:val="28"/>
          <w:szCs w:val="28"/>
          <w:lang w:val="uk-UA"/>
        </w:rPr>
        <w:t xml:space="preserve"> </w:t>
      </w:r>
      <w:r w:rsidR="005F2E7D" w:rsidRPr="00531B33">
        <w:rPr>
          <w:sz w:val="28"/>
          <w:szCs w:val="28"/>
          <w:lang w:val="uk-UA"/>
        </w:rPr>
        <w:t>лишається нижче</w:t>
      </w:r>
      <w:r w:rsidRPr="00531B33">
        <w:rPr>
          <w:sz w:val="28"/>
          <w:szCs w:val="28"/>
          <w:lang w:val="uk-UA"/>
        </w:rPr>
        <w:t xml:space="preserve"> рівн</w:t>
      </w:r>
      <w:r w:rsidR="005F2E7D" w:rsidRPr="00531B33">
        <w:rPr>
          <w:sz w:val="28"/>
          <w:szCs w:val="28"/>
          <w:lang w:val="uk-UA"/>
        </w:rPr>
        <w:t>я</w:t>
      </w:r>
      <w:r w:rsidR="009A7FCF">
        <w:rPr>
          <w:sz w:val="28"/>
          <w:szCs w:val="28"/>
          <w:lang w:val="uk-UA"/>
        </w:rPr>
        <w:t xml:space="preserve"> </w:t>
      </w:r>
      <w:r w:rsidR="00FF63CD" w:rsidRPr="00531B33">
        <w:rPr>
          <w:sz w:val="28"/>
          <w:szCs w:val="28"/>
          <w:lang w:val="uk-UA"/>
        </w:rPr>
        <w:t>обласного показника</w:t>
      </w:r>
      <w:r w:rsidR="00531B33">
        <w:rPr>
          <w:sz w:val="28"/>
          <w:szCs w:val="28"/>
          <w:lang w:val="uk-UA"/>
        </w:rPr>
        <w:t xml:space="preserve"> – 20,6</w:t>
      </w:r>
      <w:r w:rsidR="00FF63CD" w:rsidRPr="00531B33">
        <w:rPr>
          <w:sz w:val="28"/>
          <w:szCs w:val="28"/>
          <w:lang w:val="uk-UA"/>
        </w:rPr>
        <w:t>.</w:t>
      </w:r>
    </w:p>
    <w:p w:rsidR="00BE666C" w:rsidRDefault="00BE666C" w:rsidP="009A7FCF">
      <w:pPr>
        <w:spacing w:line="276" w:lineRule="auto"/>
        <w:ind w:firstLine="567"/>
        <w:jc w:val="both"/>
        <w:rPr>
          <w:sz w:val="28"/>
          <w:szCs w:val="28"/>
          <w:lang w:val="uk-UA"/>
        </w:rPr>
        <w:sectPr w:rsidR="00BE666C" w:rsidSect="0062324A">
          <w:headerReference w:type="first" r:id="rId10"/>
          <w:pgSz w:w="11906" w:h="16838" w:code="9"/>
          <w:pgMar w:top="964" w:right="566" w:bottom="794" w:left="1701" w:header="624" w:footer="0" w:gutter="0"/>
          <w:paperSrc w:first="7"/>
          <w:cols w:space="720"/>
          <w:titlePg/>
          <w:docGrid w:linePitch="354"/>
        </w:sectPr>
      </w:pPr>
    </w:p>
    <w:p w:rsidR="007E1748" w:rsidRPr="00531B33" w:rsidRDefault="00AC6C88" w:rsidP="009A7FCF">
      <w:pPr>
        <w:spacing w:line="276" w:lineRule="auto"/>
        <w:ind w:right="72" w:firstLine="567"/>
        <w:jc w:val="both"/>
        <w:rPr>
          <w:sz w:val="28"/>
          <w:szCs w:val="28"/>
          <w:lang w:val="uk-UA"/>
        </w:rPr>
      </w:pPr>
      <w:r w:rsidRPr="00531B33">
        <w:rPr>
          <w:sz w:val="28"/>
          <w:szCs w:val="28"/>
          <w:lang w:val="uk-UA"/>
        </w:rPr>
        <w:lastRenderedPageBreak/>
        <w:t xml:space="preserve">На </w:t>
      </w:r>
      <w:r w:rsidR="007E1748" w:rsidRPr="00531B33">
        <w:rPr>
          <w:sz w:val="28"/>
          <w:szCs w:val="28"/>
          <w:lang w:val="uk-UA"/>
        </w:rPr>
        <w:t>туберкульоз</w:t>
      </w:r>
      <w:r w:rsidR="00371F52">
        <w:rPr>
          <w:sz w:val="28"/>
          <w:szCs w:val="28"/>
          <w:lang w:val="uk-UA"/>
        </w:rPr>
        <w:t xml:space="preserve"> у</w:t>
      </w:r>
      <w:r w:rsidR="006C6BB8" w:rsidRPr="00531B33">
        <w:rPr>
          <w:sz w:val="28"/>
          <w:szCs w:val="28"/>
          <w:lang w:val="uk-UA"/>
        </w:rPr>
        <w:t xml:space="preserve"> поєднанні з ВІЛ-інфекцією</w:t>
      </w:r>
      <w:r w:rsidRPr="00531B33">
        <w:rPr>
          <w:sz w:val="28"/>
          <w:szCs w:val="28"/>
          <w:lang w:val="uk-UA"/>
        </w:rPr>
        <w:t xml:space="preserve"> захворіло </w:t>
      </w:r>
      <w:r w:rsidR="00531B33">
        <w:rPr>
          <w:sz w:val="28"/>
          <w:szCs w:val="28"/>
          <w:lang w:val="uk-UA"/>
        </w:rPr>
        <w:t>3</w:t>
      </w:r>
      <w:r w:rsidRPr="00531B33">
        <w:rPr>
          <w:sz w:val="28"/>
          <w:szCs w:val="28"/>
          <w:lang w:val="uk-UA"/>
        </w:rPr>
        <w:t xml:space="preserve"> ос</w:t>
      </w:r>
      <w:r w:rsidR="00531B33">
        <w:rPr>
          <w:sz w:val="28"/>
          <w:szCs w:val="28"/>
          <w:lang w:val="uk-UA"/>
        </w:rPr>
        <w:t>о</w:t>
      </w:r>
      <w:r w:rsidRPr="00531B33">
        <w:rPr>
          <w:sz w:val="28"/>
          <w:szCs w:val="28"/>
          <w:lang w:val="uk-UA"/>
        </w:rPr>
        <w:t>б</w:t>
      </w:r>
      <w:r w:rsidR="00531B33">
        <w:rPr>
          <w:sz w:val="28"/>
          <w:szCs w:val="28"/>
          <w:lang w:val="uk-UA"/>
        </w:rPr>
        <w:t>и</w:t>
      </w:r>
      <w:r w:rsidRPr="00531B33">
        <w:rPr>
          <w:sz w:val="28"/>
          <w:szCs w:val="28"/>
          <w:lang w:val="uk-UA"/>
        </w:rPr>
        <w:t>, захворюваність</w:t>
      </w:r>
      <w:r w:rsidR="009A7FCF">
        <w:rPr>
          <w:sz w:val="28"/>
          <w:szCs w:val="28"/>
          <w:lang w:val="uk-UA"/>
        </w:rPr>
        <w:t xml:space="preserve"> </w:t>
      </w:r>
      <w:r w:rsidR="000B56AC" w:rsidRPr="00531B33">
        <w:rPr>
          <w:b/>
          <w:sz w:val="28"/>
          <w:szCs w:val="28"/>
          <w:lang w:val="uk-UA"/>
        </w:rPr>
        <w:t>з</w:t>
      </w:r>
      <w:r w:rsidR="00531B33">
        <w:rPr>
          <w:b/>
          <w:sz w:val="28"/>
          <w:szCs w:val="28"/>
          <w:lang w:val="uk-UA"/>
        </w:rPr>
        <w:t>низилась</w:t>
      </w:r>
      <w:r w:rsidR="009A7FCF">
        <w:rPr>
          <w:b/>
          <w:sz w:val="28"/>
          <w:szCs w:val="28"/>
          <w:lang w:val="uk-UA"/>
        </w:rPr>
        <w:t xml:space="preserve"> </w:t>
      </w:r>
      <w:r w:rsidR="007D45CF" w:rsidRPr="00531B33">
        <w:rPr>
          <w:sz w:val="28"/>
          <w:szCs w:val="28"/>
          <w:lang w:val="uk-UA"/>
        </w:rPr>
        <w:t>до</w:t>
      </w:r>
      <w:r w:rsidR="009A7FCF">
        <w:rPr>
          <w:sz w:val="28"/>
          <w:szCs w:val="28"/>
          <w:lang w:val="uk-UA"/>
        </w:rPr>
        <w:t xml:space="preserve"> </w:t>
      </w:r>
      <w:r w:rsidRPr="00531B33">
        <w:rPr>
          <w:sz w:val="28"/>
          <w:szCs w:val="28"/>
          <w:lang w:val="uk-UA"/>
        </w:rPr>
        <w:t>4</w:t>
      </w:r>
      <w:r w:rsidR="00531B33">
        <w:rPr>
          <w:sz w:val="28"/>
          <w:szCs w:val="28"/>
          <w:lang w:val="uk-UA"/>
        </w:rPr>
        <w:t>,7</w:t>
      </w:r>
      <w:r w:rsidR="007D45CF" w:rsidRPr="00531B33">
        <w:rPr>
          <w:sz w:val="28"/>
          <w:szCs w:val="28"/>
          <w:lang w:val="uk-UA"/>
        </w:rPr>
        <w:t xml:space="preserve"> на 100 тис. населення</w:t>
      </w:r>
      <w:r w:rsidR="009A7FCF">
        <w:rPr>
          <w:sz w:val="28"/>
          <w:szCs w:val="28"/>
          <w:lang w:val="uk-UA"/>
        </w:rPr>
        <w:t xml:space="preserve"> </w:t>
      </w:r>
      <w:r w:rsidR="00531B33">
        <w:rPr>
          <w:sz w:val="28"/>
          <w:szCs w:val="28"/>
          <w:lang w:val="uk-UA"/>
        </w:rPr>
        <w:t>і значно нижча за</w:t>
      </w:r>
      <w:r w:rsidR="007D45CF" w:rsidRPr="00531B33">
        <w:rPr>
          <w:sz w:val="28"/>
          <w:szCs w:val="28"/>
          <w:lang w:val="uk-UA"/>
        </w:rPr>
        <w:t xml:space="preserve"> обласний показник</w:t>
      </w:r>
      <w:r w:rsidR="00531B33">
        <w:rPr>
          <w:sz w:val="28"/>
          <w:szCs w:val="28"/>
          <w:lang w:val="uk-UA"/>
        </w:rPr>
        <w:t xml:space="preserve"> – 8,7</w:t>
      </w:r>
      <w:r w:rsidR="007D45CF" w:rsidRPr="00531B33">
        <w:rPr>
          <w:sz w:val="28"/>
          <w:szCs w:val="28"/>
          <w:lang w:val="uk-UA"/>
        </w:rPr>
        <w:t>.</w:t>
      </w:r>
    </w:p>
    <w:p w:rsidR="00CB1392" w:rsidRPr="0092108E" w:rsidRDefault="00AC6C88" w:rsidP="009A7FCF">
      <w:pPr>
        <w:pStyle w:val="af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</w:t>
      </w:r>
      <w:r w:rsidR="00F23DF9" w:rsidRPr="0092108E">
        <w:rPr>
          <w:rFonts w:ascii="Times New Roman" w:hAnsi="Times New Roman"/>
          <w:sz w:val="28"/>
          <w:szCs w:val="28"/>
        </w:rPr>
        <w:t>ід туберкульозу</w:t>
      </w:r>
      <w:r>
        <w:rPr>
          <w:rFonts w:ascii="Times New Roman" w:hAnsi="Times New Roman"/>
          <w:sz w:val="28"/>
          <w:szCs w:val="28"/>
        </w:rPr>
        <w:t xml:space="preserve"> померло 2 особи,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2108E">
        <w:rPr>
          <w:rFonts w:ascii="Times New Roman" w:hAnsi="Times New Roman"/>
          <w:sz w:val="28"/>
          <w:szCs w:val="28"/>
        </w:rPr>
        <w:t>оказник смертності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7D45CF" w:rsidRPr="005F2E7D">
        <w:rPr>
          <w:rFonts w:ascii="Times New Roman" w:hAnsi="Times New Roman"/>
          <w:b/>
          <w:sz w:val="28"/>
          <w:szCs w:val="28"/>
        </w:rPr>
        <w:t>з</w:t>
      </w:r>
      <w:r w:rsidR="00CB02DB">
        <w:rPr>
          <w:rFonts w:ascii="Times New Roman" w:hAnsi="Times New Roman"/>
          <w:b/>
          <w:sz w:val="28"/>
          <w:szCs w:val="28"/>
        </w:rPr>
        <w:t>алишився</w:t>
      </w:r>
      <w:r w:rsidR="009A7FCF">
        <w:rPr>
          <w:rFonts w:ascii="Times New Roman" w:hAnsi="Times New Roman"/>
          <w:b/>
          <w:sz w:val="28"/>
          <w:szCs w:val="28"/>
        </w:rPr>
        <w:t xml:space="preserve"> </w:t>
      </w:r>
      <w:r w:rsidR="00CB02DB">
        <w:rPr>
          <w:rFonts w:ascii="Times New Roman" w:hAnsi="Times New Roman"/>
          <w:sz w:val="28"/>
          <w:szCs w:val="28"/>
        </w:rPr>
        <w:t>на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CB02DB">
        <w:rPr>
          <w:rFonts w:ascii="Times New Roman" w:hAnsi="Times New Roman"/>
          <w:sz w:val="28"/>
          <w:szCs w:val="28"/>
        </w:rPr>
        <w:t>рівні минулого року</w:t>
      </w:r>
      <w:r w:rsidR="007D45CF" w:rsidRPr="0092108E">
        <w:rPr>
          <w:rFonts w:ascii="Times New Roman" w:hAnsi="Times New Roman"/>
          <w:sz w:val="28"/>
          <w:szCs w:val="28"/>
        </w:rPr>
        <w:t>.</w:t>
      </w:r>
    </w:p>
    <w:p w:rsidR="00FA5DFF" w:rsidRPr="0092108E" w:rsidRDefault="00873A3C" w:rsidP="009A7FCF">
      <w:pPr>
        <w:pStyle w:val="af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2108E">
        <w:rPr>
          <w:rFonts w:ascii="Times New Roman" w:hAnsi="Times New Roman"/>
          <w:sz w:val="28"/>
          <w:szCs w:val="28"/>
        </w:rPr>
        <w:t>На кінець року в місті</w:t>
      </w:r>
      <w:r w:rsidR="00B273B7">
        <w:rPr>
          <w:rFonts w:ascii="Times New Roman" w:hAnsi="Times New Roman"/>
          <w:sz w:val="28"/>
          <w:szCs w:val="28"/>
        </w:rPr>
        <w:t xml:space="preserve"> перебуває 4</w:t>
      </w:r>
      <w:r w:rsidR="00CB02DB">
        <w:rPr>
          <w:rFonts w:ascii="Times New Roman" w:hAnsi="Times New Roman"/>
          <w:sz w:val="28"/>
          <w:szCs w:val="28"/>
        </w:rPr>
        <w:t>1</w:t>
      </w:r>
      <w:r w:rsidRPr="0092108E">
        <w:rPr>
          <w:rFonts w:ascii="Times New Roman" w:hAnsi="Times New Roman"/>
          <w:sz w:val="28"/>
          <w:szCs w:val="28"/>
        </w:rPr>
        <w:t xml:space="preserve"> хвор</w:t>
      </w:r>
      <w:r w:rsidR="00B273B7">
        <w:rPr>
          <w:rFonts w:ascii="Times New Roman" w:hAnsi="Times New Roman"/>
          <w:sz w:val="28"/>
          <w:szCs w:val="28"/>
        </w:rPr>
        <w:t>их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371F52">
        <w:rPr>
          <w:rFonts w:ascii="Times New Roman" w:hAnsi="Times New Roman"/>
          <w:sz w:val="28"/>
          <w:szCs w:val="28"/>
        </w:rPr>
        <w:t>і</w:t>
      </w:r>
      <w:r w:rsidR="00B273B7">
        <w:rPr>
          <w:rFonts w:ascii="Times New Roman" w:hAnsi="Times New Roman"/>
          <w:sz w:val="28"/>
          <w:szCs w:val="28"/>
        </w:rPr>
        <w:t>з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Pr="0092108E">
        <w:rPr>
          <w:rFonts w:ascii="Times New Roman" w:hAnsi="Times New Roman"/>
          <w:sz w:val="28"/>
          <w:szCs w:val="28"/>
        </w:rPr>
        <w:t>активни</w:t>
      </w:r>
      <w:r w:rsidR="00B273B7">
        <w:rPr>
          <w:rFonts w:ascii="Times New Roman" w:hAnsi="Times New Roman"/>
          <w:sz w:val="28"/>
          <w:szCs w:val="28"/>
        </w:rPr>
        <w:t>м</w:t>
      </w:r>
      <w:r w:rsidRPr="0092108E">
        <w:rPr>
          <w:rFonts w:ascii="Times New Roman" w:hAnsi="Times New Roman"/>
          <w:sz w:val="28"/>
          <w:szCs w:val="28"/>
        </w:rPr>
        <w:t xml:space="preserve"> туберкульоз</w:t>
      </w:r>
      <w:r w:rsidR="00B273B7">
        <w:rPr>
          <w:rFonts w:ascii="Times New Roman" w:hAnsi="Times New Roman"/>
          <w:sz w:val="28"/>
          <w:szCs w:val="28"/>
        </w:rPr>
        <w:t>ом</w:t>
      </w:r>
      <w:r w:rsidRPr="0092108E">
        <w:rPr>
          <w:rFonts w:ascii="Times New Roman" w:hAnsi="Times New Roman"/>
          <w:sz w:val="28"/>
          <w:szCs w:val="28"/>
        </w:rPr>
        <w:t>, розповсюджен</w:t>
      </w:r>
      <w:r w:rsidR="00940725">
        <w:rPr>
          <w:rFonts w:ascii="Times New Roman" w:hAnsi="Times New Roman"/>
          <w:sz w:val="28"/>
          <w:szCs w:val="28"/>
        </w:rPr>
        <w:t>і</w:t>
      </w:r>
      <w:r w:rsidRPr="0092108E">
        <w:rPr>
          <w:rFonts w:ascii="Times New Roman" w:hAnsi="Times New Roman"/>
          <w:sz w:val="28"/>
          <w:szCs w:val="28"/>
        </w:rPr>
        <w:t>ст</w:t>
      </w:r>
      <w:r w:rsidR="00940725">
        <w:rPr>
          <w:rFonts w:ascii="Times New Roman" w:hAnsi="Times New Roman"/>
          <w:sz w:val="28"/>
          <w:szCs w:val="28"/>
        </w:rPr>
        <w:t>ь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CB1392" w:rsidRPr="0092108E">
        <w:rPr>
          <w:rFonts w:ascii="Times New Roman" w:hAnsi="Times New Roman"/>
          <w:b/>
          <w:sz w:val="28"/>
          <w:szCs w:val="28"/>
        </w:rPr>
        <w:t>з</w:t>
      </w:r>
      <w:r w:rsidR="00B273B7">
        <w:rPr>
          <w:rFonts w:ascii="Times New Roman" w:hAnsi="Times New Roman"/>
          <w:b/>
          <w:sz w:val="28"/>
          <w:szCs w:val="28"/>
        </w:rPr>
        <w:t>низилась</w:t>
      </w:r>
      <w:r w:rsidR="00CB1392" w:rsidRPr="0092108E">
        <w:rPr>
          <w:rFonts w:ascii="Times New Roman" w:hAnsi="Times New Roman"/>
          <w:sz w:val="28"/>
          <w:szCs w:val="28"/>
        </w:rPr>
        <w:t xml:space="preserve"> до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7B2ADD">
        <w:rPr>
          <w:rFonts w:ascii="Times New Roman" w:hAnsi="Times New Roman"/>
          <w:sz w:val="28"/>
          <w:szCs w:val="28"/>
        </w:rPr>
        <w:t>64</w:t>
      </w:r>
      <w:r w:rsidR="00906C05">
        <w:rPr>
          <w:rFonts w:ascii="Times New Roman" w:hAnsi="Times New Roman"/>
          <w:sz w:val="28"/>
          <w:szCs w:val="28"/>
        </w:rPr>
        <w:t>,0</w:t>
      </w:r>
      <w:r w:rsidR="00CB1392" w:rsidRPr="0092108E">
        <w:rPr>
          <w:rFonts w:ascii="Times New Roman" w:hAnsi="Times New Roman"/>
          <w:sz w:val="28"/>
          <w:szCs w:val="28"/>
        </w:rPr>
        <w:t xml:space="preserve"> на 100 тис. населення</w:t>
      </w:r>
      <w:r w:rsidR="007B2ADD" w:rsidRPr="00531B33">
        <w:rPr>
          <w:rFonts w:ascii="Times New Roman" w:hAnsi="Times New Roman"/>
          <w:sz w:val="28"/>
          <w:szCs w:val="28"/>
        </w:rPr>
        <w:t xml:space="preserve"> і</w:t>
      </w:r>
      <w:r w:rsidR="00CB1392" w:rsidRPr="00531B33">
        <w:rPr>
          <w:rFonts w:ascii="Times New Roman" w:hAnsi="Times New Roman"/>
          <w:sz w:val="28"/>
          <w:szCs w:val="28"/>
        </w:rPr>
        <w:t xml:space="preserve"> нижч</w:t>
      </w:r>
      <w:r w:rsidR="00940725" w:rsidRPr="00531B33">
        <w:rPr>
          <w:rFonts w:ascii="Times New Roman" w:hAnsi="Times New Roman"/>
          <w:sz w:val="28"/>
          <w:szCs w:val="28"/>
        </w:rPr>
        <w:t>а</w:t>
      </w:r>
      <w:r w:rsidR="00CB1392" w:rsidRPr="00531B33">
        <w:rPr>
          <w:rFonts w:ascii="Times New Roman" w:hAnsi="Times New Roman"/>
          <w:sz w:val="28"/>
          <w:szCs w:val="28"/>
        </w:rPr>
        <w:t xml:space="preserve"> за </w:t>
      </w:r>
      <w:r w:rsidRPr="00531B33">
        <w:rPr>
          <w:rFonts w:ascii="Times New Roman" w:hAnsi="Times New Roman"/>
          <w:sz w:val="28"/>
          <w:szCs w:val="28"/>
        </w:rPr>
        <w:t>облас</w:t>
      </w:r>
      <w:r w:rsidR="00CB1392" w:rsidRPr="00531B33">
        <w:rPr>
          <w:rFonts w:ascii="Times New Roman" w:hAnsi="Times New Roman"/>
          <w:sz w:val="28"/>
          <w:szCs w:val="28"/>
        </w:rPr>
        <w:t>ний</w:t>
      </w:r>
      <w:r w:rsidR="00940725" w:rsidRPr="00531B33">
        <w:rPr>
          <w:rFonts w:ascii="Times New Roman" w:hAnsi="Times New Roman"/>
          <w:sz w:val="28"/>
          <w:szCs w:val="28"/>
        </w:rPr>
        <w:t xml:space="preserve"> показник</w:t>
      </w:r>
      <w:r w:rsidR="00531B33">
        <w:rPr>
          <w:rFonts w:ascii="Times New Roman" w:hAnsi="Times New Roman"/>
          <w:sz w:val="28"/>
          <w:szCs w:val="28"/>
        </w:rPr>
        <w:t xml:space="preserve"> – 95,5</w:t>
      </w:r>
      <w:r w:rsidRPr="0092108E">
        <w:rPr>
          <w:rFonts w:ascii="Times New Roman" w:hAnsi="Times New Roman"/>
          <w:sz w:val="28"/>
          <w:szCs w:val="28"/>
        </w:rPr>
        <w:t>.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FA5DFF" w:rsidRPr="0092108E">
        <w:rPr>
          <w:rFonts w:ascii="Times New Roman" w:hAnsi="Times New Roman"/>
          <w:sz w:val="28"/>
          <w:szCs w:val="28"/>
        </w:rPr>
        <w:t xml:space="preserve">Стабілізувалась захворюваність </w:t>
      </w:r>
      <w:r w:rsidR="00371F52">
        <w:rPr>
          <w:rFonts w:ascii="Times New Roman" w:hAnsi="Times New Roman"/>
          <w:sz w:val="28"/>
          <w:szCs w:val="28"/>
        </w:rPr>
        <w:t>і</w:t>
      </w:r>
      <w:r w:rsidR="00FA5DFF" w:rsidRPr="0092108E">
        <w:rPr>
          <w:rFonts w:ascii="Times New Roman" w:hAnsi="Times New Roman"/>
          <w:sz w:val="28"/>
          <w:szCs w:val="28"/>
        </w:rPr>
        <w:t xml:space="preserve">з хіміорезистентним туберкульозом, </w:t>
      </w:r>
      <w:r w:rsidR="00250BEC">
        <w:rPr>
          <w:rFonts w:ascii="Times New Roman" w:hAnsi="Times New Roman"/>
          <w:sz w:val="28"/>
          <w:szCs w:val="28"/>
        </w:rPr>
        <w:t>контингент</w:t>
      </w:r>
      <w:r w:rsidR="00FA5DFF" w:rsidRPr="0092108E">
        <w:rPr>
          <w:rFonts w:ascii="Times New Roman" w:hAnsi="Times New Roman"/>
          <w:sz w:val="28"/>
          <w:szCs w:val="28"/>
        </w:rPr>
        <w:t xml:space="preserve"> хворих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250BEC" w:rsidRPr="007B2ADD">
        <w:rPr>
          <w:rFonts w:ascii="Times New Roman" w:hAnsi="Times New Roman"/>
          <w:b/>
          <w:sz w:val="28"/>
          <w:szCs w:val="28"/>
        </w:rPr>
        <w:t>зменшився</w:t>
      </w:r>
      <w:r w:rsidR="00250BEC">
        <w:rPr>
          <w:rFonts w:ascii="Times New Roman" w:hAnsi="Times New Roman"/>
          <w:sz w:val="28"/>
          <w:szCs w:val="28"/>
        </w:rPr>
        <w:t xml:space="preserve"> до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7B2ADD">
        <w:rPr>
          <w:rFonts w:ascii="Times New Roman" w:hAnsi="Times New Roman"/>
          <w:sz w:val="28"/>
          <w:szCs w:val="28"/>
        </w:rPr>
        <w:t>1</w:t>
      </w:r>
      <w:r w:rsidR="0083058A">
        <w:rPr>
          <w:rFonts w:ascii="Times New Roman" w:hAnsi="Times New Roman"/>
          <w:sz w:val="28"/>
          <w:szCs w:val="28"/>
        </w:rPr>
        <w:t>2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83058A">
        <w:rPr>
          <w:rFonts w:ascii="Times New Roman" w:hAnsi="Times New Roman"/>
          <w:sz w:val="28"/>
          <w:szCs w:val="28"/>
        </w:rPr>
        <w:t>осіб</w:t>
      </w:r>
      <w:r w:rsidR="007B2ADD">
        <w:rPr>
          <w:rFonts w:ascii="Times New Roman" w:hAnsi="Times New Roman"/>
          <w:sz w:val="28"/>
          <w:szCs w:val="28"/>
        </w:rPr>
        <w:t xml:space="preserve"> проти </w:t>
      </w:r>
      <w:r w:rsidR="0083058A">
        <w:rPr>
          <w:rFonts w:ascii="Times New Roman" w:hAnsi="Times New Roman"/>
          <w:sz w:val="28"/>
          <w:szCs w:val="28"/>
        </w:rPr>
        <w:t>14</w:t>
      </w:r>
      <w:r w:rsidR="009A7FCF">
        <w:rPr>
          <w:rFonts w:ascii="Times New Roman" w:hAnsi="Times New Roman"/>
          <w:sz w:val="28"/>
          <w:szCs w:val="28"/>
        </w:rPr>
        <w:t xml:space="preserve"> </w:t>
      </w:r>
      <w:r w:rsidR="0083058A">
        <w:rPr>
          <w:rFonts w:ascii="Times New Roman" w:hAnsi="Times New Roman"/>
          <w:sz w:val="28"/>
          <w:szCs w:val="28"/>
        </w:rPr>
        <w:t xml:space="preserve">у </w:t>
      </w:r>
      <w:r w:rsidR="007B2ADD">
        <w:rPr>
          <w:rFonts w:ascii="Times New Roman" w:hAnsi="Times New Roman"/>
          <w:sz w:val="28"/>
          <w:szCs w:val="28"/>
        </w:rPr>
        <w:t>минуло</w:t>
      </w:r>
      <w:r w:rsidR="0083058A">
        <w:rPr>
          <w:rFonts w:ascii="Times New Roman" w:hAnsi="Times New Roman"/>
          <w:sz w:val="28"/>
          <w:szCs w:val="28"/>
        </w:rPr>
        <w:t>му</w:t>
      </w:r>
      <w:r w:rsidR="007B2ADD">
        <w:rPr>
          <w:rFonts w:ascii="Times New Roman" w:hAnsi="Times New Roman"/>
          <w:sz w:val="28"/>
          <w:szCs w:val="28"/>
        </w:rPr>
        <w:t xml:space="preserve"> ро</w:t>
      </w:r>
      <w:r w:rsidR="0083058A">
        <w:rPr>
          <w:rFonts w:ascii="Times New Roman" w:hAnsi="Times New Roman"/>
          <w:sz w:val="28"/>
          <w:szCs w:val="28"/>
        </w:rPr>
        <w:t>ці</w:t>
      </w:r>
      <w:r w:rsidR="00FA5DFF" w:rsidRPr="0092108E">
        <w:rPr>
          <w:rFonts w:ascii="Times New Roman" w:hAnsi="Times New Roman"/>
          <w:sz w:val="28"/>
          <w:szCs w:val="28"/>
        </w:rPr>
        <w:t>.</w:t>
      </w:r>
    </w:p>
    <w:p w:rsidR="009F751A" w:rsidRDefault="009F751A" w:rsidP="00F76461">
      <w:pPr>
        <w:spacing w:line="276" w:lineRule="auto"/>
        <w:jc w:val="both"/>
        <w:rPr>
          <w:sz w:val="28"/>
          <w:szCs w:val="28"/>
          <w:lang w:val="uk-UA"/>
        </w:rPr>
      </w:pPr>
    </w:p>
    <w:p w:rsidR="000B5775" w:rsidRPr="0092108E" w:rsidRDefault="000B5775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Наркологічна захворюваність</w:t>
      </w:r>
    </w:p>
    <w:p w:rsidR="009A4031" w:rsidRPr="0092108E" w:rsidRDefault="003F0426" w:rsidP="009A7FCF">
      <w:pPr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На кінець року на диспансерному обліку перебува</w:t>
      </w:r>
      <w:r w:rsidR="00FA5DFF" w:rsidRPr="0092108E">
        <w:rPr>
          <w:sz w:val="28"/>
          <w:szCs w:val="28"/>
          <w:lang w:val="uk-UA"/>
        </w:rPr>
        <w:t>є</w:t>
      </w:r>
      <w:r w:rsidR="00485B29">
        <w:rPr>
          <w:sz w:val="28"/>
          <w:szCs w:val="28"/>
          <w:lang w:val="uk-UA"/>
        </w:rPr>
        <w:t xml:space="preserve"> </w:t>
      </w:r>
      <w:r w:rsidR="00B24EA3">
        <w:rPr>
          <w:sz w:val="28"/>
          <w:szCs w:val="28"/>
          <w:lang w:val="uk-UA"/>
        </w:rPr>
        <w:t>10</w:t>
      </w:r>
      <w:r w:rsidR="00906C05">
        <w:rPr>
          <w:sz w:val="28"/>
          <w:szCs w:val="28"/>
          <w:lang w:val="uk-UA"/>
        </w:rPr>
        <w:t>0</w:t>
      </w:r>
      <w:r w:rsidR="00E160FB">
        <w:rPr>
          <w:sz w:val="28"/>
          <w:szCs w:val="28"/>
          <w:lang w:val="uk-UA"/>
        </w:rPr>
        <w:t>1</w:t>
      </w:r>
      <w:r w:rsidRPr="0092108E">
        <w:rPr>
          <w:sz w:val="28"/>
          <w:szCs w:val="28"/>
          <w:lang w:val="uk-UA"/>
        </w:rPr>
        <w:t xml:space="preserve"> хворих (хр</w:t>
      </w:r>
      <w:r w:rsidR="008841CD">
        <w:rPr>
          <w:sz w:val="28"/>
          <w:szCs w:val="28"/>
          <w:lang w:val="uk-UA"/>
        </w:rPr>
        <w:t>.</w:t>
      </w:r>
      <w:r w:rsidRPr="0092108E">
        <w:rPr>
          <w:sz w:val="28"/>
          <w:szCs w:val="28"/>
          <w:lang w:val="uk-UA"/>
        </w:rPr>
        <w:t xml:space="preserve"> алкоголізм – </w:t>
      </w:r>
      <w:r w:rsidR="00830527" w:rsidRPr="0092108E">
        <w:rPr>
          <w:sz w:val="28"/>
          <w:szCs w:val="28"/>
          <w:lang w:val="uk-UA"/>
        </w:rPr>
        <w:t>8</w:t>
      </w:r>
      <w:r w:rsidR="00906C05">
        <w:rPr>
          <w:sz w:val="28"/>
          <w:szCs w:val="28"/>
          <w:lang w:val="uk-UA"/>
        </w:rPr>
        <w:t>71</w:t>
      </w:r>
      <w:r w:rsidRPr="0092108E">
        <w:rPr>
          <w:sz w:val="28"/>
          <w:szCs w:val="28"/>
          <w:lang w:val="uk-UA"/>
        </w:rPr>
        <w:t>, алк</w:t>
      </w:r>
      <w:r w:rsidR="008841CD">
        <w:rPr>
          <w:sz w:val="28"/>
          <w:szCs w:val="28"/>
          <w:lang w:val="uk-UA"/>
        </w:rPr>
        <w:t>.</w:t>
      </w:r>
      <w:r w:rsidRPr="0092108E">
        <w:rPr>
          <w:sz w:val="28"/>
          <w:szCs w:val="28"/>
          <w:lang w:val="uk-UA"/>
        </w:rPr>
        <w:t xml:space="preserve"> психози – </w:t>
      </w:r>
      <w:r w:rsidR="00906C05">
        <w:rPr>
          <w:sz w:val="28"/>
          <w:szCs w:val="28"/>
          <w:lang w:val="uk-UA"/>
        </w:rPr>
        <w:t>4</w:t>
      </w:r>
      <w:r w:rsidRPr="0092108E">
        <w:rPr>
          <w:sz w:val="28"/>
          <w:szCs w:val="28"/>
          <w:lang w:val="uk-UA"/>
        </w:rPr>
        <w:t xml:space="preserve">, наркоманія – </w:t>
      </w:r>
      <w:r w:rsidR="00B24EA3">
        <w:rPr>
          <w:sz w:val="28"/>
          <w:szCs w:val="28"/>
          <w:lang w:val="uk-UA"/>
        </w:rPr>
        <w:t>1</w:t>
      </w:r>
      <w:r w:rsidR="00E160FB">
        <w:rPr>
          <w:sz w:val="28"/>
          <w:szCs w:val="28"/>
          <w:lang w:val="uk-UA"/>
        </w:rPr>
        <w:t>2</w:t>
      </w:r>
      <w:r w:rsidR="00906C05">
        <w:rPr>
          <w:sz w:val="28"/>
          <w:szCs w:val="28"/>
          <w:lang w:val="uk-UA"/>
        </w:rPr>
        <w:t>6</w:t>
      </w:r>
      <w:r w:rsidRPr="0092108E">
        <w:rPr>
          <w:sz w:val="28"/>
          <w:szCs w:val="28"/>
          <w:lang w:val="uk-UA"/>
        </w:rPr>
        <w:t>)</w:t>
      </w:r>
      <w:r w:rsidR="00A85FAD">
        <w:rPr>
          <w:sz w:val="28"/>
          <w:szCs w:val="28"/>
          <w:lang w:val="uk-UA"/>
        </w:rPr>
        <w:t xml:space="preserve">, охоплено лікуванням </w:t>
      </w:r>
      <w:r w:rsidR="00E160FB">
        <w:rPr>
          <w:sz w:val="28"/>
          <w:szCs w:val="28"/>
          <w:lang w:val="uk-UA"/>
        </w:rPr>
        <w:t>74</w:t>
      </w:r>
      <w:r w:rsidR="00A85FAD">
        <w:rPr>
          <w:sz w:val="28"/>
          <w:szCs w:val="28"/>
          <w:lang w:val="uk-UA"/>
        </w:rPr>
        <w:t>8 осіб (</w:t>
      </w:r>
      <w:r w:rsidR="00FC6B58">
        <w:rPr>
          <w:sz w:val="28"/>
          <w:szCs w:val="28"/>
          <w:lang w:val="uk-UA"/>
        </w:rPr>
        <w:t>88,3</w:t>
      </w:r>
      <w:r w:rsidR="009A7FCF">
        <w:rPr>
          <w:sz w:val="28"/>
          <w:szCs w:val="28"/>
          <w:lang w:val="uk-UA"/>
        </w:rPr>
        <w:t> </w:t>
      </w:r>
      <w:r w:rsidR="00A85FAD">
        <w:rPr>
          <w:sz w:val="28"/>
          <w:szCs w:val="28"/>
          <w:lang w:val="uk-UA"/>
        </w:rPr>
        <w:t>%)</w:t>
      </w:r>
      <w:r w:rsidR="009A4031" w:rsidRPr="0092108E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9A4031" w:rsidRPr="0092108E">
        <w:rPr>
          <w:sz w:val="28"/>
          <w:szCs w:val="28"/>
          <w:lang w:val="uk-UA"/>
        </w:rPr>
        <w:t>П</w:t>
      </w:r>
      <w:r w:rsidRPr="0092108E">
        <w:rPr>
          <w:sz w:val="28"/>
          <w:szCs w:val="28"/>
          <w:lang w:val="uk-UA"/>
        </w:rPr>
        <w:t>оказник поширеності</w:t>
      </w:r>
      <w:r w:rsidR="009A7FCF">
        <w:rPr>
          <w:sz w:val="28"/>
          <w:szCs w:val="28"/>
          <w:lang w:val="uk-UA"/>
        </w:rPr>
        <w:t xml:space="preserve"> </w:t>
      </w:r>
      <w:r w:rsidR="00FC6B58">
        <w:rPr>
          <w:b/>
          <w:sz w:val="28"/>
          <w:szCs w:val="28"/>
          <w:lang w:val="uk-UA"/>
        </w:rPr>
        <w:t>незначно підвищився</w:t>
      </w:r>
      <w:r w:rsidR="009A7FCF">
        <w:rPr>
          <w:b/>
          <w:sz w:val="28"/>
          <w:szCs w:val="28"/>
          <w:lang w:val="uk-UA"/>
        </w:rPr>
        <w:t xml:space="preserve"> </w:t>
      </w:r>
      <w:r w:rsidR="000D4FE8" w:rsidRPr="0092108E">
        <w:rPr>
          <w:sz w:val="28"/>
          <w:szCs w:val="28"/>
          <w:lang w:val="uk-UA"/>
        </w:rPr>
        <w:t>до</w:t>
      </w:r>
      <w:r w:rsidR="009A7FCF">
        <w:rPr>
          <w:sz w:val="28"/>
          <w:szCs w:val="28"/>
          <w:lang w:val="uk-UA"/>
        </w:rPr>
        <w:t xml:space="preserve"> </w:t>
      </w:r>
      <w:r w:rsidRPr="005D3FBF">
        <w:rPr>
          <w:b/>
          <w:sz w:val="28"/>
          <w:szCs w:val="28"/>
          <w:lang w:val="uk-UA"/>
        </w:rPr>
        <w:t>1</w:t>
      </w:r>
      <w:r w:rsidR="00B24EA3" w:rsidRPr="005D3FBF">
        <w:rPr>
          <w:b/>
          <w:sz w:val="28"/>
          <w:szCs w:val="28"/>
          <w:lang w:val="uk-UA"/>
        </w:rPr>
        <w:t>5</w:t>
      </w:r>
      <w:r w:rsidR="00FC6B58">
        <w:rPr>
          <w:b/>
          <w:sz w:val="28"/>
          <w:szCs w:val="28"/>
          <w:lang w:val="uk-UA"/>
        </w:rPr>
        <w:t>6</w:t>
      </w:r>
      <w:r w:rsidRPr="005D3FBF">
        <w:rPr>
          <w:b/>
          <w:sz w:val="28"/>
          <w:szCs w:val="28"/>
          <w:lang w:val="uk-UA"/>
        </w:rPr>
        <w:t>,</w:t>
      </w:r>
      <w:r w:rsidR="00FC6B58">
        <w:rPr>
          <w:b/>
          <w:sz w:val="28"/>
          <w:szCs w:val="28"/>
          <w:lang w:val="uk-UA"/>
        </w:rPr>
        <w:t>3</w:t>
      </w:r>
      <w:r w:rsidRPr="0092108E">
        <w:rPr>
          <w:sz w:val="28"/>
          <w:szCs w:val="28"/>
          <w:lang w:val="uk-UA"/>
        </w:rPr>
        <w:t xml:space="preserve"> на 10 тис. населення </w:t>
      </w:r>
      <w:r w:rsidR="009A4031" w:rsidRPr="0092108E">
        <w:rPr>
          <w:sz w:val="28"/>
          <w:szCs w:val="28"/>
          <w:lang w:val="uk-UA"/>
        </w:rPr>
        <w:t>і</w:t>
      </w:r>
      <w:r w:rsidR="009A7FCF">
        <w:rPr>
          <w:sz w:val="28"/>
          <w:szCs w:val="28"/>
          <w:lang w:val="uk-UA"/>
        </w:rPr>
        <w:t xml:space="preserve"> </w:t>
      </w:r>
      <w:r w:rsidR="006862C1" w:rsidRPr="0092108E">
        <w:rPr>
          <w:sz w:val="28"/>
          <w:szCs w:val="28"/>
          <w:lang w:val="uk-UA"/>
        </w:rPr>
        <w:t>перевищ</w:t>
      </w:r>
      <w:r w:rsidR="008841CD">
        <w:rPr>
          <w:sz w:val="28"/>
          <w:szCs w:val="28"/>
          <w:lang w:val="uk-UA"/>
        </w:rPr>
        <w:t>ує</w:t>
      </w:r>
      <w:r w:rsidR="009A4031" w:rsidRPr="0092108E">
        <w:rPr>
          <w:sz w:val="28"/>
          <w:szCs w:val="28"/>
          <w:lang w:val="uk-UA"/>
        </w:rPr>
        <w:t xml:space="preserve"> обласн</w:t>
      </w:r>
      <w:r w:rsidR="006862C1" w:rsidRPr="0092108E">
        <w:rPr>
          <w:sz w:val="28"/>
          <w:szCs w:val="28"/>
          <w:lang w:val="uk-UA"/>
        </w:rPr>
        <w:t>ий</w:t>
      </w:r>
      <w:r w:rsidR="009A4031" w:rsidRPr="0092108E">
        <w:rPr>
          <w:sz w:val="28"/>
          <w:szCs w:val="28"/>
          <w:lang w:val="uk-UA"/>
        </w:rPr>
        <w:t xml:space="preserve"> показник</w:t>
      </w:r>
      <w:r w:rsidRPr="0092108E">
        <w:rPr>
          <w:sz w:val="28"/>
          <w:szCs w:val="28"/>
          <w:lang w:val="uk-UA"/>
        </w:rPr>
        <w:t>.</w:t>
      </w:r>
    </w:p>
    <w:p w:rsidR="006862C1" w:rsidRPr="0092108E" w:rsidRDefault="003F0426" w:rsidP="009A7FCF">
      <w:pPr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Вперше в житті встановлена наркологічна залежність</w:t>
      </w:r>
      <w:r w:rsidR="006862C1" w:rsidRPr="0092108E">
        <w:rPr>
          <w:sz w:val="28"/>
          <w:szCs w:val="28"/>
          <w:lang w:val="uk-UA"/>
        </w:rPr>
        <w:t xml:space="preserve"> у</w:t>
      </w:r>
      <w:r w:rsidR="009A7FCF">
        <w:rPr>
          <w:sz w:val="28"/>
          <w:szCs w:val="28"/>
          <w:lang w:val="uk-UA"/>
        </w:rPr>
        <w:t xml:space="preserve"> </w:t>
      </w:r>
      <w:r w:rsidR="00B24EA3">
        <w:rPr>
          <w:sz w:val="28"/>
          <w:szCs w:val="28"/>
          <w:lang w:val="uk-UA"/>
        </w:rPr>
        <w:t>1</w:t>
      </w:r>
      <w:r w:rsidR="00FC6B58">
        <w:rPr>
          <w:sz w:val="28"/>
          <w:szCs w:val="28"/>
          <w:lang w:val="uk-UA"/>
        </w:rPr>
        <w:t>15</w:t>
      </w:r>
      <w:r w:rsidRPr="0092108E">
        <w:rPr>
          <w:sz w:val="28"/>
          <w:szCs w:val="28"/>
          <w:lang w:val="uk-UA"/>
        </w:rPr>
        <w:t xml:space="preserve"> ос</w:t>
      </w:r>
      <w:r w:rsidR="006862C1" w:rsidRPr="0092108E">
        <w:rPr>
          <w:sz w:val="28"/>
          <w:szCs w:val="28"/>
          <w:lang w:val="uk-UA"/>
        </w:rPr>
        <w:t>і</w:t>
      </w:r>
      <w:r w:rsidRPr="0092108E">
        <w:rPr>
          <w:sz w:val="28"/>
          <w:szCs w:val="28"/>
          <w:lang w:val="uk-UA"/>
        </w:rPr>
        <w:t>б (хр</w:t>
      </w:r>
      <w:r w:rsidR="008841CD">
        <w:rPr>
          <w:sz w:val="28"/>
          <w:szCs w:val="28"/>
          <w:lang w:val="uk-UA"/>
        </w:rPr>
        <w:t>.</w:t>
      </w:r>
      <w:r w:rsidRPr="0092108E">
        <w:rPr>
          <w:sz w:val="28"/>
          <w:szCs w:val="28"/>
          <w:lang w:val="uk-UA"/>
        </w:rPr>
        <w:t xml:space="preserve"> алкоголізм – </w:t>
      </w:r>
      <w:r w:rsidR="00FC6B58">
        <w:rPr>
          <w:sz w:val="28"/>
          <w:szCs w:val="28"/>
          <w:lang w:val="uk-UA"/>
        </w:rPr>
        <w:t>10</w:t>
      </w:r>
      <w:r w:rsidR="00E160FB">
        <w:rPr>
          <w:sz w:val="28"/>
          <w:szCs w:val="28"/>
          <w:lang w:val="uk-UA"/>
        </w:rPr>
        <w:t>5</w:t>
      </w:r>
      <w:r w:rsidRPr="0092108E">
        <w:rPr>
          <w:sz w:val="28"/>
          <w:szCs w:val="28"/>
          <w:lang w:val="uk-UA"/>
        </w:rPr>
        <w:t>, алк</w:t>
      </w:r>
      <w:r w:rsidR="008841CD">
        <w:rPr>
          <w:sz w:val="28"/>
          <w:szCs w:val="28"/>
          <w:lang w:val="uk-UA"/>
        </w:rPr>
        <w:t>.</w:t>
      </w:r>
      <w:r w:rsidRPr="0092108E">
        <w:rPr>
          <w:sz w:val="28"/>
          <w:szCs w:val="28"/>
          <w:lang w:val="uk-UA"/>
        </w:rPr>
        <w:t xml:space="preserve"> психози – </w:t>
      </w:r>
      <w:r w:rsidR="00FC6B58">
        <w:rPr>
          <w:sz w:val="28"/>
          <w:szCs w:val="28"/>
          <w:lang w:val="uk-UA"/>
        </w:rPr>
        <w:t>2</w:t>
      </w:r>
      <w:r w:rsidRPr="0092108E">
        <w:rPr>
          <w:sz w:val="28"/>
          <w:szCs w:val="28"/>
          <w:lang w:val="uk-UA"/>
        </w:rPr>
        <w:t xml:space="preserve">, наркоманія – </w:t>
      </w:r>
      <w:r w:rsidR="00E160FB">
        <w:rPr>
          <w:sz w:val="28"/>
          <w:szCs w:val="28"/>
          <w:lang w:val="uk-UA"/>
        </w:rPr>
        <w:t>8</w:t>
      </w:r>
      <w:r w:rsidRPr="0092108E">
        <w:rPr>
          <w:sz w:val="28"/>
          <w:szCs w:val="28"/>
          <w:lang w:val="uk-UA"/>
        </w:rPr>
        <w:t>)</w:t>
      </w:r>
      <w:r w:rsidR="009A4031" w:rsidRPr="0092108E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9A4031" w:rsidRPr="0092108E">
        <w:rPr>
          <w:sz w:val="28"/>
          <w:szCs w:val="28"/>
          <w:lang w:val="uk-UA"/>
        </w:rPr>
        <w:t>П</w:t>
      </w:r>
      <w:r w:rsidRPr="0092108E">
        <w:rPr>
          <w:sz w:val="28"/>
          <w:szCs w:val="28"/>
          <w:lang w:val="uk-UA"/>
        </w:rPr>
        <w:t>оказник захворюваності</w:t>
      </w:r>
      <w:r w:rsidR="009A7FCF">
        <w:rPr>
          <w:sz w:val="28"/>
          <w:szCs w:val="28"/>
          <w:lang w:val="uk-UA"/>
        </w:rPr>
        <w:t xml:space="preserve"> </w:t>
      </w:r>
      <w:r w:rsidR="009B3B3D" w:rsidRPr="00B24EA3">
        <w:rPr>
          <w:b/>
          <w:sz w:val="28"/>
          <w:szCs w:val="28"/>
          <w:lang w:val="uk-UA"/>
        </w:rPr>
        <w:t>з</w:t>
      </w:r>
      <w:r w:rsidR="00FC6B58">
        <w:rPr>
          <w:b/>
          <w:sz w:val="28"/>
          <w:szCs w:val="28"/>
          <w:lang w:val="uk-UA"/>
        </w:rPr>
        <w:t>ріс</w:t>
      </w:r>
      <w:r w:rsidR="009A7FCF">
        <w:rPr>
          <w:b/>
          <w:sz w:val="28"/>
          <w:szCs w:val="28"/>
          <w:lang w:val="uk-UA"/>
        </w:rPr>
        <w:t xml:space="preserve"> </w:t>
      </w:r>
      <w:r w:rsidR="003061FB">
        <w:rPr>
          <w:sz w:val="28"/>
          <w:szCs w:val="28"/>
          <w:lang w:val="uk-UA"/>
        </w:rPr>
        <w:t xml:space="preserve">до </w:t>
      </w:r>
      <w:r w:rsidR="003061FB" w:rsidRPr="005D3FBF">
        <w:rPr>
          <w:b/>
          <w:sz w:val="28"/>
          <w:szCs w:val="28"/>
          <w:lang w:val="uk-UA"/>
        </w:rPr>
        <w:t>1</w:t>
      </w:r>
      <w:r w:rsidR="00FC6B58">
        <w:rPr>
          <w:b/>
          <w:sz w:val="28"/>
          <w:szCs w:val="28"/>
          <w:lang w:val="uk-UA"/>
        </w:rPr>
        <w:t>8</w:t>
      </w:r>
      <w:r w:rsidR="00E160FB" w:rsidRPr="005D3FBF">
        <w:rPr>
          <w:b/>
          <w:sz w:val="28"/>
          <w:szCs w:val="28"/>
          <w:lang w:val="uk-UA"/>
        </w:rPr>
        <w:t>,</w:t>
      </w:r>
      <w:r w:rsidR="00FC6B58">
        <w:rPr>
          <w:b/>
          <w:sz w:val="28"/>
          <w:szCs w:val="28"/>
          <w:lang w:val="uk-UA"/>
        </w:rPr>
        <w:t>0</w:t>
      </w:r>
      <w:r w:rsidRPr="0092108E">
        <w:rPr>
          <w:sz w:val="28"/>
          <w:szCs w:val="28"/>
          <w:lang w:val="uk-UA"/>
        </w:rPr>
        <w:t xml:space="preserve"> на 10 тис. населення</w:t>
      </w:r>
      <w:r w:rsidR="00FC6B58">
        <w:rPr>
          <w:sz w:val="28"/>
          <w:szCs w:val="28"/>
          <w:lang w:val="uk-UA"/>
        </w:rPr>
        <w:t xml:space="preserve"> і</w:t>
      </w:r>
      <w:r w:rsidR="006862C1" w:rsidRPr="0092108E">
        <w:rPr>
          <w:sz w:val="28"/>
          <w:szCs w:val="28"/>
          <w:lang w:val="uk-UA"/>
        </w:rPr>
        <w:t xml:space="preserve"> перевищ</w:t>
      </w:r>
      <w:r w:rsidR="00FD61B4" w:rsidRPr="0092108E">
        <w:rPr>
          <w:sz w:val="28"/>
          <w:szCs w:val="28"/>
          <w:lang w:val="uk-UA"/>
        </w:rPr>
        <w:t>ує</w:t>
      </w:r>
      <w:r w:rsidR="006862C1" w:rsidRPr="0092108E">
        <w:rPr>
          <w:sz w:val="28"/>
          <w:szCs w:val="28"/>
          <w:lang w:val="uk-UA"/>
        </w:rPr>
        <w:t xml:space="preserve"> обласний показник.</w:t>
      </w:r>
    </w:p>
    <w:p w:rsidR="000B5775" w:rsidRPr="0092108E" w:rsidRDefault="003F0426" w:rsidP="009A7FCF">
      <w:pPr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На профілактичному обліку перебува</w:t>
      </w:r>
      <w:r w:rsidR="00830527" w:rsidRPr="0092108E">
        <w:rPr>
          <w:sz w:val="28"/>
          <w:szCs w:val="28"/>
          <w:lang w:val="uk-UA"/>
        </w:rPr>
        <w:t>є</w:t>
      </w:r>
      <w:r w:rsidR="009A7FCF">
        <w:rPr>
          <w:sz w:val="28"/>
          <w:szCs w:val="28"/>
          <w:lang w:val="uk-UA"/>
        </w:rPr>
        <w:t xml:space="preserve"> </w:t>
      </w:r>
      <w:r w:rsidR="00FC6B58">
        <w:rPr>
          <w:b/>
          <w:sz w:val="28"/>
          <w:szCs w:val="28"/>
          <w:lang w:val="uk-UA"/>
        </w:rPr>
        <w:t>77</w:t>
      </w:r>
      <w:r w:rsidRPr="0092108E">
        <w:rPr>
          <w:sz w:val="28"/>
          <w:szCs w:val="28"/>
          <w:lang w:val="uk-UA"/>
        </w:rPr>
        <w:t xml:space="preserve"> ос</w:t>
      </w:r>
      <w:r w:rsidR="005D3FBF">
        <w:rPr>
          <w:sz w:val="28"/>
          <w:szCs w:val="28"/>
          <w:lang w:val="uk-UA"/>
        </w:rPr>
        <w:t>і</w:t>
      </w:r>
      <w:r w:rsidRPr="0092108E">
        <w:rPr>
          <w:sz w:val="28"/>
          <w:szCs w:val="28"/>
          <w:lang w:val="uk-UA"/>
        </w:rPr>
        <w:t>б</w:t>
      </w:r>
      <w:r w:rsidR="00A85FAD">
        <w:rPr>
          <w:sz w:val="28"/>
          <w:szCs w:val="28"/>
          <w:lang w:val="uk-UA"/>
        </w:rPr>
        <w:t xml:space="preserve">, </w:t>
      </w:r>
      <w:r w:rsidR="005D3FBF">
        <w:rPr>
          <w:sz w:val="28"/>
          <w:szCs w:val="28"/>
          <w:lang w:val="uk-UA"/>
        </w:rPr>
        <w:t xml:space="preserve">з них </w:t>
      </w:r>
      <w:r w:rsidR="009A7FCF">
        <w:rPr>
          <w:sz w:val="28"/>
          <w:szCs w:val="28"/>
          <w:lang w:val="uk-UA"/>
        </w:rPr>
        <w:t xml:space="preserve">– </w:t>
      </w:r>
      <w:r w:rsidR="00FC6B58">
        <w:rPr>
          <w:b/>
          <w:sz w:val="28"/>
          <w:szCs w:val="28"/>
          <w:lang w:val="uk-UA"/>
        </w:rPr>
        <w:t>80,5</w:t>
      </w:r>
      <w:r w:rsidR="009A7FCF">
        <w:rPr>
          <w:b/>
          <w:sz w:val="28"/>
          <w:szCs w:val="28"/>
          <w:lang w:val="uk-UA"/>
        </w:rPr>
        <w:t> </w:t>
      </w:r>
      <w:r w:rsidR="00A85FAD" w:rsidRPr="005D3FBF">
        <w:rPr>
          <w:b/>
          <w:sz w:val="28"/>
          <w:szCs w:val="28"/>
          <w:lang w:val="uk-UA"/>
        </w:rPr>
        <w:t>%</w:t>
      </w:r>
      <w:r w:rsidR="00A85FAD">
        <w:rPr>
          <w:sz w:val="28"/>
          <w:szCs w:val="28"/>
          <w:lang w:val="uk-UA"/>
        </w:rPr>
        <w:t xml:space="preserve"> о</w:t>
      </w:r>
      <w:r w:rsidR="00CA1373">
        <w:rPr>
          <w:sz w:val="28"/>
          <w:szCs w:val="28"/>
          <w:lang w:val="uk-UA"/>
        </w:rPr>
        <w:t>тримали</w:t>
      </w:r>
      <w:r w:rsidR="009A7FCF">
        <w:rPr>
          <w:sz w:val="28"/>
          <w:szCs w:val="28"/>
          <w:lang w:val="uk-UA"/>
        </w:rPr>
        <w:t xml:space="preserve"> </w:t>
      </w:r>
      <w:r w:rsidR="00CA1373">
        <w:rPr>
          <w:sz w:val="28"/>
          <w:szCs w:val="28"/>
          <w:lang w:val="uk-UA"/>
        </w:rPr>
        <w:t>профілактичну медичну допомогу</w:t>
      </w:r>
      <w:r w:rsidR="006F25BB" w:rsidRPr="0092108E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6F25BB" w:rsidRPr="0092108E">
        <w:rPr>
          <w:sz w:val="28"/>
          <w:szCs w:val="28"/>
          <w:lang w:val="uk-UA"/>
        </w:rPr>
        <w:t>С</w:t>
      </w:r>
      <w:r w:rsidRPr="0092108E">
        <w:rPr>
          <w:sz w:val="28"/>
          <w:szCs w:val="28"/>
          <w:lang w:val="uk-UA"/>
        </w:rPr>
        <w:t xml:space="preserve">итуація </w:t>
      </w:r>
      <w:r w:rsidR="00A62A31" w:rsidRPr="0092108E">
        <w:rPr>
          <w:sz w:val="28"/>
          <w:szCs w:val="28"/>
          <w:lang w:val="uk-UA"/>
        </w:rPr>
        <w:t>з приводу</w:t>
      </w:r>
      <w:r w:rsidRPr="0092108E">
        <w:rPr>
          <w:sz w:val="28"/>
          <w:szCs w:val="28"/>
          <w:lang w:val="uk-UA"/>
        </w:rPr>
        <w:t xml:space="preserve"> наркологічн</w:t>
      </w:r>
      <w:r w:rsidR="00A62A31" w:rsidRPr="0092108E">
        <w:rPr>
          <w:sz w:val="28"/>
          <w:szCs w:val="28"/>
          <w:lang w:val="uk-UA"/>
        </w:rPr>
        <w:t>ої</w:t>
      </w:r>
      <w:r w:rsidRPr="0092108E">
        <w:rPr>
          <w:sz w:val="28"/>
          <w:szCs w:val="28"/>
          <w:lang w:val="uk-UA"/>
        </w:rPr>
        <w:t xml:space="preserve"> залежності </w:t>
      </w:r>
      <w:r w:rsidR="00D82423" w:rsidRPr="0092108E">
        <w:rPr>
          <w:sz w:val="28"/>
          <w:szCs w:val="28"/>
          <w:lang w:val="uk-UA"/>
        </w:rPr>
        <w:t>за</w:t>
      </w:r>
      <w:r w:rsidRPr="0092108E">
        <w:rPr>
          <w:sz w:val="28"/>
          <w:szCs w:val="28"/>
          <w:lang w:val="uk-UA"/>
        </w:rPr>
        <w:t>лишається</w:t>
      </w:r>
      <w:r w:rsidR="00B24EA3">
        <w:rPr>
          <w:sz w:val="28"/>
          <w:szCs w:val="28"/>
          <w:lang w:val="uk-UA"/>
        </w:rPr>
        <w:t xml:space="preserve"> складною і</w:t>
      </w:r>
      <w:r w:rsidRPr="0092108E">
        <w:rPr>
          <w:sz w:val="28"/>
          <w:szCs w:val="28"/>
          <w:lang w:val="uk-UA"/>
        </w:rPr>
        <w:t xml:space="preserve"> напруженою.</w:t>
      </w:r>
    </w:p>
    <w:p w:rsidR="00DC4A76" w:rsidRDefault="00DC4A76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A62113" w:rsidRPr="0092108E" w:rsidRDefault="00A62113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Захворюваність венеричними та заразними шкірними хворобами</w:t>
      </w:r>
    </w:p>
    <w:p w:rsidR="00A32419" w:rsidRDefault="002E7D61" w:rsidP="006B5C08">
      <w:pPr>
        <w:spacing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С</w:t>
      </w:r>
      <w:r w:rsidR="00AA478F" w:rsidRPr="0092108E">
        <w:rPr>
          <w:b/>
          <w:sz w:val="28"/>
          <w:szCs w:val="28"/>
          <w:lang w:val="uk-UA"/>
        </w:rPr>
        <w:t xml:space="preserve">ифіліс. </w:t>
      </w:r>
      <w:r w:rsidR="00371F52">
        <w:rPr>
          <w:sz w:val="28"/>
          <w:szCs w:val="28"/>
          <w:lang w:val="uk-UA"/>
        </w:rPr>
        <w:t>У</w:t>
      </w:r>
      <w:r w:rsidR="00A32419">
        <w:rPr>
          <w:sz w:val="28"/>
          <w:szCs w:val="28"/>
          <w:lang w:val="uk-UA"/>
        </w:rPr>
        <w:t xml:space="preserve"> звітному періоді в</w:t>
      </w:r>
      <w:r w:rsidR="00CE52AE" w:rsidRPr="0092108E">
        <w:rPr>
          <w:sz w:val="28"/>
          <w:szCs w:val="28"/>
          <w:lang w:val="uk-UA"/>
        </w:rPr>
        <w:t>ипадк</w:t>
      </w:r>
      <w:r w:rsidR="00FA4349">
        <w:rPr>
          <w:sz w:val="28"/>
          <w:szCs w:val="28"/>
          <w:lang w:val="uk-UA"/>
        </w:rPr>
        <w:t>ів</w:t>
      </w:r>
      <w:r w:rsidR="00CE52AE">
        <w:rPr>
          <w:sz w:val="28"/>
          <w:szCs w:val="28"/>
          <w:lang w:val="uk-UA"/>
        </w:rPr>
        <w:t xml:space="preserve"> сифілісу</w:t>
      </w:r>
      <w:r w:rsidR="00FA4349">
        <w:rPr>
          <w:sz w:val="28"/>
          <w:szCs w:val="28"/>
          <w:lang w:val="uk-UA"/>
        </w:rPr>
        <w:t xml:space="preserve"> не зареєстровано</w:t>
      </w:r>
      <w:r w:rsidR="00A32419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A32419">
        <w:rPr>
          <w:sz w:val="28"/>
          <w:szCs w:val="28"/>
          <w:lang w:val="uk-UA"/>
        </w:rPr>
        <w:t>За останні 5 років тільки в</w:t>
      </w:r>
      <w:r w:rsidR="00FA4349">
        <w:rPr>
          <w:sz w:val="28"/>
          <w:szCs w:val="28"/>
          <w:lang w:val="uk-UA"/>
        </w:rPr>
        <w:t xml:space="preserve"> 2019 році було зареєстровано 4 випадки</w:t>
      </w:r>
      <w:r w:rsidR="00A32419">
        <w:rPr>
          <w:sz w:val="28"/>
          <w:szCs w:val="28"/>
          <w:lang w:val="uk-UA"/>
        </w:rPr>
        <w:t xml:space="preserve"> сифілісу</w:t>
      </w:r>
      <w:r w:rsidR="00FA4349">
        <w:rPr>
          <w:sz w:val="28"/>
          <w:szCs w:val="28"/>
          <w:lang w:val="uk-UA"/>
        </w:rPr>
        <w:t>.</w:t>
      </w:r>
    </w:p>
    <w:p w:rsidR="00AA478F" w:rsidRPr="0092108E" w:rsidRDefault="00CA1373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92108E">
        <w:rPr>
          <w:b/>
          <w:sz w:val="28"/>
          <w:szCs w:val="28"/>
          <w:lang w:val="uk-UA"/>
        </w:rPr>
        <w:t>оноре</w:t>
      </w:r>
      <w:r>
        <w:rPr>
          <w:b/>
          <w:sz w:val="28"/>
          <w:szCs w:val="28"/>
          <w:lang w:val="uk-UA"/>
        </w:rPr>
        <w:t>я.</w:t>
      </w:r>
      <w:r w:rsidR="004C78EC">
        <w:rPr>
          <w:sz w:val="28"/>
          <w:szCs w:val="28"/>
          <w:lang w:val="uk-UA"/>
        </w:rPr>
        <w:t xml:space="preserve"> Зареєстровано 1 випадок гонореї. Захворюваність 1,</w:t>
      </w:r>
      <w:r w:rsidR="00A32419">
        <w:rPr>
          <w:sz w:val="28"/>
          <w:szCs w:val="28"/>
          <w:lang w:val="uk-UA"/>
        </w:rPr>
        <w:t>6</w:t>
      </w:r>
      <w:r w:rsidR="004C78EC">
        <w:rPr>
          <w:sz w:val="28"/>
          <w:szCs w:val="28"/>
          <w:lang w:val="uk-UA"/>
        </w:rPr>
        <w:t xml:space="preserve"> на 100 тис. населення. </w:t>
      </w:r>
      <w:r w:rsidR="00371F52">
        <w:rPr>
          <w:sz w:val="28"/>
          <w:szCs w:val="28"/>
          <w:lang w:val="uk-UA"/>
        </w:rPr>
        <w:t>У</w:t>
      </w:r>
      <w:r w:rsidR="004C78EC">
        <w:rPr>
          <w:sz w:val="28"/>
          <w:szCs w:val="28"/>
          <w:lang w:val="uk-UA"/>
        </w:rPr>
        <w:t xml:space="preserve"> минулому році виявлено також 1 випадок гонореї.</w:t>
      </w:r>
    </w:p>
    <w:p w:rsidR="00000933" w:rsidRDefault="00CE304E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 xml:space="preserve">Інші захворювання, </w:t>
      </w:r>
      <w:r w:rsidR="002E7D61" w:rsidRPr="0092108E">
        <w:rPr>
          <w:b/>
          <w:sz w:val="28"/>
          <w:szCs w:val="28"/>
          <w:lang w:val="uk-UA"/>
        </w:rPr>
        <w:t>що</w:t>
      </w:r>
      <w:r w:rsidRPr="0092108E">
        <w:rPr>
          <w:b/>
          <w:sz w:val="28"/>
          <w:szCs w:val="28"/>
          <w:lang w:val="uk-UA"/>
        </w:rPr>
        <w:t xml:space="preserve"> передаються статевим шляхом</w:t>
      </w:r>
      <w:r w:rsidRPr="0092108E">
        <w:rPr>
          <w:sz w:val="28"/>
          <w:szCs w:val="28"/>
          <w:lang w:val="uk-UA"/>
        </w:rPr>
        <w:t xml:space="preserve"> (ЗПСШ)</w:t>
      </w:r>
      <w:r w:rsidR="00C77729" w:rsidRPr="0092108E">
        <w:rPr>
          <w:sz w:val="28"/>
          <w:szCs w:val="28"/>
          <w:lang w:val="uk-UA"/>
        </w:rPr>
        <w:t>.</w:t>
      </w:r>
    </w:p>
    <w:p w:rsidR="00CE304E" w:rsidRPr="0092108E" w:rsidRDefault="00614705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передній план вийшли інші </w:t>
      </w:r>
      <w:r w:rsidRPr="0092108E">
        <w:rPr>
          <w:sz w:val="28"/>
          <w:szCs w:val="28"/>
          <w:lang w:val="uk-UA"/>
        </w:rPr>
        <w:t>ЗПСШ</w:t>
      </w:r>
      <w:r>
        <w:rPr>
          <w:sz w:val="28"/>
          <w:szCs w:val="28"/>
          <w:lang w:val="uk-UA"/>
        </w:rPr>
        <w:t xml:space="preserve">. Такі захворювання як хламідіоз, уреаплазмоз, мікоплазмоз, урогенітальний кандидоз, генітальний герпес, бактеріальний вагіноз разом з дерматовенерологами виявляються урологами та гінекологами. </w:t>
      </w:r>
      <w:r w:rsidR="00371F52">
        <w:rPr>
          <w:sz w:val="28"/>
          <w:szCs w:val="28"/>
          <w:lang w:val="uk-UA"/>
        </w:rPr>
        <w:t>Вперше у</w:t>
      </w:r>
      <w:r w:rsidR="00000933">
        <w:rPr>
          <w:sz w:val="28"/>
          <w:szCs w:val="28"/>
          <w:lang w:val="uk-UA"/>
        </w:rPr>
        <w:t xml:space="preserve"> житті з</w:t>
      </w:r>
      <w:r w:rsidR="00CE304E" w:rsidRPr="0092108E">
        <w:rPr>
          <w:sz w:val="28"/>
          <w:szCs w:val="28"/>
          <w:lang w:val="uk-UA"/>
        </w:rPr>
        <w:t xml:space="preserve">ареєстровано </w:t>
      </w:r>
      <w:r>
        <w:rPr>
          <w:b/>
          <w:sz w:val="28"/>
          <w:szCs w:val="28"/>
          <w:lang w:val="uk-UA"/>
        </w:rPr>
        <w:t>1</w:t>
      </w:r>
      <w:r w:rsidR="009E07D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9</w:t>
      </w:r>
      <w:r w:rsidR="009A7FCF">
        <w:rPr>
          <w:b/>
          <w:sz w:val="28"/>
          <w:szCs w:val="28"/>
          <w:lang w:val="uk-UA"/>
        </w:rPr>
        <w:t xml:space="preserve"> </w:t>
      </w:r>
      <w:r w:rsidR="00CE304E" w:rsidRPr="0092108E">
        <w:rPr>
          <w:sz w:val="28"/>
          <w:szCs w:val="28"/>
          <w:lang w:val="uk-UA"/>
        </w:rPr>
        <w:t>випадк</w:t>
      </w:r>
      <w:r w:rsidR="00621055" w:rsidRPr="0092108E">
        <w:rPr>
          <w:sz w:val="28"/>
          <w:szCs w:val="28"/>
          <w:lang w:val="uk-UA"/>
        </w:rPr>
        <w:t>ів</w:t>
      </w:r>
      <w:r w:rsidR="00000933">
        <w:rPr>
          <w:sz w:val="28"/>
          <w:szCs w:val="28"/>
          <w:lang w:val="uk-UA"/>
        </w:rPr>
        <w:t xml:space="preserve"> ЗПСШ</w:t>
      </w:r>
      <w:r w:rsidR="00CE304E" w:rsidRPr="0092108E">
        <w:rPr>
          <w:sz w:val="28"/>
          <w:szCs w:val="28"/>
          <w:lang w:val="uk-UA"/>
        </w:rPr>
        <w:t>, рівень захворюваності</w:t>
      </w:r>
      <w:r w:rsidR="009A7FCF">
        <w:rPr>
          <w:sz w:val="28"/>
          <w:szCs w:val="28"/>
          <w:lang w:val="uk-UA"/>
        </w:rPr>
        <w:t xml:space="preserve"> </w:t>
      </w:r>
      <w:r w:rsidR="00140D85" w:rsidRPr="0092108E">
        <w:rPr>
          <w:b/>
          <w:sz w:val="28"/>
          <w:szCs w:val="28"/>
          <w:lang w:val="uk-UA"/>
        </w:rPr>
        <w:t>з</w:t>
      </w:r>
      <w:r w:rsidR="00394B0A">
        <w:rPr>
          <w:b/>
          <w:sz w:val="28"/>
          <w:szCs w:val="28"/>
          <w:lang w:val="uk-UA"/>
        </w:rPr>
        <w:t>низився</w:t>
      </w:r>
      <w:r w:rsidR="009A7FCF">
        <w:rPr>
          <w:b/>
          <w:sz w:val="28"/>
          <w:szCs w:val="28"/>
          <w:lang w:val="uk-UA"/>
        </w:rPr>
        <w:t xml:space="preserve"> </w:t>
      </w:r>
      <w:r w:rsidR="00000933">
        <w:rPr>
          <w:sz w:val="28"/>
          <w:szCs w:val="28"/>
          <w:lang w:val="uk-UA"/>
        </w:rPr>
        <w:t>до</w:t>
      </w:r>
      <w:r w:rsidR="009A7FC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29</w:t>
      </w:r>
      <w:r w:rsidR="00CE304E" w:rsidRPr="00F81749">
        <w:rPr>
          <w:b/>
          <w:sz w:val="28"/>
          <w:szCs w:val="28"/>
          <w:lang w:val="uk-UA"/>
        </w:rPr>
        <w:t>,</w:t>
      </w:r>
      <w:r w:rsidR="009E07DE">
        <w:rPr>
          <w:b/>
          <w:sz w:val="28"/>
          <w:szCs w:val="28"/>
          <w:lang w:val="uk-UA"/>
        </w:rPr>
        <w:t>5</w:t>
      </w:r>
      <w:r w:rsidR="00F81749">
        <w:rPr>
          <w:sz w:val="28"/>
          <w:szCs w:val="28"/>
          <w:lang w:val="uk-UA"/>
        </w:rPr>
        <w:t xml:space="preserve"> на 1</w:t>
      </w:r>
      <w:r w:rsidR="00000933">
        <w:rPr>
          <w:sz w:val="28"/>
          <w:szCs w:val="28"/>
          <w:lang w:val="uk-UA"/>
        </w:rPr>
        <w:t>0</w:t>
      </w:r>
      <w:r w:rsidR="00F81749">
        <w:rPr>
          <w:sz w:val="28"/>
          <w:szCs w:val="28"/>
          <w:lang w:val="uk-UA"/>
        </w:rPr>
        <w:t xml:space="preserve"> тис. населення</w:t>
      </w:r>
      <w:r w:rsidR="00CE304E" w:rsidRPr="0092108E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371F52">
        <w:rPr>
          <w:sz w:val="28"/>
          <w:szCs w:val="28"/>
          <w:lang w:val="uk-UA"/>
        </w:rPr>
        <w:t>ЗПСШ у</w:t>
      </w:r>
      <w:r w:rsidR="002E7D61" w:rsidRPr="0092108E">
        <w:rPr>
          <w:sz w:val="28"/>
          <w:szCs w:val="28"/>
          <w:lang w:val="uk-UA"/>
        </w:rPr>
        <w:t xml:space="preserve"> різних варіаціях поєднується з ВІЛ-інфекцією, туберкульозом, гепатитами.</w:t>
      </w:r>
    </w:p>
    <w:p w:rsidR="00C77729" w:rsidRPr="0092108E" w:rsidRDefault="00C77729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Короста.</w:t>
      </w:r>
      <w:r w:rsidR="009A7FCF">
        <w:rPr>
          <w:b/>
          <w:sz w:val="28"/>
          <w:szCs w:val="28"/>
          <w:lang w:val="uk-UA"/>
        </w:rPr>
        <w:t xml:space="preserve"> </w:t>
      </w:r>
      <w:r w:rsidR="00371F52">
        <w:rPr>
          <w:sz w:val="28"/>
          <w:szCs w:val="28"/>
          <w:lang w:val="uk-UA"/>
        </w:rPr>
        <w:t>Захворівших не виявлено, у</w:t>
      </w:r>
      <w:r w:rsidR="00BA58E5">
        <w:rPr>
          <w:sz w:val="28"/>
          <w:szCs w:val="28"/>
          <w:lang w:val="uk-UA"/>
        </w:rPr>
        <w:t xml:space="preserve"> минулому році зареєстровано </w:t>
      </w:r>
      <w:r w:rsidR="00394B0A" w:rsidRPr="00394B0A">
        <w:rPr>
          <w:b/>
          <w:sz w:val="28"/>
          <w:szCs w:val="28"/>
          <w:lang w:val="uk-UA"/>
        </w:rPr>
        <w:t>3</w:t>
      </w:r>
      <w:r w:rsidRPr="0092108E">
        <w:rPr>
          <w:sz w:val="28"/>
          <w:szCs w:val="28"/>
          <w:lang w:val="uk-UA"/>
        </w:rPr>
        <w:t xml:space="preserve"> випадк</w:t>
      </w:r>
      <w:r w:rsidR="00113FE2">
        <w:rPr>
          <w:sz w:val="28"/>
          <w:szCs w:val="28"/>
          <w:lang w:val="uk-UA"/>
        </w:rPr>
        <w:t>и</w:t>
      </w:r>
      <w:r w:rsidR="00614705">
        <w:rPr>
          <w:sz w:val="28"/>
          <w:szCs w:val="28"/>
          <w:lang w:val="uk-UA"/>
        </w:rPr>
        <w:t xml:space="preserve"> корости</w:t>
      </w:r>
      <w:r w:rsidR="00BF2A74" w:rsidRPr="0092108E">
        <w:rPr>
          <w:sz w:val="28"/>
          <w:szCs w:val="28"/>
          <w:lang w:val="uk-UA"/>
        </w:rPr>
        <w:t>.</w:t>
      </w:r>
    </w:p>
    <w:p w:rsidR="00BF2A74" w:rsidRDefault="00BF2A74" w:rsidP="006B5C08">
      <w:pPr>
        <w:spacing w:after="240"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Мікроспорія.</w:t>
      </w:r>
      <w:r w:rsidRPr="0092108E">
        <w:rPr>
          <w:sz w:val="28"/>
          <w:szCs w:val="28"/>
          <w:lang w:val="uk-UA"/>
        </w:rPr>
        <w:t xml:space="preserve"> Зареєстровано </w:t>
      </w:r>
      <w:r w:rsidR="00614705">
        <w:rPr>
          <w:b/>
          <w:sz w:val="28"/>
          <w:szCs w:val="28"/>
          <w:lang w:val="uk-UA"/>
        </w:rPr>
        <w:t>16</w:t>
      </w:r>
      <w:r w:rsidR="009A7FCF">
        <w:rPr>
          <w:b/>
          <w:sz w:val="28"/>
          <w:szCs w:val="28"/>
          <w:lang w:val="uk-UA"/>
        </w:rPr>
        <w:t xml:space="preserve"> </w:t>
      </w:r>
      <w:r w:rsidRPr="0092108E">
        <w:rPr>
          <w:sz w:val="28"/>
          <w:szCs w:val="28"/>
          <w:lang w:val="uk-UA"/>
        </w:rPr>
        <w:t>випадк</w:t>
      </w:r>
      <w:r w:rsidR="00394B0A">
        <w:rPr>
          <w:sz w:val="28"/>
          <w:szCs w:val="28"/>
          <w:lang w:val="uk-UA"/>
        </w:rPr>
        <w:t>ів</w:t>
      </w:r>
      <w:r w:rsidR="00965388">
        <w:rPr>
          <w:sz w:val="28"/>
          <w:szCs w:val="28"/>
          <w:lang w:val="uk-UA"/>
        </w:rPr>
        <w:t>,</w:t>
      </w:r>
      <w:r w:rsidR="009A7FCF">
        <w:rPr>
          <w:sz w:val="28"/>
          <w:szCs w:val="28"/>
          <w:lang w:val="uk-UA"/>
        </w:rPr>
        <w:t xml:space="preserve"> </w:t>
      </w:r>
      <w:r w:rsidR="00394B0A">
        <w:rPr>
          <w:sz w:val="28"/>
          <w:szCs w:val="28"/>
          <w:lang w:val="uk-UA"/>
        </w:rPr>
        <w:t xml:space="preserve">проти </w:t>
      </w:r>
      <w:r w:rsidR="00614705">
        <w:rPr>
          <w:sz w:val="28"/>
          <w:szCs w:val="28"/>
          <w:lang w:val="uk-UA"/>
        </w:rPr>
        <w:t>21</w:t>
      </w:r>
      <w:r w:rsidR="00394B0A">
        <w:rPr>
          <w:sz w:val="28"/>
          <w:szCs w:val="28"/>
          <w:lang w:val="uk-UA"/>
        </w:rPr>
        <w:t xml:space="preserve"> в минулому році.</w:t>
      </w:r>
      <w:r w:rsidR="00113FE2">
        <w:rPr>
          <w:sz w:val="28"/>
          <w:szCs w:val="28"/>
          <w:lang w:val="uk-UA"/>
        </w:rPr>
        <w:t xml:space="preserve"> Серед захворівших </w:t>
      </w:r>
      <w:r w:rsidR="00371F52">
        <w:rPr>
          <w:sz w:val="28"/>
          <w:szCs w:val="28"/>
          <w:lang w:val="uk-UA"/>
        </w:rPr>
        <w:t xml:space="preserve">– </w:t>
      </w:r>
      <w:r w:rsidR="00614705">
        <w:rPr>
          <w:sz w:val="28"/>
          <w:szCs w:val="28"/>
          <w:lang w:val="uk-UA"/>
        </w:rPr>
        <w:t>15</w:t>
      </w:r>
      <w:r w:rsidR="00113FE2">
        <w:rPr>
          <w:sz w:val="28"/>
          <w:szCs w:val="28"/>
          <w:lang w:val="uk-UA"/>
        </w:rPr>
        <w:t xml:space="preserve"> дітей</w:t>
      </w:r>
      <w:r w:rsidR="00451BD5">
        <w:rPr>
          <w:sz w:val="28"/>
          <w:szCs w:val="28"/>
          <w:lang w:val="uk-UA"/>
        </w:rPr>
        <w:t>.</w:t>
      </w:r>
    </w:p>
    <w:p w:rsidR="00485B29" w:rsidRDefault="00485B29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BE666C" w:rsidRDefault="00BE666C" w:rsidP="00F76461">
      <w:pPr>
        <w:spacing w:line="276" w:lineRule="auto"/>
        <w:jc w:val="both"/>
        <w:rPr>
          <w:b/>
          <w:sz w:val="28"/>
          <w:szCs w:val="28"/>
          <w:lang w:val="uk-UA"/>
        </w:rPr>
        <w:sectPr w:rsidR="00BE666C" w:rsidSect="0062324A">
          <w:pgSz w:w="11906" w:h="16838" w:code="9"/>
          <w:pgMar w:top="964" w:right="566" w:bottom="794" w:left="1701" w:header="624" w:footer="0" w:gutter="0"/>
          <w:paperSrc w:first="7"/>
          <w:cols w:space="720"/>
          <w:titlePg/>
          <w:docGrid w:linePitch="354"/>
        </w:sectPr>
      </w:pPr>
    </w:p>
    <w:p w:rsidR="00487903" w:rsidRPr="0092108E" w:rsidRDefault="00811AE8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lastRenderedPageBreak/>
        <w:t>Стаціонарна допомога</w:t>
      </w:r>
    </w:p>
    <w:p w:rsidR="00BE4B35" w:rsidRPr="0092108E" w:rsidRDefault="00BE4B35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 xml:space="preserve">Ліжковий фонд </w:t>
      </w:r>
      <w:r w:rsidR="005F4F62">
        <w:rPr>
          <w:sz w:val="28"/>
          <w:szCs w:val="28"/>
          <w:lang w:val="uk-UA"/>
        </w:rPr>
        <w:t>лікарні</w:t>
      </w:r>
      <w:r w:rsidR="009A7FCF">
        <w:rPr>
          <w:sz w:val="28"/>
          <w:szCs w:val="28"/>
          <w:lang w:val="uk-UA"/>
        </w:rPr>
        <w:t xml:space="preserve"> </w:t>
      </w:r>
      <w:r w:rsidRPr="0092108E">
        <w:rPr>
          <w:sz w:val="28"/>
          <w:szCs w:val="28"/>
          <w:lang w:val="uk-UA"/>
        </w:rPr>
        <w:t xml:space="preserve">нараховує </w:t>
      </w:r>
      <w:r w:rsidR="009E3171" w:rsidRPr="0092108E">
        <w:rPr>
          <w:b/>
          <w:sz w:val="28"/>
          <w:szCs w:val="28"/>
          <w:lang w:val="uk-UA"/>
        </w:rPr>
        <w:t>2</w:t>
      </w:r>
      <w:r w:rsidR="00220C6E">
        <w:rPr>
          <w:b/>
          <w:sz w:val="28"/>
          <w:szCs w:val="28"/>
          <w:lang w:val="uk-UA"/>
        </w:rPr>
        <w:t>62</w:t>
      </w:r>
      <w:r w:rsidRPr="0092108E">
        <w:rPr>
          <w:sz w:val="28"/>
          <w:szCs w:val="28"/>
          <w:lang w:val="uk-UA"/>
        </w:rPr>
        <w:t xml:space="preserve"> ліжк</w:t>
      </w:r>
      <w:r w:rsidR="00220C6E">
        <w:rPr>
          <w:sz w:val="28"/>
          <w:szCs w:val="28"/>
          <w:lang w:val="uk-UA"/>
        </w:rPr>
        <w:t>а</w:t>
      </w:r>
      <w:r w:rsidRPr="0092108E">
        <w:rPr>
          <w:sz w:val="28"/>
          <w:szCs w:val="28"/>
          <w:lang w:val="uk-UA"/>
        </w:rPr>
        <w:t xml:space="preserve">, </w:t>
      </w:r>
      <w:r w:rsidR="0066461D">
        <w:rPr>
          <w:sz w:val="28"/>
          <w:szCs w:val="28"/>
          <w:lang w:val="uk-UA"/>
        </w:rPr>
        <w:t>розміщених у</w:t>
      </w:r>
      <w:r w:rsidRPr="0092108E">
        <w:rPr>
          <w:sz w:val="28"/>
          <w:szCs w:val="28"/>
          <w:lang w:val="uk-UA"/>
        </w:rPr>
        <w:t xml:space="preserve"> 1</w:t>
      </w:r>
      <w:r w:rsidR="005F4F62">
        <w:rPr>
          <w:sz w:val="28"/>
          <w:szCs w:val="28"/>
          <w:lang w:val="uk-UA"/>
        </w:rPr>
        <w:t>0</w:t>
      </w:r>
      <w:r w:rsidRPr="0092108E">
        <w:rPr>
          <w:sz w:val="28"/>
          <w:szCs w:val="28"/>
          <w:lang w:val="uk-UA"/>
        </w:rPr>
        <w:t xml:space="preserve"> стаціонарних відділеннях за 1</w:t>
      </w:r>
      <w:r w:rsidR="00C51B97">
        <w:rPr>
          <w:sz w:val="28"/>
          <w:szCs w:val="28"/>
          <w:lang w:val="uk-UA"/>
        </w:rPr>
        <w:t>4</w:t>
      </w:r>
      <w:r w:rsidRPr="0092108E">
        <w:rPr>
          <w:sz w:val="28"/>
          <w:szCs w:val="28"/>
          <w:lang w:val="uk-UA"/>
        </w:rPr>
        <w:t xml:space="preserve"> профілями.</w:t>
      </w:r>
    </w:p>
    <w:p w:rsidR="00930A76" w:rsidRPr="0092108E" w:rsidRDefault="0066461D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E4B35" w:rsidRPr="0092108E">
        <w:rPr>
          <w:sz w:val="28"/>
          <w:szCs w:val="28"/>
          <w:lang w:val="uk-UA"/>
        </w:rPr>
        <w:t xml:space="preserve"> стаціонарі проліковано</w:t>
      </w:r>
      <w:r w:rsidR="00D22C78">
        <w:rPr>
          <w:sz w:val="28"/>
          <w:szCs w:val="28"/>
          <w:lang w:val="uk-UA"/>
        </w:rPr>
        <w:t xml:space="preserve"> 10506</w:t>
      </w:r>
      <w:r w:rsidR="009A7FCF">
        <w:rPr>
          <w:sz w:val="28"/>
          <w:szCs w:val="28"/>
          <w:lang w:val="uk-UA"/>
        </w:rPr>
        <w:t xml:space="preserve"> </w:t>
      </w:r>
      <w:r w:rsidR="00220C6E" w:rsidRPr="00220C6E">
        <w:rPr>
          <w:sz w:val="28"/>
          <w:szCs w:val="28"/>
          <w:lang w:val="uk-UA"/>
        </w:rPr>
        <w:t xml:space="preserve">хворих, </w:t>
      </w:r>
      <w:r w:rsidR="009A7FCF">
        <w:rPr>
          <w:sz w:val="28"/>
          <w:szCs w:val="28"/>
          <w:lang w:val="uk-UA"/>
        </w:rPr>
        <w:t xml:space="preserve">що </w:t>
      </w:r>
      <w:r w:rsidR="00220C6E" w:rsidRPr="00220C6E">
        <w:rPr>
          <w:sz w:val="28"/>
          <w:szCs w:val="28"/>
          <w:lang w:val="uk-UA"/>
        </w:rPr>
        <w:t xml:space="preserve">на </w:t>
      </w:r>
      <w:r w:rsidR="00D22C78">
        <w:rPr>
          <w:sz w:val="28"/>
          <w:szCs w:val="28"/>
          <w:lang w:val="uk-UA"/>
        </w:rPr>
        <w:t>5</w:t>
      </w:r>
      <w:r w:rsidR="00220C6E" w:rsidRPr="00220C6E">
        <w:rPr>
          <w:sz w:val="28"/>
          <w:szCs w:val="28"/>
          <w:lang w:val="uk-UA"/>
        </w:rPr>
        <w:t>,</w:t>
      </w:r>
      <w:r w:rsidR="00D22C78">
        <w:rPr>
          <w:sz w:val="28"/>
          <w:szCs w:val="28"/>
          <w:lang w:val="uk-UA"/>
        </w:rPr>
        <w:t>2</w:t>
      </w:r>
      <w:r w:rsidR="009A7FCF">
        <w:rPr>
          <w:sz w:val="28"/>
          <w:szCs w:val="28"/>
          <w:lang w:val="uk-UA"/>
        </w:rPr>
        <w:t> </w:t>
      </w:r>
      <w:r w:rsidR="00220C6E" w:rsidRPr="00220C6E">
        <w:rPr>
          <w:sz w:val="28"/>
          <w:szCs w:val="28"/>
          <w:lang w:val="uk-UA"/>
        </w:rPr>
        <w:t xml:space="preserve">% </w:t>
      </w:r>
      <w:r w:rsidR="00D22C78">
        <w:rPr>
          <w:b/>
          <w:sz w:val="28"/>
          <w:szCs w:val="28"/>
          <w:lang w:val="uk-UA"/>
        </w:rPr>
        <w:t>біль</w:t>
      </w:r>
      <w:r w:rsidR="00220C6E" w:rsidRPr="00220C6E">
        <w:rPr>
          <w:b/>
          <w:sz w:val="28"/>
          <w:szCs w:val="28"/>
          <w:lang w:val="uk-UA"/>
        </w:rPr>
        <w:t>ше</w:t>
      </w:r>
      <w:r>
        <w:rPr>
          <w:b/>
          <w:sz w:val="28"/>
          <w:szCs w:val="28"/>
          <w:lang w:val="uk-UA"/>
        </w:rPr>
        <w:t>,</w:t>
      </w:r>
      <w:r w:rsidR="009A7FCF">
        <w:rPr>
          <w:b/>
          <w:sz w:val="28"/>
          <w:szCs w:val="28"/>
          <w:lang w:val="uk-UA"/>
        </w:rPr>
        <w:t xml:space="preserve"> </w:t>
      </w:r>
      <w:r w:rsidR="00BE4B35" w:rsidRPr="0092108E">
        <w:rPr>
          <w:sz w:val="28"/>
          <w:szCs w:val="28"/>
          <w:lang w:val="uk-UA"/>
        </w:rPr>
        <w:t xml:space="preserve">ніж </w:t>
      </w:r>
      <w:r w:rsidR="00CE1AD7" w:rsidRPr="0092108E">
        <w:rPr>
          <w:sz w:val="28"/>
          <w:szCs w:val="28"/>
          <w:lang w:val="uk-UA"/>
        </w:rPr>
        <w:t>минулого</w:t>
      </w:r>
      <w:r w:rsidR="00BE4B35" w:rsidRPr="0092108E">
        <w:rPr>
          <w:sz w:val="28"/>
          <w:szCs w:val="28"/>
          <w:lang w:val="uk-UA"/>
        </w:rPr>
        <w:t xml:space="preserve"> року. Ліжко працювало</w:t>
      </w:r>
      <w:r w:rsidR="009A7FCF">
        <w:rPr>
          <w:sz w:val="28"/>
          <w:szCs w:val="28"/>
          <w:lang w:val="uk-UA"/>
        </w:rPr>
        <w:t xml:space="preserve"> </w:t>
      </w:r>
      <w:r w:rsidR="00C51B97">
        <w:rPr>
          <w:sz w:val="28"/>
          <w:szCs w:val="28"/>
          <w:lang w:val="uk-UA"/>
        </w:rPr>
        <w:t>29</w:t>
      </w:r>
      <w:r w:rsidR="00D22C78">
        <w:rPr>
          <w:sz w:val="28"/>
          <w:szCs w:val="28"/>
          <w:lang w:val="uk-UA"/>
        </w:rPr>
        <w:t>3</w:t>
      </w:r>
      <w:r w:rsidR="00BE4B35" w:rsidRPr="0092108E">
        <w:rPr>
          <w:sz w:val="28"/>
          <w:szCs w:val="28"/>
          <w:lang w:val="uk-UA"/>
        </w:rPr>
        <w:t xml:space="preserve"> дн</w:t>
      </w:r>
      <w:r w:rsidR="00D22C78">
        <w:rPr>
          <w:sz w:val="28"/>
          <w:szCs w:val="28"/>
          <w:lang w:val="uk-UA"/>
        </w:rPr>
        <w:t>я</w:t>
      </w:r>
      <w:r w:rsidR="00BE4B35" w:rsidRPr="0092108E">
        <w:rPr>
          <w:sz w:val="28"/>
          <w:szCs w:val="28"/>
          <w:lang w:val="uk-UA"/>
        </w:rPr>
        <w:t>,</w:t>
      </w:r>
      <w:r w:rsidR="009A7FCF">
        <w:rPr>
          <w:sz w:val="28"/>
          <w:szCs w:val="28"/>
          <w:lang w:val="uk-UA"/>
        </w:rPr>
        <w:t xml:space="preserve"> </w:t>
      </w:r>
      <w:r w:rsidR="00D22C78">
        <w:rPr>
          <w:sz w:val="28"/>
          <w:szCs w:val="28"/>
          <w:lang w:val="uk-UA"/>
        </w:rPr>
        <w:t>плано</w:t>
      </w:r>
      <w:r w:rsidR="00FB4045">
        <w:rPr>
          <w:sz w:val="28"/>
          <w:szCs w:val="28"/>
          <w:lang w:val="uk-UA"/>
        </w:rPr>
        <w:t>вий показник</w:t>
      </w:r>
      <w:r w:rsidR="00416954">
        <w:rPr>
          <w:sz w:val="28"/>
          <w:szCs w:val="28"/>
          <w:lang w:val="uk-UA"/>
        </w:rPr>
        <w:t xml:space="preserve"> (3</w:t>
      </w:r>
      <w:r w:rsidR="00D22C78">
        <w:rPr>
          <w:sz w:val="28"/>
          <w:szCs w:val="28"/>
          <w:lang w:val="uk-UA"/>
        </w:rPr>
        <w:t>3</w:t>
      </w:r>
      <w:r w:rsidR="00416954">
        <w:rPr>
          <w:sz w:val="28"/>
          <w:szCs w:val="28"/>
          <w:lang w:val="uk-UA"/>
        </w:rPr>
        <w:t>4 дн</w:t>
      </w:r>
      <w:r w:rsidR="00D22C78">
        <w:rPr>
          <w:sz w:val="28"/>
          <w:szCs w:val="28"/>
          <w:lang w:val="uk-UA"/>
        </w:rPr>
        <w:t>я</w:t>
      </w:r>
      <w:r w:rsidR="00416954">
        <w:rPr>
          <w:sz w:val="28"/>
          <w:szCs w:val="28"/>
          <w:lang w:val="uk-UA"/>
        </w:rPr>
        <w:t>) виконано на 8</w:t>
      </w:r>
      <w:r w:rsidR="00377ADC">
        <w:rPr>
          <w:sz w:val="28"/>
          <w:szCs w:val="28"/>
          <w:lang w:val="uk-UA"/>
        </w:rPr>
        <w:t>7</w:t>
      </w:r>
      <w:r w:rsidR="00416954">
        <w:rPr>
          <w:sz w:val="28"/>
          <w:szCs w:val="28"/>
          <w:lang w:val="uk-UA"/>
        </w:rPr>
        <w:t>,</w:t>
      </w:r>
      <w:r w:rsidR="00377ADC">
        <w:rPr>
          <w:sz w:val="28"/>
          <w:szCs w:val="28"/>
          <w:lang w:val="uk-UA"/>
        </w:rPr>
        <w:t>7</w:t>
      </w:r>
      <w:r w:rsidR="009A7FCF">
        <w:rPr>
          <w:sz w:val="28"/>
          <w:szCs w:val="28"/>
          <w:lang w:val="uk-UA"/>
        </w:rPr>
        <w:t> </w:t>
      </w:r>
      <w:r w:rsidR="00416954">
        <w:rPr>
          <w:sz w:val="28"/>
          <w:szCs w:val="28"/>
          <w:lang w:val="uk-UA"/>
        </w:rPr>
        <w:t>%</w:t>
      </w:r>
      <w:r w:rsidR="00BE4B35" w:rsidRPr="0092108E">
        <w:rPr>
          <w:sz w:val="28"/>
          <w:szCs w:val="28"/>
          <w:lang w:val="uk-UA"/>
        </w:rPr>
        <w:t>.</w:t>
      </w:r>
      <w:r w:rsidR="009A7FCF">
        <w:rPr>
          <w:sz w:val="28"/>
          <w:szCs w:val="28"/>
          <w:lang w:val="uk-UA"/>
        </w:rPr>
        <w:t xml:space="preserve"> </w:t>
      </w:r>
      <w:r w:rsidR="00BE4B35" w:rsidRPr="0092108E">
        <w:rPr>
          <w:sz w:val="28"/>
          <w:szCs w:val="28"/>
          <w:lang w:val="uk-UA"/>
        </w:rPr>
        <w:t>Середній термін перебування хворого на ліжку</w:t>
      </w:r>
      <w:r w:rsidR="00CA15F3" w:rsidRPr="00CA15F3">
        <w:rPr>
          <w:sz w:val="28"/>
          <w:szCs w:val="28"/>
          <w:lang w:val="uk-UA"/>
        </w:rPr>
        <w:t xml:space="preserve"> скоротився до </w:t>
      </w:r>
      <w:r w:rsidR="00416954">
        <w:rPr>
          <w:b/>
          <w:sz w:val="28"/>
          <w:szCs w:val="28"/>
          <w:lang w:val="uk-UA"/>
        </w:rPr>
        <w:t>7</w:t>
      </w:r>
      <w:r w:rsidR="00CA15F3" w:rsidRPr="00CA15F3">
        <w:rPr>
          <w:b/>
          <w:sz w:val="28"/>
          <w:szCs w:val="28"/>
          <w:lang w:val="uk-UA"/>
        </w:rPr>
        <w:t>,</w:t>
      </w:r>
      <w:r w:rsidR="00377ADC">
        <w:rPr>
          <w:b/>
          <w:sz w:val="28"/>
          <w:szCs w:val="28"/>
          <w:lang w:val="uk-UA"/>
        </w:rPr>
        <w:t>3</w:t>
      </w:r>
      <w:r w:rsidR="00CA15F3" w:rsidRPr="00CA15F3">
        <w:rPr>
          <w:sz w:val="28"/>
          <w:szCs w:val="28"/>
          <w:lang w:val="uk-UA"/>
        </w:rPr>
        <w:t xml:space="preserve"> дня</w:t>
      </w:r>
      <w:r w:rsidR="009A7FCF">
        <w:rPr>
          <w:sz w:val="28"/>
          <w:szCs w:val="28"/>
          <w:lang w:val="uk-UA"/>
        </w:rPr>
        <w:t xml:space="preserve"> </w:t>
      </w:r>
      <w:r w:rsidR="00CA15F3">
        <w:rPr>
          <w:sz w:val="28"/>
          <w:szCs w:val="28"/>
          <w:lang w:val="uk-UA"/>
        </w:rPr>
        <w:t>і</w:t>
      </w:r>
      <w:r w:rsidR="009A7FCF">
        <w:rPr>
          <w:sz w:val="28"/>
          <w:szCs w:val="28"/>
          <w:lang w:val="uk-UA"/>
        </w:rPr>
        <w:t xml:space="preserve"> </w:t>
      </w:r>
      <w:r w:rsidR="003E12E6" w:rsidRPr="0092108E">
        <w:rPr>
          <w:sz w:val="28"/>
          <w:szCs w:val="28"/>
          <w:lang w:val="uk-UA"/>
        </w:rPr>
        <w:t>лиш</w:t>
      </w:r>
      <w:r w:rsidR="00CA15F3">
        <w:rPr>
          <w:sz w:val="28"/>
          <w:szCs w:val="28"/>
          <w:lang w:val="uk-UA"/>
        </w:rPr>
        <w:t>аєть</w:t>
      </w:r>
      <w:r w:rsidR="003E12E6" w:rsidRPr="0092108E">
        <w:rPr>
          <w:sz w:val="28"/>
          <w:szCs w:val="28"/>
          <w:lang w:val="uk-UA"/>
        </w:rPr>
        <w:t>ся</w:t>
      </w:r>
      <w:r w:rsidR="009A7FCF">
        <w:rPr>
          <w:sz w:val="28"/>
          <w:szCs w:val="28"/>
          <w:lang w:val="uk-UA"/>
        </w:rPr>
        <w:t xml:space="preserve"> </w:t>
      </w:r>
      <w:r w:rsidR="00480BBA">
        <w:rPr>
          <w:sz w:val="28"/>
          <w:szCs w:val="28"/>
          <w:lang w:val="uk-UA"/>
        </w:rPr>
        <w:t xml:space="preserve">одним із </w:t>
      </w:r>
      <w:r w:rsidR="00BE4B35" w:rsidRPr="0092108E">
        <w:rPr>
          <w:sz w:val="28"/>
          <w:szCs w:val="28"/>
          <w:lang w:val="uk-UA"/>
        </w:rPr>
        <w:t>кращи</w:t>
      </w:r>
      <w:r w:rsidR="00480BBA">
        <w:rPr>
          <w:sz w:val="28"/>
          <w:szCs w:val="28"/>
          <w:lang w:val="uk-UA"/>
        </w:rPr>
        <w:t>х</w:t>
      </w:r>
      <w:r w:rsidR="00BE4B35" w:rsidRPr="0092108E">
        <w:rPr>
          <w:sz w:val="28"/>
          <w:szCs w:val="28"/>
          <w:lang w:val="uk-UA"/>
        </w:rPr>
        <w:t xml:space="preserve"> серед міських стаціонарів.</w:t>
      </w:r>
    </w:p>
    <w:p w:rsidR="00BE4B35" w:rsidRPr="0092108E" w:rsidRDefault="001734C6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Летальність</w:t>
      </w:r>
      <w:r w:rsidR="009A7FCF">
        <w:rPr>
          <w:sz w:val="28"/>
          <w:szCs w:val="28"/>
          <w:lang w:val="uk-UA"/>
        </w:rPr>
        <w:t xml:space="preserve"> </w:t>
      </w:r>
      <w:r w:rsidR="00FB4045" w:rsidRPr="00FB4045">
        <w:rPr>
          <w:b/>
          <w:sz w:val="28"/>
          <w:szCs w:val="28"/>
          <w:lang w:val="uk-UA"/>
        </w:rPr>
        <w:t>утримується</w:t>
      </w:r>
      <w:r w:rsidR="00FB4045">
        <w:rPr>
          <w:sz w:val="28"/>
          <w:szCs w:val="28"/>
          <w:lang w:val="uk-UA"/>
        </w:rPr>
        <w:t xml:space="preserve"> на низькому рівні і складає</w:t>
      </w:r>
      <w:r w:rsidR="00CA15F3" w:rsidRPr="00CA15F3">
        <w:rPr>
          <w:sz w:val="28"/>
          <w:szCs w:val="28"/>
          <w:lang w:val="uk-UA"/>
        </w:rPr>
        <w:t xml:space="preserve"> 1,</w:t>
      </w:r>
      <w:r w:rsidR="00377ADC">
        <w:rPr>
          <w:sz w:val="28"/>
          <w:szCs w:val="28"/>
          <w:lang w:val="uk-UA"/>
        </w:rPr>
        <w:t>9</w:t>
      </w:r>
      <w:r w:rsidR="009A7FCF">
        <w:rPr>
          <w:sz w:val="28"/>
          <w:szCs w:val="28"/>
          <w:lang w:val="uk-UA"/>
        </w:rPr>
        <w:t> </w:t>
      </w:r>
      <w:r w:rsidR="00CA15F3" w:rsidRPr="00CA15F3">
        <w:rPr>
          <w:sz w:val="28"/>
          <w:szCs w:val="28"/>
          <w:lang w:val="uk-UA"/>
        </w:rPr>
        <w:t>%</w:t>
      </w:r>
      <w:r w:rsidR="00BE4B35" w:rsidRPr="0092108E">
        <w:rPr>
          <w:sz w:val="28"/>
          <w:szCs w:val="28"/>
          <w:lang w:val="uk-UA"/>
        </w:rPr>
        <w:t>. Висока летальність</w:t>
      </w:r>
      <w:r w:rsidRPr="0092108E">
        <w:rPr>
          <w:sz w:val="28"/>
          <w:szCs w:val="28"/>
          <w:lang w:val="uk-UA"/>
        </w:rPr>
        <w:t>,</w:t>
      </w:r>
      <w:r w:rsidR="00BE4B35" w:rsidRPr="0092108E">
        <w:rPr>
          <w:sz w:val="28"/>
          <w:szCs w:val="28"/>
          <w:lang w:val="uk-UA"/>
        </w:rPr>
        <w:t xml:space="preserve"> як і раніше</w:t>
      </w:r>
      <w:r w:rsidRPr="0092108E">
        <w:rPr>
          <w:sz w:val="28"/>
          <w:szCs w:val="28"/>
          <w:lang w:val="uk-UA"/>
        </w:rPr>
        <w:t>,</w:t>
      </w:r>
      <w:r w:rsidR="00BE4B35" w:rsidRPr="0092108E">
        <w:rPr>
          <w:sz w:val="28"/>
          <w:szCs w:val="28"/>
          <w:lang w:val="uk-UA"/>
        </w:rPr>
        <w:t xml:space="preserve"> реєструється в неврологічному – </w:t>
      </w:r>
      <w:r w:rsidR="00416954">
        <w:rPr>
          <w:sz w:val="28"/>
          <w:szCs w:val="28"/>
          <w:lang w:val="uk-UA"/>
        </w:rPr>
        <w:t>1</w:t>
      </w:r>
      <w:r w:rsidR="00377ADC">
        <w:rPr>
          <w:sz w:val="28"/>
          <w:szCs w:val="28"/>
          <w:lang w:val="uk-UA"/>
        </w:rPr>
        <w:t>1</w:t>
      </w:r>
      <w:r w:rsidR="001129B6">
        <w:rPr>
          <w:sz w:val="28"/>
          <w:szCs w:val="28"/>
          <w:lang w:val="uk-UA"/>
        </w:rPr>
        <w:t>,</w:t>
      </w:r>
      <w:r w:rsidR="00377ADC">
        <w:rPr>
          <w:sz w:val="28"/>
          <w:szCs w:val="28"/>
          <w:lang w:val="uk-UA"/>
        </w:rPr>
        <w:t>8</w:t>
      </w:r>
      <w:r w:rsidR="009A7FCF">
        <w:rPr>
          <w:sz w:val="28"/>
          <w:szCs w:val="28"/>
          <w:lang w:val="uk-UA"/>
        </w:rPr>
        <w:t> </w:t>
      </w:r>
      <w:r w:rsidR="00BE4B35" w:rsidRPr="0092108E">
        <w:rPr>
          <w:sz w:val="28"/>
          <w:szCs w:val="28"/>
          <w:lang w:val="uk-UA"/>
        </w:rPr>
        <w:t>%</w:t>
      </w:r>
      <w:r w:rsidR="00416954">
        <w:rPr>
          <w:sz w:val="28"/>
          <w:szCs w:val="28"/>
          <w:lang w:val="uk-UA"/>
        </w:rPr>
        <w:t>,</w:t>
      </w:r>
      <w:r w:rsidR="0066461D">
        <w:rPr>
          <w:sz w:val="28"/>
          <w:szCs w:val="28"/>
          <w:lang w:val="uk-UA"/>
        </w:rPr>
        <w:t xml:space="preserve"> </w:t>
      </w:r>
      <w:r w:rsidR="00571B5F" w:rsidRPr="0092108E">
        <w:rPr>
          <w:sz w:val="28"/>
          <w:szCs w:val="28"/>
          <w:lang w:val="uk-UA"/>
        </w:rPr>
        <w:t xml:space="preserve">кардіологічному – </w:t>
      </w:r>
      <w:r w:rsidR="00571B5F">
        <w:rPr>
          <w:sz w:val="28"/>
          <w:szCs w:val="28"/>
          <w:lang w:val="uk-UA"/>
        </w:rPr>
        <w:t>5</w:t>
      </w:r>
      <w:r w:rsidR="00571B5F" w:rsidRPr="0092108E">
        <w:rPr>
          <w:sz w:val="28"/>
          <w:szCs w:val="28"/>
          <w:lang w:val="uk-UA"/>
        </w:rPr>
        <w:t>,</w:t>
      </w:r>
      <w:r w:rsidR="00571B5F">
        <w:rPr>
          <w:sz w:val="28"/>
          <w:szCs w:val="28"/>
          <w:lang w:val="uk-UA"/>
        </w:rPr>
        <w:t>7</w:t>
      </w:r>
      <w:r w:rsidR="009A7FCF">
        <w:rPr>
          <w:sz w:val="28"/>
          <w:szCs w:val="28"/>
          <w:lang w:val="uk-UA"/>
        </w:rPr>
        <w:t> </w:t>
      </w:r>
      <w:r w:rsidR="00571B5F" w:rsidRPr="0092108E">
        <w:rPr>
          <w:sz w:val="28"/>
          <w:szCs w:val="28"/>
          <w:lang w:val="uk-UA"/>
        </w:rPr>
        <w:t>%</w:t>
      </w:r>
      <w:r w:rsidR="00571B5F">
        <w:rPr>
          <w:sz w:val="28"/>
          <w:szCs w:val="28"/>
          <w:lang w:val="uk-UA"/>
        </w:rPr>
        <w:t xml:space="preserve"> і </w:t>
      </w:r>
      <w:r w:rsidR="00416954">
        <w:rPr>
          <w:sz w:val="28"/>
          <w:szCs w:val="28"/>
          <w:lang w:val="uk-UA"/>
        </w:rPr>
        <w:t>терапевтичному – 5,</w:t>
      </w:r>
      <w:r w:rsidR="00571B5F">
        <w:rPr>
          <w:sz w:val="28"/>
          <w:szCs w:val="28"/>
          <w:lang w:val="uk-UA"/>
        </w:rPr>
        <w:t>5</w:t>
      </w:r>
      <w:r w:rsidR="009A7FCF">
        <w:rPr>
          <w:sz w:val="28"/>
          <w:szCs w:val="28"/>
          <w:lang w:val="uk-UA"/>
        </w:rPr>
        <w:t> </w:t>
      </w:r>
      <w:r w:rsidR="00EA0D59">
        <w:rPr>
          <w:sz w:val="28"/>
          <w:szCs w:val="28"/>
          <w:lang w:val="uk-UA"/>
        </w:rPr>
        <w:t>%</w:t>
      </w:r>
      <w:r w:rsidR="009A7FCF">
        <w:rPr>
          <w:sz w:val="28"/>
          <w:szCs w:val="28"/>
          <w:lang w:val="uk-UA"/>
        </w:rPr>
        <w:t xml:space="preserve"> </w:t>
      </w:r>
      <w:r w:rsidR="00BE4B35" w:rsidRPr="0092108E">
        <w:rPr>
          <w:sz w:val="28"/>
          <w:szCs w:val="28"/>
          <w:lang w:val="uk-UA"/>
        </w:rPr>
        <w:t>відділеннях</w:t>
      </w:r>
      <w:r w:rsidR="001129B6">
        <w:rPr>
          <w:sz w:val="28"/>
          <w:szCs w:val="28"/>
          <w:lang w:val="uk-UA"/>
        </w:rPr>
        <w:t xml:space="preserve"> та</w:t>
      </w:r>
      <w:r w:rsidR="009A7FCF">
        <w:rPr>
          <w:sz w:val="28"/>
          <w:szCs w:val="28"/>
          <w:lang w:val="uk-UA"/>
        </w:rPr>
        <w:t xml:space="preserve"> </w:t>
      </w:r>
      <w:r w:rsidR="001129B6">
        <w:rPr>
          <w:sz w:val="28"/>
          <w:szCs w:val="28"/>
          <w:lang w:val="uk-UA"/>
        </w:rPr>
        <w:t>реєструється ї</w:t>
      </w:r>
      <w:r w:rsidR="00571B5F">
        <w:rPr>
          <w:sz w:val="28"/>
          <w:szCs w:val="28"/>
          <w:lang w:val="uk-UA"/>
        </w:rPr>
        <w:t>ї</w:t>
      </w:r>
      <w:r w:rsidR="001129B6">
        <w:rPr>
          <w:sz w:val="28"/>
          <w:szCs w:val="28"/>
          <w:lang w:val="uk-UA"/>
        </w:rPr>
        <w:t xml:space="preserve"> зростання проти минулор</w:t>
      </w:r>
      <w:r w:rsidR="00DC002D">
        <w:rPr>
          <w:sz w:val="28"/>
          <w:szCs w:val="28"/>
          <w:lang w:val="uk-UA"/>
        </w:rPr>
        <w:t>ічних</w:t>
      </w:r>
      <w:r w:rsidR="008310D6">
        <w:rPr>
          <w:sz w:val="28"/>
          <w:szCs w:val="28"/>
          <w:lang w:val="uk-UA"/>
        </w:rPr>
        <w:t xml:space="preserve"> показників</w:t>
      </w:r>
      <w:r w:rsidR="00BE4B35" w:rsidRPr="0092108E">
        <w:rPr>
          <w:sz w:val="28"/>
          <w:szCs w:val="28"/>
          <w:lang w:val="uk-UA"/>
        </w:rPr>
        <w:t>.</w:t>
      </w:r>
    </w:p>
    <w:p w:rsidR="00BE4B35" w:rsidRPr="0092108E" w:rsidRDefault="0066461D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цілому план ліжко-</w:t>
      </w:r>
      <w:r w:rsidR="00BE4B35" w:rsidRPr="0092108E">
        <w:rPr>
          <w:sz w:val="28"/>
          <w:szCs w:val="28"/>
          <w:lang w:val="uk-UA"/>
        </w:rPr>
        <w:t xml:space="preserve">днів </w:t>
      </w:r>
      <w:r w:rsidR="00366E82" w:rsidRPr="0092108E">
        <w:rPr>
          <w:sz w:val="28"/>
          <w:szCs w:val="28"/>
          <w:lang w:val="uk-UA"/>
        </w:rPr>
        <w:t xml:space="preserve">по лікарні </w:t>
      </w:r>
      <w:r w:rsidR="00BE4B35" w:rsidRPr="0092108E">
        <w:rPr>
          <w:sz w:val="28"/>
          <w:szCs w:val="28"/>
          <w:lang w:val="uk-UA"/>
        </w:rPr>
        <w:t xml:space="preserve">виконано на </w:t>
      </w:r>
      <w:r w:rsidR="00416954">
        <w:rPr>
          <w:b/>
          <w:sz w:val="28"/>
          <w:szCs w:val="28"/>
          <w:lang w:val="uk-UA"/>
        </w:rPr>
        <w:t>8</w:t>
      </w:r>
      <w:r w:rsidR="00571B5F">
        <w:rPr>
          <w:b/>
          <w:sz w:val="28"/>
          <w:szCs w:val="28"/>
          <w:lang w:val="uk-UA"/>
        </w:rPr>
        <w:t>8</w:t>
      </w:r>
      <w:r w:rsidR="00854746">
        <w:rPr>
          <w:b/>
          <w:sz w:val="28"/>
          <w:szCs w:val="28"/>
          <w:lang w:val="uk-UA"/>
        </w:rPr>
        <w:t>,</w:t>
      </w:r>
      <w:r w:rsidR="00571B5F">
        <w:rPr>
          <w:b/>
          <w:sz w:val="28"/>
          <w:szCs w:val="28"/>
          <w:lang w:val="uk-UA"/>
        </w:rPr>
        <w:t>0</w:t>
      </w:r>
      <w:r w:rsidR="009A7FCF">
        <w:rPr>
          <w:b/>
          <w:sz w:val="28"/>
          <w:szCs w:val="28"/>
          <w:lang w:val="uk-UA"/>
        </w:rPr>
        <w:t> </w:t>
      </w:r>
      <w:r w:rsidR="00BE4B35" w:rsidRPr="0092108E">
        <w:rPr>
          <w:b/>
          <w:sz w:val="28"/>
          <w:szCs w:val="28"/>
          <w:lang w:val="uk-UA"/>
        </w:rPr>
        <w:t>%</w:t>
      </w:r>
      <w:r w:rsidR="00854F34">
        <w:rPr>
          <w:b/>
          <w:sz w:val="28"/>
          <w:szCs w:val="28"/>
          <w:lang w:val="uk-UA"/>
        </w:rPr>
        <w:t>.</w:t>
      </w:r>
      <w:r w:rsidR="009A7FCF">
        <w:rPr>
          <w:b/>
          <w:sz w:val="28"/>
          <w:szCs w:val="28"/>
          <w:lang w:val="uk-UA"/>
        </w:rPr>
        <w:t xml:space="preserve"> </w:t>
      </w:r>
      <w:r w:rsidR="00163B97">
        <w:rPr>
          <w:sz w:val="28"/>
          <w:szCs w:val="28"/>
          <w:lang w:val="uk-UA"/>
        </w:rPr>
        <w:t>Інтенсивніше планових завдань працювали ліжка</w:t>
      </w:r>
      <w:r w:rsidR="009A7FCF">
        <w:rPr>
          <w:sz w:val="28"/>
          <w:szCs w:val="28"/>
          <w:lang w:val="uk-UA"/>
        </w:rPr>
        <w:t xml:space="preserve"> </w:t>
      </w:r>
      <w:r w:rsidR="00571B5F">
        <w:rPr>
          <w:sz w:val="28"/>
          <w:szCs w:val="28"/>
          <w:lang w:val="uk-UA"/>
        </w:rPr>
        <w:t>терапевтичного – 111,4</w:t>
      </w:r>
      <w:r w:rsidR="009A7FCF">
        <w:rPr>
          <w:sz w:val="28"/>
          <w:szCs w:val="28"/>
          <w:lang w:val="uk-UA"/>
        </w:rPr>
        <w:t> </w:t>
      </w:r>
      <w:r w:rsidR="00571B5F">
        <w:rPr>
          <w:sz w:val="28"/>
          <w:szCs w:val="28"/>
          <w:lang w:val="uk-UA"/>
        </w:rPr>
        <w:t>%, дитячого хірургічного – 109,2</w:t>
      </w:r>
      <w:r w:rsidR="009A7FCF">
        <w:rPr>
          <w:sz w:val="28"/>
          <w:szCs w:val="28"/>
          <w:lang w:val="uk-UA"/>
        </w:rPr>
        <w:t> </w:t>
      </w:r>
      <w:r w:rsidR="00571B5F">
        <w:rPr>
          <w:sz w:val="28"/>
          <w:szCs w:val="28"/>
          <w:lang w:val="uk-UA"/>
        </w:rPr>
        <w:t>%, неврологічного – 102,6</w:t>
      </w:r>
      <w:r w:rsidR="009A7FCF">
        <w:rPr>
          <w:sz w:val="28"/>
          <w:szCs w:val="28"/>
          <w:lang w:val="uk-UA"/>
        </w:rPr>
        <w:t> </w:t>
      </w:r>
      <w:r w:rsidR="00571B5F">
        <w:rPr>
          <w:sz w:val="28"/>
          <w:szCs w:val="28"/>
          <w:lang w:val="uk-UA"/>
        </w:rPr>
        <w:t xml:space="preserve">% та </w:t>
      </w:r>
      <w:r w:rsidR="00FD674A">
        <w:rPr>
          <w:sz w:val="28"/>
          <w:szCs w:val="28"/>
          <w:lang w:val="uk-UA"/>
        </w:rPr>
        <w:t>педіатричного – 102,0</w:t>
      </w:r>
      <w:r w:rsidR="009A7FCF">
        <w:rPr>
          <w:sz w:val="28"/>
          <w:szCs w:val="28"/>
          <w:lang w:val="uk-UA"/>
        </w:rPr>
        <w:t> </w:t>
      </w:r>
      <w:r w:rsidR="00FD674A">
        <w:rPr>
          <w:sz w:val="28"/>
          <w:szCs w:val="28"/>
          <w:lang w:val="uk-UA"/>
        </w:rPr>
        <w:t xml:space="preserve">% </w:t>
      </w:r>
      <w:r w:rsidR="00163B97">
        <w:rPr>
          <w:sz w:val="28"/>
          <w:szCs w:val="28"/>
          <w:lang w:val="uk-UA"/>
        </w:rPr>
        <w:t>відділен</w:t>
      </w:r>
      <w:r w:rsidR="008310D6">
        <w:rPr>
          <w:sz w:val="28"/>
          <w:szCs w:val="28"/>
          <w:lang w:val="uk-UA"/>
        </w:rPr>
        <w:t>ь</w:t>
      </w:r>
      <w:r w:rsidR="00163B97">
        <w:rPr>
          <w:sz w:val="28"/>
          <w:szCs w:val="28"/>
          <w:lang w:val="uk-UA"/>
        </w:rPr>
        <w:t xml:space="preserve">. </w:t>
      </w:r>
      <w:r w:rsidR="00FD674A">
        <w:rPr>
          <w:sz w:val="28"/>
          <w:szCs w:val="28"/>
          <w:lang w:val="uk-UA"/>
        </w:rPr>
        <w:t>На 99</w:t>
      </w:r>
      <w:r w:rsidR="009A7FCF">
        <w:rPr>
          <w:sz w:val="28"/>
          <w:szCs w:val="28"/>
          <w:lang w:val="uk-UA"/>
        </w:rPr>
        <w:t> </w:t>
      </w:r>
      <w:r w:rsidR="00FD674A">
        <w:rPr>
          <w:sz w:val="28"/>
          <w:szCs w:val="28"/>
          <w:lang w:val="uk-UA"/>
        </w:rPr>
        <w:t>% виконали планові завдання кардіологічне та психо-наркологічне відділення, хірургічне №</w:t>
      </w:r>
      <w:r w:rsidR="009A7FCF">
        <w:rPr>
          <w:sz w:val="28"/>
          <w:szCs w:val="28"/>
          <w:lang w:val="uk-UA"/>
        </w:rPr>
        <w:t> </w:t>
      </w:r>
      <w:r w:rsidR="00FD674A">
        <w:rPr>
          <w:sz w:val="28"/>
          <w:szCs w:val="28"/>
          <w:lang w:val="uk-UA"/>
        </w:rPr>
        <w:t xml:space="preserve">1 </w:t>
      </w:r>
      <w:r w:rsidR="008310D6">
        <w:rPr>
          <w:sz w:val="28"/>
          <w:szCs w:val="28"/>
          <w:lang w:val="uk-UA"/>
        </w:rPr>
        <w:t xml:space="preserve">– </w:t>
      </w:r>
      <w:r w:rsidR="00AB26D8">
        <w:rPr>
          <w:sz w:val="28"/>
          <w:szCs w:val="28"/>
          <w:lang w:val="uk-UA"/>
        </w:rPr>
        <w:t>89</w:t>
      </w:r>
      <w:r w:rsidR="006B5C08">
        <w:rPr>
          <w:sz w:val="28"/>
          <w:szCs w:val="28"/>
          <w:lang w:val="uk-UA"/>
        </w:rPr>
        <w:t> </w:t>
      </w:r>
      <w:r w:rsidR="00AB26D8">
        <w:rPr>
          <w:sz w:val="28"/>
          <w:szCs w:val="28"/>
          <w:lang w:val="uk-UA"/>
        </w:rPr>
        <w:t>%</w:t>
      </w:r>
      <w:r w:rsidR="008310D6">
        <w:rPr>
          <w:sz w:val="28"/>
          <w:szCs w:val="28"/>
          <w:lang w:val="uk-UA"/>
        </w:rPr>
        <w:t>,</w:t>
      </w:r>
      <w:r w:rsidR="00C64A53">
        <w:rPr>
          <w:sz w:val="28"/>
          <w:szCs w:val="28"/>
          <w:lang w:val="uk-UA"/>
        </w:rPr>
        <w:t xml:space="preserve"> </w:t>
      </w:r>
      <w:r w:rsidR="00FD674A">
        <w:rPr>
          <w:sz w:val="28"/>
          <w:szCs w:val="28"/>
          <w:lang w:val="uk-UA"/>
        </w:rPr>
        <w:t xml:space="preserve">акушерське </w:t>
      </w:r>
      <w:r w:rsidR="008310D6">
        <w:rPr>
          <w:sz w:val="28"/>
          <w:szCs w:val="28"/>
          <w:lang w:val="uk-UA"/>
        </w:rPr>
        <w:t xml:space="preserve">– </w:t>
      </w:r>
      <w:r w:rsidR="00AB26D8">
        <w:rPr>
          <w:sz w:val="28"/>
          <w:szCs w:val="28"/>
          <w:lang w:val="uk-UA"/>
        </w:rPr>
        <w:t>87</w:t>
      </w:r>
      <w:r w:rsidR="006B5C08">
        <w:rPr>
          <w:sz w:val="28"/>
          <w:szCs w:val="28"/>
          <w:lang w:val="uk-UA"/>
        </w:rPr>
        <w:t> </w:t>
      </w:r>
      <w:r w:rsidR="00FD674A">
        <w:rPr>
          <w:sz w:val="28"/>
          <w:szCs w:val="28"/>
          <w:lang w:val="uk-UA"/>
        </w:rPr>
        <w:t>%</w:t>
      </w:r>
      <w:r w:rsidR="00FD674A" w:rsidRPr="0092108E">
        <w:rPr>
          <w:sz w:val="28"/>
          <w:szCs w:val="28"/>
          <w:lang w:val="uk-UA"/>
        </w:rPr>
        <w:t>.</w:t>
      </w:r>
      <w:r w:rsidR="006B5C08">
        <w:rPr>
          <w:sz w:val="28"/>
          <w:szCs w:val="28"/>
          <w:lang w:val="uk-UA"/>
        </w:rPr>
        <w:t xml:space="preserve"> </w:t>
      </w:r>
      <w:r w:rsidR="00AB26D8">
        <w:rPr>
          <w:sz w:val="28"/>
          <w:szCs w:val="28"/>
          <w:lang w:val="uk-UA"/>
        </w:rPr>
        <w:t xml:space="preserve">Дуже низькі </w:t>
      </w:r>
      <w:r w:rsidR="00C64A53">
        <w:rPr>
          <w:sz w:val="28"/>
          <w:szCs w:val="28"/>
          <w:lang w:val="uk-UA"/>
        </w:rPr>
        <w:t>показники завантаженості ліжок у</w:t>
      </w:r>
      <w:r w:rsidR="00AB26D8">
        <w:rPr>
          <w:sz w:val="28"/>
          <w:szCs w:val="28"/>
          <w:lang w:val="uk-UA"/>
        </w:rPr>
        <w:t xml:space="preserve"> 2-х відділеннях: гінекологічн</w:t>
      </w:r>
      <w:r w:rsidR="008310D6">
        <w:rPr>
          <w:sz w:val="28"/>
          <w:szCs w:val="28"/>
          <w:lang w:val="uk-UA"/>
        </w:rPr>
        <w:t>е</w:t>
      </w:r>
      <w:r w:rsidR="00AB26D8">
        <w:rPr>
          <w:sz w:val="28"/>
          <w:szCs w:val="28"/>
          <w:lang w:val="uk-UA"/>
        </w:rPr>
        <w:t xml:space="preserve"> – 44</w:t>
      </w:r>
      <w:r w:rsidR="006B5C08">
        <w:rPr>
          <w:sz w:val="28"/>
          <w:szCs w:val="28"/>
          <w:lang w:val="uk-UA"/>
        </w:rPr>
        <w:t> </w:t>
      </w:r>
      <w:r w:rsidR="00AB26D8">
        <w:rPr>
          <w:sz w:val="28"/>
          <w:szCs w:val="28"/>
          <w:lang w:val="uk-UA"/>
        </w:rPr>
        <w:t>%, хірургічн</w:t>
      </w:r>
      <w:r w:rsidR="008310D6">
        <w:rPr>
          <w:sz w:val="28"/>
          <w:szCs w:val="28"/>
          <w:lang w:val="uk-UA"/>
        </w:rPr>
        <w:t>е</w:t>
      </w:r>
      <w:r w:rsidR="00AB26D8">
        <w:rPr>
          <w:sz w:val="28"/>
          <w:szCs w:val="28"/>
          <w:lang w:val="uk-UA"/>
        </w:rPr>
        <w:t xml:space="preserve"> №</w:t>
      </w:r>
      <w:r w:rsidR="006B5C08">
        <w:rPr>
          <w:sz w:val="28"/>
          <w:szCs w:val="28"/>
          <w:lang w:val="uk-UA"/>
        </w:rPr>
        <w:t> </w:t>
      </w:r>
      <w:r w:rsidR="00AB26D8">
        <w:rPr>
          <w:sz w:val="28"/>
          <w:szCs w:val="28"/>
          <w:lang w:val="uk-UA"/>
        </w:rPr>
        <w:t>2 – 45</w:t>
      </w:r>
      <w:r w:rsidR="006B5C08">
        <w:rPr>
          <w:sz w:val="28"/>
          <w:szCs w:val="28"/>
          <w:lang w:val="uk-UA"/>
        </w:rPr>
        <w:t> </w:t>
      </w:r>
      <w:r w:rsidR="00AB26D8">
        <w:rPr>
          <w:sz w:val="28"/>
          <w:szCs w:val="28"/>
          <w:lang w:val="uk-UA"/>
        </w:rPr>
        <w:t>%.</w:t>
      </w:r>
    </w:p>
    <w:p w:rsidR="00366E82" w:rsidRPr="0092108E" w:rsidRDefault="004B6D36" w:rsidP="006B5C08">
      <w:pPr>
        <w:spacing w:after="240"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Щ</w:t>
      </w:r>
      <w:r w:rsidR="00366E82" w:rsidRPr="0092108E">
        <w:rPr>
          <w:sz w:val="28"/>
          <w:szCs w:val="28"/>
          <w:lang w:val="uk-UA"/>
        </w:rPr>
        <w:t>о</w:t>
      </w:r>
      <w:r w:rsidRPr="0092108E">
        <w:rPr>
          <w:sz w:val="28"/>
          <w:szCs w:val="28"/>
          <w:lang w:val="uk-UA"/>
        </w:rPr>
        <w:t>д</w:t>
      </w:r>
      <w:r w:rsidR="00366E82" w:rsidRPr="0092108E">
        <w:rPr>
          <w:sz w:val="28"/>
          <w:szCs w:val="28"/>
          <w:lang w:val="uk-UA"/>
        </w:rPr>
        <w:t>о фінансування стаціонарної допомоги. Вартість одного ліжко-дня</w:t>
      </w:r>
      <w:r w:rsidR="006B5C08">
        <w:rPr>
          <w:sz w:val="28"/>
          <w:szCs w:val="28"/>
          <w:lang w:val="uk-UA"/>
        </w:rPr>
        <w:t xml:space="preserve"> </w:t>
      </w:r>
      <w:r w:rsidR="008310D6" w:rsidRPr="0092108E">
        <w:rPr>
          <w:sz w:val="28"/>
          <w:szCs w:val="28"/>
          <w:lang w:val="uk-UA"/>
        </w:rPr>
        <w:t xml:space="preserve">по медикаментам </w:t>
      </w:r>
      <w:r w:rsidR="008310D6">
        <w:rPr>
          <w:sz w:val="28"/>
          <w:szCs w:val="28"/>
          <w:lang w:val="uk-UA"/>
        </w:rPr>
        <w:t xml:space="preserve">суттєво </w:t>
      </w:r>
      <w:r w:rsidR="00DA291F" w:rsidRPr="0092108E">
        <w:rPr>
          <w:b/>
          <w:sz w:val="28"/>
          <w:szCs w:val="28"/>
          <w:lang w:val="uk-UA"/>
        </w:rPr>
        <w:t>зросла</w:t>
      </w:r>
      <w:r w:rsidR="006B5C08">
        <w:rPr>
          <w:b/>
          <w:sz w:val="28"/>
          <w:szCs w:val="28"/>
          <w:lang w:val="uk-UA"/>
        </w:rPr>
        <w:t xml:space="preserve"> </w:t>
      </w:r>
      <w:r w:rsidR="008310D6">
        <w:rPr>
          <w:sz w:val="28"/>
          <w:szCs w:val="28"/>
          <w:lang w:val="uk-UA"/>
        </w:rPr>
        <w:t>– 59</w:t>
      </w:r>
      <w:r w:rsidR="005C77DF">
        <w:rPr>
          <w:sz w:val="28"/>
          <w:szCs w:val="28"/>
          <w:lang w:val="uk-UA"/>
        </w:rPr>
        <w:t>,</w:t>
      </w:r>
      <w:r w:rsidR="008310D6">
        <w:rPr>
          <w:sz w:val="28"/>
          <w:szCs w:val="28"/>
          <w:lang w:val="uk-UA"/>
        </w:rPr>
        <w:t>26</w:t>
      </w:r>
      <w:r w:rsidR="006B5C08">
        <w:rPr>
          <w:sz w:val="28"/>
          <w:szCs w:val="28"/>
          <w:lang w:val="uk-UA"/>
        </w:rPr>
        <w:t xml:space="preserve"> грн</w:t>
      </w:r>
      <w:r w:rsidR="008310D6">
        <w:rPr>
          <w:sz w:val="28"/>
          <w:szCs w:val="28"/>
          <w:lang w:val="uk-UA"/>
        </w:rPr>
        <w:t xml:space="preserve"> проти 33,73</w:t>
      </w:r>
      <w:r w:rsidR="006B5C08">
        <w:rPr>
          <w:sz w:val="28"/>
          <w:szCs w:val="28"/>
          <w:lang w:val="uk-UA"/>
        </w:rPr>
        <w:t xml:space="preserve"> грн</w:t>
      </w:r>
      <w:r w:rsidR="008310D6">
        <w:rPr>
          <w:sz w:val="28"/>
          <w:szCs w:val="28"/>
          <w:lang w:val="uk-UA"/>
        </w:rPr>
        <w:t xml:space="preserve">, а </w:t>
      </w:r>
      <w:r w:rsidR="008310D6" w:rsidRPr="0092108E">
        <w:rPr>
          <w:sz w:val="28"/>
          <w:szCs w:val="28"/>
          <w:lang w:val="uk-UA"/>
        </w:rPr>
        <w:t>по харчуванню</w:t>
      </w:r>
      <w:r w:rsidR="006B5C08">
        <w:rPr>
          <w:sz w:val="28"/>
          <w:szCs w:val="28"/>
          <w:lang w:val="uk-UA"/>
        </w:rPr>
        <w:t xml:space="preserve"> </w:t>
      </w:r>
      <w:r w:rsidR="008310D6">
        <w:rPr>
          <w:sz w:val="28"/>
          <w:szCs w:val="28"/>
          <w:lang w:val="uk-UA"/>
        </w:rPr>
        <w:t>лишилась практично без змін</w:t>
      </w:r>
      <w:r w:rsidR="006B5C08">
        <w:rPr>
          <w:sz w:val="28"/>
          <w:szCs w:val="28"/>
          <w:lang w:val="uk-UA"/>
        </w:rPr>
        <w:t xml:space="preserve"> – 12,72 грн</w:t>
      </w:r>
      <w:r w:rsidR="008310D6">
        <w:rPr>
          <w:sz w:val="28"/>
          <w:szCs w:val="28"/>
          <w:lang w:val="uk-UA"/>
        </w:rPr>
        <w:t xml:space="preserve"> пр</w:t>
      </w:r>
      <w:r w:rsidR="003E12E6" w:rsidRPr="0092108E">
        <w:rPr>
          <w:sz w:val="28"/>
          <w:szCs w:val="28"/>
          <w:lang w:val="uk-UA"/>
        </w:rPr>
        <w:t>о</w:t>
      </w:r>
      <w:r w:rsidR="008310D6">
        <w:rPr>
          <w:sz w:val="28"/>
          <w:szCs w:val="28"/>
          <w:lang w:val="uk-UA"/>
        </w:rPr>
        <w:t>ти</w:t>
      </w:r>
      <w:r w:rsidR="00C64A53">
        <w:rPr>
          <w:sz w:val="28"/>
          <w:szCs w:val="28"/>
          <w:lang w:val="uk-UA"/>
        </w:rPr>
        <w:t xml:space="preserve"> </w:t>
      </w:r>
      <w:r w:rsidR="00DA291F">
        <w:rPr>
          <w:sz w:val="28"/>
          <w:szCs w:val="28"/>
          <w:lang w:val="uk-UA"/>
        </w:rPr>
        <w:t>1</w:t>
      </w:r>
      <w:r w:rsidR="008B28D9">
        <w:rPr>
          <w:sz w:val="28"/>
          <w:szCs w:val="28"/>
          <w:lang w:val="uk-UA"/>
        </w:rPr>
        <w:t>3</w:t>
      </w:r>
      <w:r w:rsidR="003E12E6" w:rsidRPr="0040318E">
        <w:rPr>
          <w:sz w:val="28"/>
          <w:szCs w:val="28"/>
          <w:lang w:val="uk-UA"/>
        </w:rPr>
        <w:t>,</w:t>
      </w:r>
      <w:r w:rsidR="008B28D9">
        <w:rPr>
          <w:sz w:val="28"/>
          <w:szCs w:val="28"/>
          <w:lang w:val="uk-UA"/>
        </w:rPr>
        <w:t>10</w:t>
      </w:r>
      <w:r w:rsidR="003E12E6" w:rsidRPr="0040318E">
        <w:rPr>
          <w:sz w:val="28"/>
          <w:szCs w:val="28"/>
          <w:lang w:val="uk-UA"/>
        </w:rPr>
        <w:t xml:space="preserve"> грн</w:t>
      </w:r>
      <w:r w:rsidR="006B5C08">
        <w:rPr>
          <w:b/>
          <w:sz w:val="28"/>
          <w:szCs w:val="28"/>
          <w:lang w:val="uk-UA"/>
        </w:rPr>
        <w:t xml:space="preserve"> </w:t>
      </w:r>
      <w:r w:rsidR="008310D6">
        <w:rPr>
          <w:sz w:val="28"/>
          <w:szCs w:val="28"/>
          <w:lang w:val="uk-UA"/>
        </w:rPr>
        <w:t>за</w:t>
      </w:r>
      <w:r w:rsidR="008310D6" w:rsidRPr="008310D6">
        <w:rPr>
          <w:sz w:val="28"/>
          <w:szCs w:val="28"/>
          <w:lang w:val="uk-UA"/>
        </w:rPr>
        <w:t xml:space="preserve"> минул</w:t>
      </w:r>
      <w:r w:rsidR="008310D6">
        <w:rPr>
          <w:sz w:val="28"/>
          <w:szCs w:val="28"/>
          <w:lang w:val="uk-UA"/>
        </w:rPr>
        <w:t>ий</w:t>
      </w:r>
      <w:r w:rsidR="008310D6" w:rsidRPr="008310D6">
        <w:rPr>
          <w:sz w:val="28"/>
          <w:szCs w:val="28"/>
          <w:lang w:val="uk-UA"/>
        </w:rPr>
        <w:t xml:space="preserve"> рі</w:t>
      </w:r>
      <w:r w:rsidR="008310D6">
        <w:rPr>
          <w:sz w:val="28"/>
          <w:szCs w:val="28"/>
          <w:lang w:val="uk-UA"/>
        </w:rPr>
        <w:t>к</w:t>
      </w:r>
      <w:r w:rsidR="008310D6" w:rsidRPr="008310D6">
        <w:rPr>
          <w:sz w:val="28"/>
          <w:szCs w:val="28"/>
          <w:lang w:val="uk-UA"/>
        </w:rPr>
        <w:t>.</w:t>
      </w:r>
    </w:p>
    <w:p w:rsidR="00811AE8" w:rsidRPr="0092108E" w:rsidRDefault="00811AE8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Хірургічна допомога</w:t>
      </w:r>
    </w:p>
    <w:p w:rsidR="00684946" w:rsidRPr="0092108E" w:rsidRDefault="00C93FEA" w:rsidP="006B5C08">
      <w:pPr>
        <w:pStyle w:val="ab"/>
        <w:spacing w:after="0"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</w:t>
      </w:r>
      <w:r w:rsidR="00811AE8" w:rsidRPr="0092108E">
        <w:rPr>
          <w:sz w:val="28"/>
          <w:szCs w:val="28"/>
          <w:lang w:val="uk-UA"/>
        </w:rPr>
        <w:t xml:space="preserve">но </w:t>
      </w:r>
      <w:r w:rsidR="005B75A9">
        <w:rPr>
          <w:sz w:val="28"/>
          <w:szCs w:val="28"/>
          <w:lang w:val="uk-UA"/>
        </w:rPr>
        <w:t xml:space="preserve">3362 </w:t>
      </w:r>
      <w:r w:rsidR="00811AE8" w:rsidRPr="0092108E">
        <w:rPr>
          <w:sz w:val="28"/>
          <w:szCs w:val="28"/>
          <w:lang w:val="uk-UA"/>
        </w:rPr>
        <w:t>операцій</w:t>
      </w:r>
      <w:r w:rsidR="00E670DD" w:rsidRPr="009210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</w:t>
      </w:r>
      <w:r w:rsidR="005B75A9">
        <w:rPr>
          <w:sz w:val="28"/>
          <w:szCs w:val="28"/>
          <w:lang w:val="uk-UA"/>
        </w:rPr>
        <w:t>8,6</w:t>
      </w:r>
      <w:r w:rsidR="006B5C08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% </w:t>
      </w:r>
      <w:r w:rsidR="005C77DF">
        <w:rPr>
          <w:b/>
          <w:sz w:val="28"/>
          <w:szCs w:val="28"/>
          <w:lang w:val="uk-UA"/>
        </w:rPr>
        <w:t>менше</w:t>
      </w:r>
      <w:r w:rsidR="006B5C08">
        <w:rPr>
          <w:b/>
          <w:sz w:val="28"/>
          <w:szCs w:val="28"/>
          <w:lang w:val="uk-UA"/>
        </w:rPr>
        <w:t xml:space="preserve">, </w:t>
      </w:r>
      <w:r w:rsidR="00E670DD" w:rsidRPr="0092108E">
        <w:rPr>
          <w:sz w:val="28"/>
          <w:szCs w:val="28"/>
          <w:lang w:val="uk-UA"/>
        </w:rPr>
        <w:t>ніж в минулому році</w:t>
      </w:r>
      <w:r w:rsidR="00DC002D">
        <w:rPr>
          <w:sz w:val="28"/>
          <w:szCs w:val="28"/>
          <w:lang w:val="uk-UA"/>
        </w:rPr>
        <w:t>,</w:t>
      </w:r>
      <w:r w:rsidR="00811AE8" w:rsidRPr="0092108E">
        <w:rPr>
          <w:sz w:val="28"/>
          <w:szCs w:val="28"/>
          <w:lang w:val="uk-UA"/>
        </w:rPr>
        <w:t xml:space="preserve"> оперован</w:t>
      </w:r>
      <w:r w:rsidR="00DC002D">
        <w:rPr>
          <w:sz w:val="28"/>
          <w:szCs w:val="28"/>
          <w:lang w:val="uk-UA"/>
        </w:rPr>
        <w:t xml:space="preserve">о </w:t>
      </w:r>
      <w:r w:rsidR="005B75A9">
        <w:rPr>
          <w:sz w:val="28"/>
          <w:szCs w:val="28"/>
          <w:lang w:val="uk-UA"/>
        </w:rPr>
        <w:t xml:space="preserve">3162 </w:t>
      </w:r>
      <w:r w:rsidR="00811AE8" w:rsidRPr="0092108E">
        <w:rPr>
          <w:sz w:val="28"/>
          <w:szCs w:val="28"/>
          <w:lang w:val="uk-UA"/>
        </w:rPr>
        <w:t>хворих</w:t>
      </w:r>
      <w:r w:rsidR="00D86A29">
        <w:rPr>
          <w:sz w:val="28"/>
          <w:szCs w:val="28"/>
          <w:lang w:val="uk-UA"/>
        </w:rPr>
        <w:t xml:space="preserve">, на </w:t>
      </w:r>
      <w:r w:rsidR="005B75A9">
        <w:rPr>
          <w:sz w:val="28"/>
          <w:szCs w:val="28"/>
          <w:lang w:val="uk-UA"/>
        </w:rPr>
        <w:t>8,2</w:t>
      </w:r>
      <w:r w:rsidR="006B5C08">
        <w:rPr>
          <w:sz w:val="28"/>
          <w:szCs w:val="28"/>
          <w:lang w:val="uk-UA"/>
        </w:rPr>
        <w:t> </w:t>
      </w:r>
      <w:r w:rsidR="00D86A29">
        <w:rPr>
          <w:sz w:val="28"/>
          <w:szCs w:val="28"/>
          <w:lang w:val="uk-UA"/>
        </w:rPr>
        <w:t>%</w:t>
      </w:r>
      <w:r w:rsidR="006B5C08">
        <w:rPr>
          <w:sz w:val="28"/>
          <w:szCs w:val="28"/>
          <w:lang w:val="uk-UA"/>
        </w:rPr>
        <w:t xml:space="preserve"> </w:t>
      </w:r>
      <w:r w:rsidR="00D86A29" w:rsidRPr="00D86A29">
        <w:rPr>
          <w:b/>
          <w:sz w:val="28"/>
          <w:szCs w:val="28"/>
          <w:lang w:val="uk-UA"/>
        </w:rPr>
        <w:t>менше</w:t>
      </w:r>
      <w:r w:rsidR="00990D86" w:rsidRPr="00990D86">
        <w:rPr>
          <w:sz w:val="28"/>
          <w:szCs w:val="28"/>
          <w:lang w:val="uk-UA"/>
        </w:rPr>
        <w:t xml:space="preserve"> проти</w:t>
      </w:r>
      <w:r w:rsidR="005C77DF">
        <w:rPr>
          <w:sz w:val="28"/>
          <w:szCs w:val="28"/>
          <w:lang w:val="uk-UA"/>
        </w:rPr>
        <w:t xml:space="preserve"> минулого року</w:t>
      </w:r>
      <w:r w:rsidR="00811AE8" w:rsidRPr="0092108E">
        <w:rPr>
          <w:sz w:val="28"/>
          <w:szCs w:val="28"/>
          <w:lang w:val="uk-UA"/>
        </w:rPr>
        <w:t xml:space="preserve">. </w:t>
      </w:r>
      <w:r w:rsidR="00227E76" w:rsidRPr="0092108E">
        <w:rPr>
          <w:sz w:val="28"/>
          <w:szCs w:val="28"/>
          <w:lang w:val="uk-UA"/>
        </w:rPr>
        <w:t>П</w:t>
      </w:r>
      <w:r w:rsidR="00811AE8" w:rsidRPr="0092108E">
        <w:rPr>
          <w:sz w:val="28"/>
          <w:szCs w:val="28"/>
          <w:lang w:val="uk-UA"/>
        </w:rPr>
        <w:t>оказник хірургічної активності</w:t>
      </w:r>
      <w:r w:rsidR="006B5C08">
        <w:rPr>
          <w:sz w:val="28"/>
          <w:szCs w:val="28"/>
          <w:lang w:val="uk-UA"/>
        </w:rPr>
        <w:t xml:space="preserve"> </w:t>
      </w:r>
      <w:r w:rsidR="00990D86">
        <w:rPr>
          <w:b/>
          <w:sz w:val="28"/>
          <w:szCs w:val="28"/>
          <w:lang w:val="uk-UA"/>
        </w:rPr>
        <w:t>понизився</w:t>
      </w:r>
      <w:r w:rsidR="006B5C08">
        <w:rPr>
          <w:b/>
          <w:sz w:val="28"/>
          <w:szCs w:val="28"/>
          <w:lang w:val="uk-UA"/>
        </w:rPr>
        <w:t xml:space="preserve"> </w:t>
      </w:r>
      <w:r w:rsidR="00811AE8" w:rsidRPr="0092108E">
        <w:rPr>
          <w:sz w:val="28"/>
          <w:szCs w:val="28"/>
          <w:lang w:val="uk-UA"/>
        </w:rPr>
        <w:t>до</w:t>
      </w:r>
      <w:r w:rsidR="00990D86">
        <w:rPr>
          <w:sz w:val="28"/>
          <w:szCs w:val="28"/>
          <w:lang w:val="uk-UA"/>
        </w:rPr>
        <w:t xml:space="preserve"> 55,6</w:t>
      </w:r>
      <w:r w:rsidR="006B5C08">
        <w:rPr>
          <w:sz w:val="28"/>
          <w:szCs w:val="28"/>
          <w:lang w:val="uk-UA"/>
        </w:rPr>
        <w:t> </w:t>
      </w:r>
      <w:r w:rsidR="00990D86">
        <w:rPr>
          <w:sz w:val="28"/>
          <w:szCs w:val="28"/>
          <w:lang w:val="uk-UA"/>
        </w:rPr>
        <w:t>%</w:t>
      </w:r>
      <w:r w:rsidR="00C64A53">
        <w:rPr>
          <w:sz w:val="28"/>
          <w:szCs w:val="28"/>
          <w:lang w:val="uk-UA"/>
        </w:rPr>
        <w:t xml:space="preserve"> </w:t>
      </w:r>
      <w:r w:rsidR="00990D86">
        <w:rPr>
          <w:sz w:val="28"/>
          <w:szCs w:val="28"/>
          <w:lang w:val="uk-UA"/>
        </w:rPr>
        <w:t>(2020</w:t>
      </w:r>
      <w:r w:rsidR="006B5C08">
        <w:rPr>
          <w:sz w:val="28"/>
          <w:szCs w:val="28"/>
          <w:lang w:val="uk-UA"/>
        </w:rPr>
        <w:t> </w:t>
      </w:r>
      <w:r w:rsidR="00990D86">
        <w:rPr>
          <w:sz w:val="28"/>
          <w:szCs w:val="28"/>
          <w:lang w:val="uk-UA"/>
        </w:rPr>
        <w:t xml:space="preserve">р. – </w:t>
      </w:r>
      <w:r w:rsidR="00E670DD" w:rsidRPr="0092108E">
        <w:rPr>
          <w:sz w:val="28"/>
          <w:szCs w:val="28"/>
          <w:lang w:val="uk-UA"/>
        </w:rPr>
        <w:t>5</w:t>
      </w:r>
      <w:r w:rsidR="00EA0D59">
        <w:rPr>
          <w:sz w:val="28"/>
          <w:szCs w:val="28"/>
          <w:lang w:val="uk-UA"/>
        </w:rPr>
        <w:t>7,7</w:t>
      </w:r>
      <w:r w:rsidR="006B5C08">
        <w:rPr>
          <w:sz w:val="28"/>
          <w:szCs w:val="28"/>
          <w:lang w:val="uk-UA"/>
        </w:rPr>
        <w:t> </w:t>
      </w:r>
      <w:r w:rsidR="00E670DD" w:rsidRPr="0092108E">
        <w:rPr>
          <w:sz w:val="28"/>
          <w:szCs w:val="28"/>
          <w:lang w:val="uk-UA"/>
        </w:rPr>
        <w:t>%</w:t>
      </w:r>
      <w:r w:rsidR="00990D86">
        <w:rPr>
          <w:sz w:val="28"/>
          <w:szCs w:val="28"/>
          <w:lang w:val="uk-UA"/>
        </w:rPr>
        <w:t>)</w:t>
      </w:r>
      <w:r w:rsidR="00C64A53">
        <w:rPr>
          <w:sz w:val="28"/>
          <w:szCs w:val="28"/>
          <w:lang w:val="uk-UA"/>
        </w:rPr>
        <w:t>, у</w:t>
      </w:r>
      <w:r w:rsidR="00811AE8" w:rsidRPr="0092108E">
        <w:rPr>
          <w:sz w:val="28"/>
          <w:szCs w:val="28"/>
          <w:lang w:val="uk-UA"/>
        </w:rPr>
        <w:t xml:space="preserve"> розрахунку на 10 тис. населення проведено </w:t>
      </w:r>
      <w:r w:rsidR="00D86A29">
        <w:rPr>
          <w:b/>
          <w:sz w:val="28"/>
          <w:szCs w:val="28"/>
          <w:lang w:val="uk-UA"/>
        </w:rPr>
        <w:t>5</w:t>
      </w:r>
      <w:r w:rsidR="00990D86">
        <w:rPr>
          <w:b/>
          <w:sz w:val="28"/>
          <w:szCs w:val="28"/>
          <w:lang w:val="uk-UA"/>
        </w:rPr>
        <w:t>25</w:t>
      </w:r>
      <w:r w:rsidR="006B5C08">
        <w:rPr>
          <w:b/>
          <w:sz w:val="28"/>
          <w:szCs w:val="28"/>
          <w:lang w:val="uk-UA"/>
        </w:rPr>
        <w:t xml:space="preserve"> </w:t>
      </w:r>
      <w:r w:rsidR="00811AE8" w:rsidRPr="0092108E">
        <w:rPr>
          <w:sz w:val="28"/>
          <w:szCs w:val="28"/>
          <w:lang w:val="uk-UA"/>
        </w:rPr>
        <w:t xml:space="preserve">операцій, це </w:t>
      </w:r>
      <w:r w:rsidR="00990D86">
        <w:rPr>
          <w:sz w:val="28"/>
          <w:szCs w:val="28"/>
          <w:lang w:val="uk-UA"/>
        </w:rPr>
        <w:t>високий</w:t>
      </w:r>
      <w:r w:rsidR="006B5C08">
        <w:rPr>
          <w:sz w:val="28"/>
          <w:szCs w:val="28"/>
          <w:lang w:val="uk-UA"/>
        </w:rPr>
        <w:t xml:space="preserve"> </w:t>
      </w:r>
      <w:r w:rsidR="00811AE8" w:rsidRPr="0092108E">
        <w:rPr>
          <w:sz w:val="28"/>
          <w:szCs w:val="28"/>
          <w:lang w:val="uk-UA"/>
        </w:rPr>
        <w:t xml:space="preserve">показник </w:t>
      </w:r>
      <w:r w:rsidR="00930A76" w:rsidRPr="0092108E">
        <w:rPr>
          <w:sz w:val="28"/>
          <w:szCs w:val="28"/>
          <w:lang w:val="uk-UA"/>
        </w:rPr>
        <w:t xml:space="preserve">серед міських </w:t>
      </w:r>
      <w:r w:rsidR="005E1C6A" w:rsidRPr="0092108E">
        <w:rPr>
          <w:sz w:val="28"/>
          <w:szCs w:val="28"/>
          <w:lang w:val="uk-UA"/>
        </w:rPr>
        <w:t>закладів</w:t>
      </w:r>
      <w:r w:rsidR="00811AE8" w:rsidRPr="0092108E">
        <w:rPr>
          <w:sz w:val="28"/>
          <w:szCs w:val="28"/>
          <w:lang w:val="uk-UA"/>
        </w:rPr>
        <w:t>.</w:t>
      </w:r>
    </w:p>
    <w:p w:rsidR="00811AE8" w:rsidRDefault="00811AE8" w:rsidP="006B5C08">
      <w:pPr>
        <w:pStyle w:val="ab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Післяопераційн</w:t>
      </w:r>
      <w:r w:rsidR="00006B29" w:rsidRPr="0092108E">
        <w:rPr>
          <w:b/>
          <w:sz w:val="28"/>
          <w:szCs w:val="28"/>
          <w:lang w:val="uk-UA"/>
        </w:rPr>
        <w:t>а</w:t>
      </w:r>
      <w:r w:rsidRPr="0092108E">
        <w:rPr>
          <w:b/>
          <w:sz w:val="28"/>
          <w:szCs w:val="28"/>
          <w:lang w:val="uk-UA"/>
        </w:rPr>
        <w:t xml:space="preserve"> летальність</w:t>
      </w:r>
      <w:r w:rsidR="006B5C08">
        <w:rPr>
          <w:b/>
          <w:sz w:val="28"/>
          <w:szCs w:val="28"/>
          <w:lang w:val="uk-UA"/>
        </w:rPr>
        <w:t xml:space="preserve"> </w:t>
      </w:r>
      <w:r w:rsidR="00D86A29">
        <w:rPr>
          <w:sz w:val="28"/>
          <w:szCs w:val="28"/>
          <w:lang w:val="uk-UA"/>
        </w:rPr>
        <w:t>з</w:t>
      </w:r>
      <w:r w:rsidR="00990D86">
        <w:rPr>
          <w:sz w:val="28"/>
          <w:szCs w:val="28"/>
          <w:lang w:val="uk-UA"/>
        </w:rPr>
        <w:t>низилась</w:t>
      </w:r>
      <w:r w:rsidR="00D86A29">
        <w:rPr>
          <w:sz w:val="28"/>
          <w:szCs w:val="28"/>
          <w:lang w:val="uk-UA"/>
        </w:rPr>
        <w:t xml:space="preserve"> до</w:t>
      </w:r>
      <w:r w:rsidR="006B5C08">
        <w:rPr>
          <w:sz w:val="28"/>
          <w:szCs w:val="28"/>
          <w:lang w:val="uk-UA"/>
        </w:rPr>
        <w:t xml:space="preserve"> </w:t>
      </w:r>
      <w:r w:rsidR="002E5427" w:rsidRPr="0092108E">
        <w:rPr>
          <w:b/>
          <w:sz w:val="28"/>
          <w:szCs w:val="28"/>
          <w:lang w:val="uk-UA"/>
        </w:rPr>
        <w:t>0,</w:t>
      </w:r>
      <w:r w:rsidR="0074724A">
        <w:rPr>
          <w:b/>
          <w:sz w:val="28"/>
          <w:szCs w:val="28"/>
          <w:lang w:val="uk-UA"/>
        </w:rPr>
        <w:t>3</w:t>
      </w:r>
      <w:r w:rsidR="00990D86">
        <w:rPr>
          <w:b/>
          <w:sz w:val="28"/>
          <w:szCs w:val="28"/>
          <w:lang w:val="uk-UA"/>
        </w:rPr>
        <w:t>6</w:t>
      </w:r>
      <w:r w:rsidR="006B5C08">
        <w:rPr>
          <w:b/>
          <w:sz w:val="28"/>
          <w:szCs w:val="28"/>
          <w:lang w:val="uk-UA"/>
        </w:rPr>
        <w:t> </w:t>
      </w:r>
      <w:r w:rsidR="002E5427" w:rsidRPr="0092108E">
        <w:rPr>
          <w:b/>
          <w:sz w:val="28"/>
          <w:szCs w:val="28"/>
          <w:lang w:val="uk-UA"/>
        </w:rPr>
        <w:t>%</w:t>
      </w:r>
      <w:r w:rsidR="002E5427" w:rsidRPr="0092108E">
        <w:rPr>
          <w:sz w:val="28"/>
          <w:szCs w:val="28"/>
          <w:lang w:val="uk-UA"/>
        </w:rPr>
        <w:t xml:space="preserve">, </w:t>
      </w:r>
      <w:r w:rsidR="00523A53">
        <w:rPr>
          <w:sz w:val="28"/>
          <w:szCs w:val="28"/>
          <w:lang w:val="uk-UA"/>
        </w:rPr>
        <w:t xml:space="preserve">померло оперованих на </w:t>
      </w:r>
      <w:r w:rsidR="007B10FD">
        <w:rPr>
          <w:sz w:val="28"/>
          <w:szCs w:val="28"/>
          <w:lang w:val="uk-UA"/>
        </w:rPr>
        <w:t>2</w:t>
      </w:r>
      <w:r w:rsidR="00523A53">
        <w:rPr>
          <w:sz w:val="28"/>
          <w:szCs w:val="28"/>
          <w:lang w:val="uk-UA"/>
        </w:rPr>
        <w:t xml:space="preserve"> випадк</w:t>
      </w:r>
      <w:r w:rsidR="007B10FD">
        <w:rPr>
          <w:sz w:val="28"/>
          <w:szCs w:val="28"/>
          <w:lang w:val="uk-UA"/>
        </w:rPr>
        <w:t>и</w:t>
      </w:r>
      <w:r w:rsidR="006B5C08">
        <w:rPr>
          <w:sz w:val="28"/>
          <w:szCs w:val="28"/>
          <w:lang w:val="uk-UA"/>
        </w:rPr>
        <w:t xml:space="preserve"> </w:t>
      </w:r>
      <w:r w:rsidR="00990D86">
        <w:rPr>
          <w:sz w:val="28"/>
          <w:szCs w:val="28"/>
          <w:lang w:val="uk-UA"/>
        </w:rPr>
        <w:t>мен</w:t>
      </w:r>
      <w:r w:rsidR="00523A53">
        <w:rPr>
          <w:sz w:val="28"/>
          <w:szCs w:val="28"/>
          <w:lang w:val="uk-UA"/>
        </w:rPr>
        <w:t xml:space="preserve">ше </w:t>
      </w:r>
      <w:r w:rsidR="00C93FEA">
        <w:rPr>
          <w:sz w:val="28"/>
          <w:szCs w:val="28"/>
          <w:lang w:val="uk-UA"/>
        </w:rPr>
        <w:t xml:space="preserve">ніж </w:t>
      </w:r>
      <w:r w:rsidR="00523A53">
        <w:rPr>
          <w:sz w:val="28"/>
          <w:szCs w:val="28"/>
          <w:lang w:val="uk-UA"/>
        </w:rPr>
        <w:t>у</w:t>
      </w:r>
      <w:r w:rsidR="00006B29" w:rsidRPr="0092108E">
        <w:rPr>
          <w:sz w:val="28"/>
          <w:szCs w:val="28"/>
          <w:lang w:val="uk-UA"/>
        </w:rPr>
        <w:t xml:space="preserve"> минуло</w:t>
      </w:r>
      <w:r w:rsidR="00C93FEA">
        <w:rPr>
          <w:sz w:val="28"/>
          <w:szCs w:val="28"/>
          <w:lang w:val="uk-UA"/>
        </w:rPr>
        <w:t>му</w:t>
      </w:r>
      <w:r w:rsidR="00006B29" w:rsidRPr="0092108E">
        <w:rPr>
          <w:sz w:val="28"/>
          <w:szCs w:val="28"/>
          <w:lang w:val="uk-UA"/>
        </w:rPr>
        <w:t xml:space="preserve"> ро</w:t>
      </w:r>
      <w:r w:rsidR="00C93FEA">
        <w:rPr>
          <w:sz w:val="28"/>
          <w:szCs w:val="28"/>
          <w:lang w:val="uk-UA"/>
        </w:rPr>
        <w:t>ці</w:t>
      </w:r>
      <w:r w:rsidRPr="0092108E">
        <w:rPr>
          <w:sz w:val="28"/>
          <w:szCs w:val="28"/>
          <w:lang w:val="uk-UA"/>
        </w:rPr>
        <w:t>.</w:t>
      </w:r>
      <w:r w:rsidR="006B5C08">
        <w:rPr>
          <w:sz w:val="28"/>
          <w:szCs w:val="28"/>
          <w:lang w:val="uk-UA"/>
        </w:rPr>
        <w:t xml:space="preserve"> </w:t>
      </w:r>
      <w:r w:rsidR="00684946" w:rsidRPr="0092108E">
        <w:rPr>
          <w:sz w:val="28"/>
          <w:szCs w:val="28"/>
          <w:lang w:val="uk-UA"/>
        </w:rPr>
        <w:t>Післяопераційні</w:t>
      </w:r>
      <w:r w:rsidR="006B5C08">
        <w:rPr>
          <w:sz w:val="28"/>
          <w:szCs w:val="28"/>
          <w:lang w:val="uk-UA"/>
        </w:rPr>
        <w:t xml:space="preserve"> </w:t>
      </w:r>
      <w:r w:rsidR="00684946" w:rsidRPr="0092108E">
        <w:rPr>
          <w:sz w:val="28"/>
          <w:szCs w:val="28"/>
          <w:lang w:val="uk-UA"/>
        </w:rPr>
        <w:t xml:space="preserve">ускладнення </w:t>
      </w:r>
      <w:r w:rsidR="00523A53">
        <w:rPr>
          <w:sz w:val="28"/>
          <w:szCs w:val="28"/>
          <w:lang w:val="uk-UA"/>
        </w:rPr>
        <w:t>з</w:t>
      </w:r>
      <w:r w:rsidR="0074724A">
        <w:rPr>
          <w:sz w:val="28"/>
          <w:szCs w:val="28"/>
          <w:lang w:val="uk-UA"/>
        </w:rPr>
        <w:t>алишились на рівні минулого року</w:t>
      </w:r>
      <w:r w:rsidR="006B5C08">
        <w:rPr>
          <w:sz w:val="28"/>
          <w:szCs w:val="28"/>
          <w:lang w:val="uk-UA"/>
        </w:rPr>
        <w:t xml:space="preserve"> </w:t>
      </w:r>
      <w:r w:rsidR="0074724A">
        <w:rPr>
          <w:sz w:val="28"/>
          <w:szCs w:val="28"/>
          <w:lang w:val="uk-UA"/>
        </w:rPr>
        <w:t xml:space="preserve">– </w:t>
      </w:r>
      <w:r w:rsidR="00684946" w:rsidRPr="0092108E">
        <w:rPr>
          <w:b/>
          <w:sz w:val="28"/>
          <w:szCs w:val="28"/>
          <w:lang w:val="uk-UA"/>
        </w:rPr>
        <w:t>0,</w:t>
      </w:r>
      <w:r w:rsidR="0074724A">
        <w:rPr>
          <w:b/>
          <w:sz w:val="28"/>
          <w:szCs w:val="28"/>
          <w:lang w:val="uk-UA"/>
        </w:rPr>
        <w:t>1</w:t>
      </w:r>
      <w:r w:rsidR="00990D86">
        <w:rPr>
          <w:b/>
          <w:sz w:val="28"/>
          <w:szCs w:val="28"/>
          <w:lang w:val="uk-UA"/>
        </w:rPr>
        <w:t>2</w:t>
      </w:r>
      <w:r w:rsidR="006B5C08">
        <w:rPr>
          <w:b/>
          <w:sz w:val="28"/>
          <w:szCs w:val="28"/>
          <w:lang w:val="uk-UA"/>
        </w:rPr>
        <w:t> </w:t>
      </w:r>
      <w:r w:rsidR="00684946" w:rsidRPr="0092108E">
        <w:rPr>
          <w:b/>
          <w:sz w:val="28"/>
          <w:szCs w:val="28"/>
          <w:lang w:val="uk-UA"/>
        </w:rPr>
        <w:t>%</w:t>
      </w:r>
      <w:r w:rsidR="00684946" w:rsidRPr="0092108E">
        <w:rPr>
          <w:sz w:val="28"/>
          <w:szCs w:val="28"/>
          <w:lang w:val="uk-UA"/>
        </w:rPr>
        <w:t xml:space="preserve"> (</w:t>
      </w:r>
      <w:r w:rsidR="00523A53">
        <w:rPr>
          <w:sz w:val="28"/>
          <w:szCs w:val="28"/>
          <w:lang w:val="uk-UA"/>
        </w:rPr>
        <w:t>4 випадки).</w:t>
      </w:r>
    </w:p>
    <w:p w:rsidR="00811AE8" w:rsidRPr="0092108E" w:rsidRDefault="00370F30" w:rsidP="00F76461">
      <w:pPr>
        <w:spacing w:before="24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811AE8" w:rsidRPr="0092108E">
        <w:rPr>
          <w:b/>
          <w:sz w:val="28"/>
          <w:szCs w:val="28"/>
          <w:lang w:val="uk-UA"/>
        </w:rPr>
        <w:t>олог</w:t>
      </w:r>
      <w:r>
        <w:rPr>
          <w:b/>
          <w:sz w:val="28"/>
          <w:szCs w:val="28"/>
          <w:lang w:val="uk-UA"/>
        </w:rPr>
        <w:t>и</w:t>
      </w:r>
      <w:r w:rsidR="00811AE8" w:rsidRPr="0092108E">
        <w:rPr>
          <w:b/>
          <w:sz w:val="28"/>
          <w:szCs w:val="28"/>
          <w:lang w:val="uk-UA"/>
        </w:rPr>
        <w:t xml:space="preserve"> та аборт</w:t>
      </w:r>
      <w:r>
        <w:rPr>
          <w:b/>
          <w:sz w:val="28"/>
          <w:szCs w:val="28"/>
          <w:lang w:val="uk-UA"/>
        </w:rPr>
        <w:t>и</w:t>
      </w:r>
    </w:p>
    <w:p w:rsidR="008E3840" w:rsidRPr="0092108E" w:rsidRDefault="00DD0C61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пологах н</w:t>
      </w:r>
      <w:r w:rsidR="0074724A">
        <w:rPr>
          <w:sz w:val="28"/>
          <w:szCs w:val="28"/>
          <w:lang w:val="uk-UA"/>
        </w:rPr>
        <w:t>адана медична допомога</w:t>
      </w:r>
      <w:r w:rsidR="006B5C08">
        <w:rPr>
          <w:sz w:val="28"/>
          <w:szCs w:val="28"/>
          <w:lang w:val="uk-UA"/>
        </w:rPr>
        <w:t xml:space="preserve"> </w:t>
      </w:r>
      <w:r w:rsidR="008F6AC5" w:rsidRPr="008F6AC5">
        <w:rPr>
          <w:b/>
          <w:sz w:val="28"/>
          <w:szCs w:val="28"/>
          <w:lang w:val="uk-UA"/>
        </w:rPr>
        <w:t>839</w:t>
      </w:r>
      <w:r w:rsidR="006B5C0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811AE8" w:rsidRPr="0092108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діллям</w:t>
      </w:r>
      <w:r w:rsidR="00811AE8" w:rsidRPr="0092108E">
        <w:rPr>
          <w:sz w:val="28"/>
          <w:szCs w:val="28"/>
          <w:lang w:val="uk-UA"/>
        </w:rPr>
        <w:t xml:space="preserve">, на </w:t>
      </w:r>
      <w:r w:rsidR="008F6AC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="008F6AC5">
        <w:rPr>
          <w:sz w:val="28"/>
          <w:szCs w:val="28"/>
          <w:lang w:val="uk-UA"/>
        </w:rPr>
        <w:t>9</w:t>
      </w:r>
      <w:r w:rsidR="006B5C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</w:t>
      </w:r>
      <w:r w:rsidR="006B5C08">
        <w:rPr>
          <w:sz w:val="28"/>
          <w:szCs w:val="28"/>
          <w:lang w:val="uk-UA"/>
        </w:rPr>
        <w:t xml:space="preserve"> </w:t>
      </w:r>
      <w:r w:rsidR="008F6AC5">
        <w:rPr>
          <w:b/>
          <w:sz w:val="28"/>
          <w:szCs w:val="28"/>
          <w:lang w:val="uk-UA"/>
        </w:rPr>
        <w:t>мен</w:t>
      </w:r>
      <w:r>
        <w:rPr>
          <w:b/>
          <w:sz w:val="28"/>
          <w:szCs w:val="28"/>
          <w:lang w:val="uk-UA"/>
        </w:rPr>
        <w:t>ше</w:t>
      </w:r>
      <w:r w:rsidR="00BB0C73" w:rsidRPr="0092108E">
        <w:rPr>
          <w:sz w:val="28"/>
          <w:szCs w:val="28"/>
          <w:lang w:val="uk-UA"/>
        </w:rPr>
        <w:t xml:space="preserve"> минул</w:t>
      </w:r>
      <w:r w:rsidR="002968D7" w:rsidRPr="0092108E">
        <w:rPr>
          <w:sz w:val="28"/>
          <w:szCs w:val="28"/>
          <w:lang w:val="uk-UA"/>
        </w:rPr>
        <w:t>орічн</w:t>
      </w:r>
      <w:r w:rsidR="005118D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>.</w:t>
      </w:r>
    </w:p>
    <w:p w:rsidR="00811AE8" w:rsidRPr="0092108E" w:rsidRDefault="00E65507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>Розроджен</w:t>
      </w:r>
      <w:r w:rsidR="00831ACE" w:rsidRPr="0092108E">
        <w:rPr>
          <w:sz w:val="28"/>
          <w:szCs w:val="28"/>
          <w:lang w:val="uk-UA"/>
        </w:rPr>
        <w:t>о</w:t>
      </w:r>
      <w:r w:rsidRPr="0092108E">
        <w:rPr>
          <w:sz w:val="28"/>
          <w:szCs w:val="28"/>
          <w:lang w:val="uk-UA"/>
        </w:rPr>
        <w:t xml:space="preserve"> шляхом</w:t>
      </w:r>
      <w:r w:rsidR="00811AE8" w:rsidRPr="0092108E">
        <w:rPr>
          <w:sz w:val="28"/>
          <w:szCs w:val="28"/>
          <w:lang w:val="uk-UA"/>
        </w:rPr>
        <w:t xml:space="preserve"> операцій кесарев</w:t>
      </w:r>
      <w:r w:rsidR="00831ACE" w:rsidRPr="0092108E">
        <w:rPr>
          <w:sz w:val="28"/>
          <w:szCs w:val="28"/>
          <w:lang w:val="uk-UA"/>
        </w:rPr>
        <w:t>ого</w:t>
      </w:r>
      <w:r w:rsidR="00811AE8" w:rsidRPr="0092108E">
        <w:rPr>
          <w:sz w:val="28"/>
          <w:szCs w:val="28"/>
          <w:lang w:val="uk-UA"/>
        </w:rPr>
        <w:t xml:space="preserve"> розтину </w:t>
      </w:r>
      <w:r w:rsidR="005A7F9D">
        <w:rPr>
          <w:sz w:val="28"/>
          <w:szCs w:val="28"/>
          <w:lang w:val="uk-UA"/>
        </w:rPr>
        <w:t xml:space="preserve">164 </w:t>
      </w:r>
      <w:r w:rsidR="00DD0C61">
        <w:rPr>
          <w:sz w:val="28"/>
          <w:szCs w:val="28"/>
          <w:lang w:val="uk-UA"/>
        </w:rPr>
        <w:t>роділь</w:t>
      </w:r>
      <w:r w:rsidR="00811AE8" w:rsidRPr="0092108E">
        <w:rPr>
          <w:sz w:val="28"/>
          <w:szCs w:val="28"/>
          <w:lang w:val="uk-UA"/>
        </w:rPr>
        <w:t>, що с</w:t>
      </w:r>
      <w:r w:rsidR="00B467DD" w:rsidRPr="0092108E">
        <w:rPr>
          <w:sz w:val="28"/>
          <w:szCs w:val="28"/>
          <w:lang w:val="uk-UA"/>
        </w:rPr>
        <w:t>тановить</w:t>
      </w:r>
      <w:r w:rsidR="00811AE8" w:rsidRPr="0092108E">
        <w:rPr>
          <w:sz w:val="28"/>
          <w:szCs w:val="28"/>
          <w:lang w:val="uk-UA"/>
        </w:rPr>
        <w:t xml:space="preserve"> 1</w:t>
      </w:r>
      <w:r w:rsidR="005A7F9D">
        <w:rPr>
          <w:sz w:val="28"/>
          <w:szCs w:val="28"/>
          <w:lang w:val="uk-UA"/>
        </w:rPr>
        <w:t>9</w:t>
      </w:r>
      <w:r w:rsidR="00811AE8" w:rsidRPr="0092108E">
        <w:rPr>
          <w:sz w:val="28"/>
          <w:szCs w:val="28"/>
          <w:lang w:val="uk-UA"/>
        </w:rPr>
        <w:t>,</w:t>
      </w:r>
      <w:r w:rsidR="005A7F9D">
        <w:rPr>
          <w:sz w:val="28"/>
          <w:szCs w:val="28"/>
          <w:lang w:val="uk-UA"/>
        </w:rPr>
        <w:t>5</w:t>
      </w:r>
      <w:r w:rsidR="006B5C08">
        <w:rPr>
          <w:sz w:val="28"/>
          <w:szCs w:val="28"/>
          <w:lang w:val="uk-UA"/>
        </w:rPr>
        <w:t> </w:t>
      </w:r>
      <w:r w:rsidR="00811AE8" w:rsidRPr="0092108E">
        <w:rPr>
          <w:sz w:val="28"/>
          <w:szCs w:val="28"/>
          <w:lang w:val="uk-UA"/>
        </w:rPr>
        <w:t>%</w:t>
      </w:r>
      <w:r w:rsidR="00396358">
        <w:rPr>
          <w:sz w:val="28"/>
          <w:szCs w:val="28"/>
          <w:lang w:val="uk-UA"/>
        </w:rPr>
        <w:t xml:space="preserve">, </w:t>
      </w:r>
      <w:r w:rsidR="00DD0C61">
        <w:rPr>
          <w:sz w:val="28"/>
          <w:szCs w:val="28"/>
          <w:lang w:val="uk-UA"/>
        </w:rPr>
        <w:t>це дещо</w:t>
      </w:r>
      <w:r w:rsidR="006B5C08">
        <w:rPr>
          <w:sz w:val="28"/>
          <w:szCs w:val="28"/>
          <w:lang w:val="uk-UA"/>
        </w:rPr>
        <w:t xml:space="preserve"> </w:t>
      </w:r>
      <w:r w:rsidR="00DD0C61">
        <w:rPr>
          <w:sz w:val="28"/>
          <w:szCs w:val="28"/>
          <w:lang w:val="uk-UA"/>
        </w:rPr>
        <w:t>більше</w:t>
      </w:r>
      <w:r w:rsidR="00396358">
        <w:rPr>
          <w:sz w:val="28"/>
          <w:szCs w:val="28"/>
          <w:lang w:val="uk-UA"/>
        </w:rPr>
        <w:t xml:space="preserve"> рівн</w:t>
      </w:r>
      <w:r w:rsidR="00DD0C61">
        <w:rPr>
          <w:sz w:val="28"/>
          <w:szCs w:val="28"/>
          <w:lang w:val="uk-UA"/>
        </w:rPr>
        <w:t>я</w:t>
      </w:r>
      <w:r w:rsidR="00396358">
        <w:rPr>
          <w:sz w:val="28"/>
          <w:szCs w:val="28"/>
          <w:lang w:val="uk-UA"/>
        </w:rPr>
        <w:t xml:space="preserve"> попереднього року</w:t>
      </w:r>
      <w:r w:rsidR="00811AE8" w:rsidRPr="0092108E">
        <w:rPr>
          <w:sz w:val="28"/>
          <w:szCs w:val="28"/>
          <w:lang w:val="uk-UA"/>
        </w:rPr>
        <w:t xml:space="preserve">. </w:t>
      </w:r>
      <w:r w:rsidR="00657CE8" w:rsidRPr="0092108E">
        <w:rPr>
          <w:sz w:val="28"/>
          <w:szCs w:val="28"/>
          <w:lang w:val="uk-UA"/>
        </w:rPr>
        <w:t>П</w:t>
      </w:r>
      <w:r w:rsidR="00811AE8" w:rsidRPr="0092108E">
        <w:rPr>
          <w:sz w:val="28"/>
          <w:szCs w:val="28"/>
          <w:lang w:val="uk-UA"/>
        </w:rPr>
        <w:t>итома вага партнерських пологів</w:t>
      </w:r>
      <w:r w:rsidR="006B5C08">
        <w:rPr>
          <w:sz w:val="28"/>
          <w:szCs w:val="28"/>
          <w:lang w:val="uk-UA"/>
        </w:rPr>
        <w:t xml:space="preserve"> </w:t>
      </w:r>
      <w:r w:rsidR="0098145E">
        <w:rPr>
          <w:b/>
          <w:sz w:val="28"/>
          <w:szCs w:val="28"/>
          <w:lang w:val="uk-UA"/>
        </w:rPr>
        <w:t>знизилася</w:t>
      </w:r>
      <w:r w:rsidR="00193726">
        <w:rPr>
          <w:sz w:val="28"/>
          <w:szCs w:val="28"/>
          <w:lang w:val="uk-UA"/>
        </w:rPr>
        <w:t xml:space="preserve"> до</w:t>
      </w:r>
      <w:r w:rsidR="00C64A53">
        <w:rPr>
          <w:sz w:val="28"/>
          <w:szCs w:val="28"/>
          <w:lang w:val="uk-UA"/>
        </w:rPr>
        <w:t xml:space="preserve"> </w:t>
      </w:r>
      <w:r w:rsidR="005A7F9D">
        <w:rPr>
          <w:sz w:val="28"/>
          <w:szCs w:val="28"/>
          <w:lang w:val="uk-UA"/>
        </w:rPr>
        <w:t>1</w:t>
      </w:r>
      <w:r w:rsidR="0098145E">
        <w:rPr>
          <w:sz w:val="28"/>
          <w:szCs w:val="28"/>
          <w:lang w:val="uk-UA"/>
        </w:rPr>
        <w:t>5,</w:t>
      </w:r>
      <w:r w:rsidR="005A7F9D">
        <w:rPr>
          <w:sz w:val="28"/>
          <w:szCs w:val="28"/>
          <w:lang w:val="uk-UA"/>
        </w:rPr>
        <w:t>9</w:t>
      </w:r>
      <w:r w:rsidR="006B5C08">
        <w:rPr>
          <w:sz w:val="28"/>
          <w:szCs w:val="28"/>
          <w:lang w:val="uk-UA"/>
        </w:rPr>
        <w:t> </w:t>
      </w:r>
      <w:r w:rsidR="00811AE8" w:rsidRPr="0092108E">
        <w:rPr>
          <w:sz w:val="28"/>
          <w:szCs w:val="28"/>
          <w:lang w:val="uk-UA"/>
        </w:rPr>
        <w:t>%</w:t>
      </w:r>
      <w:r w:rsidR="00246C29" w:rsidRPr="0092108E">
        <w:rPr>
          <w:sz w:val="28"/>
          <w:szCs w:val="28"/>
          <w:lang w:val="uk-UA"/>
        </w:rPr>
        <w:t>.</w:t>
      </w:r>
    </w:p>
    <w:p w:rsidR="00BE666C" w:rsidRDefault="00281C3E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Народились хворими та захворіло</w:t>
      </w:r>
      <w:r w:rsidR="00144173">
        <w:rPr>
          <w:sz w:val="28"/>
          <w:szCs w:val="28"/>
          <w:lang w:val="uk-UA"/>
        </w:rPr>
        <w:t xml:space="preserve"> 96</w:t>
      </w:r>
      <w:r>
        <w:rPr>
          <w:sz w:val="28"/>
          <w:szCs w:val="28"/>
          <w:lang w:val="uk-UA"/>
        </w:rPr>
        <w:t xml:space="preserve"> дітей, з</w:t>
      </w:r>
      <w:r w:rsidR="00657CE8" w:rsidRPr="0092108E">
        <w:rPr>
          <w:sz w:val="28"/>
          <w:szCs w:val="28"/>
          <w:lang w:val="uk-UA"/>
        </w:rPr>
        <w:t>ахворюваність новонароджених</w:t>
      </w:r>
      <w:r w:rsidR="008066C6" w:rsidRPr="0092108E">
        <w:rPr>
          <w:sz w:val="28"/>
          <w:szCs w:val="28"/>
          <w:lang w:val="uk-UA"/>
        </w:rPr>
        <w:t xml:space="preserve"> по </w:t>
      </w:r>
      <w:r w:rsidR="00062968">
        <w:rPr>
          <w:sz w:val="28"/>
          <w:szCs w:val="28"/>
          <w:lang w:val="uk-UA"/>
        </w:rPr>
        <w:t>акушерськ</w:t>
      </w:r>
      <w:r w:rsidR="008066C6" w:rsidRPr="0092108E">
        <w:rPr>
          <w:sz w:val="28"/>
          <w:szCs w:val="28"/>
          <w:lang w:val="uk-UA"/>
        </w:rPr>
        <w:t>ому відділенню</w:t>
      </w:r>
      <w:r w:rsidR="006B5C08">
        <w:rPr>
          <w:sz w:val="28"/>
          <w:szCs w:val="28"/>
          <w:lang w:val="uk-UA"/>
        </w:rPr>
        <w:t xml:space="preserve"> </w:t>
      </w:r>
      <w:r w:rsidR="00FE0A81" w:rsidRPr="0092108E">
        <w:rPr>
          <w:b/>
          <w:sz w:val="28"/>
          <w:szCs w:val="28"/>
          <w:lang w:val="uk-UA"/>
        </w:rPr>
        <w:t>з</w:t>
      </w:r>
      <w:r w:rsidR="002918C3">
        <w:rPr>
          <w:b/>
          <w:sz w:val="28"/>
          <w:szCs w:val="28"/>
          <w:lang w:val="uk-UA"/>
        </w:rPr>
        <w:t xml:space="preserve">низилась </w:t>
      </w:r>
      <w:r w:rsidR="00FE0A81" w:rsidRPr="0092108E">
        <w:rPr>
          <w:sz w:val="28"/>
          <w:szCs w:val="28"/>
          <w:lang w:val="uk-UA"/>
        </w:rPr>
        <w:t>до</w:t>
      </w:r>
      <w:r w:rsidR="006B5C08">
        <w:rPr>
          <w:sz w:val="28"/>
          <w:szCs w:val="28"/>
          <w:lang w:val="uk-UA"/>
        </w:rPr>
        <w:t xml:space="preserve"> </w:t>
      </w:r>
      <w:r w:rsidR="008066C6" w:rsidRPr="0092108E">
        <w:rPr>
          <w:sz w:val="28"/>
          <w:szCs w:val="28"/>
          <w:lang w:val="uk-UA"/>
        </w:rPr>
        <w:t>1</w:t>
      </w:r>
      <w:r w:rsidR="00144173">
        <w:rPr>
          <w:sz w:val="28"/>
          <w:szCs w:val="28"/>
          <w:lang w:val="uk-UA"/>
        </w:rPr>
        <w:t>1</w:t>
      </w:r>
      <w:r w:rsidR="002370F8">
        <w:rPr>
          <w:sz w:val="28"/>
          <w:szCs w:val="28"/>
          <w:lang w:val="uk-UA"/>
        </w:rPr>
        <w:t>3,</w:t>
      </w:r>
      <w:r w:rsidR="00144173">
        <w:rPr>
          <w:sz w:val="28"/>
          <w:szCs w:val="28"/>
          <w:lang w:val="uk-UA"/>
        </w:rPr>
        <w:t>5</w:t>
      </w:r>
      <w:r w:rsidR="00170E68">
        <w:rPr>
          <w:sz w:val="28"/>
          <w:szCs w:val="28"/>
          <w:lang w:val="uk-UA"/>
        </w:rPr>
        <w:t xml:space="preserve"> на 1000 дітей, які народились живими </w:t>
      </w:r>
      <w:r w:rsidR="00EA0521">
        <w:rPr>
          <w:sz w:val="28"/>
          <w:szCs w:val="28"/>
          <w:lang w:val="uk-UA"/>
        </w:rPr>
        <w:t>(20</w:t>
      </w:r>
      <w:r w:rsidR="00144173">
        <w:rPr>
          <w:sz w:val="28"/>
          <w:szCs w:val="28"/>
          <w:lang w:val="uk-UA"/>
        </w:rPr>
        <w:t>20</w:t>
      </w:r>
      <w:r w:rsidR="006B5C08">
        <w:rPr>
          <w:sz w:val="28"/>
          <w:szCs w:val="28"/>
          <w:lang w:val="uk-UA"/>
        </w:rPr>
        <w:t> </w:t>
      </w:r>
      <w:r w:rsidR="00144173">
        <w:rPr>
          <w:sz w:val="28"/>
          <w:szCs w:val="28"/>
          <w:lang w:val="uk-UA"/>
        </w:rPr>
        <w:t>р.</w:t>
      </w:r>
      <w:r w:rsidR="00EA0521">
        <w:rPr>
          <w:sz w:val="28"/>
          <w:szCs w:val="28"/>
          <w:lang w:val="uk-UA"/>
        </w:rPr>
        <w:t xml:space="preserve"> – 1</w:t>
      </w:r>
      <w:r w:rsidR="00144173">
        <w:rPr>
          <w:sz w:val="28"/>
          <w:szCs w:val="28"/>
          <w:lang w:val="uk-UA"/>
        </w:rPr>
        <w:t>36</w:t>
      </w:r>
      <w:r w:rsidR="00EA0521">
        <w:rPr>
          <w:sz w:val="28"/>
          <w:szCs w:val="28"/>
          <w:lang w:val="uk-UA"/>
        </w:rPr>
        <w:t>,</w:t>
      </w:r>
      <w:r w:rsidR="00144173">
        <w:rPr>
          <w:sz w:val="28"/>
          <w:szCs w:val="28"/>
          <w:lang w:val="uk-UA"/>
        </w:rPr>
        <w:t>7</w:t>
      </w:r>
      <w:r w:rsidR="00EA0521">
        <w:rPr>
          <w:sz w:val="28"/>
          <w:szCs w:val="28"/>
          <w:lang w:val="uk-UA"/>
        </w:rPr>
        <w:t>)</w:t>
      </w:r>
      <w:r w:rsidR="008066C6" w:rsidRPr="0092108E">
        <w:rPr>
          <w:sz w:val="28"/>
          <w:szCs w:val="28"/>
          <w:lang w:val="uk-UA"/>
        </w:rPr>
        <w:t>.</w:t>
      </w:r>
    </w:p>
    <w:p w:rsidR="00BE666C" w:rsidRDefault="00BE666C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  <w:sectPr w:rsidR="00BE666C" w:rsidSect="0062324A">
          <w:pgSz w:w="11906" w:h="16838" w:code="9"/>
          <w:pgMar w:top="964" w:right="566" w:bottom="794" w:left="1701" w:header="624" w:footer="0" w:gutter="0"/>
          <w:paperSrc w:first="7"/>
          <w:cols w:space="720"/>
          <w:titlePg/>
          <w:docGrid w:linePitch="354"/>
        </w:sectPr>
      </w:pPr>
    </w:p>
    <w:p w:rsidR="008125D1" w:rsidRPr="0092108E" w:rsidRDefault="00144173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Смерть новонароджених у</w:t>
      </w:r>
      <w:r w:rsidR="008125D1" w:rsidRPr="0092108E">
        <w:rPr>
          <w:sz w:val="28"/>
          <w:szCs w:val="28"/>
          <w:lang w:val="uk-UA"/>
        </w:rPr>
        <w:t xml:space="preserve"> перші 168 годин життя</w:t>
      </w:r>
      <w:r>
        <w:rPr>
          <w:sz w:val="28"/>
          <w:szCs w:val="28"/>
          <w:lang w:val="uk-UA"/>
        </w:rPr>
        <w:t xml:space="preserve"> відсутня, в минулому році зареєстрована</w:t>
      </w:r>
      <w:r w:rsidR="006B5C08">
        <w:rPr>
          <w:sz w:val="28"/>
          <w:szCs w:val="28"/>
          <w:lang w:val="uk-UA"/>
        </w:rPr>
        <w:t> </w:t>
      </w:r>
      <w:r w:rsidR="0098145E">
        <w:rPr>
          <w:sz w:val="28"/>
          <w:szCs w:val="28"/>
          <w:lang w:val="uk-UA"/>
        </w:rPr>
        <w:t>1</w:t>
      </w:r>
      <w:r w:rsidR="006B5C08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смерть </w:t>
      </w:r>
      <w:r w:rsidR="002370F8" w:rsidRPr="0092108E">
        <w:rPr>
          <w:sz w:val="28"/>
          <w:szCs w:val="28"/>
          <w:lang w:val="uk-UA"/>
        </w:rPr>
        <w:t>новонароджен</w:t>
      </w:r>
      <w:r>
        <w:rPr>
          <w:sz w:val="28"/>
          <w:szCs w:val="28"/>
          <w:lang w:val="uk-UA"/>
        </w:rPr>
        <w:t>ого</w:t>
      </w:r>
      <w:r w:rsidR="006B5C08">
        <w:rPr>
          <w:sz w:val="28"/>
          <w:szCs w:val="28"/>
          <w:lang w:val="uk-UA"/>
        </w:rPr>
        <w:t>.</w:t>
      </w:r>
    </w:p>
    <w:p w:rsidR="00811AE8" w:rsidRPr="0092108E" w:rsidRDefault="00D0597B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 xml:space="preserve">Народжено </w:t>
      </w:r>
      <w:r w:rsidR="00A63EC3">
        <w:rPr>
          <w:sz w:val="28"/>
          <w:szCs w:val="28"/>
          <w:lang w:val="uk-UA"/>
        </w:rPr>
        <w:t>4</w:t>
      </w:r>
      <w:r w:rsidR="006B5C08">
        <w:rPr>
          <w:sz w:val="28"/>
          <w:szCs w:val="28"/>
          <w:lang w:val="uk-UA"/>
        </w:rPr>
        <w:t xml:space="preserve"> </w:t>
      </w:r>
      <w:r w:rsidRPr="0092108E">
        <w:rPr>
          <w:sz w:val="28"/>
          <w:szCs w:val="28"/>
          <w:lang w:val="uk-UA"/>
        </w:rPr>
        <w:t>по</w:t>
      </w:r>
      <w:r w:rsidR="00811AE8" w:rsidRPr="0092108E">
        <w:rPr>
          <w:sz w:val="28"/>
          <w:szCs w:val="28"/>
          <w:lang w:val="uk-UA"/>
        </w:rPr>
        <w:t>мер</w:t>
      </w:r>
      <w:r w:rsidRPr="0092108E">
        <w:rPr>
          <w:sz w:val="28"/>
          <w:szCs w:val="28"/>
          <w:lang w:val="uk-UA"/>
        </w:rPr>
        <w:t>лих в антенатальному періоді</w:t>
      </w:r>
      <w:r w:rsidR="00807615">
        <w:rPr>
          <w:sz w:val="28"/>
          <w:szCs w:val="28"/>
          <w:lang w:val="uk-UA"/>
        </w:rPr>
        <w:t>,</w:t>
      </w:r>
      <w:r w:rsidR="006B5C08">
        <w:rPr>
          <w:sz w:val="28"/>
          <w:szCs w:val="28"/>
          <w:lang w:val="uk-UA"/>
        </w:rPr>
        <w:t xml:space="preserve"> </w:t>
      </w:r>
      <w:r w:rsidR="00807615">
        <w:rPr>
          <w:sz w:val="28"/>
          <w:szCs w:val="28"/>
          <w:lang w:val="uk-UA"/>
        </w:rPr>
        <w:t>п</w:t>
      </w:r>
      <w:r w:rsidR="00280D69" w:rsidRPr="0092108E">
        <w:rPr>
          <w:sz w:val="28"/>
          <w:szCs w:val="28"/>
          <w:lang w:val="uk-UA"/>
        </w:rPr>
        <w:t>оказник мертвонароджен</w:t>
      </w:r>
      <w:r w:rsidR="008E3840" w:rsidRPr="0092108E">
        <w:rPr>
          <w:sz w:val="28"/>
          <w:szCs w:val="28"/>
          <w:lang w:val="uk-UA"/>
        </w:rPr>
        <w:t>ості</w:t>
      </w:r>
      <w:r w:rsidR="006B5C08">
        <w:rPr>
          <w:sz w:val="28"/>
          <w:szCs w:val="28"/>
          <w:lang w:val="uk-UA"/>
        </w:rPr>
        <w:t xml:space="preserve"> </w:t>
      </w:r>
      <w:r w:rsidR="00F950F5" w:rsidRPr="0092108E">
        <w:rPr>
          <w:b/>
          <w:sz w:val="28"/>
          <w:szCs w:val="28"/>
          <w:lang w:val="uk-UA"/>
        </w:rPr>
        <w:t>з</w:t>
      </w:r>
      <w:r w:rsidR="00B10477">
        <w:rPr>
          <w:b/>
          <w:sz w:val="28"/>
          <w:szCs w:val="28"/>
          <w:lang w:val="uk-UA"/>
        </w:rPr>
        <w:t>ріс</w:t>
      </w:r>
      <w:r w:rsidR="006B5C08">
        <w:rPr>
          <w:b/>
          <w:sz w:val="28"/>
          <w:szCs w:val="28"/>
          <w:lang w:val="uk-UA"/>
        </w:rPr>
        <w:t xml:space="preserve"> </w:t>
      </w:r>
      <w:r w:rsidR="00D63AE9" w:rsidRPr="0092108E">
        <w:rPr>
          <w:sz w:val="28"/>
          <w:szCs w:val="28"/>
          <w:lang w:val="uk-UA"/>
        </w:rPr>
        <w:t>до</w:t>
      </w:r>
      <w:r w:rsidR="00B10477">
        <w:rPr>
          <w:sz w:val="28"/>
          <w:szCs w:val="28"/>
          <w:lang w:val="uk-UA"/>
        </w:rPr>
        <w:t xml:space="preserve"> 4,7</w:t>
      </w:r>
      <w:r w:rsidR="006B5C08">
        <w:rPr>
          <w:sz w:val="28"/>
          <w:szCs w:val="28"/>
          <w:lang w:val="uk-UA"/>
        </w:rPr>
        <w:t xml:space="preserve"> </w:t>
      </w:r>
      <w:r w:rsidR="00B10477">
        <w:rPr>
          <w:sz w:val="28"/>
          <w:szCs w:val="28"/>
          <w:lang w:val="uk-UA"/>
        </w:rPr>
        <w:t>(2020</w:t>
      </w:r>
      <w:r w:rsidR="006B5C08">
        <w:rPr>
          <w:sz w:val="28"/>
          <w:szCs w:val="28"/>
          <w:lang w:val="uk-UA"/>
        </w:rPr>
        <w:t> </w:t>
      </w:r>
      <w:r w:rsidR="00B10477">
        <w:rPr>
          <w:sz w:val="28"/>
          <w:szCs w:val="28"/>
          <w:lang w:val="uk-UA"/>
        </w:rPr>
        <w:t xml:space="preserve">р. – </w:t>
      </w:r>
      <w:r w:rsidR="00A63EC3">
        <w:rPr>
          <w:sz w:val="28"/>
          <w:szCs w:val="28"/>
          <w:lang w:val="uk-UA"/>
        </w:rPr>
        <w:t>3</w:t>
      </w:r>
      <w:r w:rsidR="00062968">
        <w:rPr>
          <w:sz w:val="28"/>
          <w:szCs w:val="28"/>
          <w:lang w:val="uk-UA"/>
        </w:rPr>
        <w:t>,</w:t>
      </w:r>
      <w:r w:rsidR="00A63EC3">
        <w:rPr>
          <w:sz w:val="28"/>
          <w:szCs w:val="28"/>
          <w:lang w:val="uk-UA"/>
        </w:rPr>
        <w:t>9</w:t>
      </w:r>
      <w:r w:rsidR="00B10477">
        <w:rPr>
          <w:sz w:val="28"/>
          <w:szCs w:val="28"/>
          <w:lang w:val="uk-UA"/>
        </w:rPr>
        <w:t>)</w:t>
      </w:r>
      <w:r w:rsidR="00807615">
        <w:rPr>
          <w:sz w:val="28"/>
          <w:szCs w:val="28"/>
          <w:lang w:val="uk-UA"/>
        </w:rPr>
        <w:t xml:space="preserve"> на 1 тис. пологів</w:t>
      </w:r>
      <w:r w:rsidR="00F950F5" w:rsidRPr="0092108E">
        <w:rPr>
          <w:sz w:val="28"/>
          <w:szCs w:val="28"/>
          <w:lang w:val="uk-UA"/>
        </w:rPr>
        <w:t>.</w:t>
      </w:r>
      <w:r w:rsidR="00657CE8" w:rsidRPr="0092108E">
        <w:rPr>
          <w:sz w:val="28"/>
          <w:szCs w:val="28"/>
          <w:lang w:val="uk-UA"/>
        </w:rPr>
        <w:t xml:space="preserve"> Перинатальна смертність</w:t>
      </w:r>
      <w:r w:rsidR="006F0CEB" w:rsidRPr="0092108E">
        <w:rPr>
          <w:sz w:val="28"/>
          <w:szCs w:val="28"/>
          <w:lang w:val="uk-UA"/>
        </w:rPr>
        <w:t xml:space="preserve"> по відділенню</w:t>
      </w:r>
      <w:r w:rsidR="006B5C08">
        <w:rPr>
          <w:sz w:val="28"/>
          <w:szCs w:val="28"/>
          <w:lang w:val="uk-UA"/>
        </w:rPr>
        <w:t xml:space="preserve"> </w:t>
      </w:r>
      <w:r w:rsidR="00657CE8" w:rsidRPr="0092108E">
        <w:rPr>
          <w:b/>
          <w:sz w:val="28"/>
          <w:szCs w:val="28"/>
          <w:lang w:val="uk-UA"/>
        </w:rPr>
        <w:t>з</w:t>
      </w:r>
      <w:r w:rsidR="00A63EC3">
        <w:rPr>
          <w:b/>
          <w:sz w:val="28"/>
          <w:szCs w:val="28"/>
          <w:lang w:val="uk-UA"/>
        </w:rPr>
        <w:t>низилась</w:t>
      </w:r>
      <w:r w:rsidR="006B5C08">
        <w:rPr>
          <w:b/>
          <w:sz w:val="28"/>
          <w:szCs w:val="28"/>
          <w:lang w:val="uk-UA"/>
        </w:rPr>
        <w:t xml:space="preserve"> </w:t>
      </w:r>
      <w:r w:rsidR="00657CE8" w:rsidRPr="0092108E">
        <w:rPr>
          <w:sz w:val="28"/>
          <w:szCs w:val="28"/>
          <w:lang w:val="uk-UA"/>
        </w:rPr>
        <w:t xml:space="preserve">до </w:t>
      </w:r>
      <w:r w:rsidR="00A63EC3">
        <w:rPr>
          <w:sz w:val="28"/>
          <w:szCs w:val="28"/>
          <w:lang w:val="uk-UA"/>
        </w:rPr>
        <w:t>4</w:t>
      </w:r>
      <w:r w:rsidR="00807615">
        <w:rPr>
          <w:sz w:val="28"/>
          <w:szCs w:val="28"/>
          <w:lang w:val="uk-UA"/>
        </w:rPr>
        <w:t>,</w:t>
      </w:r>
      <w:r w:rsidR="00834E99">
        <w:rPr>
          <w:sz w:val="28"/>
          <w:szCs w:val="28"/>
          <w:lang w:val="uk-UA"/>
        </w:rPr>
        <w:t>71</w:t>
      </w:r>
      <w:r w:rsidR="00170E68">
        <w:rPr>
          <w:sz w:val="28"/>
          <w:szCs w:val="28"/>
          <w:lang w:val="uk-UA"/>
        </w:rPr>
        <w:t xml:space="preserve"> на 1000 дітей, які народились живими та мертвими</w:t>
      </w:r>
      <w:r w:rsidR="00657CE8" w:rsidRPr="0092108E">
        <w:rPr>
          <w:sz w:val="28"/>
          <w:szCs w:val="28"/>
          <w:lang w:val="uk-UA"/>
        </w:rPr>
        <w:t>.</w:t>
      </w:r>
    </w:p>
    <w:p w:rsidR="00811AE8" w:rsidRPr="0092108E" w:rsidRDefault="00062968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7393D">
        <w:rPr>
          <w:sz w:val="28"/>
          <w:szCs w:val="28"/>
          <w:lang w:val="uk-UA"/>
        </w:rPr>
        <w:t>роведено</w:t>
      </w:r>
      <w:r w:rsidR="00545FBA">
        <w:rPr>
          <w:sz w:val="28"/>
          <w:szCs w:val="28"/>
          <w:lang w:val="uk-UA"/>
        </w:rPr>
        <w:t xml:space="preserve"> 419</w:t>
      </w:r>
      <w:r w:rsidR="00F7393D">
        <w:rPr>
          <w:sz w:val="28"/>
          <w:szCs w:val="28"/>
          <w:lang w:val="uk-UA"/>
        </w:rPr>
        <w:t xml:space="preserve"> переривань вагітності, </w:t>
      </w:r>
      <w:r w:rsidR="00A63EC3">
        <w:rPr>
          <w:b/>
          <w:sz w:val="28"/>
          <w:szCs w:val="28"/>
          <w:lang w:val="uk-UA"/>
        </w:rPr>
        <w:t>більше</w:t>
      </w:r>
      <w:r w:rsidR="006B5C08">
        <w:rPr>
          <w:b/>
          <w:sz w:val="28"/>
          <w:szCs w:val="28"/>
          <w:lang w:val="uk-UA"/>
        </w:rPr>
        <w:t xml:space="preserve"> </w:t>
      </w:r>
      <w:r w:rsidR="00F7393D">
        <w:rPr>
          <w:sz w:val="28"/>
          <w:szCs w:val="28"/>
          <w:lang w:val="uk-UA"/>
        </w:rPr>
        <w:t xml:space="preserve">на </w:t>
      </w:r>
      <w:r w:rsidR="00545FBA">
        <w:rPr>
          <w:sz w:val="28"/>
          <w:szCs w:val="28"/>
          <w:lang w:val="uk-UA"/>
        </w:rPr>
        <w:t>1</w:t>
      </w:r>
      <w:r w:rsidR="00A63EC3">
        <w:rPr>
          <w:sz w:val="28"/>
          <w:szCs w:val="28"/>
          <w:lang w:val="uk-UA"/>
        </w:rPr>
        <w:t>2</w:t>
      </w:r>
      <w:r w:rsidR="00545FBA">
        <w:rPr>
          <w:sz w:val="28"/>
          <w:szCs w:val="28"/>
          <w:lang w:val="uk-UA"/>
        </w:rPr>
        <w:t>8</w:t>
      </w:r>
      <w:r w:rsidR="00F7393D">
        <w:rPr>
          <w:sz w:val="28"/>
          <w:szCs w:val="28"/>
          <w:lang w:val="uk-UA"/>
        </w:rPr>
        <w:t xml:space="preserve"> випадків</w:t>
      </w:r>
      <w:r w:rsidR="00C64A53">
        <w:rPr>
          <w:sz w:val="28"/>
          <w:szCs w:val="28"/>
          <w:lang w:val="uk-UA"/>
        </w:rPr>
        <w:t xml:space="preserve"> (</w:t>
      </w:r>
      <w:r w:rsidR="00E23022">
        <w:rPr>
          <w:sz w:val="28"/>
          <w:szCs w:val="28"/>
          <w:lang w:val="uk-UA"/>
        </w:rPr>
        <w:t>44</w:t>
      </w:r>
      <w:r w:rsidR="006B5C08">
        <w:rPr>
          <w:sz w:val="28"/>
          <w:szCs w:val="28"/>
          <w:lang w:val="uk-UA"/>
        </w:rPr>
        <w:t> </w:t>
      </w:r>
      <w:r w:rsidR="00E23022">
        <w:rPr>
          <w:sz w:val="28"/>
          <w:szCs w:val="28"/>
          <w:lang w:val="uk-UA"/>
        </w:rPr>
        <w:t>%)</w:t>
      </w:r>
      <w:r w:rsidR="00F7393D">
        <w:rPr>
          <w:sz w:val="28"/>
          <w:szCs w:val="28"/>
          <w:lang w:val="uk-UA"/>
        </w:rPr>
        <w:t>.</w:t>
      </w:r>
      <w:r w:rsidR="006B5C08">
        <w:rPr>
          <w:sz w:val="28"/>
          <w:szCs w:val="28"/>
          <w:lang w:val="uk-UA"/>
        </w:rPr>
        <w:t xml:space="preserve"> </w:t>
      </w:r>
      <w:r w:rsidR="00F7393D">
        <w:rPr>
          <w:sz w:val="28"/>
          <w:szCs w:val="28"/>
          <w:lang w:val="uk-UA"/>
        </w:rPr>
        <w:t>К</w:t>
      </w:r>
      <w:r w:rsidR="0091279C" w:rsidRPr="0092108E">
        <w:rPr>
          <w:sz w:val="28"/>
          <w:szCs w:val="28"/>
          <w:lang w:val="uk-UA"/>
        </w:rPr>
        <w:t xml:space="preserve">ількість </w:t>
      </w:r>
      <w:r w:rsidR="00811AE8" w:rsidRPr="0092108E">
        <w:rPr>
          <w:sz w:val="28"/>
          <w:szCs w:val="28"/>
          <w:lang w:val="uk-UA"/>
        </w:rPr>
        <w:t>міні-аборт</w:t>
      </w:r>
      <w:r w:rsidR="0091279C" w:rsidRPr="0092108E">
        <w:rPr>
          <w:sz w:val="28"/>
          <w:szCs w:val="28"/>
          <w:lang w:val="uk-UA"/>
        </w:rPr>
        <w:t>ів</w:t>
      </w:r>
      <w:r w:rsidR="00CC6289">
        <w:rPr>
          <w:sz w:val="28"/>
          <w:szCs w:val="28"/>
          <w:lang w:val="uk-UA"/>
        </w:rPr>
        <w:t xml:space="preserve"> методом вакуум-аспірації</w:t>
      </w:r>
      <w:r w:rsidR="006B5C08">
        <w:rPr>
          <w:sz w:val="28"/>
          <w:szCs w:val="28"/>
          <w:lang w:val="uk-UA"/>
        </w:rPr>
        <w:t xml:space="preserve"> </w:t>
      </w:r>
      <w:r w:rsidR="0091279C" w:rsidRPr="0092108E">
        <w:rPr>
          <w:b/>
          <w:sz w:val="28"/>
          <w:szCs w:val="28"/>
          <w:lang w:val="uk-UA"/>
        </w:rPr>
        <w:t>з</w:t>
      </w:r>
      <w:r w:rsidR="00545FBA">
        <w:rPr>
          <w:b/>
          <w:sz w:val="28"/>
          <w:szCs w:val="28"/>
          <w:lang w:val="uk-UA"/>
        </w:rPr>
        <w:t>більши</w:t>
      </w:r>
      <w:r w:rsidR="00D8659B">
        <w:rPr>
          <w:b/>
          <w:sz w:val="28"/>
          <w:szCs w:val="28"/>
          <w:lang w:val="uk-UA"/>
        </w:rPr>
        <w:t>ла</w:t>
      </w:r>
      <w:r w:rsidR="00B024CA">
        <w:rPr>
          <w:b/>
          <w:sz w:val="28"/>
          <w:szCs w:val="28"/>
          <w:lang w:val="uk-UA"/>
        </w:rPr>
        <w:t>с</w:t>
      </w:r>
      <w:r w:rsidR="00D8659B">
        <w:rPr>
          <w:b/>
          <w:sz w:val="28"/>
          <w:szCs w:val="28"/>
          <w:lang w:val="uk-UA"/>
        </w:rPr>
        <w:t>ь</w:t>
      </w:r>
      <w:r w:rsidR="006B5C08">
        <w:rPr>
          <w:b/>
          <w:sz w:val="28"/>
          <w:szCs w:val="28"/>
          <w:lang w:val="uk-UA"/>
        </w:rPr>
        <w:t xml:space="preserve"> </w:t>
      </w:r>
      <w:r w:rsidR="0091279C" w:rsidRPr="0092108E">
        <w:rPr>
          <w:sz w:val="28"/>
          <w:szCs w:val="28"/>
          <w:lang w:val="uk-UA"/>
        </w:rPr>
        <w:t xml:space="preserve">до </w:t>
      </w:r>
      <w:r w:rsidR="00545FBA">
        <w:rPr>
          <w:sz w:val="28"/>
          <w:szCs w:val="28"/>
          <w:lang w:val="uk-UA"/>
        </w:rPr>
        <w:t>68</w:t>
      </w:r>
      <w:r w:rsidR="006B5C08">
        <w:rPr>
          <w:sz w:val="28"/>
          <w:szCs w:val="28"/>
          <w:lang w:val="uk-UA"/>
        </w:rPr>
        <w:t xml:space="preserve"> </w:t>
      </w:r>
      <w:r w:rsidR="0091279C" w:rsidRPr="0092108E">
        <w:rPr>
          <w:sz w:val="28"/>
          <w:szCs w:val="28"/>
          <w:lang w:val="uk-UA"/>
        </w:rPr>
        <w:t>проти</w:t>
      </w:r>
      <w:r w:rsidR="006B5C08">
        <w:rPr>
          <w:sz w:val="28"/>
          <w:szCs w:val="28"/>
          <w:lang w:val="uk-UA"/>
        </w:rPr>
        <w:t xml:space="preserve"> </w:t>
      </w:r>
      <w:r w:rsidR="00545FBA">
        <w:rPr>
          <w:sz w:val="28"/>
          <w:szCs w:val="28"/>
          <w:lang w:val="uk-UA"/>
        </w:rPr>
        <w:t>39</w:t>
      </w:r>
      <w:r w:rsidR="00E51CBB" w:rsidRPr="0092108E">
        <w:rPr>
          <w:sz w:val="28"/>
          <w:szCs w:val="28"/>
          <w:lang w:val="uk-UA"/>
        </w:rPr>
        <w:t>,</w:t>
      </w:r>
      <w:r w:rsidR="006B5C08">
        <w:rPr>
          <w:sz w:val="28"/>
          <w:szCs w:val="28"/>
          <w:lang w:val="uk-UA"/>
        </w:rPr>
        <w:t xml:space="preserve"> </w:t>
      </w:r>
      <w:r w:rsidR="00E51CBB" w:rsidRPr="0092108E">
        <w:rPr>
          <w:sz w:val="28"/>
          <w:szCs w:val="28"/>
          <w:lang w:val="uk-UA"/>
        </w:rPr>
        <w:t>п</w:t>
      </w:r>
      <w:r w:rsidR="0091279C" w:rsidRPr="0092108E">
        <w:rPr>
          <w:sz w:val="28"/>
          <w:szCs w:val="28"/>
          <w:lang w:val="uk-UA"/>
        </w:rPr>
        <w:t>итома вага</w:t>
      </w:r>
      <w:r w:rsidR="00E51CBB" w:rsidRPr="0092108E">
        <w:rPr>
          <w:sz w:val="28"/>
          <w:szCs w:val="28"/>
          <w:lang w:val="uk-UA"/>
        </w:rPr>
        <w:t xml:space="preserve"> міні-абортів становить</w:t>
      </w:r>
      <w:r w:rsidR="00C64A53">
        <w:rPr>
          <w:sz w:val="28"/>
          <w:szCs w:val="28"/>
          <w:lang w:val="uk-UA"/>
        </w:rPr>
        <w:t xml:space="preserve"> </w:t>
      </w:r>
      <w:r w:rsidR="00CC6289">
        <w:rPr>
          <w:b/>
          <w:sz w:val="28"/>
          <w:szCs w:val="28"/>
          <w:lang w:val="uk-UA"/>
        </w:rPr>
        <w:t>1</w:t>
      </w:r>
      <w:r w:rsidR="00E23022">
        <w:rPr>
          <w:b/>
          <w:sz w:val="28"/>
          <w:szCs w:val="28"/>
          <w:lang w:val="uk-UA"/>
        </w:rPr>
        <w:t>6</w:t>
      </w:r>
      <w:r w:rsidR="0091279C" w:rsidRPr="0092108E">
        <w:rPr>
          <w:b/>
          <w:sz w:val="28"/>
          <w:szCs w:val="28"/>
          <w:lang w:val="uk-UA"/>
        </w:rPr>
        <w:t>,</w:t>
      </w:r>
      <w:r w:rsidR="00E23022">
        <w:rPr>
          <w:b/>
          <w:sz w:val="28"/>
          <w:szCs w:val="28"/>
          <w:lang w:val="uk-UA"/>
        </w:rPr>
        <w:t>2</w:t>
      </w:r>
      <w:r w:rsidR="006B5C08">
        <w:rPr>
          <w:b/>
          <w:sz w:val="28"/>
          <w:szCs w:val="28"/>
          <w:lang w:val="uk-UA"/>
        </w:rPr>
        <w:t> </w:t>
      </w:r>
      <w:r w:rsidR="0091279C" w:rsidRPr="0092108E">
        <w:rPr>
          <w:b/>
          <w:sz w:val="28"/>
          <w:szCs w:val="28"/>
          <w:lang w:val="uk-UA"/>
        </w:rPr>
        <w:t>%</w:t>
      </w:r>
      <w:r w:rsidR="0091279C" w:rsidRPr="0092108E">
        <w:rPr>
          <w:sz w:val="28"/>
          <w:szCs w:val="28"/>
          <w:lang w:val="uk-UA"/>
        </w:rPr>
        <w:t>.</w:t>
      </w:r>
    </w:p>
    <w:p w:rsidR="00CF139C" w:rsidRPr="0092108E" w:rsidRDefault="00CF139C" w:rsidP="00F76461">
      <w:pPr>
        <w:spacing w:line="276" w:lineRule="auto"/>
        <w:jc w:val="both"/>
        <w:rPr>
          <w:sz w:val="28"/>
          <w:szCs w:val="28"/>
          <w:lang w:val="uk-UA"/>
        </w:rPr>
      </w:pPr>
    </w:p>
    <w:p w:rsidR="00AA5DD0" w:rsidRPr="0092108E" w:rsidRDefault="00AA5DD0" w:rsidP="00F76461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Капітальні та поточні ремонти</w:t>
      </w:r>
    </w:p>
    <w:p w:rsidR="002C47EA" w:rsidRDefault="006C1623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Капітальні ремонти</w:t>
      </w:r>
      <w:r w:rsidR="006B5C08">
        <w:rPr>
          <w:b/>
          <w:sz w:val="28"/>
          <w:szCs w:val="28"/>
          <w:lang w:val="uk-UA"/>
        </w:rPr>
        <w:t xml:space="preserve"> </w:t>
      </w:r>
      <w:r w:rsidR="00DC7F2A">
        <w:rPr>
          <w:sz w:val="28"/>
          <w:szCs w:val="28"/>
          <w:lang w:val="uk-UA"/>
        </w:rPr>
        <w:t xml:space="preserve">не </w:t>
      </w:r>
      <w:r w:rsidRPr="0092108E">
        <w:rPr>
          <w:sz w:val="28"/>
          <w:szCs w:val="28"/>
          <w:lang w:val="uk-UA"/>
        </w:rPr>
        <w:t>пров</w:t>
      </w:r>
      <w:r w:rsidR="00DC7F2A">
        <w:rPr>
          <w:sz w:val="28"/>
          <w:szCs w:val="28"/>
          <w:lang w:val="uk-UA"/>
        </w:rPr>
        <w:t>о</w:t>
      </w:r>
      <w:r w:rsidRPr="0092108E">
        <w:rPr>
          <w:sz w:val="28"/>
          <w:szCs w:val="28"/>
          <w:lang w:val="uk-UA"/>
        </w:rPr>
        <w:t>д</w:t>
      </w:r>
      <w:r w:rsidR="00DC7F2A">
        <w:rPr>
          <w:sz w:val="28"/>
          <w:szCs w:val="28"/>
          <w:lang w:val="uk-UA"/>
        </w:rPr>
        <w:t>ились</w:t>
      </w:r>
      <w:r w:rsidR="006E205F">
        <w:rPr>
          <w:sz w:val="28"/>
          <w:szCs w:val="28"/>
          <w:lang w:val="uk-UA"/>
        </w:rPr>
        <w:t xml:space="preserve">, але </w:t>
      </w:r>
      <w:r w:rsidR="008E3F29">
        <w:rPr>
          <w:sz w:val="28"/>
          <w:szCs w:val="28"/>
          <w:lang w:val="uk-UA"/>
        </w:rPr>
        <w:t>за державною програмою «Велике будівництво»</w:t>
      </w:r>
      <w:r w:rsidR="006B5C08">
        <w:rPr>
          <w:sz w:val="28"/>
          <w:szCs w:val="28"/>
          <w:lang w:val="uk-UA"/>
        </w:rPr>
        <w:t xml:space="preserve"> </w:t>
      </w:r>
      <w:r w:rsidR="00E23022">
        <w:rPr>
          <w:sz w:val="28"/>
          <w:szCs w:val="28"/>
          <w:lang w:val="uk-UA"/>
        </w:rPr>
        <w:t>завершується</w:t>
      </w:r>
      <w:r w:rsidR="008E3F29">
        <w:rPr>
          <w:sz w:val="28"/>
          <w:szCs w:val="28"/>
          <w:lang w:val="uk-UA"/>
        </w:rPr>
        <w:t xml:space="preserve"> реконструкці</w:t>
      </w:r>
      <w:r w:rsidR="002C31E5">
        <w:rPr>
          <w:sz w:val="28"/>
          <w:szCs w:val="28"/>
          <w:lang w:val="uk-UA"/>
        </w:rPr>
        <w:t>я</w:t>
      </w:r>
      <w:r w:rsidR="008E3F29">
        <w:rPr>
          <w:sz w:val="28"/>
          <w:szCs w:val="28"/>
          <w:lang w:val="uk-UA"/>
        </w:rPr>
        <w:t xml:space="preserve"> відділення </w:t>
      </w:r>
      <w:r w:rsidR="000E6482">
        <w:rPr>
          <w:sz w:val="28"/>
          <w:szCs w:val="28"/>
          <w:lang w:val="uk-UA"/>
        </w:rPr>
        <w:t>екстреної (</w:t>
      </w:r>
      <w:r w:rsidR="008E3F29">
        <w:rPr>
          <w:sz w:val="28"/>
          <w:szCs w:val="28"/>
          <w:lang w:val="uk-UA"/>
        </w:rPr>
        <w:t>невідкладної</w:t>
      </w:r>
      <w:r w:rsidR="000E6482">
        <w:rPr>
          <w:sz w:val="28"/>
          <w:szCs w:val="28"/>
          <w:lang w:val="uk-UA"/>
        </w:rPr>
        <w:t>)</w:t>
      </w:r>
      <w:r w:rsidR="008E3F29">
        <w:rPr>
          <w:sz w:val="28"/>
          <w:szCs w:val="28"/>
          <w:lang w:val="uk-UA"/>
        </w:rPr>
        <w:t xml:space="preserve"> медичної допомоги</w:t>
      </w:r>
      <w:r w:rsidR="000E6482">
        <w:rPr>
          <w:sz w:val="28"/>
          <w:szCs w:val="28"/>
          <w:lang w:val="uk-UA"/>
        </w:rPr>
        <w:t xml:space="preserve">, замовником якого </w:t>
      </w:r>
      <w:r w:rsidR="002C31E5">
        <w:rPr>
          <w:sz w:val="28"/>
          <w:szCs w:val="28"/>
          <w:lang w:val="uk-UA"/>
        </w:rPr>
        <w:t>виступає</w:t>
      </w:r>
      <w:r w:rsidR="000E6482">
        <w:rPr>
          <w:sz w:val="28"/>
          <w:szCs w:val="28"/>
          <w:lang w:val="uk-UA"/>
        </w:rPr>
        <w:t xml:space="preserve"> управління капітального будівництва Миколаївської облдержадміністрації.</w:t>
      </w:r>
    </w:p>
    <w:p w:rsidR="002C47EA" w:rsidRPr="0092108E" w:rsidRDefault="002C47EA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2108E">
        <w:rPr>
          <w:b/>
          <w:sz w:val="28"/>
          <w:szCs w:val="28"/>
          <w:lang w:val="uk-UA"/>
        </w:rPr>
        <w:t>Поточні ремонти</w:t>
      </w:r>
      <w:r w:rsidRPr="0092108E">
        <w:rPr>
          <w:sz w:val="28"/>
          <w:szCs w:val="28"/>
          <w:lang w:val="uk-UA"/>
        </w:rPr>
        <w:t xml:space="preserve"> проведені на </w:t>
      </w:r>
      <w:r w:rsidR="0048253F">
        <w:rPr>
          <w:sz w:val="28"/>
          <w:szCs w:val="28"/>
          <w:lang w:val="uk-UA"/>
        </w:rPr>
        <w:t>1</w:t>
      </w:r>
      <w:r w:rsidR="00E23022">
        <w:rPr>
          <w:sz w:val="28"/>
          <w:szCs w:val="28"/>
          <w:lang w:val="uk-UA"/>
        </w:rPr>
        <w:t>6</w:t>
      </w:r>
      <w:r w:rsidR="00D3625C" w:rsidRPr="0092108E">
        <w:rPr>
          <w:sz w:val="28"/>
          <w:szCs w:val="28"/>
          <w:lang w:val="uk-UA"/>
        </w:rPr>
        <w:t xml:space="preserve"> об'єктах господарчим </w:t>
      </w:r>
      <w:r w:rsidR="00DC7F2A">
        <w:rPr>
          <w:sz w:val="28"/>
          <w:szCs w:val="28"/>
          <w:lang w:val="uk-UA"/>
        </w:rPr>
        <w:t>та</w:t>
      </w:r>
      <w:r w:rsidR="00D3625C" w:rsidRPr="0092108E">
        <w:rPr>
          <w:sz w:val="28"/>
          <w:szCs w:val="28"/>
          <w:lang w:val="uk-UA"/>
        </w:rPr>
        <w:t xml:space="preserve"> підрядним способ</w:t>
      </w:r>
      <w:r w:rsidR="00DC7F2A">
        <w:rPr>
          <w:sz w:val="28"/>
          <w:szCs w:val="28"/>
          <w:lang w:val="uk-UA"/>
        </w:rPr>
        <w:t>ами</w:t>
      </w:r>
      <w:r w:rsidR="00C64A53">
        <w:rPr>
          <w:sz w:val="28"/>
          <w:szCs w:val="28"/>
          <w:lang w:val="uk-UA"/>
        </w:rPr>
        <w:t>,</w:t>
      </w:r>
      <w:r w:rsidRPr="0092108E">
        <w:rPr>
          <w:sz w:val="28"/>
          <w:szCs w:val="28"/>
          <w:lang w:val="uk-UA"/>
        </w:rPr>
        <w:t xml:space="preserve"> зага</w:t>
      </w:r>
      <w:r w:rsidR="00D3625C" w:rsidRPr="0092108E">
        <w:rPr>
          <w:sz w:val="28"/>
          <w:szCs w:val="28"/>
          <w:lang w:val="uk-UA"/>
        </w:rPr>
        <w:t xml:space="preserve">льною вартістю </w:t>
      </w:r>
      <w:r w:rsidR="00E23022">
        <w:rPr>
          <w:b/>
          <w:sz w:val="28"/>
          <w:szCs w:val="28"/>
          <w:lang w:val="uk-UA"/>
        </w:rPr>
        <w:t>436</w:t>
      </w:r>
      <w:r w:rsidR="00D3625C" w:rsidRPr="0092108E">
        <w:rPr>
          <w:b/>
          <w:sz w:val="28"/>
          <w:szCs w:val="28"/>
          <w:lang w:val="uk-UA"/>
        </w:rPr>
        <w:t>,</w:t>
      </w:r>
      <w:r w:rsidR="008E3F29">
        <w:rPr>
          <w:b/>
          <w:sz w:val="28"/>
          <w:szCs w:val="28"/>
          <w:lang w:val="uk-UA"/>
        </w:rPr>
        <w:t>0</w:t>
      </w:r>
      <w:r w:rsidR="006B5C08">
        <w:rPr>
          <w:sz w:val="28"/>
          <w:szCs w:val="28"/>
          <w:lang w:val="uk-UA"/>
        </w:rPr>
        <w:t xml:space="preserve"> тис. грн</w:t>
      </w:r>
      <w:r w:rsidR="00D3625C" w:rsidRPr="0092108E">
        <w:rPr>
          <w:sz w:val="28"/>
          <w:szCs w:val="28"/>
          <w:lang w:val="uk-UA"/>
        </w:rPr>
        <w:t>:</w:t>
      </w:r>
    </w:p>
    <w:p w:rsidR="008E3F29" w:rsidRDefault="008E3F29" w:rsidP="00F7646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побудовано пандус консультативної поліклініки;</w:t>
      </w:r>
    </w:p>
    <w:p w:rsidR="008E3F29" w:rsidRPr="00C324C2" w:rsidRDefault="008E3F29" w:rsidP="00F76461">
      <w:pPr>
        <w:numPr>
          <w:ilvl w:val="0"/>
          <w:numId w:val="6"/>
        </w:numPr>
        <w:spacing w:line="276" w:lineRule="auto"/>
        <w:jc w:val="both"/>
        <w:rPr>
          <w:spacing w:val="-6"/>
          <w:sz w:val="28"/>
          <w:szCs w:val="28"/>
          <w:lang w:val="uk-UA"/>
        </w:rPr>
      </w:pPr>
      <w:r w:rsidRPr="00C324C2">
        <w:rPr>
          <w:spacing w:val="-6"/>
          <w:sz w:val="28"/>
          <w:szCs w:val="28"/>
          <w:lang w:val="uk-UA"/>
        </w:rPr>
        <w:t>відремонтовано вантажопасажирський ліфт лікувального комплексу № 2;</w:t>
      </w:r>
    </w:p>
    <w:p w:rsidR="002C47EA" w:rsidRDefault="002C47EA" w:rsidP="00F7646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92108E">
        <w:rPr>
          <w:sz w:val="28"/>
          <w:szCs w:val="28"/>
          <w:lang w:val="uk-UA"/>
        </w:rPr>
        <w:t xml:space="preserve">замінено </w:t>
      </w:r>
      <w:r w:rsidR="00E23022">
        <w:rPr>
          <w:sz w:val="28"/>
          <w:szCs w:val="28"/>
          <w:lang w:val="uk-UA"/>
        </w:rPr>
        <w:t>9</w:t>
      </w:r>
      <w:r w:rsidRPr="0092108E">
        <w:rPr>
          <w:sz w:val="28"/>
          <w:szCs w:val="28"/>
          <w:lang w:val="uk-UA"/>
        </w:rPr>
        <w:t xml:space="preserve"> вік</w:t>
      </w:r>
      <w:r w:rsidR="008E3F29">
        <w:rPr>
          <w:sz w:val="28"/>
          <w:szCs w:val="28"/>
          <w:lang w:val="uk-UA"/>
        </w:rPr>
        <w:t>о</w:t>
      </w:r>
      <w:r w:rsidRPr="0092108E">
        <w:rPr>
          <w:sz w:val="28"/>
          <w:szCs w:val="28"/>
          <w:lang w:val="uk-UA"/>
        </w:rPr>
        <w:t>н на металопластикові;</w:t>
      </w:r>
    </w:p>
    <w:p w:rsidR="00E23022" w:rsidRPr="0092108E" w:rsidRDefault="00E23022" w:rsidP="00F7646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замінено 5 міжкімнатних дверей та 1 вхідні на металеву конструкцію;</w:t>
      </w:r>
    </w:p>
    <w:p w:rsidR="00CD2D5B" w:rsidRDefault="00A5352A" w:rsidP="00F76461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8253F">
        <w:rPr>
          <w:sz w:val="28"/>
          <w:szCs w:val="28"/>
          <w:lang w:val="uk-UA"/>
        </w:rPr>
        <w:t>ід</w:t>
      </w:r>
      <w:r w:rsidR="002C47EA" w:rsidRPr="0092108E">
        <w:rPr>
          <w:sz w:val="28"/>
          <w:szCs w:val="28"/>
          <w:lang w:val="uk-UA"/>
        </w:rPr>
        <w:t>ремонт</w:t>
      </w:r>
      <w:r w:rsidR="0048253F">
        <w:rPr>
          <w:sz w:val="28"/>
          <w:szCs w:val="28"/>
          <w:lang w:val="uk-UA"/>
        </w:rPr>
        <w:t>овано</w:t>
      </w:r>
      <w:r w:rsidR="00C64A53">
        <w:rPr>
          <w:sz w:val="28"/>
          <w:szCs w:val="28"/>
          <w:lang w:val="uk-UA"/>
        </w:rPr>
        <w:t xml:space="preserve"> </w:t>
      </w:r>
      <w:r w:rsidR="008E3F29">
        <w:rPr>
          <w:sz w:val="28"/>
          <w:szCs w:val="28"/>
          <w:lang w:val="uk-UA"/>
        </w:rPr>
        <w:t>2 відділення</w:t>
      </w:r>
      <w:r w:rsidR="00E23022">
        <w:rPr>
          <w:sz w:val="28"/>
          <w:szCs w:val="28"/>
          <w:lang w:val="uk-UA"/>
        </w:rPr>
        <w:t>,</w:t>
      </w:r>
      <w:r w:rsidR="008E3F29">
        <w:rPr>
          <w:sz w:val="28"/>
          <w:szCs w:val="28"/>
          <w:lang w:val="uk-UA"/>
        </w:rPr>
        <w:t xml:space="preserve"> 7</w:t>
      </w:r>
      <w:r w:rsidR="002C47EA" w:rsidRPr="0092108E">
        <w:rPr>
          <w:sz w:val="28"/>
          <w:szCs w:val="28"/>
          <w:lang w:val="uk-UA"/>
        </w:rPr>
        <w:t xml:space="preserve"> палат</w:t>
      </w:r>
      <w:r w:rsidR="00E23022">
        <w:rPr>
          <w:sz w:val="28"/>
          <w:szCs w:val="28"/>
          <w:lang w:val="uk-UA"/>
        </w:rPr>
        <w:t xml:space="preserve">, харчоблок, </w:t>
      </w:r>
      <w:r w:rsidR="0008214E">
        <w:rPr>
          <w:sz w:val="28"/>
          <w:szCs w:val="28"/>
          <w:lang w:val="uk-UA"/>
        </w:rPr>
        <w:t>лабораторію ЛК №</w:t>
      </w:r>
      <w:r w:rsidR="006B5C08">
        <w:rPr>
          <w:sz w:val="28"/>
          <w:szCs w:val="28"/>
          <w:lang w:val="uk-UA"/>
        </w:rPr>
        <w:t> </w:t>
      </w:r>
      <w:r w:rsidR="0008214E">
        <w:rPr>
          <w:sz w:val="28"/>
          <w:szCs w:val="28"/>
          <w:lang w:val="uk-UA"/>
        </w:rPr>
        <w:t>2</w:t>
      </w:r>
      <w:r w:rsidR="00CD2D5B">
        <w:rPr>
          <w:sz w:val="28"/>
          <w:szCs w:val="28"/>
          <w:lang w:val="uk-UA"/>
        </w:rPr>
        <w:t>;</w:t>
      </w:r>
    </w:p>
    <w:p w:rsidR="0008214E" w:rsidRPr="0008214E" w:rsidRDefault="0008214E" w:rsidP="00F76461">
      <w:pPr>
        <w:pStyle w:val="af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8214E">
        <w:rPr>
          <w:rFonts w:ascii="Times New Roman" w:hAnsi="Times New Roman"/>
          <w:sz w:val="28"/>
          <w:szCs w:val="28"/>
        </w:rPr>
        <w:t>замін</w:t>
      </w:r>
      <w:r>
        <w:rPr>
          <w:rFonts w:ascii="Times New Roman" w:hAnsi="Times New Roman"/>
          <w:sz w:val="28"/>
          <w:szCs w:val="28"/>
        </w:rPr>
        <w:t>ено</w:t>
      </w:r>
      <w:r w:rsidRPr="0008214E">
        <w:rPr>
          <w:rFonts w:ascii="Times New Roman" w:hAnsi="Times New Roman"/>
          <w:sz w:val="28"/>
          <w:szCs w:val="28"/>
        </w:rPr>
        <w:t xml:space="preserve"> 120 ламп розжарювання на енергоефективні</w:t>
      </w:r>
      <w:r>
        <w:rPr>
          <w:rFonts w:ascii="Times New Roman" w:hAnsi="Times New Roman"/>
          <w:sz w:val="28"/>
          <w:szCs w:val="28"/>
        </w:rPr>
        <w:t>;</w:t>
      </w:r>
    </w:p>
    <w:p w:rsidR="002167EB" w:rsidRPr="0092108E" w:rsidRDefault="002C47EA" w:rsidP="00F76461">
      <w:pPr>
        <w:pStyle w:val="af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2108E">
        <w:rPr>
          <w:rFonts w:ascii="Times New Roman" w:hAnsi="Times New Roman"/>
          <w:sz w:val="28"/>
          <w:szCs w:val="28"/>
        </w:rPr>
        <w:t>сан</w:t>
      </w:r>
      <w:r w:rsidR="003508C1">
        <w:rPr>
          <w:rFonts w:ascii="Times New Roman" w:hAnsi="Times New Roman"/>
          <w:sz w:val="28"/>
          <w:szCs w:val="28"/>
        </w:rPr>
        <w:t>ітарно-</w:t>
      </w:r>
      <w:r w:rsidRPr="0092108E">
        <w:rPr>
          <w:rFonts w:ascii="Times New Roman" w:hAnsi="Times New Roman"/>
          <w:sz w:val="28"/>
          <w:szCs w:val="28"/>
        </w:rPr>
        <w:t>технічні роботи</w:t>
      </w:r>
      <w:r w:rsidR="00A5352A">
        <w:rPr>
          <w:rFonts w:ascii="Times New Roman" w:hAnsi="Times New Roman"/>
          <w:sz w:val="28"/>
          <w:szCs w:val="28"/>
        </w:rPr>
        <w:t xml:space="preserve"> проведені</w:t>
      </w:r>
      <w:r w:rsidRPr="0092108E">
        <w:rPr>
          <w:rFonts w:ascii="Times New Roman" w:hAnsi="Times New Roman"/>
          <w:sz w:val="28"/>
          <w:szCs w:val="28"/>
        </w:rPr>
        <w:t xml:space="preserve"> на </w:t>
      </w:r>
      <w:r w:rsidR="008E3F29">
        <w:rPr>
          <w:rFonts w:ascii="Times New Roman" w:hAnsi="Times New Roman"/>
          <w:sz w:val="28"/>
          <w:szCs w:val="28"/>
        </w:rPr>
        <w:t>7</w:t>
      </w:r>
      <w:r w:rsidRPr="0092108E">
        <w:rPr>
          <w:rFonts w:ascii="Times New Roman" w:hAnsi="Times New Roman"/>
          <w:sz w:val="28"/>
          <w:szCs w:val="28"/>
        </w:rPr>
        <w:t xml:space="preserve"> об’єктах</w:t>
      </w:r>
      <w:r w:rsidR="004811C3" w:rsidRPr="0092108E">
        <w:rPr>
          <w:rFonts w:ascii="Times New Roman" w:hAnsi="Times New Roman"/>
          <w:sz w:val="28"/>
          <w:szCs w:val="28"/>
        </w:rPr>
        <w:t>.</w:t>
      </w:r>
    </w:p>
    <w:p w:rsidR="002167EB" w:rsidRPr="00DD1AD0" w:rsidRDefault="00DC4A76" w:rsidP="006B5C08">
      <w:pPr>
        <w:spacing w:after="24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А</w:t>
      </w:r>
      <w:r w:rsidR="00DD1AD0">
        <w:rPr>
          <w:sz w:val="28"/>
          <w:szCs w:val="28"/>
          <w:bdr w:val="none" w:sz="0" w:space="0" w:color="auto" w:frame="1"/>
          <w:lang w:val="uk-UA"/>
        </w:rPr>
        <w:t>дміністрація лікарні</w:t>
      </w:r>
      <w:r w:rsidR="00DD1AD0" w:rsidRPr="00B03B0E">
        <w:rPr>
          <w:sz w:val="28"/>
          <w:szCs w:val="28"/>
          <w:bdr w:val="none" w:sz="0" w:space="0" w:color="auto" w:frame="1"/>
          <w:lang w:val="uk-UA"/>
        </w:rPr>
        <w:t xml:space="preserve"> ставить перед собою ряд важливих зав</w:t>
      </w:r>
      <w:r w:rsidR="00C64A53">
        <w:rPr>
          <w:sz w:val="28"/>
          <w:szCs w:val="28"/>
          <w:bdr w:val="none" w:sz="0" w:space="0" w:color="auto" w:frame="1"/>
          <w:lang w:val="uk-UA"/>
        </w:rPr>
        <w:t>дань, які</w:t>
      </w:r>
      <w:r w:rsidR="006B5C08">
        <w:rPr>
          <w:sz w:val="28"/>
          <w:szCs w:val="28"/>
          <w:bdr w:val="none" w:sz="0" w:space="0" w:color="auto" w:frame="1"/>
          <w:lang w:val="uk-UA"/>
        </w:rPr>
        <w:t xml:space="preserve"> плануємо реалізувати</w:t>
      </w:r>
      <w:r w:rsidR="00DD1AD0" w:rsidRPr="00B03B0E">
        <w:rPr>
          <w:sz w:val="28"/>
          <w:szCs w:val="28"/>
          <w:bdr w:val="none" w:sz="0" w:space="0" w:color="auto" w:frame="1"/>
          <w:lang w:val="uk-UA"/>
        </w:rPr>
        <w:t xml:space="preserve"> протягом </w:t>
      </w:r>
      <w:r w:rsidR="00DD1AD0">
        <w:rPr>
          <w:sz w:val="28"/>
          <w:szCs w:val="28"/>
          <w:bdr w:val="none" w:sz="0" w:space="0" w:color="auto" w:frame="1"/>
          <w:lang w:val="uk-UA"/>
        </w:rPr>
        <w:t>20</w:t>
      </w:r>
      <w:r w:rsidR="0048253F">
        <w:rPr>
          <w:sz w:val="28"/>
          <w:szCs w:val="28"/>
          <w:bdr w:val="none" w:sz="0" w:space="0" w:color="auto" w:frame="1"/>
          <w:lang w:val="uk-UA"/>
        </w:rPr>
        <w:t>2</w:t>
      </w:r>
      <w:r w:rsidR="006F6CA5">
        <w:rPr>
          <w:sz w:val="28"/>
          <w:szCs w:val="28"/>
          <w:bdr w:val="none" w:sz="0" w:space="0" w:color="auto" w:frame="1"/>
          <w:lang w:val="uk-UA"/>
        </w:rPr>
        <w:t>2</w:t>
      </w:r>
      <w:r w:rsidR="00DD1AD0">
        <w:rPr>
          <w:sz w:val="28"/>
          <w:szCs w:val="28"/>
          <w:bdr w:val="none" w:sz="0" w:space="0" w:color="auto" w:frame="1"/>
          <w:lang w:val="uk-UA"/>
        </w:rPr>
        <w:t xml:space="preserve"> рок</w:t>
      </w:r>
      <w:r w:rsidR="001A102C">
        <w:rPr>
          <w:sz w:val="28"/>
          <w:szCs w:val="28"/>
          <w:bdr w:val="none" w:sz="0" w:space="0" w:color="auto" w:frame="1"/>
          <w:lang w:val="uk-UA"/>
        </w:rPr>
        <w:t>у</w:t>
      </w:r>
      <w:r w:rsidR="00DD1AD0">
        <w:rPr>
          <w:sz w:val="28"/>
          <w:szCs w:val="28"/>
          <w:bdr w:val="none" w:sz="0" w:space="0" w:color="auto" w:frame="1"/>
          <w:lang w:val="uk-UA"/>
        </w:rPr>
        <w:t>,</w:t>
      </w:r>
      <w:r w:rsidR="00853387">
        <w:rPr>
          <w:b/>
          <w:sz w:val="28"/>
          <w:szCs w:val="28"/>
          <w:bdr w:val="none" w:sz="0" w:space="0" w:color="auto" w:frame="1"/>
          <w:lang w:val="uk-UA"/>
        </w:rPr>
        <w:t xml:space="preserve"> с</w:t>
      </w:r>
      <w:r w:rsidR="00DD1AD0" w:rsidRPr="00DD1AD0">
        <w:rPr>
          <w:b/>
          <w:sz w:val="28"/>
          <w:szCs w:val="28"/>
          <w:bdr w:val="none" w:sz="0" w:space="0" w:color="auto" w:frame="1"/>
          <w:lang w:val="uk-UA"/>
        </w:rPr>
        <w:t>еред них:</w:t>
      </w:r>
    </w:p>
    <w:p w:rsidR="00DD1AD0" w:rsidRDefault="00B24869" w:rsidP="006B5C0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55F3B" w:rsidRPr="00FB25E8">
        <w:rPr>
          <w:sz w:val="28"/>
          <w:szCs w:val="28"/>
          <w:lang w:val="uk-UA"/>
        </w:rPr>
        <w:t>.</w:t>
      </w:r>
      <w:r w:rsidR="006B5C08">
        <w:rPr>
          <w:sz w:val="28"/>
          <w:szCs w:val="28"/>
          <w:lang w:val="uk-UA"/>
        </w:rPr>
        <w:t xml:space="preserve"> </w:t>
      </w:r>
      <w:r w:rsidR="001A102C">
        <w:rPr>
          <w:color w:val="000000"/>
          <w:sz w:val="28"/>
          <w:szCs w:val="28"/>
          <w:lang w:val="uk-UA"/>
        </w:rPr>
        <w:t>Придбання високовартісного медичного обладнання, зокрема:</w:t>
      </w:r>
    </w:p>
    <w:p w:rsidR="001A102C" w:rsidRPr="00BA1F5F" w:rsidRDefault="001A102C" w:rsidP="00F7646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ехоенцефалограф;</w:t>
      </w:r>
    </w:p>
    <w:p w:rsidR="001A102C" w:rsidRPr="00CB569C" w:rsidRDefault="001A102C" w:rsidP="00F7646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uk-UA"/>
        </w:rPr>
      </w:pPr>
      <w:r w:rsidRPr="00CB569C">
        <w:rPr>
          <w:color w:val="000000"/>
          <w:sz w:val="28"/>
          <w:szCs w:val="28"/>
          <w:lang w:val="uk-UA"/>
        </w:rPr>
        <w:t xml:space="preserve">апарат </w:t>
      </w:r>
      <w:r>
        <w:rPr>
          <w:color w:val="000000"/>
          <w:sz w:val="28"/>
          <w:szCs w:val="28"/>
          <w:lang w:val="uk-UA"/>
        </w:rPr>
        <w:t>високочастотної електрохірургії;</w:t>
      </w:r>
    </w:p>
    <w:p w:rsidR="001A102C" w:rsidRPr="00C66155" w:rsidRDefault="001A102C" w:rsidP="00F7646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стійка лапароскопічна;</w:t>
      </w:r>
    </w:p>
    <w:p w:rsidR="001A102C" w:rsidRPr="00CB569C" w:rsidRDefault="001A102C" w:rsidP="00F7646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uk-UA"/>
        </w:rPr>
      </w:pPr>
      <w:r w:rsidRPr="00CB569C">
        <w:rPr>
          <w:sz w:val="28"/>
          <w:szCs w:val="28"/>
          <w:lang w:val="uk-UA"/>
        </w:rPr>
        <w:t>відеогастроскоп з відеопроцесором та монітором;</w:t>
      </w:r>
    </w:p>
    <w:p w:rsidR="001A102C" w:rsidRPr="00CB569C" w:rsidRDefault="001A102C" w:rsidP="00F76461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  <w:lang w:val="uk-UA"/>
        </w:rPr>
      </w:pPr>
      <w:r w:rsidRPr="00CB569C">
        <w:rPr>
          <w:sz w:val="28"/>
          <w:szCs w:val="28"/>
          <w:lang w:val="uk-UA"/>
        </w:rPr>
        <w:t>гнучкий відеоброхоскоп з відео та/або фотофіксацією обстеження (відеопроцесором та монітором);</w:t>
      </w:r>
    </w:p>
    <w:p w:rsidR="001A102C" w:rsidRDefault="001A102C" w:rsidP="00F76461">
      <w:pPr>
        <w:numPr>
          <w:ilvl w:val="0"/>
          <w:numId w:val="9"/>
        </w:numPr>
        <w:spacing w:after="240" w:line="276" w:lineRule="auto"/>
        <w:jc w:val="both"/>
        <w:rPr>
          <w:sz w:val="28"/>
          <w:szCs w:val="28"/>
          <w:lang w:val="uk-UA"/>
        </w:rPr>
      </w:pPr>
      <w:r w:rsidRPr="00C66155">
        <w:rPr>
          <w:sz w:val="28"/>
          <w:szCs w:val="28"/>
        </w:rPr>
        <w:t>відеоцистоскоп</w:t>
      </w:r>
      <w:r w:rsidR="006B5C08">
        <w:rPr>
          <w:sz w:val="28"/>
          <w:szCs w:val="28"/>
          <w:lang w:val="uk-UA"/>
        </w:rPr>
        <w:t xml:space="preserve"> </w:t>
      </w:r>
      <w:r w:rsidRPr="00CB569C">
        <w:rPr>
          <w:sz w:val="28"/>
          <w:szCs w:val="28"/>
          <w:lang w:val="uk-UA"/>
        </w:rPr>
        <w:t>з відеопроцесором та моніт</w:t>
      </w:r>
      <w:r>
        <w:rPr>
          <w:sz w:val="28"/>
          <w:szCs w:val="28"/>
          <w:lang w:val="uk-UA"/>
        </w:rPr>
        <w:t>ором.</w:t>
      </w:r>
    </w:p>
    <w:p w:rsidR="00056DB1" w:rsidRDefault="00B24869" w:rsidP="00F76461">
      <w:pPr>
        <w:spacing w:after="24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D1AD0">
        <w:rPr>
          <w:sz w:val="28"/>
          <w:szCs w:val="28"/>
          <w:lang w:val="uk-UA"/>
        </w:rPr>
        <w:t>.</w:t>
      </w:r>
      <w:r w:rsidR="006B5C08">
        <w:rPr>
          <w:sz w:val="28"/>
          <w:szCs w:val="28"/>
          <w:lang w:val="uk-UA"/>
        </w:rPr>
        <w:t xml:space="preserve"> </w:t>
      </w:r>
      <w:r w:rsidR="00056DB1">
        <w:rPr>
          <w:sz w:val="28"/>
          <w:szCs w:val="28"/>
          <w:lang w:val="uk-UA"/>
        </w:rPr>
        <w:t xml:space="preserve">Укласти Договори з НСЗУ про медичне обслуговування населення за програмою медичних гарантій за </w:t>
      </w:r>
      <w:r w:rsidR="00A5711A">
        <w:rPr>
          <w:sz w:val="28"/>
          <w:szCs w:val="28"/>
          <w:lang w:val="uk-UA"/>
        </w:rPr>
        <w:t>9</w:t>
      </w:r>
      <w:r w:rsidR="00C324C2">
        <w:rPr>
          <w:sz w:val="28"/>
          <w:szCs w:val="28"/>
          <w:lang w:val="uk-UA"/>
        </w:rPr>
        <w:t>-</w:t>
      </w:r>
      <w:r w:rsidR="00A5711A">
        <w:rPr>
          <w:sz w:val="28"/>
          <w:szCs w:val="28"/>
          <w:lang w:val="uk-UA"/>
        </w:rPr>
        <w:t>т</w:t>
      </w:r>
      <w:r w:rsidR="00C324C2">
        <w:rPr>
          <w:sz w:val="28"/>
          <w:szCs w:val="28"/>
          <w:lang w:val="uk-UA"/>
        </w:rPr>
        <w:t>и</w:t>
      </w:r>
      <w:r w:rsidR="007003D3">
        <w:rPr>
          <w:sz w:val="28"/>
          <w:szCs w:val="28"/>
          <w:lang w:val="uk-UA"/>
        </w:rPr>
        <w:t xml:space="preserve"> діючими</w:t>
      </w:r>
      <w:r w:rsidR="006B5C08">
        <w:rPr>
          <w:sz w:val="28"/>
          <w:szCs w:val="28"/>
          <w:lang w:val="uk-UA"/>
        </w:rPr>
        <w:t xml:space="preserve"> </w:t>
      </w:r>
      <w:r w:rsidR="00C324C2">
        <w:rPr>
          <w:sz w:val="28"/>
          <w:szCs w:val="28"/>
          <w:lang w:val="uk-UA"/>
        </w:rPr>
        <w:t xml:space="preserve">та </w:t>
      </w:r>
      <w:r w:rsidR="00A5711A">
        <w:rPr>
          <w:sz w:val="28"/>
          <w:szCs w:val="28"/>
          <w:lang w:val="uk-UA"/>
        </w:rPr>
        <w:t>1</w:t>
      </w:r>
      <w:r w:rsidR="00C324C2">
        <w:rPr>
          <w:sz w:val="28"/>
          <w:szCs w:val="28"/>
          <w:lang w:val="uk-UA"/>
        </w:rPr>
        <w:t>-м</w:t>
      </w:r>
      <w:r w:rsidR="007003D3">
        <w:rPr>
          <w:sz w:val="28"/>
          <w:szCs w:val="28"/>
          <w:lang w:val="uk-UA"/>
        </w:rPr>
        <w:t xml:space="preserve"> новим</w:t>
      </w:r>
      <w:r w:rsidR="00C324C2">
        <w:rPr>
          <w:sz w:val="28"/>
          <w:szCs w:val="28"/>
          <w:lang w:val="uk-UA"/>
        </w:rPr>
        <w:t xml:space="preserve"> пакет</w:t>
      </w:r>
      <w:r w:rsidR="00A5711A">
        <w:rPr>
          <w:sz w:val="28"/>
          <w:szCs w:val="28"/>
          <w:lang w:val="uk-UA"/>
        </w:rPr>
        <w:t>о</w:t>
      </w:r>
      <w:r w:rsidR="00C324C2">
        <w:rPr>
          <w:sz w:val="28"/>
          <w:szCs w:val="28"/>
          <w:lang w:val="uk-UA"/>
        </w:rPr>
        <w:t xml:space="preserve">м </w:t>
      </w:r>
      <w:r w:rsidR="00056DB1">
        <w:rPr>
          <w:sz w:val="28"/>
          <w:szCs w:val="28"/>
          <w:lang w:val="uk-UA"/>
        </w:rPr>
        <w:t>медични</w:t>
      </w:r>
      <w:r w:rsidR="00C324C2">
        <w:rPr>
          <w:sz w:val="28"/>
          <w:szCs w:val="28"/>
          <w:lang w:val="uk-UA"/>
        </w:rPr>
        <w:t>х</w:t>
      </w:r>
      <w:r w:rsidR="00056DB1">
        <w:rPr>
          <w:sz w:val="28"/>
          <w:szCs w:val="28"/>
          <w:lang w:val="uk-UA"/>
        </w:rPr>
        <w:t xml:space="preserve"> послуг:</w:t>
      </w:r>
    </w:p>
    <w:p w:rsidR="00BE666C" w:rsidRDefault="00056DB1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  <w:sectPr w:rsidR="00BE666C" w:rsidSect="0062324A">
          <w:pgSz w:w="11906" w:h="16838" w:code="9"/>
          <w:pgMar w:top="964" w:right="566" w:bottom="794" w:left="1701" w:header="624" w:footer="0" w:gutter="0"/>
          <w:paperSrc w:first="7"/>
          <w:cols w:space="720"/>
          <w:titlePg/>
          <w:docGrid w:linePitch="354"/>
        </w:sectPr>
      </w:pPr>
      <w:r w:rsidRPr="00D65D7D">
        <w:rPr>
          <w:b/>
          <w:sz w:val="28"/>
          <w:szCs w:val="28"/>
          <w:lang w:val="uk-UA"/>
        </w:rPr>
        <w:t>хірургічні операції</w:t>
      </w:r>
      <w:r>
        <w:rPr>
          <w:sz w:val="28"/>
          <w:szCs w:val="28"/>
          <w:lang w:val="uk-UA"/>
        </w:rPr>
        <w:t xml:space="preserve"> дорослим та дітям у стаціонарних умовах;</w:t>
      </w:r>
    </w:p>
    <w:p w:rsidR="00056DB1" w:rsidRPr="00C324C2" w:rsidRDefault="00056DB1" w:rsidP="00F76461">
      <w:pPr>
        <w:numPr>
          <w:ilvl w:val="0"/>
          <w:numId w:val="10"/>
        </w:numPr>
        <w:spacing w:line="276" w:lineRule="auto"/>
        <w:jc w:val="both"/>
        <w:rPr>
          <w:spacing w:val="-12"/>
          <w:sz w:val="28"/>
          <w:szCs w:val="28"/>
          <w:lang w:val="uk-UA"/>
        </w:rPr>
      </w:pPr>
      <w:r w:rsidRPr="00C324C2">
        <w:rPr>
          <w:spacing w:val="-12"/>
          <w:sz w:val="28"/>
          <w:szCs w:val="28"/>
          <w:lang w:val="uk-UA"/>
        </w:rPr>
        <w:lastRenderedPageBreak/>
        <w:t xml:space="preserve">стаціонарна допомога дорослим та дітям </w:t>
      </w:r>
      <w:r w:rsidRPr="00A5711A">
        <w:rPr>
          <w:b/>
          <w:spacing w:val="-12"/>
          <w:sz w:val="28"/>
          <w:szCs w:val="28"/>
          <w:lang w:val="uk-UA"/>
        </w:rPr>
        <w:t>без проведення хірургічних операцій</w:t>
      </w:r>
      <w:r w:rsidRPr="00C324C2">
        <w:rPr>
          <w:spacing w:val="-12"/>
          <w:sz w:val="28"/>
          <w:szCs w:val="28"/>
          <w:lang w:val="uk-UA"/>
        </w:rPr>
        <w:t>;</w:t>
      </w:r>
    </w:p>
    <w:p w:rsidR="00056DB1" w:rsidRDefault="00C70A35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медична допомога </w:t>
      </w:r>
      <w:r w:rsidRPr="0083058A">
        <w:rPr>
          <w:b/>
          <w:sz w:val="28"/>
          <w:szCs w:val="28"/>
          <w:lang w:val="uk-UA"/>
        </w:rPr>
        <w:t>при п</w:t>
      </w:r>
      <w:r w:rsidRPr="00A5711A">
        <w:rPr>
          <w:b/>
          <w:sz w:val="28"/>
          <w:szCs w:val="28"/>
          <w:lang w:val="uk-UA"/>
        </w:rPr>
        <w:t>ологах</w:t>
      </w:r>
      <w:r>
        <w:rPr>
          <w:sz w:val="28"/>
          <w:szCs w:val="28"/>
          <w:lang w:val="uk-UA"/>
        </w:rPr>
        <w:t>;</w:t>
      </w:r>
    </w:p>
    <w:p w:rsidR="00C70A35" w:rsidRDefault="007003D3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профілактика, діагностика, спостереження, лікування т</w:t>
      </w:r>
      <w:r w:rsidR="00C70A35">
        <w:rPr>
          <w:sz w:val="28"/>
          <w:szCs w:val="28"/>
          <w:lang w:val="uk-UA"/>
        </w:rPr>
        <w:t>а</w:t>
      </w:r>
      <w:r w:rsidR="006B5C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реабілітація пацієнтів в </w:t>
      </w:r>
      <w:r w:rsidRPr="00A5711A">
        <w:rPr>
          <w:b/>
          <w:sz w:val="28"/>
          <w:szCs w:val="28"/>
          <w:lang w:val="uk-UA"/>
        </w:rPr>
        <w:t>амбулаторних умовах</w:t>
      </w:r>
      <w:r w:rsidR="00C70A35">
        <w:rPr>
          <w:sz w:val="28"/>
          <w:szCs w:val="28"/>
          <w:lang w:val="uk-UA"/>
        </w:rPr>
        <w:t>;</w:t>
      </w:r>
    </w:p>
    <w:p w:rsidR="00C70A35" w:rsidRDefault="00C70A35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 w:rsidRPr="00A5711A">
        <w:rPr>
          <w:b/>
          <w:sz w:val="28"/>
          <w:szCs w:val="28"/>
          <w:lang w:val="uk-UA"/>
        </w:rPr>
        <w:t>мамографія</w:t>
      </w:r>
      <w:r>
        <w:rPr>
          <w:sz w:val="28"/>
          <w:szCs w:val="28"/>
          <w:lang w:val="uk-UA"/>
        </w:rPr>
        <w:t>;</w:t>
      </w:r>
    </w:p>
    <w:p w:rsidR="007003D3" w:rsidRDefault="00976286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лікування осіб із психічними та поведінковими розладами внаслідок вживання опіоїдів із використанням препаратів </w:t>
      </w:r>
      <w:r w:rsidRPr="00A5711A">
        <w:rPr>
          <w:b/>
          <w:sz w:val="28"/>
          <w:szCs w:val="28"/>
          <w:lang w:val="uk-UA"/>
        </w:rPr>
        <w:t>замісної підтримувальної терапії</w:t>
      </w:r>
      <w:r w:rsidR="007003D3">
        <w:rPr>
          <w:sz w:val="28"/>
          <w:szCs w:val="28"/>
          <w:lang w:val="uk-UA"/>
        </w:rPr>
        <w:t>;</w:t>
      </w:r>
    </w:p>
    <w:p w:rsidR="00976286" w:rsidRDefault="007003D3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лікування пацієнтів методом екстракорпорального </w:t>
      </w:r>
      <w:r w:rsidRPr="00A5711A">
        <w:rPr>
          <w:b/>
          <w:sz w:val="28"/>
          <w:szCs w:val="28"/>
          <w:lang w:val="uk-UA"/>
        </w:rPr>
        <w:t>гемодіалізу</w:t>
      </w:r>
      <w:r>
        <w:rPr>
          <w:sz w:val="28"/>
          <w:szCs w:val="28"/>
          <w:lang w:val="uk-UA"/>
        </w:rPr>
        <w:t xml:space="preserve"> в амбулаторних умовах;</w:t>
      </w:r>
    </w:p>
    <w:p w:rsidR="007003D3" w:rsidRDefault="007003D3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 w:rsidRPr="00A5711A">
        <w:rPr>
          <w:b/>
          <w:sz w:val="28"/>
          <w:szCs w:val="28"/>
          <w:lang w:val="uk-UA"/>
        </w:rPr>
        <w:t>ведення вагітності</w:t>
      </w:r>
      <w:r>
        <w:rPr>
          <w:sz w:val="28"/>
          <w:szCs w:val="28"/>
          <w:lang w:val="uk-UA"/>
        </w:rPr>
        <w:t xml:space="preserve"> в амбулаторних умовах;</w:t>
      </w:r>
    </w:p>
    <w:p w:rsidR="007003D3" w:rsidRDefault="007003D3" w:rsidP="00F76461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  <w:lang w:val="uk-UA"/>
        </w:rPr>
      </w:pPr>
      <w:r w:rsidRPr="00A5711A">
        <w:rPr>
          <w:b/>
          <w:sz w:val="28"/>
          <w:szCs w:val="28"/>
          <w:lang w:val="uk-UA"/>
        </w:rPr>
        <w:t>стоматологічна допомога</w:t>
      </w:r>
      <w:r>
        <w:rPr>
          <w:sz w:val="28"/>
          <w:szCs w:val="28"/>
          <w:lang w:val="uk-UA"/>
        </w:rPr>
        <w:t xml:space="preserve"> дорослим та дітям;</w:t>
      </w:r>
    </w:p>
    <w:p w:rsidR="007003D3" w:rsidRDefault="00A5711A" w:rsidP="00F76461">
      <w:pPr>
        <w:numPr>
          <w:ilvl w:val="0"/>
          <w:numId w:val="10"/>
        </w:numPr>
        <w:spacing w:after="240" w:line="276" w:lineRule="auto"/>
        <w:jc w:val="both"/>
        <w:rPr>
          <w:sz w:val="28"/>
          <w:szCs w:val="28"/>
          <w:lang w:val="uk-UA"/>
        </w:rPr>
      </w:pPr>
      <w:r w:rsidRPr="00D65D7D">
        <w:rPr>
          <w:b/>
          <w:sz w:val="28"/>
          <w:szCs w:val="28"/>
          <w:lang w:val="uk-UA"/>
        </w:rPr>
        <w:t>хірургічні операції</w:t>
      </w:r>
      <w:r>
        <w:rPr>
          <w:sz w:val="28"/>
          <w:szCs w:val="28"/>
          <w:lang w:val="uk-UA"/>
        </w:rPr>
        <w:t xml:space="preserve"> дорослим та дітям в умовах </w:t>
      </w:r>
      <w:r w:rsidRPr="00A5711A">
        <w:rPr>
          <w:b/>
          <w:sz w:val="28"/>
          <w:szCs w:val="28"/>
          <w:lang w:val="uk-UA"/>
        </w:rPr>
        <w:t>стаціонару</w:t>
      </w:r>
      <w:r w:rsidRPr="00A5711A">
        <w:rPr>
          <w:b/>
          <w:sz w:val="28"/>
        </w:rPr>
        <w:t xml:space="preserve"> одного дня</w:t>
      </w:r>
      <w:r w:rsidR="007003D3">
        <w:rPr>
          <w:sz w:val="28"/>
          <w:szCs w:val="28"/>
          <w:lang w:val="uk-UA"/>
        </w:rPr>
        <w:t>.</w:t>
      </w:r>
    </w:p>
    <w:p w:rsidR="00655F3B" w:rsidRPr="00FB25E8" w:rsidRDefault="004206B2" w:rsidP="00F76461">
      <w:pPr>
        <w:spacing w:after="24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56DB1">
        <w:rPr>
          <w:sz w:val="28"/>
          <w:szCs w:val="28"/>
          <w:lang w:val="uk-UA"/>
        </w:rPr>
        <w:t>.</w:t>
      </w:r>
      <w:r w:rsidR="001A102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Організувати роботу</w:t>
      </w:r>
      <w:r w:rsidR="00A926E7" w:rsidRPr="00A926E7">
        <w:rPr>
          <w:spacing w:val="-4"/>
          <w:sz w:val="28"/>
          <w:szCs w:val="28"/>
          <w:lang w:val="uk-UA"/>
        </w:rPr>
        <w:t xml:space="preserve"> відділення екстреної (невідкладної) медичної допомоги</w:t>
      </w:r>
      <w:r w:rsidR="006B5C08"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стандарту</w:t>
      </w:r>
      <w:r w:rsidR="006B5C08">
        <w:rPr>
          <w:sz w:val="28"/>
          <w:szCs w:val="28"/>
          <w:lang w:val="uk-UA"/>
        </w:rPr>
        <w:t xml:space="preserve"> </w:t>
      </w:r>
      <w:r w:rsidRPr="004206B2">
        <w:rPr>
          <w:b/>
          <w:bCs/>
          <w:sz w:val="28"/>
          <w:szCs w:val="28"/>
          <w:lang w:val="en-US"/>
        </w:rPr>
        <w:t>Emergency</w:t>
      </w:r>
      <w:r w:rsidR="006B5C08">
        <w:rPr>
          <w:b/>
          <w:bCs/>
          <w:sz w:val="28"/>
          <w:szCs w:val="28"/>
          <w:lang w:val="uk-UA"/>
        </w:rPr>
        <w:t xml:space="preserve"> </w:t>
      </w:r>
      <w:r w:rsidRPr="004206B2">
        <w:rPr>
          <w:b/>
          <w:bCs/>
          <w:sz w:val="28"/>
          <w:szCs w:val="28"/>
          <w:lang w:val="en-US"/>
        </w:rPr>
        <w:t>Department</w:t>
      </w:r>
      <w:r w:rsidRPr="004206B2">
        <w:rPr>
          <w:bCs/>
          <w:sz w:val="28"/>
          <w:szCs w:val="28"/>
          <w:lang w:val="uk-UA"/>
        </w:rPr>
        <w:t xml:space="preserve"> (реанімаці</w:t>
      </w:r>
      <w:r>
        <w:rPr>
          <w:bCs/>
          <w:sz w:val="28"/>
          <w:szCs w:val="28"/>
          <w:lang w:val="uk-UA"/>
        </w:rPr>
        <w:t>я</w:t>
      </w:r>
      <w:r w:rsidRPr="004206B2">
        <w:rPr>
          <w:bCs/>
          <w:sz w:val="28"/>
          <w:szCs w:val="28"/>
          <w:lang w:val="uk-UA"/>
        </w:rPr>
        <w:t>, діагностик</w:t>
      </w:r>
      <w:r>
        <w:rPr>
          <w:bCs/>
          <w:sz w:val="28"/>
          <w:szCs w:val="28"/>
          <w:lang w:val="uk-UA"/>
        </w:rPr>
        <w:t>а</w:t>
      </w:r>
      <w:r w:rsidRPr="004206B2">
        <w:rPr>
          <w:bCs/>
          <w:sz w:val="28"/>
          <w:szCs w:val="28"/>
          <w:lang w:val="uk-UA"/>
        </w:rPr>
        <w:t xml:space="preserve"> та лікування пацієнтів з екстреними медичними ситуаціями)</w:t>
      </w:r>
      <w:r w:rsidR="00655F3B" w:rsidRPr="004206B2">
        <w:rPr>
          <w:sz w:val="28"/>
          <w:szCs w:val="28"/>
          <w:lang w:val="uk-UA"/>
        </w:rPr>
        <w:t>.</w:t>
      </w:r>
    </w:p>
    <w:p w:rsidR="00DD1AD0" w:rsidRDefault="00655F3B" w:rsidP="00F76461">
      <w:pPr>
        <w:spacing w:after="240" w:line="276" w:lineRule="auto"/>
        <w:jc w:val="both"/>
        <w:rPr>
          <w:sz w:val="28"/>
          <w:szCs w:val="28"/>
          <w:lang w:val="uk-UA"/>
        </w:rPr>
      </w:pPr>
      <w:r w:rsidRPr="00FB25E8">
        <w:rPr>
          <w:sz w:val="28"/>
          <w:szCs w:val="28"/>
          <w:lang w:val="uk-UA"/>
        </w:rPr>
        <w:tab/>
      </w:r>
      <w:r w:rsidR="004206B2">
        <w:rPr>
          <w:sz w:val="28"/>
          <w:szCs w:val="28"/>
          <w:lang w:val="uk-UA"/>
        </w:rPr>
        <w:t>4</w:t>
      </w:r>
      <w:r w:rsidR="00DC600D" w:rsidRPr="00FB25E8">
        <w:rPr>
          <w:sz w:val="28"/>
          <w:szCs w:val="28"/>
          <w:lang w:val="uk-UA"/>
        </w:rPr>
        <w:t>.</w:t>
      </w:r>
      <w:r w:rsidR="001A102C">
        <w:rPr>
          <w:sz w:val="28"/>
          <w:szCs w:val="28"/>
          <w:lang w:val="uk-UA"/>
        </w:rPr>
        <w:t> </w:t>
      </w:r>
      <w:r w:rsidR="00DD1AD0">
        <w:rPr>
          <w:sz w:val="28"/>
          <w:szCs w:val="28"/>
          <w:lang w:val="uk-UA"/>
        </w:rPr>
        <w:t>Проведення капітального ремонту даху акушерського</w:t>
      </w:r>
      <w:r w:rsidR="00853387">
        <w:rPr>
          <w:sz w:val="28"/>
          <w:szCs w:val="28"/>
          <w:lang w:val="uk-UA"/>
        </w:rPr>
        <w:t xml:space="preserve"> відділення</w:t>
      </w:r>
      <w:r w:rsidR="00DD1AD0">
        <w:rPr>
          <w:sz w:val="28"/>
          <w:szCs w:val="28"/>
          <w:lang w:val="uk-UA"/>
        </w:rPr>
        <w:t xml:space="preserve"> та консультативної поліклініки.</w:t>
      </w:r>
    </w:p>
    <w:p w:rsidR="00EA3851" w:rsidRPr="00FB25E8" w:rsidRDefault="00655F3B" w:rsidP="000736AF">
      <w:pPr>
        <w:jc w:val="both"/>
        <w:rPr>
          <w:sz w:val="28"/>
          <w:szCs w:val="28"/>
          <w:lang w:val="uk-UA"/>
        </w:rPr>
      </w:pPr>
      <w:r w:rsidRPr="00FB25E8">
        <w:rPr>
          <w:sz w:val="28"/>
          <w:szCs w:val="28"/>
          <w:lang w:val="uk-UA"/>
        </w:rPr>
        <w:tab/>
      </w:r>
    </w:p>
    <w:p w:rsidR="00853387" w:rsidRDefault="00853387" w:rsidP="0023016B">
      <w:pPr>
        <w:jc w:val="both"/>
        <w:rPr>
          <w:sz w:val="28"/>
          <w:szCs w:val="28"/>
          <w:lang w:val="uk-UA"/>
        </w:rPr>
      </w:pPr>
    </w:p>
    <w:p w:rsidR="00190E4F" w:rsidRDefault="00190E4F" w:rsidP="0023016B">
      <w:pPr>
        <w:jc w:val="both"/>
        <w:rPr>
          <w:sz w:val="28"/>
          <w:szCs w:val="28"/>
          <w:lang w:val="uk-UA"/>
        </w:rPr>
      </w:pPr>
    </w:p>
    <w:p w:rsidR="00190E4F" w:rsidRDefault="00190E4F" w:rsidP="0023016B">
      <w:pPr>
        <w:jc w:val="both"/>
        <w:rPr>
          <w:sz w:val="28"/>
          <w:szCs w:val="28"/>
          <w:lang w:val="uk-UA"/>
        </w:rPr>
      </w:pPr>
    </w:p>
    <w:p w:rsidR="00190E4F" w:rsidRDefault="00190E4F" w:rsidP="0023016B">
      <w:pPr>
        <w:jc w:val="both"/>
        <w:rPr>
          <w:sz w:val="28"/>
          <w:szCs w:val="28"/>
          <w:lang w:val="uk-UA"/>
        </w:rPr>
      </w:pPr>
    </w:p>
    <w:p w:rsidR="00190E4F" w:rsidRDefault="00190E4F" w:rsidP="0023016B">
      <w:pPr>
        <w:jc w:val="both"/>
        <w:rPr>
          <w:sz w:val="28"/>
          <w:szCs w:val="28"/>
          <w:lang w:val="uk-UA"/>
        </w:rPr>
      </w:pPr>
    </w:p>
    <w:p w:rsidR="00065F9C" w:rsidRPr="0092108E" w:rsidRDefault="00A5352A" w:rsidP="00230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908AA" w:rsidRPr="0092108E">
        <w:rPr>
          <w:sz w:val="28"/>
          <w:szCs w:val="28"/>
          <w:lang w:val="uk-UA"/>
        </w:rPr>
        <w:t>оловн</w:t>
      </w:r>
      <w:r>
        <w:rPr>
          <w:sz w:val="28"/>
          <w:szCs w:val="28"/>
          <w:lang w:val="uk-UA"/>
        </w:rPr>
        <w:t>ий</w:t>
      </w:r>
      <w:r w:rsidR="00D908AA" w:rsidRPr="0092108E">
        <w:rPr>
          <w:sz w:val="28"/>
          <w:szCs w:val="28"/>
          <w:lang w:val="uk-UA"/>
        </w:rPr>
        <w:t xml:space="preserve"> лікар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65F9C" w:rsidRPr="0092108E">
        <w:rPr>
          <w:sz w:val="28"/>
          <w:szCs w:val="28"/>
          <w:lang w:val="uk-UA"/>
        </w:rPr>
        <w:tab/>
      </w:r>
      <w:r w:rsidR="00DC600D" w:rsidRPr="0092108E">
        <w:rPr>
          <w:sz w:val="28"/>
          <w:szCs w:val="28"/>
          <w:lang w:val="uk-UA"/>
        </w:rPr>
        <w:tab/>
      </w:r>
      <w:r w:rsidR="008D6203">
        <w:rPr>
          <w:sz w:val="28"/>
          <w:szCs w:val="28"/>
          <w:lang w:val="uk-UA"/>
        </w:rPr>
        <w:tab/>
      </w:r>
      <w:r w:rsidR="008D620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</w:t>
      </w:r>
      <w:r w:rsidR="00190E4F">
        <w:rPr>
          <w:sz w:val="28"/>
          <w:szCs w:val="28"/>
          <w:lang w:val="uk-UA"/>
        </w:rPr>
        <w:t>лег</w:t>
      </w:r>
      <w:r w:rsidR="006B5C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</w:t>
      </w:r>
      <w:r w:rsidR="00853387">
        <w:rPr>
          <w:sz w:val="28"/>
          <w:szCs w:val="28"/>
          <w:lang w:val="uk-UA"/>
        </w:rPr>
        <w:t>ЕКРИЖОВ</w:t>
      </w:r>
    </w:p>
    <w:sectPr w:rsidR="00065F9C" w:rsidRPr="0092108E" w:rsidSect="0062324A">
      <w:pgSz w:w="11906" w:h="16838" w:code="9"/>
      <w:pgMar w:top="964" w:right="566" w:bottom="794" w:left="1701" w:header="624" w:footer="0" w:gutter="0"/>
      <w:paperSrc w:first="7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EC9" w:rsidRDefault="00CB7EC9">
      <w:r>
        <w:separator/>
      </w:r>
    </w:p>
  </w:endnote>
  <w:endnote w:type="continuationSeparator" w:id="1">
    <w:p w:rsidR="00CB7EC9" w:rsidRDefault="00CB7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EC9" w:rsidRDefault="00CB7EC9">
      <w:r>
        <w:separator/>
      </w:r>
    </w:p>
  </w:footnote>
  <w:footnote w:type="continuationSeparator" w:id="1">
    <w:p w:rsidR="00CB7EC9" w:rsidRDefault="00CB7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E99" w:rsidRDefault="000774C5">
    <w:pPr>
      <w:pStyle w:val="a3"/>
      <w:jc w:val="center"/>
    </w:pPr>
    <w:r>
      <w:rPr>
        <w:rStyle w:val="a7"/>
      </w:rPr>
      <w:fldChar w:fldCharType="begin"/>
    </w:r>
    <w:r w:rsidR="00834E99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E666C">
      <w:rPr>
        <w:rStyle w:val="a7"/>
        <w:noProof/>
      </w:rPr>
      <w:t>5</w:t>
    </w:r>
    <w:r>
      <w:rPr>
        <w:rStyle w:val="a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6C" w:rsidRPr="00BE666C" w:rsidRDefault="00BE666C" w:rsidP="00BE666C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0595"/>
      <w:docPartObj>
        <w:docPartGallery w:val="Page Numbers (Top of Page)"/>
        <w:docPartUnique/>
      </w:docPartObj>
    </w:sdtPr>
    <w:sdtContent>
      <w:p w:rsidR="00BE666C" w:rsidRPr="00BE666C" w:rsidRDefault="00BE666C" w:rsidP="00BE666C">
        <w:pPr>
          <w:pStyle w:val="a3"/>
          <w:jc w:val="center"/>
        </w:pPr>
        <w:fldSimple w:instr=" PAGE   \* MERGEFORMAT ">
          <w:r w:rsidR="00C64A5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150E"/>
    <w:multiLevelType w:val="hybridMultilevel"/>
    <w:tmpl w:val="6D5E15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9468D"/>
    <w:multiLevelType w:val="hybridMultilevel"/>
    <w:tmpl w:val="E8685DE4"/>
    <w:lvl w:ilvl="0" w:tplc="093803E8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1A903D04"/>
    <w:multiLevelType w:val="hybridMultilevel"/>
    <w:tmpl w:val="F4EE00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D729F"/>
    <w:multiLevelType w:val="hybridMultilevel"/>
    <w:tmpl w:val="1C8A2026"/>
    <w:lvl w:ilvl="0" w:tplc="CBA89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065A2"/>
    <w:multiLevelType w:val="hybridMultilevel"/>
    <w:tmpl w:val="8BDCE2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B7298"/>
    <w:multiLevelType w:val="hybridMultilevel"/>
    <w:tmpl w:val="C0D2DBE2"/>
    <w:lvl w:ilvl="0" w:tplc="093803E8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E305A"/>
    <w:multiLevelType w:val="hybridMultilevel"/>
    <w:tmpl w:val="5FE095A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D3D14"/>
    <w:multiLevelType w:val="hybridMultilevel"/>
    <w:tmpl w:val="BA8C3CD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65E33"/>
    <w:multiLevelType w:val="hybridMultilevel"/>
    <w:tmpl w:val="1236E4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B35215"/>
    <w:multiLevelType w:val="hybridMultilevel"/>
    <w:tmpl w:val="1756B4FC"/>
    <w:lvl w:ilvl="0" w:tplc="118A3C92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2C48FB"/>
    <w:multiLevelType w:val="hybridMultilevel"/>
    <w:tmpl w:val="5D085D64"/>
    <w:lvl w:ilvl="0" w:tplc="118A3C92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64703"/>
    <w:multiLevelType w:val="hybridMultilevel"/>
    <w:tmpl w:val="EDDE13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8406E"/>
    <w:multiLevelType w:val="hybridMultilevel"/>
    <w:tmpl w:val="1534CA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C13DD"/>
    <w:multiLevelType w:val="hybridMultilevel"/>
    <w:tmpl w:val="9676A8B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734BA"/>
    <w:multiLevelType w:val="hybridMultilevel"/>
    <w:tmpl w:val="06CC07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83806"/>
    <w:multiLevelType w:val="hybridMultilevel"/>
    <w:tmpl w:val="E4D673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9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3"/>
  </w:num>
  <w:num w:numId="10">
    <w:abstractNumId w:val="14"/>
  </w:num>
  <w:num w:numId="11">
    <w:abstractNumId w:val="2"/>
  </w:num>
  <w:num w:numId="12">
    <w:abstractNumId w:val="0"/>
  </w:num>
  <w:num w:numId="13">
    <w:abstractNumId w:val="8"/>
  </w:num>
  <w:num w:numId="14">
    <w:abstractNumId w:val="4"/>
  </w:num>
  <w:num w:numId="15">
    <w:abstractNumId w:val="11"/>
  </w:num>
  <w:num w:numId="16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3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186E"/>
    <w:rsid w:val="00000933"/>
    <w:rsid w:val="000047FA"/>
    <w:rsid w:val="00004BDD"/>
    <w:rsid w:val="00006AEC"/>
    <w:rsid w:val="00006B29"/>
    <w:rsid w:val="00006F68"/>
    <w:rsid w:val="00007787"/>
    <w:rsid w:val="0001696A"/>
    <w:rsid w:val="0001764D"/>
    <w:rsid w:val="000207EB"/>
    <w:rsid w:val="0002424E"/>
    <w:rsid w:val="00030E52"/>
    <w:rsid w:val="000320AD"/>
    <w:rsid w:val="00032234"/>
    <w:rsid w:val="0003471F"/>
    <w:rsid w:val="00040BAA"/>
    <w:rsid w:val="00043796"/>
    <w:rsid w:val="00044DA6"/>
    <w:rsid w:val="00044EED"/>
    <w:rsid w:val="0004752B"/>
    <w:rsid w:val="000503E2"/>
    <w:rsid w:val="00052F71"/>
    <w:rsid w:val="00053902"/>
    <w:rsid w:val="00056502"/>
    <w:rsid w:val="00056DB1"/>
    <w:rsid w:val="00057522"/>
    <w:rsid w:val="000577BE"/>
    <w:rsid w:val="00060154"/>
    <w:rsid w:val="0006128C"/>
    <w:rsid w:val="00062968"/>
    <w:rsid w:val="000659E9"/>
    <w:rsid w:val="00065F9C"/>
    <w:rsid w:val="00071AC2"/>
    <w:rsid w:val="0007204D"/>
    <w:rsid w:val="000736AF"/>
    <w:rsid w:val="00073F39"/>
    <w:rsid w:val="00076E2C"/>
    <w:rsid w:val="000774C5"/>
    <w:rsid w:val="00077F7D"/>
    <w:rsid w:val="0008015B"/>
    <w:rsid w:val="0008214E"/>
    <w:rsid w:val="00084BFD"/>
    <w:rsid w:val="00084CB7"/>
    <w:rsid w:val="00084CBA"/>
    <w:rsid w:val="00086982"/>
    <w:rsid w:val="00092D60"/>
    <w:rsid w:val="0009453D"/>
    <w:rsid w:val="000956B6"/>
    <w:rsid w:val="000967DC"/>
    <w:rsid w:val="00096ABB"/>
    <w:rsid w:val="000A12EC"/>
    <w:rsid w:val="000A6238"/>
    <w:rsid w:val="000A6A41"/>
    <w:rsid w:val="000A6D8F"/>
    <w:rsid w:val="000B23F6"/>
    <w:rsid w:val="000B56AC"/>
    <w:rsid w:val="000B5775"/>
    <w:rsid w:val="000B5F77"/>
    <w:rsid w:val="000B6B5D"/>
    <w:rsid w:val="000C4065"/>
    <w:rsid w:val="000C4ED4"/>
    <w:rsid w:val="000C5FBF"/>
    <w:rsid w:val="000D323C"/>
    <w:rsid w:val="000D3254"/>
    <w:rsid w:val="000D4A2D"/>
    <w:rsid w:val="000D4FE8"/>
    <w:rsid w:val="000D53BB"/>
    <w:rsid w:val="000D5E9E"/>
    <w:rsid w:val="000D6602"/>
    <w:rsid w:val="000E5173"/>
    <w:rsid w:val="000E6482"/>
    <w:rsid w:val="000E7238"/>
    <w:rsid w:val="000E7F99"/>
    <w:rsid w:val="000F1ACE"/>
    <w:rsid w:val="000F5234"/>
    <w:rsid w:val="00100483"/>
    <w:rsid w:val="00101007"/>
    <w:rsid w:val="0010396B"/>
    <w:rsid w:val="00103AE2"/>
    <w:rsid w:val="00103D44"/>
    <w:rsid w:val="001100B9"/>
    <w:rsid w:val="00112577"/>
    <w:rsid w:val="001129B6"/>
    <w:rsid w:val="001133CB"/>
    <w:rsid w:val="00113FE2"/>
    <w:rsid w:val="00114C7A"/>
    <w:rsid w:val="001163B1"/>
    <w:rsid w:val="00116CAC"/>
    <w:rsid w:val="00126893"/>
    <w:rsid w:val="00133CE5"/>
    <w:rsid w:val="00135CF5"/>
    <w:rsid w:val="001379F1"/>
    <w:rsid w:val="0014020D"/>
    <w:rsid w:val="001408F6"/>
    <w:rsid w:val="00140D85"/>
    <w:rsid w:val="00142148"/>
    <w:rsid w:val="00144173"/>
    <w:rsid w:val="00151032"/>
    <w:rsid w:val="001512D1"/>
    <w:rsid w:val="0015436E"/>
    <w:rsid w:val="00155476"/>
    <w:rsid w:val="00160FF8"/>
    <w:rsid w:val="001617E5"/>
    <w:rsid w:val="00161A60"/>
    <w:rsid w:val="00161D10"/>
    <w:rsid w:val="00162CF3"/>
    <w:rsid w:val="00163B97"/>
    <w:rsid w:val="00164DEA"/>
    <w:rsid w:val="001678E3"/>
    <w:rsid w:val="00170E68"/>
    <w:rsid w:val="001734C6"/>
    <w:rsid w:val="00180A99"/>
    <w:rsid w:val="0018250D"/>
    <w:rsid w:val="00183400"/>
    <w:rsid w:val="00186939"/>
    <w:rsid w:val="00190E4F"/>
    <w:rsid w:val="001933D5"/>
    <w:rsid w:val="00193726"/>
    <w:rsid w:val="00196662"/>
    <w:rsid w:val="001976E1"/>
    <w:rsid w:val="001A077B"/>
    <w:rsid w:val="001A102C"/>
    <w:rsid w:val="001A19D7"/>
    <w:rsid w:val="001A215D"/>
    <w:rsid w:val="001A4083"/>
    <w:rsid w:val="001A498A"/>
    <w:rsid w:val="001A4B3F"/>
    <w:rsid w:val="001A5DD0"/>
    <w:rsid w:val="001B2C2C"/>
    <w:rsid w:val="001B2E88"/>
    <w:rsid w:val="001B3025"/>
    <w:rsid w:val="001B64F6"/>
    <w:rsid w:val="001C033E"/>
    <w:rsid w:val="001C0FEA"/>
    <w:rsid w:val="001C1AA8"/>
    <w:rsid w:val="001C3AB5"/>
    <w:rsid w:val="001C5D93"/>
    <w:rsid w:val="001C614B"/>
    <w:rsid w:val="001C7B3D"/>
    <w:rsid w:val="001D092D"/>
    <w:rsid w:val="001D26D4"/>
    <w:rsid w:val="001E3AD8"/>
    <w:rsid w:val="001E5E07"/>
    <w:rsid w:val="001E65E8"/>
    <w:rsid w:val="001E6D4F"/>
    <w:rsid w:val="001E7A1A"/>
    <w:rsid w:val="001F05AA"/>
    <w:rsid w:val="001F07F2"/>
    <w:rsid w:val="001F189A"/>
    <w:rsid w:val="001F5317"/>
    <w:rsid w:val="001F5990"/>
    <w:rsid w:val="0020025D"/>
    <w:rsid w:val="002036A1"/>
    <w:rsid w:val="00203869"/>
    <w:rsid w:val="002076FB"/>
    <w:rsid w:val="00213EE6"/>
    <w:rsid w:val="002167EB"/>
    <w:rsid w:val="00217937"/>
    <w:rsid w:val="00220244"/>
    <w:rsid w:val="00220C6E"/>
    <w:rsid w:val="00220DD0"/>
    <w:rsid w:val="00221B33"/>
    <w:rsid w:val="0022282F"/>
    <w:rsid w:val="00227E76"/>
    <w:rsid w:val="0023016B"/>
    <w:rsid w:val="002303ED"/>
    <w:rsid w:val="00235C18"/>
    <w:rsid w:val="002370F8"/>
    <w:rsid w:val="0024213A"/>
    <w:rsid w:val="0024654C"/>
    <w:rsid w:val="00246C29"/>
    <w:rsid w:val="00250BEC"/>
    <w:rsid w:val="00260834"/>
    <w:rsid w:val="00262E7D"/>
    <w:rsid w:val="0026774B"/>
    <w:rsid w:val="00274073"/>
    <w:rsid w:val="00274CBE"/>
    <w:rsid w:val="002766CA"/>
    <w:rsid w:val="00276AC8"/>
    <w:rsid w:val="00277850"/>
    <w:rsid w:val="00277BE2"/>
    <w:rsid w:val="00280B76"/>
    <w:rsid w:val="00280D69"/>
    <w:rsid w:val="00281C3E"/>
    <w:rsid w:val="002845E0"/>
    <w:rsid w:val="002850E7"/>
    <w:rsid w:val="00286D95"/>
    <w:rsid w:val="0029038F"/>
    <w:rsid w:val="0029090E"/>
    <w:rsid w:val="002918C3"/>
    <w:rsid w:val="002924DF"/>
    <w:rsid w:val="0029378B"/>
    <w:rsid w:val="00293E2B"/>
    <w:rsid w:val="002943D5"/>
    <w:rsid w:val="002968D7"/>
    <w:rsid w:val="002A2683"/>
    <w:rsid w:val="002A30BD"/>
    <w:rsid w:val="002A506B"/>
    <w:rsid w:val="002A66D3"/>
    <w:rsid w:val="002A6EC1"/>
    <w:rsid w:val="002B0D6E"/>
    <w:rsid w:val="002C29CB"/>
    <w:rsid w:val="002C2ACE"/>
    <w:rsid w:val="002C31E5"/>
    <w:rsid w:val="002C47EA"/>
    <w:rsid w:val="002D23F6"/>
    <w:rsid w:val="002E3B96"/>
    <w:rsid w:val="002E4CE8"/>
    <w:rsid w:val="002E5427"/>
    <w:rsid w:val="002E5BFF"/>
    <w:rsid w:val="002E7D61"/>
    <w:rsid w:val="002F2164"/>
    <w:rsid w:val="002F7D51"/>
    <w:rsid w:val="003061FB"/>
    <w:rsid w:val="003101AC"/>
    <w:rsid w:val="0031061F"/>
    <w:rsid w:val="00310C0B"/>
    <w:rsid w:val="003110BE"/>
    <w:rsid w:val="00313357"/>
    <w:rsid w:val="003140F3"/>
    <w:rsid w:val="00316E27"/>
    <w:rsid w:val="003216D2"/>
    <w:rsid w:val="00322996"/>
    <w:rsid w:val="00327F0D"/>
    <w:rsid w:val="003305B3"/>
    <w:rsid w:val="00330E09"/>
    <w:rsid w:val="003338D2"/>
    <w:rsid w:val="0034075C"/>
    <w:rsid w:val="00342239"/>
    <w:rsid w:val="00346804"/>
    <w:rsid w:val="003470E6"/>
    <w:rsid w:val="003508C1"/>
    <w:rsid w:val="00350BA8"/>
    <w:rsid w:val="003526C8"/>
    <w:rsid w:val="003545D1"/>
    <w:rsid w:val="00357181"/>
    <w:rsid w:val="0035778A"/>
    <w:rsid w:val="003608D1"/>
    <w:rsid w:val="00362E60"/>
    <w:rsid w:val="00363A5E"/>
    <w:rsid w:val="00365279"/>
    <w:rsid w:val="00366350"/>
    <w:rsid w:val="00366B4D"/>
    <w:rsid w:val="00366E82"/>
    <w:rsid w:val="00370DE5"/>
    <w:rsid w:val="00370F30"/>
    <w:rsid w:val="00371C6A"/>
    <w:rsid w:val="00371F52"/>
    <w:rsid w:val="00375178"/>
    <w:rsid w:val="00377ADC"/>
    <w:rsid w:val="00382732"/>
    <w:rsid w:val="003852F8"/>
    <w:rsid w:val="0038740F"/>
    <w:rsid w:val="00391DB3"/>
    <w:rsid w:val="003922EC"/>
    <w:rsid w:val="00394B0A"/>
    <w:rsid w:val="00396358"/>
    <w:rsid w:val="003978B7"/>
    <w:rsid w:val="003A0E8D"/>
    <w:rsid w:val="003A2750"/>
    <w:rsid w:val="003A4AAC"/>
    <w:rsid w:val="003A68A1"/>
    <w:rsid w:val="003B14EE"/>
    <w:rsid w:val="003B19E7"/>
    <w:rsid w:val="003B3CBF"/>
    <w:rsid w:val="003B5496"/>
    <w:rsid w:val="003B58F1"/>
    <w:rsid w:val="003C0FBA"/>
    <w:rsid w:val="003C2F3A"/>
    <w:rsid w:val="003C3381"/>
    <w:rsid w:val="003D0F88"/>
    <w:rsid w:val="003D563F"/>
    <w:rsid w:val="003D5E29"/>
    <w:rsid w:val="003E12E6"/>
    <w:rsid w:val="003E65BB"/>
    <w:rsid w:val="003F0426"/>
    <w:rsid w:val="003F192E"/>
    <w:rsid w:val="0040318E"/>
    <w:rsid w:val="004031A5"/>
    <w:rsid w:val="00406114"/>
    <w:rsid w:val="00407A3B"/>
    <w:rsid w:val="00407DF8"/>
    <w:rsid w:val="00412D57"/>
    <w:rsid w:val="0041479F"/>
    <w:rsid w:val="004155BD"/>
    <w:rsid w:val="00416954"/>
    <w:rsid w:val="00417BCE"/>
    <w:rsid w:val="004200AE"/>
    <w:rsid w:val="004206B2"/>
    <w:rsid w:val="004231EB"/>
    <w:rsid w:val="004237DE"/>
    <w:rsid w:val="004242BF"/>
    <w:rsid w:val="0042593E"/>
    <w:rsid w:val="00435282"/>
    <w:rsid w:val="004447E5"/>
    <w:rsid w:val="0044491E"/>
    <w:rsid w:val="00446964"/>
    <w:rsid w:val="00446E27"/>
    <w:rsid w:val="00446F81"/>
    <w:rsid w:val="00450089"/>
    <w:rsid w:val="00451985"/>
    <w:rsid w:val="00451B87"/>
    <w:rsid w:val="00451BD5"/>
    <w:rsid w:val="0045203E"/>
    <w:rsid w:val="00455032"/>
    <w:rsid w:val="004565D2"/>
    <w:rsid w:val="00460769"/>
    <w:rsid w:val="00461CAC"/>
    <w:rsid w:val="00466957"/>
    <w:rsid w:val="00470FA0"/>
    <w:rsid w:val="004715D5"/>
    <w:rsid w:val="00471D12"/>
    <w:rsid w:val="004722DD"/>
    <w:rsid w:val="0047360C"/>
    <w:rsid w:val="00474D59"/>
    <w:rsid w:val="00475965"/>
    <w:rsid w:val="00480BBA"/>
    <w:rsid w:val="0048101D"/>
    <w:rsid w:val="004811C3"/>
    <w:rsid w:val="0048253F"/>
    <w:rsid w:val="00482847"/>
    <w:rsid w:val="00485410"/>
    <w:rsid w:val="00485B29"/>
    <w:rsid w:val="00486037"/>
    <w:rsid w:val="00487903"/>
    <w:rsid w:val="0049279E"/>
    <w:rsid w:val="0049302C"/>
    <w:rsid w:val="00493381"/>
    <w:rsid w:val="004943BF"/>
    <w:rsid w:val="00495A1F"/>
    <w:rsid w:val="004961F5"/>
    <w:rsid w:val="004965D6"/>
    <w:rsid w:val="00497A85"/>
    <w:rsid w:val="004A253F"/>
    <w:rsid w:val="004B0BB0"/>
    <w:rsid w:val="004B540E"/>
    <w:rsid w:val="004B6969"/>
    <w:rsid w:val="004B6D36"/>
    <w:rsid w:val="004C1537"/>
    <w:rsid w:val="004C78EC"/>
    <w:rsid w:val="004D2C85"/>
    <w:rsid w:val="004D31E2"/>
    <w:rsid w:val="004D6EE3"/>
    <w:rsid w:val="004E2520"/>
    <w:rsid w:val="004E6542"/>
    <w:rsid w:val="004F0E80"/>
    <w:rsid w:val="004F1435"/>
    <w:rsid w:val="004F2017"/>
    <w:rsid w:val="004F2815"/>
    <w:rsid w:val="004F38A8"/>
    <w:rsid w:val="004F590F"/>
    <w:rsid w:val="004F5C55"/>
    <w:rsid w:val="0050156F"/>
    <w:rsid w:val="00502021"/>
    <w:rsid w:val="00503B6A"/>
    <w:rsid w:val="005045DC"/>
    <w:rsid w:val="005061E7"/>
    <w:rsid w:val="005118D0"/>
    <w:rsid w:val="0051311D"/>
    <w:rsid w:val="00516258"/>
    <w:rsid w:val="00517421"/>
    <w:rsid w:val="00522788"/>
    <w:rsid w:val="0052325F"/>
    <w:rsid w:val="00523A53"/>
    <w:rsid w:val="00526657"/>
    <w:rsid w:val="00527C55"/>
    <w:rsid w:val="00531869"/>
    <w:rsid w:val="00531B33"/>
    <w:rsid w:val="0053201C"/>
    <w:rsid w:val="005409FB"/>
    <w:rsid w:val="00543763"/>
    <w:rsid w:val="00545F85"/>
    <w:rsid w:val="00545FBA"/>
    <w:rsid w:val="005469D9"/>
    <w:rsid w:val="005535C3"/>
    <w:rsid w:val="005547A1"/>
    <w:rsid w:val="00555AEC"/>
    <w:rsid w:val="00557051"/>
    <w:rsid w:val="005576A1"/>
    <w:rsid w:val="00564A54"/>
    <w:rsid w:val="00565080"/>
    <w:rsid w:val="00566F9B"/>
    <w:rsid w:val="005677A1"/>
    <w:rsid w:val="00570C5A"/>
    <w:rsid w:val="005715BD"/>
    <w:rsid w:val="00571B5F"/>
    <w:rsid w:val="00572860"/>
    <w:rsid w:val="005734BB"/>
    <w:rsid w:val="00581EF5"/>
    <w:rsid w:val="0058245B"/>
    <w:rsid w:val="00583479"/>
    <w:rsid w:val="00583B90"/>
    <w:rsid w:val="00596CED"/>
    <w:rsid w:val="005A1A0A"/>
    <w:rsid w:val="005A7827"/>
    <w:rsid w:val="005A7F69"/>
    <w:rsid w:val="005A7F9D"/>
    <w:rsid w:val="005B3A1B"/>
    <w:rsid w:val="005B4557"/>
    <w:rsid w:val="005B5069"/>
    <w:rsid w:val="005B601B"/>
    <w:rsid w:val="005B63FE"/>
    <w:rsid w:val="005B6EB2"/>
    <w:rsid w:val="005B75A9"/>
    <w:rsid w:val="005C15F4"/>
    <w:rsid w:val="005C2663"/>
    <w:rsid w:val="005C4DE1"/>
    <w:rsid w:val="005C61DD"/>
    <w:rsid w:val="005C77DF"/>
    <w:rsid w:val="005D2773"/>
    <w:rsid w:val="005D34D7"/>
    <w:rsid w:val="005D3FBF"/>
    <w:rsid w:val="005D6B32"/>
    <w:rsid w:val="005D7964"/>
    <w:rsid w:val="005D7B6B"/>
    <w:rsid w:val="005E1C6A"/>
    <w:rsid w:val="005E259A"/>
    <w:rsid w:val="005F2E7D"/>
    <w:rsid w:val="005F2F94"/>
    <w:rsid w:val="005F4F62"/>
    <w:rsid w:val="0061186E"/>
    <w:rsid w:val="006132A4"/>
    <w:rsid w:val="00614705"/>
    <w:rsid w:val="006163D7"/>
    <w:rsid w:val="006179C1"/>
    <w:rsid w:val="00621055"/>
    <w:rsid w:val="0062324A"/>
    <w:rsid w:val="006239C5"/>
    <w:rsid w:val="006274B6"/>
    <w:rsid w:val="00630184"/>
    <w:rsid w:val="00633207"/>
    <w:rsid w:val="00633F39"/>
    <w:rsid w:val="00635F2D"/>
    <w:rsid w:val="00636221"/>
    <w:rsid w:val="00640633"/>
    <w:rsid w:val="00644868"/>
    <w:rsid w:val="006455A0"/>
    <w:rsid w:val="00651A35"/>
    <w:rsid w:val="00652228"/>
    <w:rsid w:val="00652C49"/>
    <w:rsid w:val="00655F3B"/>
    <w:rsid w:val="00657CE8"/>
    <w:rsid w:val="0066461D"/>
    <w:rsid w:val="00664CB3"/>
    <w:rsid w:val="006723F6"/>
    <w:rsid w:val="006750EF"/>
    <w:rsid w:val="006754F7"/>
    <w:rsid w:val="00675E78"/>
    <w:rsid w:val="006765AE"/>
    <w:rsid w:val="00676DF8"/>
    <w:rsid w:val="00677A93"/>
    <w:rsid w:val="00681A5F"/>
    <w:rsid w:val="00681EFA"/>
    <w:rsid w:val="00682DC1"/>
    <w:rsid w:val="006830BB"/>
    <w:rsid w:val="00684946"/>
    <w:rsid w:val="00685030"/>
    <w:rsid w:val="006862C1"/>
    <w:rsid w:val="006873B6"/>
    <w:rsid w:val="00694D3A"/>
    <w:rsid w:val="0069726B"/>
    <w:rsid w:val="006A7E02"/>
    <w:rsid w:val="006A7EF3"/>
    <w:rsid w:val="006B2BE3"/>
    <w:rsid w:val="006B373D"/>
    <w:rsid w:val="006B5876"/>
    <w:rsid w:val="006B5A20"/>
    <w:rsid w:val="006B5C08"/>
    <w:rsid w:val="006B5C8B"/>
    <w:rsid w:val="006B69A2"/>
    <w:rsid w:val="006C1623"/>
    <w:rsid w:val="006C18A5"/>
    <w:rsid w:val="006C1ACF"/>
    <w:rsid w:val="006C1CCE"/>
    <w:rsid w:val="006C218C"/>
    <w:rsid w:val="006C3245"/>
    <w:rsid w:val="006C3C12"/>
    <w:rsid w:val="006C3F31"/>
    <w:rsid w:val="006C6BB8"/>
    <w:rsid w:val="006D5681"/>
    <w:rsid w:val="006E0BB4"/>
    <w:rsid w:val="006E205F"/>
    <w:rsid w:val="006E234F"/>
    <w:rsid w:val="006E42E7"/>
    <w:rsid w:val="006E5066"/>
    <w:rsid w:val="006F0CEB"/>
    <w:rsid w:val="006F13E4"/>
    <w:rsid w:val="006F1B4C"/>
    <w:rsid w:val="006F25BB"/>
    <w:rsid w:val="006F5165"/>
    <w:rsid w:val="006F6CA5"/>
    <w:rsid w:val="007003D3"/>
    <w:rsid w:val="00702610"/>
    <w:rsid w:val="00702EA8"/>
    <w:rsid w:val="00703324"/>
    <w:rsid w:val="00710557"/>
    <w:rsid w:val="007128E6"/>
    <w:rsid w:val="00717DB0"/>
    <w:rsid w:val="00724A66"/>
    <w:rsid w:val="00724AC3"/>
    <w:rsid w:val="007268BD"/>
    <w:rsid w:val="00733B72"/>
    <w:rsid w:val="00733C3F"/>
    <w:rsid w:val="007355C2"/>
    <w:rsid w:val="00742B40"/>
    <w:rsid w:val="00743E17"/>
    <w:rsid w:val="0074724A"/>
    <w:rsid w:val="00754A88"/>
    <w:rsid w:val="00755569"/>
    <w:rsid w:val="00755DD8"/>
    <w:rsid w:val="007571FB"/>
    <w:rsid w:val="00761F8A"/>
    <w:rsid w:val="0076527F"/>
    <w:rsid w:val="007676B4"/>
    <w:rsid w:val="00770383"/>
    <w:rsid w:val="00781A0D"/>
    <w:rsid w:val="007826A4"/>
    <w:rsid w:val="00784904"/>
    <w:rsid w:val="00790DF8"/>
    <w:rsid w:val="007924B7"/>
    <w:rsid w:val="007A2878"/>
    <w:rsid w:val="007A36B0"/>
    <w:rsid w:val="007A5F0C"/>
    <w:rsid w:val="007B10FD"/>
    <w:rsid w:val="007B21C2"/>
    <w:rsid w:val="007B2ADD"/>
    <w:rsid w:val="007B5183"/>
    <w:rsid w:val="007B6F9F"/>
    <w:rsid w:val="007B7A01"/>
    <w:rsid w:val="007B7DE6"/>
    <w:rsid w:val="007C2082"/>
    <w:rsid w:val="007C2F0C"/>
    <w:rsid w:val="007C5209"/>
    <w:rsid w:val="007D16E2"/>
    <w:rsid w:val="007D45CF"/>
    <w:rsid w:val="007D4FED"/>
    <w:rsid w:val="007E0653"/>
    <w:rsid w:val="007E0E0D"/>
    <w:rsid w:val="007E16B6"/>
    <w:rsid w:val="007E1748"/>
    <w:rsid w:val="007E3798"/>
    <w:rsid w:val="007E4028"/>
    <w:rsid w:val="007E6F94"/>
    <w:rsid w:val="007F0F4D"/>
    <w:rsid w:val="007F61F7"/>
    <w:rsid w:val="00800BE5"/>
    <w:rsid w:val="008015E2"/>
    <w:rsid w:val="00803F02"/>
    <w:rsid w:val="008063CC"/>
    <w:rsid w:val="008066C6"/>
    <w:rsid w:val="0080722E"/>
    <w:rsid w:val="008075B0"/>
    <w:rsid w:val="00807615"/>
    <w:rsid w:val="00811AE8"/>
    <w:rsid w:val="008123D2"/>
    <w:rsid w:val="008125D1"/>
    <w:rsid w:val="00813F57"/>
    <w:rsid w:val="008158D1"/>
    <w:rsid w:val="00817A00"/>
    <w:rsid w:val="00826FAD"/>
    <w:rsid w:val="00827605"/>
    <w:rsid w:val="00830527"/>
    <w:rsid w:val="0083058A"/>
    <w:rsid w:val="008310D6"/>
    <w:rsid w:val="00831ACE"/>
    <w:rsid w:val="00831D45"/>
    <w:rsid w:val="008322EF"/>
    <w:rsid w:val="00834E99"/>
    <w:rsid w:val="00835AB3"/>
    <w:rsid w:val="008375DB"/>
    <w:rsid w:val="00840687"/>
    <w:rsid w:val="00841B67"/>
    <w:rsid w:val="008420F2"/>
    <w:rsid w:val="00844E84"/>
    <w:rsid w:val="00845F65"/>
    <w:rsid w:val="00846F71"/>
    <w:rsid w:val="00850C3C"/>
    <w:rsid w:val="00853387"/>
    <w:rsid w:val="00854746"/>
    <w:rsid w:val="00854F34"/>
    <w:rsid w:val="00855BD1"/>
    <w:rsid w:val="00860B0C"/>
    <w:rsid w:val="00860D0B"/>
    <w:rsid w:val="00862461"/>
    <w:rsid w:val="00862DBC"/>
    <w:rsid w:val="00865ED2"/>
    <w:rsid w:val="00870126"/>
    <w:rsid w:val="00873A3C"/>
    <w:rsid w:val="00873C4D"/>
    <w:rsid w:val="0087507F"/>
    <w:rsid w:val="00881FC4"/>
    <w:rsid w:val="008841CD"/>
    <w:rsid w:val="00884462"/>
    <w:rsid w:val="00886135"/>
    <w:rsid w:val="0089032A"/>
    <w:rsid w:val="00892635"/>
    <w:rsid w:val="008A1718"/>
    <w:rsid w:val="008A6183"/>
    <w:rsid w:val="008A63BF"/>
    <w:rsid w:val="008B27E0"/>
    <w:rsid w:val="008B28D9"/>
    <w:rsid w:val="008B3CAD"/>
    <w:rsid w:val="008B6B7C"/>
    <w:rsid w:val="008C1592"/>
    <w:rsid w:val="008C213C"/>
    <w:rsid w:val="008D1AB8"/>
    <w:rsid w:val="008D1AE2"/>
    <w:rsid w:val="008D1CDB"/>
    <w:rsid w:val="008D437B"/>
    <w:rsid w:val="008D518B"/>
    <w:rsid w:val="008D5D84"/>
    <w:rsid w:val="008D6203"/>
    <w:rsid w:val="008D62AD"/>
    <w:rsid w:val="008D6F10"/>
    <w:rsid w:val="008D7CC6"/>
    <w:rsid w:val="008E1DB3"/>
    <w:rsid w:val="008E3840"/>
    <w:rsid w:val="008E3EF4"/>
    <w:rsid w:val="008E3F29"/>
    <w:rsid w:val="008E4E43"/>
    <w:rsid w:val="008E6AED"/>
    <w:rsid w:val="008F4C47"/>
    <w:rsid w:val="008F63D1"/>
    <w:rsid w:val="008F6AC5"/>
    <w:rsid w:val="009003F1"/>
    <w:rsid w:val="00904A3C"/>
    <w:rsid w:val="0090531B"/>
    <w:rsid w:val="00906C05"/>
    <w:rsid w:val="0091279C"/>
    <w:rsid w:val="0092108E"/>
    <w:rsid w:val="00921C0B"/>
    <w:rsid w:val="00925185"/>
    <w:rsid w:val="00930A76"/>
    <w:rsid w:val="0093113A"/>
    <w:rsid w:val="0093186C"/>
    <w:rsid w:val="00933805"/>
    <w:rsid w:val="009340D5"/>
    <w:rsid w:val="00936026"/>
    <w:rsid w:val="00940725"/>
    <w:rsid w:val="009420F9"/>
    <w:rsid w:val="0094300A"/>
    <w:rsid w:val="00945C55"/>
    <w:rsid w:val="00945D94"/>
    <w:rsid w:val="009461BE"/>
    <w:rsid w:val="00947BAF"/>
    <w:rsid w:val="00952B8F"/>
    <w:rsid w:val="00955F1C"/>
    <w:rsid w:val="00955FB0"/>
    <w:rsid w:val="0095679C"/>
    <w:rsid w:val="00957DD8"/>
    <w:rsid w:val="0096166C"/>
    <w:rsid w:val="009633DB"/>
    <w:rsid w:val="00963F38"/>
    <w:rsid w:val="009648AD"/>
    <w:rsid w:val="00965388"/>
    <w:rsid w:val="009675F7"/>
    <w:rsid w:val="00970E19"/>
    <w:rsid w:val="00974481"/>
    <w:rsid w:val="0097477B"/>
    <w:rsid w:val="00976286"/>
    <w:rsid w:val="00976464"/>
    <w:rsid w:val="00977B16"/>
    <w:rsid w:val="00977DC3"/>
    <w:rsid w:val="00980192"/>
    <w:rsid w:val="0098145E"/>
    <w:rsid w:val="00982692"/>
    <w:rsid w:val="0098424D"/>
    <w:rsid w:val="0098710F"/>
    <w:rsid w:val="00990D86"/>
    <w:rsid w:val="009916BE"/>
    <w:rsid w:val="0099196E"/>
    <w:rsid w:val="00996706"/>
    <w:rsid w:val="009A2C97"/>
    <w:rsid w:val="009A38E7"/>
    <w:rsid w:val="009A4031"/>
    <w:rsid w:val="009A5B86"/>
    <w:rsid w:val="009A7FCF"/>
    <w:rsid w:val="009B0159"/>
    <w:rsid w:val="009B0255"/>
    <w:rsid w:val="009B1669"/>
    <w:rsid w:val="009B3B3D"/>
    <w:rsid w:val="009D291A"/>
    <w:rsid w:val="009D38C7"/>
    <w:rsid w:val="009D5203"/>
    <w:rsid w:val="009E07DE"/>
    <w:rsid w:val="009E3171"/>
    <w:rsid w:val="009E4617"/>
    <w:rsid w:val="009E4854"/>
    <w:rsid w:val="009F4278"/>
    <w:rsid w:val="009F5044"/>
    <w:rsid w:val="009F56A6"/>
    <w:rsid w:val="009F751A"/>
    <w:rsid w:val="00A030E4"/>
    <w:rsid w:val="00A03361"/>
    <w:rsid w:val="00A05283"/>
    <w:rsid w:val="00A07611"/>
    <w:rsid w:val="00A14A55"/>
    <w:rsid w:val="00A1572C"/>
    <w:rsid w:val="00A176A9"/>
    <w:rsid w:val="00A2009D"/>
    <w:rsid w:val="00A227FA"/>
    <w:rsid w:val="00A26261"/>
    <w:rsid w:val="00A263B1"/>
    <w:rsid w:val="00A30D21"/>
    <w:rsid w:val="00A31D18"/>
    <w:rsid w:val="00A32419"/>
    <w:rsid w:val="00A33CF8"/>
    <w:rsid w:val="00A40557"/>
    <w:rsid w:val="00A45FF4"/>
    <w:rsid w:val="00A4645B"/>
    <w:rsid w:val="00A4710B"/>
    <w:rsid w:val="00A47C99"/>
    <w:rsid w:val="00A5352A"/>
    <w:rsid w:val="00A546BE"/>
    <w:rsid w:val="00A54C60"/>
    <w:rsid w:val="00A55149"/>
    <w:rsid w:val="00A5711A"/>
    <w:rsid w:val="00A60AD5"/>
    <w:rsid w:val="00A62113"/>
    <w:rsid w:val="00A62A31"/>
    <w:rsid w:val="00A63EC3"/>
    <w:rsid w:val="00A64220"/>
    <w:rsid w:val="00A67C96"/>
    <w:rsid w:val="00A70A1C"/>
    <w:rsid w:val="00A804E9"/>
    <w:rsid w:val="00A809AE"/>
    <w:rsid w:val="00A826F5"/>
    <w:rsid w:val="00A8360D"/>
    <w:rsid w:val="00A85FAD"/>
    <w:rsid w:val="00A926E7"/>
    <w:rsid w:val="00A94849"/>
    <w:rsid w:val="00A95E60"/>
    <w:rsid w:val="00A969EF"/>
    <w:rsid w:val="00A96F6E"/>
    <w:rsid w:val="00AA1116"/>
    <w:rsid w:val="00AA2126"/>
    <w:rsid w:val="00AA478F"/>
    <w:rsid w:val="00AA5DD0"/>
    <w:rsid w:val="00AB26D8"/>
    <w:rsid w:val="00AB6051"/>
    <w:rsid w:val="00AC1BA3"/>
    <w:rsid w:val="00AC4966"/>
    <w:rsid w:val="00AC559E"/>
    <w:rsid w:val="00AC6C88"/>
    <w:rsid w:val="00AC7479"/>
    <w:rsid w:val="00AD74FA"/>
    <w:rsid w:val="00AD7FA4"/>
    <w:rsid w:val="00AE3F22"/>
    <w:rsid w:val="00AE5BEC"/>
    <w:rsid w:val="00AE66BD"/>
    <w:rsid w:val="00AF165E"/>
    <w:rsid w:val="00AF16AD"/>
    <w:rsid w:val="00AF504F"/>
    <w:rsid w:val="00B024CA"/>
    <w:rsid w:val="00B07C33"/>
    <w:rsid w:val="00B10477"/>
    <w:rsid w:val="00B132BE"/>
    <w:rsid w:val="00B13BDE"/>
    <w:rsid w:val="00B14AF7"/>
    <w:rsid w:val="00B15D6E"/>
    <w:rsid w:val="00B16151"/>
    <w:rsid w:val="00B2336E"/>
    <w:rsid w:val="00B24869"/>
    <w:rsid w:val="00B24EA3"/>
    <w:rsid w:val="00B265EF"/>
    <w:rsid w:val="00B272FE"/>
    <w:rsid w:val="00B273B7"/>
    <w:rsid w:val="00B31331"/>
    <w:rsid w:val="00B31A9A"/>
    <w:rsid w:val="00B353A9"/>
    <w:rsid w:val="00B357C6"/>
    <w:rsid w:val="00B35A4C"/>
    <w:rsid w:val="00B41956"/>
    <w:rsid w:val="00B41A3B"/>
    <w:rsid w:val="00B432CB"/>
    <w:rsid w:val="00B467DD"/>
    <w:rsid w:val="00B475F8"/>
    <w:rsid w:val="00B50C8C"/>
    <w:rsid w:val="00B510D6"/>
    <w:rsid w:val="00B512DF"/>
    <w:rsid w:val="00B52C8D"/>
    <w:rsid w:val="00B540F6"/>
    <w:rsid w:val="00B54B06"/>
    <w:rsid w:val="00B61821"/>
    <w:rsid w:val="00B61827"/>
    <w:rsid w:val="00B6280F"/>
    <w:rsid w:val="00B67977"/>
    <w:rsid w:val="00B70673"/>
    <w:rsid w:val="00B719B2"/>
    <w:rsid w:val="00B723DE"/>
    <w:rsid w:val="00B73851"/>
    <w:rsid w:val="00B739F9"/>
    <w:rsid w:val="00B7592B"/>
    <w:rsid w:val="00B8122A"/>
    <w:rsid w:val="00B81412"/>
    <w:rsid w:val="00B820AC"/>
    <w:rsid w:val="00B8305A"/>
    <w:rsid w:val="00B83FCD"/>
    <w:rsid w:val="00B867B4"/>
    <w:rsid w:val="00B90578"/>
    <w:rsid w:val="00BA2F1A"/>
    <w:rsid w:val="00BA3D24"/>
    <w:rsid w:val="00BA58E5"/>
    <w:rsid w:val="00BA7A67"/>
    <w:rsid w:val="00BB05E6"/>
    <w:rsid w:val="00BB0C73"/>
    <w:rsid w:val="00BB112A"/>
    <w:rsid w:val="00BB338E"/>
    <w:rsid w:val="00BB3A1C"/>
    <w:rsid w:val="00BC174C"/>
    <w:rsid w:val="00BC4E65"/>
    <w:rsid w:val="00BC4FF0"/>
    <w:rsid w:val="00BD2561"/>
    <w:rsid w:val="00BD4E8F"/>
    <w:rsid w:val="00BD552B"/>
    <w:rsid w:val="00BD6CF9"/>
    <w:rsid w:val="00BD7BDF"/>
    <w:rsid w:val="00BE3E78"/>
    <w:rsid w:val="00BE41AB"/>
    <w:rsid w:val="00BE4B35"/>
    <w:rsid w:val="00BE666C"/>
    <w:rsid w:val="00BF0682"/>
    <w:rsid w:val="00BF2209"/>
    <w:rsid w:val="00BF2A74"/>
    <w:rsid w:val="00BF5D1B"/>
    <w:rsid w:val="00C05D44"/>
    <w:rsid w:val="00C111F2"/>
    <w:rsid w:val="00C15763"/>
    <w:rsid w:val="00C179B4"/>
    <w:rsid w:val="00C20E94"/>
    <w:rsid w:val="00C301F4"/>
    <w:rsid w:val="00C3099F"/>
    <w:rsid w:val="00C324C2"/>
    <w:rsid w:val="00C37236"/>
    <w:rsid w:val="00C43B73"/>
    <w:rsid w:val="00C4511C"/>
    <w:rsid w:val="00C456AA"/>
    <w:rsid w:val="00C4641A"/>
    <w:rsid w:val="00C46FB7"/>
    <w:rsid w:val="00C50984"/>
    <w:rsid w:val="00C51B97"/>
    <w:rsid w:val="00C54173"/>
    <w:rsid w:val="00C542F7"/>
    <w:rsid w:val="00C55C87"/>
    <w:rsid w:val="00C5753C"/>
    <w:rsid w:val="00C61AA4"/>
    <w:rsid w:val="00C62AF7"/>
    <w:rsid w:val="00C63673"/>
    <w:rsid w:val="00C64A53"/>
    <w:rsid w:val="00C64DC2"/>
    <w:rsid w:val="00C65E68"/>
    <w:rsid w:val="00C70A35"/>
    <w:rsid w:val="00C70CDE"/>
    <w:rsid w:val="00C72E3C"/>
    <w:rsid w:val="00C73534"/>
    <w:rsid w:val="00C7705A"/>
    <w:rsid w:val="00C77729"/>
    <w:rsid w:val="00C77D05"/>
    <w:rsid w:val="00C77D5A"/>
    <w:rsid w:val="00C80F8C"/>
    <w:rsid w:val="00C8478D"/>
    <w:rsid w:val="00C8524F"/>
    <w:rsid w:val="00C90FFB"/>
    <w:rsid w:val="00C911B9"/>
    <w:rsid w:val="00C91D5F"/>
    <w:rsid w:val="00C93FEA"/>
    <w:rsid w:val="00C94969"/>
    <w:rsid w:val="00C959C8"/>
    <w:rsid w:val="00CA0C3D"/>
    <w:rsid w:val="00CA1373"/>
    <w:rsid w:val="00CA15F3"/>
    <w:rsid w:val="00CA1C4B"/>
    <w:rsid w:val="00CA24A3"/>
    <w:rsid w:val="00CB02DB"/>
    <w:rsid w:val="00CB0408"/>
    <w:rsid w:val="00CB05BB"/>
    <w:rsid w:val="00CB1392"/>
    <w:rsid w:val="00CB2278"/>
    <w:rsid w:val="00CB286E"/>
    <w:rsid w:val="00CB41CC"/>
    <w:rsid w:val="00CB47FA"/>
    <w:rsid w:val="00CB7EC9"/>
    <w:rsid w:val="00CB7EF3"/>
    <w:rsid w:val="00CC2235"/>
    <w:rsid w:val="00CC2A0E"/>
    <w:rsid w:val="00CC6289"/>
    <w:rsid w:val="00CD2D5B"/>
    <w:rsid w:val="00CD3720"/>
    <w:rsid w:val="00CD3ED2"/>
    <w:rsid w:val="00CD42D7"/>
    <w:rsid w:val="00CE097E"/>
    <w:rsid w:val="00CE1AD7"/>
    <w:rsid w:val="00CE304E"/>
    <w:rsid w:val="00CE52AE"/>
    <w:rsid w:val="00CE7EFE"/>
    <w:rsid w:val="00CF139C"/>
    <w:rsid w:val="00CF41C7"/>
    <w:rsid w:val="00CF58C0"/>
    <w:rsid w:val="00CF7D96"/>
    <w:rsid w:val="00D037C0"/>
    <w:rsid w:val="00D0597B"/>
    <w:rsid w:val="00D05A62"/>
    <w:rsid w:val="00D11403"/>
    <w:rsid w:val="00D11B5D"/>
    <w:rsid w:val="00D11F94"/>
    <w:rsid w:val="00D126B5"/>
    <w:rsid w:val="00D128E0"/>
    <w:rsid w:val="00D14FC9"/>
    <w:rsid w:val="00D15438"/>
    <w:rsid w:val="00D17705"/>
    <w:rsid w:val="00D17F23"/>
    <w:rsid w:val="00D20E33"/>
    <w:rsid w:val="00D22C78"/>
    <w:rsid w:val="00D266EB"/>
    <w:rsid w:val="00D32097"/>
    <w:rsid w:val="00D3311A"/>
    <w:rsid w:val="00D35DCF"/>
    <w:rsid w:val="00D35EA5"/>
    <w:rsid w:val="00D3625C"/>
    <w:rsid w:val="00D42252"/>
    <w:rsid w:val="00D44609"/>
    <w:rsid w:val="00D46B99"/>
    <w:rsid w:val="00D5401F"/>
    <w:rsid w:val="00D55CBD"/>
    <w:rsid w:val="00D5642C"/>
    <w:rsid w:val="00D63AE9"/>
    <w:rsid w:val="00D65D7D"/>
    <w:rsid w:val="00D66D99"/>
    <w:rsid w:val="00D768C0"/>
    <w:rsid w:val="00D80A96"/>
    <w:rsid w:val="00D817CC"/>
    <w:rsid w:val="00D82423"/>
    <w:rsid w:val="00D8659B"/>
    <w:rsid w:val="00D86A29"/>
    <w:rsid w:val="00D87564"/>
    <w:rsid w:val="00D908AA"/>
    <w:rsid w:val="00D93914"/>
    <w:rsid w:val="00D940CF"/>
    <w:rsid w:val="00D96B6F"/>
    <w:rsid w:val="00DA0989"/>
    <w:rsid w:val="00DA291F"/>
    <w:rsid w:val="00DA2958"/>
    <w:rsid w:val="00DA627B"/>
    <w:rsid w:val="00DB01F9"/>
    <w:rsid w:val="00DB1EBB"/>
    <w:rsid w:val="00DB29F2"/>
    <w:rsid w:val="00DB32FB"/>
    <w:rsid w:val="00DC002D"/>
    <w:rsid w:val="00DC38B5"/>
    <w:rsid w:val="00DC3901"/>
    <w:rsid w:val="00DC4A76"/>
    <w:rsid w:val="00DC600D"/>
    <w:rsid w:val="00DC7F2A"/>
    <w:rsid w:val="00DD0286"/>
    <w:rsid w:val="00DD0C61"/>
    <w:rsid w:val="00DD1AD0"/>
    <w:rsid w:val="00DD311F"/>
    <w:rsid w:val="00DD55CA"/>
    <w:rsid w:val="00DD7AF1"/>
    <w:rsid w:val="00DE310A"/>
    <w:rsid w:val="00DE3460"/>
    <w:rsid w:val="00DE78E6"/>
    <w:rsid w:val="00DF0C68"/>
    <w:rsid w:val="00DF370B"/>
    <w:rsid w:val="00DF3C22"/>
    <w:rsid w:val="00DF6F76"/>
    <w:rsid w:val="00E00137"/>
    <w:rsid w:val="00E013DE"/>
    <w:rsid w:val="00E041D3"/>
    <w:rsid w:val="00E04C13"/>
    <w:rsid w:val="00E138B5"/>
    <w:rsid w:val="00E145DC"/>
    <w:rsid w:val="00E15DB7"/>
    <w:rsid w:val="00E160FB"/>
    <w:rsid w:val="00E23022"/>
    <w:rsid w:val="00E2609F"/>
    <w:rsid w:val="00E266A1"/>
    <w:rsid w:val="00E26EDA"/>
    <w:rsid w:val="00E30406"/>
    <w:rsid w:val="00E31637"/>
    <w:rsid w:val="00E46A6D"/>
    <w:rsid w:val="00E50101"/>
    <w:rsid w:val="00E51941"/>
    <w:rsid w:val="00E51CBB"/>
    <w:rsid w:val="00E53D7A"/>
    <w:rsid w:val="00E56214"/>
    <w:rsid w:val="00E60FA1"/>
    <w:rsid w:val="00E628D1"/>
    <w:rsid w:val="00E62B81"/>
    <w:rsid w:val="00E65507"/>
    <w:rsid w:val="00E664F9"/>
    <w:rsid w:val="00E66C8C"/>
    <w:rsid w:val="00E670DD"/>
    <w:rsid w:val="00E6776D"/>
    <w:rsid w:val="00E72815"/>
    <w:rsid w:val="00E73222"/>
    <w:rsid w:val="00E74EEE"/>
    <w:rsid w:val="00E74F78"/>
    <w:rsid w:val="00E77F38"/>
    <w:rsid w:val="00E8171B"/>
    <w:rsid w:val="00E8396C"/>
    <w:rsid w:val="00E86F6D"/>
    <w:rsid w:val="00E87AAF"/>
    <w:rsid w:val="00E927C3"/>
    <w:rsid w:val="00E9462F"/>
    <w:rsid w:val="00E9791A"/>
    <w:rsid w:val="00E97F8F"/>
    <w:rsid w:val="00EA0521"/>
    <w:rsid w:val="00EA0D59"/>
    <w:rsid w:val="00EA1449"/>
    <w:rsid w:val="00EA1E46"/>
    <w:rsid w:val="00EA1E9A"/>
    <w:rsid w:val="00EA30D9"/>
    <w:rsid w:val="00EA3851"/>
    <w:rsid w:val="00EA4B79"/>
    <w:rsid w:val="00EB1211"/>
    <w:rsid w:val="00EB4EA9"/>
    <w:rsid w:val="00EB7C90"/>
    <w:rsid w:val="00EC02AC"/>
    <w:rsid w:val="00EC0E19"/>
    <w:rsid w:val="00EC4A67"/>
    <w:rsid w:val="00EC70B5"/>
    <w:rsid w:val="00EC7E06"/>
    <w:rsid w:val="00ED0BE6"/>
    <w:rsid w:val="00ED19A7"/>
    <w:rsid w:val="00EE5D3C"/>
    <w:rsid w:val="00EE745F"/>
    <w:rsid w:val="00EF007A"/>
    <w:rsid w:val="00EF1A1B"/>
    <w:rsid w:val="00EF200A"/>
    <w:rsid w:val="00EF3ECA"/>
    <w:rsid w:val="00EF4379"/>
    <w:rsid w:val="00EF5135"/>
    <w:rsid w:val="00EF7760"/>
    <w:rsid w:val="00F002E1"/>
    <w:rsid w:val="00F04AED"/>
    <w:rsid w:val="00F074B3"/>
    <w:rsid w:val="00F165E5"/>
    <w:rsid w:val="00F21FB1"/>
    <w:rsid w:val="00F23DF9"/>
    <w:rsid w:val="00F2442C"/>
    <w:rsid w:val="00F24A28"/>
    <w:rsid w:val="00F30F00"/>
    <w:rsid w:val="00F3448B"/>
    <w:rsid w:val="00F37BF9"/>
    <w:rsid w:val="00F4073D"/>
    <w:rsid w:val="00F41FB9"/>
    <w:rsid w:val="00F4283F"/>
    <w:rsid w:val="00F43433"/>
    <w:rsid w:val="00F44B4B"/>
    <w:rsid w:val="00F45265"/>
    <w:rsid w:val="00F467EC"/>
    <w:rsid w:val="00F46E5D"/>
    <w:rsid w:val="00F51247"/>
    <w:rsid w:val="00F51F87"/>
    <w:rsid w:val="00F52A5E"/>
    <w:rsid w:val="00F53EF8"/>
    <w:rsid w:val="00F5455C"/>
    <w:rsid w:val="00F54BC2"/>
    <w:rsid w:val="00F6038A"/>
    <w:rsid w:val="00F6143F"/>
    <w:rsid w:val="00F61FEA"/>
    <w:rsid w:val="00F6593D"/>
    <w:rsid w:val="00F7281D"/>
    <w:rsid w:val="00F72E74"/>
    <w:rsid w:val="00F7393D"/>
    <w:rsid w:val="00F74661"/>
    <w:rsid w:val="00F76461"/>
    <w:rsid w:val="00F81749"/>
    <w:rsid w:val="00F82609"/>
    <w:rsid w:val="00F8578E"/>
    <w:rsid w:val="00F91641"/>
    <w:rsid w:val="00F94466"/>
    <w:rsid w:val="00F94545"/>
    <w:rsid w:val="00F950F5"/>
    <w:rsid w:val="00F96A46"/>
    <w:rsid w:val="00FA4349"/>
    <w:rsid w:val="00FA53C4"/>
    <w:rsid w:val="00FA5DFF"/>
    <w:rsid w:val="00FB25E8"/>
    <w:rsid w:val="00FB32A9"/>
    <w:rsid w:val="00FB4045"/>
    <w:rsid w:val="00FC176F"/>
    <w:rsid w:val="00FC1C85"/>
    <w:rsid w:val="00FC4DC4"/>
    <w:rsid w:val="00FC56B1"/>
    <w:rsid w:val="00FC6B58"/>
    <w:rsid w:val="00FC6C64"/>
    <w:rsid w:val="00FD357C"/>
    <w:rsid w:val="00FD61B4"/>
    <w:rsid w:val="00FD674A"/>
    <w:rsid w:val="00FE0A81"/>
    <w:rsid w:val="00FE26E9"/>
    <w:rsid w:val="00FE4384"/>
    <w:rsid w:val="00FE4D40"/>
    <w:rsid w:val="00FE7491"/>
    <w:rsid w:val="00FE75C7"/>
    <w:rsid w:val="00FF0A9F"/>
    <w:rsid w:val="00FF1C62"/>
    <w:rsid w:val="00FF1FD5"/>
    <w:rsid w:val="00FF27F2"/>
    <w:rsid w:val="00FF46A1"/>
    <w:rsid w:val="00FF63CD"/>
    <w:rsid w:val="00FF7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16B"/>
    <w:rPr>
      <w:sz w:val="26"/>
      <w:lang w:val="ru-RU"/>
    </w:rPr>
  </w:style>
  <w:style w:type="paragraph" w:styleId="1">
    <w:name w:val="heading 1"/>
    <w:basedOn w:val="a"/>
    <w:next w:val="a"/>
    <w:qFormat/>
    <w:rsid w:val="0023016B"/>
    <w:pPr>
      <w:keepNext/>
      <w:jc w:val="center"/>
      <w:outlineLvl w:val="0"/>
    </w:pPr>
    <w:rPr>
      <w:b/>
      <w:i/>
      <w:sz w:val="28"/>
      <w:lang w:val="uk-UA"/>
    </w:rPr>
  </w:style>
  <w:style w:type="paragraph" w:styleId="2">
    <w:name w:val="heading 2"/>
    <w:basedOn w:val="a"/>
    <w:next w:val="a"/>
    <w:qFormat/>
    <w:rsid w:val="0023016B"/>
    <w:pPr>
      <w:keepNext/>
      <w:jc w:val="center"/>
      <w:outlineLvl w:val="1"/>
    </w:pPr>
    <w:rPr>
      <w:b/>
      <w:i/>
      <w:sz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16B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23016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3016B"/>
  </w:style>
  <w:style w:type="paragraph" w:styleId="a8">
    <w:name w:val="Body Text"/>
    <w:basedOn w:val="a"/>
    <w:rsid w:val="0023016B"/>
    <w:pPr>
      <w:jc w:val="both"/>
    </w:pPr>
    <w:rPr>
      <w:sz w:val="28"/>
      <w:lang w:val="uk-UA"/>
    </w:rPr>
  </w:style>
  <w:style w:type="paragraph" w:styleId="20">
    <w:name w:val="Body Text 2"/>
    <w:basedOn w:val="a"/>
    <w:rsid w:val="0023016B"/>
    <w:pPr>
      <w:jc w:val="both"/>
    </w:pPr>
    <w:rPr>
      <w:lang w:val="uk-UA"/>
    </w:rPr>
  </w:style>
  <w:style w:type="paragraph" w:styleId="a9">
    <w:name w:val="Title"/>
    <w:basedOn w:val="a"/>
    <w:qFormat/>
    <w:rsid w:val="0023016B"/>
    <w:pPr>
      <w:jc w:val="center"/>
    </w:pPr>
    <w:rPr>
      <w:b/>
      <w:lang w:val="uk-UA" w:eastAsia="ru-RU"/>
    </w:rPr>
  </w:style>
  <w:style w:type="table" w:styleId="aa">
    <w:name w:val="Table Grid"/>
    <w:basedOn w:val="a1"/>
    <w:rsid w:val="00D90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811AE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811AE8"/>
    <w:rPr>
      <w:sz w:val="26"/>
      <w:lang w:val="ru-RU"/>
    </w:rPr>
  </w:style>
  <w:style w:type="paragraph" w:styleId="ad">
    <w:name w:val="Balloon Text"/>
    <w:basedOn w:val="a"/>
    <w:link w:val="ae"/>
    <w:rsid w:val="00D3209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D32097"/>
    <w:rPr>
      <w:rFonts w:ascii="Tahoma" w:hAnsi="Tahoma" w:cs="Tahoma"/>
      <w:sz w:val="16"/>
      <w:szCs w:val="16"/>
      <w:lang w:val="ru-RU"/>
    </w:rPr>
  </w:style>
  <w:style w:type="paragraph" w:styleId="af">
    <w:name w:val="List Paragraph"/>
    <w:basedOn w:val="a"/>
    <w:uiPriority w:val="34"/>
    <w:qFormat/>
    <w:rsid w:val="00F23D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6">
    <w:name w:val="Нижний колонтитул Знак"/>
    <w:link w:val="a5"/>
    <w:uiPriority w:val="99"/>
    <w:rsid w:val="002C47EA"/>
    <w:rPr>
      <w:sz w:val="26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BE666C"/>
    <w:rPr>
      <w:sz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16B"/>
    <w:rPr>
      <w:sz w:val="26"/>
      <w:lang w:val="ru-RU"/>
    </w:rPr>
  </w:style>
  <w:style w:type="paragraph" w:styleId="1">
    <w:name w:val="heading 1"/>
    <w:basedOn w:val="a"/>
    <w:next w:val="a"/>
    <w:qFormat/>
    <w:rsid w:val="0023016B"/>
    <w:pPr>
      <w:keepNext/>
      <w:jc w:val="center"/>
      <w:outlineLvl w:val="0"/>
    </w:pPr>
    <w:rPr>
      <w:b/>
      <w:i/>
      <w:sz w:val="28"/>
      <w:lang w:val="uk-UA"/>
    </w:rPr>
  </w:style>
  <w:style w:type="paragraph" w:styleId="2">
    <w:name w:val="heading 2"/>
    <w:basedOn w:val="a"/>
    <w:next w:val="a"/>
    <w:qFormat/>
    <w:rsid w:val="0023016B"/>
    <w:pPr>
      <w:keepNext/>
      <w:jc w:val="center"/>
      <w:outlineLvl w:val="1"/>
    </w:pPr>
    <w:rPr>
      <w:b/>
      <w:i/>
      <w:sz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016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2301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23016B"/>
  </w:style>
  <w:style w:type="paragraph" w:styleId="a7">
    <w:name w:val="Body Text"/>
    <w:basedOn w:val="a"/>
    <w:rsid w:val="0023016B"/>
    <w:pPr>
      <w:jc w:val="both"/>
    </w:pPr>
    <w:rPr>
      <w:sz w:val="28"/>
      <w:lang w:val="uk-UA"/>
    </w:rPr>
  </w:style>
  <w:style w:type="paragraph" w:styleId="20">
    <w:name w:val="Body Text 2"/>
    <w:basedOn w:val="a"/>
    <w:rsid w:val="0023016B"/>
    <w:pPr>
      <w:jc w:val="both"/>
    </w:pPr>
    <w:rPr>
      <w:lang w:val="uk-UA"/>
    </w:rPr>
  </w:style>
  <w:style w:type="paragraph" w:styleId="a8">
    <w:name w:val="Title"/>
    <w:basedOn w:val="a"/>
    <w:qFormat/>
    <w:rsid w:val="0023016B"/>
    <w:pPr>
      <w:jc w:val="center"/>
    </w:pPr>
    <w:rPr>
      <w:b/>
      <w:lang w:val="uk-UA" w:eastAsia="ru-RU"/>
    </w:rPr>
  </w:style>
  <w:style w:type="table" w:styleId="a9">
    <w:name w:val="Table Grid"/>
    <w:basedOn w:val="a1"/>
    <w:rsid w:val="00D90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811AE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811AE8"/>
    <w:rPr>
      <w:sz w:val="26"/>
      <w:lang w:val="ru-RU"/>
    </w:rPr>
  </w:style>
  <w:style w:type="paragraph" w:styleId="ac">
    <w:name w:val="Balloon Text"/>
    <w:basedOn w:val="a"/>
    <w:link w:val="ad"/>
    <w:rsid w:val="00D320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D32097"/>
    <w:rPr>
      <w:rFonts w:ascii="Tahoma" w:hAnsi="Tahoma" w:cs="Tahoma"/>
      <w:sz w:val="16"/>
      <w:szCs w:val="16"/>
      <w:lang w:val="ru-RU"/>
    </w:rPr>
  </w:style>
  <w:style w:type="paragraph" w:styleId="ae">
    <w:name w:val="List Paragraph"/>
    <w:basedOn w:val="a"/>
    <w:uiPriority w:val="34"/>
    <w:qFormat/>
    <w:rsid w:val="00F23D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5">
    <w:name w:val="Нижний колонтитул Знак"/>
    <w:link w:val="a4"/>
    <w:uiPriority w:val="99"/>
    <w:rsid w:val="002C47EA"/>
    <w:rPr>
      <w:sz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AD62D-284F-47D4-9D59-71DBCE05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7597</Words>
  <Characters>4331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Медичній раді Первомайської ЦРЛ</vt:lpstr>
    </vt:vector>
  </TitlesOfParts>
  <Company>Home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Медичній раді Первомайської ЦРЛ</dc:title>
  <dc:creator>Nick</dc:creator>
  <cp:lastModifiedBy>Verdysh</cp:lastModifiedBy>
  <cp:revision>18</cp:revision>
  <cp:lastPrinted>2022-01-26T11:06:00Z</cp:lastPrinted>
  <dcterms:created xsi:type="dcterms:W3CDTF">2022-01-25T13:10:00Z</dcterms:created>
  <dcterms:modified xsi:type="dcterms:W3CDTF">2022-06-24T10:39:00Z</dcterms:modified>
</cp:coreProperties>
</file>