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913" w:rsidRPr="00AF62D2" w:rsidRDefault="00F84913" w:rsidP="00AF62D2">
      <w:pPr>
        <w:jc w:val="center"/>
        <w:rPr>
          <w:sz w:val="40"/>
          <w:szCs w:val="40"/>
        </w:rPr>
      </w:pPr>
      <w:r w:rsidRPr="00AF62D2">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F84913" w:rsidRPr="00AF62D2" w:rsidRDefault="00F84913" w:rsidP="00AF62D2">
      <w:pPr>
        <w:tabs>
          <w:tab w:val="center" w:pos="4819"/>
          <w:tab w:val="left" w:pos="8700"/>
        </w:tabs>
        <w:jc w:val="center"/>
        <w:rPr>
          <w:sz w:val="36"/>
          <w:szCs w:val="36"/>
        </w:rPr>
      </w:pPr>
      <w:r w:rsidRPr="00AF62D2">
        <w:rPr>
          <w:sz w:val="40"/>
          <w:szCs w:val="40"/>
        </w:rPr>
        <w:t>ПЕРВОМАЙСЬКА   МІСЬКА</w:t>
      </w:r>
      <w:r w:rsidRPr="00AF62D2">
        <w:rPr>
          <w:sz w:val="36"/>
          <w:szCs w:val="36"/>
        </w:rPr>
        <w:t xml:space="preserve">   </w:t>
      </w:r>
      <w:r w:rsidRPr="00AF62D2">
        <w:rPr>
          <w:sz w:val="40"/>
          <w:szCs w:val="40"/>
        </w:rPr>
        <w:t>РАДА</w:t>
      </w:r>
    </w:p>
    <w:p w:rsidR="00F84913" w:rsidRPr="00AF62D2" w:rsidRDefault="00F84913" w:rsidP="00AF62D2">
      <w:pPr>
        <w:tabs>
          <w:tab w:val="center" w:pos="4819"/>
          <w:tab w:val="right" w:pos="9638"/>
        </w:tabs>
        <w:jc w:val="center"/>
        <w:rPr>
          <w:sz w:val="20"/>
          <w:szCs w:val="28"/>
        </w:rPr>
      </w:pPr>
      <w:r w:rsidRPr="00AF62D2">
        <w:rPr>
          <w:sz w:val="40"/>
          <w:szCs w:val="40"/>
        </w:rPr>
        <w:t xml:space="preserve">Миколаївської </w:t>
      </w:r>
      <w:r w:rsidRPr="00AF62D2">
        <w:rPr>
          <w:sz w:val="32"/>
          <w:szCs w:val="32"/>
        </w:rPr>
        <w:t xml:space="preserve"> </w:t>
      </w:r>
      <w:r w:rsidRPr="00AF62D2">
        <w:rPr>
          <w:sz w:val="40"/>
          <w:szCs w:val="40"/>
        </w:rPr>
        <w:t>області</w:t>
      </w:r>
    </w:p>
    <w:p w:rsidR="00F84913" w:rsidRPr="00AF62D2" w:rsidRDefault="00F84913" w:rsidP="00AF62D2">
      <w:pPr>
        <w:jc w:val="center"/>
        <w:rPr>
          <w:sz w:val="32"/>
          <w:szCs w:val="32"/>
        </w:rPr>
      </w:pPr>
      <w:r w:rsidRPr="00AF62D2">
        <w:rPr>
          <w:sz w:val="32"/>
          <w:szCs w:val="32"/>
          <w:u w:val="single"/>
        </w:rPr>
        <w:t>37</w:t>
      </w:r>
      <w:r w:rsidRPr="00AF62D2">
        <w:rPr>
          <w:sz w:val="32"/>
          <w:szCs w:val="32"/>
        </w:rPr>
        <w:t xml:space="preserve"> СЕСІЯ      </w:t>
      </w:r>
      <w:r w:rsidRPr="00AF62D2">
        <w:rPr>
          <w:sz w:val="32"/>
          <w:szCs w:val="32"/>
          <w:u w:val="single"/>
          <w:lang w:val="en-US"/>
        </w:rPr>
        <w:t>VIII</w:t>
      </w:r>
      <w:r w:rsidRPr="00AF62D2">
        <w:rPr>
          <w:sz w:val="32"/>
          <w:szCs w:val="32"/>
        </w:rPr>
        <w:t xml:space="preserve"> СКЛИКАННЯ</w:t>
      </w:r>
    </w:p>
    <w:p w:rsidR="00F84913" w:rsidRPr="000F63C5" w:rsidRDefault="00F84913" w:rsidP="00AF62D2">
      <w:pPr>
        <w:jc w:val="both"/>
      </w:pPr>
      <w:r w:rsidRPr="00AF62D2">
        <w:rPr>
          <w:sz w:val="32"/>
          <w:szCs w:val="32"/>
        </w:rPr>
        <w:tab/>
      </w:r>
      <w:r w:rsidRPr="00AF62D2">
        <w:rPr>
          <w:sz w:val="32"/>
          <w:szCs w:val="32"/>
        </w:rPr>
        <w:tab/>
      </w:r>
      <w:r w:rsidRPr="00AF62D2">
        <w:rPr>
          <w:sz w:val="32"/>
          <w:szCs w:val="32"/>
        </w:rPr>
        <w:tab/>
      </w:r>
    </w:p>
    <w:p w:rsidR="00F84913" w:rsidRPr="00AF62D2" w:rsidRDefault="00F84913" w:rsidP="00AF62D2">
      <w:pPr>
        <w:jc w:val="center"/>
        <w:rPr>
          <w:b/>
          <w:sz w:val="40"/>
          <w:szCs w:val="40"/>
        </w:rPr>
      </w:pPr>
      <w:r w:rsidRPr="00AF62D2">
        <w:rPr>
          <w:b/>
          <w:sz w:val="40"/>
          <w:szCs w:val="40"/>
        </w:rPr>
        <w:t>РІШЕННЯ</w:t>
      </w:r>
    </w:p>
    <w:p w:rsidR="00F84913" w:rsidRPr="00AF62D2" w:rsidRDefault="00F84913" w:rsidP="00AF62D2">
      <w:pPr>
        <w:rPr>
          <w:rFonts w:ascii="Arial" w:hAnsi="Arial" w:cs="Arial"/>
          <w:sz w:val="22"/>
          <w:szCs w:val="22"/>
          <w:u w:val="single"/>
        </w:rPr>
      </w:pPr>
      <w:r w:rsidRPr="00AF62D2">
        <w:rPr>
          <w:rFonts w:ascii="Arial" w:hAnsi="Arial" w:cs="Arial"/>
        </w:rPr>
        <w:t xml:space="preserve"> </w:t>
      </w:r>
      <w:r w:rsidRPr="00AF62D2">
        <w:rPr>
          <w:rFonts w:ascii="Arial" w:hAnsi="Arial" w:cs="Arial"/>
          <w:sz w:val="22"/>
          <w:szCs w:val="22"/>
        </w:rPr>
        <w:t xml:space="preserve">від  </w:t>
      </w:r>
      <w:r w:rsidRPr="00AF62D2">
        <w:rPr>
          <w:rFonts w:ascii="Arial" w:hAnsi="Arial" w:cs="Arial"/>
          <w:sz w:val="22"/>
          <w:szCs w:val="22"/>
          <w:u w:val="single"/>
        </w:rPr>
        <w:t>20.12.2022</w:t>
      </w:r>
      <w:r w:rsidRPr="00AF62D2">
        <w:rPr>
          <w:rFonts w:ascii="Arial" w:hAnsi="Arial" w:cs="Arial"/>
          <w:sz w:val="22"/>
          <w:szCs w:val="22"/>
        </w:rPr>
        <w:t xml:space="preserve"> року № </w:t>
      </w:r>
      <w:r>
        <w:rPr>
          <w:rFonts w:ascii="Arial" w:hAnsi="Arial" w:cs="Arial"/>
          <w:sz w:val="22"/>
          <w:szCs w:val="22"/>
          <w:u w:val="single"/>
        </w:rPr>
        <w:t>1</w:t>
      </w:r>
    </w:p>
    <w:p w:rsidR="00F84913" w:rsidRPr="00AF62D2" w:rsidRDefault="00F84913" w:rsidP="00AF62D2">
      <w:pPr>
        <w:rPr>
          <w:rFonts w:ascii="Arial" w:hAnsi="Arial" w:cs="Arial"/>
          <w:sz w:val="22"/>
          <w:szCs w:val="22"/>
        </w:rPr>
      </w:pPr>
      <w:r w:rsidRPr="00AF62D2">
        <w:rPr>
          <w:rFonts w:ascii="Arial" w:hAnsi="Arial" w:cs="Arial"/>
          <w:sz w:val="22"/>
          <w:szCs w:val="22"/>
        </w:rPr>
        <w:t xml:space="preserve">      м. Первомайськ</w:t>
      </w:r>
    </w:p>
    <w:p w:rsidR="00F84913" w:rsidRDefault="00F84913" w:rsidP="00982541"/>
    <w:p w:rsidR="00F84913" w:rsidRDefault="00F84913" w:rsidP="00982541"/>
    <w:p w:rsidR="00F84913" w:rsidRDefault="00F84913" w:rsidP="00982541">
      <w:pPr>
        <w:rPr>
          <w:sz w:val="28"/>
          <w:szCs w:val="28"/>
        </w:rPr>
      </w:pPr>
      <w:r w:rsidRPr="00A6373B">
        <w:rPr>
          <w:sz w:val="28"/>
          <w:szCs w:val="28"/>
        </w:rPr>
        <w:t xml:space="preserve">Про </w:t>
      </w:r>
      <w:r>
        <w:rPr>
          <w:sz w:val="28"/>
          <w:szCs w:val="28"/>
        </w:rPr>
        <w:t xml:space="preserve">затвердження </w:t>
      </w:r>
      <w:r w:rsidRPr="0000178B">
        <w:rPr>
          <w:sz w:val="28"/>
          <w:szCs w:val="28"/>
        </w:rPr>
        <w:t xml:space="preserve">Цільової програми </w:t>
      </w:r>
    </w:p>
    <w:p w:rsidR="00F84913" w:rsidRDefault="00F84913" w:rsidP="00982541">
      <w:pPr>
        <w:rPr>
          <w:sz w:val="28"/>
          <w:szCs w:val="28"/>
        </w:rPr>
      </w:pPr>
      <w:r w:rsidRPr="0000178B">
        <w:rPr>
          <w:sz w:val="28"/>
          <w:szCs w:val="28"/>
        </w:rPr>
        <w:t>забезпечення обороноздатності</w:t>
      </w:r>
      <w:r>
        <w:rPr>
          <w:sz w:val="28"/>
          <w:szCs w:val="28"/>
        </w:rPr>
        <w:t xml:space="preserve"> Первомайської </w:t>
      </w:r>
    </w:p>
    <w:p w:rsidR="00F84913" w:rsidRDefault="00F84913" w:rsidP="00982541">
      <w:pPr>
        <w:rPr>
          <w:sz w:val="28"/>
          <w:szCs w:val="28"/>
        </w:rPr>
      </w:pPr>
      <w:r>
        <w:rPr>
          <w:sz w:val="28"/>
          <w:szCs w:val="28"/>
        </w:rPr>
        <w:t>міської територіальної громади та надання</w:t>
      </w:r>
      <w:r w:rsidRPr="0000178B">
        <w:rPr>
          <w:sz w:val="28"/>
          <w:szCs w:val="28"/>
        </w:rPr>
        <w:t xml:space="preserve"> </w:t>
      </w:r>
    </w:p>
    <w:p w:rsidR="00F84913" w:rsidRDefault="00F84913" w:rsidP="00982541">
      <w:pPr>
        <w:rPr>
          <w:sz w:val="28"/>
          <w:szCs w:val="28"/>
        </w:rPr>
      </w:pPr>
      <w:r w:rsidRPr="0000178B">
        <w:rPr>
          <w:sz w:val="28"/>
          <w:szCs w:val="28"/>
        </w:rPr>
        <w:t xml:space="preserve">шефської допомоги військовим частинам </w:t>
      </w:r>
    </w:p>
    <w:p w:rsidR="00F84913" w:rsidRDefault="00F84913" w:rsidP="00982541">
      <w:pPr>
        <w:rPr>
          <w:sz w:val="28"/>
          <w:szCs w:val="28"/>
        </w:rPr>
      </w:pPr>
      <w:r w:rsidRPr="0000178B">
        <w:rPr>
          <w:sz w:val="28"/>
          <w:szCs w:val="28"/>
        </w:rPr>
        <w:t>Збройних Сил України</w:t>
      </w:r>
      <w:r>
        <w:rPr>
          <w:sz w:val="28"/>
          <w:szCs w:val="28"/>
        </w:rPr>
        <w:t xml:space="preserve">, іншим військовим </w:t>
      </w:r>
    </w:p>
    <w:p w:rsidR="00F84913" w:rsidRDefault="00F84913" w:rsidP="00982541">
      <w:pPr>
        <w:rPr>
          <w:sz w:val="28"/>
          <w:szCs w:val="28"/>
        </w:rPr>
      </w:pPr>
      <w:r>
        <w:rPr>
          <w:sz w:val="28"/>
          <w:szCs w:val="28"/>
        </w:rPr>
        <w:t xml:space="preserve">формуванням та підрозділам, </w:t>
      </w:r>
      <w:r w:rsidRPr="00AF313E">
        <w:rPr>
          <w:sz w:val="28"/>
          <w:szCs w:val="28"/>
        </w:rPr>
        <w:t xml:space="preserve">Первомайському </w:t>
      </w:r>
    </w:p>
    <w:p w:rsidR="00F84913" w:rsidRDefault="00F84913" w:rsidP="00982541">
      <w:pPr>
        <w:rPr>
          <w:sz w:val="28"/>
          <w:szCs w:val="28"/>
        </w:rPr>
      </w:pPr>
      <w:r w:rsidRPr="00AF313E">
        <w:rPr>
          <w:sz w:val="28"/>
          <w:szCs w:val="28"/>
        </w:rPr>
        <w:t xml:space="preserve">районному територіальному центру </w:t>
      </w:r>
    </w:p>
    <w:p w:rsidR="00F84913" w:rsidRDefault="00F84913" w:rsidP="00982541">
      <w:pPr>
        <w:rPr>
          <w:sz w:val="28"/>
          <w:szCs w:val="28"/>
        </w:rPr>
      </w:pPr>
      <w:r w:rsidRPr="00AF313E">
        <w:rPr>
          <w:sz w:val="28"/>
          <w:szCs w:val="28"/>
        </w:rPr>
        <w:t>комплектування та соціальної підтримки</w:t>
      </w:r>
      <w:r w:rsidRPr="0000178B">
        <w:rPr>
          <w:sz w:val="28"/>
          <w:szCs w:val="28"/>
        </w:rPr>
        <w:t xml:space="preserve"> </w:t>
      </w:r>
    </w:p>
    <w:p w:rsidR="00F84913" w:rsidRDefault="00F84913" w:rsidP="00982541">
      <w:r w:rsidRPr="0000178B">
        <w:rPr>
          <w:sz w:val="28"/>
          <w:szCs w:val="28"/>
        </w:rPr>
        <w:t>на 202</w:t>
      </w:r>
      <w:r>
        <w:rPr>
          <w:sz w:val="28"/>
          <w:szCs w:val="28"/>
        </w:rPr>
        <w:t>3</w:t>
      </w:r>
      <w:r w:rsidRPr="0000178B">
        <w:rPr>
          <w:sz w:val="28"/>
          <w:szCs w:val="28"/>
        </w:rPr>
        <w:t>-2026 роки</w:t>
      </w:r>
    </w:p>
    <w:p w:rsidR="00F84913" w:rsidRPr="00722256" w:rsidRDefault="00F84913" w:rsidP="00982541">
      <w:pPr>
        <w:rPr>
          <w:sz w:val="28"/>
          <w:szCs w:val="28"/>
        </w:rPr>
      </w:pPr>
    </w:p>
    <w:p w:rsidR="00F84913" w:rsidRDefault="00F84913" w:rsidP="00AF313E">
      <w:pPr>
        <w:shd w:val="clear" w:color="auto" w:fill="FFFFFF"/>
        <w:ind w:firstLine="567"/>
        <w:jc w:val="both"/>
        <w:rPr>
          <w:sz w:val="28"/>
          <w:szCs w:val="28"/>
        </w:rPr>
      </w:pPr>
      <w:r w:rsidRPr="00AF313E">
        <w:rPr>
          <w:sz w:val="28"/>
          <w:szCs w:val="28"/>
        </w:rPr>
        <w:t>Відповідно до пункту 22 частини 1 статті 26 Закону України «Про місцеве самоврядування в Україні» від 21.05.1997 року №</w:t>
      </w:r>
      <w:r>
        <w:rPr>
          <w:sz w:val="28"/>
          <w:szCs w:val="28"/>
        </w:rPr>
        <w:t xml:space="preserve"> </w:t>
      </w:r>
      <w:r w:rsidRPr="00AF313E">
        <w:rPr>
          <w:sz w:val="28"/>
          <w:szCs w:val="28"/>
        </w:rPr>
        <w:t>280/97-ВР зі змінами, Закону України «Про правовий режим воєнного стану»</w:t>
      </w:r>
      <w:r>
        <w:rPr>
          <w:sz w:val="28"/>
          <w:szCs w:val="28"/>
        </w:rPr>
        <w:t xml:space="preserve"> від</w:t>
      </w:r>
      <w:r w:rsidRPr="00AF313E">
        <w:rPr>
          <w:sz w:val="28"/>
          <w:szCs w:val="28"/>
        </w:rPr>
        <w:t xml:space="preserve"> </w:t>
      </w:r>
      <w:r w:rsidRPr="00AF313E">
        <w:rPr>
          <w:rStyle w:val="rvts44"/>
          <w:bCs/>
          <w:sz w:val="28"/>
          <w:szCs w:val="28"/>
          <w:shd w:val="clear" w:color="auto" w:fill="FFFFFF"/>
        </w:rPr>
        <w:t>12.05.2015 року № 389-VIII</w:t>
      </w:r>
      <w:r w:rsidRPr="00AF313E">
        <w:rPr>
          <w:rStyle w:val="rvts44"/>
          <w:b/>
          <w:bCs/>
          <w:sz w:val="28"/>
          <w:szCs w:val="28"/>
          <w:shd w:val="clear" w:color="auto" w:fill="FFFFFF"/>
        </w:rPr>
        <w:t xml:space="preserve"> </w:t>
      </w:r>
      <w:r w:rsidRPr="00AF313E">
        <w:rPr>
          <w:sz w:val="28"/>
          <w:szCs w:val="28"/>
        </w:rPr>
        <w:t>зі змінами, Указу Президента України «</w:t>
      </w:r>
      <w:r w:rsidRPr="00AF313E">
        <w:rPr>
          <w:sz w:val="28"/>
          <w:szCs w:val="28"/>
          <w:shd w:val="clear" w:color="auto" w:fill="FFFFFF"/>
        </w:rPr>
        <w:t>Про введення воєнного стану в Україні</w:t>
      </w:r>
      <w:r w:rsidRPr="00AF313E">
        <w:rPr>
          <w:sz w:val="28"/>
          <w:szCs w:val="28"/>
        </w:rPr>
        <w:t xml:space="preserve">» від </w:t>
      </w:r>
      <w:r w:rsidRPr="00AF313E">
        <w:rPr>
          <w:rStyle w:val="rvts44"/>
          <w:bCs/>
          <w:sz w:val="28"/>
          <w:szCs w:val="28"/>
          <w:shd w:val="clear" w:color="auto" w:fill="FFFFFF"/>
        </w:rPr>
        <w:t>24.02.2022 року №</w:t>
      </w:r>
      <w:r>
        <w:rPr>
          <w:rStyle w:val="rvts44"/>
          <w:bCs/>
          <w:sz w:val="28"/>
          <w:szCs w:val="28"/>
          <w:shd w:val="clear" w:color="auto" w:fill="FFFFFF"/>
        </w:rPr>
        <w:t xml:space="preserve"> </w:t>
      </w:r>
      <w:r w:rsidRPr="00AF313E">
        <w:rPr>
          <w:rStyle w:val="rvts44"/>
          <w:bCs/>
          <w:sz w:val="28"/>
          <w:szCs w:val="28"/>
          <w:shd w:val="clear" w:color="auto" w:fill="FFFFFF"/>
        </w:rPr>
        <w:t>64/2022</w:t>
      </w:r>
      <w:r w:rsidRPr="00AF313E">
        <w:rPr>
          <w:sz w:val="28"/>
          <w:szCs w:val="28"/>
        </w:rPr>
        <w:t>,</w:t>
      </w:r>
      <w:r w:rsidRPr="00AF313E">
        <w:rPr>
          <w:sz w:val="28"/>
          <w:szCs w:val="28"/>
          <w:shd w:val="clear" w:color="auto" w:fill="FFFFFF"/>
        </w:rPr>
        <w:t xml:space="preserve"> Закону України «Про затвердження Указу Президента України «Про введення воєнного стану в Україні» від </w:t>
      </w:r>
      <w:r>
        <w:rPr>
          <w:sz w:val="28"/>
          <w:szCs w:val="28"/>
          <w:shd w:val="clear" w:color="auto" w:fill="FFFFFF"/>
        </w:rPr>
        <w:t xml:space="preserve">                   </w:t>
      </w:r>
      <w:r w:rsidRPr="00AF313E">
        <w:rPr>
          <w:sz w:val="28"/>
          <w:szCs w:val="28"/>
          <w:shd w:val="clear" w:color="auto" w:fill="FFFFFF"/>
        </w:rPr>
        <w:t>24.02.2022 року №</w:t>
      </w:r>
      <w:r>
        <w:rPr>
          <w:sz w:val="28"/>
          <w:szCs w:val="28"/>
          <w:shd w:val="clear" w:color="auto" w:fill="FFFFFF"/>
        </w:rPr>
        <w:t xml:space="preserve"> </w:t>
      </w:r>
      <w:r w:rsidRPr="00AF313E">
        <w:rPr>
          <w:sz w:val="28"/>
          <w:szCs w:val="28"/>
          <w:shd w:val="clear" w:color="auto" w:fill="FFFFFF"/>
        </w:rPr>
        <w:t xml:space="preserve">2102-ІХ, </w:t>
      </w:r>
      <w:r w:rsidRPr="00AF313E">
        <w:rPr>
          <w:sz w:val="28"/>
          <w:szCs w:val="28"/>
        </w:rPr>
        <w:t xml:space="preserve">з метою </w:t>
      </w:r>
      <w:r>
        <w:rPr>
          <w:sz w:val="28"/>
          <w:szCs w:val="28"/>
        </w:rPr>
        <w:t xml:space="preserve">створення та вдосконалення оборонної інфраструктури Первомайської міської територіальної громади та </w:t>
      </w:r>
      <w:r w:rsidRPr="00AF313E">
        <w:rPr>
          <w:sz w:val="28"/>
          <w:szCs w:val="28"/>
        </w:rPr>
        <w:t>матеріально-технічного забезпечення військов</w:t>
      </w:r>
      <w:r>
        <w:rPr>
          <w:sz w:val="28"/>
          <w:szCs w:val="28"/>
        </w:rPr>
        <w:t>их частин Збройних Сил України, інших військових формувань та підрозділів,</w:t>
      </w:r>
      <w:r w:rsidRPr="00AF313E">
        <w:rPr>
          <w:sz w:val="28"/>
          <w:szCs w:val="28"/>
        </w:rPr>
        <w:t xml:space="preserve"> Первомайсько</w:t>
      </w:r>
      <w:r>
        <w:rPr>
          <w:sz w:val="28"/>
          <w:szCs w:val="28"/>
        </w:rPr>
        <w:t>го</w:t>
      </w:r>
      <w:r w:rsidRPr="00AF313E">
        <w:rPr>
          <w:sz w:val="28"/>
          <w:szCs w:val="28"/>
        </w:rPr>
        <w:t xml:space="preserve"> районно</w:t>
      </w:r>
      <w:r>
        <w:rPr>
          <w:sz w:val="28"/>
          <w:szCs w:val="28"/>
        </w:rPr>
        <w:t>го</w:t>
      </w:r>
      <w:r w:rsidRPr="00AF313E">
        <w:rPr>
          <w:sz w:val="28"/>
          <w:szCs w:val="28"/>
        </w:rPr>
        <w:t xml:space="preserve"> територіально</w:t>
      </w:r>
      <w:r>
        <w:rPr>
          <w:sz w:val="28"/>
          <w:szCs w:val="28"/>
        </w:rPr>
        <w:t>го</w:t>
      </w:r>
      <w:r w:rsidRPr="00AF313E">
        <w:rPr>
          <w:sz w:val="28"/>
          <w:szCs w:val="28"/>
        </w:rPr>
        <w:t xml:space="preserve"> центру комплектування та соціальної підтримки</w:t>
      </w:r>
      <w:r>
        <w:rPr>
          <w:sz w:val="28"/>
          <w:szCs w:val="28"/>
        </w:rPr>
        <w:t>,</w:t>
      </w:r>
      <w:r w:rsidRPr="0000178B">
        <w:rPr>
          <w:sz w:val="28"/>
          <w:szCs w:val="28"/>
        </w:rPr>
        <w:t xml:space="preserve"> </w:t>
      </w:r>
      <w:r w:rsidRPr="00AF313E">
        <w:rPr>
          <w:sz w:val="28"/>
          <w:szCs w:val="28"/>
        </w:rPr>
        <w:t>міська рада</w:t>
      </w:r>
      <w:r w:rsidRPr="001529C1">
        <w:rPr>
          <w:bCs/>
          <w:sz w:val="28"/>
          <w:szCs w:val="28"/>
        </w:rPr>
        <w:t>:</w:t>
      </w:r>
    </w:p>
    <w:p w:rsidR="00F84913" w:rsidRPr="00722256" w:rsidRDefault="00F84913" w:rsidP="00AF313E">
      <w:pPr>
        <w:rPr>
          <w:color w:val="000000"/>
          <w:sz w:val="28"/>
          <w:szCs w:val="28"/>
        </w:rPr>
      </w:pPr>
    </w:p>
    <w:p w:rsidR="00F84913" w:rsidRPr="00722256" w:rsidRDefault="00F84913" w:rsidP="00AF313E">
      <w:pPr>
        <w:rPr>
          <w:color w:val="000000"/>
          <w:sz w:val="28"/>
          <w:szCs w:val="28"/>
        </w:rPr>
      </w:pPr>
      <w:r w:rsidRPr="00722256">
        <w:rPr>
          <w:color w:val="000000"/>
          <w:sz w:val="28"/>
          <w:szCs w:val="28"/>
        </w:rPr>
        <w:t>ВИРІШИЛА:</w:t>
      </w:r>
    </w:p>
    <w:p w:rsidR="00F84913" w:rsidRPr="00722256" w:rsidRDefault="00F84913" w:rsidP="00AF313E">
      <w:pPr>
        <w:rPr>
          <w:sz w:val="28"/>
          <w:szCs w:val="28"/>
        </w:rPr>
      </w:pPr>
    </w:p>
    <w:p w:rsidR="00F84913" w:rsidRPr="00086F07" w:rsidRDefault="00F84913" w:rsidP="00B60E20">
      <w:pPr>
        <w:ind w:firstLine="567"/>
        <w:jc w:val="both"/>
        <w:rPr>
          <w:sz w:val="28"/>
          <w:szCs w:val="28"/>
        </w:rPr>
      </w:pPr>
      <w:r w:rsidRPr="00086F07">
        <w:rPr>
          <w:sz w:val="28"/>
          <w:szCs w:val="28"/>
        </w:rPr>
        <w:t xml:space="preserve">1. </w:t>
      </w:r>
      <w:r>
        <w:rPr>
          <w:sz w:val="28"/>
          <w:szCs w:val="28"/>
        </w:rPr>
        <w:t>Затвердити</w:t>
      </w:r>
      <w:r w:rsidRPr="00086F07">
        <w:rPr>
          <w:sz w:val="28"/>
          <w:szCs w:val="28"/>
        </w:rPr>
        <w:t xml:space="preserve"> </w:t>
      </w:r>
      <w:r w:rsidRPr="0000178B">
        <w:rPr>
          <w:sz w:val="28"/>
          <w:szCs w:val="28"/>
        </w:rPr>
        <w:t>Цільов</w:t>
      </w:r>
      <w:r>
        <w:rPr>
          <w:sz w:val="28"/>
          <w:szCs w:val="28"/>
        </w:rPr>
        <w:t>у</w:t>
      </w:r>
      <w:r w:rsidRPr="0000178B">
        <w:rPr>
          <w:sz w:val="28"/>
          <w:szCs w:val="28"/>
        </w:rPr>
        <w:t xml:space="preserve"> програм</w:t>
      </w:r>
      <w:r>
        <w:rPr>
          <w:sz w:val="28"/>
          <w:szCs w:val="28"/>
        </w:rPr>
        <w:t>у</w:t>
      </w:r>
      <w:r w:rsidRPr="0000178B">
        <w:rPr>
          <w:sz w:val="28"/>
          <w:szCs w:val="28"/>
        </w:rPr>
        <w:t xml:space="preserve"> забезпечення обороноздатності</w:t>
      </w:r>
      <w:r>
        <w:rPr>
          <w:sz w:val="28"/>
          <w:szCs w:val="28"/>
        </w:rPr>
        <w:t xml:space="preserve"> Первомайської міської територіальної громади та надання</w:t>
      </w:r>
      <w:r w:rsidRPr="0000178B">
        <w:rPr>
          <w:sz w:val="28"/>
          <w:szCs w:val="28"/>
        </w:rPr>
        <w:t xml:space="preserve"> шефської допомоги військовим частинам Збройних Сил України</w:t>
      </w:r>
      <w:r>
        <w:rPr>
          <w:sz w:val="28"/>
          <w:szCs w:val="28"/>
        </w:rPr>
        <w:t xml:space="preserve">, іншим військовим формуванням та підрозділам, </w:t>
      </w:r>
      <w:r w:rsidRPr="00AF313E">
        <w:rPr>
          <w:sz w:val="28"/>
          <w:szCs w:val="28"/>
        </w:rPr>
        <w:t>Первомайському районному територіальному центру комплектування та соціальної підтримки</w:t>
      </w:r>
      <w:r>
        <w:rPr>
          <w:sz w:val="28"/>
          <w:szCs w:val="28"/>
        </w:rPr>
        <w:t xml:space="preserve"> на 2023</w:t>
      </w:r>
      <w:r w:rsidRPr="0000178B">
        <w:rPr>
          <w:sz w:val="28"/>
          <w:szCs w:val="28"/>
        </w:rPr>
        <w:t>-2026 роки</w:t>
      </w:r>
      <w:r w:rsidRPr="00086F07">
        <w:rPr>
          <w:sz w:val="28"/>
          <w:szCs w:val="28"/>
        </w:rPr>
        <w:t xml:space="preserve"> (далі - Програма), що додається. </w:t>
      </w:r>
    </w:p>
    <w:p w:rsidR="00F84913" w:rsidRPr="0083506D" w:rsidRDefault="00F84913" w:rsidP="00B60E20">
      <w:pPr>
        <w:tabs>
          <w:tab w:val="left" w:pos="993"/>
        </w:tabs>
        <w:ind w:firstLine="708"/>
        <w:jc w:val="both"/>
        <w:rPr>
          <w:sz w:val="28"/>
          <w:szCs w:val="28"/>
        </w:rPr>
      </w:pPr>
    </w:p>
    <w:p w:rsidR="00F84913" w:rsidRPr="007D3C39" w:rsidRDefault="00F84913" w:rsidP="00B60E20">
      <w:pPr>
        <w:ind w:firstLine="567"/>
        <w:jc w:val="both"/>
        <w:rPr>
          <w:sz w:val="28"/>
          <w:szCs w:val="28"/>
        </w:rPr>
      </w:pPr>
      <w:r>
        <w:rPr>
          <w:sz w:val="28"/>
          <w:szCs w:val="28"/>
        </w:rPr>
        <w:t>2</w:t>
      </w:r>
      <w:r w:rsidRPr="007D3C39">
        <w:rPr>
          <w:sz w:val="28"/>
          <w:szCs w:val="28"/>
        </w:rPr>
        <w:t>. Контроль за виконанням рішення покласти на 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F84913" w:rsidRDefault="00F84913" w:rsidP="0083506D">
      <w:pPr>
        <w:pStyle w:val="ListParagraph"/>
        <w:tabs>
          <w:tab w:val="left" w:pos="-1260"/>
          <w:tab w:val="left" w:pos="993"/>
          <w:tab w:val="left" w:pos="11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Cs w:val="28"/>
        </w:rPr>
      </w:pPr>
    </w:p>
    <w:p w:rsidR="00F84913" w:rsidRDefault="00F84913" w:rsidP="0083506D">
      <w:pPr>
        <w:pStyle w:val="ListParagraph"/>
        <w:tabs>
          <w:tab w:val="left" w:pos="-1260"/>
          <w:tab w:val="left" w:pos="993"/>
          <w:tab w:val="left" w:pos="11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Cs w:val="28"/>
        </w:rPr>
      </w:pPr>
    </w:p>
    <w:p w:rsidR="00F84913" w:rsidRPr="0083506D" w:rsidRDefault="00F84913" w:rsidP="0083506D">
      <w:pPr>
        <w:pStyle w:val="ListParagraph"/>
        <w:tabs>
          <w:tab w:val="left" w:pos="-1260"/>
          <w:tab w:val="left" w:pos="993"/>
          <w:tab w:val="left" w:pos="11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Cs w:val="28"/>
        </w:rPr>
      </w:pPr>
    </w:p>
    <w:p w:rsidR="00F84913" w:rsidRPr="0083506D" w:rsidRDefault="00F84913" w:rsidP="0083506D">
      <w:pPr>
        <w:rPr>
          <w:sz w:val="28"/>
          <w:szCs w:val="28"/>
        </w:rPr>
      </w:pPr>
      <w:r w:rsidRPr="0083506D">
        <w:rPr>
          <w:sz w:val="28"/>
          <w:szCs w:val="28"/>
        </w:rPr>
        <w:t>Міський голова</w:t>
      </w:r>
      <w:r w:rsidRPr="0083506D">
        <w:rPr>
          <w:sz w:val="28"/>
          <w:szCs w:val="28"/>
        </w:rPr>
        <w:tab/>
      </w:r>
      <w:r w:rsidRPr="0083506D">
        <w:rPr>
          <w:sz w:val="28"/>
          <w:szCs w:val="28"/>
        </w:rPr>
        <w:tab/>
      </w:r>
      <w:r w:rsidRPr="0083506D">
        <w:rPr>
          <w:sz w:val="28"/>
          <w:szCs w:val="28"/>
        </w:rPr>
        <w:tab/>
      </w:r>
      <w:r w:rsidRPr="0083506D">
        <w:rPr>
          <w:sz w:val="28"/>
          <w:szCs w:val="28"/>
        </w:rPr>
        <w:tab/>
      </w:r>
      <w:r w:rsidRPr="0083506D">
        <w:rPr>
          <w:sz w:val="28"/>
          <w:szCs w:val="28"/>
        </w:rPr>
        <w:tab/>
      </w:r>
      <w:r w:rsidRPr="0083506D">
        <w:rPr>
          <w:sz w:val="28"/>
          <w:szCs w:val="28"/>
        </w:rPr>
        <w:tab/>
      </w:r>
      <w:r w:rsidRPr="0083506D">
        <w:rPr>
          <w:sz w:val="28"/>
          <w:szCs w:val="28"/>
        </w:rPr>
        <w:tab/>
        <w:t xml:space="preserve">         Олег ДЕМЧЕНКО</w:t>
      </w:r>
    </w:p>
    <w:p w:rsidR="00F84913" w:rsidRDefault="00F84913" w:rsidP="00982541">
      <w:pPr>
        <w:tabs>
          <w:tab w:val="left" w:pos="2353"/>
        </w:tabs>
        <w:jc w:val="both"/>
        <w:rPr>
          <w:sz w:val="28"/>
          <w:szCs w:val="28"/>
        </w:rPr>
      </w:pPr>
      <w:r>
        <w:rPr>
          <w:sz w:val="28"/>
          <w:szCs w:val="28"/>
        </w:rPr>
        <w:tab/>
      </w:r>
    </w:p>
    <w:p w:rsidR="00F84913" w:rsidRDefault="00F84913" w:rsidP="00982541">
      <w:pPr>
        <w:tabs>
          <w:tab w:val="left" w:pos="2353"/>
        </w:tabs>
        <w:jc w:val="both"/>
        <w:rPr>
          <w:sz w:val="28"/>
          <w:szCs w:val="28"/>
        </w:rPr>
      </w:pPr>
    </w:p>
    <w:p w:rsidR="00F84913" w:rsidRDefault="00F84913" w:rsidP="00982541">
      <w:pPr>
        <w:tabs>
          <w:tab w:val="left" w:pos="2353"/>
        </w:tabs>
        <w:jc w:val="both"/>
        <w:rPr>
          <w:sz w:val="28"/>
          <w:szCs w:val="28"/>
        </w:rPr>
      </w:pPr>
    </w:p>
    <w:p w:rsidR="00F84913" w:rsidRDefault="00F84913" w:rsidP="00982541">
      <w:pPr>
        <w:tabs>
          <w:tab w:val="left" w:pos="2353"/>
        </w:tabs>
        <w:jc w:val="both"/>
        <w:rPr>
          <w:sz w:val="28"/>
          <w:szCs w:val="28"/>
        </w:rPr>
      </w:pPr>
    </w:p>
    <w:p w:rsidR="00F84913" w:rsidRDefault="00F84913" w:rsidP="00982541">
      <w:pPr>
        <w:tabs>
          <w:tab w:val="left" w:pos="2353"/>
        </w:tabs>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982541">
      <w:pPr>
        <w:jc w:val="both"/>
        <w:rPr>
          <w:sz w:val="28"/>
          <w:szCs w:val="28"/>
        </w:rPr>
      </w:pPr>
    </w:p>
    <w:p w:rsidR="00F84913" w:rsidRDefault="00F84913" w:rsidP="00C44D3B">
      <w:pPr>
        <w:ind w:left="6096"/>
        <w:rPr>
          <w:szCs w:val="28"/>
        </w:rPr>
      </w:pPr>
    </w:p>
    <w:p w:rsidR="00F84913" w:rsidRDefault="00F84913" w:rsidP="00C44D3B">
      <w:pPr>
        <w:ind w:left="6096"/>
        <w:rPr>
          <w:szCs w:val="28"/>
        </w:rPr>
      </w:pPr>
    </w:p>
    <w:p w:rsidR="00F84913" w:rsidRDefault="00F84913" w:rsidP="00C44D3B">
      <w:pPr>
        <w:ind w:left="6096"/>
        <w:rPr>
          <w:szCs w:val="28"/>
        </w:rPr>
      </w:pPr>
    </w:p>
    <w:p w:rsidR="00F84913" w:rsidRDefault="00F84913" w:rsidP="00C44D3B">
      <w:pPr>
        <w:ind w:left="6096"/>
        <w:rPr>
          <w:szCs w:val="28"/>
        </w:rPr>
      </w:pPr>
    </w:p>
    <w:p w:rsidR="00F84913" w:rsidRDefault="00F84913" w:rsidP="00C44D3B">
      <w:pPr>
        <w:ind w:left="6096"/>
        <w:rPr>
          <w:szCs w:val="28"/>
        </w:rPr>
      </w:pPr>
    </w:p>
    <w:p w:rsidR="00F84913" w:rsidRDefault="00F84913" w:rsidP="00C44D3B">
      <w:pPr>
        <w:ind w:left="6096"/>
        <w:rPr>
          <w:szCs w:val="28"/>
        </w:rPr>
      </w:pPr>
    </w:p>
    <w:p w:rsidR="00F84913" w:rsidRDefault="00F84913" w:rsidP="00C44D3B">
      <w:pPr>
        <w:ind w:left="6096"/>
        <w:rPr>
          <w:szCs w:val="28"/>
        </w:rPr>
      </w:pPr>
    </w:p>
    <w:p w:rsidR="00F84913" w:rsidRDefault="00F84913" w:rsidP="00C44D3B">
      <w:pPr>
        <w:ind w:left="6096"/>
        <w:rPr>
          <w:szCs w:val="28"/>
        </w:rPr>
      </w:pPr>
    </w:p>
    <w:p w:rsidR="00F84913" w:rsidRPr="00F57A7C" w:rsidRDefault="00F84913" w:rsidP="00B60E20">
      <w:pPr>
        <w:ind w:left="6379"/>
        <w:rPr>
          <w:szCs w:val="28"/>
        </w:rPr>
      </w:pPr>
      <w:r>
        <w:rPr>
          <w:szCs w:val="28"/>
        </w:rPr>
        <w:t>ЗАТВЕРДЖЕНО</w:t>
      </w:r>
    </w:p>
    <w:p w:rsidR="00F84913" w:rsidRDefault="00F84913" w:rsidP="00B60E20">
      <w:pPr>
        <w:pStyle w:val="20"/>
        <w:shd w:val="clear" w:color="auto" w:fill="auto"/>
        <w:spacing w:after="0" w:line="240" w:lineRule="auto"/>
        <w:ind w:left="6379"/>
        <w:jc w:val="left"/>
        <w:rPr>
          <w:color w:val="000000"/>
          <w:sz w:val="28"/>
          <w:szCs w:val="28"/>
          <w:lang w:eastAsia="ru-RU"/>
        </w:rPr>
      </w:pPr>
      <w:r>
        <w:rPr>
          <w:color w:val="000000"/>
          <w:sz w:val="28"/>
          <w:szCs w:val="28"/>
          <w:lang w:eastAsia="ru-RU"/>
        </w:rPr>
        <w:t>рішення міської ради</w:t>
      </w:r>
    </w:p>
    <w:p w:rsidR="00F84913" w:rsidRDefault="00F84913" w:rsidP="00B60E20">
      <w:pPr>
        <w:ind w:left="6379"/>
        <w:rPr>
          <w:szCs w:val="28"/>
        </w:rPr>
      </w:pPr>
      <w:r w:rsidRPr="00AF62D2">
        <w:rPr>
          <w:sz w:val="28"/>
          <w:szCs w:val="28"/>
          <w:u w:val="single"/>
        </w:rPr>
        <w:t>20.12.2022</w:t>
      </w:r>
      <w:r w:rsidRPr="00F57A7C">
        <w:rPr>
          <w:szCs w:val="28"/>
        </w:rPr>
        <w:t xml:space="preserve"> </w:t>
      </w:r>
      <w:r w:rsidRPr="00AF62D2">
        <w:rPr>
          <w:sz w:val="28"/>
          <w:szCs w:val="28"/>
        </w:rPr>
        <w:t xml:space="preserve">№ </w:t>
      </w:r>
      <w:r w:rsidRPr="00AF62D2">
        <w:rPr>
          <w:sz w:val="28"/>
          <w:szCs w:val="28"/>
          <w:u w:val="single"/>
        </w:rPr>
        <w:t>1</w:t>
      </w:r>
    </w:p>
    <w:p w:rsidR="00F84913" w:rsidRPr="00722256" w:rsidRDefault="00F84913" w:rsidP="00C44D3B">
      <w:pPr>
        <w:jc w:val="center"/>
        <w:rPr>
          <w:color w:val="000000"/>
          <w:sz w:val="28"/>
          <w:szCs w:val="28"/>
        </w:rPr>
      </w:pPr>
    </w:p>
    <w:p w:rsidR="00F84913" w:rsidRPr="002C2022" w:rsidRDefault="00F84913" w:rsidP="00C44D3B">
      <w:pPr>
        <w:pStyle w:val="BodyTextIndent"/>
        <w:spacing w:after="0"/>
        <w:ind w:left="0"/>
        <w:jc w:val="center"/>
        <w:rPr>
          <w:sz w:val="28"/>
          <w:szCs w:val="28"/>
        </w:rPr>
      </w:pPr>
      <w:r w:rsidRPr="002C2022">
        <w:rPr>
          <w:sz w:val="28"/>
          <w:szCs w:val="28"/>
        </w:rPr>
        <w:t>ЦІЛЬОВА ПРОГРАМА</w:t>
      </w:r>
    </w:p>
    <w:p w:rsidR="00F84913" w:rsidRDefault="00F84913" w:rsidP="00C44D3B">
      <w:pPr>
        <w:pStyle w:val="BodyTextIndent"/>
        <w:spacing w:after="0"/>
        <w:ind w:left="0"/>
        <w:jc w:val="center"/>
        <w:rPr>
          <w:sz w:val="28"/>
          <w:szCs w:val="28"/>
        </w:rPr>
      </w:pPr>
      <w:r w:rsidRPr="00864438">
        <w:rPr>
          <w:sz w:val="28"/>
          <w:szCs w:val="28"/>
        </w:rPr>
        <w:t xml:space="preserve">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w:t>
      </w:r>
    </w:p>
    <w:p w:rsidR="00F84913" w:rsidRPr="00864438" w:rsidRDefault="00F84913" w:rsidP="00C44D3B">
      <w:pPr>
        <w:pStyle w:val="BodyTextIndent"/>
        <w:spacing w:after="0"/>
        <w:ind w:left="0"/>
        <w:jc w:val="center"/>
        <w:rPr>
          <w:sz w:val="28"/>
          <w:szCs w:val="28"/>
        </w:rPr>
      </w:pPr>
      <w:r w:rsidRPr="00864438">
        <w:rPr>
          <w:sz w:val="28"/>
          <w:szCs w:val="28"/>
        </w:rPr>
        <w:t>на 2023-2026 роки</w:t>
      </w:r>
    </w:p>
    <w:p w:rsidR="00F84913" w:rsidRPr="002C2022" w:rsidRDefault="00F84913" w:rsidP="00C44D3B">
      <w:pPr>
        <w:pStyle w:val="BodyTextIndent"/>
        <w:rPr>
          <w:szCs w:val="28"/>
        </w:rPr>
      </w:pPr>
    </w:p>
    <w:p w:rsidR="00F84913" w:rsidRPr="002C2022" w:rsidRDefault="00F84913" w:rsidP="002C2022">
      <w:pPr>
        <w:pStyle w:val="BodyTextIndent"/>
        <w:ind w:left="284"/>
        <w:jc w:val="center"/>
        <w:rPr>
          <w:sz w:val="28"/>
          <w:szCs w:val="28"/>
        </w:rPr>
      </w:pPr>
      <w:r w:rsidRPr="002C2022">
        <w:rPr>
          <w:sz w:val="28"/>
          <w:szCs w:val="28"/>
        </w:rPr>
        <w:t>Розділ 1. ВСТУП</w:t>
      </w:r>
    </w:p>
    <w:p w:rsidR="00F84913" w:rsidRPr="002C2022" w:rsidRDefault="00F84913" w:rsidP="00993880">
      <w:pPr>
        <w:pStyle w:val="BodyTextIndent"/>
        <w:spacing w:after="0"/>
        <w:ind w:left="0" w:firstLine="567"/>
        <w:jc w:val="both"/>
        <w:rPr>
          <w:color w:val="000000"/>
          <w:sz w:val="28"/>
          <w:szCs w:val="28"/>
        </w:rPr>
      </w:pPr>
      <w:r w:rsidRPr="002C2022">
        <w:rPr>
          <w:color w:val="000000"/>
          <w:sz w:val="28"/>
          <w:szCs w:val="28"/>
        </w:rPr>
        <w:t xml:space="preserve">Програму розроблено з метою здійснення заходів, </w:t>
      </w:r>
      <w:r w:rsidRPr="002C2022">
        <w:rPr>
          <w:sz w:val="28"/>
          <w:szCs w:val="28"/>
        </w:rPr>
        <w:t>спрямованих н</w:t>
      </w:r>
      <w:r w:rsidRPr="002C2022">
        <w:rPr>
          <w:color w:val="000000"/>
          <w:sz w:val="28"/>
          <w:szCs w:val="28"/>
        </w:rPr>
        <w:t>а підвищення обороноздатності Первомайської міської територіальної громади, встановлення шефства над військовими частинами Збройних Сил України</w:t>
      </w:r>
      <w:r w:rsidRPr="00B7354E">
        <w:rPr>
          <w:sz w:val="28"/>
          <w:szCs w:val="28"/>
        </w:rPr>
        <w:t xml:space="preserve"> </w:t>
      </w:r>
      <w:r w:rsidRPr="0000178B">
        <w:rPr>
          <w:sz w:val="28"/>
          <w:szCs w:val="28"/>
        </w:rPr>
        <w:t>іншим</w:t>
      </w:r>
      <w:r>
        <w:rPr>
          <w:sz w:val="28"/>
          <w:szCs w:val="28"/>
        </w:rPr>
        <w:t>и</w:t>
      </w:r>
      <w:r w:rsidRPr="0000178B">
        <w:rPr>
          <w:sz w:val="28"/>
          <w:szCs w:val="28"/>
        </w:rPr>
        <w:t xml:space="preserve"> військовим</w:t>
      </w:r>
      <w:r>
        <w:rPr>
          <w:sz w:val="28"/>
          <w:szCs w:val="28"/>
        </w:rPr>
        <w:t>и</w:t>
      </w:r>
      <w:r w:rsidRPr="0000178B">
        <w:rPr>
          <w:sz w:val="28"/>
          <w:szCs w:val="28"/>
        </w:rPr>
        <w:t xml:space="preserve"> формуванням та підрозділам</w:t>
      </w:r>
      <w:r>
        <w:rPr>
          <w:sz w:val="28"/>
          <w:szCs w:val="28"/>
        </w:rPr>
        <w:t>и,</w:t>
      </w:r>
      <w:r w:rsidRPr="002C2022">
        <w:rPr>
          <w:color w:val="000000"/>
          <w:sz w:val="28"/>
          <w:szCs w:val="28"/>
        </w:rPr>
        <w:t xml:space="preserve"> </w:t>
      </w:r>
      <w:r w:rsidRPr="002C2022">
        <w:rPr>
          <w:sz w:val="28"/>
          <w:szCs w:val="28"/>
        </w:rPr>
        <w:t>Первомайськ</w:t>
      </w:r>
      <w:r>
        <w:rPr>
          <w:sz w:val="28"/>
          <w:szCs w:val="28"/>
        </w:rPr>
        <w:t>им</w:t>
      </w:r>
      <w:r w:rsidRPr="002C2022">
        <w:rPr>
          <w:sz w:val="28"/>
          <w:szCs w:val="28"/>
        </w:rPr>
        <w:t xml:space="preserve"> районн</w:t>
      </w:r>
      <w:r>
        <w:rPr>
          <w:sz w:val="28"/>
          <w:szCs w:val="28"/>
        </w:rPr>
        <w:t>им</w:t>
      </w:r>
      <w:r w:rsidRPr="002C2022">
        <w:rPr>
          <w:sz w:val="28"/>
          <w:szCs w:val="28"/>
        </w:rPr>
        <w:t xml:space="preserve"> територіальн</w:t>
      </w:r>
      <w:r>
        <w:rPr>
          <w:sz w:val="28"/>
          <w:szCs w:val="28"/>
        </w:rPr>
        <w:t>им</w:t>
      </w:r>
      <w:r w:rsidRPr="002C2022">
        <w:rPr>
          <w:sz w:val="28"/>
          <w:szCs w:val="28"/>
        </w:rPr>
        <w:t xml:space="preserve"> центр</w:t>
      </w:r>
      <w:r>
        <w:rPr>
          <w:sz w:val="28"/>
          <w:szCs w:val="28"/>
        </w:rPr>
        <w:t>ом</w:t>
      </w:r>
      <w:r w:rsidRPr="002C2022">
        <w:rPr>
          <w:sz w:val="28"/>
          <w:szCs w:val="28"/>
        </w:rPr>
        <w:t xml:space="preserve"> комплектування та соціальної підтримки</w:t>
      </w:r>
      <w:r w:rsidRPr="002C2022">
        <w:rPr>
          <w:color w:val="000000"/>
          <w:sz w:val="28"/>
          <w:szCs w:val="28"/>
        </w:rPr>
        <w:t>.</w:t>
      </w:r>
    </w:p>
    <w:p w:rsidR="00F84913" w:rsidRPr="002C2022" w:rsidRDefault="00F84913" w:rsidP="00993880">
      <w:pPr>
        <w:pStyle w:val="BodyTextIndent"/>
        <w:spacing w:after="0"/>
        <w:ind w:left="0" w:firstLine="567"/>
        <w:jc w:val="both"/>
        <w:rPr>
          <w:color w:val="000000"/>
          <w:sz w:val="28"/>
          <w:szCs w:val="28"/>
        </w:rPr>
      </w:pPr>
      <w:r w:rsidRPr="002C2022">
        <w:rPr>
          <w:color w:val="000000"/>
          <w:sz w:val="28"/>
          <w:szCs w:val="28"/>
        </w:rPr>
        <w:t>Перелік нормативно-правових актів, на підставі яких розроблено Програму:</w:t>
      </w:r>
    </w:p>
    <w:p w:rsidR="00F84913" w:rsidRPr="00220C66" w:rsidRDefault="00F84913" w:rsidP="00993880">
      <w:pPr>
        <w:pStyle w:val="Heading7"/>
        <w:tabs>
          <w:tab w:val="num" w:pos="0"/>
        </w:tabs>
        <w:spacing w:before="0" w:after="0"/>
        <w:ind w:firstLine="567"/>
        <w:jc w:val="both"/>
        <w:rPr>
          <w:color w:val="000000"/>
          <w:sz w:val="28"/>
          <w:szCs w:val="28"/>
        </w:rPr>
      </w:pPr>
      <w:r>
        <w:rPr>
          <w:color w:val="000000"/>
          <w:sz w:val="28"/>
          <w:szCs w:val="28"/>
        </w:rPr>
        <w:t>Закони України:</w:t>
      </w:r>
    </w:p>
    <w:p w:rsidR="00F84913" w:rsidRPr="00181F55" w:rsidRDefault="00F84913" w:rsidP="00993880">
      <w:pPr>
        <w:tabs>
          <w:tab w:val="num" w:pos="0"/>
        </w:tabs>
        <w:jc w:val="both"/>
        <w:rPr>
          <w:sz w:val="28"/>
          <w:szCs w:val="28"/>
        </w:rPr>
      </w:pPr>
      <w:r w:rsidRPr="00181F55">
        <w:rPr>
          <w:sz w:val="28"/>
          <w:szCs w:val="28"/>
        </w:rPr>
        <w:t>«Про місцеве самоврядування в Україні» від</w:t>
      </w:r>
      <w:r w:rsidRPr="00181F55">
        <w:t xml:space="preserve"> </w:t>
      </w:r>
      <w:r w:rsidRPr="00181F55">
        <w:rPr>
          <w:sz w:val="28"/>
          <w:szCs w:val="28"/>
        </w:rPr>
        <w:t xml:space="preserve">21 травня 1997 року № 280/97-ВР; </w:t>
      </w:r>
    </w:p>
    <w:p w:rsidR="00F84913" w:rsidRPr="00181F55" w:rsidRDefault="00F84913" w:rsidP="00993880">
      <w:pPr>
        <w:tabs>
          <w:tab w:val="num" w:pos="0"/>
        </w:tabs>
        <w:jc w:val="both"/>
        <w:rPr>
          <w:sz w:val="28"/>
          <w:szCs w:val="28"/>
        </w:rPr>
      </w:pPr>
      <w:r w:rsidRPr="00181F55">
        <w:rPr>
          <w:sz w:val="28"/>
          <w:szCs w:val="28"/>
        </w:rPr>
        <w:t xml:space="preserve">«Про основи національного спротиву» від 16 липня 2021 року № 1702-IX; </w:t>
      </w:r>
    </w:p>
    <w:p w:rsidR="00F84913" w:rsidRPr="00181F55" w:rsidRDefault="00F84913" w:rsidP="00993880">
      <w:pPr>
        <w:tabs>
          <w:tab w:val="num" w:pos="0"/>
        </w:tabs>
        <w:jc w:val="both"/>
        <w:rPr>
          <w:sz w:val="28"/>
          <w:szCs w:val="28"/>
        </w:rPr>
      </w:pPr>
      <w:r w:rsidRPr="00181F55">
        <w:rPr>
          <w:sz w:val="28"/>
          <w:szCs w:val="28"/>
        </w:rPr>
        <w:t>«</w:t>
      </w:r>
      <w:hyperlink r:id="rId8" w:history="1">
        <w:r w:rsidRPr="00181F55">
          <w:rPr>
            <w:rStyle w:val="Hyperlink"/>
            <w:color w:val="auto"/>
            <w:sz w:val="28"/>
            <w:szCs w:val="28"/>
            <w:u w:val="none"/>
          </w:rPr>
          <w:t>Про оборону України</w:t>
        </w:r>
      </w:hyperlink>
      <w:r w:rsidRPr="00181F55">
        <w:rPr>
          <w:rStyle w:val="Hyperlink"/>
          <w:color w:val="auto"/>
          <w:sz w:val="28"/>
          <w:szCs w:val="28"/>
          <w:u w:val="none"/>
        </w:rPr>
        <w:t>» від</w:t>
      </w:r>
      <w:r w:rsidRPr="00181F55">
        <w:t xml:space="preserve"> </w:t>
      </w:r>
      <w:r w:rsidRPr="00181F55">
        <w:rPr>
          <w:sz w:val="28"/>
          <w:szCs w:val="28"/>
        </w:rPr>
        <w:t>0</w:t>
      </w:r>
      <w:r w:rsidRPr="00181F55">
        <w:rPr>
          <w:rStyle w:val="Hyperlink"/>
          <w:color w:val="auto"/>
          <w:sz w:val="28"/>
          <w:szCs w:val="28"/>
          <w:u w:val="none"/>
        </w:rPr>
        <w:t>6 грудня 1991 року № 1932-XII;</w:t>
      </w:r>
    </w:p>
    <w:p w:rsidR="00F84913" w:rsidRPr="00181F55" w:rsidRDefault="00F84913" w:rsidP="00993880">
      <w:pPr>
        <w:tabs>
          <w:tab w:val="num" w:pos="0"/>
        </w:tabs>
        <w:jc w:val="both"/>
        <w:rPr>
          <w:sz w:val="28"/>
          <w:szCs w:val="28"/>
        </w:rPr>
      </w:pPr>
      <w:r w:rsidRPr="00181F55">
        <w:rPr>
          <w:sz w:val="28"/>
          <w:szCs w:val="28"/>
        </w:rPr>
        <w:t>«Про мобілізаційну підготовку та мобілізацію» від</w:t>
      </w:r>
      <w:r w:rsidRPr="00181F55">
        <w:t xml:space="preserve"> </w:t>
      </w:r>
      <w:r w:rsidRPr="00181F55">
        <w:rPr>
          <w:sz w:val="28"/>
          <w:szCs w:val="28"/>
        </w:rPr>
        <w:t>21 жовтня 1993 року           № 3543-XII;</w:t>
      </w:r>
    </w:p>
    <w:p w:rsidR="00F84913" w:rsidRPr="00181F55" w:rsidRDefault="00F84913" w:rsidP="00993880">
      <w:pPr>
        <w:tabs>
          <w:tab w:val="num" w:pos="0"/>
        </w:tabs>
        <w:jc w:val="both"/>
        <w:rPr>
          <w:sz w:val="28"/>
          <w:szCs w:val="28"/>
        </w:rPr>
      </w:pPr>
      <w:r w:rsidRPr="006C2DE9">
        <w:rPr>
          <w:color w:val="000000"/>
          <w:sz w:val="28"/>
          <w:szCs w:val="28"/>
        </w:rPr>
        <w:t>«Про військовий обов’язок і військову службу»</w:t>
      </w:r>
      <w:r>
        <w:rPr>
          <w:color w:val="000000"/>
          <w:sz w:val="28"/>
          <w:szCs w:val="28"/>
        </w:rPr>
        <w:t xml:space="preserve"> від</w:t>
      </w:r>
      <w:r w:rsidRPr="002D257B">
        <w:t xml:space="preserve"> </w:t>
      </w:r>
      <w:r w:rsidRPr="00181F55">
        <w:rPr>
          <w:sz w:val="28"/>
          <w:szCs w:val="28"/>
        </w:rPr>
        <w:t>25 березня 1992 року          № 2232-XII</w:t>
      </w:r>
      <w:r>
        <w:rPr>
          <w:sz w:val="28"/>
          <w:szCs w:val="28"/>
        </w:rPr>
        <w:t>.</w:t>
      </w:r>
    </w:p>
    <w:p w:rsidR="00F84913" w:rsidRPr="00BA30F7" w:rsidRDefault="00F84913" w:rsidP="00993880">
      <w:pPr>
        <w:jc w:val="both"/>
        <w:rPr>
          <w:sz w:val="2"/>
          <w:szCs w:val="2"/>
        </w:rPr>
      </w:pPr>
    </w:p>
    <w:p w:rsidR="00F84913" w:rsidRPr="00181F55" w:rsidRDefault="00F84913" w:rsidP="00993880">
      <w:pPr>
        <w:ind w:firstLine="567"/>
        <w:jc w:val="both"/>
        <w:rPr>
          <w:sz w:val="28"/>
          <w:szCs w:val="28"/>
        </w:rPr>
      </w:pPr>
      <w:r>
        <w:rPr>
          <w:sz w:val="28"/>
          <w:szCs w:val="28"/>
        </w:rPr>
        <w:t>Бюджетний кодекс України.</w:t>
      </w:r>
    </w:p>
    <w:p w:rsidR="00F84913" w:rsidRPr="00220C66" w:rsidRDefault="00F84913" w:rsidP="00993880">
      <w:pPr>
        <w:pStyle w:val="Heading7"/>
        <w:tabs>
          <w:tab w:val="num" w:pos="0"/>
        </w:tabs>
        <w:spacing w:before="0" w:after="0"/>
        <w:ind w:firstLine="567"/>
        <w:jc w:val="both"/>
        <w:rPr>
          <w:color w:val="000000"/>
          <w:sz w:val="28"/>
          <w:szCs w:val="28"/>
        </w:rPr>
      </w:pPr>
      <w:r w:rsidRPr="00BC1C50">
        <w:rPr>
          <w:color w:val="000000"/>
          <w:sz w:val="28"/>
          <w:szCs w:val="28"/>
        </w:rPr>
        <w:t>Укази Президента України:</w:t>
      </w:r>
    </w:p>
    <w:p w:rsidR="00F84913" w:rsidRDefault="00F84913" w:rsidP="00993880">
      <w:pPr>
        <w:shd w:val="clear" w:color="auto" w:fill="FFFFFF"/>
        <w:tabs>
          <w:tab w:val="num" w:pos="0"/>
        </w:tabs>
        <w:jc w:val="both"/>
        <w:rPr>
          <w:b/>
          <w:bCs/>
          <w:color w:val="333333"/>
          <w:shd w:val="clear" w:color="auto" w:fill="FFFFFF"/>
        </w:rPr>
      </w:pPr>
      <w:r w:rsidRPr="007A59C3">
        <w:rPr>
          <w:color w:val="000000"/>
          <w:sz w:val="28"/>
          <w:szCs w:val="28"/>
        </w:rPr>
        <w:t>«Про шефську допомогу військовим частинам Збройних Сил України, Національної гвардії України та Державної прикордонної служби України»</w:t>
      </w:r>
      <w:r w:rsidRPr="003121D1">
        <w:t xml:space="preserve"> </w:t>
      </w:r>
      <w:r w:rsidRPr="003121D1">
        <w:rPr>
          <w:color w:val="000000"/>
          <w:sz w:val="28"/>
          <w:szCs w:val="28"/>
        </w:rPr>
        <w:t xml:space="preserve">від </w:t>
      </w:r>
      <w:r w:rsidRPr="00181F55">
        <w:rPr>
          <w:sz w:val="28"/>
          <w:szCs w:val="28"/>
        </w:rPr>
        <w:t>11 лютого 2016 року № 44/2016</w:t>
      </w:r>
      <w:r w:rsidRPr="007A59C3">
        <w:rPr>
          <w:color w:val="000000"/>
          <w:sz w:val="28"/>
          <w:szCs w:val="28"/>
        </w:rPr>
        <w:t>;</w:t>
      </w:r>
      <w:r w:rsidRPr="000665F7">
        <w:rPr>
          <w:b/>
          <w:bCs/>
          <w:color w:val="333333"/>
          <w:shd w:val="clear" w:color="auto" w:fill="FFFFFF"/>
        </w:rPr>
        <w:t xml:space="preserve"> </w:t>
      </w:r>
    </w:p>
    <w:p w:rsidR="00F84913" w:rsidRDefault="00F84913" w:rsidP="00993880">
      <w:pPr>
        <w:shd w:val="clear" w:color="auto" w:fill="FFFFFF"/>
        <w:tabs>
          <w:tab w:val="num" w:pos="0"/>
        </w:tabs>
        <w:jc w:val="both"/>
        <w:rPr>
          <w:sz w:val="28"/>
          <w:szCs w:val="28"/>
        </w:rPr>
      </w:pPr>
      <w:r w:rsidRPr="00BC1C50">
        <w:rPr>
          <w:color w:val="000000"/>
          <w:sz w:val="28"/>
          <w:szCs w:val="28"/>
        </w:rPr>
        <w:t xml:space="preserve">«Про </w:t>
      </w:r>
      <w:r w:rsidRPr="00181F55">
        <w:rPr>
          <w:sz w:val="28"/>
          <w:szCs w:val="28"/>
        </w:rPr>
        <w:t>заходи щодо підвищення обороноздатності держави» від 01 травн</w:t>
      </w:r>
      <w:r>
        <w:rPr>
          <w:sz w:val="28"/>
          <w:szCs w:val="28"/>
        </w:rPr>
        <w:t>я       2014 року № 447/2014.</w:t>
      </w:r>
    </w:p>
    <w:p w:rsidR="00F84913" w:rsidRDefault="00F84913" w:rsidP="00993880">
      <w:pPr>
        <w:shd w:val="clear" w:color="auto" w:fill="FFFFFF"/>
        <w:tabs>
          <w:tab w:val="num" w:pos="0"/>
        </w:tabs>
        <w:ind w:firstLine="600"/>
        <w:jc w:val="both"/>
        <w:rPr>
          <w:sz w:val="28"/>
          <w:szCs w:val="28"/>
        </w:rPr>
      </w:pPr>
      <w:r>
        <w:rPr>
          <w:sz w:val="28"/>
          <w:szCs w:val="28"/>
        </w:rPr>
        <w:t>Розпорядження голови Миколаївської обласної військової адміністрації:</w:t>
      </w:r>
    </w:p>
    <w:p w:rsidR="00F84913" w:rsidRPr="00181F55" w:rsidRDefault="00F84913" w:rsidP="00993880">
      <w:pPr>
        <w:shd w:val="clear" w:color="auto" w:fill="FFFFFF"/>
        <w:tabs>
          <w:tab w:val="num" w:pos="0"/>
        </w:tabs>
        <w:jc w:val="both"/>
        <w:rPr>
          <w:sz w:val="28"/>
          <w:szCs w:val="28"/>
        </w:rPr>
      </w:pPr>
      <w:r>
        <w:rPr>
          <w:sz w:val="28"/>
          <w:szCs w:val="28"/>
        </w:rPr>
        <w:t>«</w:t>
      </w:r>
      <w:r w:rsidRPr="00A6373B">
        <w:rPr>
          <w:sz w:val="28"/>
          <w:szCs w:val="28"/>
        </w:rPr>
        <w:t xml:space="preserve">Про </w:t>
      </w:r>
      <w:r>
        <w:rPr>
          <w:sz w:val="28"/>
          <w:szCs w:val="28"/>
        </w:rPr>
        <w:t xml:space="preserve">затвердження </w:t>
      </w:r>
      <w:r w:rsidRPr="0000178B">
        <w:rPr>
          <w:sz w:val="28"/>
          <w:szCs w:val="28"/>
        </w:rPr>
        <w:t>обласної Цільової програми забезпечення обороноздатності Миколаївської області та шефської допомоги військовим частинам Збройних Сил України, Національної гвардії України, Державної прикордонної служби України, іншим військовим формуванням та підрозділам</w:t>
      </w:r>
      <w:r>
        <w:rPr>
          <w:sz w:val="28"/>
          <w:szCs w:val="28"/>
        </w:rPr>
        <w:t>, територіальним центрам комплектування та соціальної підтримки</w:t>
      </w:r>
      <w:r w:rsidRPr="0000178B">
        <w:rPr>
          <w:sz w:val="28"/>
          <w:szCs w:val="28"/>
        </w:rPr>
        <w:t xml:space="preserve"> у Миколаївській області на 2022-2026 роки</w:t>
      </w:r>
      <w:r>
        <w:rPr>
          <w:sz w:val="28"/>
          <w:szCs w:val="28"/>
        </w:rPr>
        <w:t>» від 21.11.2022 року № 424-р.</w:t>
      </w:r>
    </w:p>
    <w:p w:rsidR="00F84913" w:rsidRDefault="00F84913" w:rsidP="00FE6FF1">
      <w:pPr>
        <w:jc w:val="center"/>
        <w:rPr>
          <w:sz w:val="28"/>
          <w:szCs w:val="28"/>
        </w:rPr>
      </w:pPr>
    </w:p>
    <w:p w:rsidR="00F84913" w:rsidRDefault="00F84913" w:rsidP="00993880">
      <w:pPr>
        <w:jc w:val="center"/>
        <w:rPr>
          <w:sz w:val="28"/>
          <w:szCs w:val="28"/>
        </w:rPr>
      </w:pPr>
      <w:r w:rsidRPr="00685D18">
        <w:rPr>
          <w:sz w:val="28"/>
          <w:szCs w:val="28"/>
        </w:rPr>
        <w:t>Стратегічні, оперативні цілі та завдання</w:t>
      </w:r>
      <w:r>
        <w:rPr>
          <w:sz w:val="28"/>
          <w:szCs w:val="28"/>
        </w:rPr>
        <w:t>,</w:t>
      </w:r>
      <w:r w:rsidRPr="00685D18">
        <w:rPr>
          <w:sz w:val="28"/>
          <w:szCs w:val="28"/>
        </w:rPr>
        <w:t xml:space="preserve"> </w:t>
      </w:r>
    </w:p>
    <w:p w:rsidR="00F84913" w:rsidRDefault="00F84913" w:rsidP="00993880">
      <w:pPr>
        <w:jc w:val="center"/>
        <w:rPr>
          <w:sz w:val="28"/>
          <w:szCs w:val="28"/>
        </w:rPr>
      </w:pPr>
      <w:r w:rsidRPr="00685D18">
        <w:rPr>
          <w:sz w:val="28"/>
          <w:szCs w:val="28"/>
        </w:rPr>
        <w:t>на реалізацію яких спрямовано Програму</w:t>
      </w:r>
    </w:p>
    <w:p w:rsidR="00F84913" w:rsidRDefault="00F84913" w:rsidP="00993880">
      <w:pPr>
        <w:ind w:firstLine="567"/>
        <w:jc w:val="both"/>
        <w:rPr>
          <w:sz w:val="28"/>
          <w:szCs w:val="28"/>
        </w:rPr>
      </w:pPr>
    </w:p>
    <w:p w:rsidR="00F84913" w:rsidRPr="006C4568" w:rsidRDefault="00F84913" w:rsidP="00993880">
      <w:pPr>
        <w:ind w:firstLine="567"/>
        <w:jc w:val="both"/>
        <w:rPr>
          <w:sz w:val="28"/>
          <w:szCs w:val="28"/>
        </w:rPr>
      </w:pPr>
      <w:r>
        <w:rPr>
          <w:sz w:val="28"/>
          <w:szCs w:val="28"/>
        </w:rPr>
        <w:t>Стратегічна ціль:</w:t>
      </w:r>
      <w:r w:rsidRPr="006C4568">
        <w:rPr>
          <w:sz w:val="28"/>
          <w:szCs w:val="28"/>
        </w:rPr>
        <w:t xml:space="preserve"> Збереження та розвиток територій</w:t>
      </w:r>
      <w:r>
        <w:rPr>
          <w:sz w:val="28"/>
          <w:szCs w:val="28"/>
        </w:rPr>
        <w:t xml:space="preserve"> Первомайської міської територіальної громади</w:t>
      </w:r>
      <w:r w:rsidRPr="006C4568">
        <w:rPr>
          <w:sz w:val="28"/>
          <w:szCs w:val="28"/>
        </w:rPr>
        <w:t>.</w:t>
      </w:r>
    </w:p>
    <w:p w:rsidR="00F84913" w:rsidRPr="006C4568" w:rsidRDefault="00F84913" w:rsidP="00993880">
      <w:pPr>
        <w:ind w:firstLine="567"/>
        <w:jc w:val="both"/>
        <w:rPr>
          <w:sz w:val="28"/>
          <w:szCs w:val="28"/>
        </w:rPr>
      </w:pPr>
      <w:r w:rsidRPr="006C4568">
        <w:rPr>
          <w:sz w:val="28"/>
          <w:szCs w:val="28"/>
        </w:rPr>
        <w:t>Оперативна ціль</w:t>
      </w:r>
      <w:r>
        <w:rPr>
          <w:sz w:val="28"/>
          <w:szCs w:val="28"/>
        </w:rPr>
        <w:t>:</w:t>
      </w:r>
      <w:r w:rsidRPr="006C4568">
        <w:rPr>
          <w:sz w:val="28"/>
          <w:szCs w:val="28"/>
        </w:rPr>
        <w:t xml:space="preserve"> Підвищення рівня громадської безпеки</w:t>
      </w:r>
      <w:r>
        <w:rPr>
          <w:sz w:val="28"/>
          <w:szCs w:val="28"/>
        </w:rPr>
        <w:t xml:space="preserve"> Первомайської міської територіальної громади</w:t>
      </w:r>
      <w:r w:rsidRPr="006C4568">
        <w:rPr>
          <w:sz w:val="28"/>
          <w:szCs w:val="28"/>
        </w:rPr>
        <w:t>.</w:t>
      </w:r>
    </w:p>
    <w:p w:rsidR="00F84913" w:rsidRPr="006C4568" w:rsidRDefault="00F84913" w:rsidP="00993880">
      <w:pPr>
        <w:ind w:firstLine="567"/>
        <w:jc w:val="both"/>
        <w:rPr>
          <w:sz w:val="28"/>
          <w:szCs w:val="28"/>
        </w:rPr>
      </w:pPr>
      <w:r w:rsidRPr="006C4568">
        <w:rPr>
          <w:sz w:val="28"/>
          <w:szCs w:val="28"/>
        </w:rPr>
        <w:t>Завдання</w:t>
      </w:r>
      <w:r>
        <w:rPr>
          <w:sz w:val="28"/>
          <w:szCs w:val="28"/>
        </w:rPr>
        <w:t xml:space="preserve">: </w:t>
      </w:r>
      <w:r w:rsidRPr="006C4568">
        <w:rPr>
          <w:sz w:val="28"/>
          <w:szCs w:val="28"/>
        </w:rPr>
        <w:t>Розвиток інфраструктури та підтримка ініціатив у сфері безпеки.</w:t>
      </w:r>
    </w:p>
    <w:p w:rsidR="00F84913" w:rsidRDefault="00F84913" w:rsidP="00993880">
      <w:pPr>
        <w:ind w:firstLine="567"/>
        <w:jc w:val="both"/>
        <w:rPr>
          <w:color w:val="000000"/>
          <w:sz w:val="28"/>
          <w:szCs w:val="28"/>
        </w:rPr>
      </w:pPr>
      <w:r w:rsidRPr="00812705">
        <w:rPr>
          <w:color w:val="000000"/>
          <w:sz w:val="28"/>
          <w:szCs w:val="28"/>
        </w:rPr>
        <w:t>Паспорт Програми наведено у додатку 1.</w:t>
      </w:r>
    </w:p>
    <w:p w:rsidR="00F84913" w:rsidRDefault="00F84913" w:rsidP="00993880">
      <w:pPr>
        <w:jc w:val="both"/>
        <w:rPr>
          <w:color w:val="000000"/>
          <w:sz w:val="28"/>
          <w:szCs w:val="28"/>
        </w:rPr>
      </w:pPr>
    </w:p>
    <w:p w:rsidR="00F84913" w:rsidRDefault="00F84913" w:rsidP="00993880">
      <w:pPr>
        <w:jc w:val="center"/>
        <w:rPr>
          <w:caps/>
          <w:color w:val="000000"/>
          <w:sz w:val="28"/>
          <w:szCs w:val="28"/>
        </w:rPr>
      </w:pPr>
      <w:r w:rsidRPr="00D55216">
        <w:rPr>
          <w:color w:val="000000"/>
          <w:sz w:val="28"/>
          <w:szCs w:val="28"/>
        </w:rPr>
        <w:t>Розділ</w:t>
      </w:r>
      <w:r>
        <w:rPr>
          <w:caps/>
          <w:color w:val="000000"/>
          <w:sz w:val="28"/>
          <w:szCs w:val="28"/>
        </w:rPr>
        <w:t xml:space="preserve"> 2. </w:t>
      </w:r>
      <w:r w:rsidRPr="00736147">
        <w:rPr>
          <w:caps/>
          <w:color w:val="000000"/>
          <w:sz w:val="28"/>
          <w:szCs w:val="28"/>
        </w:rPr>
        <w:t>Проблеми, на розв'язання яких</w:t>
      </w:r>
    </w:p>
    <w:p w:rsidR="00F84913" w:rsidRDefault="00F84913" w:rsidP="00993880">
      <w:pPr>
        <w:jc w:val="center"/>
        <w:rPr>
          <w:caps/>
          <w:color w:val="000000"/>
          <w:sz w:val="28"/>
          <w:szCs w:val="28"/>
        </w:rPr>
      </w:pPr>
      <w:r w:rsidRPr="00736147">
        <w:rPr>
          <w:caps/>
          <w:color w:val="000000"/>
          <w:sz w:val="28"/>
          <w:szCs w:val="28"/>
        </w:rPr>
        <w:t xml:space="preserve"> спрямован</w:t>
      </w:r>
      <w:r>
        <w:rPr>
          <w:caps/>
          <w:color w:val="000000"/>
          <w:sz w:val="28"/>
          <w:szCs w:val="28"/>
        </w:rPr>
        <w:t>о</w:t>
      </w:r>
      <w:r w:rsidRPr="00736147">
        <w:rPr>
          <w:caps/>
          <w:color w:val="000000"/>
          <w:sz w:val="28"/>
          <w:szCs w:val="28"/>
        </w:rPr>
        <w:t xml:space="preserve"> Програм</w:t>
      </w:r>
      <w:r>
        <w:rPr>
          <w:caps/>
          <w:color w:val="000000"/>
          <w:sz w:val="28"/>
          <w:szCs w:val="28"/>
        </w:rPr>
        <w:t>у</w:t>
      </w:r>
    </w:p>
    <w:p w:rsidR="00F84913" w:rsidRDefault="00F84913" w:rsidP="00993880">
      <w:pPr>
        <w:jc w:val="center"/>
        <w:rPr>
          <w:caps/>
          <w:color w:val="000000"/>
          <w:sz w:val="28"/>
          <w:szCs w:val="28"/>
        </w:rPr>
      </w:pPr>
    </w:p>
    <w:p w:rsidR="00F84913" w:rsidRDefault="00F84913" w:rsidP="00993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aps/>
          <w:color w:val="000000"/>
          <w:sz w:val="28"/>
          <w:szCs w:val="28"/>
        </w:rPr>
      </w:pPr>
      <w:r>
        <w:rPr>
          <w:color w:val="000000"/>
          <w:sz w:val="28"/>
          <w:szCs w:val="28"/>
        </w:rPr>
        <w:t>П</w:t>
      </w:r>
      <w:r w:rsidRPr="006C4115">
        <w:rPr>
          <w:color w:val="000000"/>
          <w:sz w:val="28"/>
          <w:szCs w:val="28"/>
        </w:rPr>
        <w:t>рограм</w:t>
      </w:r>
      <w:r>
        <w:rPr>
          <w:color w:val="000000"/>
          <w:sz w:val="28"/>
          <w:szCs w:val="28"/>
        </w:rPr>
        <w:t>а спрямована на вирішення питань, пов’язаних зі</w:t>
      </w:r>
      <w:r w:rsidRPr="000932B0">
        <w:t xml:space="preserve"> </w:t>
      </w:r>
      <w:r w:rsidRPr="000932B0">
        <w:rPr>
          <w:color w:val="000000"/>
          <w:sz w:val="28"/>
          <w:szCs w:val="28"/>
        </w:rPr>
        <w:t>створення</w:t>
      </w:r>
      <w:r>
        <w:rPr>
          <w:color w:val="000000"/>
          <w:sz w:val="28"/>
          <w:szCs w:val="28"/>
        </w:rPr>
        <w:t>м</w:t>
      </w:r>
      <w:r w:rsidRPr="000932B0">
        <w:rPr>
          <w:color w:val="000000"/>
          <w:sz w:val="28"/>
          <w:szCs w:val="28"/>
        </w:rPr>
        <w:t xml:space="preserve"> та удосконалення</w:t>
      </w:r>
      <w:r>
        <w:rPr>
          <w:color w:val="000000"/>
          <w:sz w:val="28"/>
          <w:szCs w:val="28"/>
        </w:rPr>
        <w:t>м</w:t>
      </w:r>
      <w:r w:rsidRPr="000932B0">
        <w:rPr>
          <w:color w:val="000000"/>
          <w:sz w:val="28"/>
          <w:szCs w:val="28"/>
        </w:rPr>
        <w:t xml:space="preserve"> оборонної інфраструктури</w:t>
      </w:r>
      <w:r>
        <w:rPr>
          <w:color w:val="000000"/>
          <w:sz w:val="28"/>
          <w:szCs w:val="28"/>
        </w:rPr>
        <w:t>,</w:t>
      </w:r>
      <w:r w:rsidRPr="00D771EA">
        <w:rPr>
          <w:color w:val="000000"/>
          <w:sz w:val="28"/>
          <w:szCs w:val="28"/>
        </w:rPr>
        <w:t xml:space="preserve"> </w:t>
      </w:r>
      <w:r>
        <w:rPr>
          <w:color w:val="000000"/>
          <w:sz w:val="28"/>
          <w:szCs w:val="28"/>
        </w:rPr>
        <w:t>забезпеченням матеріально-технічних, соціально-побутових та інших</w:t>
      </w:r>
      <w:r w:rsidRPr="00D771EA">
        <w:rPr>
          <w:color w:val="000000"/>
          <w:sz w:val="28"/>
          <w:szCs w:val="28"/>
        </w:rPr>
        <w:t xml:space="preserve"> потреб військовослужбовців, піднесення</w:t>
      </w:r>
      <w:r>
        <w:rPr>
          <w:color w:val="000000"/>
          <w:sz w:val="28"/>
          <w:szCs w:val="28"/>
        </w:rPr>
        <w:t>м</w:t>
      </w:r>
      <w:r w:rsidRPr="00D771EA">
        <w:rPr>
          <w:color w:val="000000"/>
          <w:sz w:val="28"/>
          <w:szCs w:val="28"/>
        </w:rPr>
        <w:t xml:space="preserve"> престижу військової служби</w:t>
      </w:r>
      <w:r w:rsidRPr="00181F55">
        <w:rPr>
          <w:sz w:val="28"/>
          <w:szCs w:val="28"/>
        </w:rPr>
        <w:t>, а також організацію</w:t>
      </w:r>
      <w:r>
        <w:rPr>
          <w:color w:val="000000"/>
          <w:sz w:val="28"/>
          <w:szCs w:val="28"/>
        </w:rPr>
        <w:t xml:space="preserve"> </w:t>
      </w:r>
      <w:r w:rsidRPr="0089712F">
        <w:rPr>
          <w:color w:val="000000"/>
          <w:sz w:val="28"/>
          <w:szCs w:val="28"/>
        </w:rPr>
        <w:t xml:space="preserve">взаємодії </w:t>
      </w:r>
      <w:r>
        <w:rPr>
          <w:color w:val="000000"/>
          <w:sz w:val="28"/>
          <w:szCs w:val="28"/>
        </w:rPr>
        <w:t xml:space="preserve">Первомайської </w:t>
      </w:r>
      <w:r w:rsidRPr="0089712F">
        <w:rPr>
          <w:color w:val="000000"/>
          <w:sz w:val="28"/>
          <w:szCs w:val="28"/>
        </w:rPr>
        <w:t>міськ</w:t>
      </w:r>
      <w:r>
        <w:rPr>
          <w:color w:val="000000"/>
          <w:sz w:val="28"/>
          <w:szCs w:val="28"/>
        </w:rPr>
        <w:t>ої</w:t>
      </w:r>
      <w:r w:rsidRPr="0089712F">
        <w:rPr>
          <w:color w:val="000000"/>
          <w:sz w:val="28"/>
          <w:szCs w:val="28"/>
        </w:rPr>
        <w:t xml:space="preserve"> рад</w:t>
      </w:r>
      <w:r>
        <w:rPr>
          <w:color w:val="000000"/>
          <w:sz w:val="28"/>
          <w:szCs w:val="28"/>
        </w:rPr>
        <w:t>и та її виконавчих органів</w:t>
      </w:r>
      <w:r w:rsidRPr="0089712F">
        <w:rPr>
          <w:color w:val="000000"/>
          <w:sz w:val="28"/>
          <w:szCs w:val="28"/>
        </w:rPr>
        <w:t xml:space="preserve"> </w:t>
      </w:r>
      <w:r>
        <w:rPr>
          <w:color w:val="000000"/>
          <w:sz w:val="28"/>
          <w:szCs w:val="28"/>
        </w:rPr>
        <w:t>з</w:t>
      </w:r>
      <w:r w:rsidRPr="0089712F">
        <w:rPr>
          <w:color w:val="000000"/>
          <w:sz w:val="28"/>
          <w:szCs w:val="28"/>
        </w:rPr>
        <w:t xml:space="preserve"> </w:t>
      </w:r>
      <w:r>
        <w:rPr>
          <w:color w:val="000000"/>
          <w:sz w:val="28"/>
          <w:szCs w:val="28"/>
        </w:rPr>
        <w:t xml:space="preserve">військовими частинами </w:t>
      </w:r>
      <w:r w:rsidRPr="000932B0">
        <w:rPr>
          <w:sz w:val="28"/>
          <w:szCs w:val="28"/>
          <w:lang w:eastAsia="uk-UA"/>
        </w:rPr>
        <w:t>Збройних Сил України</w:t>
      </w:r>
      <w:r>
        <w:rPr>
          <w:sz w:val="28"/>
          <w:szCs w:val="28"/>
          <w:lang w:eastAsia="uk-UA"/>
        </w:rPr>
        <w:t xml:space="preserve"> (далі – </w:t>
      </w:r>
      <w:r>
        <w:rPr>
          <w:color w:val="000000"/>
          <w:sz w:val="28"/>
          <w:szCs w:val="28"/>
        </w:rPr>
        <w:t>ЗСУ), які знаходяться на території Первомайської міської територіальної громади.</w:t>
      </w:r>
    </w:p>
    <w:p w:rsidR="00F84913" w:rsidRDefault="00F84913" w:rsidP="00993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eastAsia="uk-UA"/>
        </w:rPr>
      </w:pPr>
      <w:r w:rsidRPr="00C65505">
        <w:rPr>
          <w:sz w:val="28"/>
          <w:szCs w:val="28"/>
          <w:lang w:eastAsia="uk-UA"/>
        </w:rPr>
        <w:t>У зв’язку з необхідністю здійсненн</w:t>
      </w:r>
      <w:r>
        <w:rPr>
          <w:sz w:val="28"/>
          <w:szCs w:val="28"/>
          <w:lang w:eastAsia="uk-UA"/>
        </w:rPr>
        <w:t>я</w:t>
      </w:r>
      <w:r w:rsidRPr="00C65505">
        <w:t xml:space="preserve"> </w:t>
      </w:r>
      <w:r w:rsidRPr="00C65505">
        <w:rPr>
          <w:sz w:val="28"/>
          <w:szCs w:val="28"/>
          <w:lang w:eastAsia="uk-UA"/>
        </w:rPr>
        <w:t xml:space="preserve">додаткового фінансування потреб оборони </w:t>
      </w:r>
      <w:r>
        <w:rPr>
          <w:sz w:val="28"/>
          <w:szCs w:val="28"/>
          <w:lang w:eastAsia="uk-UA"/>
        </w:rPr>
        <w:t>Первомайської міської територіальної громади</w:t>
      </w:r>
      <w:r w:rsidRPr="00C65505">
        <w:rPr>
          <w:sz w:val="28"/>
          <w:szCs w:val="28"/>
          <w:lang w:eastAsia="uk-UA"/>
        </w:rPr>
        <w:t xml:space="preserve"> в умовах воєнного стану виникає потреба </w:t>
      </w:r>
      <w:r>
        <w:rPr>
          <w:sz w:val="28"/>
          <w:szCs w:val="28"/>
          <w:lang w:eastAsia="uk-UA"/>
        </w:rPr>
        <w:t>у вирішенні проблем щодо</w:t>
      </w:r>
      <w:r w:rsidRPr="00C65505">
        <w:rPr>
          <w:sz w:val="28"/>
          <w:szCs w:val="28"/>
          <w:lang w:eastAsia="uk-UA"/>
        </w:rPr>
        <w:t>:</w:t>
      </w:r>
    </w:p>
    <w:p w:rsidR="00F84913" w:rsidRPr="00FE6FF1" w:rsidRDefault="00F84913" w:rsidP="00993880">
      <w:pPr>
        <w:pStyle w:val="ListParagraph"/>
        <w:numPr>
          <w:ilvl w:val="0"/>
          <w:numId w:val="3"/>
        </w:numPr>
        <w:shd w:val="clear" w:color="auto" w:fill="FFFFFF"/>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textAlignment w:val="baseline"/>
        <w:rPr>
          <w:szCs w:val="28"/>
          <w:lang w:eastAsia="uk-UA"/>
        </w:rPr>
      </w:pPr>
      <w:r w:rsidRPr="00FE6FF1">
        <w:rPr>
          <w:szCs w:val="28"/>
          <w:lang w:eastAsia="uk-UA"/>
        </w:rPr>
        <w:t xml:space="preserve">створення умов військовим частинам </w:t>
      </w:r>
      <w:r>
        <w:rPr>
          <w:szCs w:val="28"/>
          <w:lang w:eastAsia="uk-UA"/>
        </w:rPr>
        <w:t>ЗСУ</w:t>
      </w:r>
      <w:r w:rsidRPr="00FE6FF1">
        <w:rPr>
          <w:szCs w:val="28"/>
          <w:lang w:eastAsia="uk-UA"/>
        </w:rPr>
        <w:t xml:space="preserve"> </w:t>
      </w:r>
      <w:r w:rsidRPr="00FE6FF1">
        <w:rPr>
          <w:szCs w:val="28"/>
        </w:rPr>
        <w:t xml:space="preserve">для </w:t>
      </w:r>
      <w:r w:rsidRPr="00FE6FF1">
        <w:rPr>
          <w:szCs w:val="28"/>
          <w:lang w:eastAsia="uk-UA"/>
        </w:rPr>
        <w:t>оборони Первомайської міської територіальної громади</w:t>
      </w:r>
      <w:r>
        <w:rPr>
          <w:szCs w:val="28"/>
          <w:lang w:eastAsia="uk-UA"/>
        </w:rPr>
        <w:t>;</w:t>
      </w:r>
      <w:r w:rsidRPr="00FE6FF1">
        <w:rPr>
          <w:szCs w:val="28"/>
          <w:lang w:eastAsia="uk-UA"/>
        </w:rPr>
        <w:t xml:space="preserve"> </w:t>
      </w:r>
    </w:p>
    <w:p w:rsidR="00F84913" w:rsidRPr="00FE6FF1" w:rsidRDefault="00F84913" w:rsidP="00993880">
      <w:pPr>
        <w:pStyle w:val="ListParagraph"/>
        <w:numPr>
          <w:ilvl w:val="0"/>
          <w:numId w:val="3"/>
        </w:numPr>
        <w:shd w:val="clear" w:color="auto" w:fill="FFFFFF"/>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textAlignment w:val="baseline"/>
        <w:rPr>
          <w:color w:val="FF0000"/>
          <w:szCs w:val="28"/>
          <w:lang w:eastAsia="uk-UA"/>
        </w:rPr>
      </w:pPr>
      <w:r w:rsidRPr="00FE6FF1">
        <w:rPr>
          <w:szCs w:val="28"/>
          <w:lang w:eastAsia="uk-UA"/>
        </w:rPr>
        <w:t>забезпечення матеріальних і соціально-побутових потреб військовослужбовців військових частин</w:t>
      </w:r>
      <w:r w:rsidRPr="00F4338F">
        <w:t xml:space="preserve"> </w:t>
      </w:r>
      <w:r w:rsidRPr="00FE6FF1">
        <w:rPr>
          <w:szCs w:val="28"/>
          <w:lang w:eastAsia="uk-UA"/>
        </w:rPr>
        <w:t xml:space="preserve">ЗСУ, </w:t>
      </w:r>
      <w:r w:rsidRPr="00FE6FF1">
        <w:rPr>
          <w:szCs w:val="28"/>
        </w:rPr>
        <w:t>інших військових формувань та підрозділів,</w:t>
      </w:r>
      <w:r w:rsidRPr="00FE6FF1">
        <w:rPr>
          <w:szCs w:val="28"/>
          <w:lang w:eastAsia="uk-UA"/>
        </w:rPr>
        <w:t xml:space="preserve"> </w:t>
      </w:r>
      <w:r w:rsidRPr="00FE6FF1">
        <w:rPr>
          <w:szCs w:val="28"/>
        </w:rPr>
        <w:t>Первомайського районного територіального центру комплектування та соціальної підтримки (далі – Первомайський РТЦК та СП).</w:t>
      </w:r>
    </w:p>
    <w:p w:rsidR="00F84913" w:rsidRPr="0065225F" w:rsidRDefault="00F84913" w:rsidP="00993880">
      <w:pPr>
        <w:shd w:val="clear" w:color="auto" w:fill="FFFFFF"/>
        <w:tabs>
          <w:tab w:val="left" w:pos="10076"/>
          <w:tab w:val="left" w:pos="10992"/>
          <w:tab w:val="left" w:pos="11908"/>
          <w:tab w:val="left" w:pos="12824"/>
          <w:tab w:val="left" w:pos="13740"/>
          <w:tab w:val="left" w:pos="14656"/>
        </w:tabs>
        <w:ind w:firstLine="567"/>
        <w:jc w:val="both"/>
        <w:textAlignment w:val="baseline"/>
        <w:rPr>
          <w:color w:val="000000"/>
          <w:sz w:val="28"/>
          <w:szCs w:val="28"/>
        </w:rPr>
      </w:pPr>
      <w:r>
        <w:rPr>
          <w:color w:val="000000"/>
          <w:sz w:val="28"/>
          <w:szCs w:val="28"/>
          <w:lang w:eastAsia="uk-UA"/>
        </w:rPr>
        <w:t>Н</w:t>
      </w:r>
      <w:r w:rsidRPr="0065225F">
        <w:rPr>
          <w:color w:val="000000"/>
          <w:sz w:val="28"/>
          <w:szCs w:val="28"/>
        </w:rPr>
        <w:t>еобхідно завчасно створити сприятливі умови для вжиття відповідних додаткових заходів щодо:</w:t>
      </w:r>
    </w:p>
    <w:p w:rsidR="00F84913" w:rsidRPr="00FE6FF1" w:rsidRDefault="00F84913" w:rsidP="00993880">
      <w:pPr>
        <w:pStyle w:val="ListParagraph"/>
        <w:numPr>
          <w:ilvl w:val="0"/>
          <w:numId w:val="3"/>
        </w:numPr>
        <w:tabs>
          <w:tab w:val="left" w:pos="851"/>
          <w:tab w:val="left" w:pos="10992"/>
          <w:tab w:val="left" w:pos="11908"/>
          <w:tab w:val="left" w:pos="12824"/>
          <w:tab w:val="left" w:pos="13740"/>
          <w:tab w:val="left" w:pos="14656"/>
        </w:tabs>
        <w:ind w:left="0" w:firstLine="567"/>
        <w:textAlignment w:val="baseline"/>
        <w:rPr>
          <w:szCs w:val="28"/>
        </w:rPr>
      </w:pPr>
      <w:r w:rsidRPr="00FE6FF1">
        <w:rPr>
          <w:szCs w:val="28"/>
        </w:rPr>
        <w:t>виконання завдань із захисту державного суверенітету і незалежності держави, охорони стратегічно важливих об’єктів органів державної влади та місцевого самоврядування,</w:t>
      </w:r>
      <w:r w:rsidRPr="007A3D36">
        <w:t xml:space="preserve"> </w:t>
      </w:r>
      <w:r w:rsidRPr="00FE6FF1">
        <w:rPr>
          <w:szCs w:val="28"/>
        </w:rPr>
        <w:t>органів військового управління;</w:t>
      </w:r>
    </w:p>
    <w:p w:rsidR="00F84913" w:rsidRPr="00FE6FF1" w:rsidRDefault="00F84913" w:rsidP="00993880">
      <w:pPr>
        <w:pStyle w:val="ListParagraph"/>
        <w:numPr>
          <w:ilvl w:val="0"/>
          <w:numId w:val="3"/>
        </w:numPr>
        <w:tabs>
          <w:tab w:val="left" w:pos="851"/>
          <w:tab w:val="left" w:pos="10992"/>
          <w:tab w:val="left" w:pos="11908"/>
          <w:tab w:val="left" w:pos="12824"/>
          <w:tab w:val="left" w:pos="13740"/>
          <w:tab w:val="left" w:pos="14656"/>
        </w:tabs>
        <w:ind w:left="0" w:firstLine="567"/>
        <w:textAlignment w:val="baseline"/>
        <w:rPr>
          <w:szCs w:val="28"/>
        </w:rPr>
      </w:pPr>
      <w:r w:rsidRPr="00FE6FF1">
        <w:rPr>
          <w:szCs w:val="28"/>
        </w:rPr>
        <w:t>забезпечення військових частин</w:t>
      </w:r>
      <w:r w:rsidRPr="00F4338F">
        <w:t xml:space="preserve"> </w:t>
      </w:r>
      <w:r w:rsidRPr="00FE6FF1">
        <w:rPr>
          <w:szCs w:val="28"/>
          <w:lang w:eastAsia="uk-UA"/>
        </w:rPr>
        <w:t>ЗСУ</w:t>
      </w:r>
      <w:r w:rsidRPr="00FE6FF1">
        <w:rPr>
          <w:szCs w:val="28"/>
        </w:rPr>
        <w:t>, інших військових формувань та підрозділів, Первомайського РТЦК та СП технікою, пально-мастильними матеріалами, матеріально-технічними засобами, наданням послуг із ремонту військової техніки та облаштування фортифікаційних споруд на позиціях оборони;</w:t>
      </w:r>
    </w:p>
    <w:p w:rsidR="00F84913" w:rsidRPr="00FE6FF1" w:rsidRDefault="00F84913" w:rsidP="00993880">
      <w:pPr>
        <w:pStyle w:val="ListParagraph"/>
        <w:numPr>
          <w:ilvl w:val="0"/>
          <w:numId w:val="3"/>
        </w:numPr>
        <w:tabs>
          <w:tab w:val="left" w:pos="851"/>
          <w:tab w:val="left" w:pos="10992"/>
          <w:tab w:val="left" w:pos="11908"/>
          <w:tab w:val="left" w:pos="12824"/>
          <w:tab w:val="left" w:pos="13740"/>
          <w:tab w:val="left" w:pos="14656"/>
        </w:tabs>
        <w:ind w:left="0" w:firstLine="567"/>
        <w:textAlignment w:val="baseline"/>
        <w:rPr>
          <w:color w:val="000000"/>
          <w:szCs w:val="28"/>
        </w:rPr>
      </w:pPr>
      <w:r w:rsidRPr="00FE6FF1">
        <w:rPr>
          <w:color w:val="000000"/>
          <w:szCs w:val="28"/>
        </w:rPr>
        <w:t>взаємодії міської ради, її виконавчих органів з військовими частинами ЗСУ, обласною та районною військовими адміністраціями</w:t>
      </w:r>
      <w:r>
        <w:rPr>
          <w:color w:val="000000"/>
          <w:szCs w:val="28"/>
        </w:rPr>
        <w:t>.</w:t>
      </w:r>
    </w:p>
    <w:p w:rsidR="00F84913" w:rsidRPr="00586928" w:rsidRDefault="00F84913" w:rsidP="00993880">
      <w:pPr>
        <w:ind w:firstLine="709"/>
        <w:jc w:val="both"/>
        <w:rPr>
          <w:color w:val="000000"/>
          <w:sz w:val="28"/>
          <w:szCs w:val="28"/>
        </w:rPr>
      </w:pPr>
      <w:r w:rsidRPr="00C430A9">
        <w:rPr>
          <w:sz w:val="28"/>
          <w:szCs w:val="28"/>
        </w:rPr>
        <w:t xml:space="preserve">З метою вирішення проблем, на розв'язання яких спрямовано Програму, необхідна ефективна підтримка міської ради та її виконавчих органів </w:t>
      </w:r>
      <w:r>
        <w:rPr>
          <w:sz w:val="28"/>
          <w:szCs w:val="28"/>
        </w:rPr>
        <w:t>для</w:t>
      </w:r>
      <w:r w:rsidRPr="00C430A9">
        <w:rPr>
          <w:sz w:val="28"/>
          <w:szCs w:val="28"/>
        </w:rPr>
        <w:t xml:space="preserve"> матеріально-технічно</w:t>
      </w:r>
      <w:r>
        <w:rPr>
          <w:sz w:val="28"/>
          <w:szCs w:val="28"/>
        </w:rPr>
        <w:t>го</w:t>
      </w:r>
      <w:r w:rsidRPr="00C430A9">
        <w:rPr>
          <w:sz w:val="28"/>
          <w:szCs w:val="28"/>
        </w:rPr>
        <w:t xml:space="preserve"> забезпеченн</w:t>
      </w:r>
      <w:r>
        <w:rPr>
          <w:sz w:val="28"/>
          <w:szCs w:val="28"/>
        </w:rPr>
        <w:t>я</w:t>
      </w:r>
      <w:r w:rsidRPr="00C430A9">
        <w:rPr>
          <w:sz w:val="28"/>
          <w:szCs w:val="28"/>
        </w:rPr>
        <w:t xml:space="preserve"> військовослужбовців військових частин</w:t>
      </w:r>
      <w:r w:rsidRPr="00C430A9">
        <w:t xml:space="preserve"> </w:t>
      </w:r>
      <w:r w:rsidRPr="00FE6FF1">
        <w:rPr>
          <w:sz w:val="28"/>
          <w:szCs w:val="28"/>
          <w:lang w:eastAsia="uk-UA"/>
        </w:rPr>
        <w:t>ЗСУ</w:t>
      </w:r>
      <w:r w:rsidRPr="00C430A9">
        <w:rPr>
          <w:sz w:val="28"/>
          <w:szCs w:val="28"/>
        </w:rPr>
        <w:t>, інших військових формувань та підрозділів,</w:t>
      </w:r>
      <w:r>
        <w:rPr>
          <w:color w:val="000000"/>
          <w:sz w:val="28"/>
          <w:szCs w:val="28"/>
        </w:rPr>
        <w:t xml:space="preserve"> </w:t>
      </w:r>
      <w:r>
        <w:rPr>
          <w:sz w:val="28"/>
          <w:szCs w:val="28"/>
        </w:rPr>
        <w:t>Первомайського РТЦК та СП</w:t>
      </w:r>
      <w:r w:rsidRPr="00586928">
        <w:rPr>
          <w:color w:val="000000"/>
          <w:sz w:val="28"/>
          <w:szCs w:val="28"/>
        </w:rPr>
        <w:t>.</w:t>
      </w:r>
    </w:p>
    <w:p w:rsidR="00F84913" w:rsidRDefault="00F84913" w:rsidP="00993880">
      <w:pPr>
        <w:ind w:firstLine="709"/>
        <w:jc w:val="both"/>
        <w:rPr>
          <w:color w:val="000000"/>
          <w:sz w:val="28"/>
          <w:szCs w:val="28"/>
        </w:rPr>
      </w:pPr>
      <w:r w:rsidRPr="000B06F1">
        <w:rPr>
          <w:color w:val="000000"/>
          <w:sz w:val="28"/>
          <w:szCs w:val="28"/>
        </w:rPr>
        <w:t xml:space="preserve">Оптимальним варіантом </w:t>
      </w:r>
      <w:r>
        <w:rPr>
          <w:color w:val="000000"/>
          <w:sz w:val="28"/>
          <w:szCs w:val="28"/>
        </w:rPr>
        <w:t xml:space="preserve">вирішення зазначених проблем </w:t>
      </w:r>
      <w:r w:rsidRPr="000B06F1">
        <w:rPr>
          <w:color w:val="000000"/>
          <w:sz w:val="28"/>
          <w:szCs w:val="28"/>
        </w:rPr>
        <w:t xml:space="preserve">є затвердження і виконання </w:t>
      </w:r>
      <w:r w:rsidRPr="0000178B">
        <w:rPr>
          <w:sz w:val="28"/>
          <w:szCs w:val="28"/>
        </w:rPr>
        <w:t>Цільової програми забезпечення обороноздатності</w:t>
      </w:r>
      <w:r>
        <w:rPr>
          <w:sz w:val="28"/>
          <w:szCs w:val="28"/>
        </w:rPr>
        <w:t xml:space="preserve"> Первомайської міської територіальної громади та надання</w:t>
      </w:r>
      <w:r w:rsidRPr="0000178B">
        <w:rPr>
          <w:sz w:val="28"/>
          <w:szCs w:val="28"/>
        </w:rPr>
        <w:t xml:space="preserve"> шефської допомоги військовим частинам </w:t>
      </w:r>
      <w:r w:rsidRPr="00FE6FF1">
        <w:rPr>
          <w:sz w:val="28"/>
          <w:szCs w:val="28"/>
          <w:lang w:eastAsia="uk-UA"/>
        </w:rPr>
        <w:t>ЗСУ</w:t>
      </w:r>
      <w:r>
        <w:rPr>
          <w:sz w:val="28"/>
          <w:szCs w:val="28"/>
        </w:rPr>
        <w:t xml:space="preserve">, </w:t>
      </w:r>
      <w:r w:rsidRPr="00A61D73">
        <w:rPr>
          <w:color w:val="000000"/>
          <w:sz w:val="28"/>
          <w:szCs w:val="28"/>
        </w:rPr>
        <w:t>інши</w:t>
      </w:r>
      <w:r>
        <w:rPr>
          <w:color w:val="000000"/>
          <w:sz w:val="28"/>
          <w:szCs w:val="28"/>
        </w:rPr>
        <w:t>м</w:t>
      </w:r>
      <w:r w:rsidRPr="00A61D73">
        <w:rPr>
          <w:color w:val="000000"/>
          <w:sz w:val="28"/>
          <w:szCs w:val="28"/>
        </w:rPr>
        <w:t xml:space="preserve"> військови</w:t>
      </w:r>
      <w:r>
        <w:rPr>
          <w:color w:val="000000"/>
          <w:sz w:val="28"/>
          <w:szCs w:val="28"/>
        </w:rPr>
        <w:t>м</w:t>
      </w:r>
      <w:r w:rsidRPr="00A61D73">
        <w:rPr>
          <w:color w:val="000000"/>
          <w:sz w:val="28"/>
          <w:szCs w:val="28"/>
        </w:rPr>
        <w:t xml:space="preserve"> формуван</w:t>
      </w:r>
      <w:r>
        <w:rPr>
          <w:color w:val="000000"/>
          <w:sz w:val="28"/>
          <w:szCs w:val="28"/>
        </w:rPr>
        <w:t>ням та підрозділам,</w:t>
      </w:r>
      <w:r w:rsidRPr="00AF313E">
        <w:rPr>
          <w:sz w:val="28"/>
          <w:szCs w:val="28"/>
        </w:rPr>
        <w:t xml:space="preserve"> Первомайському районному територіальному центру комплектування та соціальної підтримки</w:t>
      </w:r>
      <w:r w:rsidRPr="0000178B">
        <w:rPr>
          <w:sz w:val="28"/>
          <w:szCs w:val="28"/>
        </w:rPr>
        <w:t xml:space="preserve"> на 2022-2026 роки</w:t>
      </w:r>
      <w:r>
        <w:rPr>
          <w:color w:val="000000"/>
          <w:sz w:val="28"/>
          <w:szCs w:val="28"/>
        </w:rPr>
        <w:t>.</w:t>
      </w:r>
    </w:p>
    <w:p w:rsidR="00F84913" w:rsidRDefault="00F84913" w:rsidP="00993880">
      <w:pPr>
        <w:ind w:firstLine="499"/>
        <w:jc w:val="both"/>
        <w:rPr>
          <w:color w:val="000000"/>
          <w:sz w:val="28"/>
          <w:szCs w:val="28"/>
        </w:rPr>
      </w:pPr>
    </w:p>
    <w:p w:rsidR="00F84913" w:rsidRDefault="00F84913" w:rsidP="00993880">
      <w:pPr>
        <w:jc w:val="center"/>
        <w:rPr>
          <w:caps/>
          <w:color w:val="000000"/>
          <w:sz w:val="28"/>
          <w:szCs w:val="28"/>
        </w:rPr>
      </w:pPr>
      <w:r w:rsidRPr="00D55216">
        <w:rPr>
          <w:sz w:val="28"/>
          <w:szCs w:val="28"/>
        </w:rPr>
        <w:t>Р</w:t>
      </w:r>
      <w:r>
        <w:rPr>
          <w:sz w:val="28"/>
          <w:szCs w:val="28"/>
        </w:rPr>
        <w:t>озділ</w:t>
      </w:r>
      <w:r>
        <w:rPr>
          <w:caps/>
          <w:sz w:val="28"/>
          <w:szCs w:val="28"/>
        </w:rPr>
        <w:t xml:space="preserve"> 3. </w:t>
      </w:r>
      <w:r w:rsidRPr="00A55614">
        <w:rPr>
          <w:caps/>
          <w:sz w:val="28"/>
          <w:szCs w:val="28"/>
        </w:rPr>
        <w:t>Мета Програми</w:t>
      </w:r>
      <w:r>
        <w:rPr>
          <w:caps/>
          <w:color w:val="000000"/>
          <w:sz w:val="28"/>
          <w:szCs w:val="28"/>
        </w:rPr>
        <w:t xml:space="preserve"> </w:t>
      </w:r>
    </w:p>
    <w:p w:rsidR="00F84913" w:rsidRDefault="00F84913" w:rsidP="00993880">
      <w:pPr>
        <w:jc w:val="center"/>
        <w:rPr>
          <w:caps/>
          <w:color w:val="000000"/>
          <w:sz w:val="28"/>
          <w:szCs w:val="28"/>
        </w:rPr>
      </w:pPr>
    </w:p>
    <w:p w:rsidR="00F84913" w:rsidRPr="00EC6F00" w:rsidRDefault="00F84913" w:rsidP="00993880">
      <w:pPr>
        <w:ind w:firstLine="567"/>
        <w:jc w:val="both"/>
        <w:rPr>
          <w:color w:val="000000"/>
          <w:sz w:val="28"/>
          <w:szCs w:val="28"/>
        </w:rPr>
      </w:pPr>
      <w:r w:rsidRPr="0065225F">
        <w:rPr>
          <w:color w:val="000000"/>
          <w:sz w:val="28"/>
          <w:szCs w:val="28"/>
        </w:rPr>
        <w:t>Метою Програми є:</w:t>
      </w:r>
    </w:p>
    <w:p w:rsidR="00F84913" w:rsidRPr="00FE6FF1" w:rsidRDefault="00F84913" w:rsidP="00993880">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textAlignment w:val="baseline"/>
        <w:rPr>
          <w:caps/>
          <w:color w:val="000000"/>
          <w:szCs w:val="28"/>
        </w:rPr>
      </w:pPr>
      <w:r w:rsidRPr="00FE6FF1">
        <w:rPr>
          <w:szCs w:val="28"/>
        </w:rPr>
        <w:t>Ефективна реалізація державної політики у сфері оборони на території Первомайської міської територіальної громади</w:t>
      </w:r>
      <w:r w:rsidRPr="00FE6FF1">
        <w:rPr>
          <w:color w:val="000000"/>
          <w:szCs w:val="28"/>
        </w:rPr>
        <w:t>;</w:t>
      </w:r>
      <w:r w:rsidRPr="00FE6FF1">
        <w:rPr>
          <w:caps/>
          <w:color w:val="000000"/>
          <w:szCs w:val="28"/>
        </w:rPr>
        <w:t xml:space="preserve"> </w:t>
      </w:r>
    </w:p>
    <w:p w:rsidR="00F84913" w:rsidRPr="00FE6FF1" w:rsidRDefault="00F84913" w:rsidP="00993880">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textAlignment w:val="baseline"/>
        <w:rPr>
          <w:szCs w:val="28"/>
        </w:rPr>
      </w:pPr>
      <w:r w:rsidRPr="00FE6FF1">
        <w:rPr>
          <w:szCs w:val="28"/>
        </w:rPr>
        <w:t>Підвищення обороноздатності та мобілізаційної готовності Первомайської міської територіальної громади;</w:t>
      </w:r>
    </w:p>
    <w:p w:rsidR="00F84913" w:rsidRPr="00FE6FF1" w:rsidRDefault="00F84913" w:rsidP="00993880">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textAlignment w:val="baseline"/>
        <w:rPr>
          <w:szCs w:val="28"/>
        </w:rPr>
      </w:pPr>
      <w:r w:rsidRPr="00FE6FF1">
        <w:rPr>
          <w:szCs w:val="28"/>
        </w:rPr>
        <w:t xml:space="preserve">Підтримка високого рівня боєготовності військових частин </w:t>
      </w:r>
      <w:r w:rsidRPr="00FE6FF1">
        <w:rPr>
          <w:szCs w:val="28"/>
          <w:lang w:eastAsia="uk-UA"/>
        </w:rPr>
        <w:t>ЗСУ</w:t>
      </w:r>
      <w:r w:rsidRPr="00FE6FF1">
        <w:rPr>
          <w:szCs w:val="28"/>
        </w:rPr>
        <w:t xml:space="preserve"> та інших військових формувань та підрозділів; </w:t>
      </w:r>
    </w:p>
    <w:p w:rsidR="00F84913" w:rsidRPr="00FE6FF1" w:rsidRDefault="00F84913" w:rsidP="00993880">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textAlignment w:val="baseline"/>
        <w:rPr>
          <w:szCs w:val="28"/>
        </w:rPr>
      </w:pPr>
      <w:r w:rsidRPr="00FE6FF1">
        <w:rPr>
          <w:szCs w:val="28"/>
        </w:rPr>
        <w:t>Сприяння</w:t>
      </w:r>
      <w:r w:rsidRPr="00FE6FF1">
        <w:rPr>
          <w:color w:val="333333"/>
          <w:shd w:val="clear" w:color="auto" w:fill="FFFFFF"/>
        </w:rPr>
        <w:t xml:space="preserve"> </w:t>
      </w:r>
      <w:r w:rsidRPr="00FE6FF1">
        <w:rPr>
          <w:szCs w:val="28"/>
        </w:rPr>
        <w:t xml:space="preserve">Первомайському РТЦК та СП для задоволення потреб </w:t>
      </w:r>
      <w:r w:rsidRPr="00FE6FF1">
        <w:rPr>
          <w:szCs w:val="28"/>
          <w:lang w:eastAsia="uk-UA"/>
        </w:rPr>
        <w:t>ЗСУ</w:t>
      </w:r>
      <w:r w:rsidRPr="00FE6FF1">
        <w:rPr>
          <w:szCs w:val="28"/>
        </w:rPr>
        <w:t xml:space="preserve"> та інших військових формувань;</w:t>
      </w:r>
    </w:p>
    <w:p w:rsidR="00F84913" w:rsidRPr="00FE6FF1" w:rsidRDefault="00F84913" w:rsidP="00993880">
      <w:pPr>
        <w:pStyle w:val="ListParagraph"/>
        <w:numPr>
          <w:ilvl w:val="0"/>
          <w:numId w:val="4"/>
        </w:numPr>
        <w:tabs>
          <w:tab w:val="left" w:pos="916"/>
        </w:tabs>
        <w:ind w:left="0" w:firstLine="567"/>
        <w:rPr>
          <w:color w:val="000000"/>
          <w:szCs w:val="28"/>
        </w:rPr>
      </w:pPr>
      <w:r w:rsidRPr="00FE6FF1">
        <w:rPr>
          <w:szCs w:val="28"/>
        </w:rPr>
        <w:t>Сприяння охороні</w:t>
      </w:r>
      <w:r w:rsidRPr="00FE6FF1">
        <w:rPr>
          <w:color w:val="000000"/>
          <w:szCs w:val="28"/>
        </w:rPr>
        <w:t xml:space="preserve"> стратегічно важливих об’єктів органів державної влади та місцевого самоврядування, органів військового управління, населення, об’єктів критичної інфраструктури;</w:t>
      </w:r>
    </w:p>
    <w:p w:rsidR="00F84913" w:rsidRPr="00FE6FF1" w:rsidRDefault="00F84913" w:rsidP="00993880">
      <w:pPr>
        <w:pStyle w:val="ListParagraph"/>
        <w:numPr>
          <w:ilvl w:val="0"/>
          <w:numId w:val="4"/>
        </w:numPr>
        <w:tabs>
          <w:tab w:val="left" w:pos="916"/>
        </w:tabs>
        <w:ind w:left="0" w:firstLine="567"/>
        <w:rPr>
          <w:szCs w:val="28"/>
        </w:rPr>
      </w:pPr>
      <w:r w:rsidRPr="00FE6FF1">
        <w:rPr>
          <w:szCs w:val="28"/>
        </w:rPr>
        <w:t xml:space="preserve">Поліпшення матеріально-технічного забезпечення військових частин </w:t>
      </w:r>
      <w:r w:rsidRPr="00FE6FF1">
        <w:rPr>
          <w:szCs w:val="28"/>
          <w:lang w:eastAsia="uk-UA"/>
        </w:rPr>
        <w:t>ЗСУ</w:t>
      </w:r>
      <w:r w:rsidRPr="00FE6FF1">
        <w:rPr>
          <w:szCs w:val="28"/>
        </w:rPr>
        <w:t>, інших військових формувань та підрозділів, Первомайського РТЦК та СП;</w:t>
      </w:r>
    </w:p>
    <w:p w:rsidR="00F84913" w:rsidRPr="00FE6FF1" w:rsidRDefault="00F84913" w:rsidP="00993880">
      <w:pPr>
        <w:pStyle w:val="ListParagraph"/>
        <w:numPr>
          <w:ilvl w:val="0"/>
          <w:numId w:val="4"/>
        </w:numPr>
        <w:tabs>
          <w:tab w:val="left" w:pos="916"/>
        </w:tabs>
        <w:ind w:left="0" w:firstLine="567"/>
        <w:rPr>
          <w:szCs w:val="28"/>
        </w:rPr>
      </w:pPr>
      <w:r w:rsidRPr="00FE6FF1">
        <w:rPr>
          <w:szCs w:val="28"/>
        </w:rPr>
        <w:t>Сприяння у забезпеченні</w:t>
      </w:r>
      <w:r w:rsidRPr="00FE6FF1">
        <w:rPr>
          <w:color w:val="FF0000"/>
          <w:szCs w:val="28"/>
        </w:rPr>
        <w:t xml:space="preserve"> </w:t>
      </w:r>
      <w:r w:rsidRPr="00FE6FF1">
        <w:rPr>
          <w:szCs w:val="28"/>
        </w:rPr>
        <w:t>соціально-побутових та інших потреб військовослужбовців;</w:t>
      </w:r>
    </w:p>
    <w:p w:rsidR="00F84913" w:rsidRPr="00FE6FF1" w:rsidRDefault="00F84913" w:rsidP="00993880">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textAlignment w:val="baseline"/>
        <w:rPr>
          <w:color w:val="000000"/>
          <w:szCs w:val="28"/>
        </w:rPr>
      </w:pPr>
      <w:r w:rsidRPr="00FE6FF1">
        <w:rPr>
          <w:color w:val="000000"/>
          <w:szCs w:val="28"/>
        </w:rPr>
        <w:t>Розбудова та облаштування фортифікаційних споруд, опорних пунктів та позицій для організації оборони території Первомайської міської територіальної громади.</w:t>
      </w:r>
    </w:p>
    <w:p w:rsidR="00F84913" w:rsidRDefault="00F84913" w:rsidP="00993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color w:val="000000"/>
          <w:sz w:val="28"/>
          <w:szCs w:val="28"/>
        </w:rPr>
      </w:pPr>
    </w:p>
    <w:p w:rsidR="00F84913" w:rsidRDefault="00F84913" w:rsidP="00993880">
      <w:pPr>
        <w:jc w:val="center"/>
        <w:rPr>
          <w:caps/>
          <w:color w:val="000000"/>
          <w:sz w:val="28"/>
          <w:szCs w:val="28"/>
        </w:rPr>
      </w:pPr>
      <w:r w:rsidRPr="00E8191F">
        <w:rPr>
          <w:color w:val="000000"/>
          <w:sz w:val="28"/>
          <w:szCs w:val="28"/>
        </w:rPr>
        <w:t>Розділ</w:t>
      </w:r>
      <w:r>
        <w:rPr>
          <w:caps/>
          <w:color w:val="000000"/>
          <w:sz w:val="28"/>
          <w:szCs w:val="28"/>
        </w:rPr>
        <w:t xml:space="preserve"> 4. </w:t>
      </w:r>
      <w:r w:rsidRPr="00A55614">
        <w:rPr>
          <w:caps/>
          <w:color w:val="000000"/>
          <w:sz w:val="28"/>
          <w:szCs w:val="28"/>
        </w:rPr>
        <w:t xml:space="preserve">Перелік завдань і заходів Програми </w:t>
      </w:r>
    </w:p>
    <w:p w:rsidR="00F84913" w:rsidRDefault="00F84913" w:rsidP="00993880">
      <w:pPr>
        <w:jc w:val="center"/>
        <w:rPr>
          <w:caps/>
          <w:color w:val="000000"/>
          <w:sz w:val="28"/>
          <w:szCs w:val="28"/>
        </w:rPr>
      </w:pPr>
      <w:r w:rsidRPr="00A55614">
        <w:rPr>
          <w:caps/>
          <w:color w:val="000000"/>
          <w:sz w:val="28"/>
          <w:szCs w:val="28"/>
        </w:rPr>
        <w:t xml:space="preserve">та результативні </w:t>
      </w:r>
      <w:r>
        <w:rPr>
          <w:caps/>
          <w:color w:val="000000"/>
          <w:sz w:val="28"/>
          <w:szCs w:val="28"/>
        </w:rPr>
        <w:t>показники</w:t>
      </w:r>
    </w:p>
    <w:p w:rsidR="00F84913" w:rsidRDefault="00F84913" w:rsidP="00993880">
      <w:pPr>
        <w:jc w:val="center"/>
        <w:rPr>
          <w:color w:val="000000"/>
          <w:sz w:val="28"/>
          <w:szCs w:val="28"/>
        </w:rPr>
      </w:pPr>
    </w:p>
    <w:p w:rsidR="00F84913" w:rsidRDefault="00F84913" w:rsidP="00993880">
      <w:pPr>
        <w:ind w:firstLine="567"/>
        <w:jc w:val="both"/>
        <w:rPr>
          <w:color w:val="000000"/>
          <w:sz w:val="28"/>
          <w:szCs w:val="28"/>
        </w:rPr>
      </w:pPr>
      <w:r>
        <w:rPr>
          <w:color w:val="000000"/>
          <w:sz w:val="28"/>
          <w:szCs w:val="28"/>
        </w:rPr>
        <w:t xml:space="preserve">Основними </w:t>
      </w:r>
      <w:r w:rsidRPr="00A55614">
        <w:rPr>
          <w:color w:val="000000"/>
          <w:sz w:val="28"/>
          <w:szCs w:val="28"/>
        </w:rPr>
        <w:t>завдан</w:t>
      </w:r>
      <w:r>
        <w:rPr>
          <w:color w:val="000000"/>
          <w:sz w:val="28"/>
          <w:szCs w:val="28"/>
        </w:rPr>
        <w:t>нями</w:t>
      </w:r>
      <w:r w:rsidRPr="00A55614">
        <w:rPr>
          <w:color w:val="000000"/>
          <w:sz w:val="28"/>
          <w:szCs w:val="28"/>
        </w:rPr>
        <w:t xml:space="preserve"> і захо</w:t>
      </w:r>
      <w:r>
        <w:rPr>
          <w:color w:val="000000"/>
          <w:sz w:val="28"/>
          <w:szCs w:val="28"/>
        </w:rPr>
        <w:t>дами</w:t>
      </w:r>
      <w:r w:rsidRPr="00A55614">
        <w:rPr>
          <w:color w:val="000000"/>
          <w:sz w:val="28"/>
          <w:szCs w:val="28"/>
        </w:rPr>
        <w:t xml:space="preserve"> Програми</w:t>
      </w:r>
      <w:r>
        <w:rPr>
          <w:color w:val="000000"/>
          <w:sz w:val="28"/>
          <w:szCs w:val="28"/>
        </w:rPr>
        <w:t xml:space="preserve"> є:</w:t>
      </w:r>
    </w:p>
    <w:p w:rsidR="00F84913" w:rsidRDefault="00F84913" w:rsidP="00993880">
      <w:pPr>
        <w:ind w:firstLine="567"/>
        <w:jc w:val="both"/>
        <w:rPr>
          <w:color w:val="000000"/>
          <w:sz w:val="28"/>
          <w:szCs w:val="28"/>
        </w:rPr>
      </w:pPr>
      <w:r>
        <w:rPr>
          <w:color w:val="000000"/>
          <w:sz w:val="28"/>
          <w:szCs w:val="28"/>
        </w:rPr>
        <w:t>1. З</w:t>
      </w:r>
      <w:r w:rsidRPr="00A54F62">
        <w:rPr>
          <w:color w:val="000000"/>
          <w:sz w:val="28"/>
          <w:szCs w:val="28"/>
        </w:rPr>
        <w:t>абезпеченн</w:t>
      </w:r>
      <w:r>
        <w:rPr>
          <w:color w:val="000000"/>
          <w:sz w:val="28"/>
          <w:szCs w:val="28"/>
        </w:rPr>
        <w:t>я</w:t>
      </w:r>
      <w:r w:rsidRPr="00A54F62">
        <w:rPr>
          <w:color w:val="000000"/>
          <w:sz w:val="28"/>
          <w:szCs w:val="28"/>
        </w:rPr>
        <w:t xml:space="preserve"> ефективної реалізації державної політики у сфері оборони</w:t>
      </w:r>
      <w:r>
        <w:rPr>
          <w:color w:val="000000"/>
          <w:sz w:val="28"/>
          <w:szCs w:val="28"/>
        </w:rPr>
        <w:t xml:space="preserve">. </w:t>
      </w:r>
    </w:p>
    <w:p w:rsidR="00F84913" w:rsidRPr="005C546D" w:rsidRDefault="00F84913" w:rsidP="00993880">
      <w:pPr>
        <w:ind w:firstLine="567"/>
        <w:jc w:val="both"/>
        <w:rPr>
          <w:sz w:val="28"/>
          <w:szCs w:val="28"/>
        </w:rPr>
      </w:pPr>
      <w:r w:rsidRPr="005C546D">
        <w:rPr>
          <w:sz w:val="28"/>
          <w:szCs w:val="28"/>
        </w:rPr>
        <w:t xml:space="preserve">2. </w:t>
      </w:r>
      <w:r>
        <w:rPr>
          <w:sz w:val="28"/>
          <w:szCs w:val="28"/>
        </w:rPr>
        <w:t>Налагодження тісної</w:t>
      </w:r>
      <w:r w:rsidRPr="005C546D">
        <w:rPr>
          <w:sz w:val="28"/>
          <w:szCs w:val="28"/>
        </w:rPr>
        <w:t xml:space="preserve"> взаємодії </w:t>
      </w:r>
      <w:r>
        <w:rPr>
          <w:sz w:val="28"/>
          <w:szCs w:val="28"/>
        </w:rPr>
        <w:t xml:space="preserve">виконавчих органів міської ради, </w:t>
      </w:r>
      <w:r w:rsidRPr="005C546D">
        <w:rPr>
          <w:sz w:val="28"/>
          <w:szCs w:val="28"/>
        </w:rPr>
        <w:t xml:space="preserve">обласної </w:t>
      </w:r>
      <w:r>
        <w:rPr>
          <w:sz w:val="28"/>
          <w:szCs w:val="28"/>
        </w:rPr>
        <w:t xml:space="preserve">та </w:t>
      </w:r>
      <w:r w:rsidRPr="005C546D">
        <w:rPr>
          <w:sz w:val="28"/>
          <w:szCs w:val="28"/>
        </w:rPr>
        <w:t>районн</w:t>
      </w:r>
      <w:r>
        <w:rPr>
          <w:sz w:val="28"/>
          <w:szCs w:val="28"/>
        </w:rPr>
        <w:t xml:space="preserve">ої військових адміністрацій, військових частин ЗСУ, </w:t>
      </w:r>
      <w:r w:rsidRPr="00A54F62">
        <w:rPr>
          <w:color w:val="000000"/>
          <w:sz w:val="28"/>
          <w:szCs w:val="28"/>
        </w:rPr>
        <w:t>інши</w:t>
      </w:r>
      <w:r>
        <w:rPr>
          <w:color w:val="000000"/>
          <w:sz w:val="28"/>
          <w:szCs w:val="28"/>
        </w:rPr>
        <w:t>х</w:t>
      </w:r>
      <w:r w:rsidRPr="00A54F62">
        <w:rPr>
          <w:color w:val="000000"/>
          <w:sz w:val="28"/>
          <w:szCs w:val="28"/>
        </w:rPr>
        <w:t xml:space="preserve"> військови</w:t>
      </w:r>
      <w:r>
        <w:rPr>
          <w:color w:val="000000"/>
          <w:sz w:val="28"/>
          <w:szCs w:val="28"/>
        </w:rPr>
        <w:t>х</w:t>
      </w:r>
      <w:r w:rsidRPr="00A54F62">
        <w:rPr>
          <w:color w:val="000000"/>
          <w:sz w:val="28"/>
          <w:szCs w:val="28"/>
        </w:rPr>
        <w:t xml:space="preserve"> формуван</w:t>
      </w:r>
      <w:r>
        <w:rPr>
          <w:color w:val="000000"/>
          <w:sz w:val="28"/>
          <w:szCs w:val="28"/>
        </w:rPr>
        <w:t>ь</w:t>
      </w:r>
      <w:r w:rsidRPr="00A54F62">
        <w:rPr>
          <w:color w:val="000000"/>
          <w:sz w:val="28"/>
          <w:szCs w:val="28"/>
        </w:rPr>
        <w:t xml:space="preserve"> та підрозділ</w:t>
      </w:r>
      <w:r>
        <w:rPr>
          <w:color w:val="000000"/>
          <w:sz w:val="28"/>
          <w:szCs w:val="28"/>
        </w:rPr>
        <w:t>ів,</w:t>
      </w:r>
      <w:r>
        <w:rPr>
          <w:sz w:val="28"/>
          <w:szCs w:val="28"/>
        </w:rPr>
        <w:t xml:space="preserve"> Первомайського РТЦК та СП щодо </w:t>
      </w:r>
      <w:r w:rsidRPr="005C546D">
        <w:rPr>
          <w:sz w:val="28"/>
          <w:szCs w:val="28"/>
        </w:rPr>
        <w:t>виконання завдань</w:t>
      </w:r>
      <w:r>
        <w:rPr>
          <w:sz w:val="28"/>
          <w:szCs w:val="28"/>
        </w:rPr>
        <w:t xml:space="preserve"> з</w:t>
      </w:r>
      <w:r w:rsidRPr="005C546D">
        <w:rPr>
          <w:sz w:val="28"/>
          <w:szCs w:val="28"/>
        </w:rPr>
        <w:t xml:space="preserve"> оборони </w:t>
      </w:r>
      <w:r>
        <w:rPr>
          <w:sz w:val="28"/>
          <w:szCs w:val="28"/>
        </w:rPr>
        <w:t>та</w:t>
      </w:r>
      <w:r w:rsidRPr="005C546D">
        <w:rPr>
          <w:sz w:val="28"/>
          <w:szCs w:val="28"/>
        </w:rPr>
        <w:t xml:space="preserve"> підвищення мобілізаційної готовності. </w:t>
      </w:r>
    </w:p>
    <w:p w:rsidR="00F84913" w:rsidRPr="005C546D" w:rsidRDefault="00F84913" w:rsidP="00993880">
      <w:pPr>
        <w:ind w:firstLine="567"/>
        <w:jc w:val="both"/>
        <w:rPr>
          <w:sz w:val="28"/>
          <w:szCs w:val="28"/>
        </w:rPr>
      </w:pPr>
      <w:r>
        <w:rPr>
          <w:sz w:val="28"/>
          <w:szCs w:val="28"/>
        </w:rPr>
        <w:t xml:space="preserve">3. </w:t>
      </w:r>
      <w:r w:rsidRPr="00147687">
        <w:rPr>
          <w:sz w:val="28"/>
          <w:szCs w:val="28"/>
        </w:rPr>
        <w:t>Виділення</w:t>
      </w:r>
      <w:r w:rsidRPr="005C546D">
        <w:rPr>
          <w:sz w:val="28"/>
          <w:szCs w:val="28"/>
        </w:rPr>
        <w:t xml:space="preserve"> фінансування </w:t>
      </w:r>
      <w:r>
        <w:rPr>
          <w:sz w:val="28"/>
          <w:szCs w:val="28"/>
        </w:rPr>
        <w:t>для</w:t>
      </w:r>
      <w:r w:rsidRPr="005C546D">
        <w:rPr>
          <w:sz w:val="28"/>
          <w:szCs w:val="28"/>
        </w:rPr>
        <w:t xml:space="preserve"> поліпшення матеріально</w:t>
      </w:r>
      <w:r>
        <w:rPr>
          <w:sz w:val="28"/>
          <w:szCs w:val="28"/>
        </w:rPr>
        <w:t>-</w:t>
      </w:r>
      <w:r w:rsidRPr="005C546D">
        <w:rPr>
          <w:sz w:val="28"/>
          <w:szCs w:val="28"/>
        </w:rPr>
        <w:t xml:space="preserve">технічного забезпечення військових частин </w:t>
      </w:r>
      <w:r w:rsidRPr="00FE6FF1">
        <w:rPr>
          <w:sz w:val="28"/>
          <w:szCs w:val="28"/>
          <w:lang w:eastAsia="uk-UA"/>
        </w:rPr>
        <w:t>ЗСУ</w:t>
      </w:r>
      <w:r w:rsidRPr="005C546D">
        <w:rPr>
          <w:sz w:val="28"/>
          <w:szCs w:val="28"/>
        </w:rPr>
        <w:t xml:space="preserve">, інших військових формувань, </w:t>
      </w:r>
      <w:r>
        <w:rPr>
          <w:sz w:val="28"/>
          <w:szCs w:val="28"/>
        </w:rPr>
        <w:t>Первомайського РТЦК та СП,</w:t>
      </w:r>
      <w:r w:rsidRPr="005C546D">
        <w:rPr>
          <w:sz w:val="28"/>
          <w:szCs w:val="28"/>
        </w:rPr>
        <w:t xml:space="preserve"> а також </w:t>
      </w:r>
      <w:r>
        <w:rPr>
          <w:sz w:val="28"/>
          <w:szCs w:val="28"/>
        </w:rPr>
        <w:t>для</w:t>
      </w:r>
      <w:r w:rsidRPr="005C546D">
        <w:rPr>
          <w:sz w:val="28"/>
          <w:szCs w:val="28"/>
        </w:rPr>
        <w:t xml:space="preserve"> </w:t>
      </w:r>
      <w:r>
        <w:rPr>
          <w:sz w:val="28"/>
          <w:szCs w:val="28"/>
        </w:rPr>
        <w:t>забезпечення</w:t>
      </w:r>
      <w:r w:rsidRPr="005C546D">
        <w:rPr>
          <w:sz w:val="28"/>
          <w:szCs w:val="28"/>
        </w:rPr>
        <w:t xml:space="preserve"> соціально-побутових та інших потреб військовослужбовців. </w:t>
      </w:r>
    </w:p>
    <w:p w:rsidR="00F84913" w:rsidRPr="001E027E" w:rsidRDefault="00F84913" w:rsidP="00993880">
      <w:pPr>
        <w:ind w:firstLine="567"/>
        <w:jc w:val="both"/>
        <w:rPr>
          <w:sz w:val="28"/>
          <w:szCs w:val="28"/>
        </w:rPr>
      </w:pPr>
      <w:r w:rsidRPr="00147687">
        <w:rPr>
          <w:sz w:val="28"/>
          <w:szCs w:val="28"/>
        </w:rPr>
        <w:t xml:space="preserve">В </w:t>
      </w:r>
      <w:r>
        <w:rPr>
          <w:sz w:val="28"/>
          <w:szCs w:val="28"/>
        </w:rPr>
        <w:t>межах</w:t>
      </w:r>
      <w:r w:rsidRPr="001E027E">
        <w:rPr>
          <w:sz w:val="28"/>
          <w:szCs w:val="28"/>
        </w:rPr>
        <w:t xml:space="preserve"> цього завдання планується </w:t>
      </w:r>
      <w:r w:rsidRPr="00147687">
        <w:rPr>
          <w:sz w:val="28"/>
          <w:szCs w:val="28"/>
        </w:rPr>
        <w:t>забезпечувати</w:t>
      </w:r>
      <w:r w:rsidRPr="001E027E">
        <w:rPr>
          <w:sz w:val="28"/>
          <w:szCs w:val="28"/>
        </w:rPr>
        <w:t xml:space="preserve"> сучасними матеріально-технічними засобами, в тому </w:t>
      </w:r>
      <w:r w:rsidRPr="00147687">
        <w:rPr>
          <w:sz w:val="28"/>
          <w:szCs w:val="28"/>
        </w:rPr>
        <w:t>числі</w:t>
      </w:r>
      <w:r w:rsidRPr="001E027E">
        <w:rPr>
          <w:sz w:val="28"/>
          <w:szCs w:val="28"/>
        </w:rPr>
        <w:t xml:space="preserve"> автомобільним транспортом (</w:t>
      </w:r>
      <w:r w:rsidRPr="00147687">
        <w:rPr>
          <w:sz w:val="28"/>
          <w:szCs w:val="28"/>
        </w:rPr>
        <w:t>зокрема</w:t>
      </w:r>
      <w:r>
        <w:rPr>
          <w:sz w:val="28"/>
          <w:szCs w:val="28"/>
        </w:rPr>
        <w:t xml:space="preserve"> </w:t>
      </w:r>
      <w:r w:rsidRPr="001E027E">
        <w:rPr>
          <w:sz w:val="28"/>
          <w:szCs w:val="28"/>
        </w:rPr>
        <w:t>спеціалізованим), двигунами до нього, спеціальним обладнанням, електронно-обчислювальною технікою, засобами зв’язку, технікою спостереження (</w:t>
      </w:r>
      <w:r>
        <w:rPr>
          <w:sz w:val="28"/>
          <w:szCs w:val="28"/>
        </w:rPr>
        <w:t>в</w:t>
      </w:r>
      <w:r w:rsidRPr="001E027E">
        <w:rPr>
          <w:sz w:val="28"/>
          <w:szCs w:val="28"/>
        </w:rPr>
        <w:t xml:space="preserve"> тому числі спеціальною), оптичними приладами, меблями, а також іншим невиробничим обладнанням, довгостроковим обладнанням спеціального призначення, обмундируванням і взуттям та іншими засобами </w:t>
      </w:r>
      <w:r w:rsidRPr="00187761">
        <w:rPr>
          <w:sz w:val="28"/>
          <w:szCs w:val="28"/>
        </w:rPr>
        <w:t xml:space="preserve">матеріально-технічного забезпечення. </w:t>
      </w:r>
      <w:r>
        <w:rPr>
          <w:sz w:val="28"/>
          <w:szCs w:val="28"/>
        </w:rPr>
        <w:t>В</w:t>
      </w:r>
      <w:r w:rsidRPr="00147687">
        <w:rPr>
          <w:sz w:val="28"/>
          <w:szCs w:val="28"/>
        </w:rPr>
        <w:t>иготовлення</w:t>
      </w:r>
      <w:r w:rsidRPr="001E027E">
        <w:rPr>
          <w:sz w:val="28"/>
          <w:szCs w:val="28"/>
        </w:rPr>
        <w:t>, розміщення та розповсюдження агітаційної продукції, здійснення заходів щодо забезпечення соціально-побутових та інших потреб військовослужбовців.</w:t>
      </w:r>
    </w:p>
    <w:p w:rsidR="00F84913" w:rsidRPr="00187761" w:rsidRDefault="00F84913" w:rsidP="00993880">
      <w:pPr>
        <w:ind w:firstLine="567"/>
        <w:jc w:val="both"/>
        <w:rPr>
          <w:sz w:val="28"/>
          <w:szCs w:val="28"/>
        </w:rPr>
      </w:pPr>
      <w:r w:rsidRPr="00147687">
        <w:rPr>
          <w:sz w:val="28"/>
          <w:szCs w:val="28"/>
        </w:rPr>
        <w:t xml:space="preserve">Також передбачено </w:t>
      </w:r>
      <w:r>
        <w:rPr>
          <w:color w:val="000000"/>
          <w:sz w:val="28"/>
          <w:szCs w:val="28"/>
          <w:shd w:val="clear" w:color="auto" w:fill="FFFFFF"/>
        </w:rPr>
        <w:t>н</w:t>
      </w:r>
      <w:r w:rsidRPr="00187761">
        <w:rPr>
          <w:color w:val="000000"/>
          <w:sz w:val="28"/>
          <w:szCs w:val="28"/>
          <w:shd w:val="clear" w:color="auto" w:fill="FFFFFF"/>
        </w:rPr>
        <w:t xml:space="preserve">адання фінансової підтримки </w:t>
      </w:r>
      <w:r w:rsidRPr="00187761">
        <w:rPr>
          <w:sz w:val="28"/>
          <w:szCs w:val="28"/>
        </w:rPr>
        <w:t xml:space="preserve">військовим частинам </w:t>
      </w:r>
      <w:r>
        <w:rPr>
          <w:sz w:val="28"/>
          <w:szCs w:val="28"/>
        </w:rPr>
        <w:t>ЗСУ,</w:t>
      </w:r>
      <w:r w:rsidRPr="00187761">
        <w:rPr>
          <w:sz w:val="28"/>
          <w:szCs w:val="28"/>
        </w:rPr>
        <w:t xml:space="preserve"> розташованих на території Первомайської міської територіальної громади</w:t>
      </w:r>
      <w:r>
        <w:rPr>
          <w:sz w:val="28"/>
          <w:szCs w:val="28"/>
        </w:rPr>
        <w:t>,</w:t>
      </w:r>
      <w:r w:rsidRPr="00187761">
        <w:rPr>
          <w:sz w:val="28"/>
          <w:szCs w:val="28"/>
        </w:rPr>
        <w:t xml:space="preserve"> для:</w:t>
      </w:r>
    </w:p>
    <w:p w:rsidR="00F84913" w:rsidRPr="00187761" w:rsidRDefault="00F84913" w:rsidP="00993880">
      <w:pPr>
        <w:pStyle w:val="ListParagraph"/>
        <w:numPr>
          <w:ilvl w:val="0"/>
          <w:numId w:val="2"/>
        </w:numPr>
        <w:tabs>
          <w:tab w:val="left" w:pos="411"/>
        </w:tabs>
        <w:ind w:left="0" w:firstLine="567"/>
        <w:rPr>
          <w:szCs w:val="28"/>
          <w:shd w:val="clear" w:color="auto" w:fill="FFFFFF"/>
        </w:rPr>
      </w:pPr>
      <w:r w:rsidRPr="00187761">
        <w:rPr>
          <w:color w:val="000000"/>
          <w:szCs w:val="28"/>
          <w:shd w:val="clear" w:color="auto" w:fill="FFFFFF"/>
        </w:rPr>
        <w:t>матеріально-технічного забезпечення</w:t>
      </w:r>
      <w:r>
        <w:rPr>
          <w:color w:val="000000"/>
          <w:szCs w:val="28"/>
          <w:shd w:val="clear" w:color="auto" w:fill="FFFFFF"/>
        </w:rPr>
        <w:t>;</w:t>
      </w:r>
    </w:p>
    <w:p w:rsidR="00F84913" w:rsidRPr="00187761" w:rsidRDefault="00F84913" w:rsidP="00993880">
      <w:pPr>
        <w:pStyle w:val="ListParagraph"/>
        <w:numPr>
          <w:ilvl w:val="0"/>
          <w:numId w:val="2"/>
        </w:numPr>
        <w:tabs>
          <w:tab w:val="left" w:pos="411"/>
        </w:tabs>
        <w:ind w:left="0" w:firstLine="567"/>
        <w:rPr>
          <w:color w:val="000000"/>
          <w:szCs w:val="28"/>
          <w:shd w:val="clear" w:color="auto" w:fill="FFFFFF"/>
        </w:rPr>
      </w:pPr>
      <w:r w:rsidRPr="00187761">
        <w:rPr>
          <w:color w:val="000000"/>
          <w:szCs w:val="28"/>
          <w:shd w:val="clear" w:color="auto" w:fill="FFFFFF"/>
        </w:rPr>
        <w:t>покращення інфраструктури військової частини (придбання будівельних матеріалів, капітальні та поточні ремонти приміщень, будівлі, покрівлі)</w:t>
      </w:r>
      <w:r>
        <w:rPr>
          <w:color w:val="000000"/>
          <w:szCs w:val="28"/>
          <w:shd w:val="clear" w:color="auto" w:fill="FFFFFF"/>
        </w:rPr>
        <w:t>;</w:t>
      </w:r>
    </w:p>
    <w:p w:rsidR="00F84913" w:rsidRPr="00187761" w:rsidRDefault="00F84913" w:rsidP="00993880">
      <w:pPr>
        <w:pStyle w:val="ListParagraph"/>
        <w:numPr>
          <w:ilvl w:val="0"/>
          <w:numId w:val="2"/>
        </w:numPr>
        <w:tabs>
          <w:tab w:val="left" w:pos="411"/>
        </w:tabs>
        <w:ind w:left="0" w:firstLine="567"/>
        <w:rPr>
          <w:rStyle w:val="Emphasis"/>
          <w:i w:val="0"/>
          <w:iCs w:val="0"/>
          <w:szCs w:val="28"/>
          <w:shd w:val="clear" w:color="auto" w:fill="FFFFFF"/>
        </w:rPr>
      </w:pPr>
      <w:r w:rsidRPr="00187761">
        <w:rPr>
          <w:rStyle w:val="Emphasis"/>
          <w:bCs/>
          <w:i w:val="0"/>
          <w:iCs w:val="0"/>
          <w:szCs w:val="28"/>
          <w:shd w:val="clear" w:color="auto" w:fill="FFFFFF"/>
        </w:rPr>
        <w:t xml:space="preserve">ремонту </w:t>
      </w:r>
      <w:r w:rsidRPr="00187761">
        <w:rPr>
          <w:szCs w:val="28"/>
          <w:shd w:val="clear" w:color="auto" w:fill="FFFFFF"/>
        </w:rPr>
        <w:t xml:space="preserve">стройового </w:t>
      </w:r>
      <w:r w:rsidRPr="00187761">
        <w:rPr>
          <w:rStyle w:val="Emphasis"/>
          <w:bCs/>
          <w:i w:val="0"/>
          <w:iCs w:val="0"/>
          <w:szCs w:val="28"/>
          <w:shd w:val="clear" w:color="auto" w:fill="FFFFFF"/>
        </w:rPr>
        <w:t>плацу військової частини</w:t>
      </w:r>
      <w:r>
        <w:rPr>
          <w:rStyle w:val="Emphasis"/>
          <w:bCs/>
          <w:i w:val="0"/>
          <w:iCs w:val="0"/>
          <w:szCs w:val="28"/>
          <w:shd w:val="clear" w:color="auto" w:fill="FFFFFF"/>
        </w:rPr>
        <w:t>;</w:t>
      </w:r>
    </w:p>
    <w:p w:rsidR="00F84913" w:rsidRPr="00187761" w:rsidRDefault="00F84913" w:rsidP="00993880">
      <w:pPr>
        <w:pStyle w:val="ListParagraph"/>
        <w:numPr>
          <w:ilvl w:val="0"/>
          <w:numId w:val="2"/>
        </w:numPr>
        <w:tabs>
          <w:tab w:val="left" w:pos="411"/>
        </w:tabs>
        <w:ind w:left="0" w:firstLine="567"/>
        <w:rPr>
          <w:color w:val="000000"/>
          <w:szCs w:val="28"/>
        </w:rPr>
      </w:pPr>
      <w:r w:rsidRPr="00187761">
        <w:rPr>
          <w:color w:val="000000"/>
          <w:szCs w:val="28"/>
        </w:rPr>
        <w:t>встановлення та ремонту мереж водопостачання та водовідведення</w:t>
      </w:r>
      <w:r>
        <w:rPr>
          <w:color w:val="000000"/>
          <w:szCs w:val="28"/>
        </w:rPr>
        <w:t>;</w:t>
      </w:r>
      <w:r w:rsidRPr="00187761">
        <w:rPr>
          <w:color w:val="000000"/>
          <w:szCs w:val="28"/>
        </w:rPr>
        <w:t xml:space="preserve"> </w:t>
      </w:r>
    </w:p>
    <w:p w:rsidR="00F84913" w:rsidRPr="00187761" w:rsidRDefault="00F84913" w:rsidP="00993880">
      <w:pPr>
        <w:pStyle w:val="ListParagraph"/>
        <w:numPr>
          <w:ilvl w:val="0"/>
          <w:numId w:val="2"/>
        </w:numPr>
        <w:tabs>
          <w:tab w:val="left" w:pos="411"/>
        </w:tabs>
        <w:ind w:left="0" w:firstLine="567"/>
        <w:rPr>
          <w:color w:val="000000"/>
          <w:szCs w:val="28"/>
        </w:rPr>
      </w:pPr>
      <w:r w:rsidRPr="00187761">
        <w:rPr>
          <w:color w:val="000000"/>
          <w:szCs w:val="28"/>
        </w:rPr>
        <w:t>встановлення та ремонту мереж теплопостачання</w:t>
      </w:r>
      <w:r>
        <w:rPr>
          <w:color w:val="000000"/>
          <w:szCs w:val="28"/>
        </w:rPr>
        <w:t>;</w:t>
      </w:r>
    </w:p>
    <w:p w:rsidR="00F84913" w:rsidRPr="00187761" w:rsidRDefault="00F84913" w:rsidP="00993880">
      <w:pPr>
        <w:ind w:firstLine="567"/>
        <w:jc w:val="both"/>
        <w:rPr>
          <w:sz w:val="28"/>
          <w:szCs w:val="28"/>
        </w:rPr>
      </w:pPr>
      <w:r>
        <w:rPr>
          <w:color w:val="000000"/>
          <w:sz w:val="28"/>
          <w:szCs w:val="28"/>
        </w:rPr>
        <w:t xml:space="preserve">- </w:t>
      </w:r>
      <w:r w:rsidRPr="00187761">
        <w:rPr>
          <w:color w:val="000000"/>
          <w:sz w:val="28"/>
          <w:szCs w:val="28"/>
        </w:rPr>
        <w:t>заміна системи електропостачання.</w:t>
      </w:r>
    </w:p>
    <w:p w:rsidR="00F84913" w:rsidRPr="001E027E" w:rsidRDefault="00F84913" w:rsidP="00993880">
      <w:pPr>
        <w:ind w:firstLine="567"/>
        <w:jc w:val="both"/>
        <w:rPr>
          <w:sz w:val="28"/>
          <w:szCs w:val="28"/>
        </w:rPr>
      </w:pPr>
      <w:r>
        <w:rPr>
          <w:sz w:val="28"/>
          <w:szCs w:val="28"/>
        </w:rPr>
        <w:t xml:space="preserve">4. </w:t>
      </w:r>
      <w:r w:rsidRPr="001E027E">
        <w:rPr>
          <w:sz w:val="28"/>
          <w:szCs w:val="28"/>
        </w:rPr>
        <w:t xml:space="preserve">Поліпшення оборонної інфраструктури </w:t>
      </w:r>
      <w:r>
        <w:rPr>
          <w:sz w:val="28"/>
          <w:szCs w:val="28"/>
        </w:rPr>
        <w:t>Первомайської міської територіальної громади.</w:t>
      </w:r>
    </w:p>
    <w:p w:rsidR="00F84913" w:rsidRPr="00234DE0" w:rsidRDefault="00F84913" w:rsidP="00993880">
      <w:pPr>
        <w:ind w:firstLine="567"/>
        <w:jc w:val="both"/>
        <w:rPr>
          <w:sz w:val="28"/>
          <w:szCs w:val="28"/>
        </w:rPr>
      </w:pPr>
      <w:r w:rsidRPr="00147687">
        <w:rPr>
          <w:sz w:val="28"/>
          <w:szCs w:val="28"/>
        </w:rPr>
        <w:t xml:space="preserve">В </w:t>
      </w:r>
      <w:r>
        <w:rPr>
          <w:sz w:val="28"/>
          <w:szCs w:val="28"/>
        </w:rPr>
        <w:t>межах</w:t>
      </w:r>
      <w:r w:rsidRPr="00147687">
        <w:rPr>
          <w:sz w:val="28"/>
          <w:szCs w:val="28"/>
        </w:rPr>
        <w:t xml:space="preserve"> цього завдання</w:t>
      </w:r>
      <w:r w:rsidRPr="001E027E">
        <w:rPr>
          <w:sz w:val="28"/>
          <w:szCs w:val="28"/>
        </w:rPr>
        <w:t xml:space="preserve"> планується здійснювати розбудову та облаштування фортифікаційних споруд, опорних пунктів та позицій для організації оборони території </w:t>
      </w:r>
      <w:r>
        <w:rPr>
          <w:sz w:val="28"/>
          <w:szCs w:val="28"/>
        </w:rPr>
        <w:t>Первомайської міської територіальної громади</w:t>
      </w:r>
      <w:r w:rsidRPr="001E027E">
        <w:rPr>
          <w:sz w:val="28"/>
          <w:szCs w:val="28"/>
        </w:rPr>
        <w:t>.</w:t>
      </w:r>
    </w:p>
    <w:p w:rsidR="00F84913" w:rsidRPr="00993880" w:rsidRDefault="00F84913" w:rsidP="00993880">
      <w:pPr>
        <w:ind w:firstLine="567"/>
        <w:jc w:val="both"/>
        <w:rPr>
          <w:sz w:val="28"/>
          <w:szCs w:val="28"/>
        </w:rPr>
      </w:pPr>
      <w:r w:rsidRPr="00993880">
        <w:rPr>
          <w:sz w:val="28"/>
          <w:szCs w:val="28"/>
        </w:rPr>
        <w:t>Перелік завдань і заходів Програми наведено у додатку 3.</w:t>
      </w:r>
    </w:p>
    <w:p w:rsidR="00F84913" w:rsidRPr="00993880" w:rsidRDefault="00F84913" w:rsidP="00993880">
      <w:pPr>
        <w:ind w:firstLine="567"/>
        <w:jc w:val="both"/>
        <w:rPr>
          <w:color w:val="000000"/>
          <w:sz w:val="28"/>
          <w:szCs w:val="28"/>
        </w:rPr>
      </w:pPr>
    </w:p>
    <w:p w:rsidR="00F84913" w:rsidRPr="00293B73" w:rsidRDefault="00F84913" w:rsidP="00993880">
      <w:pPr>
        <w:pStyle w:val="BodyTextIndent3"/>
        <w:spacing w:after="0"/>
        <w:ind w:left="0" w:firstLine="709"/>
        <w:rPr>
          <w:sz w:val="28"/>
          <w:szCs w:val="28"/>
        </w:rPr>
      </w:pPr>
      <w:r w:rsidRPr="00293B73">
        <w:rPr>
          <w:sz w:val="28"/>
          <w:szCs w:val="28"/>
        </w:rPr>
        <w:t xml:space="preserve">Виконання Програми дасть змогу: </w:t>
      </w:r>
    </w:p>
    <w:p w:rsidR="00F84913" w:rsidRPr="003D0DA9" w:rsidRDefault="00F84913" w:rsidP="00993880">
      <w:pPr>
        <w:pStyle w:val="BodyTextIndent3"/>
        <w:numPr>
          <w:ilvl w:val="0"/>
          <w:numId w:val="5"/>
        </w:numPr>
        <w:spacing w:after="0"/>
        <w:ind w:left="0" w:firstLine="567"/>
        <w:jc w:val="both"/>
        <w:rPr>
          <w:sz w:val="28"/>
          <w:szCs w:val="28"/>
        </w:rPr>
      </w:pPr>
      <w:r w:rsidRPr="0065225F">
        <w:rPr>
          <w:color w:val="000000"/>
          <w:sz w:val="28"/>
          <w:szCs w:val="28"/>
        </w:rPr>
        <w:t xml:space="preserve">удосконалити механізм координації роботи </w:t>
      </w:r>
      <w:r>
        <w:rPr>
          <w:color w:val="000000"/>
          <w:sz w:val="28"/>
          <w:szCs w:val="28"/>
        </w:rPr>
        <w:t xml:space="preserve">між </w:t>
      </w:r>
      <w:r w:rsidRPr="0065225F">
        <w:rPr>
          <w:color w:val="000000"/>
          <w:sz w:val="28"/>
          <w:szCs w:val="28"/>
        </w:rPr>
        <w:t>місцеви</w:t>
      </w:r>
      <w:r>
        <w:rPr>
          <w:color w:val="000000"/>
          <w:sz w:val="28"/>
          <w:szCs w:val="28"/>
        </w:rPr>
        <w:t>ми</w:t>
      </w:r>
      <w:r w:rsidRPr="0065225F">
        <w:rPr>
          <w:color w:val="000000"/>
          <w:sz w:val="28"/>
          <w:szCs w:val="28"/>
        </w:rPr>
        <w:t xml:space="preserve"> орган</w:t>
      </w:r>
      <w:r>
        <w:rPr>
          <w:color w:val="000000"/>
          <w:sz w:val="28"/>
          <w:szCs w:val="28"/>
        </w:rPr>
        <w:t>ами</w:t>
      </w:r>
      <w:r w:rsidRPr="0065225F">
        <w:rPr>
          <w:color w:val="000000"/>
          <w:sz w:val="28"/>
          <w:szCs w:val="28"/>
        </w:rPr>
        <w:t xml:space="preserve"> </w:t>
      </w:r>
      <w:r>
        <w:rPr>
          <w:color w:val="000000"/>
          <w:sz w:val="28"/>
          <w:szCs w:val="28"/>
        </w:rPr>
        <w:t>виконавчої</w:t>
      </w:r>
      <w:r w:rsidRPr="0065225F">
        <w:rPr>
          <w:color w:val="000000"/>
          <w:sz w:val="28"/>
          <w:szCs w:val="28"/>
        </w:rPr>
        <w:t xml:space="preserve"> влади</w:t>
      </w:r>
      <w:r>
        <w:rPr>
          <w:color w:val="000000"/>
          <w:sz w:val="28"/>
          <w:szCs w:val="28"/>
        </w:rPr>
        <w:t>,</w:t>
      </w:r>
      <w:r w:rsidRPr="0065225F">
        <w:rPr>
          <w:color w:val="000000"/>
          <w:sz w:val="28"/>
          <w:szCs w:val="28"/>
        </w:rPr>
        <w:t xml:space="preserve"> </w:t>
      </w:r>
      <w:r>
        <w:rPr>
          <w:color w:val="000000"/>
          <w:sz w:val="28"/>
          <w:szCs w:val="28"/>
        </w:rPr>
        <w:t xml:space="preserve">міською радою та її виконавчими органами, військовими частинами </w:t>
      </w:r>
      <w:r w:rsidRPr="00FE6FF1">
        <w:rPr>
          <w:sz w:val="28"/>
          <w:szCs w:val="28"/>
          <w:lang w:eastAsia="uk-UA"/>
        </w:rPr>
        <w:t>ЗСУ</w:t>
      </w:r>
      <w:r>
        <w:rPr>
          <w:sz w:val="28"/>
          <w:szCs w:val="28"/>
        </w:rPr>
        <w:t xml:space="preserve"> та</w:t>
      </w:r>
      <w:r w:rsidRPr="005C546D">
        <w:rPr>
          <w:sz w:val="28"/>
          <w:szCs w:val="28"/>
        </w:rPr>
        <w:t xml:space="preserve"> </w:t>
      </w:r>
      <w:r>
        <w:rPr>
          <w:sz w:val="28"/>
          <w:szCs w:val="28"/>
        </w:rPr>
        <w:t>Первомайського РТЦК та СП</w:t>
      </w:r>
      <w:r>
        <w:rPr>
          <w:color w:val="000000"/>
          <w:sz w:val="28"/>
          <w:szCs w:val="28"/>
        </w:rPr>
        <w:t xml:space="preserve"> для </w:t>
      </w:r>
      <w:r>
        <w:rPr>
          <w:sz w:val="28"/>
          <w:szCs w:val="28"/>
        </w:rPr>
        <w:t>підвищення ефективно</w:t>
      </w:r>
      <w:r w:rsidRPr="00293B73">
        <w:rPr>
          <w:sz w:val="28"/>
          <w:szCs w:val="28"/>
        </w:rPr>
        <w:t>ст</w:t>
      </w:r>
      <w:r>
        <w:rPr>
          <w:sz w:val="28"/>
          <w:szCs w:val="28"/>
        </w:rPr>
        <w:t>і</w:t>
      </w:r>
      <w:r w:rsidRPr="00293B73">
        <w:rPr>
          <w:sz w:val="28"/>
          <w:szCs w:val="28"/>
        </w:rPr>
        <w:t xml:space="preserve"> цивіл</w:t>
      </w:r>
      <w:r>
        <w:rPr>
          <w:sz w:val="28"/>
          <w:szCs w:val="28"/>
        </w:rPr>
        <w:t>ьно-військового співробітництва;</w:t>
      </w:r>
    </w:p>
    <w:p w:rsidR="00F84913" w:rsidRPr="00293B73" w:rsidRDefault="00F84913" w:rsidP="00993880">
      <w:pPr>
        <w:pStyle w:val="BodyTextIndent3"/>
        <w:numPr>
          <w:ilvl w:val="0"/>
          <w:numId w:val="5"/>
        </w:numPr>
        <w:spacing w:after="0"/>
        <w:ind w:left="0" w:firstLine="567"/>
        <w:jc w:val="both"/>
        <w:rPr>
          <w:sz w:val="28"/>
          <w:szCs w:val="28"/>
        </w:rPr>
      </w:pPr>
      <w:r w:rsidRPr="00293B73">
        <w:rPr>
          <w:sz w:val="28"/>
          <w:szCs w:val="28"/>
        </w:rPr>
        <w:t xml:space="preserve">сприяти </w:t>
      </w:r>
      <w:r w:rsidRPr="00FD16AA">
        <w:rPr>
          <w:sz w:val="28"/>
          <w:szCs w:val="28"/>
        </w:rPr>
        <w:t>виконанн</w:t>
      </w:r>
      <w:r>
        <w:rPr>
          <w:sz w:val="28"/>
          <w:szCs w:val="28"/>
        </w:rPr>
        <w:t>ю</w:t>
      </w:r>
      <w:r w:rsidRPr="00FD16AA">
        <w:rPr>
          <w:sz w:val="28"/>
          <w:szCs w:val="28"/>
        </w:rPr>
        <w:t xml:space="preserve"> завдань із захисту державного суверенітету і незалежності держави, охорони стратегічно важливих об’єктів органів державної влади</w:t>
      </w:r>
      <w:r>
        <w:rPr>
          <w:sz w:val="28"/>
          <w:szCs w:val="28"/>
        </w:rPr>
        <w:t xml:space="preserve"> і</w:t>
      </w:r>
      <w:r w:rsidRPr="00FD16AA">
        <w:rPr>
          <w:sz w:val="28"/>
          <w:szCs w:val="28"/>
        </w:rPr>
        <w:t xml:space="preserve"> місцевого самоврядування, органів військового управління, охорони та оборони державного кордону</w:t>
      </w:r>
      <w:r w:rsidRPr="00293B73">
        <w:rPr>
          <w:sz w:val="28"/>
          <w:szCs w:val="28"/>
        </w:rPr>
        <w:t xml:space="preserve">; </w:t>
      </w:r>
    </w:p>
    <w:p w:rsidR="00F84913" w:rsidRPr="00293B73" w:rsidRDefault="00F84913" w:rsidP="00993880">
      <w:pPr>
        <w:pStyle w:val="BodyTextIndent3"/>
        <w:numPr>
          <w:ilvl w:val="0"/>
          <w:numId w:val="5"/>
        </w:numPr>
        <w:spacing w:after="0"/>
        <w:ind w:left="0" w:firstLine="567"/>
        <w:jc w:val="both"/>
        <w:rPr>
          <w:sz w:val="28"/>
          <w:szCs w:val="28"/>
        </w:rPr>
      </w:pPr>
      <w:r w:rsidRPr="00293B73">
        <w:rPr>
          <w:sz w:val="28"/>
          <w:szCs w:val="28"/>
        </w:rPr>
        <w:t>забезпечити матеріально</w:t>
      </w:r>
      <w:r>
        <w:rPr>
          <w:sz w:val="28"/>
          <w:szCs w:val="28"/>
        </w:rPr>
        <w:t>-</w:t>
      </w:r>
      <w:r w:rsidRPr="00293B73">
        <w:rPr>
          <w:sz w:val="28"/>
          <w:szCs w:val="28"/>
        </w:rPr>
        <w:t>технічною базою</w:t>
      </w:r>
      <w:r>
        <w:rPr>
          <w:sz w:val="28"/>
          <w:szCs w:val="28"/>
        </w:rPr>
        <w:t>, пально-</w:t>
      </w:r>
      <w:r w:rsidRPr="00B80F65">
        <w:rPr>
          <w:sz w:val="28"/>
          <w:szCs w:val="28"/>
        </w:rPr>
        <w:t>мастильними матеріалами</w:t>
      </w:r>
      <w:r w:rsidRPr="00293B73">
        <w:rPr>
          <w:sz w:val="28"/>
          <w:szCs w:val="28"/>
        </w:rPr>
        <w:t xml:space="preserve"> </w:t>
      </w:r>
      <w:r>
        <w:rPr>
          <w:sz w:val="28"/>
          <w:szCs w:val="28"/>
        </w:rPr>
        <w:t xml:space="preserve">військові частини </w:t>
      </w:r>
      <w:r w:rsidRPr="00FE6FF1">
        <w:rPr>
          <w:sz w:val="28"/>
          <w:szCs w:val="28"/>
          <w:lang w:eastAsia="uk-UA"/>
        </w:rPr>
        <w:t>ЗСУ</w:t>
      </w:r>
      <w:r>
        <w:rPr>
          <w:sz w:val="28"/>
          <w:szCs w:val="28"/>
        </w:rPr>
        <w:t xml:space="preserve">, </w:t>
      </w:r>
      <w:r w:rsidRPr="005C546D">
        <w:rPr>
          <w:sz w:val="28"/>
          <w:szCs w:val="28"/>
        </w:rPr>
        <w:t>інш</w:t>
      </w:r>
      <w:r>
        <w:rPr>
          <w:sz w:val="28"/>
          <w:szCs w:val="28"/>
        </w:rPr>
        <w:t>і</w:t>
      </w:r>
      <w:r w:rsidRPr="005C546D">
        <w:rPr>
          <w:sz w:val="28"/>
          <w:szCs w:val="28"/>
        </w:rPr>
        <w:t xml:space="preserve"> військов</w:t>
      </w:r>
      <w:r>
        <w:rPr>
          <w:sz w:val="28"/>
          <w:szCs w:val="28"/>
        </w:rPr>
        <w:t>і</w:t>
      </w:r>
      <w:r w:rsidRPr="005C546D">
        <w:rPr>
          <w:sz w:val="28"/>
          <w:szCs w:val="28"/>
        </w:rPr>
        <w:t xml:space="preserve"> формуван</w:t>
      </w:r>
      <w:r>
        <w:rPr>
          <w:sz w:val="28"/>
          <w:szCs w:val="28"/>
        </w:rPr>
        <w:t>ня</w:t>
      </w:r>
      <w:r w:rsidRPr="003D7293">
        <w:rPr>
          <w:sz w:val="28"/>
          <w:szCs w:val="28"/>
        </w:rPr>
        <w:t xml:space="preserve"> </w:t>
      </w:r>
      <w:r>
        <w:rPr>
          <w:sz w:val="28"/>
          <w:szCs w:val="28"/>
        </w:rPr>
        <w:t>та підрозділи, Первомайський РТЦК та СП</w:t>
      </w:r>
      <w:r w:rsidRPr="00293B73">
        <w:rPr>
          <w:sz w:val="28"/>
          <w:szCs w:val="28"/>
        </w:rPr>
        <w:t xml:space="preserve">; </w:t>
      </w:r>
    </w:p>
    <w:p w:rsidR="00F84913" w:rsidRPr="005F19A2" w:rsidRDefault="00F84913" w:rsidP="00993880">
      <w:pPr>
        <w:pStyle w:val="BodyTextIndent3"/>
        <w:numPr>
          <w:ilvl w:val="0"/>
          <w:numId w:val="5"/>
        </w:numPr>
        <w:tabs>
          <w:tab w:val="left" w:pos="567"/>
          <w:tab w:val="left" w:pos="709"/>
          <w:tab w:val="left" w:pos="851"/>
        </w:tabs>
        <w:spacing w:after="0"/>
        <w:ind w:left="0" w:firstLine="567"/>
        <w:rPr>
          <w:sz w:val="28"/>
          <w:szCs w:val="28"/>
        </w:rPr>
      </w:pPr>
      <w:r w:rsidRPr="00293B73">
        <w:rPr>
          <w:sz w:val="28"/>
          <w:szCs w:val="28"/>
        </w:rPr>
        <w:t>сприяти розв'язанню соціальн</w:t>
      </w:r>
      <w:r>
        <w:rPr>
          <w:sz w:val="28"/>
          <w:szCs w:val="28"/>
        </w:rPr>
        <w:t>о-побутових</w:t>
      </w:r>
      <w:r w:rsidRPr="00293B73">
        <w:rPr>
          <w:sz w:val="28"/>
          <w:szCs w:val="28"/>
        </w:rPr>
        <w:t xml:space="preserve"> проблем військовослужбовців</w:t>
      </w:r>
      <w:r>
        <w:rPr>
          <w:sz w:val="28"/>
          <w:szCs w:val="28"/>
        </w:rPr>
        <w:t>.</w:t>
      </w:r>
    </w:p>
    <w:p w:rsidR="00F84913" w:rsidRDefault="00F84913" w:rsidP="00993880">
      <w:pPr>
        <w:jc w:val="both"/>
        <w:rPr>
          <w:color w:val="000000"/>
          <w:sz w:val="28"/>
          <w:szCs w:val="28"/>
        </w:rPr>
      </w:pPr>
    </w:p>
    <w:p w:rsidR="00F84913" w:rsidRDefault="00F84913" w:rsidP="00993880">
      <w:pPr>
        <w:jc w:val="center"/>
        <w:rPr>
          <w:caps/>
          <w:sz w:val="28"/>
          <w:szCs w:val="28"/>
        </w:rPr>
      </w:pPr>
      <w:r w:rsidRPr="00E8191F">
        <w:rPr>
          <w:sz w:val="28"/>
          <w:szCs w:val="28"/>
        </w:rPr>
        <w:t xml:space="preserve">Розділ </w:t>
      </w:r>
      <w:r>
        <w:rPr>
          <w:caps/>
          <w:sz w:val="28"/>
          <w:szCs w:val="28"/>
        </w:rPr>
        <w:t xml:space="preserve">5. </w:t>
      </w:r>
      <w:r w:rsidRPr="00B854DD">
        <w:rPr>
          <w:caps/>
          <w:sz w:val="28"/>
          <w:szCs w:val="28"/>
        </w:rPr>
        <w:t>Обсяги та джерела фінансування</w:t>
      </w:r>
    </w:p>
    <w:p w:rsidR="00F84913" w:rsidRPr="00625D3C" w:rsidRDefault="00F84913" w:rsidP="00993880">
      <w:pPr>
        <w:jc w:val="center"/>
        <w:rPr>
          <w:caps/>
          <w:color w:val="000000"/>
          <w:sz w:val="16"/>
          <w:szCs w:val="16"/>
        </w:rPr>
      </w:pPr>
    </w:p>
    <w:p w:rsidR="00F84913" w:rsidRDefault="00F84913" w:rsidP="00993880">
      <w:pPr>
        <w:tabs>
          <w:tab w:val="num" w:pos="0"/>
        </w:tabs>
        <w:ind w:firstLine="567"/>
        <w:jc w:val="both"/>
        <w:rPr>
          <w:sz w:val="28"/>
          <w:szCs w:val="28"/>
        </w:rPr>
      </w:pPr>
      <w:r w:rsidRPr="00202C06">
        <w:rPr>
          <w:sz w:val="28"/>
          <w:szCs w:val="28"/>
        </w:rPr>
        <w:t>Фінансування заходів Програми здійснюватиметься з дотриманням чинного законодавства за рахунок коштів місцевого бюджету</w:t>
      </w:r>
      <w:r>
        <w:rPr>
          <w:sz w:val="28"/>
          <w:szCs w:val="28"/>
        </w:rPr>
        <w:t xml:space="preserve"> </w:t>
      </w:r>
      <w:r w:rsidRPr="00202C06">
        <w:rPr>
          <w:sz w:val="28"/>
          <w:szCs w:val="28"/>
        </w:rPr>
        <w:t xml:space="preserve">(у тому числі як надання </w:t>
      </w:r>
      <w:r w:rsidRPr="00202C06">
        <w:rPr>
          <w:color w:val="000000"/>
          <w:sz w:val="28"/>
          <w:szCs w:val="28"/>
          <w:shd w:val="clear" w:color="auto" w:fill="FFFFFF"/>
        </w:rPr>
        <w:t>фінансової підтримки у вигляді субвенцій Державному бюджету</w:t>
      </w:r>
      <w:r w:rsidRPr="00202C06">
        <w:rPr>
          <w:sz w:val="28"/>
          <w:szCs w:val="28"/>
        </w:rPr>
        <w:t xml:space="preserve"> військовим частинам </w:t>
      </w:r>
      <w:r w:rsidRPr="00FE6FF1">
        <w:rPr>
          <w:sz w:val="28"/>
          <w:szCs w:val="28"/>
          <w:lang w:eastAsia="uk-UA"/>
        </w:rPr>
        <w:t>ЗСУ</w:t>
      </w:r>
      <w:r>
        <w:rPr>
          <w:sz w:val="28"/>
          <w:szCs w:val="28"/>
        </w:rPr>
        <w:t>,</w:t>
      </w:r>
      <w:r w:rsidRPr="00202C06">
        <w:rPr>
          <w:sz w:val="28"/>
          <w:szCs w:val="28"/>
        </w:rPr>
        <w:t xml:space="preserve"> розташованих на території Первомайської міської територіальної громади</w:t>
      </w:r>
      <w:r>
        <w:rPr>
          <w:sz w:val="28"/>
          <w:szCs w:val="28"/>
        </w:rPr>
        <w:t>, та</w:t>
      </w:r>
      <w:r w:rsidRPr="00202C06">
        <w:rPr>
          <w:sz w:val="28"/>
          <w:szCs w:val="28"/>
        </w:rPr>
        <w:t xml:space="preserve"> співфінансування виконання заходів Програми у вигляді коштів субвенцій із місцевого бюджету обласному бюджету), а також інших джерел фінансування, не заборонених чинним законодавством. </w:t>
      </w:r>
    </w:p>
    <w:p w:rsidR="00F84913" w:rsidRPr="00C45B74" w:rsidRDefault="00F84913" w:rsidP="00993880">
      <w:pPr>
        <w:tabs>
          <w:tab w:val="num" w:pos="0"/>
        </w:tabs>
        <w:ind w:firstLine="567"/>
        <w:jc w:val="both"/>
        <w:rPr>
          <w:sz w:val="28"/>
          <w:szCs w:val="28"/>
        </w:rPr>
      </w:pPr>
      <w:r w:rsidRPr="00C45B74">
        <w:rPr>
          <w:sz w:val="28"/>
          <w:szCs w:val="28"/>
          <w:shd w:val="clear" w:color="auto" w:fill="FFFFFF"/>
        </w:rPr>
        <w:t>Залишки коштів субвенції на кінець бюджетного періоду зберігаються на рахунку державного бюджету і використовуються у наступному бюджетному періоді з урахуванням цільового призначення субвенції</w:t>
      </w:r>
      <w:r>
        <w:rPr>
          <w:sz w:val="28"/>
          <w:szCs w:val="28"/>
          <w:shd w:val="clear" w:color="auto" w:fill="FFFFFF"/>
        </w:rPr>
        <w:t>.</w:t>
      </w:r>
    </w:p>
    <w:p w:rsidR="00F84913" w:rsidRDefault="00F84913" w:rsidP="00993880">
      <w:pPr>
        <w:tabs>
          <w:tab w:val="num" w:pos="0"/>
        </w:tabs>
        <w:ind w:firstLine="567"/>
        <w:jc w:val="both"/>
        <w:rPr>
          <w:sz w:val="28"/>
          <w:szCs w:val="28"/>
        </w:rPr>
      </w:pPr>
      <w:r w:rsidRPr="001B3FE0">
        <w:rPr>
          <w:sz w:val="28"/>
          <w:szCs w:val="28"/>
        </w:rPr>
        <w:t>Остаточний обсяг фінансування заходів Програми визначається у межах наявного фінансового ресурсу.</w:t>
      </w:r>
    </w:p>
    <w:p w:rsidR="00F84913" w:rsidRPr="001B3FE0" w:rsidRDefault="00F84913" w:rsidP="00993880">
      <w:pPr>
        <w:pStyle w:val="BodyTextIndent3"/>
        <w:spacing w:after="0"/>
        <w:ind w:left="0" w:firstLine="567"/>
        <w:rPr>
          <w:sz w:val="28"/>
          <w:szCs w:val="28"/>
        </w:rPr>
      </w:pPr>
      <w:r w:rsidRPr="001B3FE0">
        <w:rPr>
          <w:sz w:val="28"/>
          <w:szCs w:val="28"/>
        </w:rPr>
        <w:t>Джерела та обсяги фінансування Програми наведено у додатку 2.</w:t>
      </w:r>
    </w:p>
    <w:p w:rsidR="00F84913" w:rsidRDefault="00F84913" w:rsidP="00993880">
      <w:pPr>
        <w:ind w:firstLine="499"/>
        <w:jc w:val="both"/>
        <w:rPr>
          <w:color w:val="000000"/>
          <w:sz w:val="28"/>
          <w:szCs w:val="28"/>
        </w:rPr>
      </w:pPr>
    </w:p>
    <w:p w:rsidR="00F84913" w:rsidRDefault="00F84913" w:rsidP="00993880">
      <w:pPr>
        <w:jc w:val="center"/>
        <w:rPr>
          <w:caps/>
          <w:sz w:val="28"/>
          <w:szCs w:val="28"/>
        </w:rPr>
      </w:pPr>
      <w:r w:rsidRPr="00E8191F">
        <w:rPr>
          <w:sz w:val="28"/>
          <w:szCs w:val="28"/>
        </w:rPr>
        <w:t>Розділ</w:t>
      </w:r>
      <w:r>
        <w:rPr>
          <w:caps/>
          <w:sz w:val="28"/>
          <w:szCs w:val="28"/>
        </w:rPr>
        <w:t xml:space="preserve"> 6. </w:t>
      </w:r>
      <w:r w:rsidRPr="00B854DD">
        <w:rPr>
          <w:caps/>
          <w:sz w:val="28"/>
          <w:szCs w:val="28"/>
        </w:rPr>
        <w:t xml:space="preserve">Координація та контроль за ходом </w:t>
      </w:r>
    </w:p>
    <w:p w:rsidR="00F84913" w:rsidRDefault="00F84913" w:rsidP="00993880">
      <w:pPr>
        <w:jc w:val="center"/>
        <w:rPr>
          <w:caps/>
          <w:color w:val="000000"/>
          <w:sz w:val="28"/>
          <w:szCs w:val="28"/>
        </w:rPr>
      </w:pPr>
      <w:r w:rsidRPr="00B854DD">
        <w:rPr>
          <w:caps/>
          <w:sz w:val="28"/>
          <w:szCs w:val="28"/>
        </w:rPr>
        <w:t>виконання Програми</w:t>
      </w:r>
    </w:p>
    <w:p w:rsidR="00F84913" w:rsidRPr="00993880" w:rsidRDefault="00F84913" w:rsidP="00993880">
      <w:pPr>
        <w:jc w:val="center"/>
        <w:rPr>
          <w:caps/>
          <w:color w:val="000000"/>
          <w:sz w:val="28"/>
          <w:szCs w:val="28"/>
        </w:rPr>
      </w:pPr>
    </w:p>
    <w:p w:rsidR="00F84913" w:rsidRPr="002D1BAB" w:rsidRDefault="00F84913" w:rsidP="00993880">
      <w:pPr>
        <w:autoSpaceDE w:val="0"/>
        <w:autoSpaceDN w:val="0"/>
        <w:adjustRightInd w:val="0"/>
        <w:ind w:firstLine="567"/>
        <w:jc w:val="both"/>
        <w:rPr>
          <w:sz w:val="28"/>
          <w:szCs w:val="28"/>
        </w:rPr>
      </w:pPr>
      <w:r w:rsidRPr="002D1BAB">
        <w:rPr>
          <w:rFonts w:eastAsia="Droid Sans"/>
          <w:iCs/>
          <w:color w:val="000000"/>
          <w:sz w:val="28"/>
          <w:szCs w:val="28"/>
          <w:shd w:val="clear" w:color="auto" w:fill="FFFFFF"/>
          <w:lang w:bidi="hi-IN"/>
        </w:rPr>
        <w:t>Координацію виконання Програми</w:t>
      </w:r>
      <w:r>
        <w:rPr>
          <w:rFonts w:eastAsia="Droid Sans"/>
          <w:iCs/>
          <w:color w:val="000000"/>
          <w:sz w:val="28"/>
          <w:szCs w:val="28"/>
          <w:shd w:val="clear" w:color="auto" w:fill="FFFFFF"/>
          <w:lang w:bidi="hi-IN"/>
        </w:rPr>
        <w:t>, в межах своїх повноважень,</w:t>
      </w:r>
      <w:r w:rsidRPr="002D1BAB">
        <w:rPr>
          <w:rFonts w:eastAsia="Droid Sans"/>
          <w:iCs/>
          <w:color w:val="000000"/>
          <w:sz w:val="28"/>
          <w:szCs w:val="28"/>
          <w:shd w:val="clear" w:color="auto" w:fill="FFFFFF"/>
          <w:lang w:bidi="hi-IN"/>
        </w:rPr>
        <w:t xml:space="preserve"> здійснює </w:t>
      </w:r>
      <w:r w:rsidRPr="002D1BAB">
        <w:rPr>
          <w:sz w:val="28"/>
          <w:szCs w:val="28"/>
        </w:rPr>
        <w:t>управління юридичної, кадрової та мобілізаційно-оборонної роботи апарату виконавчого комітету міської ради.</w:t>
      </w:r>
    </w:p>
    <w:p w:rsidR="00F84913" w:rsidRPr="002D1BAB" w:rsidRDefault="00F84913" w:rsidP="00993880">
      <w:pPr>
        <w:autoSpaceDE w:val="0"/>
        <w:autoSpaceDN w:val="0"/>
        <w:adjustRightInd w:val="0"/>
        <w:ind w:firstLine="567"/>
        <w:jc w:val="both"/>
        <w:rPr>
          <w:sz w:val="28"/>
          <w:szCs w:val="28"/>
        </w:rPr>
      </w:pPr>
      <w:r w:rsidRPr="002D1BAB">
        <w:rPr>
          <w:color w:val="000000"/>
          <w:sz w:val="28"/>
          <w:szCs w:val="28"/>
        </w:rPr>
        <w:t xml:space="preserve">Загальний контроль за реалізацією Програми здійснюється </w:t>
      </w:r>
      <w:r w:rsidRPr="002D1BAB">
        <w:rPr>
          <w:sz w:val="28"/>
          <w:szCs w:val="28"/>
        </w:rPr>
        <w:t xml:space="preserve">постійною комісією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 </w:t>
      </w:r>
    </w:p>
    <w:p w:rsidR="00F84913" w:rsidRPr="0065726C" w:rsidRDefault="00F84913" w:rsidP="00993880">
      <w:pPr>
        <w:pStyle w:val="ListParagraph"/>
        <w:ind w:left="0" w:firstLine="567"/>
        <w:rPr>
          <w:szCs w:val="28"/>
        </w:rPr>
      </w:pPr>
      <w:r w:rsidRPr="002D1BAB">
        <w:rPr>
          <w:bCs/>
          <w:szCs w:val="28"/>
          <w:lang w:eastAsia="ru-RU"/>
        </w:rPr>
        <w:t>Виконавці заходів Програми</w:t>
      </w:r>
      <w:r w:rsidRPr="002D1BAB">
        <w:rPr>
          <w:szCs w:val="28"/>
        </w:rPr>
        <w:t xml:space="preserve"> щороку до 31 грудня інформують відділ кадрової та мобілізаційно-оборонної роботи управління юридичної, кадрової та</w:t>
      </w:r>
      <w:r w:rsidRPr="0065726C">
        <w:rPr>
          <w:szCs w:val="28"/>
        </w:rPr>
        <w:t xml:space="preserve"> мобілізаційно-оборонної роботи</w:t>
      </w:r>
      <w:r w:rsidRPr="00583E4C">
        <w:t xml:space="preserve"> </w:t>
      </w:r>
      <w:r w:rsidRPr="0065726C">
        <w:rPr>
          <w:szCs w:val="28"/>
        </w:rPr>
        <w:t>апарату виконавчого комітету міської ради про</w:t>
      </w:r>
      <w:r>
        <w:rPr>
          <w:szCs w:val="28"/>
        </w:rPr>
        <w:t xml:space="preserve"> стан їх виконання</w:t>
      </w:r>
      <w:r w:rsidRPr="0065726C">
        <w:rPr>
          <w:szCs w:val="28"/>
        </w:rPr>
        <w:t>.</w:t>
      </w:r>
    </w:p>
    <w:p w:rsidR="00F84913" w:rsidRDefault="00F84913" w:rsidP="00993880">
      <w:pPr>
        <w:autoSpaceDE w:val="0"/>
        <w:autoSpaceDN w:val="0"/>
        <w:adjustRightInd w:val="0"/>
        <w:ind w:firstLine="567"/>
        <w:jc w:val="both"/>
        <w:rPr>
          <w:sz w:val="28"/>
          <w:szCs w:val="28"/>
        </w:rPr>
      </w:pPr>
      <w:r w:rsidRPr="002D1BAB">
        <w:rPr>
          <w:sz w:val="28"/>
          <w:szCs w:val="28"/>
        </w:rPr>
        <w:t xml:space="preserve">Управління юридичної, кадрової та мобілізаційно-оборонної роботи апарату виконавчого комітету міської ради </w:t>
      </w:r>
      <w:r>
        <w:rPr>
          <w:sz w:val="28"/>
          <w:szCs w:val="28"/>
        </w:rPr>
        <w:t>про хід виконання заходів Програми</w:t>
      </w:r>
      <w:r w:rsidRPr="002D1BAB">
        <w:rPr>
          <w:sz w:val="28"/>
          <w:szCs w:val="28"/>
        </w:rPr>
        <w:t xml:space="preserve"> щороку</w:t>
      </w:r>
      <w:r>
        <w:rPr>
          <w:sz w:val="28"/>
          <w:szCs w:val="28"/>
        </w:rPr>
        <w:t xml:space="preserve"> інформує:</w:t>
      </w:r>
    </w:p>
    <w:p w:rsidR="00F84913" w:rsidRDefault="00F84913" w:rsidP="00993880">
      <w:pPr>
        <w:autoSpaceDE w:val="0"/>
        <w:autoSpaceDN w:val="0"/>
        <w:adjustRightInd w:val="0"/>
        <w:ind w:firstLine="567"/>
        <w:jc w:val="both"/>
        <w:rPr>
          <w:sz w:val="28"/>
          <w:szCs w:val="28"/>
        </w:rPr>
      </w:pPr>
      <w:r w:rsidRPr="002D1BAB">
        <w:rPr>
          <w:sz w:val="28"/>
          <w:szCs w:val="28"/>
        </w:rPr>
        <w:t xml:space="preserve">до 15 січня </w:t>
      </w:r>
      <w:r>
        <w:rPr>
          <w:sz w:val="28"/>
          <w:szCs w:val="28"/>
        </w:rPr>
        <w:t xml:space="preserve">- </w:t>
      </w:r>
      <w:r w:rsidRPr="002D1BAB">
        <w:rPr>
          <w:color w:val="000000"/>
          <w:sz w:val="28"/>
          <w:szCs w:val="28"/>
        </w:rPr>
        <w:t>управління з питань оборонної та мобілізаційної роботи апарату Миколаївської обласної військової адміністрації</w:t>
      </w:r>
      <w:r>
        <w:rPr>
          <w:color w:val="000000"/>
          <w:sz w:val="28"/>
          <w:szCs w:val="28"/>
        </w:rPr>
        <w:t>.</w:t>
      </w:r>
      <w:r w:rsidRPr="002D1BAB">
        <w:rPr>
          <w:sz w:val="28"/>
          <w:szCs w:val="28"/>
        </w:rPr>
        <w:t xml:space="preserve"> </w:t>
      </w:r>
    </w:p>
    <w:p w:rsidR="00F84913" w:rsidRPr="002D1BAB" w:rsidRDefault="00F84913" w:rsidP="00993880">
      <w:pPr>
        <w:autoSpaceDE w:val="0"/>
        <w:autoSpaceDN w:val="0"/>
        <w:adjustRightInd w:val="0"/>
        <w:ind w:firstLine="567"/>
        <w:jc w:val="both"/>
        <w:rPr>
          <w:sz w:val="28"/>
          <w:szCs w:val="28"/>
        </w:rPr>
      </w:pPr>
      <w:r w:rsidRPr="002D1BAB">
        <w:rPr>
          <w:sz w:val="28"/>
          <w:szCs w:val="28"/>
        </w:rPr>
        <w:t xml:space="preserve">до 01 лютого </w:t>
      </w:r>
      <w:r>
        <w:rPr>
          <w:sz w:val="28"/>
          <w:szCs w:val="28"/>
        </w:rPr>
        <w:t xml:space="preserve">- </w:t>
      </w:r>
      <w:r w:rsidRPr="002D1BAB">
        <w:rPr>
          <w:sz w:val="28"/>
          <w:szCs w:val="28"/>
        </w:rPr>
        <w:t xml:space="preserve">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 про хід виконання Програми. </w:t>
      </w:r>
    </w:p>
    <w:p w:rsidR="00F84913" w:rsidRDefault="00F84913" w:rsidP="00993880">
      <w:pPr>
        <w:autoSpaceDE w:val="0"/>
        <w:autoSpaceDN w:val="0"/>
        <w:adjustRightInd w:val="0"/>
        <w:ind w:firstLine="567"/>
        <w:rPr>
          <w:sz w:val="28"/>
          <w:szCs w:val="28"/>
        </w:rPr>
      </w:pPr>
    </w:p>
    <w:p w:rsidR="00F84913" w:rsidRDefault="00F84913" w:rsidP="00993880">
      <w:pPr>
        <w:autoSpaceDE w:val="0"/>
        <w:autoSpaceDN w:val="0"/>
        <w:adjustRightInd w:val="0"/>
        <w:rPr>
          <w:sz w:val="28"/>
          <w:szCs w:val="28"/>
        </w:rPr>
      </w:pPr>
      <w:r>
        <w:rPr>
          <w:sz w:val="28"/>
          <w:szCs w:val="28"/>
        </w:rPr>
        <w:t>Перший заступник міського голови                             Дмитро МАЛІШЕВСЬКИЙ</w:t>
      </w:r>
    </w:p>
    <w:p w:rsidR="00F84913" w:rsidRPr="00E56395" w:rsidRDefault="00F84913" w:rsidP="00B51996">
      <w:pPr>
        <w:ind w:left="7200"/>
        <w:rPr>
          <w:sz w:val="28"/>
          <w:szCs w:val="28"/>
        </w:rPr>
      </w:pPr>
      <w:r w:rsidRPr="00E56395">
        <w:rPr>
          <w:sz w:val="28"/>
          <w:szCs w:val="28"/>
        </w:rPr>
        <w:t>Додаток 1</w:t>
      </w:r>
    </w:p>
    <w:p w:rsidR="00F84913" w:rsidRPr="00E56395" w:rsidRDefault="00F84913" w:rsidP="00B51996">
      <w:pPr>
        <w:ind w:left="7200"/>
        <w:rPr>
          <w:sz w:val="28"/>
          <w:szCs w:val="28"/>
        </w:rPr>
      </w:pPr>
      <w:r w:rsidRPr="00E56395">
        <w:rPr>
          <w:sz w:val="28"/>
          <w:szCs w:val="28"/>
        </w:rPr>
        <w:t>до Програми</w:t>
      </w:r>
    </w:p>
    <w:p w:rsidR="00F84913" w:rsidRPr="001379A4" w:rsidRDefault="00F84913" w:rsidP="00B51996">
      <w:pPr>
        <w:rPr>
          <w:sz w:val="16"/>
          <w:szCs w:val="16"/>
        </w:rPr>
      </w:pPr>
    </w:p>
    <w:p w:rsidR="00F84913" w:rsidRDefault="00F84913" w:rsidP="00B51996">
      <w:pPr>
        <w:jc w:val="center"/>
        <w:rPr>
          <w:sz w:val="28"/>
          <w:szCs w:val="28"/>
        </w:rPr>
      </w:pPr>
    </w:p>
    <w:p w:rsidR="00F84913" w:rsidRDefault="00F84913" w:rsidP="00993880">
      <w:pPr>
        <w:jc w:val="center"/>
        <w:rPr>
          <w:sz w:val="28"/>
          <w:szCs w:val="28"/>
        </w:rPr>
      </w:pPr>
      <w:r w:rsidRPr="00E56395">
        <w:rPr>
          <w:sz w:val="28"/>
          <w:szCs w:val="28"/>
        </w:rPr>
        <w:t>ПАСПОРТ</w:t>
      </w:r>
      <w:r>
        <w:rPr>
          <w:sz w:val="28"/>
          <w:szCs w:val="28"/>
        </w:rPr>
        <w:t xml:space="preserve"> ПРОГРАМИ</w:t>
      </w:r>
    </w:p>
    <w:p w:rsidR="00F84913" w:rsidRPr="00993880" w:rsidRDefault="00F84913" w:rsidP="00993880">
      <w:pPr>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00"/>
        <w:gridCol w:w="5499"/>
      </w:tblGrid>
      <w:tr w:rsidR="00F84913" w:rsidRPr="004B37C0" w:rsidTr="001379A4">
        <w:trPr>
          <w:trHeight w:val="1070"/>
        </w:trPr>
        <w:tc>
          <w:tcPr>
            <w:tcW w:w="648" w:type="dxa"/>
          </w:tcPr>
          <w:p w:rsidR="00F84913" w:rsidRPr="00E56395" w:rsidRDefault="00F84913" w:rsidP="00D3090D">
            <w:pPr>
              <w:jc w:val="center"/>
              <w:rPr>
                <w:sz w:val="28"/>
                <w:szCs w:val="28"/>
              </w:rPr>
            </w:pPr>
            <w:r w:rsidRPr="00E56395">
              <w:rPr>
                <w:sz w:val="28"/>
                <w:szCs w:val="28"/>
              </w:rPr>
              <w:t>1.</w:t>
            </w:r>
          </w:p>
        </w:tc>
        <w:tc>
          <w:tcPr>
            <w:tcW w:w="3600" w:type="dxa"/>
          </w:tcPr>
          <w:p w:rsidR="00F84913" w:rsidRPr="00E56395" w:rsidRDefault="00F84913" w:rsidP="00D3090D">
            <w:pPr>
              <w:rPr>
                <w:sz w:val="28"/>
                <w:szCs w:val="28"/>
              </w:rPr>
            </w:pPr>
            <w:r w:rsidRPr="00E56395">
              <w:rPr>
                <w:sz w:val="28"/>
                <w:szCs w:val="28"/>
              </w:rPr>
              <w:t xml:space="preserve">Ініціатор </w:t>
            </w:r>
          </w:p>
        </w:tc>
        <w:tc>
          <w:tcPr>
            <w:tcW w:w="5499" w:type="dxa"/>
          </w:tcPr>
          <w:p w:rsidR="00F84913" w:rsidRPr="00E56395" w:rsidRDefault="00F84913" w:rsidP="00D3090D">
            <w:pPr>
              <w:tabs>
                <w:tab w:val="left" w:pos="288"/>
              </w:tabs>
              <w:jc w:val="both"/>
              <w:rPr>
                <w:color w:val="000000"/>
                <w:sz w:val="28"/>
                <w:szCs w:val="28"/>
              </w:rPr>
            </w:pPr>
            <w:r w:rsidRPr="002D1BAB">
              <w:rPr>
                <w:sz w:val="28"/>
                <w:szCs w:val="28"/>
              </w:rPr>
              <w:t>Управління юридичної, кадрової та мобілізаційно-оборонної роботи апарату виконавчого комітету міської ради</w:t>
            </w:r>
          </w:p>
        </w:tc>
      </w:tr>
      <w:tr w:rsidR="00F84913" w:rsidRPr="004B37C0" w:rsidTr="00A67FAC">
        <w:trPr>
          <w:trHeight w:val="972"/>
        </w:trPr>
        <w:tc>
          <w:tcPr>
            <w:tcW w:w="648" w:type="dxa"/>
          </w:tcPr>
          <w:p w:rsidR="00F84913" w:rsidRPr="00E56395" w:rsidRDefault="00F84913" w:rsidP="00D3090D">
            <w:pPr>
              <w:jc w:val="center"/>
              <w:rPr>
                <w:sz w:val="28"/>
                <w:szCs w:val="28"/>
              </w:rPr>
            </w:pPr>
            <w:r w:rsidRPr="00E56395">
              <w:rPr>
                <w:sz w:val="28"/>
                <w:szCs w:val="28"/>
              </w:rPr>
              <w:t>2.</w:t>
            </w:r>
          </w:p>
        </w:tc>
        <w:tc>
          <w:tcPr>
            <w:tcW w:w="3600" w:type="dxa"/>
          </w:tcPr>
          <w:p w:rsidR="00F84913" w:rsidRPr="00E56395" w:rsidRDefault="00F84913" w:rsidP="00D3090D">
            <w:pPr>
              <w:rPr>
                <w:sz w:val="28"/>
                <w:szCs w:val="28"/>
              </w:rPr>
            </w:pPr>
            <w:r w:rsidRPr="00E56395">
              <w:rPr>
                <w:sz w:val="28"/>
                <w:szCs w:val="28"/>
              </w:rPr>
              <w:t>Розробник</w:t>
            </w:r>
          </w:p>
          <w:p w:rsidR="00F84913" w:rsidRPr="00E56395" w:rsidRDefault="00F84913" w:rsidP="00D3090D">
            <w:pPr>
              <w:rPr>
                <w:sz w:val="28"/>
                <w:szCs w:val="28"/>
              </w:rPr>
            </w:pPr>
          </w:p>
          <w:p w:rsidR="00F84913" w:rsidRPr="00E56395" w:rsidRDefault="00F84913" w:rsidP="00D3090D">
            <w:pPr>
              <w:rPr>
                <w:sz w:val="28"/>
                <w:szCs w:val="28"/>
              </w:rPr>
            </w:pPr>
          </w:p>
        </w:tc>
        <w:tc>
          <w:tcPr>
            <w:tcW w:w="5499" w:type="dxa"/>
          </w:tcPr>
          <w:p w:rsidR="00F84913" w:rsidRPr="006D7473" w:rsidRDefault="00F84913" w:rsidP="00D3090D">
            <w:pPr>
              <w:tabs>
                <w:tab w:val="left" w:pos="288"/>
              </w:tabs>
              <w:jc w:val="both"/>
              <w:rPr>
                <w:rFonts w:ascii="Times New Roman CYR" w:hAnsi="Times New Roman CYR"/>
                <w:bCs/>
                <w:color w:val="000000"/>
                <w:sz w:val="28"/>
                <w:szCs w:val="28"/>
              </w:rPr>
            </w:pPr>
            <w:r w:rsidRPr="002D1BAB">
              <w:rPr>
                <w:sz w:val="28"/>
                <w:szCs w:val="28"/>
              </w:rPr>
              <w:t>Управління юридичної, кадрової та мобілізаційно-оборонної роботи апарату виконавчого комітету міської ради</w:t>
            </w:r>
          </w:p>
        </w:tc>
      </w:tr>
      <w:tr w:rsidR="00F84913" w:rsidRPr="00E56395" w:rsidTr="00C127AF">
        <w:trPr>
          <w:trHeight w:val="5058"/>
        </w:trPr>
        <w:tc>
          <w:tcPr>
            <w:tcW w:w="648" w:type="dxa"/>
          </w:tcPr>
          <w:p w:rsidR="00F84913" w:rsidRPr="00E56395" w:rsidRDefault="00F84913" w:rsidP="00D3090D">
            <w:pPr>
              <w:jc w:val="center"/>
              <w:rPr>
                <w:sz w:val="28"/>
                <w:szCs w:val="28"/>
              </w:rPr>
            </w:pPr>
            <w:r w:rsidRPr="00E56395">
              <w:rPr>
                <w:sz w:val="28"/>
                <w:szCs w:val="28"/>
              </w:rPr>
              <w:t>3.</w:t>
            </w:r>
          </w:p>
        </w:tc>
        <w:tc>
          <w:tcPr>
            <w:tcW w:w="3600" w:type="dxa"/>
          </w:tcPr>
          <w:p w:rsidR="00F84913" w:rsidRPr="00E56395" w:rsidRDefault="00F84913" w:rsidP="00D3090D">
            <w:pPr>
              <w:rPr>
                <w:sz w:val="28"/>
                <w:szCs w:val="28"/>
              </w:rPr>
            </w:pPr>
            <w:r w:rsidRPr="00E56395">
              <w:rPr>
                <w:sz w:val="28"/>
                <w:szCs w:val="28"/>
              </w:rPr>
              <w:t>Відповідальний виконавець</w:t>
            </w:r>
          </w:p>
          <w:p w:rsidR="00F84913" w:rsidRPr="00E56395" w:rsidRDefault="00F84913" w:rsidP="00D3090D">
            <w:pPr>
              <w:rPr>
                <w:sz w:val="28"/>
                <w:szCs w:val="28"/>
              </w:rPr>
            </w:pPr>
          </w:p>
          <w:p w:rsidR="00F84913" w:rsidRPr="00E56395" w:rsidRDefault="00F84913" w:rsidP="00D3090D">
            <w:pPr>
              <w:rPr>
                <w:sz w:val="28"/>
                <w:szCs w:val="28"/>
              </w:rPr>
            </w:pPr>
          </w:p>
          <w:p w:rsidR="00F84913" w:rsidRPr="00E56395" w:rsidRDefault="00F84913" w:rsidP="00D3090D">
            <w:pPr>
              <w:rPr>
                <w:sz w:val="28"/>
                <w:szCs w:val="28"/>
              </w:rPr>
            </w:pPr>
          </w:p>
          <w:p w:rsidR="00F84913" w:rsidRPr="00A67FAC" w:rsidRDefault="00F84913" w:rsidP="00D3090D">
            <w:pPr>
              <w:rPr>
                <w:sz w:val="16"/>
                <w:szCs w:val="16"/>
              </w:rPr>
            </w:pPr>
          </w:p>
          <w:p w:rsidR="00F84913" w:rsidRPr="00E56395" w:rsidRDefault="00F84913" w:rsidP="00D3090D">
            <w:pPr>
              <w:rPr>
                <w:sz w:val="28"/>
                <w:szCs w:val="28"/>
              </w:rPr>
            </w:pPr>
            <w:r w:rsidRPr="00E56395">
              <w:rPr>
                <w:sz w:val="28"/>
                <w:szCs w:val="28"/>
              </w:rPr>
              <w:t>Виконавці:</w:t>
            </w:r>
          </w:p>
        </w:tc>
        <w:tc>
          <w:tcPr>
            <w:tcW w:w="5499" w:type="dxa"/>
          </w:tcPr>
          <w:p w:rsidR="00F84913" w:rsidRPr="00E56395" w:rsidRDefault="00F84913" w:rsidP="00D3090D">
            <w:pPr>
              <w:tabs>
                <w:tab w:val="left" w:pos="288"/>
              </w:tabs>
              <w:ind w:left="5"/>
              <w:jc w:val="both"/>
              <w:rPr>
                <w:color w:val="000000"/>
                <w:sz w:val="28"/>
                <w:szCs w:val="28"/>
              </w:rPr>
            </w:pPr>
            <w:r>
              <w:rPr>
                <w:color w:val="000000"/>
                <w:sz w:val="28"/>
                <w:szCs w:val="28"/>
              </w:rPr>
              <w:t>Виконавчий комітет міської ради,</w:t>
            </w:r>
          </w:p>
          <w:p w:rsidR="00F84913" w:rsidRDefault="00F84913" w:rsidP="00212EF2">
            <w:pPr>
              <w:tabs>
                <w:tab w:val="left" w:pos="288"/>
              </w:tabs>
              <w:jc w:val="both"/>
              <w:rPr>
                <w:color w:val="000000"/>
                <w:sz w:val="28"/>
                <w:szCs w:val="28"/>
              </w:rPr>
            </w:pPr>
            <w:r w:rsidRPr="002D1BAB">
              <w:rPr>
                <w:sz w:val="28"/>
                <w:szCs w:val="28"/>
              </w:rPr>
              <w:t>Управління юридичної, кадрової та мобілізаційно-оборонної роботи апарату виконавчого комітету міської ради</w:t>
            </w:r>
            <w:r w:rsidRPr="00E56395">
              <w:rPr>
                <w:rFonts w:ascii="Times New Roman CYR" w:hAnsi="Times New Roman CYR"/>
                <w:bCs/>
                <w:sz w:val="28"/>
                <w:szCs w:val="28"/>
              </w:rPr>
              <w:t xml:space="preserve"> </w:t>
            </w:r>
          </w:p>
          <w:p w:rsidR="00F84913" w:rsidRPr="00A67FAC" w:rsidRDefault="00F84913" w:rsidP="00D3090D">
            <w:pPr>
              <w:tabs>
                <w:tab w:val="left" w:pos="288"/>
              </w:tabs>
              <w:ind w:left="5"/>
              <w:jc w:val="both"/>
              <w:rPr>
                <w:color w:val="000000"/>
                <w:sz w:val="16"/>
                <w:szCs w:val="16"/>
              </w:rPr>
            </w:pPr>
          </w:p>
          <w:p w:rsidR="00F84913" w:rsidRDefault="00F84913" w:rsidP="00212EF2">
            <w:pPr>
              <w:tabs>
                <w:tab w:val="left" w:pos="288"/>
              </w:tabs>
              <w:jc w:val="both"/>
              <w:rPr>
                <w:color w:val="000000"/>
                <w:sz w:val="28"/>
                <w:szCs w:val="28"/>
              </w:rPr>
            </w:pPr>
            <w:r w:rsidRPr="002D1BAB">
              <w:rPr>
                <w:sz w:val="28"/>
                <w:szCs w:val="28"/>
              </w:rPr>
              <w:t>Управління юридичної, кадрової та мобілізаційно-оборонної роботи апарату виконавчого комітету міської ради</w:t>
            </w:r>
            <w:r>
              <w:rPr>
                <w:sz w:val="28"/>
                <w:szCs w:val="28"/>
              </w:rPr>
              <w:t>,</w:t>
            </w:r>
            <w:r w:rsidRPr="00E56395">
              <w:rPr>
                <w:rFonts w:ascii="Times New Roman CYR" w:hAnsi="Times New Roman CYR"/>
                <w:bCs/>
                <w:sz w:val="28"/>
                <w:szCs w:val="28"/>
              </w:rPr>
              <w:t xml:space="preserve"> </w:t>
            </w:r>
          </w:p>
          <w:p w:rsidR="00F84913" w:rsidRPr="00617E5E" w:rsidRDefault="00F84913" w:rsidP="00B51996">
            <w:pPr>
              <w:pStyle w:val="ListParagraph"/>
              <w:ind w:left="0"/>
              <w:rPr>
                <w:bCs/>
                <w:szCs w:val="28"/>
                <w:lang w:eastAsia="ru-RU"/>
              </w:rPr>
            </w:pPr>
            <w:r w:rsidRPr="00617E5E">
              <w:rPr>
                <w:szCs w:val="28"/>
              </w:rPr>
              <w:t>В</w:t>
            </w:r>
            <w:r w:rsidRPr="00617E5E">
              <w:rPr>
                <w:bCs/>
                <w:szCs w:val="28"/>
                <w:lang w:eastAsia="ru-RU"/>
              </w:rPr>
              <w:t xml:space="preserve">иконавчі органи Первомайської міської ради, </w:t>
            </w:r>
          </w:p>
          <w:p w:rsidR="00F84913" w:rsidRDefault="00F84913" w:rsidP="00B51996">
            <w:pPr>
              <w:tabs>
                <w:tab w:val="left" w:pos="288"/>
              </w:tabs>
              <w:ind w:left="5"/>
              <w:jc w:val="both"/>
              <w:rPr>
                <w:sz w:val="28"/>
                <w:szCs w:val="28"/>
              </w:rPr>
            </w:pPr>
            <w:r>
              <w:rPr>
                <w:sz w:val="28"/>
                <w:szCs w:val="28"/>
              </w:rPr>
              <w:t>В</w:t>
            </w:r>
            <w:r w:rsidRPr="00B51996">
              <w:rPr>
                <w:sz w:val="28"/>
                <w:szCs w:val="28"/>
              </w:rPr>
              <w:t xml:space="preserve">ійськові частини </w:t>
            </w:r>
            <w:r w:rsidRPr="00FE6FF1">
              <w:rPr>
                <w:sz w:val="28"/>
                <w:szCs w:val="28"/>
                <w:lang w:eastAsia="uk-UA"/>
              </w:rPr>
              <w:t>ЗСУ</w:t>
            </w:r>
            <w:r>
              <w:rPr>
                <w:sz w:val="28"/>
                <w:szCs w:val="28"/>
              </w:rPr>
              <w:t>,</w:t>
            </w:r>
            <w:r w:rsidRPr="00B51996">
              <w:rPr>
                <w:sz w:val="28"/>
                <w:szCs w:val="28"/>
              </w:rPr>
              <w:t xml:space="preserve"> </w:t>
            </w:r>
            <w:r>
              <w:rPr>
                <w:sz w:val="28"/>
                <w:szCs w:val="28"/>
              </w:rPr>
              <w:t>інші військові формування та підрозділи,</w:t>
            </w:r>
            <w:r w:rsidRPr="00B51996">
              <w:rPr>
                <w:sz w:val="28"/>
                <w:szCs w:val="28"/>
              </w:rPr>
              <w:t xml:space="preserve"> розташовані на території Первомайської міської територіальної громади (за узгодженням)</w:t>
            </w:r>
            <w:r>
              <w:rPr>
                <w:sz w:val="28"/>
                <w:szCs w:val="28"/>
              </w:rPr>
              <w:t>,</w:t>
            </w:r>
          </w:p>
          <w:p w:rsidR="00F84913" w:rsidRPr="00E56395" w:rsidRDefault="00F84913" w:rsidP="00212EF2">
            <w:pPr>
              <w:tabs>
                <w:tab w:val="left" w:pos="288"/>
              </w:tabs>
              <w:ind w:left="5"/>
              <w:jc w:val="both"/>
              <w:rPr>
                <w:color w:val="000000"/>
                <w:sz w:val="28"/>
                <w:szCs w:val="28"/>
              </w:rPr>
            </w:pPr>
            <w:r>
              <w:rPr>
                <w:sz w:val="28"/>
                <w:szCs w:val="28"/>
              </w:rPr>
              <w:t xml:space="preserve">Первомайський РТЦК та СП </w:t>
            </w:r>
            <w:r w:rsidRPr="00B51996">
              <w:rPr>
                <w:color w:val="000000"/>
                <w:sz w:val="28"/>
                <w:szCs w:val="28"/>
              </w:rPr>
              <w:t>(за узгодженням)</w:t>
            </w:r>
          </w:p>
        </w:tc>
      </w:tr>
      <w:tr w:rsidR="00F84913" w:rsidRPr="00E56395" w:rsidTr="002C2BCC">
        <w:trPr>
          <w:trHeight w:val="417"/>
        </w:trPr>
        <w:tc>
          <w:tcPr>
            <w:tcW w:w="648" w:type="dxa"/>
          </w:tcPr>
          <w:p w:rsidR="00F84913" w:rsidRPr="00E56395" w:rsidRDefault="00F84913" w:rsidP="00D3090D">
            <w:pPr>
              <w:jc w:val="center"/>
              <w:rPr>
                <w:sz w:val="28"/>
                <w:szCs w:val="28"/>
              </w:rPr>
            </w:pPr>
            <w:r w:rsidRPr="00E56395">
              <w:rPr>
                <w:sz w:val="28"/>
                <w:szCs w:val="28"/>
              </w:rPr>
              <w:t>4.</w:t>
            </w:r>
          </w:p>
        </w:tc>
        <w:tc>
          <w:tcPr>
            <w:tcW w:w="3600" w:type="dxa"/>
          </w:tcPr>
          <w:p w:rsidR="00F84913" w:rsidRPr="00E56395" w:rsidRDefault="00F84913" w:rsidP="00936A24">
            <w:pPr>
              <w:rPr>
                <w:sz w:val="28"/>
                <w:szCs w:val="28"/>
              </w:rPr>
            </w:pPr>
            <w:r>
              <w:rPr>
                <w:sz w:val="28"/>
                <w:szCs w:val="28"/>
              </w:rPr>
              <w:t>Термін реалізації Програми</w:t>
            </w:r>
          </w:p>
        </w:tc>
        <w:tc>
          <w:tcPr>
            <w:tcW w:w="5499" w:type="dxa"/>
          </w:tcPr>
          <w:p w:rsidR="00F84913" w:rsidRPr="00E56395" w:rsidRDefault="00F84913" w:rsidP="00212EF2">
            <w:pPr>
              <w:tabs>
                <w:tab w:val="left" w:pos="288"/>
              </w:tabs>
              <w:jc w:val="both"/>
              <w:rPr>
                <w:sz w:val="28"/>
                <w:szCs w:val="28"/>
              </w:rPr>
            </w:pPr>
            <w:r w:rsidRPr="00E56395">
              <w:rPr>
                <w:sz w:val="28"/>
                <w:szCs w:val="28"/>
              </w:rPr>
              <w:t>202</w:t>
            </w:r>
            <w:r>
              <w:rPr>
                <w:sz w:val="28"/>
                <w:szCs w:val="28"/>
              </w:rPr>
              <w:t xml:space="preserve">3 </w:t>
            </w:r>
            <w:r w:rsidRPr="00E56395">
              <w:rPr>
                <w:sz w:val="28"/>
                <w:szCs w:val="28"/>
              </w:rPr>
              <w:t>-</w:t>
            </w:r>
            <w:r>
              <w:rPr>
                <w:sz w:val="28"/>
                <w:szCs w:val="28"/>
              </w:rPr>
              <w:t xml:space="preserve"> </w:t>
            </w:r>
            <w:r w:rsidRPr="00E56395">
              <w:rPr>
                <w:sz w:val="28"/>
                <w:szCs w:val="28"/>
              </w:rPr>
              <w:t>2026 роки</w:t>
            </w:r>
          </w:p>
        </w:tc>
      </w:tr>
      <w:tr w:rsidR="00F84913" w:rsidRPr="00E56395" w:rsidTr="00B9460B">
        <w:trPr>
          <w:trHeight w:val="1417"/>
        </w:trPr>
        <w:tc>
          <w:tcPr>
            <w:tcW w:w="648" w:type="dxa"/>
          </w:tcPr>
          <w:p w:rsidR="00F84913" w:rsidRPr="00E56395" w:rsidRDefault="00F84913" w:rsidP="00D3090D">
            <w:pPr>
              <w:jc w:val="center"/>
              <w:rPr>
                <w:sz w:val="28"/>
                <w:szCs w:val="28"/>
              </w:rPr>
            </w:pPr>
            <w:r w:rsidRPr="00E56395">
              <w:rPr>
                <w:sz w:val="28"/>
                <w:szCs w:val="28"/>
              </w:rPr>
              <w:t>5.</w:t>
            </w:r>
          </w:p>
        </w:tc>
        <w:tc>
          <w:tcPr>
            <w:tcW w:w="3600" w:type="dxa"/>
          </w:tcPr>
          <w:p w:rsidR="00F84913" w:rsidRPr="00E56395" w:rsidRDefault="00F84913" w:rsidP="00D3090D">
            <w:pPr>
              <w:rPr>
                <w:sz w:val="28"/>
                <w:szCs w:val="28"/>
              </w:rPr>
            </w:pPr>
            <w:r>
              <w:rPr>
                <w:sz w:val="28"/>
                <w:szCs w:val="28"/>
              </w:rPr>
              <w:t>Загальний обсяг фінансових ресурсів, необхідних для реалізації Програми, всього:</w:t>
            </w:r>
          </w:p>
        </w:tc>
        <w:tc>
          <w:tcPr>
            <w:tcW w:w="5499" w:type="dxa"/>
          </w:tcPr>
          <w:p w:rsidR="00F84913" w:rsidRPr="00E56395" w:rsidRDefault="00F84913" w:rsidP="002C2BCC">
            <w:pPr>
              <w:jc w:val="both"/>
              <w:rPr>
                <w:sz w:val="28"/>
                <w:szCs w:val="28"/>
              </w:rPr>
            </w:pPr>
            <w:r>
              <w:rPr>
                <w:sz w:val="28"/>
                <w:szCs w:val="28"/>
              </w:rPr>
              <w:t>Обсяги фінансування визначається у межах наявного фінансового ресурсу</w:t>
            </w:r>
          </w:p>
        </w:tc>
      </w:tr>
      <w:tr w:rsidR="00F84913" w:rsidRPr="00E56395" w:rsidTr="00B9460B">
        <w:trPr>
          <w:trHeight w:val="252"/>
        </w:trPr>
        <w:tc>
          <w:tcPr>
            <w:tcW w:w="648" w:type="dxa"/>
          </w:tcPr>
          <w:p w:rsidR="00F84913" w:rsidRPr="00E56395" w:rsidRDefault="00F84913" w:rsidP="00D3090D">
            <w:pPr>
              <w:jc w:val="center"/>
              <w:rPr>
                <w:sz w:val="28"/>
                <w:szCs w:val="28"/>
              </w:rPr>
            </w:pPr>
            <w:r w:rsidRPr="00E56395">
              <w:rPr>
                <w:sz w:val="28"/>
                <w:szCs w:val="28"/>
              </w:rPr>
              <w:t>6.</w:t>
            </w:r>
          </w:p>
        </w:tc>
        <w:tc>
          <w:tcPr>
            <w:tcW w:w="3600" w:type="dxa"/>
          </w:tcPr>
          <w:p w:rsidR="00F84913" w:rsidRPr="00E56395" w:rsidRDefault="00F84913" w:rsidP="00D3090D">
            <w:pPr>
              <w:rPr>
                <w:sz w:val="28"/>
                <w:szCs w:val="28"/>
              </w:rPr>
            </w:pPr>
            <w:r>
              <w:rPr>
                <w:sz w:val="28"/>
                <w:szCs w:val="28"/>
              </w:rPr>
              <w:t>У тому числі:</w:t>
            </w:r>
          </w:p>
        </w:tc>
        <w:tc>
          <w:tcPr>
            <w:tcW w:w="5499" w:type="dxa"/>
          </w:tcPr>
          <w:p w:rsidR="00F84913" w:rsidRPr="00E56395" w:rsidRDefault="00F84913" w:rsidP="00D3090D">
            <w:pPr>
              <w:jc w:val="both"/>
              <w:rPr>
                <w:sz w:val="28"/>
                <w:szCs w:val="28"/>
              </w:rPr>
            </w:pPr>
          </w:p>
        </w:tc>
      </w:tr>
      <w:tr w:rsidR="00F84913" w:rsidRPr="00E56395" w:rsidTr="002C2BCC">
        <w:trPr>
          <w:trHeight w:val="761"/>
        </w:trPr>
        <w:tc>
          <w:tcPr>
            <w:tcW w:w="648" w:type="dxa"/>
            <w:vMerge w:val="restart"/>
          </w:tcPr>
          <w:p w:rsidR="00F84913" w:rsidRPr="00E56395" w:rsidRDefault="00F84913" w:rsidP="00D3090D">
            <w:pPr>
              <w:jc w:val="center"/>
              <w:rPr>
                <w:sz w:val="28"/>
                <w:szCs w:val="28"/>
              </w:rPr>
            </w:pPr>
          </w:p>
        </w:tc>
        <w:tc>
          <w:tcPr>
            <w:tcW w:w="3600" w:type="dxa"/>
          </w:tcPr>
          <w:p w:rsidR="00F84913" w:rsidRPr="00E56395" w:rsidRDefault="00F84913" w:rsidP="00B9460B">
            <w:pPr>
              <w:rPr>
                <w:sz w:val="28"/>
                <w:szCs w:val="28"/>
              </w:rPr>
            </w:pPr>
            <w:r>
              <w:rPr>
                <w:color w:val="000000"/>
                <w:sz w:val="28"/>
                <w:szCs w:val="28"/>
              </w:rPr>
              <w:t xml:space="preserve">Коштів місцевого </w:t>
            </w:r>
            <w:r w:rsidRPr="00E56395">
              <w:rPr>
                <w:color w:val="000000"/>
                <w:sz w:val="28"/>
                <w:szCs w:val="28"/>
              </w:rPr>
              <w:t>бюджет</w:t>
            </w:r>
            <w:r>
              <w:rPr>
                <w:color w:val="000000"/>
                <w:sz w:val="28"/>
                <w:szCs w:val="28"/>
              </w:rPr>
              <w:t>у</w:t>
            </w:r>
            <w:r w:rsidRPr="00E56395">
              <w:rPr>
                <w:color w:val="000000"/>
                <w:sz w:val="28"/>
                <w:szCs w:val="28"/>
              </w:rPr>
              <w:t xml:space="preserve"> </w:t>
            </w:r>
          </w:p>
        </w:tc>
        <w:tc>
          <w:tcPr>
            <w:tcW w:w="5499" w:type="dxa"/>
          </w:tcPr>
          <w:p w:rsidR="00F84913" w:rsidRPr="00E56395" w:rsidRDefault="00F84913" w:rsidP="00D3090D">
            <w:pPr>
              <w:jc w:val="both"/>
              <w:rPr>
                <w:sz w:val="28"/>
                <w:szCs w:val="28"/>
              </w:rPr>
            </w:pPr>
            <w:r w:rsidRPr="00E56395">
              <w:rPr>
                <w:color w:val="000000"/>
                <w:spacing w:val="-10"/>
                <w:sz w:val="28"/>
                <w:szCs w:val="28"/>
              </w:rPr>
              <w:t>обсяг фінансування визначається у межах наявного фінансового ресурсу</w:t>
            </w:r>
          </w:p>
        </w:tc>
      </w:tr>
      <w:tr w:rsidR="00F84913" w:rsidRPr="00E56395" w:rsidTr="002C2BCC">
        <w:trPr>
          <w:trHeight w:val="985"/>
        </w:trPr>
        <w:tc>
          <w:tcPr>
            <w:tcW w:w="648" w:type="dxa"/>
            <w:vMerge/>
          </w:tcPr>
          <w:p w:rsidR="00F84913" w:rsidRPr="00E56395" w:rsidRDefault="00F84913" w:rsidP="00D3090D">
            <w:pPr>
              <w:jc w:val="center"/>
              <w:rPr>
                <w:sz w:val="28"/>
                <w:szCs w:val="28"/>
              </w:rPr>
            </w:pPr>
          </w:p>
        </w:tc>
        <w:tc>
          <w:tcPr>
            <w:tcW w:w="3600" w:type="dxa"/>
          </w:tcPr>
          <w:p w:rsidR="00F84913" w:rsidRPr="00E56395" w:rsidRDefault="00F84913" w:rsidP="00D3090D">
            <w:pPr>
              <w:rPr>
                <w:sz w:val="28"/>
                <w:szCs w:val="28"/>
              </w:rPr>
            </w:pPr>
            <w:r w:rsidRPr="00E56395">
              <w:rPr>
                <w:color w:val="000000"/>
                <w:sz w:val="28"/>
                <w:szCs w:val="28"/>
              </w:rPr>
              <w:t>інші джерела фінансування, не заборонені чинним законодавством</w:t>
            </w:r>
          </w:p>
        </w:tc>
        <w:tc>
          <w:tcPr>
            <w:tcW w:w="5499" w:type="dxa"/>
          </w:tcPr>
          <w:p w:rsidR="00F84913" w:rsidRPr="00E56395" w:rsidRDefault="00F84913" w:rsidP="00D3090D">
            <w:pPr>
              <w:jc w:val="both"/>
              <w:rPr>
                <w:color w:val="000000"/>
                <w:sz w:val="28"/>
                <w:szCs w:val="28"/>
              </w:rPr>
            </w:pPr>
          </w:p>
          <w:p w:rsidR="00F84913" w:rsidRPr="00E56395" w:rsidRDefault="00F84913" w:rsidP="00D3090D">
            <w:pPr>
              <w:jc w:val="both"/>
              <w:rPr>
                <w:color w:val="000000"/>
                <w:sz w:val="28"/>
                <w:szCs w:val="28"/>
              </w:rPr>
            </w:pPr>
          </w:p>
          <w:p w:rsidR="00F84913" w:rsidRPr="00E56395" w:rsidRDefault="00F84913" w:rsidP="00D3090D">
            <w:pPr>
              <w:jc w:val="both"/>
              <w:rPr>
                <w:color w:val="000000"/>
                <w:sz w:val="28"/>
                <w:szCs w:val="28"/>
              </w:rPr>
            </w:pPr>
          </w:p>
        </w:tc>
      </w:tr>
    </w:tbl>
    <w:p w:rsidR="00F84913" w:rsidRDefault="00F84913" w:rsidP="00B51996">
      <w:pPr>
        <w:rPr>
          <w:sz w:val="28"/>
          <w:szCs w:val="28"/>
        </w:rPr>
      </w:pPr>
    </w:p>
    <w:p w:rsidR="00F84913" w:rsidRDefault="00F84913" w:rsidP="00B51996">
      <w:pPr>
        <w:rPr>
          <w:sz w:val="28"/>
          <w:szCs w:val="28"/>
        </w:rPr>
      </w:pPr>
    </w:p>
    <w:p w:rsidR="00F84913" w:rsidRDefault="00F84913" w:rsidP="00B51996">
      <w:pPr>
        <w:rPr>
          <w:sz w:val="28"/>
          <w:szCs w:val="28"/>
        </w:rPr>
      </w:pPr>
    </w:p>
    <w:p w:rsidR="00F84913" w:rsidRDefault="00F84913" w:rsidP="00B51996">
      <w:pPr>
        <w:rPr>
          <w:sz w:val="28"/>
          <w:szCs w:val="28"/>
        </w:rPr>
        <w:sectPr w:rsidR="00F84913" w:rsidSect="00722256">
          <w:headerReference w:type="default" r:id="rId9"/>
          <w:footerReference w:type="default" r:id="rId10"/>
          <w:headerReference w:type="first" r:id="rId11"/>
          <w:footerReference w:type="first" r:id="rId12"/>
          <w:pgSz w:w="11906" w:h="16838"/>
          <w:pgMar w:top="1134" w:right="567" w:bottom="1134" w:left="1701" w:header="284" w:footer="0" w:gutter="0"/>
          <w:cols w:space="708"/>
          <w:titlePg/>
          <w:docGrid w:linePitch="360"/>
        </w:sectPr>
      </w:pPr>
    </w:p>
    <w:p w:rsidR="00F84913" w:rsidRPr="00F660A9" w:rsidRDefault="00F84913" w:rsidP="002C2BCC">
      <w:pPr>
        <w:ind w:left="12616" w:right="238"/>
        <w:jc w:val="both"/>
        <w:rPr>
          <w:sz w:val="28"/>
          <w:szCs w:val="28"/>
        </w:rPr>
      </w:pPr>
      <w:r w:rsidRPr="00F660A9">
        <w:rPr>
          <w:sz w:val="28"/>
          <w:szCs w:val="28"/>
        </w:rPr>
        <w:t xml:space="preserve">Додаток </w:t>
      </w:r>
      <w:r>
        <w:rPr>
          <w:sz w:val="28"/>
          <w:szCs w:val="28"/>
        </w:rPr>
        <w:t>2</w:t>
      </w:r>
    </w:p>
    <w:p w:rsidR="00F84913" w:rsidRDefault="00F84913" w:rsidP="002C2BCC">
      <w:pPr>
        <w:ind w:left="12616" w:right="238"/>
        <w:jc w:val="both"/>
        <w:rPr>
          <w:sz w:val="28"/>
          <w:szCs w:val="28"/>
        </w:rPr>
      </w:pPr>
      <w:r w:rsidRPr="00F660A9">
        <w:rPr>
          <w:sz w:val="28"/>
          <w:szCs w:val="28"/>
        </w:rPr>
        <w:t xml:space="preserve">до Програми </w:t>
      </w:r>
    </w:p>
    <w:p w:rsidR="00F84913" w:rsidRDefault="00F84913" w:rsidP="002C2BCC">
      <w:pPr>
        <w:ind w:left="12616" w:right="238"/>
        <w:jc w:val="both"/>
        <w:rPr>
          <w:sz w:val="28"/>
          <w:szCs w:val="28"/>
        </w:rPr>
      </w:pPr>
    </w:p>
    <w:p w:rsidR="00F84913" w:rsidRDefault="00F84913" w:rsidP="001379A4">
      <w:pPr>
        <w:pStyle w:val="BodyText"/>
        <w:jc w:val="center"/>
        <w:rPr>
          <w:szCs w:val="28"/>
          <w:lang w:val="uk-UA"/>
        </w:rPr>
      </w:pPr>
      <w:r w:rsidRPr="002C2BCC">
        <w:rPr>
          <w:szCs w:val="28"/>
          <w:lang w:val="uk-UA"/>
        </w:rPr>
        <w:t xml:space="preserve">Джерела та обсяги фінансування </w:t>
      </w:r>
      <w:r>
        <w:rPr>
          <w:szCs w:val="28"/>
          <w:lang w:val="uk-UA"/>
        </w:rPr>
        <w:t>Програми</w:t>
      </w:r>
    </w:p>
    <w:p w:rsidR="00F84913" w:rsidRPr="002C2BCC" w:rsidRDefault="00F84913" w:rsidP="002C2BCC">
      <w:pPr>
        <w:pStyle w:val="BodyText"/>
        <w:rPr>
          <w:sz w:val="10"/>
          <w:szCs w:val="10"/>
          <w:lang w:val="uk-UA"/>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2268"/>
        <w:gridCol w:w="2268"/>
        <w:gridCol w:w="1843"/>
        <w:gridCol w:w="1700"/>
        <w:gridCol w:w="1844"/>
      </w:tblGrid>
      <w:tr w:rsidR="00F84913" w:rsidRPr="00D709F7" w:rsidTr="007C2B67">
        <w:tc>
          <w:tcPr>
            <w:tcW w:w="4786" w:type="dxa"/>
            <w:vMerge w:val="restart"/>
          </w:tcPr>
          <w:p w:rsidR="00F84913" w:rsidRPr="00FC538C" w:rsidRDefault="00F84913" w:rsidP="00DA0319">
            <w:pPr>
              <w:jc w:val="center"/>
              <w:rPr>
                <w:sz w:val="28"/>
                <w:szCs w:val="28"/>
              </w:rPr>
            </w:pPr>
            <w:r w:rsidRPr="00FC538C">
              <w:rPr>
                <w:sz w:val="28"/>
                <w:szCs w:val="28"/>
              </w:rPr>
              <w:t>Джерела фінансування</w:t>
            </w:r>
          </w:p>
        </w:tc>
        <w:tc>
          <w:tcPr>
            <w:tcW w:w="2268" w:type="dxa"/>
            <w:vMerge w:val="restart"/>
          </w:tcPr>
          <w:p w:rsidR="00F84913" w:rsidRPr="00FC538C" w:rsidRDefault="00F84913" w:rsidP="00DA0319">
            <w:pPr>
              <w:jc w:val="center"/>
              <w:rPr>
                <w:sz w:val="28"/>
                <w:szCs w:val="28"/>
              </w:rPr>
            </w:pPr>
            <w:r w:rsidRPr="00FC538C">
              <w:rPr>
                <w:sz w:val="28"/>
                <w:szCs w:val="28"/>
              </w:rPr>
              <w:t>Обсяги фінансування</w:t>
            </w:r>
          </w:p>
        </w:tc>
        <w:tc>
          <w:tcPr>
            <w:tcW w:w="7655" w:type="dxa"/>
            <w:gridSpan w:val="4"/>
          </w:tcPr>
          <w:p w:rsidR="00F84913" w:rsidRPr="00FC538C" w:rsidRDefault="00F84913" w:rsidP="00DA0319">
            <w:pPr>
              <w:jc w:val="center"/>
              <w:rPr>
                <w:sz w:val="28"/>
                <w:szCs w:val="28"/>
              </w:rPr>
            </w:pPr>
            <w:r w:rsidRPr="00FC538C">
              <w:rPr>
                <w:sz w:val="28"/>
                <w:szCs w:val="28"/>
              </w:rPr>
              <w:t xml:space="preserve">У тому числі </w:t>
            </w:r>
            <w:r>
              <w:rPr>
                <w:sz w:val="28"/>
                <w:szCs w:val="28"/>
              </w:rPr>
              <w:t>за</w:t>
            </w:r>
            <w:r w:rsidRPr="00FC538C">
              <w:rPr>
                <w:sz w:val="28"/>
                <w:szCs w:val="28"/>
              </w:rPr>
              <w:t xml:space="preserve"> рока</w:t>
            </w:r>
            <w:r>
              <w:rPr>
                <w:sz w:val="28"/>
                <w:szCs w:val="28"/>
              </w:rPr>
              <w:t>ми</w:t>
            </w:r>
            <w:r w:rsidRPr="00FC538C">
              <w:rPr>
                <w:sz w:val="28"/>
                <w:szCs w:val="28"/>
              </w:rPr>
              <w:t xml:space="preserve"> (тис. </w:t>
            </w:r>
            <w:r>
              <w:rPr>
                <w:sz w:val="28"/>
                <w:szCs w:val="28"/>
              </w:rPr>
              <w:t>грн.</w:t>
            </w:r>
            <w:r w:rsidRPr="00FC538C">
              <w:rPr>
                <w:sz w:val="28"/>
                <w:szCs w:val="28"/>
              </w:rPr>
              <w:t>)</w:t>
            </w:r>
          </w:p>
        </w:tc>
      </w:tr>
      <w:tr w:rsidR="00F84913" w:rsidTr="007C2B67">
        <w:tc>
          <w:tcPr>
            <w:tcW w:w="4786" w:type="dxa"/>
            <w:vMerge/>
          </w:tcPr>
          <w:p w:rsidR="00F84913" w:rsidRDefault="00F84913" w:rsidP="00DA0319"/>
        </w:tc>
        <w:tc>
          <w:tcPr>
            <w:tcW w:w="2268" w:type="dxa"/>
            <w:vMerge/>
          </w:tcPr>
          <w:p w:rsidR="00F84913" w:rsidRDefault="00F84913" w:rsidP="00DA0319"/>
        </w:tc>
        <w:tc>
          <w:tcPr>
            <w:tcW w:w="2268" w:type="dxa"/>
          </w:tcPr>
          <w:p w:rsidR="00F84913" w:rsidRPr="00FC538C" w:rsidRDefault="00F84913" w:rsidP="00DA0319">
            <w:pPr>
              <w:jc w:val="center"/>
              <w:rPr>
                <w:sz w:val="28"/>
                <w:szCs w:val="28"/>
              </w:rPr>
            </w:pPr>
            <w:r w:rsidRPr="00FC538C">
              <w:rPr>
                <w:sz w:val="28"/>
                <w:szCs w:val="28"/>
              </w:rPr>
              <w:t>2023 рік</w:t>
            </w:r>
          </w:p>
        </w:tc>
        <w:tc>
          <w:tcPr>
            <w:tcW w:w="1843" w:type="dxa"/>
          </w:tcPr>
          <w:p w:rsidR="00F84913" w:rsidRPr="00FC538C" w:rsidRDefault="00F84913" w:rsidP="00DA0319">
            <w:pPr>
              <w:jc w:val="center"/>
              <w:rPr>
                <w:sz w:val="28"/>
                <w:szCs w:val="28"/>
              </w:rPr>
            </w:pPr>
            <w:r w:rsidRPr="00FC538C">
              <w:rPr>
                <w:sz w:val="28"/>
                <w:szCs w:val="28"/>
              </w:rPr>
              <w:t>2024 рік</w:t>
            </w:r>
          </w:p>
        </w:tc>
        <w:tc>
          <w:tcPr>
            <w:tcW w:w="1700" w:type="dxa"/>
          </w:tcPr>
          <w:p w:rsidR="00F84913" w:rsidRPr="00FC538C" w:rsidRDefault="00F84913" w:rsidP="00DA0319">
            <w:pPr>
              <w:jc w:val="center"/>
              <w:rPr>
                <w:sz w:val="28"/>
                <w:szCs w:val="28"/>
              </w:rPr>
            </w:pPr>
            <w:r w:rsidRPr="00FC538C">
              <w:rPr>
                <w:sz w:val="28"/>
                <w:szCs w:val="28"/>
              </w:rPr>
              <w:t>2025 рік</w:t>
            </w:r>
          </w:p>
        </w:tc>
        <w:tc>
          <w:tcPr>
            <w:tcW w:w="1844" w:type="dxa"/>
          </w:tcPr>
          <w:p w:rsidR="00F84913" w:rsidRPr="00FC538C" w:rsidRDefault="00F84913" w:rsidP="00DA0319">
            <w:pPr>
              <w:jc w:val="center"/>
              <w:rPr>
                <w:sz w:val="28"/>
                <w:szCs w:val="28"/>
              </w:rPr>
            </w:pPr>
            <w:r w:rsidRPr="00FC538C">
              <w:rPr>
                <w:sz w:val="28"/>
                <w:szCs w:val="28"/>
              </w:rPr>
              <w:t>2026 рік</w:t>
            </w:r>
          </w:p>
        </w:tc>
      </w:tr>
      <w:tr w:rsidR="00F84913" w:rsidTr="007C2B67">
        <w:tc>
          <w:tcPr>
            <w:tcW w:w="4786" w:type="dxa"/>
          </w:tcPr>
          <w:p w:rsidR="00F84913" w:rsidRPr="00FC538C" w:rsidRDefault="00F84913" w:rsidP="00DA0319">
            <w:pPr>
              <w:rPr>
                <w:sz w:val="28"/>
                <w:szCs w:val="28"/>
              </w:rPr>
            </w:pPr>
            <w:r w:rsidRPr="00FC538C">
              <w:rPr>
                <w:sz w:val="28"/>
                <w:szCs w:val="28"/>
              </w:rPr>
              <w:t>Всього</w:t>
            </w:r>
            <w:r>
              <w:rPr>
                <w:sz w:val="28"/>
                <w:szCs w:val="28"/>
              </w:rPr>
              <w:t xml:space="preserve">, </w:t>
            </w:r>
          </w:p>
        </w:tc>
        <w:tc>
          <w:tcPr>
            <w:tcW w:w="9923" w:type="dxa"/>
            <w:gridSpan w:val="5"/>
          </w:tcPr>
          <w:p w:rsidR="00F84913" w:rsidRPr="008D5AA4" w:rsidRDefault="00F84913" w:rsidP="00DA0319">
            <w:pPr>
              <w:tabs>
                <w:tab w:val="left" w:pos="1180"/>
              </w:tabs>
              <w:jc w:val="center"/>
              <w:rPr>
                <w:sz w:val="28"/>
                <w:szCs w:val="28"/>
                <w:lang w:val="ru-RU"/>
              </w:rPr>
            </w:pPr>
            <w:r>
              <w:rPr>
                <w:color w:val="000000"/>
                <w:spacing w:val="-10"/>
                <w:sz w:val="28"/>
                <w:szCs w:val="28"/>
              </w:rPr>
              <w:t>Обсяг фінансування визначається у межах наявного фінансового ресурсу</w:t>
            </w:r>
          </w:p>
        </w:tc>
      </w:tr>
      <w:tr w:rsidR="00F84913" w:rsidTr="007C2B67">
        <w:tc>
          <w:tcPr>
            <w:tcW w:w="4786" w:type="dxa"/>
          </w:tcPr>
          <w:p w:rsidR="00F84913" w:rsidRPr="00FC538C" w:rsidRDefault="00F84913" w:rsidP="00DA0319">
            <w:pPr>
              <w:rPr>
                <w:sz w:val="28"/>
                <w:szCs w:val="28"/>
              </w:rPr>
            </w:pPr>
            <w:r w:rsidRPr="00FC538C">
              <w:rPr>
                <w:sz w:val="28"/>
                <w:szCs w:val="28"/>
              </w:rPr>
              <w:t>у тому числі</w:t>
            </w:r>
            <w:r>
              <w:rPr>
                <w:sz w:val="28"/>
                <w:szCs w:val="28"/>
              </w:rPr>
              <w:t xml:space="preserve"> кошти</w:t>
            </w:r>
            <w:r w:rsidRPr="00FC538C">
              <w:rPr>
                <w:sz w:val="28"/>
                <w:szCs w:val="28"/>
              </w:rPr>
              <w:t>:</w:t>
            </w:r>
          </w:p>
        </w:tc>
        <w:tc>
          <w:tcPr>
            <w:tcW w:w="2268" w:type="dxa"/>
          </w:tcPr>
          <w:p w:rsidR="00F84913" w:rsidRPr="00675A92" w:rsidRDefault="00F84913" w:rsidP="00DA0319">
            <w:pPr>
              <w:jc w:val="center"/>
              <w:rPr>
                <w:highlight w:val="red"/>
              </w:rPr>
            </w:pPr>
          </w:p>
        </w:tc>
        <w:tc>
          <w:tcPr>
            <w:tcW w:w="2268" w:type="dxa"/>
          </w:tcPr>
          <w:p w:rsidR="00F84913" w:rsidRPr="00675A92" w:rsidRDefault="00F84913" w:rsidP="00DA0319">
            <w:pPr>
              <w:jc w:val="center"/>
              <w:rPr>
                <w:highlight w:val="red"/>
              </w:rPr>
            </w:pPr>
          </w:p>
        </w:tc>
        <w:tc>
          <w:tcPr>
            <w:tcW w:w="1843" w:type="dxa"/>
          </w:tcPr>
          <w:p w:rsidR="00F84913" w:rsidRPr="00675A92" w:rsidRDefault="00F84913" w:rsidP="00DA0319">
            <w:pPr>
              <w:jc w:val="center"/>
              <w:rPr>
                <w:highlight w:val="red"/>
              </w:rPr>
            </w:pPr>
          </w:p>
        </w:tc>
        <w:tc>
          <w:tcPr>
            <w:tcW w:w="1700" w:type="dxa"/>
          </w:tcPr>
          <w:p w:rsidR="00F84913" w:rsidRPr="00675A92" w:rsidRDefault="00F84913" w:rsidP="00DA0319">
            <w:pPr>
              <w:jc w:val="center"/>
              <w:rPr>
                <w:highlight w:val="red"/>
              </w:rPr>
            </w:pPr>
          </w:p>
        </w:tc>
        <w:tc>
          <w:tcPr>
            <w:tcW w:w="1844" w:type="dxa"/>
          </w:tcPr>
          <w:p w:rsidR="00F84913" w:rsidRPr="00675A92" w:rsidRDefault="00F84913" w:rsidP="00DA0319">
            <w:pPr>
              <w:jc w:val="center"/>
              <w:rPr>
                <w:highlight w:val="red"/>
              </w:rPr>
            </w:pPr>
          </w:p>
        </w:tc>
      </w:tr>
      <w:tr w:rsidR="00F84913" w:rsidRPr="00C966E5" w:rsidTr="007C2B67">
        <w:tc>
          <w:tcPr>
            <w:tcW w:w="4786" w:type="dxa"/>
          </w:tcPr>
          <w:p w:rsidR="00F84913" w:rsidRPr="00C966E5" w:rsidRDefault="00F84913" w:rsidP="007C2B67">
            <w:pPr>
              <w:rPr>
                <w:sz w:val="28"/>
                <w:szCs w:val="28"/>
              </w:rPr>
            </w:pPr>
            <w:r>
              <w:rPr>
                <w:color w:val="000000"/>
                <w:sz w:val="28"/>
                <w:szCs w:val="28"/>
              </w:rPr>
              <w:t>М</w:t>
            </w:r>
            <w:r w:rsidRPr="00C966E5">
              <w:rPr>
                <w:color w:val="000000"/>
                <w:sz w:val="28"/>
                <w:szCs w:val="28"/>
              </w:rPr>
              <w:t>ісцев</w:t>
            </w:r>
            <w:r>
              <w:rPr>
                <w:color w:val="000000"/>
                <w:sz w:val="28"/>
                <w:szCs w:val="28"/>
              </w:rPr>
              <w:t>ий</w:t>
            </w:r>
            <w:r w:rsidRPr="00C966E5">
              <w:rPr>
                <w:color w:val="000000"/>
                <w:sz w:val="28"/>
                <w:szCs w:val="28"/>
              </w:rPr>
              <w:t xml:space="preserve"> бюджет </w:t>
            </w:r>
          </w:p>
        </w:tc>
        <w:tc>
          <w:tcPr>
            <w:tcW w:w="9923" w:type="dxa"/>
            <w:gridSpan w:val="5"/>
          </w:tcPr>
          <w:p w:rsidR="00F84913" w:rsidRPr="008D5AA4" w:rsidRDefault="00F84913" w:rsidP="00DA0319">
            <w:pPr>
              <w:ind w:left="-52" w:right="-130"/>
              <w:jc w:val="center"/>
              <w:rPr>
                <w:sz w:val="28"/>
                <w:szCs w:val="28"/>
                <w:lang w:val="ru-RU"/>
              </w:rPr>
            </w:pPr>
            <w:r>
              <w:rPr>
                <w:color w:val="000000"/>
                <w:spacing w:val="-10"/>
                <w:sz w:val="28"/>
                <w:szCs w:val="28"/>
              </w:rPr>
              <w:t>Обсяг фінансування визначається у межах наявного фінансового ресурсу</w:t>
            </w:r>
          </w:p>
        </w:tc>
      </w:tr>
      <w:tr w:rsidR="00F84913" w:rsidTr="007C2B67">
        <w:tc>
          <w:tcPr>
            <w:tcW w:w="4786" w:type="dxa"/>
          </w:tcPr>
          <w:p w:rsidR="00F84913" w:rsidRPr="00C966E5" w:rsidRDefault="00F84913" w:rsidP="007C2B67">
            <w:pPr>
              <w:ind w:right="-108"/>
              <w:rPr>
                <w:sz w:val="28"/>
                <w:szCs w:val="28"/>
              </w:rPr>
            </w:pPr>
            <w:r>
              <w:rPr>
                <w:color w:val="000000"/>
                <w:sz w:val="28"/>
                <w:szCs w:val="28"/>
              </w:rPr>
              <w:t>І</w:t>
            </w:r>
            <w:r w:rsidRPr="00C966E5">
              <w:rPr>
                <w:color w:val="000000"/>
                <w:sz w:val="28"/>
                <w:szCs w:val="28"/>
              </w:rPr>
              <w:t>нші джерела фінансування, не заборонені чинним законодавством</w:t>
            </w:r>
          </w:p>
        </w:tc>
        <w:tc>
          <w:tcPr>
            <w:tcW w:w="2268" w:type="dxa"/>
          </w:tcPr>
          <w:p w:rsidR="00F84913" w:rsidRPr="00C966E5" w:rsidRDefault="00F84913" w:rsidP="00DA0319">
            <w:pPr>
              <w:jc w:val="center"/>
              <w:rPr>
                <w:sz w:val="28"/>
                <w:szCs w:val="28"/>
              </w:rPr>
            </w:pPr>
          </w:p>
        </w:tc>
        <w:tc>
          <w:tcPr>
            <w:tcW w:w="2268" w:type="dxa"/>
          </w:tcPr>
          <w:p w:rsidR="00F84913" w:rsidRPr="00C966E5" w:rsidRDefault="00F84913" w:rsidP="00DA0319">
            <w:pPr>
              <w:jc w:val="center"/>
              <w:rPr>
                <w:sz w:val="28"/>
                <w:szCs w:val="28"/>
              </w:rPr>
            </w:pPr>
          </w:p>
        </w:tc>
        <w:tc>
          <w:tcPr>
            <w:tcW w:w="1843" w:type="dxa"/>
          </w:tcPr>
          <w:p w:rsidR="00F84913" w:rsidRPr="00C966E5" w:rsidRDefault="00F84913" w:rsidP="00DA0319">
            <w:pPr>
              <w:jc w:val="center"/>
              <w:rPr>
                <w:sz w:val="28"/>
                <w:szCs w:val="28"/>
              </w:rPr>
            </w:pPr>
          </w:p>
        </w:tc>
        <w:tc>
          <w:tcPr>
            <w:tcW w:w="1700" w:type="dxa"/>
          </w:tcPr>
          <w:p w:rsidR="00F84913" w:rsidRPr="00C966E5" w:rsidRDefault="00F84913" w:rsidP="00DA0319">
            <w:pPr>
              <w:jc w:val="center"/>
              <w:rPr>
                <w:sz w:val="28"/>
                <w:szCs w:val="28"/>
              </w:rPr>
            </w:pPr>
          </w:p>
        </w:tc>
        <w:tc>
          <w:tcPr>
            <w:tcW w:w="1844" w:type="dxa"/>
          </w:tcPr>
          <w:p w:rsidR="00F84913" w:rsidRPr="00C966E5" w:rsidRDefault="00F84913" w:rsidP="00DA0319">
            <w:pPr>
              <w:jc w:val="center"/>
              <w:rPr>
                <w:sz w:val="28"/>
                <w:szCs w:val="28"/>
              </w:rPr>
            </w:pPr>
          </w:p>
        </w:tc>
      </w:tr>
    </w:tbl>
    <w:p w:rsidR="00F84913" w:rsidRDefault="00F84913" w:rsidP="00C54B69">
      <w:pPr>
        <w:tabs>
          <w:tab w:val="num" w:pos="0"/>
        </w:tabs>
        <w:ind w:firstLine="567"/>
        <w:jc w:val="both"/>
      </w:pPr>
    </w:p>
    <w:p w:rsidR="00F84913" w:rsidRPr="00C54B69" w:rsidRDefault="00F84913" w:rsidP="00C54B69">
      <w:pPr>
        <w:tabs>
          <w:tab w:val="num" w:pos="0"/>
        </w:tabs>
        <w:jc w:val="both"/>
      </w:pPr>
      <w:r w:rsidRPr="00C54B69">
        <w:rPr>
          <w:u w:val="single"/>
        </w:rPr>
        <w:t>Примітка:</w:t>
      </w:r>
      <w:r w:rsidRPr="00C54B69">
        <w:t xml:space="preserve"> Фінансування заходів Програми здійснюватиметься з дотриманням чинного законодавства за рахунок коштів місцевого бюджету (у тому числі як надання </w:t>
      </w:r>
      <w:r w:rsidRPr="00C54B69">
        <w:rPr>
          <w:color w:val="000000"/>
          <w:shd w:val="clear" w:color="auto" w:fill="FFFFFF"/>
        </w:rPr>
        <w:t>фінансової підтримки у вигляді субвенцій Державному бюджету</w:t>
      </w:r>
      <w:r w:rsidRPr="00C54B69">
        <w:t xml:space="preserve"> військовим частинам </w:t>
      </w:r>
      <w:r w:rsidRPr="00C127AF">
        <w:rPr>
          <w:lang w:eastAsia="uk-UA"/>
        </w:rPr>
        <w:t>ЗСУ</w:t>
      </w:r>
      <w:r>
        <w:t>,</w:t>
      </w:r>
      <w:r w:rsidRPr="00C54B69">
        <w:t xml:space="preserve"> розташованих на території Первомайської міської територіальної громади</w:t>
      </w:r>
      <w:r>
        <w:t>,</w:t>
      </w:r>
      <w:r w:rsidRPr="00C54B69">
        <w:t xml:space="preserve"> та співфінансування виконання заходів Програми у вигляді коштів субвенцій із місцевого бюджету обласному бюджету), а також інших джерел фінансування, не заборонених чинним законодавством. </w:t>
      </w:r>
    </w:p>
    <w:p w:rsidR="00F84913" w:rsidRDefault="00F84913" w:rsidP="002C2BCC"/>
    <w:p w:rsidR="00F84913" w:rsidRDefault="00F84913" w:rsidP="002C2BCC"/>
    <w:p w:rsidR="00F84913" w:rsidRDefault="00F84913" w:rsidP="002C2BCC"/>
    <w:p w:rsidR="00F84913" w:rsidRDefault="00F84913" w:rsidP="002C2BCC"/>
    <w:p w:rsidR="00F84913" w:rsidRDefault="00F84913" w:rsidP="002C2BCC">
      <w:pPr>
        <w:jc w:val="both"/>
        <w:rPr>
          <w:color w:val="000000"/>
          <w:sz w:val="28"/>
          <w:szCs w:val="28"/>
        </w:rPr>
      </w:pPr>
    </w:p>
    <w:p w:rsidR="00F84913" w:rsidRDefault="00F84913" w:rsidP="00C54B69">
      <w:pPr>
        <w:autoSpaceDE w:val="0"/>
        <w:autoSpaceDN w:val="0"/>
        <w:adjustRightInd w:val="0"/>
        <w:rPr>
          <w:sz w:val="28"/>
          <w:szCs w:val="28"/>
        </w:rPr>
      </w:pPr>
      <w:r>
        <w:rPr>
          <w:sz w:val="28"/>
          <w:szCs w:val="28"/>
        </w:rPr>
        <w:t>Перший заступник міського голови                                                                                                                  Дмитро МАЛІШЕВСЬКИЙ</w:t>
      </w:r>
    </w:p>
    <w:p w:rsidR="00F84913" w:rsidRDefault="00F84913" w:rsidP="00B51996">
      <w:pPr>
        <w:rPr>
          <w:sz w:val="28"/>
          <w:szCs w:val="28"/>
        </w:rPr>
      </w:pPr>
    </w:p>
    <w:p w:rsidR="00F84913" w:rsidRPr="00E56395" w:rsidRDefault="00F84913" w:rsidP="00B51996">
      <w:pPr>
        <w:rPr>
          <w:sz w:val="28"/>
          <w:szCs w:val="28"/>
        </w:rPr>
      </w:pPr>
    </w:p>
    <w:p w:rsidR="00F84913" w:rsidRDefault="00F84913" w:rsidP="002D1BAB">
      <w:pPr>
        <w:autoSpaceDE w:val="0"/>
        <w:autoSpaceDN w:val="0"/>
        <w:adjustRightInd w:val="0"/>
        <w:ind w:firstLine="567"/>
        <w:rPr>
          <w:sz w:val="28"/>
          <w:szCs w:val="28"/>
        </w:rPr>
      </w:pPr>
    </w:p>
    <w:p w:rsidR="00F84913" w:rsidRDefault="00F84913" w:rsidP="002D1BAB">
      <w:pPr>
        <w:autoSpaceDE w:val="0"/>
        <w:autoSpaceDN w:val="0"/>
        <w:adjustRightInd w:val="0"/>
        <w:ind w:firstLine="567"/>
        <w:rPr>
          <w:sz w:val="28"/>
          <w:szCs w:val="28"/>
        </w:rPr>
      </w:pPr>
    </w:p>
    <w:p w:rsidR="00F84913" w:rsidRDefault="00F84913" w:rsidP="002D1BAB">
      <w:pPr>
        <w:autoSpaceDE w:val="0"/>
        <w:autoSpaceDN w:val="0"/>
        <w:adjustRightInd w:val="0"/>
        <w:ind w:firstLine="567"/>
        <w:rPr>
          <w:sz w:val="28"/>
          <w:szCs w:val="28"/>
        </w:rPr>
      </w:pPr>
    </w:p>
    <w:p w:rsidR="00F84913" w:rsidRDefault="00F84913" w:rsidP="003B09EC">
      <w:pPr>
        <w:autoSpaceDE w:val="0"/>
        <w:autoSpaceDN w:val="0"/>
        <w:adjustRightInd w:val="0"/>
        <w:ind w:firstLine="567"/>
        <w:jc w:val="right"/>
        <w:rPr>
          <w:sz w:val="28"/>
          <w:szCs w:val="28"/>
        </w:rPr>
      </w:pPr>
      <w:r>
        <w:rPr>
          <w:sz w:val="28"/>
          <w:szCs w:val="28"/>
        </w:rPr>
        <w:t>Додаток 3 до Програми</w:t>
      </w:r>
    </w:p>
    <w:p w:rsidR="00F84913" w:rsidRDefault="00F84913" w:rsidP="002D1BAB">
      <w:pPr>
        <w:autoSpaceDE w:val="0"/>
        <w:autoSpaceDN w:val="0"/>
        <w:adjustRightInd w:val="0"/>
        <w:ind w:firstLine="567"/>
        <w:rPr>
          <w:sz w:val="28"/>
          <w:szCs w:val="28"/>
        </w:rPr>
      </w:pPr>
    </w:p>
    <w:p w:rsidR="00F84913" w:rsidRDefault="00F84913" w:rsidP="003B09EC">
      <w:pPr>
        <w:autoSpaceDE w:val="0"/>
        <w:autoSpaceDN w:val="0"/>
        <w:adjustRightInd w:val="0"/>
        <w:ind w:firstLine="567"/>
        <w:jc w:val="center"/>
        <w:rPr>
          <w:sz w:val="28"/>
          <w:szCs w:val="28"/>
        </w:rPr>
      </w:pPr>
      <w:r w:rsidRPr="00A67FAC">
        <w:rPr>
          <w:sz w:val="28"/>
          <w:szCs w:val="28"/>
        </w:rPr>
        <w:t>Перелік завдань і заходів Програми</w:t>
      </w:r>
    </w:p>
    <w:p w:rsidR="00F84913" w:rsidRPr="00A67FAC" w:rsidRDefault="00F84913" w:rsidP="003B09EC">
      <w:pPr>
        <w:autoSpaceDE w:val="0"/>
        <w:autoSpaceDN w:val="0"/>
        <w:adjustRightInd w:val="0"/>
        <w:ind w:firstLine="567"/>
        <w:jc w:val="center"/>
        <w:rPr>
          <w:sz w:val="16"/>
          <w:szCs w:val="16"/>
        </w:rPr>
      </w:pPr>
    </w:p>
    <w:p w:rsidR="00F84913" w:rsidRPr="00B170FE" w:rsidRDefault="00F84913" w:rsidP="002D1BAB">
      <w:pPr>
        <w:autoSpaceDE w:val="0"/>
        <w:autoSpaceDN w:val="0"/>
        <w:adjustRightInd w:val="0"/>
        <w:ind w:firstLine="567"/>
        <w:rPr>
          <w:sz w:val="6"/>
          <w:szCs w:val="6"/>
        </w:rPr>
      </w:pP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2161"/>
        <w:gridCol w:w="4202"/>
        <w:gridCol w:w="1078"/>
        <w:gridCol w:w="2516"/>
        <w:gridCol w:w="1035"/>
        <w:gridCol w:w="481"/>
        <w:gridCol w:w="567"/>
        <w:gridCol w:w="567"/>
        <w:gridCol w:w="567"/>
        <w:gridCol w:w="2453"/>
      </w:tblGrid>
      <w:tr w:rsidR="00F84913" w:rsidTr="00617E5E">
        <w:tc>
          <w:tcPr>
            <w:tcW w:w="392" w:type="dxa"/>
            <w:vMerge w:val="restart"/>
            <w:vAlign w:val="center"/>
          </w:tcPr>
          <w:p w:rsidR="00F84913" w:rsidRPr="00617E5E" w:rsidRDefault="00F84913" w:rsidP="00617E5E">
            <w:pPr>
              <w:autoSpaceDE w:val="0"/>
              <w:autoSpaceDN w:val="0"/>
              <w:adjustRightInd w:val="0"/>
              <w:ind w:left="-142" w:right="-93"/>
              <w:jc w:val="center"/>
              <w:rPr>
                <w:sz w:val="20"/>
                <w:szCs w:val="20"/>
              </w:rPr>
            </w:pPr>
            <w:r w:rsidRPr="00617E5E">
              <w:rPr>
                <w:sz w:val="20"/>
                <w:szCs w:val="20"/>
              </w:rPr>
              <w:t>№</w:t>
            </w:r>
          </w:p>
        </w:tc>
        <w:tc>
          <w:tcPr>
            <w:tcW w:w="2161" w:type="dxa"/>
            <w:vMerge w:val="restart"/>
            <w:vAlign w:val="center"/>
          </w:tcPr>
          <w:p w:rsidR="00F84913" w:rsidRPr="00617E5E" w:rsidRDefault="00F84913" w:rsidP="00617E5E">
            <w:pPr>
              <w:autoSpaceDE w:val="0"/>
              <w:autoSpaceDN w:val="0"/>
              <w:adjustRightInd w:val="0"/>
              <w:jc w:val="center"/>
              <w:rPr>
                <w:sz w:val="20"/>
                <w:szCs w:val="20"/>
              </w:rPr>
            </w:pPr>
            <w:r w:rsidRPr="00617E5E">
              <w:rPr>
                <w:sz w:val="20"/>
                <w:szCs w:val="20"/>
              </w:rPr>
              <w:t>Найменування завдання</w:t>
            </w:r>
          </w:p>
        </w:tc>
        <w:tc>
          <w:tcPr>
            <w:tcW w:w="4202" w:type="dxa"/>
            <w:vMerge w:val="restart"/>
            <w:vAlign w:val="center"/>
          </w:tcPr>
          <w:p w:rsidR="00F84913" w:rsidRPr="00617E5E" w:rsidRDefault="00F84913" w:rsidP="00617E5E">
            <w:pPr>
              <w:autoSpaceDE w:val="0"/>
              <w:autoSpaceDN w:val="0"/>
              <w:adjustRightInd w:val="0"/>
              <w:jc w:val="center"/>
              <w:rPr>
                <w:sz w:val="20"/>
                <w:szCs w:val="20"/>
              </w:rPr>
            </w:pPr>
            <w:r w:rsidRPr="00617E5E">
              <w:rPr>
                <w:sz w:val="20"/>
                <w:szCs w:val="20"/>
              </w:rPr>
              <w:t>Найменування заходу</w:t>
            </w:r>
          </w:p>
        </w:tc>
        <w:tc>
          <w:tcPr>
            <w:tcW w:w="1078" w:type="dxa"/>
            <w:vMerge w:val="restart"/>
            <w:vAlign w:val="center"/>
          </w:tcPr>
          <w:p w:rsidR="00F84913" w:rsidRPr="00617E5E" w:rsidRDefault="00F84913" w:rsidP="00617E5E">
            <w:pPr>
              <w:autoSpaceDE w:val="0"/>
              <w:autoSpaceDN w:val="0"/>
              <w:adjustRightInd w:val="0"/>
              <w:jc w:val="center"/>
              <w:rPr>
                <w:sz w:val="20"/>
                <w:szCs w:val="20"/>
              </w:rPr>
            </w:pPr>
            <w:r w:rsidRPr="00617E5E">
              <w:rPr>
                <w:sz w:val="20"/>
                <w:szCs w:val="20"/>
              </w:rPr>
              <w:t>Строк виконан-ня заходу</w:t>
            </w:r>
          </w:p>
        </w:tc>
        <w:tc>
          <w:tcPr>
            <w:tcW w:w="2516" w:type="dxa"/>
            <w:vMerge w:val="restart"/>
            <w:vAlign w:val="center"/>
          </w:tcPr>
          <w:p w:rsidR="00F84913" w:rsidRPr="00617E5E" w:rsidRDefault="00F84913" w:rsidP="00617E5E">
            <w:pPr>
              <w:autoSpaceDE w:val="0"/>
              <w:autoSpaceDN w:val="0"/>
              <w:adjustRightInd w:val="0"/>
              <w:jc w:val="center"/>
              <w:rPr>
                <w:sz w:val="20"/>
                <w:szCs w:val="20"/>
              </w:rPr>
            </w:pPr>
            <w:r w:rsidRPr="00617E5E">
              <w:rPr>
                <w:sz w:val="20"/>
                <w:szCs w:val="20"/>
              </w:rPr>
              <w:t>Відповідальний  виконавець, виконавці</w:t>
            </w:r>
          </w:p>
        </w:tc>
        <w:tc>
          <w:tcPr>
            <w:tcW w:w="1035" w:type="dxa"/>
            <w:vMerge w:val="restart"/>
            <w:vAlign w:val="center"/>
          </w:tcPr>
          <w:p w:rsidR="00F84913" w:rsidRPr="00617E5E" w:rsidRDefault="00F84913" w:rsidP="00617E5E">
            <w:pPr>
              <w:autoSpaceDE w:val="0"/>
              <w:autoSpaceDN w:val="0"/>
              <w:adjustRightInd w:val="0"/>
              <w:ind w:right="-22"/>
              <w:jc w:val="center"/>
              <w:rPr>
                <w:sz w:val="20"/>
                <w:szCs w:val="20"/>
              </w:rPr>
            </w:pPr>
            <w:r w:rsidRPr="00617E5E">
              <w:rPr>
                <w:sz w:val="20"/>
                <w:szCs w:val="20"/>
              </w:rPr>
              <w:t>Джерела фінан-сування</w:t>
            </w:r>
          </w:p>
        </w:tc>
        <w:tc>
          <w:tcPr>
            <w:tcW w:w="2182" w:type="dxa"/>
            <w:gridSpan w:val="4"/>
            <w:vAlign w:val="center"/>
          </w:tcPr>
          <w:p w:rsidR="00F84913" w:rsidRPr="00617E5E" w:rsidRDefault="00F84913" w:rsidP="00617E5E">
            <w:pPr>
              <w:autoSpaceDE w:val="0"/>
              <w:autoSpaceDN w:val="0"/>
              <w:adjustRightInd w:val="0"/>
              <w:jc w:val="center"/>
              <w:rPr>
                <w:sz w:val="20"/>
                <w:szCs w:val="20"/>
              </w:rPr>
            </w:pPr>
            <w:r w:rsidRPr="00617E5E">
              <w:rPr>
                <w:sz w:val="20"/>
                <w:szCs w:val="20"/>
              </w:rPr>
              <w:t>У тому числі за роками</w:t>
            </w:r>
          </w:p>
        </w:tc>
        <w:tc>
          <w:tcPr>
            <w:tcW w:w="2453" w:type="dxa"/>
            <w:vMerge w:val="restart"/>
            <w:vAlign w:val="center"/>
          </w:tcPr>
          <w:p w:rsidR="00F84913" w:rsidRPr="00617E5E" w:rsidRDefault="00F84913" w:rsidP="00617E5E">
            <w:pPr>
              <w:autoSpaceDE w:val="0"/>
              <w:autoSpaceDN w:val="0"/>
              <w:adjustRightInd w:val="0"/>
              <w:jc w:val="center"/>
              <w:rPr>
                <w:sz w:val="20"/>
                <w:szCs w:val="20"/>
              </w:rPr>
            </w:pPr>
            <w:r w:rsidRPr="00617E5E">
              <w:rPr>
                <w:sz w:val="20"/>
                <w:szCs w:val="20"/>
              </w:rPr>
              <w:t>Очікуваний результат</w:t>
            </w:r>
          </w:p>
        </w:tc>
      </w:tr>
      <w:tr w:rsidR="00F84913" w:rsidTr="00617E5E">
        <w:trPr>
          <w:trHeight w:val="303"/>
        </w:trPr>
        <w:tc>
          <w:tcPr>
            <w:tcW w:w="392" w:type="dxa"/>
            <w:vMerge/>
          </w:tcPr>
          <w:p w:rsidR="00F84913" w:rsidRPr="00617E5E" w:rsidRDefault="00F84913" w:rsidP="00617E5E">
            <w:pPr>
              <w:autoSpaceDE w:val="0"/>
              <w:autoSpaceDN w:val="0"/>
              <w:adjustRightInd w:val="0"/>
              <w:rPr>
                <w:sz w:val="28"/>
                <w:szCs w:val="28"/>
              </w:rPr>
            </w:pPr>
          </w:p>
        </w:tc>
        <w:tc>
          <w:tcPr>
            <w:tcW w:w="2161" w:type="dxa"/>
            <w:vMerge/>
          </w:tcPr>
          <w:p w:rsidR="00F84913" w:rsidRPr="00617E5E" w:rsidRDefault="00F84913" w:rsidP="00617E5E">
            <w:pPr>
              <w:pStyle w:val="Heading1"/>
              <w:shd w:val="clear" w:color="auto" w:fill="FFFFFF"/>
              <w:spacing w:before="0" w:line="504" w:lineRule="atLeast"/>
              <w:ind w:right="240"/>
            </w:pPr>
          </w:p>
        </w:tc>
        <w:tc>
          <w:tcPr>
            <w:tcW w:w="4202" w:type="dxa"/>
            <w:vMerge/>
          </w:tcPr>
          <w:p w:rsidR="00F84913" w:rsidRPr="00617E5E" w:rsidRDefault="00F84913" w:rsidP="00617E5E">
            <w:pPr>
              <w:pStyle w:val="Heading1"/>
              <w:shd w:val="clear" w:color="auto" w:fill="FFFFFF"/>
              <w:spacing w:before="0" w:line="504" w:lineRule="atLeast"/>
              <w:ind w:right="240"/>
            </w:pPr>
          </w:p>
        </w:tc>
        <w:tc>
          <w:tcPr>
            <w:tcW w:w="1078" w:type="dxa"/>
            <w:vMerge/>
          </w:tcPr>
          <w:p w:rsidR="00F84913" w:rsidRPr="00617E5E" w:rsidRDefault="00F84913" w:rsidP="00617E5E">
            <w:pPr>
              <w:autoSpaceDE w:val="0"/>
              <w:autoSpaceDN w:val="0"/>
              <w:adjustRightInd w:val="0"/>
              <w:rPr>
                <w:sz w:val="28"/>
                <w:szCs w:val="28"/>
              </w:rPr>
            </w:pPr>
          </w:p>
        </w:tc>
        <w:tc>
          <w:tcPr>
            <w:tcW w:w="2516" w:type="dxa"/>
            <w:vMerge/>
          </w:tcPr>
          <w:p w:rsidR="00F84913" w:rsidRPr="00617E5E" w:rsidRDefault="00F84913" w:rsidP="00617E5E">
            <w:pPr>
              <w:autoSpaceDE w:val="0"/>
              <w:autoSpaceDN w:val="0"/>
              <w:adjustRightInd w:val="0"/>
              <w:rPr>
                <w:sz w:val="28"/>
                <w:szCs w:val="28"/>
              </w:rPr>
            </w:pPr>
          </w:p>
        </w:tc>
        <w:tc>
          <w:tcPr>
            <w:tcW w:w="1035" w:type="dxa"/>
            <w:vMerge/>
          </w:tcPr>
          <w:p w:rsidR="00F84913" w:rsidRPr="00617E5E" w:rsidRDefault="00F84913" w:rsidP="00617E5E">
            <w:pPr>
              <w:autoSpaceDE w:val="0"/>
              <w:autoSpaceDN w:val="0"/>
              <w:adjustRightInd w:val="0"/>
              <w:rPr>
                <w:sz w:val="28"/>
                <w:szCs w:val="28"/>
              </w:rPr>
            </w:pPr>
          </w:p>
        </w:tc>
        <w:tc>
          <w:tcPr>
            <w:tcW w:w="481" w:type="dxa"/>
            <w:vAlign w:val="center"/>
          </w:tcPr>
          <w:p w:rsidR="00F84913" w:rsidRPr="00617E5E" w:rsidRDefault="00F84913" w:rsidP="00617E5E">
            <w:pPr>
              <w:autoSpaceDE w:val="0"/>
              <w:autoSpaceDN w:val="0"/>
              <w:adjustRightInd w:val="0"/>
              <w:ind w:left="-116" w:right="-104"/>
              <w:jc w:val="center"/>
              <w:rPr>
                <w:sz w:val="20"/>
                <w:szCs w:val="20"/>
              </w:rPr>
            </w:pPr>
            <w:r w:rsidRPr="00617E5E">
              <w:rPr>
                <w:sz w:val="20"/>
                <w:szCs w:val="20"/>
              </w:rPr>
              <w:t>2023</w:t>
            </w:r>
          </w:p>
        </w:tc>
        <w:tc>
          <w:tcPr>
            <w:tcW w:w="567" w:type="dxa"/>
            <w:vAlign w:val="center"/>
          </w:tcPr>
          <w:p w:rsidR="00F84913" w:rsidRPr="00617E5E" w:rsidRDefault="00F84913" w:rsidP="00617E5E">
            <w:pPr>
              <w:autoSpaceDE w:val="0"/>
              <w:autoSpaceDN w:val="0"/>
              <w:adjustRightInd w:val="0"/>
              <w:ind w:left="-116" w:right="-108"/>
              <w:jc w:val="center"/>
              <w:rPr>
                <w:sz w:val="20"/>
                <w:szCs w:val="20"/>
              </w:rPr>
            </w:pPr>
            <w:r w:rsidRPr="00617E5E">
              <w:rPr>
                <w:sz w:val="20"/>
                <w:szCs w:val="20"/>
              </w:rPr>
              <w:t>2024</w:t>
            </w:r>
          </w:p>
        </w:tc>
        <w:tc>
          <w:tcPr>
            <w:tcW w:w="567" w:type="dxa"/>
            <w:vAlign w:val="center"/>
          </w:tcPr>
          <w:p w:rsidR="00F84913" w:rsidRPr="00617E5E" w:rsidRDefault="00F84913" w:rsidP="00617E5E">
            <w:pPr>
              <w:autoSpaceDE w:val="0"/>
              <w:autoSpaceDN w:val="0"/>
              <w:adjustRightInd w:val="0"/>
              <w:ind w:left="-116" w:right="-168"/>
              <w:jc w:val="center"/>
              <w:rPr>
                <w:sz w:val="20"/>
                <w:szCs w:val="20"/>
              </w:rPr>
            </w:pPr>
            <w:r w:rsidRPr="00617E5E">
              <w:rPr>
                <w:sz w:val="20"/>
                <w:szCs w:val="20"/>
              </w:rPr>
              <w:t>2025</w:t>
            </w:r>
          </w:p>
        </w:tc>
        <w:tc>
          <w:tcPr>
            <w:tcW w:w="567" w:type="dxa"/>
            <w:vAlign w:val="center"/>
          </w:tcPr>
          <w:p w:rsidR="00F84913" w:rsidRPr="00617E5E" w:rsidRDefault="00F84913" w:rsidP="00617E5E">
            <w:pPr>
              <w:autoSpaceDE w:val="0"/>
              <w:autoSpaceDN w:val="0"/>
              <w:adjustRightInd w:val="0"/>
              <w:ind w:left="-116" w:right="-108"/>
              <w:jc w:val="center"/>
              <w:rPr>
                <w:sz w:val="20"/>
                <w:szCs w:val="20"/>
              </w:rPr>
            </w:pPr>
            <w:r w:rsidRPr="00617E5E">
              <w:rPr>
                <w:sz w:val="20"/>
                <w:szCs w:val="20"/>
              </w:rPr>
              <w:t>2026</w:t>
            </w:r>
          </w:p>
        </w:tc>
        <w:tc>
          <w:tcPr>
            <w:tcW w:w="2453" w:type="dxa"/>
            <w:vMerge/>
          </w:tcPr>
          <w:p w:rsidR="00F84913" w:rsidRPr="00617E5E" w:rsidRDefault="00F84913" w:rsidP="00617E5E">
            <w:pPr>
              <w:autoSpaceDE w:val="0"/>
              <w:autoSpaceDN w:val="0"/>
              <w:adjustRightInd w:val="0"/>
              <w:rPr>
                <w:sz w:val="28"/>
                <w:szCs w:val="28"/>
              </w:rPr>
            </w:pPr>
          </w:p>
        </w:tc>
      </w:tr>
      <w:tr w:rsidR="00F84913" w:rsidTr="00617E5E">
        <w:tc>
          <w:tcPr>
            <w:tcW w:w="392" w:type="dxa"/>
            <w:vMerge w:val="restart"/>
          </w:tcPr>
          <w:p w:rsidR="00F84913" w:rsidRPr="00617E5E" w:rsidRDefault="00F84913" w:rsidP="00617E5E">
            <w:pPr>
              <w:autoSpaceDE w:val="0"/>
              <w:autoSpaceDN w:val="0"/>
              <w:adjustRightInd w:val="0"/>
              <w:jc w:val="center"/>
              <w:rPr>
                <w:sz w:val="20"/>
                <w:szCs w:val="20"/>
              </w:rPr>
            </w:pPr>
            <w:r w:rsidRPr="00617E5E">
              <w:rPr>
                <w:sz w:val="20"/>
                <w:szCs w:val="20"/>
              </w:rPr>
              <w:t>1.</w:t>
            </w:r>
          </w:p>
        </w:tc>
        <w:tc>
          <w:tcPr>
            <w:tcW w:w="2161" w:type="dxa"/>
            <w:vMerge w:val="restart"/>
          </w:tcPr>
          <w:p w:rsidR="00F84913" w:rsidRPr="00617E5E" w:rsidRDefault="00F84913" w:rsidP="00625D3C">
            <w:pPr>
              <w:pStyle w:val="Default"/>
              <w:rPr>
                <w:sz w:val="20"/>
                <w:szCs w:val="20"/>
              </w:rPr>
            </w:pPr>
            <w:r w:rsidRPr="00617E5E">
              <w:rPr>
                <w:sz w:val="20"/>
                <w:szCs w:val="20"/>
              </w:rPr>
              <w:t>Надання фінансування для поліпшення матеріально – технічного забезпечення військових частин ЗСУ, інших військових формувань та підрозділів, Первомайського РТЦК та СП, а також для забезпечення соціально-побутових та інших потреб військовослужбовців</w:t>
            </w:r>
          </w:p>
        </w:tc>
        <w:tc>
          <w:tcPr>
            <w:tcW w:w="4202" w:type="dxa"/>
          </w:tcPr>
          <w:p w:rsidR="00F84913" w:rsidRPr="00617E5E" w:rsidRDefault="00F84913" w:rsidP="00617E5E">
            <w:pPr>
              <w:pStyle w:val="Default"/>
              <w:ind w:left="-17" w:right="-16"/>
              <w:rPr>
                <w:sz w:val="20"/>
                <w:szCs w:val="20"/>
              </w:rPr>
            </w:pPr>
            <w:r w:rsidRPr="00617E5E">
              <w:rPr>
                <w:sz w:val="20"/>
                <w:szCs w:val="20"/>
              </w:rPr>
              <w:t xml:space="preserve">Забезпечення сучасними матеріально-технічними засобами, в тому числі, автомобільним та водним транспортом (зокрема спеціалізованим), двигунами до нього, спеціальним обладнанням, електронно-обчислювальною технікою, засобами зв’язку, технікою спостереження (у тому числі спеціальною), оптичними приладами, меблями, а також іншим невиробничим обладнанням, довгостроковим обладнанням спеціального призначення, обмундируванням і взуттям та іншими засобами матеріально-технічного забезпечення. Виготовлення, розміщення та розповсюдження агітаційної продукції </w:t>
            </w:r>
          </w:p>
        </w:tc>
        <w:tc>
          <w:tcPr>
            <w:tcW w:w="1078" w:type="dxa"/>
          </w:tcPr>
          <w:p w:rsidR="00F84913" w:rsidRPr="00617E5E" w:rsidRDefault="00F84913" w:rsidP="00617E5E">
            <w:pPr>
              <w:autoSpaceDE w:val="0"/>
              <w:autoSpaceDN w:val="0"/>
              <w:adjustRightInd w:val="0"/>
              <w:ind w:right="-17"/>
              <w:rPr>
                <w:sz w:val="20"/>
                <w:szCs w:val="20"/>
              </w:rPr>
            </w:pPr>
            <w:r w:rsidRPr="00617E5E">
              <w:rPr>
                <w:sz w:val="20"/>
                <w:szCs w:val="20"/>
              </w:rPr>
              <w:t>2023-2026 роки</w:t>
            </w:r>
          </w:p>
        </w:tc>
        <w:tc>
          <w:tcPr>
            <w:tcW w:w="2516" w:type="dxa"/>
          </w:tcPr>
          <w:p w:rsidR="00F84913" w:rsidRPr="00617E5E" w:rsidRDefault="00F84913" w:rsidP="00617E5E">
            <w:pPr>
              <w:ind w:left="-2" w:right="-95"/>
              <w:rPr>
                <w:sz w:val="20"/>
                <w:szCs w:val="20"/>
              </w:rPr>
            </w:pPr>
            <w:r w:rsidRPr="00617E5E">
              <w:rPr>
                <w:sz w:val="20"/>
                <w:szCs w:val="20"/>
              </w:rPr>
              <w:t xml:space="preserve">Виконавчий комітет Первомайської міської ради, </w:t>
            </w:r>
          </w:p>
          <w:p w:rsidR="00F84913" w:rsidRPr="00617E5E" w:rsidRDefault="00F84913" w:rsidP="00617E5E">
            <w:pPr>
              <w:ind w:left="-2" w:right="-95"/>
              <w:rPr>
                <w:bCs/>
                <w:sz w:val="20"/>
                <w:szCs w:val="20"/>
              </w:rPr>
            </w:pPr>
            <w:r w:rsidRPr="00617E5E">
              <w:rPr>
                <w:bCs/>
                <w:sz w:val="20"/>
                <w:szCs w:val="20"/>
              </w:rPr>
              <w:t xml:space="preserve">виконавчі органи Первомайської міської ради, </w:t>
            </w:r>
          </w:p>
          <w:p w:rsidR="00F84913" w:rsidRPr="00617E5E" w:rsidRDefault="00F84913" w:rsidP="00617E5E">
            <w:pPr>
              <w:autoSpaceDE w:val="0"/>
              <w:autoSpaceDN w:val="0"/>
              <w:adjustRightInd w:val="0"/>
              <w:ind w:left="-2" w:right="-95"/>
              <w:rPr>
                <w:sz w:val="20"/>
                <w:szCs w:val="20"/>
              </w:rPr>
            </w:pPr>
            <w:r w:rsidRPr="00617E5E">
              <w:rPr>
                <w:sz w:val="20"/>
                <w:szCs w:val="20"/>
              </w:rPr>
              <w:t xml:space="preserve">командування військових частин ЗСУ, </w:t>
            </w:r>
          </w:p>
          <w:p w:rsidR="00F84913" w:rsidRPr="00617E5E" w:rsidRDefault="00F84913" w:rsidP="00617E5E">
            <w:pPr>
              <w:autoSpaceDE w:val="0"/>
              <w:autoSpaceDN w:val="0"/>
              <w:adjustRightInd w:val="0"/>
              <w:ind w:left="-2" w:right="-95"/>
              <w:rPr>
                <w:sz w:val="20"/>
                <w:szCs w:val="20"/>
              </w:rPr>
            </w:pPr>
            <w:r w:rsidRPr="00617E5E">
              <w:rPr>
                <w:sz w:val="20"/>
                <w:szCs w:val="20"/>
              </w:rPr>
              <w:t xml:space="preserve">інших військових формувань та підрозділів (за узгодженням), Первомайський РТЦК та СП </w:t>
            </w:r>
            <w:r w:rsidRPr="00617E5E">
              <w:rPr>
                <w:color w:val="000000"/>
                <w:sz w:val="20"/>
                <w:szCs w:val="20"/>
              </w:rPr>
              <w:t>(за узгодженням)</w:t>
            </w:r>
          </w:p>
        </w:tc>
        <w:tc>
          <w:tcPr>
            <w:tcW w:w="1035" w:type="dxa"/>
          </w:tcPr>
          <w:p w:rsidR="00F84913" w:rsidRPr="00617E5E" w:rsidRDefault="00F84913" w:rsidP="00617E5E">
            <w:pPr>
              <w:autoSpaceDE w:val="0"/>
              <w:autoSpaceDN w:val="0"/>
              <w:adjustRightInd w:val="0"/>
              <w:ind w:right="-108"/>
              <w:rPr>
                <w:sz w:val="20"/>
                <w:szCs w:val="20"/>
              </w:rPr>
            </w:pPr>
            <w:r w:rsidRPr="00617E5E">
              <w:rPr>
                <w:sz w:val="20"/>
                <w:szCs w:val="20"/>
              </w:rPr>
              <w:t>Місцевий бюджет</w:t>
            </w:r>
          </w:p>
        </w:tc>
        <w:tc>
          <w:tcPr>
            <w:tcW w:w="2182" w:type="dxa"/>
            <w:gridSpan w:val="4"/>
          </w:tcPr>
          <w:p w:rsidR="00F84913" w:rsidRPr="00617E5E" w:rsidRDefault="00F84913" w:rsidP="00617E5E">
            <w:pPr>
              <w:autoSpaceDE w:val="0"/>
              <w:autoSpaceDN w:val="0"/>
              <w:adjustRightInd w:val="0"/>
              <w:rPr>
                <w:sz w:val="20"/>
                <w:szCs w:val="20"/>
              </w:rPr>
            </w:pPr>
            <w:r w:rsidRPr="00617E5E">
              <w:rPr>
                <w:sz w:val="20"/>
                <w:szCs w:val="20"/>
              </w:rPr>
              <w:t>Обсяг фінансування визначається у межах наявного фінансового ресурсу</w:t>
            </w:r>
          </w:p>
        </w:tc>
        <w:tc>
          <w:tcPr>
            <w:tcW w:w="2453" w:type="dxa"/>
          </w:tcPr>
          <w:p w:rsidR="00F84913" w:rsidRPr="00617E5E" w:rsidRDefault="00F84913" w:rsidP="005E0CC9">
            <w:pPr>
              <w:pStyle w:val="Default"/>
              <w:rPr>
                <w:sz w:val="20"/>
                <w:szCs w:val="20"/>
              </w:rPr>
            </w:pPr>
            <w:r w:rsidRPr="00617E5E">
              <w:rPr>
                <w:sz w:val="20"/>
                <w:szCs w:val="20"/>
              </w:rPr>
              <w:t>Високий рівень боєготовності військових частин та підрозділів ЗСУ, інших військових формувань. Надійна охорона стратегічно важливих об’єктів, органів військового управління, населення, об’єктів критичної інфраструктури. Висока мобілізаційна готовність.</w:t>
            </w:r>
          </w:p>
          <w:p w:rsidR="00F84913" w:rsidRPr="00617E5E" w:rsidRDefault="00F84913" w:rsidP="00617E5E">
            <w:pPr>
              <w:autoSpaceDE w:val="0"/>
              <w:autoSpaceDN w:val="0"/>
              <w:adjustRightInd w:val="0"/>
              <w:rPr>
                <w:sz w:val="20"/>
                <w:szCs w:val="20"/>
              </w:rPr>
            </w:pPr>
          </w:p>
        </w:tc>
      </w:tr>
      <w:tr w:rsidR="00F84913" w:rsidTr="00617E5E">
        <w:tc>
          <w:tcPr>
            <w:tcW w:w="392" w:type="dxa"/>
            <w:vMerge/>
          </w:tcPr>
          <w:p w:rsidR="00F84913" w:rsidRPr="00617E5E" w:rsidRDefault="00F84913" w:rsidP="00617E5E">
            <w:pPr>
              <w:autoSpaceDE w:val="0"/>
              <w:autoSpaceDN w:val="0"/>
              <w:adjustRightInd w:val="0"/>
              <w:rPr>
                <w:sz w:val="20"/>
                <w:szCs w:val="20"/>
              </w:rPr>
            </w:pPr>
          </w:p>
        </w:tc>
        <w:tc>
          <w:tcPr>
            <w:tcW w:w="2161" w:type="dxa"/>
            <w:vMerge/>
          </w:tcPr>
          <w:p w:rsidR="00F84913" w:rsidRPr="00617E5E" w:rsidRDefault="00F84913" w:rsidP="00617E5E">
            <w:pPr>
              <w:pStyle w:val="Default"/>
              <w:ind w:left="-17"/>
              <w:rPr>
                <w:sz w:val="20"/>
                <w:szCs w:val="20"/>
              </w:rPr>
            </w:pPr>
          </w:p>
        </w:tc>
        <w:tc>
          <w:tcPr>
            <w:tcW w:w="4202" w:type="dxa"/>
          </w:tcPr>
          <w:p w:rsidR="00F84913" w:rsidRPr="00617E5E" w:rsidRDefault="00F84913" w:rsidP="00617E5E">
            <w:pPr>
              <w:ind w:left="-17" w:right="-17" w:firstLine="14"/>
              <w:jc w:val="both"/>
              <w:rPr>
                <w:sz w:val="20"/>
                <w:szCs w:val="20"/>
              </w:rPr>
            </w:pPr>
            <w:r w:rsidRPr="00617E5E">
              <w:rPr>
                <w:color w:val="000000"/>
                <w:sz w:val="20"/>
                <w:szCs w:val="20"/>
                <w:shd w:val="clear" w:color="auto" w:fill="FFFFFF"/>
              </w:rPr>
              <w:t>Надання фінансової підтримки у вигляді субвенцій Державному бюджету</w:t>
            </w:r>
            <w:r w:rsidRPr="00617E5E">
              <w:rPr>
                <w:sz w:val="20"/>
                <w:szCs w:val="20"/>
              </w:rPr>
              <w:t xml:space="preserve"> військовим частинам </w:t>
            </w:r>
            <w:r w:rsidRPr="00617E5E">
              <w:rPr>
                <w:sz w:val="20"/>
                <w:szCs w:val="20"/>
                <w:lang w:eastAsia="uk-UA"/>
              </w:rPr>
              <w:t>ЗСУ</w:t>
            </w:r>
            <w:r w:rsidRPr="00617E5E">
              <w:rPr>
                <w:sz w:val="20"/>
                <w:szCs w:val="20"/>
              </w:rPr>
              <w:t>, розташованих на території Первомайської міської територіальної громади, для:</w:t>
            </w:r>
          </w:p>
          <w:p w:rsidR="00F84913" w:rsidRPr="00617E5E" w:rsidRDefault="00F84913" w:rsidP="00617E5E">
            <w:pPr>
              <w:pStyle w:val="ListParagraph"/>
              <w:numPr>
                <w:ilvl w:val="0"/>
                <w:numId w:val="2"/>
              </w:numPr>
              <w:tabs>
                <w:tab w:val="left" w:pos="411"/>
              </w:tabs>
              <w:ind w:left="-17" w:right="-17" w:firstLine="14"/>
              <w:rPr>
                <w:sz w:val="20"/>
                <w:szCs w:val="20"/>
                <w:shd w:val="clear" w:color="auto" w:fill="FFFFFF"/>
              </w:rPr>
            </w:pPr>
            <w:r w:rsidRPr="00617E5E">
              <w:rPr>
                <w:color w:val="000000"/>
                <w:sz w:val="20"/>
                <w:szCs w:val="20"/>
                <w:shd w:val="clear" w:color="auto" w:fill="FFFFFF"/>
              </w:rPr>
              <w:t>матеріально-технічного забезпечення</w:t>
            </w:r>
            <w:r w:rsidRPr="00617E5E">
              <w:rPr>
                <w:sz w:val="20"/>
                <w:szCs w:val="20"/>
                <w:shd w:val="clear" w:color="auto" w:fill="FFFFFF"/>
              </w:rPr>
              <w:t>,</w:t>
            </w:r>
          </w:p>
          <w:p w:rsidR="00F84913" w:rsidRPr="00617E5E" w:rsidRDefault="00F84913" w:rsidP="00617E5E">
            <w:pPr>
              <w:pStyle w:val="ListParagraph"/>
              <w:numPr>
                <w:ilvl w:val="0"/>
                <w:numId w:val="2"/>
              </w:numPr>
              <w:tabs>
                <w:tab w:val="left" w:pos="411"/>
              </w:tabs>
              <w:ind w:left="-17" w:right="-17" w:firstLine="14"/>
              <w:rPr>
                <w:color w:val="000000"/>
                <w:sz w:val="20"/>
                <w:szCs w:val="20"/>
                <w:shd w:val="clear" w:color="auto" w:fill="FFFFFF"/>
              </w:rPr>
            </w:pPr>
            <w:r w:rsidRPr="00617E5E">
              <w:rPr>
                <w:color w:val="000000"/>
                <w:sz w:val="20"/>
                <w:szCs w:val="20"/>
                <w:shd w:val="clear" w:color="auto" w:fill="FFFFFF"/>
              </w:rPr>
              <w:t>покращення інфраструктури військової частини (придбання будівельних матеріалів, капітальні та поточні ремонти приміщень, будівлі, покрівлі),</w:t>
            </w:r>
          </w:p>
          <w:p w:rsidR="00F84913" w:rsidRPr="00617E5E" w:rsidRDefault="00F84913" w:rsidP="00617E5E">
            <w:pPr>
              <w:pStyle w:val="ListParagraph"/>
              <w:numPr>
                <w:ilvl w:val="0"/>
                <w:numId w:val="2"/>
              </w:numPr>
              <w:tabs>
                <w:tab w:val="left" w:pos="411"/>
              </w:tabs>
              <w:ind w:left="-17" w:right="-17" w:firstLine="14"/>
              <w:rPr>
                <w:rStyle w:val="Emphasis"/>
                <w:i w:val="0"/>
                <w:iCs w:val="0"/>
                <w:sz w:val="20"/>
                <w:szCs w:val="20"/>
                <w:shd w:val="clear" w:color="auto" w:fill="FFFFFF"/>
              </w:rPr>
            </w:pPr>
            <w:r w:rsidRPr="00617E5E">
              <w:rPr>
                <w:rStyle w:val="Emphasis"/>
                <w:bCs/>
                <w:i w:val="0"/>
                <w:iCs w:val="0"/>
                <w:sz w:val="20"/>
                <w:szCs w:val="20"/>
                <w:shd w:val="clear" w:color="auto" w:fill="FFFFFF"/>
              </w:rPr>
              <w:t xml:space="preserve">ремонту </w:t>
            </w:r>
            <w:r w:rsidRPr="00617E5E">
              <w:rPr>
                <w:sz w:val="20"/>
                <w:szCs w:val="20"/>
                <w:shd w:val="clear" w:color="auto" w:fill="FFFFFF"/>
              </w:rPr>
              <w:t xml:space="preserve">стройового </w:t>
            </w:r>
            <w:r w:rsidRPr="00617E5E">
              <w:rPr>
                <w:rStyle w:val="Emphasis"/>
                <w:bCs/>
                <w:i w:val="0"/>
                <w:iCs w:val="0"/>
                <w:sz w:val="20"/>
                <w:szCs w:val="20"/>
                <w:shd w:val="clear" w:color="auto" w:fill="FFFFFF"/>
              </w:rPr>
              <w:t>плацу військової частини,</w:t>
            </w:r>
          </w:p>
          <w:p w:rsidR="00F84913" w:rsidRPr="00617E5E" w:rsidRDefault="00F84913" w:rsidP="00617E5E">
            <w:pPr>
              <w:pStyle w:val="ListParagraph"/>
              <w:numPr>
                <w:ilvl w:val="0"/>
                <w:numId w:val="2"/>
              </w:numPr>
              <w:tabs>
                <w:tab w:val="left" w:pos="411"/>
              </w:tabs>
              <w:ind w:left="-17" w:right="-17" w:firstLine="14"/>
              <w:rPr>
                <w:color w:val="000000"/>
                <w:sz w:val="20"/>
                <w:szCs w:val="20"/>
              </w:rPr>
            </w:pPr>
            <w:r w:rsidRPr="00617E5E">
              <w:rPr>
                <w:color w:val="000000"/>
                <w:sz w:val="20"/>
                <w:szCs w:val="20"/>
              </w:rPr>
              <w:t xml:space="preserve">встановлення та ремонту мереж водопостачання та водовідведення, </w:t>
            </w:r>
          </w:p>
          <w:p w:rsidR="00F84913" w:rsidRPr="00617E5E" w:rsidRDefault="00F84913" w:rsidP="00617E5E">
            <w:pPr>
              <w:pStyle w:val="ListParagraph"/>
              <w:numPr>
                <w:ilvl w:val="0"/>
                <w:numId w:val="2"/>
              </w:numPr>
              <w:tabs>
                <w:tab w:val="left" w:pos="411"/>
              </w:tabs>
              <w:ind w:left="-17" w:right="-17" w:firstLine="14"/>
              <w:rPr>
                <w:color w:val="000000"/>
                <w:sz w:val="20"/>
                <w:szCs w:val="20"/>
              </w:rPr>
            </w:pPr>
            <w:r w:rsidRPr="00617E5E">
              <w:rPr>
                <w:color w:val="000000"/>
                <w:sz w:val="20"/>
                <w:szCs w:val="20"/>
              </w:rPr>
              <w:t>встановлення та ремонту  мереж теплопостачання,</w:t>
            </w:r>
          </w:p>
          <w:p w:rsidR="00F84913" w:rsidRPr="00617E5E" w:rsidRDefault="00F84913" w:rsidP="00617E5E">
            <w:pPr>
              <w:pStyle w:val="Default"/>
              <w:ind w:left="-17" w:right="-17" w:firstLine="14"/>
              <w:jc w:val="both"/>
              <w:rPr>
                <w:sz w:val="20"/>
                <w:szCs w:val="20"/>
              </w:rPr>
            </w:pPr>
            <w:r w:rsidRPr="00617E5E">
              <w:rPr>
                <w:sz w:val="20"/>
                <w:szCs w:val="20"/>
              </w:rPr>
              <w:t>заміна системи електропостачання.</w:t>
            </w:r>
          </w:p>
        </w:tc>
        <w:tc>
          <w:tcPr>
            <w:tcW w:w="1078" w:type="dxa"/>
          </w:tcPr>
          <w:p w:rsidR="00F84913" w:rsidRPr="00617E5E" w:rsidRDefault="00F84913" w:rsidP="00617E5E">
            <w:pPr>
              <w:autoSpaceDE w:val="0"/>
              <w:autoSpaceDN w:val="0"/>
              <w:adjustRightInd w:val="0"/>
              <w:ind w:left="-23"/>
              <w:rPr>
                <w:sz w:val="20"/>
                <w:szCs w:val="20"/>
              </w:rPr>
            </w:pPr>
            <w:r w:rsidRPr="00617E5E">
              <w:rPr>
                <w:sz w:val="20"/>
                <w:szCs w:val="20"/>
              </w:rPr>
              <w:t>2023-2026 роки</w:t>
            </w:r>
          </w:p>
        </w:tc>
        <w:tc>
          <w:tcPr>
            <w:tcW w:w="2516" w:type="dxa"/>
          </w:tcPr>
          <w:p w:rsidR="00F84913" w:rsidRPr="00617E5E" w:rsidRDefault="00F84913" w:rsidP="00617E5E">
            <w:pPr>
              <w:ind w:right="-95"/>
              <w:rPr>
                <w:sz w:val="20"/>
                <w:szCs w:val="20"/>
              </w:rPr>
            </w:pPr>
            <w:r w:rsidRPr="00617E5E">
              <w:rPr>
                <w:sz w:val="20"/>
                <w:szCs w:val="20"/>
              </w:rPr>
              <w:t xml:space="preserve">Виконавчий комітет Первомайської міської ради, </w:t>
            </w:r>
          </w:p>
          <w:p w:rsidR="00F84913" w:rsidRPr="00617E5E" w:rsidRDefault="00F84913" w:rsidP="00D241F8">
            <w:pPr>
              <w:rPr>
                <w:bCs/>
                <w:sz w:val="20"/>
                <w:szCs w:val="20"/>
              </w:rPr>
            </w:pPr>
            <w:r w:rsidRPr="00617E5E">
              <w:rPr>
                <w:bCs/>
                <w:sz w:val="20"/>
                <w:szCs w:val="20"/>
              </w:rPr>
              <w:t xml:space="preserve">виконавчі органи Первомайської міської ради, </w:t>
            </w:r>
          </w:p>
          <w:p w:rsidR="00F84913" w:rsidRPr="00617E5E" w:rsidRDefault="00F84913" w:rsidP="00617E5E">
            <w:pPr>
              <w:autoSpaceDE w:val="0"/>
              <w:autoSpaceDN w:val="0"/>
              <w:adjustRightInd w:val="0"/>
              <w:rPr>
                <w:sz w:val="20"/>
                <w:szCs w:val="20"/>
              </w:rPr>
            </w:pPr>
            <w:r w:rsidRPr="00617E5E">
              <w:rPr>
                <w:sz w:val="20"/>
                <w:szCs w:val="20"/>
              </w:rPr>
              <w:t>командування військових частин ЗСУ</w:t>
            </w:r>
          </w:p>
          <w:p w:rsidR="00F84913" w:rsidRPr="00617E5E" w:rsidRDefault="00F84913" w:rsidP="00617E5E">
            <w:pPr>
              <w:autoSpaceDE w:val="0"/>
              <w:autoSpaceDN w:val="0"/>
              <w:adjustRightInd w:val="0"/>
              <w:rPr>
                <w:sz w:val="20"/>
                <w:szCs w:val="20"/>
              </w:rPr>
            </w:pPr>
            <w:r w:rsidRPr="00617E5E">
              <w:rPr>
                <w:sz w:val="20"/>
                <w:szCs w:val="20"/>
              </w:rPr>
              <w:t xml:space="preserve"> (за узгодженням)</w:t>
            </w:r>
          </w:p>
        </w:tc>
        <w:tc>
          <w:tcPr>
            <w:tcW w:w="1035" w:type="dxa"/>
          </w:tcPr>
          <w:p w:rsidR="00F84913" w:rsidRPr="00617E5E" w:rsidRDefault="00F84913" w:rsidP="00617E5E">
            <w:pPr>
              <w:autoSpaceDE w:val="0"/>
              <w:autoSpaceDN w:val="0"/>
              <w:adjustRightInd w:val="0"/>
              <w:ind w:right="-108"/>
              <w:rPr>
                <w:sz w:val="20"/>
                <w:szCs w:val="20"/>
              </w:rPr>
            </w:pPr>
            <w:r w:rsidRPr="00617E5E">
              <w:rPr>
                <w:sz w:val="20"/>
                <w:szCs w:val="20"/>
              </w:rPr>
              <w:t>Місцевий бюджет</w:t>
            </w:r>
          </w:p>
        </w:tc>
        <w:tc>
          <w:tcPr>
            <w:tcW w:w="2182" w:type="dxa"/>
            <w:gridSpan w:val="4"/>
          </w:tcPr>
          <w:p w:rsidR="00F84913" w:rsidRPr="00617E5E" w:rsidRDefault="00F84913" w:rsidP="00617E5E">
            <w:pPr>
              <w:autoSpaceDE w:val="0"/>
              <w:autoSpaceDN w:val="0"/>
              <w:adjustRightInd w:val="0"/>
              <w:rPr>
                <w:sz w:val="28"/>
                <w:szCs w:val="28"/>
              </w:rPr>
            </w:pPr>
            <w:r w:rsidRPr="00617E5E">
              <w:rPr>
                <w:sz w:val="20"/>
                <w:szCs w:val="20"/>
              </w:rPr>
              <w:t>Обсяг фінансування визначається у межах наявного фінансового ресурсу</w:t>
            </w:r>
          </w:p>
        </w:tc>
        <w:tc>
          <w:tcPr>
            <w:tcW w:w="2453" w:type="dxa"/>
          </w:tcPr>
          <w:p w:rsidR="00F84913" w:rsidRPr="00617E5E" w:rsidRDefault="00F84913" w:rsidP="00617E5E">
            <w:pPr>
              <w:pStyle w:val="NormalWeb"/>
              <w:spacing w:before="0" w:beforeAutospacing="0" w:after="0" w:afterAutospacing="0"/>
              <w:rPr>
                <w:color w:val="000000"/>
                <w:sz w:val="20"/>
                <w:szCs w:val="20"/>
                <w:lang w:val="uk-UA"/>
              </w:rPr>
            </w:pPr>
            <w:r w:rsidRPr="00617E5E">
              <w:rPr>
                <w:color w:val="000000"/>
                <w:sz w:val="20"/>
                <w:szCs w:val="20"/>
                <w:lang w:val="uk-UA"/>
              </w:rPr>
              <w:t xml:space="preserve">Покращення умов проживання військовослужбовців військових частин; </w:t>
            </w:r>
          </w:p>
          <w:p w:rsidR="00F84913" w:rsidRPr="00617E5E" w:rsidRDefault="00F84913" w:rsidP="00617E5E">
            <w:pPr>
              <w:pStyle w:val="NormalWeb"/>
              <w:spacing w:before="0" w:beforeAutospacing="0" w:after="0" w:afterAutospacing="0"/>
              <w:ind w:right="-130"/>
              <w:rPr>
                <w:color w:val="000000"/>
                <w:sz w:val="20"/>
                <w:szCs w:val="20"/>
                <w:lang w:val="uk-UA"/>
              </w:rPr>
            </w:pPr>
            <w:r w:rsidRPr="00617E5E">
              <w:rPr>
                <w:color w:val="000000"/>
                <w:sz w:val="20"/>
                <w:szCs w:val="20"/>
                <w:lang w:val="uk-UA"/>
              </w:rPr>
              <w:t xml:space="preserve">відновлення військової інфраструктури; </w:t>
            </w:r>
          </w:p>
          <w:p w:rsidR="00F84913" w:rsidRPr="00617E5E" w:rsidRDefault="00F84913" w:rsidP="00617E5E">
            <w:pPr>
              <w:pStyle w:val="NormalWeb"/>
              <w:spacing w:before="0" w:beforeAutospacing="0" w:after="0" w:afterAutospacing="0"/>
              <w:rPr>
                <w:sz w:val="20"/>
                <w:szCs w:val="20"/>
                <w:lang w:val="uk-UA"/>
              </w:rPr>
            </w:pPr>
            <w:r w:rsidRPr="00617E5E">
              <w:rPr>
                <w:color w:val="000000"/>
                <w:sz w:val="20"/>
                <w:szCs w:val="20"/>
                <w:lang w:val="uk-UA"/>
              </w:rPr>
              <w:t xml:space="preserve">підтримання в постійній бойовій готовності техніки. </w:t>
            </w:r>
          </w:p>
          <w:p w:rsidR="00F84913" w:rsidRPr="00617E5E" w:rsidRDefault="00F84913" w:rsidP="00617E5E">
            <w:pPr>
              <w:ind w:right="-6"/>
              <w:jc w:val="both"/>
              <w:rPr>
                <w:sz w:val="20"/>
                <w:szCs w:val="20"/>
              </w:rPr>
            </w:pPr>
          </w:p>
        </w:tc>
      </w:tr>
      <w:tr w:rsidR="00F84913" w:rsidTr="00617E5E">
        <w:tc>
          <w:tcPr>
            <w:tcW w:w="392" w:type="dxa"/>
            <w:vMerge/>
          </w:tcPr>
          <w:p w:rsidR="00F84913" w:rsidRPr="00617E5E" w:rsidRDefault="00F84913" w:rsidP="00617E5E">
            <w:pPr>
              <w:autoSpaceDE w:val="0"/>
              <w:autoSpaceDN w:val="0"/>
              <w:adjustRightInd w:val="0"/>
              <w:rPr>
                <w:sz w:val="20"/>
                <w:szCs w:val="20"/>
              </w:rPr>
            </w:pPr>
          </w:p>
        </w:tc>
        <w:tc>
          <w:tcPr>
            <w:tcW w:w="2161" w:type="dxa"/>
            <w:vMerge/>
          </w:tcPr>
          <w:p w:rsidR="00F84913" w:rsidRPr="00617E5E" w:rsidRDefault="00F84913" w:rsidP="00617E5E">
            <w:pPr>
              <w:pStyle w:val="Default"/>
              <w:ind w:left="-17"/>
              <w:rPr>
                <w:sz w:val="20"/>
                <w:szCs w:val="20"/>
              </w:rPr>
            </w:pPr>
          </w:p>
        </w:tc>
        <w:tc>
          <w:tcPr>
            <w:tcW w:w="4202" w:type="dxa"/>
          </w:tcPr>
          <w:p w:rsidR="00F84913" w:rsidRPr="00617E5E" w:rsidRDefault="00F84913" w:rsidP="00617E5E">
            <w:pPr>
              <w:pStyle w:val="Default"/>
              <w:ind w:left="-17"/>
              <w:rPr>
                <w:sz w:val="20"/>
                <w:szCs w:val="20"/>
              </w:rPr>
            </w:pPr>
            <w:r w:rsidRPr="00617E5E">
              <w:rPr>
                <w:sz w:val="20"/>
                <w:szCs w:val="20"/>
              </w:rPr>
              <w:t>Забезпечення соціально-побутових та інших потреб військовослужбовців, в тому числі купівля житла тощо</w:t>
            </w:r>
          </w:p>
        </w:tc>
        <w:tc>
          <w:tcPr>
            <w:tcW w:w="1078" w:type="dxa"/>
          </w:tcPr>
          <w:p w:rsidR="00F84913" w:rsidRPr="00617E5E" w:rsidRDefault="00F84913" w:rsidP="00617E5E">
            <w:pPr>
              <w:autoSpaceDE w:val="0"/>
              <w:autoSpaceDN w:val="0"/>
              <w:adjustRightInd w:val="0"/>
              <w:ind w:left="-23"/>
              <w:rPr>
                <w:sz w:val="20"/>
                <w:szCs w:val="20"/>
              </w:rPr>
            </w:pPr>
            <w:r w:rsidRPr="00617E5E">
              <w:rPr>
                <w:sz w:val="20"/>
                <w:szCs w:val="20"/>
              </w:rPr>
              <w:t>2023-2026 роки</w:t>
            </w:r>
          </w:p>
        </w:tc>
        <w:tc>
          <w:tcPr>
            <w:tcW w:w="2516" w:type="dxa"/>
          </w:tcPr>
          <w:p w:rsidR="00F84913" w:rsidRPr="00617E5E" w:rsidRDefault="00F84913" w:rsidP="00617E5E">
            <w:pPr>
              <w:ind w:right="-95"/>
              <w:rPr>
                <w:sz w:val="20"/>
                <w:szCs w:val="20"/>
              </w:rPr>
            </w:pPr>
            <w:r w:rsidRPr="00617E5E">
              <w:rPr>
                <w:sz w:val="20"/>
                <w:szCs w:val="20"/>
              </w:rPr>
              <w:t xml:space="preserve">Виконавчий комітет Первомайської міської ради, </w:t>
            </w:r>
          </w:p>
          <w:p w:rsidR="00F84913" w:rsidRPr="00617E5E" w:rsidRDefault="00F84913" w:rsidP="00D241F8">
            <w:pPr>
              <w:rPr>
                <w:bCs/>
                <w:sz w:val="20"/>
                <w:szCs w:val="20"/>
              </w:rPr>
            </w:pPr>
            <w:r w:rsidRPr="00617E5E">
              <w:rPr>
                <w:bCs/>
                <w:sz w:val="20"/>
                <w:szCs w:val="20"/>
              </w:rPr>
              <w:t xml:space="preserve">виконавчі органи Первомайської міської ради, </w:t>
            </w:r>
          </w:p>
          <w:p w:rsidR="00F84913" w:rsidRPr="00617E5E" w:rsidRDefault="00F84913" w:rsidP="00617E5E">
            <w:pPr>
              <w:autoSpaceDE w:val="0"/>
              <w:autoSpaceDN w:val="0"/>
              <w:adjustRightInd w:val="0"/>
              <w:rPr>
                <w:sz w:val="20"/>
                <w:szCs w:val="20"/>
              </w:rPr>
            </w:pPr>
            <w:r w:rsidRPr="00617E5E">
              <w:rPr>
                <w:sz w:val="20"/>
                <w:szCs w:val="20"/>
              </w:rPr>
              <w:t xml:space="preserve">командування військових частин ЗСУ, інших військових формувань та підрозділів (за узгодженням), Первомайський РТЦК та СП </w:t>
            </w:r>
            <w:r w:rsidRPr="00617E5E">
              <w:rPr>
                <w:color w:val="000000"/>
                <w:sz w:val="20"/>
                <w:szCs w:val="20"/>
              </w:rPr>
              <w:t>(за узгодженням)</w:t>
            </w:r>
          </w:p>
        </w:tc>
        <w:tc>
          <w:tcPr>
            <w:tcW w:w="1035" w:type="dxa"/>
          </w:tcPr>
          <w:p w:rsidR="00F84913" w:rsidRPr="00617E5E" w:rsidRDefault="00F84913" w:rsidP="00617E5E">
            <w:pPr>
              <w:autoSpaceDE w:val="0"/>
              <w:autoSpaceDN w:val="0"/>
              <w:adjustRightInd w:val="0"/>
              <w:ind w:right="-57"/>
              <w:rPr>
                <w:sz w:val="20"/>
                <w:szCs w:val="20"/>
              </w:rPr>
            </w:pPr>
            <w:r w:rsidRPr="00617E5E">
              <w:rPr>
                <w:sz w:val="20"/>
                <w:szCs w:val="20"/>
              </w:rPr>
              <w:t>Місцевий бюджет</w:t>
            </w:r>
          </w:p>
        </w:tc>
        <w:tc>
          <w:tcPr>
            <w:tcW w:w="2182" w:type="dxa"/>
            <w:gridSpan w:val="4"/>
          </w:tcPr>
          <w:p w:rsidR="00F84913" w:rsidRPr="00617E5E" w:rsidRDefault="00F84913" w:rsidP="00617E5E">
            <w:pPr>
              <w:autoSpaceDE w:val="0"/>
              <w:autoSpaceDN w:val="0"/>
              <w:adjustRightInd w:val="0"/>
              <w:ind w:right="-86"/>
              <w:rPr>
                <w:sz w:val="28"/>
                <w:szCs w:val="28"/>
              </w:rPr>
            </w:pPr>
            <w:r w:rsidRPr="00617E5E">
              <w:rPr>
                <w:sz w:val="20"/>
                <w:szCs w:val="20"/>
              </w:rPr>
              <w:t>Обсяг фінансування визначається у межах наявного фінансового ресурсу</w:t>
            </w:r>
          </w:p>
        </w:tc>
        <w:tc>
          <w:tcPr>
            <w:tcW w:w="2453" w:type="dxa"/>
          </w:tcPr>
          <w:p w:rsidR="00F84913" w:rsidRPr="00617E5E" w:rsidRDefault="00F84913" w:rsidP="00617E5E">
            <w:pPr>
              <w:autoSpaceDE w:val="0"/>
              <w:autoSpaceDN w:val="0"/>
              <w:adjustRightInd w:val="0"/>
              <w:rPr>
                <w:sz w:val="20"/>
                <w:szCs w:val="20"/>
              </w:rPr>
            </w:pPr>
            <w:r w:rsidRPr="00617E5E">
              <w:rPr>
                <w:sz w:val="20"/>
                <w:szCs w:val="20"/>
              </w:rPr>
              <w:t>Поліпшення соціально-побутових умов для військовослужбовців</w:t>
            </w:r>
          </w:p>
        </w:tc>
      </w:tr>
      <w:tr w:rsidR="00F84913" w:rsidTr="00617E5E">
        <w:tc>
          <w:tcPr>
            <w:tcW w:w="392" w:type="dxa"/>
          </w:tcPr>
          <w:p w:rsidR="00F84913" w:rsidRPr="00617E5E" w:rsidRDefault="00F84913" w:rsidP="00617E5E">
            <w:pPr>
              <w:autoSpaceDE w:val="0"/>
              <w:autoSpaceDN w:val="0"/>
              <w:adjustRightInd w:val="0"/>
              <w:jc w:val="center"/>
              <w:rPr>
                <w:sz w:val="20"/>
                <w:szCs w:val="20"/>
              </w:rPr>
            </w:pPr>
            <w:r w:rsidRPr="00617E5E">
              <w:rPr>
                <w:sz w:val="20"/>
                <w:szCs w:val="20"/>
              </w:rPr>
              <w:t>2.</w:t>
            </w:r>
          </w:p>
        </w:tc>
        <w:tc>
          <w:tcPr>
            <w:tcW w:w="2161" w:type="dxa"/>
          </w:tcPr>
          <w:p w:rsidR="00F84913" w:rsidRPr="00617E5E" w:rsidRDefault="00F84913" w:rsidP="00617E5E">
            <w:pPr>
              <w:pStyle w:val="Default"/>
              <w:ind w:left="-17"/>
              <w:rPr>
                <w:sz w:val="20"/>
                <w:szCs w:val="20"/>
              </w:rPr>
            </w:pPr>
            <w:r w:rsidRPr="00617E5E">
              <w:rPr>
                <w:sz w:val="20"/>
                <w:szCs w:val="20"/>
              </w:rPr>
              <w:t>Поліпшення оборонної інфраструктури Первомайської міської територіальної громади</w:t>
            </w:r>
          </w:p>
        </w:tc>
        <w:tc>
          <w:tcPr>
            <w:tcW w:w="4202" w:type="dxa"/>
          </w:tcPr>
          <w:p w:rsidR="00F84913" w:rsidRPr="00617E5E" w:rsidRDefault="00F84913" w:rsidP="00617E5E">
            <w:pPr>
              <w:pStyle w:val="Default"/>
              <w:ind w:left="-17"/>
              <w:rPr>
                <w:sz w:val="20"/>
                <w:szCs w:val="20"/>
              </w:rPr>
            </w:pPr>
            <w:r w:rsidRPr="00617E5E">
              <w:rPr>
                <w:sz w:val="20"/>
                <w:szCs w:val="20"/>
              </w:rPr>
              <w:t>Розбудова та облаштування фортифікаційних споруд, опорних пунктів та позицій для організації оборони території Первомайської міської територіальної громади</w:t>
            </w:r>
          </w:p>
        </w:tc>
        <w:tc>
          <w:tcPr>
            <w:tcW w:w="1078" w:type="dxa"/>
          </w:tcPr>
          <w:p w:rsidR="00F84913" w:rsidRPr="00617E5E" w:rsidRDefault="00F84913" w:rsidP="00617E5E">
            <w:pPr>
              <w:autoSpaceDE w:val="0"/>
              <w:autoSpaceDN w:val="0"/>
              <w:adjustRightInd w:val="0"/>
              <w:rPr>
                <w:sz w:val="20"/>
                <w:szCs w:val="20"/>
              </w:rPr>
            </w:pPr>
            <w:r w:rsidRPr="00617E5E">
              <w:rPr>
                <w:sz w:val="20"/>
                <w:szCs w:val="20"/>
              </w:rPr>
              <w:t>2023-2026 роки</w:t>
            </w:r>
          </w:p>
        </w:tc>
        <w:tc>
          <w:tcPr>
            <w:tcW w:w="2516" w:type="dxa"/>
          </w:tcPr>
          <w:p w:rsidR="00F84913" w:rsidRPr="00617E5E" w:rsidRDefault="00F84913" w:rsidP="00617E5E">
            <w:pPr>
              <w:ind w:right="-95"/>
              <w:rPr>
                <w:sz w:val="20"/>
                <w:szCs w:val="20"/>
              </w:rPr>
            </w:pPr>
            <w:r w:rsidRPr="00617E5E">
              <w:rPr>
                <w:sz w:val="20"/>
                <w:szCs w:val="20"/>
              </w:rPr>
              <w:t xml:space="preserve">Виконавчий комітет Первомайської міської ради, </w:t>
            </w:r>
          </w:p>
          <w:p w:rsidR="00F84913" w:rsidRPr="00617E5E" w:rsidRDefault="00F84913" w:rsidP="00D241F8">
            <w:pPr>
              <w:rPr>
                <w:bCs/>
                <w:sz w:val="20"/>
                <w:szCs w:val="20"/>
              </w:rPr>
            </w:pPr>
            <w:r w:rsidRPr="00617E5E">
              <w:rPr>
                <w:bCs/>
                <w:sz w:val="20"/>
                <w:szCs w:val="20"/>
              </w:rPr>
              <w:t xml:space="preserve">виконавчі органи Первомайської міської ради, </w:t>
            </w:r>
          </w:p>
          <w:p w:rsidR="00F84913" w:rsidRPr="00617E5E" w:rsidRDefault="00F84913" w:rsidP="00617E5E">
            <w:pPr>
              <w:autoSpaceDE w:val="0"/>
              <w:autoSpaceDN w:val="0"/>
              <w:adjustRightInd w:val="0"/>
              <w:rPr>
                <w:sz w:val="20"/>
                <w:szCs w:val="20"/>
              </w:rPr>
            </w:pPr>
            <w:r w:rsidRPr="00617E5E">
              <w:rPr>
                <w:sz w:val="20"/>
                <w:szCs w:val="20"/>
              </w:rPr>
              <w:t xml:space="preserve">командування військових частин ЗСУ, </w:t>
            </w:r>
          </w:p>
          <w:p w:rsidR="00F84913" w:rsidRPr="00617E5E" w:rsidRDefault="00F84913" w:rsidP="00617E5E">
            <w:pPr>
              <w:autoSpaceDE w:val="0"/>
              <w:autoSpaceDN w:val="0"/>
              <w:adjustRightInd w:val="0"/>
              <w:rPr>
                <w:sz w:val="20"/>
                <w:szCs w:val="20"/>
              </w:rPr>
            </w:pPr>
            <w:r w:rsidRPr="00617E5E">
              <w:rPr>
                <w:sz w:val="20"/>
                <w:szCs w:val="20"/>
              </w:rPr>
              <w:t>інших військових формувань та підрозділів (за узгодженням).</w:t>
            </w:r>
          </w:p>
        </w:tc>
        <w:tc>
          <w:tcPr>
            <w:tcW w:w="1035" w:type="dxa"/>
          </w:tcPr>
          <w:p w:rsidR="00F84913" w:rsidRPr="00617E5E" w:rsidRDefault="00F84913" w:rsidP="00617E5E">
            <w:pPr>
              <w:autoSpaceDE w:val="0"/>
              <w:autoSpaceDN w:val="0"/>
              <w:adjustRightInd w:val="0"/>
              <w:ind w:right="-57"/>
              <w:rPr>
                <w:sz w:val="20"/>
                <w:szCs w:val="20"/>
              </w:rPr>
            </w:pPr>
            <w:r w:rsidRPr="00617E5E">
              <w:rPr>
                <w:sz w:val="20"/>
                <w:szCs w:val="20"/>
              </w:rPr>
              <w:t>Місцевий бюджет</w:t>
            </w:r>
          </w:p>
        </w:tc>
        <w:tc>
          <w:tcPr>
            <w:tcW w:w="2182" w:type="dxa"/>
            <w:gridSpan w:val="4"/>
          </w:tcPr>
          <w:p w:rsidR="00F84913" w:rsidRPr="00617E5E" w:rsidRDefault="00F84913" w:rsidP="00617E5E">
            <w:pPr>
              <w:autoSpaceDE w:val="0"/>
              <w:autoSpaceDN w:val="0"/>
              <w:adjustRightInd w:val="0"/>
              <w:rPr>
                <w:sz w:val="28"/>
                <w:szCs w:val="28"/>
              </w:rPr>
            </w:pPr>
            <w:r w:rsidRPr="00617E5E">
              <w:rPr>
                <w:sz w:val="20"/>
                <w:szCs w:val="20"/>
              </w:rPr>
              <w:t>Обсяг фінансування визначається у межах наявного фінансового ресурсу</w:t>
            </w:r>
          </w:p>
        </w:tc>
        <w:tc>
          <w:tcPr>
            <w:tcW w:w="2453" w:type="dxa"/>
          </w:tcPr>
          <w:p w:rsidR="00F84913" w:rsidRPr="00617E5E" w:rsidRDefault="00F84913" w:rsidP="00617E5E">
            <w:pPr>
              <w:autoSpaceDE w:val="0"/>
              <w:autoSpaceDN w:val="0"/>
              <w:adjustRightInd w:val="0"/>
              <w:rPr>
                <w:sz w:val="20"/>
                <w:szCs w:val="20"/>
              </w:rPr>
            </w:pPr>
            <w:r w:rsidRPr="00617E5E">
              <w:rPr>
                <w:sz w:val="20"/>
                <w:szCs w:val="20"/>
              </w:rPr>
              <w:t>Створення комплексу оборонних споруд, укріплень, опорних пунктів для забезпечення оборони Первомайської міської територіальної громади,  захисту особового складу і військової техніки від засобів ураження, підвищення ефективності застосування зброї та військової техніки шляхом військово-інженерної підготовки позицій ЗСУ та інших військових формувань.</w:t>
            </w:r>
          </w:p>
        </w:tc>
      </w:tr>
    </w:tbl>
    <w:p w:rsidR="00F84913" w:rsidRDefault="00F84913" w:rsidP="00A67FAC">
      <w:pPr>
        <w:autoSpaceDE w:val="0"/>
        <w:autoSpaceDN w:val="0"/>
        <w:adjustRightInd w:val="0"/>
        <w:rPr>
          <w:sz w:val="28"/>
          <w:szCs w:val="28"/>
        </w:rPr>
      </w:pPr>
    </w:p>
    <w:p w:rsidR="00F84913" w:rsidRDefault="00F84913" w:rsidP="00A67FAC">
      <w:pPr>
        <w:autoSpaceDE w:val="0"/>
        <w:autoSpaceDN w:val="0"/>
        <w:adjustRightInd w:val="0"/>
        <w:rPr>
          <w:sz w:val="28"/>
          <w:szCs w:val="28"/>
        </w:rPr>
      </w:pPr>
    </w:p>
    <w:p w:rsidR="00F84913" w:rsidRPr="002D1BAB" w:rsidRDefault="00F84913" w:rsidP="00A67FAC">
      <w:pPr>
        <w:autoSpaceDE w:val="0"/>
        <w:autoSpaceDN w:val="0"/>
        <w:adjustRightInd w:val="0"/>
        <w:rPr>
          <w:sz w:val="28"/>
          <w:szCs w:val="28"/>
        </w:rPr>
      </w:pPr>
      <w:r>
        <w:rPr>
          <w:sz w:val="28"/>
          <w:szCs w:val="28"/>
        </w:rPr>
        <w:t>Перший заступник міського голови                                                                                                                  Дмитро МАЛІШЕВСЬКИЙ</w:t>
      </w:r>
    </w:p>
    <w:sectPr w:rsidR="00F84913" w:rsidRPr="002D1BAB" w:rsidSect="00A67FAC">
      <w:headerReference w:type="first" r:id="rId13"/>
      <w:footerReference w:type="first" r:id="rId14"/>
      <w:pgSz w:w="16838" w:h="11906" w:orient="landscape"/>
      <w:pgMar w:top="1702" w:right="395" w:bottom="1276" w:left="828" w:header="425" w:footer="16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913" w:rsidRDefault="00F84913" w:rsidP="0000178B">
      <w:r>
        <w:separator/>
      </w:r>
    </w:p>
  </w:endnote>
  <w:endnote w:type="continuationSeparator" w:id="0">
    <w:p w:rsidR="00F84913" w:rsidRDefault="00F84913" w:rsidP="00001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roid Sans">
    <w:altName w:val="MS Mincho"/>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13" w:rsidRPr="00016E15" w:rsidRDefault="00F84913" w:rsidP="00016E15">
    <w:pPr>
      <w:pStyle w:val="Footer"/>
      <w:tabs>
        <w:tab w:val="clear" w:pos="4677"/>
        <w:tab w:val="clear" w:pos="9355"/>
      </w:tabs>
      <w:jc w:val="center"/>
      <w:rPr>
        <w:b/>
        <w:sz w:val="18"/>
        <w:szCs w:val="18"/>
      </w:rPr>
    </w:pPr>
    <w:r w:rsidRPr="00016E15">
      <w:rPr>
        <w:b/>
        <w:sz w:val="18"/>
        <w:szCs w:val="18"/>
      </w:rPr>
      <w:t>Рішення Первомайської міської ради</w:t>
    </w:r>
  </w:p>
  <w:p w:rsidR="00F84913" w:rsidRDefault="00F84913" w:rsidP="00016E15">
    <w:pPr>
      <w:pStyle w:val="Footer"/>
      <w:tabs>
        <w:tab w:val="clear" w:pos="4677"/>
        <w:tab w:val="clear" w:pos="9355"/>
      </w:tabs>
      <w:jc w:val="center"/>
      <w:rPr>
        <w:b/>
        <w:sz w:val="18"/>
        <w:szCs w:val="18"/>
      </w:rPr>
    </w:pPr>
    <w:r w:rsidRPr="00016E15">
      <w:rPr>
        <w:b/>
        <w:sz w:val="18"/>
        <w:szCs w:val="18"/>
      </w:rPr>
      <w:t>Про затвердження 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2023-2026 роки</w:t>
    </w:r>
  </w:p>
  <w:p w:rsidR="00F84913" w:rsidRDefault="00F84913" w:rsidP="00016E15">
    <w:pPr>
      <w:pStyle w:val="Footer"/>
      <w:tabs>
        <w:tab w:val="clear" w:pos="4677"/>
        <w:tab w:val="clear" w:pos="9355"/>
      </w:tabs>
      <w:jc w:val="center"/>
      <w:rPr>
        <w:b/>
        <w:sz w:val="18"/>
        <w:szCs w:val="18"/>
      </w:rPr>
    </w:pPr>
  </w:p>
  <w:p w:rsidR="00F84913" w:rsidRPr="00016E15" w:rsidRDefault="00F84913" w:rsidP="00016E15">
    <w:pPr>
      <w:pStyle w:val="Footer"/>
      <w:tabs>
        <w:tab w:val="clear" w:pos="4677"/>
        <w:tab w:val="clear" w:pos="9355"/>
      </w:tabs>
      <w:jc w:val="center"/>
      <w:rPr>
        <w:b/>
        <w:sz w:val="18"/>
        <w:szCs w:val="18"/>
      </w:rPr>
    </w:pPr>
  </w:p>
  <w:p w:rsidR="00F84913" w:rsidRDefault="00F849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13" w:rsidRDefault="00F84913" w:rsidP="00996CD0">
    <w:pPr>
      <w:pStyle w:val="Footer"/>
      <w:rPr>
        <w:b/>
        <w:sz w:val="18"/>
        <w:szCs w:val="18"/>
      </w:rPr>
    </w:pPr>
  </w:p>
  <w:p w:rsidR="00F84913" w:rsidRDefault="00F84913" w:rsidP="00996C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13" w:rsidRPr="00016E15" w:rsidRDefault="00F84913" w:rsidP="00996CD0">
    <w:pPr>
      <w:pStyle w:val="Footer"/>
      <w:tabs>
        <w:tab w:val="clear" w:pos="4677"/>
        <w:tab w:val="clear" w:pos="9355"/>
      </w:tabs>
      <w:jc w:val="center"/>
      <w:rPr>
        <w:b/>
        <w:sz w:val="18"/>
        <w:szCs w:val="18"/>
      </w:rPr>
    </w:pPr>
    <w:r w:rsidRPr="00016E15">
      <w:rPr>
        <w:b/>
        <w:sz w:val="18"/>
        <w:szCs w:val="18"/>
      </w:rPr>
      <w:t>Рішення Первомайської міської ради</w:t>
    </w:r>
  </w:p>
  <w:p w:rsidR="00F84913" w:rsidRDefault="00F84913" w:rsidP="00996CD0">
    <w:pPr>
      <w:pStyle w:val="Footer"/>
      <w:rPr>
        <w:b/>
        <w:sz w:val="18"/>
        <w:szCs w:val="18"/>
      </w:rPr>
    </w:pPr>
    <w:r w:rsidRPr="00016E15">
      <w:rPr>
        <w:b/>
        <w:sz w:val="18"/>
        <w:szCs w:val="18"/>
      </w:rPr>
      <w:t>Про затвердження 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2023-2026 роки</w:t>
    </w:r>
  </w:p>
  <w:p w:rsidR="00F84913" w:rsidRDefault="00F84913" w:rsidP="00996CD0">
    <w:pPr>
      <w:pStyle w:val="Footer"/>
      <w:rPr>
        <w:b/>
        <w:sz w:val="18"/>
        <w:szCs w:val="18"/>
      </w:rPr>
    </w:pPr>
  </w:p>
  <w:p w:rsidR="00F84913" w:rsidRDefault="00F84913" w:rsidP="00996CD0">
    <w:pPr>
      <w:pStyle w:val="Footer"/>
      <w:rPr>
        <w:b/>
        <w:sz w:val="18"/>
        <w:szCs w:val="18"/>
      </w:rPr>
    </w:pPr>
  </w:p>
  <w:p w:rsidR="00F84913" w:rsidRDefault="00F84913" w:rsidP="00996C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913" w:rsidRDefault="00F84913" w:rsidP="0000178B">
      <w:r>
        <w:separator/>
      </w:r>
    </w:p>
  </w:footnote>
  <w:footnote w:type="continuationSeparator" w:id="0">
    <w:p w:rsidR="00F84913" w:rsidRDefault="00F84913" w:rsidP="000017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13" w:rsidRDefault="00F84913" w:rsidP="00016E15">
    <w:pPr>
      <w:jc w:val="center"/>
    </w:pPr>
  </w:p>
  <w:p w:rsidR="00F84913" w:rsidRPr="00016E15" w:rsidRDefault="00F84913" w:rsidP="00016E15">
    <w:pPr>
      <w:jc w:val="center"/>
    </w:pPr>
    <w:fldSimple w:instr=" PAGE   \* MERGEFORMAT ">
      <w:r>
        <w:rPr>
          <w:noProof/>
        </w:rPr>
        <w:t>11</w:t>
      </w:r>
    </w:fldSimple>
    <w:r w:rsidRPr="00016E15">
      <w:t xml:space="preserve"> із </w:t>
    </w:r>
    <w:r>
      <w:t>11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13" w:rsidRDefault="00F84913" w:rsidP="00996CD0">
    <w:pPr>
      <w:pStyle w:val="Header"/>
      <w:jc w:val="center"/>
    </w:pPr>
  </w:p>
  <w:p w:rsidR="00F84913" w:rsidRDefault="00F84913" w:rsidP="00996CD0">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13" w:rsidRDefault="00F84913" w:rsidP="00996CD0">
    <w:pPr>
      <w:pStyle w:val="Header"/>
      <w:jc w:val="center"/>
    </w:pPr>
  </w:p>
  <w:p w:rsidR="00F84913" w:rsidRDefault="00F84913" w:rsidP="00996CD0">
    <w:pPr>
      <w:pStyle w:val="Header"/>
      <w:jc w:val="center"/>
    </w:pPr>
    <w:fldSimple w:instr=" PAGE ">
      <w:r>
        <w:rPr>
          <w:noProof/>
        </w:rPr>
        <w:t>9</w:t>
      </w:r>
    </w:fldSimple>
    <w:r w:rsidRPr="000B263D">
      <w:t xml:space="preserve"> з </w:t>
    </w:r>
    <w:fldSimple w:instr=" NUMPAGES ">
      <w:r>
        <w:rPr>
          <w:noProof/>
        </w:rPr>
        <w:t>11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F14C9"/>
    <w:multiLevelType w:val="hybridMultilevel"/>
    <w:tmpl w:val="2D36F150"/>
    <w:lvl w:ilvl="0" w:tplc="0422000F">
      <w:start w:val="1"/>
      <w:numFmt w:val="decimal"/>
      <w:lvlText w:val="%1."/>
      <w:lvlJc w:val="left"/>
      <w:pPr>
        <w:ind w:left="644"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A5A3F33"/>
    <w:multiLevelType w:val="hybridMultilevel"/>
    <w:tmpl w:val="7A6291EA"/>
    <w:lvl w:ilvl="0" w:tplc="0FB27E82">
      <w:start w:val="24"/>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2D572B56"/>
    <w:multiLevelType w:val="hybridMultilevel"/>
    <w:tmpl w:val="CBF4E7F2"/>
    <w:lvl w:ilvl="0" w:tplc="6DD4CB68">
      <w:numFmt w:val="bullet"/>
      <w:lvlText w:val="-"/>
      <w:lvlJc w:val="left"/>
      <w:pPr>
        <w:ind w:left="927" w:hanging="360"/>
      </w:pPr>
      <w:rPr>
        <w:rFonts w:ascii="Times New Roman" w:eastAsia="Times New Roman" w:hAnsi="Times New Roman" w:hint="default"/>
        <w:color w:val="auto"/>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5C71365B"/>
    <w:multiLevelType w:val="hybridMultilevel"/>
    <w:tmpl w:val="A1BC500A"/>
    <w:lvl w:ilvl="0" w:tplc="0FB27E82">
      <w:start w:val="24"/>
      <w:numFmt w:val="bullet"/>
      <w:lvlText w:val="-"/>
      <w:lvlJc w:val="left"/>
      <w:pPr>
        <w:ind w:left="346" w:hanging="360"/>
      </w:pPr>
      <w:rPr>
        <w:rFonts w:ascii="Times New Roman" w:eastAsia="Times New Roman" w:hAnsi="Times New Roman" w:hint="default"/>
      </w:rPr>
    </w:lvl>
    <w:lvl w:ilvl="1" w:tplc="04220003" w:tentative="1">
      <w:start w:val="1"/>
      <w:numFmt w:val="bullet"/>
      <w:lvlText w:val="o"/>
      <w:lvlJc w:val="left"/>
      <w:pPr>
        <w:ind w:left="1066" w:hanging="360"/>
      </w:pPr>
      <w:rPr>
        <w:rFonts w:ascii="Courier New" w:hAnsi="Courier New" w:hint="default"/>
      </w:rPr>
    </w:lvl>
    <w:lvl w:ilvl="2" w:tplc="04220005" w:tentative="1">
      <w:start w:val="1"/>
      <w:numFmt w:val="bullet"/>
      <w:lvlText w:val=""/>
      <w:lvlJc w:val="left"/>
      <w:pPr>
        <w:ind w:left="1786" w:hanging="360"/>
      </w:pPr>
      <w:rPr>
        <w:rFonts w:ascii="Wingdings" w:hAnsi="Wingdings" w:hint="default"/>
      </w:rPr>
    </w:lvl>
    <w:lvl w:ilvl="3" w:tplc="04220001" w:tentative="1">
      <w:start w:val="1"/>
      <w:numFmt w:val="bullet"/>
      <w:lvlText w:val=""/>
      <w:lvlJc w:val="left"/>
      <w:pPr>
        <w:ind w:left="2506" w:hanging="360"/>
      </w:pPr>
      <w:rPr>
        <w:rFonts w:ascii="Symbol" w:hAnsi="Symbol" w:hint="default"/>
      </w:rPr>
    </w:lvl>
    <w:lvl w:ilvl="4" w:tplc="04220003" w:tentative="1">
      <w:start w:val="1"/>
      <w:numFmt w:val="bullet"/>
      <w:lvlText w:val="o"/>
      <w:lvlJc w:val="left"/>
      <w:pPr>
        <w:ind w:left="3226" w:hanging="360"/>
      </w:pPr>
      <w:rPr>
        <w:rFonts w:ascii="Courier New" w:hAnsi="Courier New" w:hint="default"/>
      </w:rPr>
    </w:lvl>
    <w:lvl w:ilvl="5" w:tplc="04220005" w:tentative="1">
      <w:start w:val="1"/>
      <w:numFmt w:val="bullet"/>
      <w:lvlText w:val=""/>
      <w:lvlJc w:val="left"/>
      <w:pPr>
        <w:ind w:left="3946" w:hanging="360"/>
      </w:pPr>
      <w:rPr>
        <w:rFonts w:ascii="Wingdings" w:hAnsi="Wingdings" w:hint="default"/>
      </w:rPr>
    </w:lvl>
    <w:lvl w:ilvl="6" w:tplc="04220001" w:tentative="1">
      <w:start w:val="1"/>
      <w:numFmt w:val="bullet"/>
      <w:lvlText w:val=""/>
      <w:lvlJc w:val="left"/>
      <w:pPr>
        <w:ind w:left="4666" w:hanging="360"/>
      </w:pPr>
      <w:rPr>
        <w:rFonts w:ascii="Symbol" w:hAnsi="Symbol" w:hint="default"/>
      </w:rPr>
    </w:lvl>
    <w:lvl w:ilvl="7" w:tplc="04220003" w:tentative="1">
      <w:start w:val="1"/>
      <w:numFmt w:val="bullet"/>
      <w:lvlText w:val="o"/>
      <w:lvlJc w:val="left"/>
      <w:pPr>
        <w:ind w:left="5386" w:hanging="360"/>
      </w:pPr>
      <w:rPr>
        <w:rFonts w:ascii="Courier New" w:hAnsi="Courier New" w:hint="default"/>
      </w:rPr>
    </w:lvl>
    <w:lvl w:ilvl="8" w:tplc="04220005" w:tentative="1">
      <w:start w:val="1"/>
      <w:numFmt w:val="bullet"/>
      <w:lvlText w:val=""/>
      <w:lvlJc w:val="left"/>
      <w:pPr>
        <w:ind w:left="6106" w:hanging="360"/>
      </w:pPr>
      <w:rPr>
        <w:rFonts w:ascii="Wingdings" w:hAnsi="Wingdings" w:hint="default"/>
      </w:rPr>
    </w:lvl>
  </w:abstractNum>
  <w:abstractNum w:abstractNumId="4">
    <w:nsid w:val="7BB232D5"/>
    <w:multiLevelType w:val="hybridMultilevel"/>
    <w:tmpl w:val="B0A07692"/>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541"/>
    <w:rsid w:val="0000178B"/>
    <w:rsid w:val="00002E75"/>
    <w:rsid w:val="000101E2"/>
    <w:rsid w:val="00016D75"/>
    <w:rsid w:val="00016E15"/>
    <w:rsid w:val="00065EB4"/>
    <w:rsid w:val="000665F7"/>
    <w:rsid w:val="00086F07"/>
    <w:rsid w:val="00090915"/>
    <w:rsid w:val="000932B0"/>
    <w:rsid w:val="000B06F1"/>
    <w:rsid w:val="000B263D"/>
    <w:rsid w:val="000B7DDD"/>
    <w:rsid w:val="000C0FFF"/>
    <w:rsid w:val="000E5842"/>
    <w:rsid w:val="000F52F0"/>
    <w:rsid w:val="000F63C5"/>
    <w:rsid w:val="000F66E9"/>
    <w:rsid w:val="001177CF"/>
    <w:rsid w:val="00126196"/>
    <w:rsid w:val="00134136"/>
    <w:rsid w:val="001379A4"/>
    <w:rsid w:val="00147687"/>
    <w:rsid w:val="00150222"/>
    <w:rsid w:val="001529C1"/>
    <w:rsid w:val="00157E3C"/>
    <w:rsid w:val="0018047C"/>
    <w:rsid w:val="00181F55"/>
    <w:rsid w:val="00186CBB"/>
    <w:rsid w:val="00187761"/>
    <w:rsid w:val="001B3FE0"/>
    <w:rsid w:val="001B7560"/>
    <w:rsid w:val="001D0FE9"/>
    <w:rsid w:val="001E027E"/>
    <w:rsid w:val="001E1DDA"/>
    <w:rsid w:val="001F58BF"/>
    <w:rsid w:val="00202C06"/>
    <w:rsid w:val="00205D54"/>
    <w:rsid w:val="00212EF2"/>
    <w:rsid w:val="00213865"/>
    <w:rsid w:val="00220C66"/>
    <w:rsid w:val="00226B6E"/>
    <w:rsid w:val="00227579"/>
    <w:rsid w:val="00234DE0"/>
    <w:rsid w:val="00252ED8"/>
    <w:rsid w:val="00255890"/>
    <w:rsid w:val="002613BD"/>
    <w:rsid w:val="00262120"/>
    <w:rsid w:val="00293B73"/>
    <w:rsid w:val="002B4EB8"/>
    <w:rsid w:val="002B70D6"/>
    <w:rsid w:val="002C2022"/>
    <w:rsid w:val="002C2BCC"/>
    <w:rsid w:val="002C3F70"/>
    <w:rsid w:val="002D1083"/>
    <w:rsid w:val="002D1BAB"/>
    <w:rsid w:val="002D257B"/>
    <w:rsid w:val="002F6E8D"/>
    <w:rsid w:val="00303BEE"/>
    <w:rsid w:val="003121D1"/>
    <w:rsid w:val="0033456E"/>
    <w:rsid w:val="00342F23"/>
    <w:rsid w:val="00390CBC"/>
    <w:rsid w:val="003B09EC"/>
    <w:rsid w:val="003C31AD"/>
    <w:rsid w:val="003D0DA9"/>
    <w:rsid w:val="003D7293"/>
    <w:rsid w:val="00400347"/>
    <w:rsid w:val="004024C8"/>
    <w:rsid w:val="00403945"/>
    <w:rsid w:val="00451A17"/>
    <w:rsid w:val="0046642B"/>
    <w:rsid w:val="004B37C0"/>
    <w:rsid w:val="004D78BF"/>
    <w:rsid w:val="004E349B"/>
    <w:rsid w:val="004F2105"/>
    <w:rsid w:val="00501473"/>
    <w:rsid w:val="005058DD"/>
    <w:rsid w:val="0053583B"/>
    <w:rsid w:val="005772A4"/>
    <w:rsid w:val="00577AAA"/>
    <w:rsid w:val="00583E4C"/>
    <w:rsid w:val="005860C6"/>
    <w:rsid w:val="00586928"/>
    <w:rsid w:val="005A1E48"/>
    <w:rsid w:val="005C546D"/>
    <w:rsid w:val="005E0CC9"/>
    <w:rsid w:val="005E2DD2"/>
    <w:rsid w:val="005E7436"/>
    <w:rsid w:val="005E7B6A"/>
    <w:rsid w:val="005F19A2"/>
    <w:rsid w:val="005F6E36"/>
    <w:rsid w:val="0060000B"/>
    <w:rsid w:val="00617E5E"/>
    <w:rsid w:val="00625D3C"/>
    <w:rsid w:val="0065225F"/>
    <w:rsid w:val="0065726C"/>
    <w:rsid w:val="006579A6"/>
    <w:rsid w:val="006700AB"/>
    <w:rsid w:val="00675A92"/>
    <w:rsid w:val="00685D18"/>
    <w:rsid w:val="00692053"/>
    <w:rsid w:val="006938AF"/>
    <w:rsid w:val="006B3197"/>
    <w:rsid w:val="006C2DE9"/>
    <w:rsid w:val="006C4115"/>
    <w:rsid w:val="006C4568"/>
    <w:rsid w:val="006D5469"/>
    <w:rsid w:val="006D7473"/>
    <w:rsid w:val="006F0B51"/>
    <w:rsid w:val="00722256"/>
    <w:rsid w:val="00736147"/>
    <w:rsid w:val="00737893"/>
    <w:rsid w:val="007A3D36"/>
    <w:rsid w:val="007A59C3"/>
    <w:rsid w:val="007B7331"/>
    <w:rsid w:val="007C01BE"/>
    <w:rsid w:val="007C2B67"/>
    <w:rsid w:val="007D3C39"/>
    <w:rsid w:val="00812705"/>
    <w:rsid w:val="00823662"/>
    <w:rsid w:val="0083506D"/>
    <w:rsid w:val="00840002"/>
    <w:rsid w:val="00864438"/>
    <w:rsid w:val="00875D14"/>
    <w:rsid w:val="008773FE"/>
    <w:rsid w:val="00882491"/>
    <w:rsid w:val="0089712F"/>
    <w:rsid w:val="008C5F7D"/>
    <w:rsid w:val="008D074B"/>
    <w:rsid w:val="008D5AA4"/>
    <w:rsid w:val="008E074A"/>
    <w:rsid w:val="008F2794"/>
    <w:rsid w:val="0090096B"/>
    <w:rsid w:val="00900F2F"/>
    <w:rsid w:val="0091286F"/>
    <w:rsid w:val="00936A24"/>
    <w:rsid w:val="009370FE"/>
    <w:rsid w:val="009552A8"/>
    <w:rsid w:val="00960DF6"/>
    <w:rsid w:val="00982541"/>
    <w:rsid w:val="0099193C"/>
    <w:rsid w:val="00993880"/>
    <w:rsid w:val="00996CD0"/>
    <w:rsid w:val="009B51EE"/>
    <w:rsid w:val="009C173C"/>
    <w:rsid w:val="009E1988"/>
    <w:rsid w:val="009E68AB"/>
    <w:rsid w:val="009F2454"/>
    <w:rsid w:val="00A03109"/>
    <w:rsid w:val="00A06370"/>
    <w:rsid w:val="00A07092"/>
    <w:rsid w:val="00A12599"/>
    <w:rsid w:val="00A1736C"/>
    <w:rsid w:val="00A32DE8"/>
    <w:rsid w:val="00A3706F"/>
    <w:rsid w:val="00A4255A"/>
    <w:rsid w:val="00A54F62"/>
    <w:rsid w:val="00A55614"/>
    <w:rsid w:val="00A61345"/>
    <w:rsid w:val="00A61D73"/>
    <w:rsid w:val="00A6373B"/>
    <w:rsid w:val="00A67FAC"/>
    <w:rsid w:val="00A949F0"/>
    <w:rsid w:val="00AC514A"/>
    <w:rsid w:val="00AF313E"/>
    <w:rsid w:val="00AF62D2"/>
    <w:rsid w:val="00B168A1"/>
    <w:rsid w:val="00B170FE"/>
    <w:rsid w:val="00B30DDB"/>
    <w:rsid w:val="00B34039"/>
    <w:rsid w:val="00B51996"/>
    <w:rsid w:val="00B5562A"/>
    <w:rsid w:val="00B60E20"/>
    <w:rsid w:val="00B7354E"/>
    <w:rsid w:val="00B80F65"/>
    <w:rsid w:val="00B854DD"/>
    <w:rsid w:val="00B9460B"/>
    <w:rsid w:val="00B94CF8"/>
    <w:rsid w:val="00BA30F7"/>
    <w:rsid w:val="00BA54EC"/>
    <w:rsid w:val="00BC1C50"/>
    <w:rsid w:val="00BD20BD"/>
    <w:rsid w:val="00C127AF"/>
    <w:rsid w:val="00C2091A"/>
    <w:rsid w:val="00C353D2"/>
    <w:rsid w:val="00C430A9"/>
    <w:rsid w:val="00C44D3B"/>
    <w:rsid w:val="00C45B74"/>
    <w:rsid w:val="00C46BF2"/>
    <w:rsid w:val="00C53CC3"/>
    <w:rsid w:val="00C54B69"/>
    <w:rsid w:val="00C54F10"/>
    <w:rsid w:val="00C65505"/>
    <w:rsid w:val="00C67EAF"/>
    <w:rsid w:val="00C75886"/>
    <w:rsid w:val="00C76FF5"/>
    <w:rsid w:val="00C80BDF"/>
    <w:rsid w:val="00C949B1"/>
    <w:rsid w:val="00C966E5"/>
    <w:rsid w:val="00CA06E9"/>
    <w:rsid w:val="00CA368C"/>
    <w:rsid w:val="00CE1B64"/>
    <w:rsid w:val="00D119EC"/>
    <w:rsid w:val="00D11B99"/>
    <w:rsid w:val="00D15C6F"/>
    <w:rsid w:val="00D241F8"/>
    <w:rsid w:val="00D3090D"/>
    <w:rsid w:val="00D47356"/>
    <w:rsid w:val="00D54C4A"/>
    <w:rsid w:val="00D55216"/>
    <w:rsid w:val="00D65E2E"/>
    <w:rsid w:val="00D709F7"/>
    <w:rsid w:val="00D75073"/>
    <w:rsid w:val="00D771EA"/>
    <w:rsid w:val="00D816B2"/>
    <w:rsid w:val="00D87019"/>
    <w:rsid w:val="00DA0319"/>
    <w:rsid w:val="00DA1F5D"/>
    <w:rsid w:val="00DB55B7"/>
    <w:rsid w:val="00DC669E"/>
    <w:rsid w:val="00DC6817"/>
    <w:rsid w:val="00DE2DBC"/>
    <w:rsid w:val="00DF316B"/>
    <w:rsid w:val="00E00B6F"/>
    <w:rsid w:val="00E251A6"/>
    <w:rsid w:val="00E318A3"/>
    <w:rsid w:val="00E56395"/>
    <w:rsid w:val="00E6069C"/>
    <w:rsid w:val="00E8191F"/>
    <w:rsid w:val="00E907FE"/>
    <w:rsid w:val="00E93D0C"/>
    <w:rsid w:val="00EA3A0A"/>
    <w:rsid w:val="00EC361E"/>
    <w:rsid w:val="00EC6F00"/>
    <w:rsid w:val="00ED3072"/>
    <w:rsid w:val="00ED770B"/>
    <w:rsid w:val="00F01747"/>
    <w:rsid w:val="00F13567"/>
    <w:rsid w:val="00F4338F"/>
    <w:rsid w:val="00F57A7C"/>
    <w:rsid w:val="00F62218"/>
    <w:rsid w:val="00F660A9"/>
    <w:rsid w:val="00F74B3B"/>
    <w:rsid w:val="00F84913"/>
    <w:rsid w:val="00F97528"/>
    <w:rsid w:val="00FB6287"/>
    <w:rsid w:val="00FC538C"/>
    <w:rsid w:val="00FD16AA"/>
    <w:rsid w:val="00FD44DF"/>
    <w:rsid w:val="00FD57CE"/>
    <w:rsid w:val="00FE0E6C"/>
    <w:rsid w:val="00FE6FF1"/>
    <w:rsid w:val="00FF51EC"/>
    <w:rsid w:val="00FF73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541"/>
    <w:rPr>
      <w:sz w:val="24"/>
      <w:szCs w:val="24"/>
      <w:lang w:val="uk-UA"/>
    </w:rPr>
  </w:style>
  <w:style w:type="paragraph" w:styleId="Heading1">
    <w:name w:val="heading 1"/>
    <w:basedOn w:val="Normal"/>
    <w:next w:val="Normal"/>
    <w:link w:val="Heading1Char"/>
    <w:uiPriority w:val="99"/>
    <w:qFormat/>
    <w:rsid w:val="006D5469"/>
    <w:pPr>
      <w:keepNext/>
      <w:keepLines/>
      <w:spacing w:before="480"/>
      <w:outlineLvl w:val="0"/>
    </w:pPr>
    <w:rPr>
      <w:rFonts w:ascii="Cambria" w:hAnsi="Cambria"/>
      <w:b/>
      <w:bCs/>
      <w:color w:val="365F91"/>
      <w:sz w:val="28"/>
      <w:szCs w:val="28"/>
    </w:rPr>
  </w:style>
  <w:style w:type="paragraph" w:styleId="Heading3">
    <w:name w:val="heading 3"/>
    <w:basedOn w:val="Normal"/>
    <w:next w:val="Normal"/>
    <w:link w:val="Heading3Char"/>
    <w:uiPriority w:val="99"/>
    <w:qFormat/>
    <w:rsid w:val="00016E15"/>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16E15"/>
    <w:pPr>
      <w:keepNext/>
      <w:keepLines/>
      <w:spacing w:before="200"/>
      <w:outlineLvl w:val="3"/>
    </w:pPr>
    <w:rPr>
      <w:rFonts w:ascii="Cambria" w:hAnsi="Cambria"/>
      <w:b/>
      <w:bCs/>
      <w:i/>
      <w:iCs/>
      <w:color w:val="4F81BD"/>
    </w:rPr>
  </w:style>
  <w:style w:type="paragraph" w:styleId="Heading7">
    <w:name w:val="heading 7"/>
    <w:basedOn w:val="Normal"/>
    <w:next w:val="Normal"/>
    <w:link w:val="Heading7Char"/>
    <w:uiPriority w:val="99"/>
    <w:qFormat/>
    <w:rsid w:val="00C44D3B"/>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5469"/>
    <w:rPr>
      <w:rFonts w:ascii="Cambria" w:hAnsi="Cambria" w:cs="Times New Roman"/>
      <w:b/>
      <w:bCs/>
      <w:color w:val="365F91"/>
      <w:sz w:val="28"/>
      <w:szCs w:val="28"/>
      <w:lang w:eastAsia="ru-RU"/>
    </w:rPr>
  </w:style>
  <w:style w:type="character" w:customStyle="1" w:styleId="Heading3Char">
    <w:name w:val="Heading 3 Char"/>
    <w:basedOn w:val="DefaultParagraphFont"/>
    <w:link w:val="Heading3"/>
    <w:uiPriority w:val="99"/>
    <w:semiHidden/>
    <w:locked/>
    <w:rsid w:val="00016E15"/>
    <w:rPr>
      <w:rFonts w:ascii="Cambria" w:hAnsi="Cambria" w:cs="Times New Roman"/>
      <w:b/>
      <w:bCs/>
      <w:color w:val="4F81BD"/>
      <w:sz w:val="24"/>
      <w:szCs w:val="24"/>
      <w:lang w:eastAsia="ru-RU"/>
    </w:rPr>
  </w:style>
  <w:style w:type="character" w:customStyle="1" w:styleId="Heading4Char">
    <w:name w:val="Heading 4 Char"/>
    <w:basedOn w:val="DefaultParagraphFont"/>
    <w:link w:val="Heading4"/>
    <w:uiPriority w:val="99"/>
    <w:semiHidden/>
    <w:locked/>
    <w:rsid w:val="00016E15"/>
    <w:rPr>
      <w:rFonts w:ascii="Cambria" w:hAnsi="Cambria" w:cs="Times New Roman"/>
      <w:b/>
      <w:bCs/>
      <w:i/>
      <w:iCs/>
      <w:color w:val="4F81BD"/>
      <w:sz w:val="24"/>
      <w:szCs w:val="24"/>
      <w:lang w:eastAsia="ru-RU"/>
    </w:rPr>
  </w:style>
  <w:style w:type="character" w:customStyle="1" w:styleId="Heading7Char">
    <w:name w:val="Heading 7 Char"/>
    <w:basedOn w:val="DefaultParagraphFont"/>
    <w:link w:val="Heading7"/>
    <w:uiPriority w:val="99"/>
    <w:locked/>
    <w:rsid w:val="00C44D3B"/>
    <w:rPr>
      <w:rFonts w:cs="Times New Roman"/>
      <w:sz w:val="24"/>
      <w:szCs w:val="24"/>
      <w:lang w:eastAsia="ru-RU"/>
    </w:rPr>
  </w:style>
  <w:style w:type="table" w:styleId="TableGrid">
    <w:name w:val="Table Grid"/>
    <w:basedOn w:val="TableNormal"/>
    <w:uiPriority w:val="99"/>
    <w:rsid w:val="009825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0178B"/>
    <w:pPr>
      <w:tabs>
        <w:tab w:val="center" w:pos="4677"/>
        <w:tab w:val="right" w:pos="9355"/>
      </w:tabs>
    </w:pPr>
  </w:style>
  <w:style w:type="character" w:customStyle="1" w:styleId="HeaderChar">
    <w:name w:val="Header Char"/>
    <w:basedOn w:val="DefaultParagraphFont"/>
    <w:link w:val="Header"/>
    <w:uiPriority w:val="99"/>
    <w:locked/>
    <w:rsid w:val="0000178B"/>
    <w:rPr>
      <w:sz w:val="24"/>
      <w:lang w:val="uk-UA"/>
    </w:rPr>
  </w:style>
  <w:style w:type="paragraph" w:styleId="Footer">
    <w:name w:val="footer"/>
    <w:basedOn w:val="Normal"/>
    <w:link w:val="FooterChar"/>
    <w:uiPriority w:val="99"/>
    <w:rsid w:val="0000178B"/>
    <w:pPr>
      <w:tabs>
        <w:tab w:val="center" w:pos="4677"/>
        <w:tab w:val="right" w:pos="9355"/>
      </w:tabs>
    </w:pPr>
  </w:style>
  <w:style w:type="character" w:customStyle="1" w:styleId="FooterChar">
    <w:name w:val="Footer Char"/>
    <w:basedOn w:val="DefaultParagraphFont"/>
    <w:link w:val="Footer"/>
    <w:uiPriority w:val="99"/>
    <w:locked/>
    <w:rsid w:val="0000178B"/>
    <w:rPr>
      <w:sz w:val="24"/>
      <w:lang w:val="uk-UA"/>
    </w:rPr>
  </w:style>
  <w:style w:type="character" w:customStyle="1" w:styleId="rvts44">
    <w:name w:val="rvts44"/>
    <w:basedOn w:val="DefaultParagraphFont"/>
    <w:uiPriority w:val="99"/>
    <w:rsid w:val="00AF313E"/>
    <w:rPr>
      <w:rFonts w:cs="Times New Roman"/>
    </w:rPr>
  </w:style>
  <w:style w:type="paragraph" w:styleId="ListParagraph">
    <w:name w:val="List Paragraph"/>
    <w:basedOn w:val="Normal"/>
    <w:uiPriority w:val="99"/>
    <w:qFormat/>
    <w:rsid w:val="0083506D"/>
    <w:pPr>
      <w:ind w:left="720"/>
      <w:contextualSpacing/>
      <w:jc w:val="both"/>
    </w:pPr>
    <w:rPr>
      <w:sz w:val="28"/>
      <w:lang w:eastAsia="en-US"/>
    </w:rPr>
  </w:style>
  <w:style w:type="paragraph" w:styleId="BodyText">
    <w:name w:val="Body Text"/>
    <w:basedOn w:val="Normal"/>
    <w:link w:val="BodyTextChar"/>
    <w:uiPriority w:val="99"/>
    <w:rsid w:val="0083506D"/>
    <w:pPr>
      <w:jc w:val="both"/>
    </w:pPr>
    <w:rPr>
      <w:sz w:val="28"/>
      <w:szCs w:val="20"/>
      <w:lang w:val="ru-RU"/>
    </w:rPr>
  </w:style>
  <w:style w:type="character" w:customStyle="1" w:styleId="BodyTextChar">
    <w:name w:val="Body Text Char"/>
    <w:basedOn w:val="DefaultParagraphFont"/>
    <w:link w:val="BodyText"/>
    <w:uiPriority w:val="99"/>
    <w:locked/>
    <w:rsid w:val="0083506D"/>
    <w:rPr>
      <w:rFonts w:cs="Times New Roman"/>
      <w:sz w:val="28"/>
      <w:lang w:val="ru-RU" w:eastAsia="ru-RU"/>
    </w:rPr>
  </w:style>
  <w:style w:type="character" w:customStyle="1" w:styleId="2">
    <w:name w:val="Основной текст (2)_"/>
    <w:basedOn w:val="DefaultParagraphFont"/>
    <w:link w:val="20"/>
    <w:uiPriority w:val="99"/>
    <w:locked/>
    <w:rsid w:val="0083506D"/>
    <w:rPr>
      <w:rFonts w:cs="Times New Roman"/>
      <w:sz w:val="13"/>
      <w:szCs w:val="13"/>
      <w:shd w:val="clear" w:color="auto" w:fill="FFFFFF"/>
    </w:rPr>
  </w:style>
  <w:style w:type="paragraph" w:customStyle="1" w:styleId="20">
    <w:name w:val="Основной текст (2)"/>
    <w:basedOn w:val="Normal"/>
    <w:link w:val="2"/>
    <w:uiPriority w:val="99"/>
    <w:rsid w:val="0083506D"/>
    <w:pPr>
      <w:widowControl w:val="0"/>
      <w:shd w:val="clear" w:color="auto" w:fill="FFFFFF"/>
      <w:spacing w:after="420" w:line="154" w:lineRule="exact"/>
      <w:jc w:val="both"/>
    </w:pPr>
    <w:rPr>
      <w:sz w:val="13"/>
      <w:szCs w:val="13"/>
      <w:lang w:eastAsia="uk-UA"/>
    </w:rPr>
  </w:style>
  <w:style w:type="paragraph" w:styleId="BodyTextIndent">
    <w:name w:val="Body Text Indent"/>
    <w:basedOn w:val="Normal"/>
    <w:link w:val="BodyTextIndentChar"/>
    <w:uiPriority w:val="99"/>
    <w:rsid w:val="00C44D3B"/>
    <w:pPr>
      <w:spacing w:after="120"/>
      <w:ind w:left="283"/>
    </w:pPr>
  </w:style>
  <w:style w:type="character" w:customStyle="1" w:styleId="BodyTextIndentChar">
    <w:name w:val="Body Text Indent Char"/>
    <w:basedOn w:val="DefaultParagraphFont"/>
    <w:link w:val="BodyTextIndent"/>
    <w:uiPriority w:val="99"/>
    <w:locked/>
    <w:rsid w:val="00C44D3B"/>
    <w:rPr>
      <w:rFonts w:cs="Times New Roman"/>
      <w:sz w:val="24"/>
      <w:szCs w:val="24"/>
      <w:lang w:eastAsia="ru-RU"/>
    </w:rPr>
  </w:style>
  <w:style w:type="paragraph" w:styleId="BodyTextIndent3">
    <w:name w:val="Body Text Indent 3"/>
    <w:basedOn w:val="Normal"/>
    <w:link w:val="BodyTextIndent3Char"/>
    <w:uiPriority w:val="99"/>
    <w:rsid w:val="00C44D3B"/>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44D3B"/>
    <w:rPr>
      <w:rFonts w:cs="Times New Roman"/>
      <w:sz w:val="16"/>
      <w:szCs w:val="16"/>
      <w:lang w:eastAsia="ru-RU"/>
    </w:rPr>
  </w:style>
  <w:style w:type="character" w:styleId="Hyperlink">
    <w:name w:val="Hyperlink"/>
    <w:basedOn w:val="DefaultParagraphFont"/>
    <w:uiPriority w:val="99"/>
    <w:rsid w:val="00C44D3B"/>
    <w:rPr>
      <w:rFonts w:cs="Times New Roman"/>
      <w:color w:val="0000FF"/>
      <w:u w:val="single"/>
    </w:rPr>
  </w:style>
  <w:style w:type="paragraph" w:customStyle="1" w:styleId="Default">
    <w:name w:val="Default"/>
    <w:uiPriority w:val="99"/>
    <w:rsid w:val="006D5469"/>
    <w:pPr>
      <w:autoSpaceDE w:val="0"/>
      <w:autoSpaceDN w:val="0"/>
      <w:adjustRightInd w:val="0"/>
    </w:pPr>
    <w:rPr>
      <w:color w:val="000000"/>
      <w:sz w:val="24"/>
      <w:szCs w:val="24"/>
      <w:lang w:val="uk-UA" w:eastAsia="uk-UA"/>
    </w:rPr>
  </w:style>
  <w:style w:type="character" w:styleId="Emphasis">
    <w:name w:val="Emphasis"/>
    <w:basedOn w:val="DefaultParagraphFont"/>
    <w:uiPriority w:val="99"/>
    <w:qFormat/>
    <w:rsid w:val="006D5469"/>
    <w:rPr>
      <w:rFonts w:cs="Times New Roman"/>
      <w:i/>
      <w:iCs/>
    </w:rPr>
  </w:style>
  <w:style w:type="paragraph" w:styleId="NormalWeb">
    <w:name w:val="Normal (Web)"/>
    <w:basedOn w:val="Normal"/>
    <w:uiPriority w:val="99"/>
    <w:rsid w:val="00B5562A"/>
    <w:pPr>
      <w:spacing w:before="100" w:beforeAutospacing="1" w:after="100" w:afterAutospacing="1"/>
    </w:pPr>
    <w:rPr>
      <w:lang w:val="ru-RU"/>
    </w:rPr>
  </w:style>
  <w:style w:type="paragraph" w:styleId="BalloonText">
    <w:name w:val="Balloon Text"/>
    <w:basedOn w:val="Normal"/>
    <w:link w:val="BalloonTextChar"/>
    <w:uiPriority w:val="99"/>
    <w:rsid w:val="00016E15"/>
    <w:rPr>
      <w:rFonts w:ascii="Tahoma" w:hAnsi="Tahoma" w:cs="Tahoma"/>
      <w:sz w:val="16"/>
      <w:szCs w:val="16"/>
    </w:rPr>
  </w:style>
  <w:style w:type="character" w:customStyle="1" w:styleId="BalloonTextChar">
    <w:name w:val="Balloon Text Char"/>
    <w:basedOn w:val="DefaultParagraphFont"/>
    <w:link w:val="BalloonText"/>
    <w:uiPriority w:val="99"/>
    <w:locked/>
    <w:rsid w:val="00016E1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13105749">
      <w:marLeft w:val="0"/>
      <w:marRight w:val="0"/>
      <w:marTop w:val="0"/>
      <w:marBottom w:val="0"/>
      <w:divBdr>
        <w:top w:val="none" w:sz="0" w:space="0" w:color="auto"/>
        <w:left w:val="none" w:sz="0" w:space="0" w:color="auto"/>
        <w:bottom w:val="none" w:sz="0" w:space="0" w:color="auto"/>
        <w:right w:val="none" w:sz="0" w:space="0" w:color="auto"/>
      </w:divBdr>
      <w:divsChild>
        <w:div w:id="1513105748">
          <w:marLeft w:val="0"/>
          <w:marRight w:val="0"/>
          <w:marTop w:val="225"/>
          <w:marBottom w:val="0"/>
          <w:divBdr>
            <w:top w:val="none" w:sz="0" w:space="0" w:color="auto"/>
            <w:left w:val="none" w:sz="0" w:space="0" w:color="auto"/>
            <w:bottom w:val="none" w:sz="0" w:space="0" w:color="auto"/>
            <w:right w:val="none" w:sz="0" w:space="0" w:color="auto"/>
          </w:divBdr>
        </w:div>
        <w:div w:id="1513105750">
          <w:marLeft w:val="0"/>
          <w:marRight w:val="0"/>
          <w:marTop w:val="0"/>
          <w:marBottom w:val="0"/>
          <w:divBdr>
            <w:top w:val="none" w:sz="0" w:space="0" w:color="auto"/>
            <w:left w:val="none" w:sz="0" w:space="0" w:color="auto"/>
            <w:bottom w:val="none" w:sz="0" w:space="0" w:color="auto"/>
            <w:right w:val="none" w:sz="0" w:space="0" w:color="auto"/>
          </w:divBdr>
        </w:div>
        <w:div w:id="1513105751">
          <w:marLeft w:val="0"/>
          <w:marRight w:val="0"/>
          <w:marTop w:val="0"/>
          <w:marBottom w:val="300"/>
          <w:divBdr>
            <w:top w:val="none" w:sz="0" w:space="0" w:color="auto"/>
            <w:left w:val="none" w:sz="0" w:space="0" w:color="auto"/>
            <w:bottom w:val="none" w:sz="0" w:space="0" w:color="auto"/>
            <w:right w:val="none" w:sz="0" w:space="0" w:color="auto"/>
          </w:divBdr>
        </w:div>
        <w:div w:id="1513105753">
          <w:marLeft w:val="0"/>
          <w:marRight w:val="0"/>
          <w:marTop w:val="225"/>
          <w:marBottom w:val="225"/>
          <w:divBdr>
            <w:top w:val="none" w:sz="0" w:space="0" w:color="auto"/>
            <w:left w:val="none" w:sz="0" w:space="0" w:color="auto"/>
            <w:bottom w:val="none" w:sz="0" w:space="0" w:color="auto"/>
            <w:right w:val="none" w:sz="0" w:space="0" w:color="auto"/>
          </w:divBdr>
        </w:div>
      </w:divsChild>
    </w:div>
    <w:div w:id="15131057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1932-12"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897</TotalTime>
  <Pages>11</Pages>
  <Words>2971</Words>
  <Characters>16938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схвалення проєкту обласної програми «Культура Миколаївщини»</dc:title>
  <dc:subject/>
  <dc:creator>User</dc:creator>
  <cp:keywords/>
  <dc:description/>
  <cp:lastModifiedBy>Анжела</cp:lastModifiedBy>
  <cp:revision>56</cp:revision>
  <cp:lastPrinted>2022-12-09T08:05:00Z</cp:lastPrinted>
  <dcterms:created xsi:type="dcterms:W3CDTF">2022-11-30T11:45:00Z</dcterms:created>
  <dcterms:modified xsi:type="dcterms:W3CDTF">2022-12-23T08:48:00Z</dcterms:modified>
</cp:coreProperties>
</file>