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DE" w:rsidRPr="000622DE" w:rsidRDefault="000622DE" w:rsidP="00062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0622D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2DE" w:rsidRPr="000622DE" w:rsidRDefault="000622DE" w:rsidP="000622DE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0622DE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0622DE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0622DE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0622DE" w:rsidRPr="000622DE" w:rsidRDefault="000622DE" w:rsidP="000622DE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0622DE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0622DE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0622D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0622DE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0622DE" w:rsidRPr="000622DE" w:rsidRDefault="000622DE" w:rsidP="000622D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0622DE">
        <w:rPr>
          <w:rFonts w:ascii="Times New Roman" w:eastAsia="Times New Roman" w:hAnsi="Times New Roman" w:cs="Times New Roman"/>
          <w:sz w:val="32"/>
          <w:szCs w:val="32"/>
          <w:u w:val="single"/>
        </w:rPr>
        <w:t>35</w:t>
      </w:r>
      <w:r w:rsidRPr="000622DE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0622DE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0622DE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</w:p>
    <w:p w:rsidR="000622DE" w:rsidRPr="000622DE" w:rsidRDefault="000622DE" w:rsidP="000622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2DE">
        <w:rPr>
          <w:rFonts w:ascii="Times New Roman" w:eastAsia="Times New Roman" w:hAnsi="Times New Roman" w:cs="Times New Roman"/>
          <w:sz w:val="32"/>
          <w:szCs w:val="32"/>
        </w:rPr>
        <w:tab/>
      </w:r>
      <w:r w:rsidRPr="000622DE">
        <w:rPr>
          <w:rFonts w:ascii="Times New Roman" w:eastAsia="Times New Roman" w:hAnsi="Times New Roman" w:cs="Times New Roman"/>
          <w:sz w:val="32"/>
          <w:szCs w:val="32"/>
        </w:rPr>
        <w:tab/>
      </w:r>
      <w:r w:rsidRPr="000622DE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0622DE" w:rsidRPr="000622DE" w:rsidRDefault="000622DE" w:rsidP="000622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0622DE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0622DE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0622DE" w:rsidRPr="000622DE" w:rsidRDefault="000622DE" w:rsidP="000622DE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0622DE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622DE">
        <w:rPr>
          <w:rFonts w:ascii="Arial" w:eastAsia="Times New Roman" w:hAnsi="Arial" w:cs="Arial"/>
        </w:rPr>
        <w:t>від</w:t>
      </w:r>
      <w:proofErr w:type="spellEnd"/>
      <w:r w:rsidRPr="000622DE">
        <w:rPr>
          <w:rFonts w:ascii="Arial" w:eastAsia="Times New Roman" w:hAnsi="Arial" w:cs="Arial"/>
        </w:rPr>
        <w:t xml:space="preserve">  </w:t>
      </w:r>
      <w:r w:rsidRPr="000622DE">
        <w:rPr>
          <w:rFonts w:ascii="Arial" w:eastAsia="Times New Roman" w:hAnsi="Arial" w:cs="Arial"/>
          <w:u w:val="single"/>
        </w:rPr>
        <w:t>27.10.2022</w:t>
      </w:r>
      <w:r w:rsidRPr="000622DE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22</w:t>
      </w:r>
    </w:p>
    <w:p w:rsidR="000622DE" w:rsidRPr="000622DE" w:rsidRDefault="000622DE" w:rsidP="000622DE">
      <w:pPr>
        <w:spacing w:after="0" w:line="240" w:lineRule="auto"/>
        <w:rPr>
          <w:rFonts w:ascii="Arial" w:eastAsia="Times New Roman" w:hAnsi="Arial" w:cs="Arial"/>
        </w:rPr>
      </w:pPr>
      <w:r w:rsidRPr="000622DE">
        <w:rPr>
          <w:rFonts w:ascii="Arial" w:eastAsia="Times New Roman" w:hAnsi="Arial" w:cs="Arial"/>
        </w:rPr>
        <w:t xml:space="preserve">      м. </w:t>
      </w:r>
      <w:proofErr w:type="spellStart"/>
      <w:r w:rsidRPr="000622DE">
        <w:rPr>
          <w:rFonts w:ascii="Arial" w:eastAsia="Times New Roman" w:hAnsi="Arial" w:cs="Arial"/>
        </w:rPr>
        <w:t>Первомайськ</w:t>
      </w:r>
      <w:proofErr w:type="spellEnd"/>
    </w:p>
    <w:p w:rsidR="004848B4" w:rsidRDefault="004848B4" w:rsidP="00885B38">
      <w:pPr>
        <w:shd w:val="clear" w:color="auto" w:fill="FFFFFF"/>
        <w:tabs>
          <w:tab w:val="left" w:pos="0"/>
          <w:tab w:val="left" w:pos="5220"/>
          <w:tab w:val="left" w:pos="6120"/>
        </w:tabs>
        <w:spacing w:after="0" w:line="240" w:lineRule="auto"/>
        <w:ind w:right="4110"/>
        <w:rPr>
          <w:rFonts w:ascii="Times New Roman" w:hAnsi="Times New Roman" w:cs="Times New Roman"/>
          <w:sz w:val="28"/>
          <w:szCs w:val="28"/>
          <w:lang w:val="uk-UA"/>
        </w:rPr>
      </w:pPr>
    </w:p>
    <w:p w:rsidR="00C81776" w:rsidRDefault="00983914" w:rsidP="00C81776">
      <w:pPr>
        <w:shd w:val="clear" w:color="auto" w:fill="FFFFFF"/>
        <w:tabs>
          <w:tab w:val="left" w:pos="0"/>
          <w:tab w:val="left" w:pos="5220"/>
          <w:tab w:val="left" w:pos="6120"/>
        </w:tabs>
        <w:spacing w:after="0" w:line="240" w:lineRule="auto"/>
        <w:ind w:right="3828"/>
        <w:rPr>
          <w:rFonts w:ascii="Times New Roman" w:hAnsi="Times New Roman" w:cs="Times New Roman"/>
          <w:sz w:val="28"/>
          <w:szCs w:val="28"/>
          <w:lang w:val="uk-UA"/>
        </w:rPr>
      </w:pPr>
      <w:r w:rsidRPr="004670EE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A1158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рішення міської ради</w:t>
      </w:r>
      <w:r w:rsidRPr="004670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83914" w:rsidRPr="004670EE" w:rsidRDefault="00C81776" w:rsidP="00C81776">
      <w:pPr>
        <w:shd w:val="clear" w:color="auto" w:fill="FFFFFF"/>
        <w:tabs>
          <w:tab w:val="left" w:pos="0"/>
          <w:tab w:val="left" w:pos="5220"/>
          <w:tab w:val="left" w:pos="6120"/>
        </w:tabs>
        <w:spacing w:after="0" w:line="240" w:lineRule="auto"/>
        <w:ind w:right="382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25.11.2021 року № 34 «Про </w:t>
      </w:r>
      <w:r w:rsidR="00983914" w:rsidRPr="004670EE">
        <w:rPr>
          <w:rFonts w:ascii="Times New Roman" w:hAnsi="Times New Roman" w:cs="Times New Roman"/>
          <w:sz w:val="28"/>
          <w:szCs w:val="28"/>
          <w:lang w:val="uk-UA"/>
        </w:rPr>
        <w:t>затвердження переліку підприємств, закладів, установ та організацій, що надають соціально важливі посл</w:t>
      </w:r>
      <w:r w:rsidR="00885B38">
        <w:rPr>
          <w:rFonts w:ascii="Times New Roman" w:hAnsi="Times New Roman" w:cs="Times New Roman"/>
          <w:sz w:val="28"/>
          <w:szCs w:val="28"/>
          <w:lang w:val="uk-UA"/>
        </w:rPr>
        <w:t>уги населенню Первомайської  міської територіальної громади</w:t>
      </w:r>
      <w:r w:rsidR="00CA115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885B38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983914" w:rsidRPr="000622DE" w:rsidRDefault="00983914" w:rsidP="004670EE">
      <w:pPr>
        <w:shd w:val="clear" w:color="auto" w:fill="FFFFFF"/>
        <w:tabs>
          <w:tab w:val="left" w:pos="0"/>
          <w:tab w:val="left" w:pos="4500"/>
          <w:tab w:val="left" w:pos="5220"/>
          <w:tab w:val="left" w:pos="6120"/>
        </w:tabs>
        <w:spacing w:after="0"/>
        <w:ind w:right="3927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83914" w:rsidRDefault="00914563" w:rsidP="001378B0">
      <w:pPr>
        <w:shd w:val="clear" w:color="auto" w:fill="FFFFFF"/>
        <w:tabs>
          <w:tab w:val="left" w:pos="0"/>
          <w:tab w:val="left" w:pos="720"/>
          <w:tab w:val="left" w:pos="864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Відповідно до статті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 xml:space="preserve">25,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5 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60 Закону України «Про місцеве самоврядування в Україні»</w:t>
      </w:r>
      <w:r w:rsidR="00C81776">
        <w:rPr>
          <w:rFonts w:ascii="Times New Roman" w:hAnsi="Times New Roman" w:cs="Times New Roman"/>
          <w:sz w:val="28"/>
          <w:szCs w:val="28"/>
          <w:lang w:val="uk-UA"/>
        </w:rPr>
        <w:t xml:space="preserve"> від 21.05.1997 року № 280/97-ВР, зі змінами та доповненнями</w:t>
      </w:r>
      <w:r w:rsidR="00F219B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абз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ацу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5 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астини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2 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атті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18 Закону України «Про оренду державного та комунального майна», враховуючи постанову Кабінету Міністрів України від 03.06.2020 №</w:t>
      </w:r>
      <w:r w:rsidR="007F77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4563">
        <w:rPr>
          <w:rFonts w:ascii="Times New Roman" w:hAnsi="Times New Roman" w:cs="Times New Roman"/>
          <w:sz w:val="28"/>
          <w:szCs w:val="28"/>
          <w:lang w:val="uk-UA"/>
        </w:rPr>
        <w:t>483 «Деякі питання оренди державного та комунального майна</w:t>
      </w:r>
      <w:r w:rsidR="00C8177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8211E">
        <w:rPr>
          <w:rFonts w:ascii="Times New Roman" w:hAnsi="Times New Roman" w:cs="Times New Roman"/>
          <w:sz w:val="28"/>
          <w:szCs w:val="28"/>
          <w:lang w:val="uk-UA"/>
        </w:rPr>
        <w:t xml:space="preserve">, з </w:t>
      </w:r>
      <w:r w:rsidR="00983914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метою </w:t>
      </w:r>
      <w:r w:rsidR="001223D1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продовження </w:t>
      </w:r>
      <w:r w:rsidR="00F219BC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договорів, укладених з 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підприємствам</w:t>
      </w:r>
      <w:r w:rsidR="00F219BC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, установам</w:t>
      </w:r>
      <w:r w:rsidR="00F219BC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 w:rsidR="001223D1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,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організаціям</w:t>
      </w:r>
      <w:r w:rsidR="00F219BC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и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</w:t>
      </w:r>
      <w:r w:rsidR="001223D1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що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надають соціально </w:t>
      </w:r>
      <w:r w:rsidR="001223D1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важливі послуги населенню Первомайської</w:t>
      </w:r>
      <w:r w:rsidR="0006390A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міської територіальної громади,</w:t>
      </w:r>
      <w:r w:rsidR="0039112F" w:rsidRPr="00914563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без проведення аукціону,</w:t>
      </w:r>
      <w:r w:rsidR="0039112F">
        <w:rPr>
          <w:rStyle w:val="rvts9"/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83914" w:rsidRPr="0091456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C81776" w:rsidRPr="00914563" w:rsidRDefault="00C81776" w:rsidP="001378B0">
      <w:pPr>
        <w:shd w:val="clear" w:color="auto" w:fill="FFFFFF"/>
        <w:tabs>
          <w:tab w:val="left" w:pos="0"/>
          <w:tab w:val="left" w:pos="720"/>
          <w:tab w:val="left" w:pos="864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2932" w:rsidRPr="0069714C" w:rsidRDefault="00983914" w:rsidP="001378B0">
      <w:pPr>
        <w:tabs>
          <w:tab w:val="left" w:pos="0"/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9714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A1158" w:rsidRPr="00DD5EA8" w:rsidRDefault="00CA1158" w:rsidP="00DD5EA8">
      <w:pPr>
        <w:pStyle w:val="ab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7" w:firstLine="567"/>
        <w:jc w:val="both"/>
        <w:rPr>
          <w:rFonts w:ascii="Times New Roman" w:hAnsi="Times New Roman" w:cs="Times New Roman"/>
          <w:sz w:val="26"/>
          <w:szCs w:val="28"/>
          <w:lang w:val="uk-UA"/>
        </w:rPr>
      </w:pPr>
      <w:r w:rsidRPr="00CA1158">
        <w:rPr>
          <w:rFonts w:ascii="Times New Roman" w:hAnsi="Times New Roman" w:cs="Times New Roman"/>
          <w:sz w:val="28"/>
          <w:szCs w:val="28"/>
          <w:lang w:val="uk-UA"/>
        </w:rPr>
        <w:t>Внести зміни до</w:t>
      </w:r>
      <w:r w:rsidR="00DD5EA8">
        <w:rPr>
          <w:rFonts w:ascii="Times New Roman" w:hAnsi="Times New Roman" w:cs="Times New Roman"/>
          <w:sz w:val="28"/>
          <w:szCs w:val="28"/>
          <w:lang w:val="uk-UA"/>
        </w:rPr>
        <w:t xml:space="preserve"> пункту 1</w:t>
      </w:r>
      <w:r w:rsidR="004177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158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25.11.2021 року </w:t>
      </w:r>
      <w:r w:rsidR="000622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A1158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1C77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A1158">
        <w:rPr>
          <w:rFonts w:ascii="Times New Roman" w:hAnsi="Times New Roman" w:cs="Times New Roman"/>
          <w:sz w:val="28"/>
          <w:szCs w:val="28"/>
          <w:lang w:val="uk-UA"/>
        </w:rPr>
        <w:t>34 «Про затвердження переліку підприємств, закладів, установ та організацій, що надають соціально важливі по</w:t>
      </w:r>
      <w:r w:rsidR="000622DE">
        <w:rPr>
          <w:rFonts w:ascii="Times New Roman" w:hAnsi="Times New Roman" w:cs="Times New Roman"/>
          <w:sz w:val="28"/>
          <w:szCs w:val="28"/>
          <w:lang w:val="uk-UA"/>
        </w:rPr>
        <w:t xml:space="preserve">слуги населенню  Первомайської </w:t>
      </w:r>
      <w:r w:rsidR="00920658"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громади»</w:t>
      </w:r>
      <w:r w:rsidR="001C774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06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4F9">
        <w:rPr>
          <w:rFonts w:ascii="Times New Roman" w:hAnsi="Times New Roman" w:cs="Times New Roman"/>
          <w:sz w:val="28"/>
          <w:szCs w:val="28"/>
          <w:lang w:val="uk-UA"/>
        </w:rPr>
        <w:t xml:space="preserve">доповнивши </w:t>
      </w:r>
      <w:r w:rsidR="00063863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DD5EA8">
        <w:rPr>
          <w:rFonts w:ascii="Times New Roman" w:hAnsi="Times New Roman" w:cs="Times New Roman"/>
          <w:sz w:val="26"/>
          <w:szCs w:val="28"/>
          <w:lang w:val="uk-UA"/>
        </w:rPr>
        <w:t xml:space="preserve"> </w:t>
      </w:r>
      <w:r w:rsidRPr="00DD5E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4F9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395899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DD5EA8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9206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A1158" w:rsidRDefault="00CA1158" w:rsidP="00920658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8"/>
          <w:lang w:val="uk-UA"/>
        </w:rPr>
      </w:pPr>
      <w:r w:rsidRPr="00CA115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676"/>
      </w:tblGrid>
      <w:tr w:rsidR="00983914" w:rsidRPr="0032639D" w:rsidTr="000622DE">
        <w:trPr>
          <w:trHeight w:val="646"/>
        </w:trPr>
        <w:tc>
          <w:tcPr>
            <w:tcW w:w="709" w:type="dxa"/>
            <w:shd w:val="clear" w:color="auto" w:fill="auto"/>
          </w:tcPr>
          <w:p w:rsidR="00983914" w:rsidRPr="000622DE" w:rsidRDefault="00983914" w:rsidP="00D86C66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22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32639D" w:rsidRPr="000622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622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76" w:type="dxa"/>
            <w:shd w:val="clear" w:color="auto" w:fill="auto"/>
          </w:tcPr>
          <w:p w:rsidR="00983914" w:rsidRPr="000622DE" w:rsidRDefault="00983914" w:rsidP="00820A87">
            <w:pPr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622D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Підприємство, установа, організація</w:t>
            </w:r>
          </w:p>
        </w:tc>
      </w:tr>
      <w:tr w:rsidR="00CA1158" w:rsidRPr="00FF77E2" w:rsidTr="000622DE">
        <w:tc>
          <w:tcPr>
            <w:tcW w:w="709" w:type="dxa"/>
            <w:shd w:val="clear" w:color="auto" w:fill="auto"/>
            <w:vAlign w:val="center"/>
          </w:tcPr>
          <w:p w:rsidR="00CA1158" w:rsidRPr="000622DE" w:rsidRDefault="00CA1158" w:rsidP="002B2827">
            <w:pPr>
              <w:ind w:right="284"/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 w:rsidRPr="000622DE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7</w:t>
            </w:r>
          </w:p>
        </w:tc>
        <w:tc>
          <w:tcPr>
            <w:tcW w:w="8676" w:type="dxa"/>
            <w:shd w:val="clear" w:color="auto" w:fill="auto"/>
          </w:tcPr>
          <w:p w:rsidR="00CA1158" w:rsidRPr="000622DE" w:rsidRDefault="00DD4351" w:rsidP="0058705F">
            <w:pPr>
              <w:shd w:val="clear" w:color="auto" w:fill="FFFFFF"/>
              <w:spacing w:after="0" w:line="240" w:lineRule="auto"/>
              <w:ind w:firstLine="62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val="uk-UA"/>
              </w:rPr>
            </w:pPr>
            <w:r w:rsidRPr="000622DE">
              <w:rPr>
                <w:rFonts w:ascii="Times New Roman" w:eastAsia="Times New Roman" w:hAnsi="Times New Roman" w:cs="Times New Roman"/>
                <w:sz w:val="28"/>
                <w:szCs w:val="26"/>
                <w:lang w:val="uk-UA"/>
              </w:rPr>
              <w:t>Товариство з обмеженою відповідальністю «КОМУНСЕРВІС ТЕПЛО», надання послуг з теплопостачання соціально важливим об’єктам</w:t>
            </w:r>
          </w:p>
        </w:tc>
      </w:tr>
    </w:tbl>
    <w:p w:rsidR="00920658" w:rsidRDefault="00920658" w:rsidP="00920658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0658" w:rsidRPr="00F24835" w:rsidRDefault="00920658" w:rsidP="00920658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Pr="005466EE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>містобудування, архітектури, кадастру, власності, приватизації, земельних відносин та планування територій.</w:t>
      </w:r>
    </w:p>
    <w:p w:rsidR="005E0F4D" w:rsidRDefault="005E0F4D" w:rsidP="005E0F4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622DE" w:rsidRDefault="000622DE" w:rsidP="005E0F4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2C89" w:rsidRDefault="00063863" w:rsidP="000638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63863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06386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6386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Pr="00063863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063863" w:rsidRPr="00063863" w:rsidRDefault="00063863" w:rsidP="0006386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063863" w:rsidRPr="00063863" w:rsidSect="000622DE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8D2" w:rsidRDefault="002B78D2" w:rsidP="00820A87">
      <w:pPr>
        <w:spacing w:after="0" w:line="240" w:lineRule="auto"/>
      </w:pPr>
      <w:r>
        <w:separator/>
      </w:r>
    </w:p>
  </w:endnote>
  <w:endnote w:type="continuationSeparator" w:id="1">
    <w:p w:rsidR="002B78D2" w:rsidRDefault="002B78D2" w:rsidP="0082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DD3" w:rsidRPr="00BE1DD3" w:rsidRDefault="00450EA7" w:rsidP="00BE1DD3">
    <w:pPr>
      <w:shd w:val="clear" w:color="auto" w:fill="FFFFFF"/>
      <w:tabs>
        <w:tab w:val="left" w:pos="0"/>
        <w:tab w:val="left" w:pos="5220"/>
        <w:tab w:val="left" w:pos="6120"/>
      </w:tabs>
      <w:spacing w:after="0" w:line="240" w:lineRule="auto"/>
      <w:ind w:right="566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BE1DD3">
      <w:rPr>
        <w:rFonts w:ascii="Times New Roman" w:hAnsi="Times New Roman" w:cs="Times New Roman"/>
        <w:b/>
        <w:sz w:val="18"/>
        <w:szCs w:val="18"/>
        <w:lang w:val="uk-UA"/>
      </w:rPr>
      <w:t xml:space="preserve">Рішення </w:t>
    </w:r>
    <w:r w:rsidR="00BE1DD3" w:rsidRPr="00BE1DD3">
      <w:rPr>
        <w:rFonts w:ascii="Times New Roman" w:hAnsi="Times New Roman" w:cs="Times New Roman"/>
        <w:b/>
        <w:sz w:val="18"/>
        <w:szCs w:val="18"/>
        <w:lang w:val="uk-UA"/>
      </w:rPr>
      <w:t xml:space="preserve">Первомайської </w:t>
    </w:r>
    <w:r w:rsidRPr="00BE1DD3">
      <w:rPr>
        <w:rFonts w:ascii="Times New Roman" w:hAnsi="Times New Roman" w:cs="Times New Roman"/>
        <w:b/>
        <w:sz w:val="18"/>
        <w:szCs w:val="18"/>
        <w:lang w:val="uk-UA"/>
      </w:rPr>
      <w:t>міської ради</w:t>
    </w:r>
  </w:p>
  <w:p w:rsidR="000622DE" w:rsidRPr="000622DE" w:rsidRDefault="00B265A8" w:rsidP="00B265A8">
    <w:pPr>
      <w:shd w:val="clear" w:color="auto" w:fill="FFFFFF"/>
      <w:tabs>
        <w:tab w:val="left" w:pos="0"/>
        <w:tab w:val="left" w:pos="5103"/>
        <w:tab w:val="left" w:pos="6120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val="uk-UA"/>
      </w:rPr>
    </w:pPr>
    <w:r w:rsidRPr="00B265A8">
      <w:rPr>
        <w:rFonts w:ascii="Times New Roman" w:hAnsi="Times New Roman" w:cs="Times New Roman"/>
        <w:b/>
        <w:bCs/>
        <w:sz w:val="18"/>
        <w:szCs w:val="18"/>
        <w:lang w:val="uk-UA"/>
      </w:rPr>
      <w:t>Про внесення змін до рішення м</w:t>
    </w:r>
    <w:r w:rsidRPr="000622DE">
      <w:rPr>
        <w:rFonts w:ascii="Times New Roman" w:hAnsi="Times New Roman" w:cs="Times New Roman"/>
        <w:b/>
        <w:bCs/>
        <w:sz w:val="18"/>
        <w:szCs w:val="18"/>
        <w:lang w:val="uk-UA"/>
      </w:rPr>
      <w:t>іської ради від 25.11.2021 року №</w:t>
    </w:r>
    <w:r w:rsidR="000622DE" w:rsidRPr="000622DE">
      <w:rPr>
        <w:rFonts w:ascii="Times New Roman" w:hAnsi="Times New Roman" w:cs="Times New Roman"/>
        <w:b/>
        <w:bCs/>
        <w:sz w:val="18"/>
        <w:szCs w:val="18"/>
        <w:lang w:val="uk-UA"/>
      </w:rPr>
      <w:t xml:space="preserve"> </w:t>
    </w:r>
    <w:r w:rsidRPr="000622DE">
      <w:rPr>
        <w:rFonts w:ascii="Times New Roman" w:hAnsi="Times New Roman" w:cs="Times New Roman"/>
        <w:b/>
        <w:bCs/>
        <w:sz w:val="18"/>
        <w:szCs w:val="18"/>
        <w:lang w:val="uk-UA"/>
      </w:rPr>
      <w:t xml:space="preserve">34 «Про затвердження переліку підприємств, закладів, установ та організацій, що надають соціально важливі послуги населенню  </w:t>
    </w:r>
  </w:p>
  <w:p w:rsidR="00B265A8" w:rsidRPr="00B265A8" w:rsidRDefault="00B265A8" w:rsidP="00B265A8">
    <w:pPr>
      <w:shd w:val="clear" w:color="auto" w:fill="FFFFFF"/>
      <w:tabs>
        <w:tab w:val="left" w:pos="0"/>
        <w:tab w:val="left" w:pos="5103"/>
        <w:tab w:val="left" w:pos="6120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  <w:proofErr w:type="spellStart"/>
    <w:r w:rsidRPr="00B265A8">
      <w:rPr>
        <w:rFonts w:ascii="Times New Roman" w:hAnsi="Times New Roman" w:cs="Times New Roman"/>
        <w:b/>
        <w:bCs/>
        <w:sz w:val="18"/>
        <w:szCs w:val="18"/>
      </w:rPr>
      <w:t>Первомайської</w:t>
    </w:r>
    <w:proofErr w:type="spellEnd"/>
    <w:r w:rsidRPr="00B265A8">
      <w:rPr>
        <w:rFonts w:ascii="Times New Roman" w:hAnsi="Times New Roman" w:cs="Times New Roman"/>
        <w:b/>
        <w:bCs/>
        <w:sz w:val="18"/>
        <w:szCs w:val="18"/>
      </w:rPr>
      <w:t xml:space="preserve">  </w:t>
    </w:r>
    <w:proofErr w:type="spellStart"/>
    <w:r w:rsidRPr="00B265A8">
      <w:rPr>
        <w:rFonts w:ascii="Times New Roman" w:hAnsi="Times New Roman" w:cs="Times New Roman"/>
        <w:b/>
        <w:bCs/>
        <w:sz w:val="18"/>
        <w:szCs w:val="18"/>
      </w:rPr>
      <w:t>міської</w:t>
    </w:r>
    <w:proofErr w:type="spellEnd"/>
    <w:r w:rsidRPr="00B265A8">
      <w:rPr>
        <w:rFonts w:ascii="Times New Roman" w:hAnsi="Times New Roman" w:cs="Times New Roman"/>
        <w:b/>
        <w:bCs/>
        <w:sz w:val="18"/>
        <w:szCs w:val="18"/>
      </w:rPr>
      <w:t xml:space="preserve"> </w:t>
    </w:r>
    <w:proofErr w:type="spellStart"/>
    <w:r w:rsidRPr="00B265A8">
      <w:rPr>
        <w:rFonts w:ascii="Times New Roman" w:hAnsi="Times New Roman" w:cs="Times New Roman"/>
        <w:b/>
        <w:bCs/>
        <w:sz w:val="18"/>
        <w:szCs w:val="18"/>
      </w:rPr>
      <w:t>територіальної</w:t>
    </w:r>
    <w:proofErr w:type="spellEnd"/>
    <w:r w:rsidRPr="00B265A8">
      <w:rPr>
        <w:rFonts w:ascii="Times New Roman" w:hAnsi="Times New Roman" w:cs="Times New Roman"/>
        <w:b/>
        <w:bCs/>
        <w:sz w:val="18"/>
        <w:szCs w:val="18"/>
      </w:rPr>
      <w:t xml:space="preserve"> </w:t>
    </w:r>
    <w:proofErr w:type="spellStart"/>
    <w:r w:rsidRPr="00B265A8">
      <w:rPr>
        <w:rFonts w:ascii="Times New Roman" w:hAnsi="Times New Roman" w:cs="Times New Roman"/>
        <w:b/>
        <w:bCs/>
        <w:sz w:val="18"/>
        <w:szCs w:val="18"/>
      </w:rPr>
      <w:t>громади</w:t>
    </w:r>
    <w:proofErr w:type="spellEnd"/>
    <w:r w:rsidRPr="00B265A8">
      <w:rPr>
        <w:rFonts w:ascii="Times New Roman" w:hAnsi="Times New Roman" w:cs="Times New Roman"/>
        <w:b/>
        <w:bCs/>
        <w:sz w:val="18"/>
        <w:szCs w:val="18"/>
      </w:rPr>
      <w:t>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8D2" w:rsidRDefault="002B78D2" w:rsidP="00820A87">
      <w:pPr>
        <w:spacing w:after="0" w:line="240" w:lineRule="auto"/>
      </w:pPr>
      <w:r>
        <w:separator/>
      </w:r>
    </w:p>
  </w:footnote>
  <w:footnote w:type="continuationSeparator" w:id="1">
    <w:p w:rsidR="002B78D2" w:rsidRDefault="002B78D2" w:rsidP="0082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EA7" w:rsidRPr="00E800F0" w:rsidRDefault="00450EA7" w:rsidP="005E0F4D">
    <w:pPr>
      <w:pStyle w:val="a8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E800F0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6178"/>
    <w:multiLevelType w:val="hybridMultilevel"/>
    <w:tmpl w:val="1174CCB2"/>
    <w:lvl w:ilvl="0" w:tplc="027EE2A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E381D"/>
    <w:multiLevelType w:val="hybridMultilevel"/>
    <w:tmpl w:val="6F0487D6"/>
    <w:lvl w:ilvl="0" w:tplc="C8CCEA6A">
      <w:start w:val="1"/>
      <w:numFmt w:val="decimal"/>
      <w:lvlText w:val="%1."/>
      <w:lvlJc w:val="left"/>
      <w:pPr>
        <w:ind w:left="9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9" w:hanging="360"/>
      </w:pPr>
    </w:lvl>
    <w:lvl w:ilvl="2" w:tplc="0419001B" w:tentative="1">
      <w:start w:val="1"/>
      <w:numFmt w:val="lowerRoman"/>
      <w:lvlText w:val="%3."/>
      <w:lvlJc w:val="right"/>
      <w:pPr>
        <w:ind w:left="2419" w:hanging="180"/>
      </w:pPr>
    </w:lvl>
    <w:lvl w:ilvl="3" w:tplc="0419000F" w:tentative="1">
      <w:start w:val="1"/>
      <w:numFmt w:val="decimal"/>
      <w:lvlText w:val="%4."/>
      <w:lvlJc w:val="left"/>
      <w:pPr>
        <w:ind w:left="3139" w:hanging="360"/>
      </w:pPr>
    </w:lvl>
    <w:lvl w:ilvl="4" w:tplc="04190019" w:tentative="1">
      <w:start w:val="1"/>
      <w:numFmt w:val="lowerLetter"/>
      <w:lvlText w:val="%5."/>
      <w:lvlJc w:val="left"/>
      <w:pPr>
        <w:ind w:left="3859" w:hanging="360"/>
      </w:pPr>
    </w:lvl>
    <w:lvl w:ilvl="5" w:tplc="0419001B" w:tentative="1">
      <w:start w:val="1"/>
      <w:numFmt w:val="lowerRoman"/>
      <w:lvlText w:val="%6."/>
      <w:lvlJc w:val="right"/>
      <w:pPr>
        <w:ind w:left="4579" w:hanging="180"/>
      </w:pPr>
    </w:lvl>
    <w:lvl w:ilvl="6" w:tplc="0419000F" w:tentative="1">
      <w:start w:val="1"/>
      <w:numFmt w:val="decimal"/>
      <w:lvlText w:val="%7."/>
      <w:lvlJc w:val="left"/>
      <w:pPr>
        <w:ind w:left="5299" w:hanging="360"/>
      </w:pPr>
    </w:lvl>
    <w:lvl w:ilvl="7" w:tplc="04190019" w:tentative="1">
      <w:start w:val="1"/>
      <w:numFmt w:val="lowerLetter"/>
      <w:lvlText w:val="%8."/>
      <w:lvlJc w:val="left"/>
      <w:pPr>
        <w:ind w:left="6019" w:hanging="360"/>
      </w:pPr>
    </w:lvl>
    <w:lvl w:ilvl="8" w:tplc="0419001B" w:tentative="1">
      <w:start w:val="1"/>
      <w:numFmt w:val="lowerRoman"/>
      <w:lvlText w:val="%9."/>
      <w:lvlJc w:val="right"/>
      <w:pPr>
        <w:ind w:left="673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83914"/>
    <w:rsid w:val="00020899"/>
    <w:rsid w:val="0003556C"/>
    <w:rsid w:val="000622DE"/>
    <w:rsid w:val="00063863"/>
    <w:rsid w:val="0006390A"/>
    <w:rsid w:val="000A05DD"/>
    <w:rsid w:val="000A6B4D"/>
    <w:rsid w:val="000C31FB"/>
    <w:rsid w:val="000C74B9"/>
    <w:rsid w:val="000D23B0"/>
    <w:rsid w:val="001073A6"/>
    <w:rsid w:val="00114935"/>
    <w:rsid w:val="001223D1"/>
    <w:rsid w:val="001378B0"/>
    <w:rsid w:val="0014043E"/>
    <w:rsid w:val="00155124"/>
    <w:rsid w:val="0016798B"/>
    <w:rsid w:val="00174C80"/>
    <w:rsid w:val="0018211E"/>
    <w:rsid w:val="001B0121"/>
    <w:rsid w:val="001C7743"/>
    <w:rsid w:val="001C79EE"/>
    <w:rsid w:val="001E4F18"/>
    <w:rsid w:val="00203C41"/>
    <w:rsid w:val="00205379"/>
    <w:rsid w:val="002144BF"/>
    <w:rsid w:val="00217DF5"/>
    <w:rsid w:val="00221303"/>
    <w:rsid w:val="0022559C"/>
    <w:rsid w:val="0023060E"/>
    <w:rsid w:val="00241B73"/>
    <w:rsid w:val="00254A28"/>
    <w:rsid w:val="00265506"/>
    <w:rsid w:val="00280E2A"/>
    <w:rsid w:val="002B2827"/>
    <w:rsid w:val="002B78D2"/>
    <w:rsid w:val="002D5E19"/>
    <w:rsid w:val="002E38C9"/>
    <w:rsid w:val="0032639D"/>
    <w:rsid w:val="00340263"/>
    <w:rsid w:val="0039112F"/>
    <w:rsid w:val="00395899"/>
    <w:rsid w:val="003A50EC"/>
    <w:rsid w:val="003C0EC2"/>
    <w:rsid w:val="003D59B8"/>
    <w:rsid w:val="003E2DC4"/>
    <w:rsid w:val="0041777F"/>
    <w:rsid w:val="00423330"/>
    <w:rsid w:val="00450EA7"/>
    <w:rsid w:val="00462EF3"/>
    <w:rsid w:val="004670EE"/>
    <w:rsid w:val="00480CF4"/>
    <w:rsid w:val="004848B4"/>
    <w:rsid w:val="004B3BBA"/>
    <w:rsid w:val="004B6053"/>
    <w:rsid w:val="004C1A10"/>
    <w:rsid w:val="004D08FF"/>
    <w:rsid w:val="00502FC3"/>
    <w:rsid w:val="00566D5C"/>
    <w:rsid w:val="0058705F"/>
    <w:rsid w:val="005A6DCC"/>
    <w:rsid w:val="005A6E24"/>
    <w:rsid w:val="005D01E1"/>
    <w:rsid w:val="005E0F4D"/>
    <w:rsid w:val="005E48D3"/>
    <w:rsid w:val="005F0FA5"/>
    <w:rsid w:val="00630031"/>
    <w:rsid w:val="00632932"/>
    <w:rsid w:val="006464ED"/>
    <w:rsid w:val="006576E1"/>
    <w:rsid w:val="00657CB4"/>
    <w:rsid w:val="006814AB"/>
    <w:rsid w:val="0069048B"/>
    <w:rsid w:val="0069714C"/>
    <w:rsid w:val="006E2CA3"/>
    <w:rsid w:val="006F0EB1"/>
    <w:rsid w:val="006F472D"/>
    <w:rsid w:val="00756A4A"/>
    <w:rsid w:val="00772490"/>
    <w:rsid w:val="007A012D"/>
    <w:rsid w:val="007F0BF8"/>
    <w:rsid w:val="007F776D"/>
    <w:rsid w:val="00820A87"/>
    <w:rsid w:val="0084373C"/>
    <w:rsid w:val="0084623E"/>
    <w:rsid w:val="00885B38"/>
    <w:rsid w:val="008C1E07"/>
    <w:rsid w:val="008D2D1E"/>
    <w:rsid w:val="008F2901"/>
    <w:rsid w:val="00902741"/>
    <w:rsid w:val="00914563"/>
    <w:rsid w:val="00920658"/>
    <w:rsid w:val="00922C89"/>
    <w:rsid w:val="00923568"/>
    <w:rsid w:val="00926C84"/>
    <w:rsid w:val="009344F9"/>
    <w:rsid w:val="00941C3E"/>
    <w:rsid w:val="00954459"/>
    <w:rsid w:val="00983914"/>
    <w:rsid w:val="009A05F3"/>
    <w:rsid w:val="009A4AA9"/>
    <w:rsid w:val="009B76C7"/>
    <w:rsid w:val="009E103F"/>
    <w:rsid w:val="00A41B1E"/>
    <w:rsid w:val="00A424C6"/>
    <w:rsid w:val="00A51D2E"/>
    <w:rsid w:val="00A56D21"/>
    <w:rsid w:val="00A65AC4"/>
    <w:rsid w:val="00A67845"/>
    <w:rsid w:val="00A8498D"/>
    <w:rsid w:val="00A92E6C"/>
    <w:rsid w:val="00AA3286"/>
    <w:rsid w:val="00AB7CD9"/>
    <w:rsid w:val="00AF0B8E"/>
    <w:rsid w:val="00AF112B"/>
    <w:rsid w:val="00B145FD"/>
    <w:rsid w:val="00B265A8"/>
    <w:rsid w:val="00B77FE1"/>
    <w:rsid w:val="00B841C5"/>
    <w:rsid w:val="00B84EA1"/>
    <w:rsid w:val="00B92A7D"/>
    <w:rsid w:val="00BE1DD3"/>
    <w:rsid w:val="00C0428C"/>
    <w:rsid w:val="00C24EB0"/>
    <w:rsid w:val="00C44267"/>
    <w:rsid w:val="00C77BC5"/>
    <w:rsid w:val="00C81776"/>
    <w:rsid w:val="00C87DA7"/>
    <w:rsid w:val="00CA1158"/>
    <w:rsid w:val="00CA3699"/>
    <w:rsid w:val="00CB1B65"/>
    <w:rsid w:val="00CD0AC1"/>
    <w:rsid w:val="00CD2433"/>
    <w:rsid w:val="00CE0E55"/>
    <w:rsid w:val="00CE162D"/>
    <w:rsid w:val="00CF3AA1"/>
    <w:rsid w:val="00D001B4"/>
    <w:rsid w:val="00D2137F"/>
    <w:rsid w:val="00D80EE2"/>
    <w:rsid w:val="00D86C66"/>
    <w:rsid w:val="00D92079"/>
    <w:rsid w:val="00DD1EE1"/>
    <w:rsid w:val="00DD4351"/>
    <w:rsid w:val="00DD5EA8"/>
    <w:rsid w:val="00E00A96"/>
    <w:rsid w:val="00E62718"/>
    <w:rsid w:val="00E800F0"/>
    <w:rsid w:val="00EB0E2B"/>
    <w:rsid w:val="00ED5631"/>
    <w:rsid w:val="00F1372D"/>
    <w:rsid w:val="00F219BC"/>
    <w:rsid w:val="00F24835"/>
    <w:rsid w:val="00F53223"/>
    <w:rsid w:val="00F56CCE"/>
    <w:rsid w:val="00F63912"/>
    <w:rsid w:val="00F66F70"/>
    <w:rsid w:val="00FA525B"/>
    <w:rsid w:val="00FB3856"/>
    <w:rsid w:val="00FF7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83914"/>
    <w:rPr>
      <w:b/>
      <w:bCs/>
    </w:rPr>
  </w:style>
  <w:style w:type="character" w:customStyle="1" w:styleId="rvts9">
    <w:name w:val="rvts9"/>
    <w:basedOn w:val="a0"/>
    <w:rsid w:val="00983914"/>
  </w:style>
  <w:style w:type="paragraph" w:styleId="a4">
    <w:name w:val="Balloon Text"/>
    <w:basedOn w:val="a"/>
    <w:link w:val="a5"/>
    <w:uiPriority w:val="99"/>
    <w:semiHidden/>
    <w:unhideWhenUsed/>
    <w:rsid w:val="004670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0EE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CB1B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B1B6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20A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0A87"/>
  </w:style>
  <w:style w:type="character" w:styleId="aa">
    <w:name w:val="Hyperlink"/>
    <w:basedOn w:val="a0"/>
    <w:uiPriority w:val="99"/>
    <w:semiHidden/>
    <w:unhideWhenUsed/>
    <w:rsid w:val="005E48D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A1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D09B2-832D-4129-A00C-12633AD4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2022-10-28T08:20:00Z</cp:lastPrinted>
  <dcterms:created xsi:type="dcterms:W3CDTF">2022-10-14T08:36:00Z</dcterms:created>
  <dcterms:modified xsi:type="dcterms:W3CDTF">2022-11-02T07:35:00Z</dcterms:modified>
</cp:coreProperties>
</file>