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/>
        </w:rPr>
        <w:t>з  питань охорони здоров’я, освіти, науки, культури, молоді,</w:t>
      </w:r>
    </w:p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2D7629" w:rsidRDefault="002D7629" w:rsidP="001E61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1E6148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>20</w:t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>.0</w:t>
      </w:r>
      <w:r>
        <w:rPr>
          <w:rFonts w:ascii="Times New Roman" w:hAnsi="Times New Roman"/>
          <w:sz w:val="28"/>
          <w:szCs w:val="28"/>
          <w:lang w:val="uk-UA" w:eastAsia="en-US"/>
        </w:rPr>
        <w:t>9</w:t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2D7629" w:rsidRPr="001E6148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2D7629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1E6148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2D7629" w:rsidRPr="00CF0839" w:rsidRDefault="002D7629" w:rsidP="009F68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 w:eastAsia="en-US"/>
        </w:rPr>
        <w:t>Присутні - 6  (АЛІЄВ Алі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, КУЧМА Світлана,  ЛЕНТОВСЬКА  Оксана, </w:t>
      </w:r>
    </w:p>
    <w:p w:rsidR="002D7629" w:rsidRPr="00CF0839" w:rsidRDefault="002D7629" w:rsidP="009F68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                        МАМОТЕНКО Павло, ОЛІШЕВСЬКА Наталія,</w:t>
      </w:r>
    </w:p>
    <w:p w:rsidR="002D7629" w:rsidRPr="00CF0839" w:rsidRDefault="002D7629" w:rsidP="004C6A19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ab/>
      </w:r>
      <w:r w:rsidRPr="00CF0839">
        <w:rPr>
          <w:rFonts w:ascii="Times New Roman" w:hAnsi="Times New Roman"/>
          <w:sz w:val="28"/>
          <w:szCs w:val="28"/>
          <w:lang w:val="uk-UA"/>
        </w:rPr>
        <w:tab/>
      </w:r>
      <w:r w:rsidRPr="00CF0839">
        <w:rPr>
          <w:rFonts w:ascii="Times New Roman" w:hAnsi="Times New Roman"/>
          <w:sz w:val="28"/>
          <w:szCs w:val="28"/>
          <w:lang w:val="uk-UA"/>
        </w:rPr>
        <w:tab/>
        <w:t xml:space="preserve">    ЧЕКРИЖОВ Олег)</w:t>
      </w:r>
    </w:p>
    <w:p w:rsidR="002D7629" w:rsidRPr="001E6148" w:rsidRDefault="002D7629" w:rsidP="0080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 w:eastAsia="en-US"/>
        </w:rPr>
        <w:t>Відсутні  - 1  (</w:t>
      </w:r>
      <w:r w:rsidRPr="00CF0839">
        <w:rPr>
          <w:rFonts w:ascii="Times New Roman" w:hAnsi="Times New Roman"/>
          <w:sz w:val="28"/>
          <w:szCs w:val="28"/>
          <w:lang w:val="uk-UA"/>
        </w:rPr>
        <w:t>ДРОМАШКО Людмила)</w:t>
      </w:r>
      <w:r w:rsidRPr="001E6148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</w:p>
    <w:p w:rsidR="002D7629" w:rsidRPr="001E6148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1E6148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Павло МАМОТЕНКО</w:t>
      </w:r>
    </w:p>
    <w:p w:rsidR="002D7629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5877BD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5877BD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2D7629" w:rsidRPr="001E6148" w:rsidRDefault="002D7629" w:rsidP="001E614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1D2CA3" w:rsidRDefault="002D7629" w:rsidP="001D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2CA3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2D7629" w:rsidRPr="001D2CA3" w:rsidRDefault="002D7629" w:rsidP="0069337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9337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374">
        <w:rPr>
          <w:rFonts w:ascii="Times New Roman" w:hAnsi="Times New Roman"/>
          <w:sz w:val="28"/>
          <w:szCs w:val="28"/>
        </w:rPr>
        <w:t>набуття управлінням житлово-комунального господарства Первомайської міської ради права постійного користування землею</w:t>
      </w:r>
      <w:r w:rsidRPr="001D2CA3">
        <w:rPr>
          <w:rFonts w:ascii="Times New Roman" w:hAnsi="Times New Roman"/>
          <w:sz w:val="28"/>
          <w:szCs w:val="28"/>
          <w:lang w:val="uk-UA"/>
        </w:rPr>
        <w:t>;</w:t>
      </w:r>
    </w:p>
    <w:p w:rsidR="002D7629" w:rsidRPr="001D2CA3" w:rsidRDefault="002D7629" w:rsidP="0069337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33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2D7629" w:rsidRPr="001D2CA3" w:rsidRDefault="002D7629" w:rsidP="001D2CA3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>Проведено голосування:  «за» - одностайно</w:t>
      </w:r>
    </w:p>
    <w:p w:rsidR="002D7629" w:rsidRPr="001E6148" w:rsidRDefault="002D7629" w:rsidP="001D2CA3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CA3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2D7629" w:rsidRPr="001E6148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E6148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2D7629" w:rsidRPr="00806628" w:rsidRDefault="002D7629" w:rsidP="00806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7D3DB3" w:rsidRDefault="002D7629" w:rsidP="0051087D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Про затвердження цільової Програми «Онкологія» на 2023-2025 роки. 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2D7629" w:rsidRPr="007D3DB3" w:rsidRDefault="002D7629" w:rsidP="007D3D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2D7629" w:rsidRPr="007D3DB3" w:rsidRDefault="002D7629" w:rsidP="007D3DB3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2D7629" w:rsidRPr="007D3DB3" w:rsidRDefault="002D7629" w:rsidP="007D3DB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  <w:r w:rsidRPr="007D3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3DB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ділянки по вул. Павла Поповича, 54-В/24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Про </w:t>
      </w:r>
      <w:r w:rsidRPr="007D3DB3">
        <w:rPr>
          <w:rStyle w:val="rvts0"/>
          <w:rFonts w:ascii="Times New Roman" w:hAnsi="Times New Roman"/>
          <w:sz w:val="28"/>
          <w:szCs w:val="28"/>
        </w:rPr>
        <w:t>укладення договорів оренди землі на новий строк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2D7629" w:rsidRPr="007D3DB3" w:rsidRDefault="002D7629" w:rsidP="007D3DB3">
      <w:pPr>
        <w:pStyle w:val="Header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D3DB3"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</w:t>
      </w:r>
      <w:r w:rsidRPr="007D3DB3">
        <w:rPr>
          <w:rStyle w:val="rvts0"/>
          <w:sz w:val="28"/>
          <w:szCs w:val="28"/>
          <w:lang w:val="uk-UA"/>
        </w:rPr>
        <w:t xml:space="preserve">щодо інвентаризації земель </w:t>
      </w:r>
      <w:r w:rsidRPr="007D3DB3">
        <w:rPr>
          <w:rStyle w:val="markedcontent"/>
          <w:sz w:val="28"/>
          <w:szCs w:val="28"/>
          <w:lang w:val="uk-UA"/>
        </w:rPr>
        <w:t>під полезахисними лісовими смугами та самозалісненими земельними ділянками на території</w:t>
      </w:r>
      <w:r w:rsidRPr="007D3DB3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D3DB3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7D3DB3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7D3DB3" w:rsidRDefault="002D7629" w:rsidP="007D3DB3">
      <w:pPr>
        <w:pStyle w:val="BodyTextIndent"/>
        <w:numPr>
          <w:ilvl w:val="0"/>
          <w:numId w:val="1"/>
        </w:numPr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 xml:space="preserve">Про відмову в </w:t>
      </w:r>
      <w:r w:rsidRPr="007D3DB3">
        <w:rPr>
          <w:rStyle w:val="rvts0"/>
          <w:rFonts w:ascii="Times New Roman" w:hAnsi="Times New Roman"/>
          <w:sz w:val="28"/>
          <w:szCs w:val="28"/>
        </w:rPr>
        <w:t>укладенні договорів оренди землі на новий строк.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об’єкт нерухомого майна. 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>Про надання в користування земельних ділянок.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DB3">
        <w:rPr>
          <w:rFonts w:ascii="Times New Roman" w:hAnsi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встановлення земельного сервітуту.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28.07.2022 року № 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2D7629" w:rsidRPr="007D3DB3" w:rsidRDefault="002D7629" w:rsidP="007D3DB3">
      <w:pPr>
        <w:numPr>
          <w:ilvl w:val="0"/>
          <w:numId w:val="1"/>
        </w:num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2D7629" w:rsidRDefault="002D7629" w:rsidP="007D3DB3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  <w:lang w:val="uk-UA"/>
        </w:rPr>
        <w:t>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2D7629" w:rsidRPr="001D2CA3" w:rsidRDefault="002D7629" w:rsidP="007D3DB3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DB3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1D2CA3">
        <w:rPr>
          <w:rFonts w:ascii="Times New Roman" w:hAnsi="Times New Roman"/>
          <w:sz w:val="28"/>
          <w:szCs w:val="28"/>
          <w:lang w:val="uk-UA"/>
        </w:rPr>
        <w:t>;</w:t>
      </w:r>
    </w:p>
    <w:p w:rsidR="002D7629" w:rsidRPr="007D3DB3" w:rsidRDefault="002D7629" w:rsidP="007D3DB3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374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2D7629" w:rsidRDefault="002D7629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1. СЛУХАЛИ: Про затвердження цільової Програми «Онкологія» на                           2023-2025 роки. </w:t>
      </w:r>
    </w:p>
    <w:p w:rsidR="002D7629" w:rsidRDefault="002D7629" w:rsidP="00D8306E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Олег ЧЕКРИЖОВ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  <w:lang w:val="uk-UA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 xml:space="preserve">ий лікар 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2D7629" w:rsidRDefault="002D7629" w:rsidP="00D8306E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F0839">
        <w:rPr>
          <w:rFonts w:ascii="Times New Roman" w:hAnsi="Times New Roman"/>
          <w:sz w:val="28"/>
          <w:szCs w:val="28"/>
          <w:lang w:val="uk-UA"/>
        </w:rPr>
        <w:t>підприємства «Первомайська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центральна міська багатопрофільна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D7629" w:rsidRPr="00CF0839" w:rsidRDefault="002D7629" w:rsidP="00D8306E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лікарня» </w:t>
      </w:r>
    </w:p>
    <w:p w:rsidR="002D7629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2.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2D7629" w:rsidRDefault="002D7629" w:rsidP="00401B7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3. СЛУХАЛИ: Про 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</w:t>
      </w: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4. СЛУХАЛИ: 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міської ради                     </w:t>
      </w: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5.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2D7629" w:rsidRPr="00CF0839" w:rsidRDefault="002D7629" w:rsidP="00401B7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6. СЛУХАЛИ: Про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>: Світлана ТКАЧУК – начальник управління освіти міської ради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CF0839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463EAC" w:rsidRDefault="002D7629" w:rsidP="00401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3EAC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D7629" w:rsidRPr="00CF0839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Pr="00CF0839">
        <w:rPr>
          <w:rFonts w:ascii="Times New Roman" w:hAnsi="Times New Roman"/>
          <w:sz w:val="28"/>
          <w:szCs w:val="28"/>
        </w:rPr>
        <w:t>Про продаж земельної ділянки  несільськогосподарського призначення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 xml:space="preserve"> по вул. Корабельна, 17-р, м. Первомайськ, Миколаївська область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D7629" w:rsidRPr="00CF083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300B3D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CF08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ВИСНОВОК: про</w:t>
      </w:r>
      <w:r>
        <w:rPr>
          <w:rFonts w:ascii="Times New Roman" w:hAnsi="Times New Roman"/>
          <w:sz w:val="28"/>
          <w:szCs w:val="28"/>
          <w:lang w:val="uk-UA"/>
        </w:rPr>
        <w:t xml:space="preserve">єкт рішення винести на розгляд </w:t>
      </w:r>
      <w:r w:rsidRPr="00CF08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2D7629" w:rsidRPr="00CF0839" w:rsidRDefault="002D7629" w:rsidP="00CF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2D7629" w:rsidRPr="00CF0839" w:rsidRDefault="002D7629" w:rsidP="00CF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; «проти» - 0;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CF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Pr="00CF0839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2D7629" w:rsidRDefault="002D7629" w:rsidP="007D3D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Default="002D7629" w:rsidP="007D3D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CF0839" w:rsidRDefault="002D7629" w:rsidP="007D3D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CF0839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10. СЛУХАЛИ: Про відмову у поновленні договору про встановлення особистого строкового сервітуту.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Pr="00CF0839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Pr="00CF0839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</w:rPr>
        <w:t xml:space="preserve">ділянки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F0839">
        <w:rPr>
          <w:rFonts w:ascii="Times New Roman" w:hAnsi="Times New Roman"/>
          <w:sz w:val="28"/>
          <w:szCs w:val="28"/>
        </w:rPr>
        <w:t>вул. Павла Поповича, 54-В/24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CF083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0839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Pr="00CF0839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CF0839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CF0839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ВИСНОВОК: про</w:t>
      </w:r>
      <w:r>
        <w:rPr>
          <w:rFonts w:ascii="Times New Roman" w:hAnsi="Times New Roman"/>
          <w:sz w:val="28"/>
          <w:szCs w:val="28"/>
          <w:lang w:val="uk-UA"/>
        </w:rPr>
        <w:t xml:space="preserve">єкт рішення винести на розгляд </w:t>
      </w:r>
      <w:r w:rsidRPr="00CF08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2D762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  <w:r w:rsidRPr="00CF083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62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</w:p>
    <w:p w:rsidR="002D762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  <w:r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629" w:rsidRPr="00CF083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D7629" w:rsidRPr="00CF0839" w:rsidRDefault="002D7629" w:rsidP="00401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CF083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06098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60981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Pr="00060981">
        <w:rPr>
          <w:rFonts w:ascii="Times New Roman" w:hAnsi="Times New Roman"/>
          <w:sz w:val="28"/>
          <w:szCs w:val="28"/>
        </w:rPr>
        <w:t xml:space="preserve">Про </w:t>
      </w:r>
      <w:r w:rsidRPr="00060981">
        <w:rPr>
          <w:rStyle w:val="rvts0"/>
          <w:rFonts w:ascii="Times New Roman" w:hAnsi="Times New Roman"/>
          <w:sz w:val="28"/>
          <w:szCs w:val="28"/>
        </w:rPr>
        <w:t>укладення договорів оренди землі на новий строк</w:t>
      </w:r>
      <w:r w:rsidRPr="00060981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06098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098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06098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060981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06098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D94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D94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16432A" w:rsidRDefault="002D7629" w:rsidP="00D94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2D7629" w:rsidRPr="0016432A" w:rsidRDefault="002D7629" w:rsidP="0016432A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- в пункті 2 щодо укладення з фізичною особою КОСОВСЬКОЮ Наталією Миколаївною договору оренди земельної ділянки площею 0,0046 га для будівництва та обслуговування будівель торгівлі змінити адресу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з «вул. Федора Достоєвського, 2-е, м. Первомайськ, Миколаївська область» на «вул. Федора Достоєвського, 12-е, м. Первомайськ, Миколаївська область»</w:t>
      </w:r>
      <w:r>
        <w:rPr>
          <w:rFonts w:ascii="Times New Roman" w:hAnsi="Times New Roman"/>
          <w:sz w:val="28"/>
          <w:szCs w:val="28"/>
          <w:lang w:val="uk-UA"/>
        </w:rPr>
        <w:t xml:space="preserve">  -  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у зв’язку з технічною помилкою.</w:t>
      </w:r>
    </w:p>
    <w:p w:rsidR="002D7629" w:rsidRDefault="002D7629" w:rsidP="00D94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629" w:rsidRDefault="002D7629" w:rsidP="00D94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«за» - одностайно  </w:t>
      </w:r>
    </w:p>
    <w:p w:rsidR="002D7629" w:rsidRPr="0016432A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16432A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2D7629" w:rsidRPr="0016432A" w:rsidRDefault="002D7629" w:rsidP="0040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B10A40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15.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pStyle w:val="Header"/>
        <w:tabs>
          <w:tab w:val="left" w:pos="180"/>
        </w:tabs>
        <w:ind w:firstLine="1418"/>
        <w:jc w:val="both"/>
        <w:rPr>
          <w:sz w:val="28"/>
          <w:szCs w:val="28"/>
          <w:lang w:val="uk-UA"/>
        </w:rPr>
      </w:pPr>
      <w:r w:rsidRPr="00B10A40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pStyle w:val="Header"/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</w:p>
    <w:p w:rsidR="002D7629" w:rsidRPr="00B10A40" w:rsidRDefault="002D7629" w:rsidP="00401B70">
      <w:pPr>
        <w:pStyle w:val="Header"/>
        <w:tabs>
          <w:tab w:val="left" w:pos="180"/>
        </w:tabs>
        <w:jc w:val="both"/>
        <w:rPr>
          <w:sz w:val="28"/>
          <w:szCs w:val="28"/>
          <w:lang w:val="uk-UA"/>
        </w:rPr>
      </w:pPr>
      <w:r w:rsidRPr="00B10A40">
        <w:rPr>
          <w:rStyle w:val="rvts0"/>
          <w:sz w:val="28"/>
          <w:szCs w:val="28"/>
          <w:lang w:val="uk-UA"/>
        </w:rPr>
        <w:t xml:space="preserve">16. </w:t>
      </w:r>
      <w:r w:rsidRPr="00B10A40">
        <w:rPr>
          <w:sz w:val="28"/>
          <w:szCs w:val="28"/>
          <w:lang w:val="uk-UA"/>
        </w:rPr>
        <w:t xml:space="preserve">СЛУХАЛИ: Про надання дозволу на розроблення технічної документації із землеустрою </w:t>
      </w:r>
      <w:r w:rsidRPr="00B10A40">
        <w:rPr>
          <w:rStyle w:val="rvts0"/>
          <w:sz w:val="28"/>
          <w:szCs w:val="28"/>
          <w:lang w:val="uk-UA"/>
        </w:rPr>
        <w:t xml:space="preserve">щодо інвентаризації земель </w:t>
      </w:r>
      <w:r w:rsidRPr="00B10A40">
        <w:rPr>
          <w:rStyle w:val="markedcontent"/>
          <w:sz w:val="28"/>
          <w:szCs w:val="28"/>
          <w:lang w:val="uk-UA"/>
        </w:rPr>
        <w:t>під полезахисними лісовими смугами та самозалісненими земельними ділянками на території</w:t>
      </w:r>
      <w:r w:rsidRPr="00B10A40">
        <w:rPr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B10A40" w:rsidRDefault="002D7629" w:rsidP="00401B70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Pr="00B10A40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10A40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B10A40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pStyle w:val="BodyTextIndent"/>
        <w:tabs>
          <w:tab w:val="left" w:pos="567"/>
        </w:tabs>
        <w:ind w:firstLine="1418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pStyle w:val="BodyTextIndent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pStyle w:val="BodyTextIndent"/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B10A40">
        <w:rPr>
          <w:rFonts w:ascii="Times New Roman" w:hAnsi="Times New Roman"/>
          <w:sz w:val="28"/>
          <w:szCs w:val="28"/>
        </w:rPr>
        <w:t xml:space="preserve">Про відмову в </w:t>
      </w:r>
      <w:r w:rsidRPr="00B10A40">
        <w:rPr>
          <w:rStyle w:val="rvts0"/>
          <w:rFonts w:ascii="Times New Roman" w:hAnsi="Times New Roman"/>
          <w:sz w:val="28"/>
          <w:szCs w:val="28"/>
        </w:rPr>
        <w:t>укладенні договорів оренди землі на новий строк.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D7629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1C6F6A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1C6F6A">
        <w:rPr>
          <w:rFonts w:ascii="Times New Roman" w:hAnsi="Times New Roman"/>
          <w:sz w:val="28"/>
          <w:szCs w:val="28"/>
          <w:lang w:val="uk-UA"/>
        </w:rPr>
        <w:t xml:space="preserve">19. СЛУХАЛИ: Про надання доручення на замовлення виготовлення технічного паспорту на об’єкт нерухомого майна. </w:t>
      </w:r>
    </w:p>
    <w:p w:rsidR="002D7629" w:rsidRPr="001C6F6A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F6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C6F6A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C6F6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7629" w:rsidRDefault="002D7629" w:rsidP="002E2F04">
      <w:pPr>
        <w:tabs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CF0839" w:rsidRDefault="002D7629" w:rsidP="002E2F04">
      <w:pPr>
        <w:tabs>
          <w:tab w:val="left" w:pos="9660"/>
        </w:tabs>
        <w:spacing w:after="0" w:line="240" w:lineRule="auto"/>
        <w:ind w:left="360"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20. СЛУХАЛИ: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D7629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21. СЛУХАЛИ: 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 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22. СЛУХАЛИ: 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23. СЛУХАЛИ: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24. СЛУХАЛИ: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25. СЛУХАЛИ: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26. СЛУХАЛИ: Про надання в користування земельних ділянок.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D7629" w:rsidRDefault="002D7629" w:rsidP="002E2F04">
      <w:pPr>
        <w:tabs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2E2F04">
      <w:pPr>
        <w:tabs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2E2F04">
      <w:pPr>
        <w:tabs>
          <w:tab w:val="left" w:pos="4170"/>
          <w:tab w:val="center" w:pos="481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27. СЛУХАЛИ: Про заміну сторони договорів оренди землі та зміну істотних умов договорів оренди земельних ділянок.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28. СЛУХАЛИ: Про надання дозволів на розроблення проектів землеустрою щодо організації території земельних часток (паїв).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29. СЛУХАЛИ: Про встановлення земельного сервітуту.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30. СЛУХАЛИ: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CF0839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31. СЛУХАЛИ: 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28.07.2022 року № </w:t>
      </w:r>
      <w:r w:rsidRPr="00B10A40">
        <w:rPr>
          <w:rFonts w:ascii="Times New Roman" w:hAnsi="Times New Roman"/>
          <w:sz w:val="28"/>
          <w:szCs w:val="28"/>
          <w:lang w:val="uk-UA"/>
        </w:rPr>
        <w:t>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32. СЛУХАЛИ: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33. СЛУХАЛИ: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2D7629" w:rsidRPr="00B10A40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10A4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10A40" w:rsidRDefault="002D7629" w:rsidP="00401B70">
      <w:pPr>
        <w:shd w:val="clear" w:color="auto" w:fill="FFFFFF"/>
        <w:spacing w:after="0" w:line="240" w:lineRule="auto"/>
        <w:ind w:right="-1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401B7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401B7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401B7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401B7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B10A40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A40">
        <w:rPr>
          <w:rFonts w:ascii="Times New Roman" w:hAnsi="Times New Roman"/>
          <w:sz w:val="28"/>
          <w:szCs w:val="28"/>
          <w:lang w:val="uk-UA"/>
        </w:rPr>
        <w:t xml:space="preserve">34. СЛУХАЛИ: </w:t>
      </w:r>
      <w:r w:rsidRPr="00B10A40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B10A40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16432A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16432A" w:rsidRDefault="002D7629" w:rsidP="0003775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16432A" w:rsidRDefault="002D7629" w:rsidP="00401B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2D7629" w:rsidRPr="0016432A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35. СЛУХАЛИ: 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25.08.2022 року № </w:t>
      </w:r>
      <w:r w:rsidRPr="0016432A">
        <w:rPr>
          <w:rFonts w:ascii="Times New Roman" w:hAnsi="Times New Roman"/>
          <w:sz w:val="28"/>
          <w:szCs w:val="28"/>
          <w:lang w:val="uk-UA"/>
        </w:rPr>
        <w:t>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ради».</w:t>
      </w:r>
    </w:p>
    <w:p w:rsidR="002D7629" w:rsidRPr="0016432A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16432A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16432A" w:rsidRDefault="002D7629" w:rsidP="0003775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16432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D7629" w:rsidRDefault="002D7629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D7629" w:rsidRPr="00463EAC" w:rsidRDefault="002D7629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3EAC">
        <w:rPr>
          <w:rFonts w:ascii="Times New Roman" w:hAnsi="Times New Roman"/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2D7629" w:rsidRPr="00463EAC" w:rsidRDefault="002D762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63EAC" w:rsidRDefault="002D7629" w:rsidP="00463EA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63EAC" w:rsidRDefault="002D7629" w:rsidP="00FC5AA7">
      <w:pPr>
        <w:tabs>
          <w:tab w:val="num" w:pos="72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63EAC" w:rsidRDefault="002D7629" w:rsidP="00463EA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63EAC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3EAC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ради                                  Павло МАМОТЕНКО</w:t>
      </w:r>
    </w:p>
    <w:p w:rsidR="002D7629" w:rsidRPr="00463EAC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7629" w:rsidRPr="00463EAC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7629" w:rsidRPr="00463EAC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3EAC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 Світлана КУЧМА</w:t>
      </w:r>
    </w:p>
    <w:p w:rsidR="002D7629" w:rsidRPr="00FE5FB3" w:rsidRDefault="002D7629" w:rsidP="004B4E36">
      <w:pPr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  <w:lang w:val="uk-UA"/>
        </w:rPr>
      </w:pPr>
    </w:p>
    <w:p w:rsidR="002D7629" w:rsidRPr="00FE5FB3" w:rsidRDefault="002D7629">
      <w:pPr>
        <w:rPr>
          <w:rFonts w:ascii="Times New Roman" w:hAnsi="Times New Roman"/>
          <w:highlight w:val="yellow"/>
          <w:lang w:val="uk-UA"/>
        </w:rPr>
      </w:pPr>
    </w:p>
    <w:p w:rsidR="002D7629" w:rsidRDefault="002D7629">
      <w:pPr>
        <w:rPr>
          <w:rFonts w:ascii="Times New Roman" w:hAnsi="Times New Roman"/>
          <w:lang w:val="uk-UA"/>
        </w:rPr>
      </w:pPr>
    </w:p>
    <w:p w:rsidR="002D7629" w:rsidRDefault="002D7629">
      <w:pPr>
        <w:rPr>
          <w:rFonts w:ascii="Times New Roman" w:hAnsi="Times New Roman"/>
          <w:lang w:val="uk-UA"/>
        </w:rPr>
      </w:pPr>
    </w:p>
    <w:p w:rsidR="002D7629" w:rsidRPr="004B4E36" w:rsidRDefault="002D7629">
      <w:pPr>
        <w:rPr>
          <w:rFonts w:ascii="Times New Roman" w:hAnsi="Times New Roman"/>
          <w:lang w:val="uk-UA"/>
        </w:rPr>
      </w:pPr>
    </w:p>
    <w:sectPr w:rsidR="002D7629" w:rsidRPr="004B4E36" w:rsidSect="0036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954706"/>
    <w:multiLevelType w:val="hybridMultilevel"/>
    <w:tmpl w:val="0C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48"/>
    <w:rsid w:val="00005CF8"/>
    <w:rsid w:val="0002762B"/>
    <w:rsid w:val="00037757"/>
    <w:rsid w:val="0004458B"/>
    <w:rsid w:val="00050064"/>
    <w:rsid w:val="00060981"/>
    <w:rsid w:val="00074151"/>
    <w:rsid w:val="00090C15"/>
    <w:rsid w:val="00095327"/>
    <w:rsid w:val="000C70D8"/>
    <w:rsid w:val="00133620"/>
    <w:rsid w:val="001366B1"/>
    <w:rsid w:val="00162DB0"/>
    <w:rsid w:val="0016432A"/>
    <w:rsid w:val="00165014"/>
    <w:rsid w:val="00176B7E"/>
    <w:rsid w:val="00182E66"/>
    <w:rsid w:val="00191345"/>
    <w:rsid w:val="001C6F6A"/>
    <w:rsid w:val="001D2CA3"/>
    <w:rsid w:val="001E6148"/>
    <w:rsid w:val="00200CEB"/>
    <w:rsid w:val="00232052"/>
    <w:rsid w:val="0025001D"/>
    <w:rsid w:val="00255A9F"/>
    <w:rsid w:val="00296E52"/>
    <w:rsid w:val="002B7000"/>
    <w:rsid w:val="002D7561"/>
    <w:rsid w:val="002D7629"/>
    <w:rsid w:val="002E2F04"/>
    <w:rsid w:val="00300B3D"/>
    <w:rsid w:val="00352705"/>
    <w:rsid w:val="00363E2C"/>
    <w:rsid w:val="00375EC4"/>
    <w:rsid w:val="003B0D74"/>
    <w:rsid w:val="003B2AB4"/>
    <w:rsid w:val="003E364E"/>
    <w:rsid w:val="003F0B9B"/>
    <w:rsid w:val="003F7FE2"/>
    <w:rsid w:val="00401B70"/>
    <w:rsid w:val="00412DF4"/>
    <w:rsid w:val="00434891"/>
    <w:rsid w:val="00463EAC"/>
    <w:rsid w:val="004B4E36"/>
    <w:rsid w:val="004C6A19"/>
    <w:rsid w:val="0051087D"/>
    <w:rsid w:val="00525F3C"/>
    <w:rsid w:val="00573FBF"/>
    <w:rsid w:val="005877BD"/>
    <w:rsid w:val="00594A76"/>
    <w:rsid w:val="0065532A"/>
    <w:rsid w:val="00693374"/>
    <w:rsid w:val="006F13FB"/>
    <w:rsid w:val="00725DF3"/>
    <w:rsid w:val="007330F5"/>
    <w:rsid w:val="007727CA"/>
    <w:rsid w:val="007D3DB3"/>
    <w:rsid w:val="007D5F7E"/>
    <w:rsid w:val="00806628"/>
    <w:rsid w:val="0083356A"/>
    <w:rsid w:val="0084349C"/>
    <w:rsid w:val="0087610E"/>
    <w:rsid w:val="008B5695"/>
    <w:rsid w:val="009663BB"/>
    <w:rsid w:val="009C0D3B"/>
    <w:rsid w:val="009C3C1C"/>
    <w:rsid w:val="009D0D51"/>
    <w:rsid w:val="009E61A5"/>
    <w:rsid w:val="009F1797"/>
    <w:rsid w:val="009F2E19"/>
    <w:rsid w:val="009F6883"/>
    <w:rsid w:val="00A6451C"/>
    <w:rsid w:val="00A83503"/>
    <w:rsid w:val="00B07324"/>
    <w:rsid w:val="00B10A40"/>
    <w:rsid w:val="00C95B33"/>
    <w:rsid w:val="00CB672C"/>
    <w:rsid w:val="00CF0839"/>
    <w:rsid w:val="00D00D79"/>
    <w:rsid w:val="00D059AB"/>
    <w:rsid w:val="00D6361F"/>
    <w:rsid w:val="00D71A6E"/>
    <w:rsid w:val="00D81AB5"/>
    <w:rsid w:val="00D8306E"/>
    <w:rsid w:val="00D94563"/>
    <w:rsid w:val="00DB79CD"/>
    <w:rsid w:val="00DD4318"/>
    <w:rsid w:val="00E82D4A"/>
    <w:rsid w:val="00ED4026"/>
    <w:rsid w:val="00EE5411"/>
    <w:rsid w:val="00EE766E"/>
    <w:rsid w:val="00EF68EB"/>
    <w:rsid w:val="00F24398"/>
    <w:rsid w:val="00F6682E"/>
    <w:rsid w:val="00FC5AA7"/>
    <w:rsid w:val="00FE04F6"/>
    <w:rsid w:val="00FE5FB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3D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3D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link w:val="BodyTextIndent"/>
    <w:uiPriority w:val="99"/>
    <w:locked/>
    <w:rsid w:val="007D3DB3"/>
    <w:rPr>
      <w:rFonts w:eastAsia="Times New Roman" w:cs="Times New Roman"/>
      <w:sz w:val="24"/>
    </w:rPr>
  </w:style>
  <w:style w:type="paragraph" w:styleId="BodyTextIndent">
    <w:name w:val="Body Text Indent"/>
    <w:aliases w:val="Основной текст с отступом1,Основной текст с отступом Знак Знак,Body Text Indent1"/>
    <w:basedOn w:val="Normal"/>
    <w:link w:val="BodyTextIndentChar2"/>
    <w:uiPriority w:val="99"/>
    <w:rsid w:val="007D3DB3"/>
    <w:pPr>
      <w:spacing w:after="0" w:line="240" w:lineRule="auto"/>
      <w:jc w:val="both"/>
    </w:pPr>
    <w:rPr>
      <w:sz w:val="24"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DefaultParagraphFont"/>
    <w:link w:val="BodyTextIndent"/>
    <w:uiPriority w:val="99"/>
    <w:semiHidden/>
    <w:rsid w:val="001F5BF8"/>
  </w:style>
  <w:style w:type="character" w:customStyle="1" w:styleId="BodyTextIndentChar2">
    <w:name w:val="Body Text Indent Char2"/>
    <w:aliases w:val="Основной текст с отступом1 Char2,Основной текст с отступом Знак Знак Char2,Body Text Indent1 Char2"/>
    <w:basedOn w:val="DefaultParagraphFont"/>
    <w:link w:val="BodyTextIndent"/>
    <w:uiPriority w:val="99"/>
    <w:semiHidden/>
    <w:locked/>
    <w:rsid w:val="007D3DB3"/>
    <w:rPr>
      <w:rFonts w:cs="Times New Roman"/>
    </w:rPr>
  </w:style>
  <w:style w:type="character" w:customStyle="1" w:styleId="rvts0">
    <w:name w:val="rvts0"/>
    <w:basedOn w:val="DefaultParagraphFont"/>
    <w:uiPriority w:val="99"/>
    <w:rsid w:val="007D3DB3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7D3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805</TotalTime>
  <Pages>9</Pages>
  <Words>2694</Words>
  <Characters>15361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49</cp:revision>
  <cp:lastPrinted>2022-05-20T11:50:00Z</cp:lastPrinted>
  <dcterms:created xsi:type="dcterms:W3CDTF">2022-05-19T10:14:00Z</dcterms:created>
  <dcterms:modified xsi:type="dcterms:W3CDTF">2022-10-07T08:16:00Z</dcterms:modified>
</cp:coreProperties>
</file>