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255" w:rsidRPr="002064B8" w:rsidRDefault="00644255" w:rsidP="002064B8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9.55pt;margin-top:-26.1pt;width:99.55pt;height:30pt;z-index:251658240" stroked="f">
            <v:textbox style="mso-next-textbox:#_x0000_s1026">
              <w:txbxContent>
                <w:p w:rsidR="00644255" w:rsidRDefault="00644255" w:rsidP="002064B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2064B8">
        <w:rPr>
          <w:sz w:val="28"/>
          <w:szCs w:val="28"/>
          <w:lang w:val="uk-UA"/>
        </w:rPr>
        <w:t xml:space="preserve">                 </w:t>
      </w:r>
      <w:r w:rsidRPr="007C7C45">
        <w:rPr>
          <w:noProof/>
          <w:sz w:val="20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644255" w:rsidRPr="002064B8" w:rsidRDefault="00644255" w:rsidP="002064B8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/>
        </w:rPr>
      </w:pPr>
      <w:r w:rsidRPr="002064B8">
        <w:rPr>
          <w:sz w:val="40"/>
          <w:szCs w:val="40"/>
          <w:lang w:val="uk-UA"/>
        </w:rPr>
        <w:t>ПЕРВОМАЙСЬКА   МІСЬКА</w:t>
      </w:r>
      <w:r w:rsidRPr="002064B8">
        <w:rPr>
          <w:sz w:val="36"/>
          <w:szCs w:val="36"/>
          <w:lang w:val="uk-UA"/>
        </w:rPr>
        <w:t xml:space="preserve">   </w:t>
      </w:r>
      <w:r w:rsidRPr="002064B8">
        <w:rPr>
          <w:sz w:val="40"/>
          <w:szCs w:val="40"/>
          <w:lang w:val="uk-UA"/>
        </w:rPr>
        <w:t>РАДА</w:t>
      </w:r>
    </w:p>
    <w:p w:rsidR="00644255" w:rsidRPr="002064B8" w:rsidRDefault="00644255" w:rsidP="002064B8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val="uk-UA"/>
        </w:rPr>
      </w:pPr>
      <w:r w:rsidRPr="002064B8">
        <w:rPr>
          <w:sz w:val="40"/>
          <w:szCs w:val="40"/>
          <w:lang w:val="uk-UA"/>
        </w:rPr>
        <w:t xml:space="preserve">Миколаївської </w:t>
      </w:r>
      <w:r w:rsidRPr="002064B8">
        <w:rPr>
          <w:sz w:val="32"/>
          <w:szCs w:val="32"/>
          <w:lang w:val="uk-UA"/>
        </w:rPr>
        <w:t xml:space="preserve"> </w:t>
      </w:r>
      <w:r w:rsidRPr="002064B8">
        <w:rPr>
          <w:sz w:val="40"/>
          <w:szCs w:val="40"/>
          <w:lang w:val="uk-UA"/>
        </w:rPr>
        <w:t>області</w:t>
      </w:r>
    </w:p>
    <w:p w:rsidR="00644255" w:rsidRPr="002064B8" w:rsidRDefault="00644255" w:rsidP="002064B8">
      <w:pPr>
        <w:widowControl w:val="0"/>
        <w:autoSpaceDE w:val="0"/>
        <w:autoSpaceDN w:val="0"/>
        <w:jc w:val="center"/>
        <w:rPr>
          <w:sz w:val="32"/>
          <w:szCs w:val="32"/>
          <w:lang w:val="uk-UA"/>
        </w:rPr>
      </w:pPr>
      <w:r w:rsidRPr="002064B8">
        <w:rPr>
          <w:sz w:val="32"/>
          <w:szCs w:val="32"/>
          <w:u w:val="single"/>
          <w:lang w:val="uk-UA"/>
        </w:rPr>
        <w:t>14</w:t>
      </w:r>
      <w:r w:rsidRPr="002064B8">
        <w:rPr>
          <w:sz w:val="32"/>
          <w:szCs w:val="32"/>
          <w:lang w:val="uk-UA"/>
        </w:rPr>
        <w:t xml:space="preserve"> СЕСІЯ     </w:t>
      </w:r>
      <w:r w:rsidRPr="002064B8">
        <w:rPr>
          <w:sz w:val="32"/>
          <w:szCs w:val="32"/>
          <w:u w:val="single"/>
          <w:lang w:val="uk-UA"/>
        </w:rPr>
        <w:t xml:space="preserve">VІІІ </w:t>
      </w:r>
      <w:r w:rsidRPr="002064B8">
        <w:rPr>
          <w:sz w:val="32"/>
          <w:szCs w:val="32"/>
          <w:lang w:val="uk-UA"/>
        </w:rPr>
        <w:t>СКЛИКАННЯ</w:t>
      </w:r>
    </w:p>
    <w:p w:rsidR="00644255" w:rsidRPr="002064B8" w:rsidRDefault="00644255" w:rsidP="002064B8">
      <w:pPr>
        <w:widowControl w:val="0"/>
        <w:autoSpaceDE w:val="0"/>
        <w:autoSpaceDN w:val="0"/>
        <w:jc w:val="both"/>
        <w:rPr>
          <w:sz w:val="20"/>
          <w:lang w:val="uk-UA"/>
        </w:rPr>
      </w:pPr>
      <w:r w:rsidRPr="002064B8">
        <w:rPr>
          <w:sz w:val="20"/>
          <w:szCs w:val="20"/>
          <w:lang w:val="uk-UA"/>
        </w:rPr>
        <w:tab/>
      </w:r>
      <w:r w:rsidRPr="002064B8">
        <w:rPr>
          <w:sz w:val="20"/>
          <w:szCs w:val="20"/>
          <w:lang w:val="uk-UA"/>
        </w:rPr>
        <w:tab/>
      </w:r>
      <w:r w:rsidRPr="002064B8">
        <w:rPr>
          <w:sz w:val="20"/>
          <w:szCs w:val="20"/>
          <w:lang w:val="uk-UA"/>
        </w:rPr>
        <w:tab/>
      </w:r>
    </w:p>
    <w:p w:rsidR="00644255" w:rsidRPr="002064B8" w:rsidRDefault="00644255" w:rsidP="002064B8">
      <w:pPr>
        <w:widowControl w:val="0"/>
        <w:autoSpaceDE w:val="0"/>
        <w:autoSpaceDN w:val="0"/>
        <w:jc w:val="center"/>
        <w:rPr>
          <w:b/>
          <w:sz w:val="40"/>
          <w:szCs w:val="40"/>
          <w:lang w:val="uk-UA"/>
        </w:rPr>
      </w:pPr>
      <w:r w:rsidRPr="002064B8">
        <w:rPr>
          <w:b/>
          <w:sz w:val="40"/>
          <w:szCs w:val="40"/>
          <w:lang w:val="uk-UA"/>
        </w:rPr>
        <w:t>РІШЕННЯ</w:t>
      </w:r>
    </w:p>
    <w:p w:rsidR="00644255" w:rsidRPr="002064B8" w:rsidRDefault="00644255" w:rsidP="002064B8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 w:rsidRPr="002064B8">
        <w:rPr>
          <w:rFonts w:ascii="Arial" w:hAnsi="Arial" w:cs="Arial"/>
          <w:sz w:val="22"/>
          <w:szCs w:val="22"/>
          <w:lang w:val="uk-UA"/>
        </w:rPr>
        <w:t xml:space="preserve"> від  </w:t>
      </w:r>
      <w:r w:rsidRPr="002064B8">
        <w:rPr>
          <w:rFonts w:ascii="Arial" w:hAnsi="Arial" w:cs="Arial"/>
          <w:sz w:val="22"/>
          <w:szCs w:val="22"/>
          <w:u w:val="single"/>
          <w:lang w:val="uk-UA"/>
        </w:rPr>
        <w:t>24.06.2021 року</w:t>
      </w:r>
      <w:r w:rsidRPr="002064B8">
        <w:rPr>
          <w:rFonts w:ascii="Arial" w:hAnsi="Arial" w:cs="Arial"/>
          <w:sz w:val="22"/>
          <w:szCs w:val="22"/>
          <w:lang w:val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20</w:t>
      </w:r>
    </w:p>
    <w:p w:rsidR="00644255" w:rsidRPr="002064B8" w:rsidRDefault="00644255" w:rsidP="002064B8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/>
        </w:rPr>
      </w:pPr>
      <w:r w:rsidRPr="002064B8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644255" w:rsidRPr="002064B8" w:rsidRDefault="00644255" w:rsidP="00C47697">
      <w:pPr>
        <w:rPr>
          <w:sz w:val="28"/>
          <w:szCs w:val="28"/>
        </w:rPr>
      </w:pPr>
    </w:p>
    <w:p w:rsidR="00644255" w:rsidRPr="00887FA2" w:rsidRDefault="00644255" w:rsidP="00C47697">
      <w:pPr>
        <w:rPr>
          <w:rFonts w:ascii="Calibri" w:hAnsi="Calibri"/>
          <w:sz w:val="2"/>
          <w:szCs w:val="2"/>
          <w:lang w:val="uk-UA"/>
        </w:rPr>
      </w:pPr>
    </w:p>
    <w:p w:rsidR="00644255" w:rsidRPr="00CB1D73" w:rsidRDefault="00644255" w:rsidP="00CB1D73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CB1D73">
        <w:rPr>
          <w:color w:val="000000"/>
          <w:sz w:val="28"/>
          <w:szCs w:val="28"/>
          <w:shd w:val="clear" w:color="auto" w:fill="FFFFFF"/>
          <w:lang w:val="uk-UA"/>
        </w:rPr>
        <w:t>Про безоплатне прийня</w:t>
      </w:r>
      <w:r>
        <w:rPr>
          <w:color w:val="000000"/>
          <w:sz w:val="28"/>
          <w:szCs w:val="28"/>
          <w:shd w:val="clear" w:color="auto" w:fill="FFFFFF"/>
          <w:lang w:val="uk-UA"/>
        </w:rPr>
        <w:t>ття</w:t>
      </w:r>
      <w:r w:rsidRPr="00CB1D73">
        <w:rPr>
          <w:color w:val="000000"/>
          <w:sz w:val="28"/>
          <w:szCs w:val="28"/>
          <w:shd w:val="clear" w:color="auto" w:fill="FFFFFF"/>
          <w:lang w:val="uk-UA"/>
        </w:rPr>
        <w:t xml:space="preserve"> майна закладів</w:t>
      </w:r>
    </w:p>
    <w:p w:rsidR="00644255" w:rsidRPr="00CB1D73" w:rsidRDefault="00644255" w:rsidP="00CB1D73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CB1D73">
        <w:rPr>
          <w:color w:val="000000"/>
          <w:sz w:val="28"/>
          <w:szCs w:val="28"/>
          <w:shd w:val="clear" w:color="auto" w:fill="FFFFFF"/>
          <w:lang w:val="uk-UA"/>
        </w:rPr>
        <w:t>культури спільної власності територіальних</w:t>
      </w:r>
    </w:p>
    <w:p w:rsidR="00644255" w:rsidRPr="00CB1D73" w:rsidRDefault="00644255" w:rsidP="00CB1D73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CB1D73">
        <w:rPr>
          <w:color w:val="000000"/>
          <w:sz w:val="28"/>
          <w:szCs w:val="28"/>
          <w:shd w:val="clear" w:color="auto" w:fill="FFFFFF"/>
          <w:lang w:val="uk-UA"/>
        </w:rPr>
        <w:t>громад сіл, селища Первомайського району</w:t>
      </w:r>
    </w:p>
    <w:p w:rsidR="00644255" w:rsidRPr="00CB1D73" w:rsidRDefault="00644255" w:rsidP="00CB1D73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CB1D73">
        <w:rPr>
          <w:color w:val="000000"/>
          <w:sz w:val="28"/>
          <w:szCs w:val="28"/>
          <w:shd w:val="clear" w:color="auto" w:fill="FFFFFF"/>
          <w:lang w:val="uk-UA"/>
        </w:rPr>
        <w:t>Миколаївської області до комунальної власності</w:t>
      </w:r>
    </w:p>
    <w:p w:rsidR="00644255" w:rsidRPr="00CB1D73" w:rsidRDefault="00644255" w:rsidP="00CB1D73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CB1D73">
        <w:rPr>
          <w:color w:val="000000"/>
          <w:sz w:val="28"/>
          <w:szCs w:val="28"/>
          <w:shd w:val="clear" w:color="auto" w:fill="FFFFFF"/>
          <w:lang w:val="uk-UA"/>
        </w:rPr>
        <w:t>Первомайської міської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B1D73">
        <w:rPr>
          <w:color w:val="000000"/>
          <w:sz w:val="28"/>
          <w:szCs w:val="28"/>
          <w:shd w:val="clear" w:color="auto" w:fill="FFFFFF"/>
          <w:lang w:val="uk-UA"/>
        </w:rPr>
        <w:t>територіальної громади</w:t>
      </w:r>
    </w:p>
    <w:p w:rsidR="00644255" w:rsidRPr="00CB1D73" w:rsidRDefault="00644255" w:rsidP="00CB1D73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CB1D73">
        <w:rPr>
          <w:color w:val="000000"/>
          <w:sz w:val="28"/>
          <w:szCs w:val="28"/>
          <w:shd w:val="clear" w:color="auto" w:fill="FFFFFF"/>
          <w:lang w:val="uk-UA"/>
        </w:rPr>
        <w:t>та передачу майна в оперативне управління</w:t>
      </w:r>
    </w:p>
    <w:p w:rsidR="00644255" w:rsidRPr="00CB1D73" w:rsidRDefault="00644255" w:rsidP="00CB1D73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CB1D73">
        <w:rPr>
          <w:color w:val="000000"/>
          <w:sz w:val="28"/>
          <w:szCs w:val="28"/>
          <w:shd w:val="clear" w:color="auto" w:fill="FFFFFF"/>
          <w:lang w:val="uk-UA"/>
        </w:rPr>
        <w:t>управлінню культури, національностей, релігій,</w:t>
      </w:r>
    </w:p>
    <w:p w:rsidR="00644255" w:rsidRDefault="00644255" w:rsidP="00CB1D73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CB1D73">
        <w:rPr>
          <w:color w:val="000000"/>
          <w:sz w:val="28"/>
          <w:szCs w:val="28"/>
          <w:shd w:val="clear" w:color="auto" w:fill="FFFFFF"/>
          <w:lang w:val="uk-UA"/>
        </w:rPr>
        <w:t>молоді та спорту Первомайської міської ради</w:t>
      </w:r>
    </w:p>
    <w:p w:rsidR="00644255" w:rsidRDefault="00644255" w:rsidP="00CB1D73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644255" w:rsidRPr="008C1BE5" w:rsidRDefault="00644255" w:rsidP="00843C41">
      <w:pPr>
        <w:shd w:val="clear" w:color="auto" w:fill="FFFFFF"/>
        <w:ind w:firstLine="567"/>
        <w:jc w:val="both"/>
        <w:rPr>
          <w:rFonts w:ascii="Arial" w:hAnsi="Arial" w:cs="Arial"/>
          <w:color w:val="000000"/>
          <w:lang w:val="uk-UA" w:eastAsia="uk-UA"/>
        </w:rPr>
      </w:pPr>
      <w:r w:rsidRPr="00900FA2">
        <w:rPr>
          <w:color w:val="000000"/>
          <w:sz w:val="28"/>
          <w:szCs w:val="28"/>
          <w:lang w:val="uk-UA"/>
        </w:rPr>
        <w:t>Відповідно до статті 143 Конституції України</w:t>
      </w:r>
      <w:r>
        <w:rPr>
          <w:color w:val="000000"/>
          <w:sz w:val="28"/>
          <w:szCs w:val="28"/>
          <w:lang w:val="uk-UA"/>
        </w:rPr>
        <w:t xml:space="preserve"> від </w:t>
      </w:r>
      <w:r w:rsidRPr="008C1BE5">
        <w:rPr>
          <w:color w:val="000000"/>
          <w:sz w:val="28"/>
          <w:szCs w:val="28"/>
          <w:lang w:val="uk-UA" w:eastAsia="uk-UA"/>
        </w:rPr>
        <w:t>28.06.1996 року №</w:t>
      </w:r>
      <w:r w:rsidRPr="008C1BE5">
        <w:rPr>
          <w:b/>
          <w:color w:val="000000"/>
          <w:sz w:val="28"/>
          <w:szCs w:val="28"/>
          <w:shd w:val="clear" w:color="auto" w:fill="FFFFFF"/>
        </w:rPr>
        <w:t> </w:t>
      </w:r>
      <w:r w:rsidRPr="008C1BE5">
        <w:rPr>
          <w:rStyle w:val="Strong"/>
          <w:b w:val="0"/>
          <w:color w:val="000000"/>
          <w:sz w:val="28"/>
          <w:szCs w:val="28"/>
          <w:shd w:val="clear" w:color="auto" w:fill="FFFFFF"/>
          <w:lang w:val="uk-UA"/>
        </w:rPr>
        <w:t>254к/96-ВР</w:t>
      </w:r>
      <w:r w:rsidRPr="006C4CDD">
        <w:rPr>
          <w:color w:val="000000"/>
          <w:sz w:val="28"/>
          <w:szCs w:val="28"/>
          <w:lang w:val="uk-UA"/>
        </w:rPr>
        <w:t>,</w:t>
      </w:r>
      <w:r w:rsidRPr="008C1BE5">
        <w:rPr>
          <w:color w:val="000000"/>
          <w:sz w:val="28"/>
          <w:szCs w:val="28"/>
          <w:lang w:val="uk-UA"/>
        </w:rPr>
        <w:t>статті 327 Цивільного Кодексу України</w:t>
      </w:r>
      <w:r>
        <w:rPr>
          <w:color w:val="000000"/>
          <w:sz w:val="28"/>
          <w:szCs w:val="28"/>
          <w:lang w:val="uk-UA"/>
        </w:rPr>
        <w:t xml:space="preserve"> від 16.01.2003 року № </w:t>
      </w:r>
      <w:r w:rsidRPr="008C1BE5">
        <w:rPr>
          <w:rStyle w:val="Strong"/>
          <w:b w:val="0"/>
          <w:color w:val="000000"/>
          <w:sz w:val="28"/>
          <w:szCs w:val="28"/>
          <w:shd w:val="clear" w:color="auto" w:fill="FFFFFF"/>
          <w:lang w:val="uk-UA"/>
        </w:rPr>
        <w:t>435-</w:t>
      </w:r>
      <w:r w:rsidRPr="008C1BE5">
        <w:rPr>
          <w:rStyle w:val="Strong"/>
          <w:b w:val="0"/>
          <w:color w:val="000000"/>
          <w:sz w:val="28"/>
          <w:szCs w:val="28"/>
          <w:shd w:val="clear" w:color="auto" w:fill="FFFFFF"/>
        </w:rPr>
        <w:t>IV</w:t>
      </w:r>
      <w:r w:rsidRPr="008C1BE5">
        <w:rPr>
          <w:color w:val="000000"/>
          <w:sz w:val="28"/>
          <w:szCs w:val="28"/>
          <w:lang w:val="uk-UA"/>
        </w:rPr>
        <w:t>, статті 25, частин 1, 5 статті 59, статті 60 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 від 21.05.1997 року № </w:t>
      </w:r>
      <w:r w:rsidRPr="008C1BE5">
        <w:rPr>
          <w:rStyle w:val="Strong"/>
          <w:b w:val="0"/>
          <w:color w:val="000000"/>
          <w:sz w:val="28"/>
          <w:szCs w:val="28"/>
          <w:shd w:val="clear" w:color="auto" w:fill="FFFFFF"/>
          <w:lang w:val="uk-UA"/>
        </w:rPr>
        <w:t>280/97-ВР</w:t>
      </w:r>
      <w:r w:rsidRPr="008C1BE5">
        <w:rPr>
          <w:color w:val="000000"/>
          <w:sz w:val="28"/>
          <w:szCs w:val="28"/>
          <w:lang w:val="uk-UA"/>
        </w:rPr>
        <w:t>, частини 1 статті 27 Закону України «Про державну реєстрацію речових прав на нерухоме майно та їх обтяжень»</w:t>
      </w:r>
      <w:r>
        <w:rPr>
          <w:color w:val="000000"/>
          <w:sz w:val="28"/>
          <w:szCs w:val="28"/>
          <w:lang w:val="uk-UA"/>
        </w:rPr>
        <w:t xml:space="preserve"> від 01.07.2004 року № </w:t>
      </w:r>
      <w:r w:rsidRPr="008C1BE5">
        <w:rPr>
          <w:rStyle w:val="Strong"/>
          <w:b w:val="0"/>
          <w:color w:val="000000"/>
          <w:sz w:val="28"/>
          <w:szCs w:val="28"/>
          <w:shd w:val="clear" w:color="auto" w:fill="FFFFFF"/>
          <w:lang w:val="uk-UA"/>
        </w:rPr>
        <w:t>1952-</w:t>
      </w:r>
      <w:r w:rsidRPr="008C1BE5">
        <w:rPr>
          <w:rStyle w:val="Strong"/>
          <w:b w:val="0"/>
          <w:color w:val="000000"/>
          <w:sz w:val="28"/>
          <w:szCs w:val="28"/>
          <w:shd w:val="clear" w:color="auto" w:fill="FFFFFF"/>
        </w:rPr>
        <w:t>IV</w:t>
      </w:r>
      <w:r w:rsidRPr="008C1BE5">
        <w:rPr>
          <w:color w:val="000000"/>
          <w:sz w:val="28"/>
          <w:szCs w:val="28"/>
          <w:lang w:val="uk-UA"/>
        </w:rPr>
        <w:t>, статей 3, 4</w:t>
      </w:r>
      <w:r w:rsidRPr="008C1BE5">
        <w:rPr>
          <w:color w:val="000000"/>
          <w:sz w:val="28"/>
          <w:szCs w:val="28"/>
        </w:rPr>
        <w:t>  </w:t>
      </w:r>
      <w:r w:rsidRPr="008C1BE5">
        <w:rPr>
          <w:color w:val="000000"/>
          <w:sz w:val="28"/>
          <w:szCs w:val="28"/>
          <w:lang w:val="uk-UA"/>
        </w:rPr>
        <w:t>Закону України «Про передачу об’єктів права державної та комунальної власності»</w:t>
      </w:r>
      <w:r>
        <w:rPr>
          <w:color w:val="000000"/>
          <w:sz w:val="28"/>
          <w:szCs w:val="28"/>
          <w:lang w:val="uk-UA"/>
        </w:rPr>
        <w:t xml:space="preserve"> від 03.03.1998 року № </w:t>
      </w:r>
      <w:r w:rsidRPr="008C1BE5">
        <w:rPr>
          <w:rStyle w:val="Strong"/>
          <w:b w:val="0"/>
          <w:color w:val="000000"/>
          <w:sz w:val="28"/>
          <w:szCs w:val="28"/>
          <w:shd w:val="clear" w:color="auto" w:fill="FFFFFF"/>
          <w:lang w:val="uk-UA"/>
        </w:rPr>
        <w:t>147/98-ВР</w:t>
      </w:r>
      <w:r w:rsidRPr="008C1BE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на підставі </w:t>
      </w:r>
      <w:r w:rsidRPr="008C1BE5">
        <w:rPr>
          <w:color w:val="000000"/>
          <w:sz w:val="28"/>
          <w:szCs w:val="28"/>
          <w:lang w:val="uk-UA"/>
        </w:rPr>
        <w:t>рішення Первомайської районної ради Миколаївської області</w:t>
      </w:r>
      <w:r w:rsidRPr="008C1BE5">
        <w:rPr>
          <w:color w:val="000000"/>
          <w:sz w:val="28"/>
          <w:szCs w:val="28"/>
        </w:rPr>
        <w:t> </w:t>
      </w:r>
      <w:r w:rsidRPr="008C1BE5">
        <w:rPr>
          <w:color w:val="000000"/>
          <w:sz w:val="28"/>
          <w:szCs w:val="28"/>
          <w:lang w:val="uk-UA"/>
        </w:rPr>
        <w:t>від 2</w:t>
      </w:r>
      <w:r>
        <w:rPr>
          <w:color w:val="000000"/>
          <w:sz w:val="28"/>
          <w:szCs w:val="28"/>
          <w:lang w:val="uk-UA"/>
        </w:rPr>
        <w:t>4грудня</w:t>
      </w:r>
      <w:r w:rsidRPr="008C1BE5">
        <w:rPr>
          <w:color w:val="000000"/>
          <w:sz w:val="28"/>
          <w:szCs w:val="28"/>
          <w:lang w:val="uk-UA"/>
        </w:rPr>
        <w:t xml:space="preserve"> 2020 року № </w:t>
      </w:r>
      <w:r>
        <w:rPr>
          <w:color w:val="000000"/>
          <w:sz w:val="28"/>
          <w:szCs w:val="28"/>
          <w:lang w:val="uk-UA"/>
        </w:rPr>
        <w:t>4</w:t>
      </w:r>
      <w:r w:rsidRPr="008C1BE5">
        <w:rPr>
          <w:color w:val="000000"/>
          <w:sz w:val="28"/>
          <w:szCs w:val="28"/>
          <w:lang w:val="uk-UA"/>
        </w:rPr>
        <w:t xml:space="preserve">«Про безоплатну передачу майна </w:t>
      </w:r>
      <w:r>
        <w:rPr>
          <w:color w:val="000000"/>
          <w:sz w:val="28"/>
          <w:szCs w:val="28"/>
          <w:lang w:val="uk-UA"/>
        </w:rPr>
        <w:t xml:space="preserve">закладів культури спільної власності </w:t>
      </w:r>
      <w:r w:rsidRPr="008C1BE5">
        <w:rPr>
          <w:color w:val="000000"/>
          <w:sz w:val="28"/>
          <w:szCs w:val="28"/>
          <w:lang w:val="uk-UA"/>
        </w:rPr>
        <w:t>територіальних громад, сіл, селищ</w:t>
      </w:r>
      <w:r>
        <w:rPr>
          <w:color w:val="000000"/>
          <w:sz w:val="28"/>
          <w:szCs w:val="28"/>
          <w:lang w:val="uk-UA"/>
        </w:rPr>
        <w:t>а</w:t>
      </w:r>
      <w:r w:rsidRPr="008C1BE5">
        <w:rPr>
          <w:color w:val="000000"/>
          <w:sz w:val="28"/>
          <w:szCs w:val="28"/>
          <w:lang w:val="uk-UA"/>
        </w:rPr>
        <w:t xml:space="preserve"> Первомайського району до комунальної власності територіальної громади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8C1BE5">
        <w:rPr>
          <w:color w:val="000000"/>
          <w:sz w:val="28"/>
          <w:szCs w:val="28"/>
          <w:lang w:val="uk-UA"/>
        </w:rPr>
        <w:t>Первомайської</w:t>
      </w:r>
      <w:r>
        <w:rPr>
          <w:color w:val="000000"/>
          <w:sz w:val="28"/>
          <w:szCs w:val="28"/>
          <w:lang w:val="uk-UA"/>
        </w:rPr>
        <w:t xml:space="preserve"> міської ради</w:t>
      </w:r>
      <w:r w:rsidRPr="008C1BE5">
        <w:rPr>
          <w:color w:val="000000"/>
          <w:sz w:val="28"/>
          <w:szCs w:val="28"/>
          <w:lang w:val="uk-UA"/>
        </w:rPr>
        <w:t>»,</w:t>
      </w:r>
      <w:r>
        <w:rPr>
          <w:color w:val="000000"/>
          <w:sz w:val="28"/>
          <w:szCs w:val="28"/>
          <w:lang w:val="uk-UA"/>
        </w:rPr>
        <w:t xml:space="preserve"> рішення Первомайської міської ради від 23грудня 2020 року № 25 «Про</w:t>
      </w:r>
      <w:r w:rsidRPr="008C1BE5">
        <w:rPr>
          <w:color w:val="000000"/>
          <w:sz w:val="28"/>
          <w:szCs w:val="28"/>
          <w:lang w:val="uk-UA"/>
        </w:rPr>
        <w:t>безоплатн</w:t>
      </w:r>
      <w:r>
        <w:rPr>
          <w:color w:val="000000"/>
          <w:sz w:val="28"/>
          <w:szCs w:val="28"/>
          <w:lang w:val="uk-UA"/>
        </w:rPr>
        <w:t>е</w:t>
      </w:r>
      <w:r w:rsidRPr="008C1BE5">
        <w:rPr>
          <w:color w:val="000000"/>
          <w:sz w:val="28"/>
          <w:szCs w:val="28"/>
          <w:lang w:val="uk-UA"/>
        </w:rPr>
        <w:t xml:space="preserve"> переда</w:t>
      </w:r>
      <w:r>
        <w:rPr>
          <w:color w:val="000000"/>
          <w:sz w:val="28"/>
          <w:szCs w:val="28"/>
          <w:lang w:val="uk-UA"/>
        </w:rPr>
        <w:t xml:space="preserve">вання закладів культури спільної власності </w:t>
      </w:r>
      <w:r w:rsidRPr="008C1BE5">
        <w:rPr>
          <w:color w:val="000000"/>
          <w:sz w:val="28"/>
          <w:szCs w:val="28"/>
          <w:lang w:val="uk-UA"/>
        </w:rPr>
        <w:t>територіальних громад, сіл, селищ</w:t>
      </w:r>
      <w:r>
        <w:rPr>
          <w:color w:val="000000"/>
          <w:sz w:val="28"/>
          <w:szCs w:val="28"/>
          <w:lang w:val="uk-UA"/>
        </w:rPr>
        <w:t>а</w:t>
      </w:r>
      <w:r w:rsidRPr="008C1BE5">
        <w:rPr>
          <w:color w:val="000000"/>
          <w:sz w:val="28"/>
          <w:szCs w:val="28"/>
          <w:lang w:val="uk-UA"/>
        </w:rPr>
        <w:t xml:space="preserve"> Первомайського району до комунальної власності територіальної громади</w:t>
      </w:r>
      <w:r>
        <w:rPr>
          <w:color w:val="000000"/>
          <w:sz w:val="28"/>
          <w:szCs w:val="28"/>
          <w:lang w:val="uk-UA"/>
        </w:rPr>
        <w:t xml:space="preserve"> </w:t>
      </w:r>
      <w:r w:rsidRPr="008C1BE5">
        <w:rPr>
          <w:color w:val="000000"/>
          <w:sz w:val="28"/>
          <w:szCs w:val="28"/>
          <w:lang w:val="uk-UA"/>
        </w:rPr>
        <w:t>Первомайської</w:t>
      </w:r>
      <w:r>
        <w:rPr>
          <w:color w:val="000000"/>
          <w:sz w:val="28"/>
          <w:szCs w:val="28"/>
          <w:lang w:val="uk-UA"/>
        </w:rPr>
        <w:t xml:space="preserve"> міської ради</w:t>
      </w:r>
      <w:r w:rsidRPr="008C1BE5">
        <w:rPr>
          <w:color w:val="000000"/>
          <w:sz w:val="28"/>
          <w:szCs w:val="28"/>
          <w:lang w:val="uk-UA"/>
        </w:rPr>
        <w:t>» міська рада</w:t>
      </w:r>
    </w:p>
    <w:p w:rsidR="00644255" w:rsidRDefault="00644255" w:rsidP="00A1098E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900FA2">
        <w:rPr>
          <w:color w:val="000000"/>
          <w:sz w:val="28"/>
          <w:szCs w:val="28"/>
          <w:lang w:val="uk-UA"/>
        </w:rPr>
        <w:br/>
        <w:t>ВИРІШИЛА:</w:t>
      </w:r>
    </w:p>
    <w:p w:rsidR="00644255" w:rsidRPr="00900FA2" w:rsidRDefault="00644255" w:rsidP="00A1098E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644255" w:rsidRDefault="00644255" w:rsidP="00970701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900FA2">
        <w:rPr>
          <w:color w:val="000000"/>
          <w:sz w:val="28"/>
          <w:szCs w:val="28"/>
          <w:lang w:val="uk-UA"/>
        </w:rPr>
        <w:t xml:space="preserve">1. Прийняти безоплатно майно </w:t>
      </w:r>
      <w:r>
        <w:rPr>
          <w:color w:val="000000"/>
          <w:sz w:val="28"/>
          <w:szCs w:val="28"/>
          <w:lang w:val="uk-UA"/>
        </w:rPr>
        <w:t xml:space="preserve">закладів культури спільної власності </w:t>
      </w:r>
      <w:r w:rsidRPr="00900FA2">
        <w:rPr>
          <w:color w:val="000000"/>
          <w:sz w:val="28"/>
          <w:szCs w:val="28"/>
          <w:lang w:val="uk-UA"/>
        </w:rPr>
        <w:t>територіальних громад сіл, селищ</w:t>
      </w:r>
      <w:r>
        <w:rPr>
          <w:color w:val="000000"/>
          <w:sz w:val="28"/>
          <w:szCs w:val="28"/>
          <w:lang w:val="uk-UA"/>
        </w:rPr>
        <w:t>а</w:t>
      </w:r>
      <w:r w:rsidRPr="00900FA2">
        <w:rPr>
          <w:color w:val="000000"/>
          <w:sz w:val="28"/>
          <w:szCs w:val="28"/>
          <w:lang w:val="uk-UA"/>
        </w:rPr>
        <w:t xml:space="preserve"> Первомайського району Миколаївської області</w:t>
      </w:r>
      <w:r>
        <w:rPr>
          <w:color w:val="000000"/>
          <w:sz w:val="28"/>
          <w:szCs w:val="28"/>
          <w:lang w:val="uk-UA"/>
        </w:rPr>
        <w:t xml:space="preserve"> (основні засоби, інші необоротні матеріальні активи) та інше індивідуально визначене майно </w:t>
      </w:r>
      <w:r w:rsidRPr="00900FA2">
        <w:rPr>
          <w:color w:val="000000"/>
          <w:sz w:val="28"/>
          <w:szCs w:val="28"/>
          <w:lang w:val="uk-UA"/>
        </w:rPr>
        <w:t>до комунальної власності Первомайської міської територіальної громади</w:t>
      </w:r>
      <w:r>
        <w:rPr>
          <w:color w:val="000000"/>
          <w:sz w:val="28"/>
          <w:szCs w:val="28"/>
          <w:lang w:val="uk-UA"/>
        </w:rPr>
        <w:t>. (Додаток 1).</w:t>
      </w:r>
    </w:p>
    <w:p w:rsidR="00644255" w:rsidRPr="00900FA2" w:rsidRDefault="00644255" w:rsidP="00970701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4255" w:rsidRDefault="00644255" w:rsidP="00970701">
      <w:pPr>
        <w:shd w:val="clear" w:color="auto" w:fill="FFFFFF"/>
        <w:tabs>
          <w:tab w:val="left" w:pos="709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900FA2">
        <w:rPr>
          <w:color w:val="000000"/>
          <w:sz w:val="28"/>
          <w:szCs w:val="28"/>
        </w:rPr>
        <w:t>2. Передати в оперативне</w:t>
      </w:r>
      <w:r>
        <w:rPr>
          <w:color w:val="000000"/>
          <w:sz w:val="28"/>
          <w:szCs w:val="28"/>
          <w:lang w:val="uk-UA"/>
        </w:rPr>
        <w:t xml:space="preserve"> </w:t>
      </w:r>
      <w:r w:rsidRPr="00900FA2">
        <w:rPr>
          <w:color w:val="000000"/>
          <w:sz w:val="28"/>
          <w:szCs w:val="28"/>
        </w:rPr>
        <w:t>управління</w:t>
      </w:r>
      <w:r>
        <w:rPr>
          <w:color w:val="000000"/>
          <w:sz w:val="28"/>
          <w:szCs w:val="28"/>
          <w:lang w:val="uk-UA"/>
        </w:rPr>
        <w:t xml:space="preserve"> управлінню культури, національностей, релігій, молоді та спорту Первомайської міської ради </w:t>
      </w:r>
      <w:r w:rsidRPr="00900FA2">
        <w:rPr>
          <w:color w:val="000000"/>
          <w:sz w:val="28"/>
          <w:szCs w:val="28"/>
        </w:rPr>
        <w:t xml:space="preserve">майно, </w:t>
      </w:r>
      <w:r>
        <w:rPr>
          <w:color w:val="000000"/>
          <w:sz w:val="28"/>
          <w:szCs w:val="28"/>
          <w:lang w:val="uk-UA"/>
        </w:rPr>
        <w:t>окрім земельних ділянок, зазначених у Додатку 1, а саме:</w:t>
      </w:r>
    </w:p>
    <w:p w:rsidR="00644255" w:rsidRDefault="00644255" w:rsidP="00970701">
      <w:pPr>
        <w:shd w:val="clear" w:color="auto" w:fill="FFFFFF"/>
        <w:tabs>
          <w:tab w:val="left" w:pos="70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 земельна ділянка, що розміщена за адресою: Миколаївська область,          м. Первомайськ, вулиця, Піонерська, 1, площею </w:t>
      </w:r>
      <w:smartTag w:uri="urn:schemas-microsoft-com:office:smarttags" w:element="metricconverter">
        <w:smartTagPr>
          <w:attr w:name="ProductID" w:val="0,12 га"/>
        </w:smartTagPr>
        <w:r>
          <w:rPr>
            <w:color w:val="000000"/>
            <w:sz w:val="28"/>
            <w:szCs w:val="28"/>
            <w:lang w:val="uk-UA"/>
          </w:rPr>
          <w:t>0,12 га</w:t>
        </w:r>
      </w:smartTag>
      <w:r>
        <w:rPr>
          <w:color w:val="000000"/>
          <w:sz w:val="28"/>
          <w:szCs w:val="28"/>
          <w:lang w:val="uk-UA"/>
        </w:rPr>
        <w:t xml:space="preserve">, кадастровий номер </w:t>
      </w:r>
      <w:r w:rsidRPr="00C04FC0">
        <w:rPr>
          <w:sz w:val="28"/>
          <w:szCs w:val="28"/>
          <w:lang w:val="uk-UA"/>
        </w:rPr>
        <w:t>4810400000:03:001:0007</w:t>
      </w:r>
      <w:r>
        <w:rPr>
          <w:color w:val="000000"/>
          <w:sz w:val="28"/>
          <w:szCs w:val="28"/>
          <w:lang w:val="uk-UA"/>
        </w:rPr>
        <w:t>;</w:t>
      </w:r>
    </w:p>
    <w:p w:rsidR="00644255" w:rsidRPr="005A4053" w:rsidRDefault="00644255" w:rsidP="00970701">
      <w:pPr>
        <w:shd w:val="clear" w:color="auto" w:fill="FFFFFF"/>
        <w:tabs>
          <w:tab w:val="left" w:pos="709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 земельна ділянка,що розміщена за адресою: Миколаївська область,          м. Первомайськ, вулиця Червонофлотська, 47, площею </w:t>
      </w:r>
      <w:smartTag w:uri="urn:schemas-microsoft-com:office:smarttags" w:element="metricconverter">
        <w:smartTagPr>
          <w:attr w:name="ProductID" w:val="0,7578 га"/>
        </w:smartTagPr>
        <w:r>
          <w:rPr>
            <w:color w:val="000000"/>
            <w:sz w:val="28"/>
            <w:szCs w:val="28"/>
            <w:lang w:val="uk-UA"/>
          </w:rPr>
          <w:t>0,7578 га</w:t>
        </w:r>
      </w:smartTag>
      <w:r>
        <w:rPr>
          <w:color w:val="000000"/>
          <w:sz w:val="28"/>
          <w:szCs w:val="28"/>
          <w:lang w:val="uk-UA"/>
        </w:rPr>
        <w:t>, кадастровий номер 4825400000:01:000:0300.</w:t>
      </w:r>
    </w:p>
    <w:p w:rsidR="00644255" w:rsidRDefault="00644255" w:rsidP="00970701">
      <w:pPr>
        <w:shd w:val="clear" w:color="auto" w:fill="FFFFFF"/>
        <w:tabs>
          <w:tab w:val="left" w:pos="709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644255" w:rsidRDefault="00644255" w:rsidP="00970701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Управлінню культури, національностей, релігій, молоді та спорту Первомайської міської ради (ОЛІШЕВСЬКА):</w:t>
      </w:r>
    </w:p>
    <w:p w:rsidR="00644255" w:rsidRDefault="00644255" w:rsidP="00970701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3.1.Затвердити склад комісії з прийняття-передачі майна;</w:t>
      </w:r>
    </w:p>
    <w:p w:rsidR="00644255" w:rsidRDefault="00644255" w:rsidP="00970701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 Забезпечити належне прийняття-передачу комісією майна по актах прийняття-передачі;</w:t>
      </w:r>
    </w:p>
    <w:p w:rsidR="00644255" w:rsidRDefault="00644255" w:rsidP="00970701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3.3.Забезпечити зарахування на баланс майно,зазначене в Додатку 1 цього рішення,окрім земельних ділянок, вказаних в п.п. 2.1; 2.2 рішення, та внести відповідні зміни до бухгалтерського обліку;</w:t>
      </w:r>
    </w:p>
    <w:p w:rsidR="00644255" w:rsidRDefault="00644255" w:rsidP="00CB2003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3.4. Здійснити відповідні заходи щодо перереєстрації транспортного засобу відповідно до чинного законодавства.</w:t>
      </w:r>
    </w:p>
    <w:p w:rsidR="00644255" w:rsidRDefault="00644255" w:rsidP="00CB2003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3.5. Звернутися до Первомайської міської ради для оформлення земельних ділянок, зазначених в п.п. 2.1; 2.2 рішення, на праві постійного користування після реєстрації права власності на об’єкти нерухомого майна, що розташовані на зазначених земельних ділянках. </w:t>
      </w:r>
    </w:p>
    <w:p w:rsidR="00644255" w:rsidRDefault="00644255" w:rsidP="00CB2003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4255" w:rsidRDefault="00644255" w:rsidP="00702DB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4</w:t>
      </w:r>
      <w:r w:rsidRPr="00900FA2">
        <w:rPr>
          <w:color w:val="000000"/>
          <w:sz w:val="28"/>
          <w:szCs w:val="28"/>
        </w:rPr>
        <w:t>. Контроль за виконанням</w:t>
      </w:r>
      <w:r>
        <w:rPr>
          <w:color w:val="000000"/>
          <w:sz w:val="28"/>
          <w:szCs w:val="28"/>
          <w:lang w:val="uk-UA"/>
        </w:rPr>
        <w:t xml:space="preserve"> </w:t>
      </w:r>
      <w:r w:rsidRPr="00900FA2">
        <w:rPr>
          <w:color w:val="000000"/>
          <w:sz w:val="28"/>
          <w:szCs w:val="28"/>
        </w:rPr>
        <w:t>рішення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900FA2">
        <w:rPr>
          <w:color w:val="000000"/>
          <w:sz w:val="28"/>
          <w:szCs w:val="28"/>
        </w:rPr>
        <w:t>покласти на постійну</w:t>
      </w:r>
      <w:r>
        <w:rPr>
          <w:color w:val="000000"/>
          <w:sz w:val="28"/>
          <w:szCs w:val="28"/>
          <w:lang w:val="uk-UA"/>
        </w:rPr>
        <w:t xml:space="preserve"> </w:t>
      </w:r>
      <w:r w:rsidRPr="00900FA2">
        <w:rPr>
          <w:color w:val="000000"/>
          <w:sz w:val="28"/>
          <w:szCs w:val="28"/>
        </w:rPr>
        <w:t>комісію</w:t>
      </w:r>
      <w:r>
        <w:rPr>
          <w:color w:val="000000"/>
          <w:sz w:val="28"/>
          <w:szCs w:val="28"/>
          <w:lang w:val="uk-UA"/>
        </w:rPr>
        <w:t xml:space="preserve"> </w:t>
      </w:r>
      <w:r w:rsidRPr="00702DB6">
        <w:rPr>
          <w:sz w:val="28"/>
          <w:szCs w:val="28"/>
          <w:lang w:val="uk-UA" w:eastAsia="uk-UA"/>
        </w:rPr>
        <w:t>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644255" w:rsidRPr="00702DB6" w:rsidRDefault="00644255" w:rsidP="00702DB6">
      <w:pPr>
        <w:ind w:firstLine="567"/>
        <w:jc w:val="both"/>
        <w:rPr>
          <w:sz w:val="28"/>
          <w:szCs w:val="28"/>
          <w:lang w:val="uk-UA" w:eastAsia="uk-UA"/>
        </w:rPr>
      </w:pPr>
    </w:p>
    <w:p w:rsidR="00644255" w:rsidRDefault="00644255" w:rsidP="00900FA2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644255" w:rsidRDefault="00644255" w:rsidP="00900FA2">
      <w:pPr>
        <w:rPr>
          <w:sz w:val="28"/>
          <w:szCs w:val="28"/>
          <w:lang w:val="uk-UA"/>
        </w:rPr>
      </w:pPr>
    </w:p>
    <w:p w:rsidR="00644255" w:rsidRDefault="00644255" w:rsidP="00900FA2">
      <w:pPr>
        <w:rPr>
          <w:sz w:val="28"/>
          <w:szCs w:val="28"/>
          <w:lang w:val="uk-UA"/>
        </w:rPr>
      </w:pPr>
    </w:p>
    <w:p w:rsidR="00644255" w:rsidRDefault="00644255" w:rsidP="00900FA2">
      <w:pPr>
        <w:rPr>
          <w:sz w:val="28"/>
          <w:szCs w:val="28"/>
          <w:lang w:val="uk-UA"/>
        </w:rPr>
      </w:pPr>
    </w:p>
    <w:p w:rsidR="00644255" w:rsidRDefault="00644255" w:rsidP="00900FA2">
      <w:pPr>
        <w:rPr>
          <w:sz w:val="28"/>
          <w:szCs w:val="28"/>
          <w:lang w:val="uk-UA"/>
        </w:rPr>
      </w:pPr>
    </w:p>
    <w:sectPr w:rsidR="00644255" w:rsidSect="00F069DB">
      <w:headerReference w:type="default" r:id="rId8"/>
      <w:foot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255" w:rsidRDefault="00644255" w:rsidP="00C47697">
      <w:r>
        <w:separator/>
      </w:r>
    </w:p>
  </w:endnote>
  <w:endnote w:type="continuationSeparator" w:id="1">
    <w:p w:rsidR="00644255" w:rsidRDefault="00644255" w:rsidP="00C47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255" w:rsidRPr="00C94861" w:rsidRDefault="00644255" w:rsidP="00DA6C9D">
    <w:pPr>
      <w:jc w:val="center"/>
      <w:rPr>
        <w:b/>
        <w:color w:val="000000"/>
        <w:sz w:val="18"/>
        <w:szCs w:val="18"/>
        <w:shd w:val="clear" w:color="auto" w:fill="FFFFFF"/>
        <w:lang w:val="uk-UA"/>
      </w:rPr>
    </w:pPr>
    <w:r w:rsidRPr="00C94861">
      <w:rPr>
        <w:b/>
        <w:color w:val="000000"/>
        <w:sz w:val="18"/>
        <w:szCs w:val="18"/>
        <w:shd w:val="clear" w:color="auto" w:fill="FFFFFF"/>
        <w:lang w:val="uk-UA"/>
      </w:rPr>
      <w:t>Рішення Первомайської міської ради</w:t>
    </w:r>
  </w:p>
  <w:p w:rsidR="00644255" w:rsidRPr="00432C33" w:rsidRDefault="00644255" w:rsidP="00432C33">
    <w:pPr>
      <w:jc w:val="center"/>
      <w:rPr>
        <w:b/>
        <w:color w:val="000000"/>
        <w:sz w:val="18"/>
        <w:szCs w:val="18"/>
        <w:shd w:val="clear" w:color="auto" w:fill="FFFFFF"/>
        <w:lang w:val="uk-UA"/>
      </w:rPr>
    </w:pPr>
    <w:r w:rsidRPr="00432C33">
      <w:rPr>
        <w:b/>
        <w:color w:val="000000"/>
        <w:sz w:val="18"/>
        <w:szCs w:val="18"/>
        <w:shd w:val="clear" w:color="auto" w:fill="FFFFFF"/>
        <w:lang w:val="uk-UA"/>
      </w:rPr>
      <w:t>Про безоплатне прийня</w:t>
    </w:r>
    <w:r>
      <w:rPr>
        <w:b/>
        <w:color w:val="000000"/>
        <w:sz w:val="18"/>
        <w:szCs w:val="18"/>
        <w:shd w:val="clear" w:color="auto" w:fill="FFFFFF"/>
        <w:lang w:val="uk-UA"/>
      </w:rPr>
      <w:t>ття</w:t>
    </w:r>
    <w:r w:rsidRPr="00432C33">
      <w:rPr>
        <w:b/>
        <w:color w:val="000000"/>
        <w:sz w:val="18"/>
        <w:szCs w:val="18"/>
        <w:shd w:val="clear" w:color="auto" w:fill="FFFFFF"/>
        <w:lang w:val="uk-UA"/>
      </w:rPr>
      <w:t xml:space="preserve"> майна закладів культури</w:t>
    </w:r>
    <w:r>
      <w:rPr>
        <w:b/>
        <w:color w:val="000000"/>
        <w:sz w:val="18"/>
        <w:szCs w:val="18"/>
        <w:shd w:val="clear" w:color="auto" w:fill="FFFFFF"/>
        <w:lang w:val="uk-UA"/>
      </w:rPr>
      <w:t xml:space="preserve"> </w:t>
    </w:r>
    <w:r w:rsidRPr="00432C33">
      <w:rPr>
        <w:b/>
        <w:color w:val="000000"/>
        <w:sz w:val="18"/>
        <w:szCs w:val="18"/>
        <w:shd w:val="clear" w:color="auto" w:fill="FFFFFF"/>
        <w:lang w:val="uk-UA"/>
      </w:rPr>
      <w:t>спільної власності територіальних</w:t>
    </w:r>
    <w:r>
      <w:rPr>
        <w:b/>
        <w:color w:val="000000"/>
        <w:sz w:val="18"/>
        <w:szCs w:val="18"/>
        <w:shd w:val="clear" w:color="auto" w:fill="FFFFFF"/>
        <w:lang w:val="uk-UA"/>
      </w:rPr>
      <w:t xml:space="preserve"> </w:t>
    </w:r>
    <w:r w:rsidRPr="00432C33">
      <w:rPr>
        <w:b/>
        <w:color w:val="000000"/>
        <w:sz w:val="18"/>
        <w:szCs w:val="18"/>
        <w:shd w:val="clear" w:color="auto" w:fill="FFFFFF"/>
        <w:lang w:val="uk-UA"/>
      </w:rPr>
      <w:t>громад сіл, селища Первомайського району</w:t>
    </w:r>
    <w:r>
      <w:rPr>
        <w:b/>
        <w:color w:val="000000"/>
        <w:sz w:val="18"/>
        <w:szCs w:val="18"/>
        <w:shd w:val="clear" w:color="auto" w:fill="FFFFFF"/>
        <w:lang w:val="uk-UA"/>
      </w:rPr>
      <w:t xml:space="preserve"> </w:t>
    </w:r>
    <w:r w:rsidRPr="00432C33">
      <w:rPr>
        <w:b/>
        <w:color w:val="000000"/>
        <w:sz w:val="18"/>
        <w:szCs w:val="18"/>
        <w:shd w:val="clear" w:color="auto" w:fill="FFFFFF"/>
        <w:lang w:val="uk-UA"/>
      </w:rPr>
      <w:t>Миколаївської області до комунальної</w:t>
    </w:r>
    <w:r>
      <w:rPr>
        <w:b/>
        <w:color w:val="000000"/>
        <w:sz w:val="18"/>
        <w:szCs w:val="18"/>
        <w:shd w:val="clear" w:color="auto" w:fill="FFFFFF"/>
        <w:lang w:val="uk-UA"/>
      </w:rPr>
      <w:t xml:space="preserve"> </w:t>
    </w:r>
    <w:r w:rsidRPr="00432C33">
      <w:rPr>
        <w:b/>
        <w:color w:val="000000"/>
        <w:sz w:val="18"/>
        <w:szCs w:val="18"/>
        <w:shd w:val="clear" w:color="auto" w:fill="FFFFFF"/>
        <w:lang w:val="uk-UA"/>
      </w:rPr>
      <w:t>власності Первомайської міської</w:t>
    </w:r>
    <w:r>
      <w:rPr>
        <w:b/>
        <w:color w:val="000000"/>
        <w:sz w:val="18"/>
        <w:szCs w:val="18"/>
        <w:shd w:val="clear" w:color="auto" w:fill="FFFFFF"/>
        <w:lang w:val="uk-UA"/>
      </w:rPr>
      <w:t xml:space="preserve"> </w:t>
    </w:r>
    <w:r w:rsidRPr="00432C33">
      <w:rPr>
        <w:b/>
        <w:color w:val="000000"/>
        <w:sz w:val="18"/>
        <w:szCs w:val="18"/>
        <w:shd w:val="clear" w:color="auto" w:fill="FFFFFF"/>
        <w:lang w:val="uk-UA"/>
      </w:rPr>
      <w:t>територіальної громади</w:t>
    </w:r>
    <w:bookmarkStart w:id="0" w:name="_GoBack"/>
    <w:bookmarkEnd w:id="0"/>
    <w:r w:rsidRPr="00432C33">
      <w:rPr>
        <w:b/>
        <w:color w:val="000000"/>
        <w:sz w:val="18"/>
        <w:szCs w:val="18"/>
        <w:shd w:val="clear" w:color="auto" w:fill="FFFFFF"/>
        <w:lang w:val="uk-UA"/>
      </w:rPr>
      <w:t xml:space="preserve"> та передачу майна в оперативне управління</w:t>
    </w:r>
    <w:r>
      <w:rPr>
        <w:b/>
        <w:color w:val="000000"/>
        <w:sz w:val="18"/>
        <w:szCs w:val="18"/>
        <w:shd w:val="clear" w:color="auto" w:fill="FFFFFF"/>
        <w:lang w:val="uk-UA"/>
      </w:rPr>
      <w:t xml:space="preserve"> </w:t>
    </w:r>
    <w:r w:rsidRPr="00432C33">
      <w:rPr>
        <w:b/>
        <w:color w:val="000000"/>
        <w:sz w:val="18"/>
        <w:szCs w:val="18"/>
        <w:shd w:val="clear" w:color="auto" w:fill="FFFFFF"/>
        <w:lang w:val="uk-UA"/>
      </w:rPr>
      <w:t>управлінню культури, національностей, релігій,</w:t>
    </w:r>
  </w:p>
  <w:p w:rsidR="00644255" w:rsidRPr="00432C33" w:rsidRDefault="00644255" w:rsidP="00432C33">
    <w:pPr>
      <w:jc w:val="center"/>
      <w:rPr>
        <w:b/>
        <w:color w:val="000000"/>
        <w:sz w:val="18"/>
        <w:szCs w:val="18"/>
        <w:shd w:val="clear" w:color="auto" w:fill="FFFFFF"/>
        <w:lang w:val="uk-UA"/>
      </w:rPr>
    </w:pPr>
    <w:r w:rsidRPr="00432C33">
      <w:rPr>
        <w:b/>
        <w:color w:val="000000"/>
        <w:sz w:val="18"/>
        <w:szCs w:val="18"/>
        <w:shd w:val="clear" w:color="auto" w:fill="FFFFFF"/>
        <w:lang w:val="uk-UA"/>
      </w:rPr>
      <w:t xml:space="preserve"> молоді та спорту Первомайської міської ради</w:t>
    </w:r>
  </w:p>
  <w:p w:rsidR="00644255" w:rsidRPr="00432C33" w:rsidRDefault="00644255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255" w:rsidRDefault="00644255" w:rsidP="00C47697">
      <w:r>
        <w:separator/>
      </w:r>
    </w:p>
  </w:footnote>
  <w:footnote w:type="continuationSeparator" w:id="1">
    <w:p w:rsidR="00644255" w:rsidRDefault="00644255" w:rsidP="00C476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255" w:rsidRDefault="00644255">
    <w:pPr>
      <w:pStyle w:val="Header"/>
      <w:jc w:val="center"/>
    </w:pPr>
    <w:fldSimple w:instr="PAGE   \* MERGEFORMAT">
      <w:r>
        <w:rPr>
          <w:noProof/>
        </w:rPr>
        <w:t>2</w:t>
      </w:r>
    </w:fldSimple>
    <w:r>
      <w:rPr>
        <w:lang w:val="uk-UA"/>
      </w:rPr>
      <w:t xml:space="preserve"> із 34</w:t>
    </w:r>
  </w:p>
  <w:p w:rsidR="00644255" w:rsidRDefault="006442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779E4"/>
    <w:multiLevelType w:val="multilevel"/>
    <w:tmpl w:val="CD26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F31"/>
    <w:rsid w:val="000237A3"/>
    <w:rsid w:val="000275BC"/>
    <w:rsid w:val="00085F54"/>
    <w:rsid w:val="000B1D60"/>
    <w:rsid w:val="000F0F3F"/>
    <w:rsid w:val="00104DE4"/>
    <w:rsid w:val="0010530A"/>
    <w:rsid w:val="00116AAE"/>
    <w:rsid w:val="00125847"/>
    <w:rsid w:val="00134FAE"/>
    <w:rsid w:val="001369F5"/>
    <w:rsid w:val="00142DE7"/>
    <w:rsid w:val="00146CD4"/>
    <w:rsid w:val="00163906"/>
    <w:rsid w:val="00193E21"/>
    <w:rsid w:val="001A70C6"/>
    <w:rsid w:val="001B6A39"/>
    <w:rsid w:val="001C3309"/>
    <w:rsid w:val="002064B8"/>
    <w:rsid w:val="00206DBC"/>
    <w:rsid w:val="00220F64"/>
    <w:rsid w:val="00257EB3"/>
    <w:rsid w:val="002A29ED"/>
    <w:rsid w:val="002C77BF"/>
    <w:rsid w:val="002E5F83"/>
    <w:rsid w:val="00354238"/>
    <w:rsid w:val="003602FF"/>
    <w:rsid w:val="0039145B"/>
    <w:rsid w:val="00391838"/>
    <w:rsid w:val="003A18A4"/>
    <w:rsid w:val="003B5994"/>
    <w:rsid w:val="00422742"/>
    <w:rsid w:val="00432C33"/>
    <w:rsid w:val="00445F16"/>
    <w:rsid w:val="004554EC"/>
    <w:rsid w:val="00476C66"/>
    <w:rsid w:val="004A586C"/>
    <w:rsid w:val="004B6313"/>
    <w:rsid w:val="004E7C1C"/>
    <w:rsid w:val="004F2286"/>
    <w:rsid w:val="004F3D5D"/>
    <w:rsid w:val="00570285"/>
    <w:rsid w:val="005A4053"/>
    <w:rsid w:val="006162E3"/>
    <w:rsid w:val="006219E3"/>
    <w:rsid w:val="006313BB"/>
    <w:rsid w:val="00644255"/>
    <w:rsid w:val="006444D5"/>
    <w:rsid w:val="006567F4"/>
    <w:rsid w:val="00687E1B"/>
    <w:rsid w:val="00697B5E"/>
    <w:rsid w:val="006C1D56"/>
    <w:rsid w:val="006C4CDD"/>
    <w:rsid w:val="006D2AE2"/>
    <w:rsid w:val="006D6D14"/>
    <w:rsid w:val="006E4DA3"/>
    <w:rsid w:val="00702DB6"/>
    <w:rsid w:val="00715B7F"/>
    <w:rsid w:val="00744AB1"/>
    <w:rsid w:val="00744F88"/>
    <w:rsid w:val="00785F31"/>
    <w:rsid w:val="007C7C45"/>
    <w:rsid w:val="007D013B"/>
    <w:rsid w:val="0082448D"/>
    <w:rsid w:val="008251CD"/>
    <w:rsid w:val="00843C41"/>
    <w:rsid w:val="00853D11"/>
    <w:rsid w:val="00887FA2"/>
    <w:rsid w:val="008A384A"/>
    <w:rsid w:val="008A3C66"/>
    <w:rsid w:val="008C1BE5"/>
    <w:rsid w:val="008C4A00"/>
    <w:rsid w:val="008D31D4"/>
    <w:rsid w:val="008F7945"/>
    <w:rsid w:val="00900FA2"/>
    <w:rsid w:val="00903588"/>
    <w:rsid w:val="00911F53"/>
    <w:rsid w:val="00970701"/>
    <w:rsid w:val="00997FA1"/>
    <w:rsid w:val="009B34D5"/>
    <w:rsid w:val="00A1098E"/>
    <w:rsid w:val="00A9573E"/>
    <w:rsid w:val="00AC0CBE"/>
    <w:rsid w:val="00B45D96"/>
    <w:rsid w:val="00B639BC"/>
    <w:rsid w:val="00B676C9"/>
    <w:rsid w:val="00B82CB2"/>
    <w:rsid w:val="00B90F3E"/>
    <w:rsid w:val="00BC2CA6"/>
    <w:rsid w:val="00C04EAE"/>
    <w:rsid w:val="00C04FC0"/>
    <w:rsid w:val="00C07354"/>
    <w:rsid w:val="00C469E6"/>
    <w:rsid w:val="00C46D0A"/>
    <w:rsid w:val="00C47697"/>
    <w:rsid w:val="00C60BDC"/>
    <w:rsid w:val="00C91B18"/>
    <w:rsid w:val="00C94861"/>
    <w:rsid w:val="00CB1D73"/>
    <w:rsid w:val="00CB2003"/>
    <w:rsid w:val="00CB60AA"/>
    <w:rsid w:val="00CD2235"/>
    <w:rsid w:val="00D1459E"/>
    <w:rsid w:val="00D312D9"/>
    <w:rsid w:val="00D44776"/>
    <w:rsid w:val="00D5638C"/>
    <w:rsid w:val="00D65FE8"/>
    <w:rsid w:val="00D71850"/>
    <w:rsid w:val="00D7423C"/>
    <w:rsid w:val="00D90068"/>
    <w:rsid w:val="00D90859"/>
    <w:rsid w:val="00D9283E"/>
    <w:rsid w:val="00DA6C9D"/>
    <w:rsid w:val="00DB6C1C"/>
    <w:rsid w:val="00DC6D52"/>
    <w:rsid w:val="00DE0828"/>
    <w:rsid w:val="00E13209"/>
    <w:rsid w:val="00E1524E"/>
    <w:rsid w:val="00E6256A"/>
    <w:rsid w:val="00E70391"/>
    <w:rsid w:val="00E740BB"/>
    <w:rsid w:val="00E74999"/>
    <w:rsid w:val="00E817DB"/>
    <w:rsid w:val="00E927C7"/>
    <w:rsid w:val="00E94B74"/>
    <w:rsid w:val="00EC7F83"/>
    <w:rsid w:val="00F042F6"/>
    <w:rsid w:val="00F069DB"/>
    <w:rsid w:val="00F1392C"/>
    <w:rsid w:val="00FA0DD8"/>
    <w:rsid w:val="00FA5797"/>
    <w:rsid w:val="00FB38AE"/>
    <w:rsid w:val="00FC0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69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47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7697"/>
    <w:rPr>
      <w:rFonts w:ascii="Tahoma" w:hAnsi="Tahoma" w:cs="Tahoma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rsid w:val="00C47697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7697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C47697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7697"/>
    <w:rPr>
      <w:rFonts w:ascii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900FA2"/>
    <w:rPr>
      <w:rFonts w:cs="Times New Roman"/>
      <w:b/>
      <w:bCs/>
    </w:rPr>
  </w:style>
  <w:style w:type="character" w:customStyle="1" w:styleId="dat">
    <w:name w:val="dat"/>
    <w:basedOn w:val="DefaultParagraphFont"/>
    <w:uiPriority w:val="99"/>
    <w:rsid w:val="008C1BE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069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59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2</Pages>
  <Words>541</Words>
  <Characters>3089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Анжела</cp:lastModifiedBy>
  <cp:revision>95</cp:revision>
  <cp:lastPrinted>2021-06-16T11:41:00Z</cp:lastPrinted>
  <dcterms:created xsi:type="dcterms:W3CDTF">2021-06-10T06:38:00Z</dcterms:created>
  <dcterms:modified xsi:type="dcterms:W3CDTF">2021-07-02T11:34:00Z</dcterms:modified>
</cp:coreProperties>
</file>