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9" w:rsidRDefault="00C26E29" w:rsidP="00C26E29">
      <w:pPr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C26E29" w:rsidRPr="00BD1365" w:rsidRDefault="00C26E29" w:rsidP="00C26E2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C26E29" w:rsidRPr="00BD1365" w:rsidRDefault="00C26E29" w:rsidP="00C26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E29" w:rsidRPr="00BD1365" w:rsidRDefault="00C26E29" w:rsidP="00C26E29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24.06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15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26E29" w:rsidRPr="00C32C88" w:rsidTr="00871295">
        <w:tc>
          <w:tcPr>
            <w:tcW w:w="2399" w:type="pct"/>
          </w:tcPr>
          <w:p w:rsidR="00C26E29" w:rsidRPr="00C32C88" w:rsidRDefault="00C26E29" w:rsidP="0087129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C26E29" w:rsidRPr="00C32C88" w:rsidRDefault="00C26E29" w:rsidP="0087129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5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26E29" w:rsidRPr="00C32C88" w:rsidRDefault="00C26E29" w:rsidP="00C26E2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>15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20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26E29" w:rsidRDefault="00C26E29" w:rsidP="00B64B42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483943" w:rsidRDefault="00483943" w:rsidP="00B64B42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26E29" w:rsidRDefault="00C26E29" w:rsidP="00B64B42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Головує </w:t>
      </w:r>
      <w:r w:rsidRPr="00E32701">
        <w:rPr>
          <w:rFonts w:ascii="Times New Roman" w:hAnsi="Times New Roman"/>
          <w:color w:val="000000"/>
          <w:sz w:val="28"/>
          <w:szCs w:val="28"/>
          <w:lang w:val="uk-UA"/>
        </w:rPr>
        <w:t>Людмила</w:t>
      </w:r>
      <w:r w:rsidRPr="00E32701">
        <w:rPr>
          <w:rFonts w:ascii="Times New Roman" w:hAnsi="Times New Roman"/>
          <w:sz w:val="28"/>
          <w:szCs w:val="28"/>
          <w:lang w:val="uk-UA"/>
        </w:rPr>
        <w:t xml:space="preserve">  ДРОМАШКО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 міський голова</w:t>
      </w:r>
    </w:p>
    <w:p w:rsidR="00C26E29" w:rsidRDefault="00C26E29" w:rsidP="00B64B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26E29" w:rsidRPr="00942419" w:rsidRDefault="00C26E29" w:rsidP="00B64B4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2419">
        <w:rPr>
          <w:rFonts w:ascii="Times New Roman" w:hAnsi="Times New Roman"/>
          <w:sz w:val="28"/>
          <w:szCs w:val="28"/>
          <w:lang w:val="uk-UA"/>
        </w:rPr>
        <w:t>БОНДАРЧУК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Сергій, </w:t>
      </w:r>
      <w:r w:rsidRPr="00942419">
        <w:rPr>
          <w:rFonts w:ascii="Times New Roman" w:hAnsi="Times New Roman"/>
          <w:sz w:val="28"/>
          <w:szCs w:val="28"/>
          <w:lang w:val="uk-UA"/>
        </w:rPr>
        <w:t>КІНЖАЛОВ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Олександр, </w:t>
      </w:r>
      <w:r w:rsidRPr="00942419">
        <w:rPr>
          <w:rFonts w:ascii="Times New Roman" w:hAnsi="Times New Roman"/>
          <w:sz w:val="28"/>
          <w:szCs w:val="28"/>
          <w:lang w:val="uk-UA"/>
        </w:rPr>
        <w:t>КОЛЕСНІЧЕНКО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Ольга,</w:t>
      </w:r>
      <w:r w:rsidRPr="00E2099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>ОЛІШЕВСЬКА</w:t>
      </w:r>
      <w:r w:rsidR="00560413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Наталія,</w:t>
      </w:r>
      <w:r w:rsidR="005604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2419">
        <w:rPr>
          <w:rFonts w:ascii="Times New Roman" w:hAnsi="Times New Roman"/>
          <w:sz w:val="28"/>
          <w:szCs w:val="28"/>
          <w:lang w:val="uk-UA"/>
        </w:rPr>
        <w:t>ОСТРОВСЬКА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Ірина,</w:t>
      </w:r>
      <w:r w:rsidR="00560413" w:rsidRPr="00560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>ПАСТУШОК</w:t>
      </w:r>
      <w:r w:rsidR="00560413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Оксана,  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>ПІТЕРМАН</w:t>
      </w:r>
      <w:r w:rsidR="00560413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Семен</w:t>
      </w:r>
      <w:r w:rsidR="0056041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2419">
        <w:rPr>
          <w:rFonts w:ascii="Times New Roman" w:hAnsi="Times New Roman"/>
          <w:sz w:val="28"/>
          <w:szCs w:val="28"/>
          <w:lang w:val="uk-UA"/>
        </w:rPr>
        <w:t>ПОСТЕРНАК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Лілія, </w:t>
      </w:r>
      <w:r w:rsidRPr="00942419">
        <w:rPr>
          <w:rFonts w:ascii="Times New Roman" w:hAnsi="Times New Roman"/>
          <w:sz w:val="28"/>
          <w:szCs w:val="28"/>
          <w:lang w:val="uk-UA"/>
        </w:rPr>
        <w:t>ТОВСТА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60413">
        <w:rPr>
          <w:rFonts w:ascii="Times New Roman" w:hAnsi="Times New Roman"/>
          <w:color w:val="000000"/>
          <w:sz w:val="28"/>
          <w:szCs w:val="28"/>
          <w:lang w:val="uk-UA"/>
        </w:rPr>
        <w:t>ФОМІНЦЕВ Олександр.</w:t>
      </w:r>
    </w:p>
    <w:p w:rsidR="00C26E29" w:rsidRDefault="00C26E29" w:rsidP="00B64B42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483943" w:rsidRDefault="00483943" w:rsidP="00B64B42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64B42" w:rsidRDefault="00C26E29" w:rsidP="00B64B4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2419">
        <w:rPr>
          <w:rFonts w:ascii="Times New Roman" w:hAnsi="Times New Roman"/>
          <w:sz w:val="28"/>
          <w:szCs w:val="28"/>
          <w:lang w:val="uk-UA"/>
        </w:rPr>
        <w:t>БІДНАРИК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Анатолій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>БОГАТИРЬОВ</w:t>
      </w:r>
      <w:r w:rsidR="00560413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Борис, </w:t>
      </w:r>
      <w:r w:rsidRPr="00942419">
        <w:rPr>
          <w:rFonts w:ascii="Times New Roman" w:hAnsi="Times New Roman"/>
          <w:sz w:val="28"/>
          <w:szCs w:val="28"/>
          <w:lang w:val="uk-UA"/>
        </w:rPr>
        <w:t>БОРИК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Геннадій,</w:t>
      </w:r>
      <w:r w:rsidR="00560413" w:rsidRPr="00560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>КАПАЦИНА</w:t>
      </w:r>
      <w:r w:rsidR="00560413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Василь,</w:t>
      </w:r>
      <w:r w:rsidR="00560413" w:rsidRPr="005604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60413" w:rsidRPr="00942419">
        <w:rPr>
          <w:rFonts w:ascii="Times New Roman" w:hAnsi="Times New Roman"/>
          <w:color w:val="000000"/>
          <w:sz w:val="28"/>
          <w:szCs w:val="28"/>
          <w:lang w:val="uk-UA"/>
        </w:rPr>
        <w:t>КУКУРУЗА Олександр,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413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ОБОЛЕНСЬКА Тетяна, </w:t>
      </w:r>
      <w:r w:rsidRPr="00942419">
        <w:rPr>
          <w:rFonts w:ascii="Times New Roman" w:hAnsi="Times New Roman"/>
          <w:sz w:val="28"/>
          <w:szCs w:val="28"/>
          <w:lang w:val="uk-UA"/>
        </w:rPr>
        <w:t>ОСТАПЕНКО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Галина, 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>СВІДЕРКО</w:t>
      </w:r>
      <w:r w:rsidR="00560413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Світлана,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2419">
        <w:rPr>
          <w:rFonts w:ascii="Times New Roman" w:hAnsi="Times New Roman"/>
          <w:sz w:val="28"/>
          <w:szCs w:val="28"/>
          <w:lang w:val="uk-UA"/>
        </w:rPr>
        <w:t>ЦИМБАЛЮК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Руслан</w:t>
      </w:r>
      <w:r w:rsidR="0056041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60413" w:rsidRPr="00942419">
        <w:rPr>
          <w:rFonts w:ascii="Times New Roman" w:hAnsi="Times New Roman"/>
          <w:sz w:val="28"/>
          <w:szCs w:val="28"/>
          <w:lang w:val="uk-UA"/>
        </w:rPr>
        <w:t>ЧЕБАНЕНКО</w:t>
      </w:r>
      <w:r w:rsidR="00560413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Алла. 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:rsidR="00C26E29" w:rsidRPr="00942419" w:rsidRDefault="00C26E29" w:rsidP="00B64B4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</w:p>
    <w:p w:rsidR="00C26E29" w:rsidRDefault="00C26E29" w:rsidP="00B64B42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t>Присутні на засіданні виконавчого комітету міської ради:</w:t>
      </w:r>
    </w:p>
    <w:p w:rsidR="00483943" w:rsidRDefault="00483943" w:rsidP="00B64B42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5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"/>
        <w:gridCol w:w="778"/>
        <w:gridCol w:w="2088"/>
        <w:gridCol w:w="968"/>
        <w:gridCol w:w="5973"/>
        <w:gridCol w:w="145"/>
        <w:gridCol w:w="25"/>
      </w:tblGrid>
      <w:tr w:rsidR="0084118D" w:rsidRPr="00E96E9E" w:rsidTr="00105790">
        <w:trPr>
          <w:gridBefore w:val="1"/>
          <w:gridAfter w:val="2"/>
          <w:wBefore w:w="116" w:type="pct"/>
          <w:wAfter w:w="83" w:type="pct"/>
          <w:jc w:val="center"/>
        </w:trPr>
        <w:tc>
          <w:tcPr>
            <w:tcW w:w="18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118D" w:rsidRPr="00E96E9E" w:rsidRDefault="0084118D" w:rsidP="00B64B42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</w:rPr>
              <w:t>БАНДУРА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84118D" w:rsidRDefault="0084118D" w:rsidP="00B64B42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18D" w:rsidRDefault="0084118D" w:rsidP="00B64B42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18D" w:rsidRDefault="0084118D" w:rsidP="00732A23">
            <w:pPr>
              <w:tabs>
                <w:tab w:val="right" w:pos="3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ПОЛЯКОВА Олена</w:t>
            </w:r>
            <w:r w:rsidR="00732A23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84118D" w:rsidRDefault="0084118D" w:rsidP="00B64B42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18D" w:rsidRPr="00C32C88" w:rsidRDefault="0084118D" w:rsidP="00B64B42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                        -</w:t>
            </w:r>
          </w:p>
          <w:p w:rsidR="0084118D" w:rsidRPr="00C32C88" w:rsidRDefault="0084118D" w:rsidP="00B64B42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</w:tcPr>
          <w:p w:rsidR="0084118D" w:rsidRDefault="0084118D" w:rsidP="00B64B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завідувач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сектору з питань енергоефективності, транспорту та зв’язку управління економіки міської ради (</w:t>
            </w:r>
            <w:r w:rsidR="00FA42EE">
              <w:rPr>
                <w:rFonts w:ascii="Times New Roman" w:hAnsi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84118D" w:rsidRPr="00C32C88" w:rsidRDefault="0084118D" w:rsidP="00B64B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Pr="00C32C88">
              <w:rPr>
                <w:rFonts w:ascii="Times New Roman" w:hAnsi="Times New Roman"/>
                <w:sz w:val="28"/>
                <w:szCs w:val="28"/>
              </w:rPr>
              <w:t>юридичного відділу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-6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84118D" w:rsidRPr="00C32C88" w:rsidRDefault="0084118D" w:rsidP="00B64B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32C88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-6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C26E29" w:rsidRPr="00C32C88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483943" w:rsidRDefault="00483943" w:rsidP="00483943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іський голова Людмила ДРОМАШКО наголосила на тому, що необхідно затвердити порядок денний засідання виконавчого комітету міської ради.</w:t>
            </w:r>
          </w:p>
          <w:p w:rsidR="00C26E29" w:rsidRDefault="00C26E29" w:rsidP="00483943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26E29" w:rsidRDefault="00C26E29" w:rsidP="00483943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C26E29" w:rsidRPr="00C32C88" w:rsidRDefault="00C26E29" w:rsidP="00483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26E29" w:rsidRPr="00C32C88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C26E29" w:rsidRPr="00C32C88" w:rsidRDefault="00C26E29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Міський голова 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Людмила ДРОМАШКО 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запропонувала затвердити порядок денний засідання виконавчого комітету міської ради:</w:t>
            </w:r>
          </w:p>
        </w:tc>
      </w:tr>
      <w:tr w:rsidR="00C26E29" w:rsidRPr="00C32C88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C26E29" w:rsidRPr="00C32C88" w:rsidRDefault="00C26E29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6ED1" w:rsidRPr="00C26E29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327"/>
          <w:jc w:val="center"/>
        </w:trPr>
        <w:tc>
          <w:tcPr>
            <w:tcW w:w="497" w:type="pct"/>
            <w:gridSpan w:val="2"/>
            <w:shd w:val="clear" w:color="auto" w:fill="FFFFFF"/>
          </w:tcPr>
          <w:p w:rsidR="007A6ED1" w:rsidRPr="00C32C88" w:rsidRDefault="007A6ED1" w:rsidP="007A6ED1">
            <w:pPr>
              <w:pStyle w:val="a3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91" w:type="pct"/>
            <w:gridSpan w:val="4"/>
          </w:tcPr>
          <w:p w:rsidR="007A6ED1" w:rsidRPr="007A6ED1" w:rsidRDefault="007A6ED1" w:rsidP="007A6ED1">
            <w:pPr>
              <w:spacing w:after="0" w:line="240" w:lineRule="auto"/>
              <w:ind w:left="-45" w:right="-6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визначення переможця конкурсу  на здобуття права здійснення перевезень пасажирів на міських автобусних маршрутах загального користування в місті Первомайськ  за об’єктом конкурсу (пакетом) №26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6ED1" w:rsidRPr="00C26E29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jc w:val="center"/>
        </w:trPr>
        <w:tc>
          <w:tcPr>
            <w:tcW w:w="497" w:type="pct"/>
            <w:gridSpan w:val="2"/>
            <w:shd w:val="clear" w:color="auto" w:fill="FFFFFF"/>
          </w:tcPr>
          <w:p w:rsidR="007A6ED1" w:rsidRPr="00C32C88" w:rsidRDefault="007A6ED1" w:rsidP="00871295">
            <w:pPr>
              <w:pStyle w:val="a3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91" w:type="pct"/>
            <w:gridSpan w:val="4"/>
          </w:tcPr>
          <w:p w:rsidR="007A6ED1" w:rsidRPr="007A6ED1" w:rsidRDefault="007A6ED1" w:rsidP="007A6ED1">
            <w:pPr>
              <w:spacing w:after="0" w:line="240" w:lineRule="auto"/>
              <w:ind w:left="-45" w:right="-6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початок здійснення перевезень пасажирів на міських автобусних маршрутах загального користування в місті Первомайськ за об’єктом конкурсу (пакетом) №26.</w:t>
            </w:r>
          </w:p>
        </w:tc>
      </w:tr>
      <w:tr w:rsidR="007A6ED1" w:rsidRPr="00C26E29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jc w:val="center"/>
        </w:trPr>
        <w:tc>
          <w:tcPr>
            <w:tcW w:w="497" w:type="pct"/>
            <w:gridSpan w:val="2"/>
            <w:shd w:val="clear" w:color="auto" w:fill="FFFFFF"/>
          </w:tcPr>
          <w:p w:rsidR="007A6ED1" w:rsidRPr="00C32C88" w:rsidRDefault="007A6ED1" w:rsidP="00871295">
            <w:pPr>
              <w:pStyle w:val="a3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491" w:type="pct"/>
            <w:gridSpan w:val="4"/>
          </w:tcPr>
          <w:p w:rsidR="007A6ED1" w:rsidRPr="007A6ED1" w:rsidRDefault="007A6ED1" w:rsidP="007A6ED1">
            <w:pPr>
              <w:spacing w:after="0" w:line="240" w:lineRule="auto"/>
              <w:ind w:left="-45" w:right="-62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A6ED1"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  <w:t>Про відзначення в місті Первомайську</w:t>
            </w:r>
            <w:r w:rsidRPr="007A6ED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7A6ED1"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  <w:r w:rsidRPr="007A6ED1"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  <w:t>-ї річниці Конституції України</w:t>
            </w:r>
            <w:r w:rsidR="0076113A"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  <w:t>.</w:t>
            </w:r>
          </w:p>
        </w:tc>
      </w:tr>
      <w:tr w:rsidR="007A6ED1" w:rsidRPr="00C26E29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jc w:val="center"/>
        </w:trPr>
        <w:tc>
          <w:tcPr>
            <w:tcW w:w="497" w:type="pct"/>
            <w:gridSpan w:val="2"/>
            <w:shd w:val="clear" w:color="auto" w:fill="FFFFFF"/>
          </w:tcPr>
          <w:p w:rsidR="007A6ED1" w:rsidRPr="00C32C88" w:rsidRDefault="007A6ED1" w:rsidP="00871295">
            <w:pPr>
              <w:pStyle w:val="a3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491" w:type="pct"/>
            <w:gridSpan w:val="4"/>
          </w:tcPr>
          <w:p w:rsidR="007A6ED1" w:rsidRPr="007A6ED1" w:rsidRDefault="007A6ED1" w:rsidP="007A6ED1">
            <w:pPr>
              <w:spacing w:after="0" w:line="240" w:lineRule="auto"/>
              <w:ind w:left="-45" w:right="-62"/>
              <w:jc w:val="both"/>
              <w:rPr>
                <w:rStyle w:val="a8"/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відзначення Дня молоді в місті Первомайську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6ED1" w:rsidRPr="00C26E29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jc w:val="center"/>
        </w:trPr>
        <w:tc>
          <w:tcPr>
            <w:tcW w:w="497" w:type="pct"/>
            <w:gridSpan w:val="2"/>
            <w:shd w:val="clear" w:color="auto" w:fill="FFFFFF"/>
          </w:tcPr>
          <w:p w:rsidR="007A6ED1" w:rsidRPr="00C32C88" w:rsidRDefault="007A6ED1" w:rsidP="00871295">
            <w:pPr>
              <w:pStyle w:val="a3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491" w:type="pct"/>
            <w:gridSpan w:val="4"/>
          </w:tcPr>
          <w:p w:rsidR="007A6ED1" w:rsidRPr="007A6ED1" w:rsidRDefault="007A6ED1" w:rsidP="007A6ED1">
            <w:pPr>
              <w:spacing w:after="0" w:line="240" w:lineRule="auto"/>
              <w:ind w:left="-45" w:right="-62"/>
              <w:jc w:val="both"/>
              <w:rPr>
                <w:rStyle w:val="a8"/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нагородження Почесними грамотами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6ED1" w:rsidRPr="00C26E29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jc w:val="center"/>
        </w:trPr>
        <w:tc>
          <w:tcPr>
            <w:tcW w:w="497" w:type="pct"/>
            <w:gridSpan w:val="2"/>
            <w:shd w:val="clear" w:color="auto" w:fill="FFFFFF"/>
          </w:tcPr>
          <w:p w:rsidR="007A6ED1" w:rsidRDefault="007A6ED1" w:rsidP="00871295">
            <w:pPr>
              <w:pStyle w:val="a3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491" w:type="pct"/>
            <w:gridSpan w:val="4"/>
          </w:tcPr>
          <w:p w:rsidR="007A6ED1" w:rsidRPr="007A6ED1" w:rsidRDefault="007A6ED1" w:rsidP="007A6ED1">
            <w:pPr>
              <w:spacing w:after="0" w:line="240" w:lineRule="auto"/>
              <w:ind w:left="-45" w:right="-62"/>
              <w:jc w:val="both"/>
              <w:rPr>
                <w:rStyle w:val="a8"/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нагородження Почесними грамотами виконавчого комітету міської ради та цінними подарунками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6ED1" w:rsidRPr="00C32C88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7A6ED1" w:rsidRPr="00C32C88" w:rsidRDefault="007A6ED1" w:rsidP="0087129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A6ED1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A6ED1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A6ED1" w:rsidRPr="00C32C88" w:rsidRDefault="007A6ED1" w:rsidP="0087129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A6ED1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6ED1" w:rsidRPr="00C32C88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19" w:type="pct"/>
            <w:gridSpan w:val="3"/>
            <w:shd w:val="clear" w:color="auto" w:fill="FFFFFF"/>
          </w:tcPr>
          <w:p w:rsidR="007A6ED1" w:rsidRPr="00C32C88" w:rsidRDefault="007A6ED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A6ED1" w:rsidRPr="00C32C88" w:rsidRDefault="007A6ED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A6ED1" w:rsidRPr="00C32C88" w:rsidRDefault="007A6ED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A6ED1" w:rsidRPr="00C32C88" w:rsidRDefault="007A6ED1" w:rsidP="008712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A6ED1" w:rsidRPr="00C32C88" w:rsidRDefault="007A6ED1" w:rsidP="0087129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4"/>
            <w:shd w:val="clear" w:color="auto" w:fill="FFFFFF"/>
          </w:tcPr>
          <w:p w:rsidR="007A6ED1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7A6ED1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A6ED1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A6ED1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7A6ED1" w:rsidRPr="00C32C88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19" w:type="pct"/>
            <w:gridSpan w:val="3"/>
            <w:shd w:val="clear" w:color="auto" w:fill="FFFFFF"/>
          </w:tcPr>
          <w:p w:rsidR="007A6ED1" w:rsidRPr="00C32C88" w:rsidRDefault="007A6ED1" w:rsidP="00841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481" w:type="pct"/>
            <w:gridSpan w:val="4"/>
            <w:shd w:val="clear" w:color="auto" w:fill="FFFFFF"/>
          </w:tcPr>
          <w:p w:rsidR="007A6ED1" w:rsidRDefault="007A6ED1" w:rsidP="008411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денний засідання виконавчого комітету міської ради</w:t>
            </w:r>
            <w:r w:rsidRPr="00C32C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483943" w:rsidRDefault="00483943" w:rsidP="008411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83943" w:rsidRDefault="00483943" w:rsidP="008411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4118D" w:rsidRPr="00C32C88" w:rsidRDefault="0084118D" w:rsidP="008411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A6ED1" w:rsidRPr="00C32C88" w:rsidTr="00105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19" w:type="pct"/>
            <w:gridSpan w:val="3"/>
            <w:shd w:val="clear" w:color="auto" w:fill="FFFFFF"/>
          </w:tcPr>
          <w:p w:rsidR="007A6ED1" w:rsidRPr="00C32C88" w:rsidRDefault="007A6ED1" w:rsidP="00871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1.СЛУХАЛИ:</w:t>
            </w:r>
          </w:p>
          <w:p w:rsidR="007A6ED1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6ED1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6ED1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6ED1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6ED1" w:rsidRPr="00C32C88" w:rsidRDefault="007A6ED1" w:rsidP="007A6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481" w:type="pct"/>
            <w:gridSpan w:val="4"/>
            <w:shd w:val="clear" w:color="auto" w:fill="FFFFFF"/>
          </w:tcPr>
          <w:p w:rsidR="007A6ED1" w:rsidRDefault="007A6ED1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визначення переможця конкурсу  на здобуття права здійснення перевезень пасажирів на міських автобусних маршрутах загального користування в місті Первомайськ  за об’єктом конкурсу (пакетом) №26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6ED1" w:rsidRPr="00C32C88" w:rsidRDefault="007A6ED1" w:rsidP="008712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7A6ED1" w:rsidRPr="00C32C88" w:rsidRDefault="007A6ED1" w:rsidP="007A6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БАНДУРА Ольга</w:t>
            </w:r>
          </w:p>
        </w:tc>
      </w:tr>
    </w:tbl>
    <w:p w:rsidR="00C26E29" w:rsidRDefault="00C26E29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335" w:type="pct"/>
        <w:jc w:val="center"/>
        <w:tblInd w:w="237" w:type="dxa"/>
        <w:tblLook w:val="00A0"/>
      </w:tblPr>
      <w:tblGrid>
        <w:gridCol w:w="2988"/>
        <w:gridCol w:w="7224"/>
      </w:tblGrid>
      <w:tr w:rsidR="00C26E29" w:rsidRPr="00C32C88" w:rsidTr="00871295">
        <w:trPr>
          <w:jc w:val="center"/>
        </w:trPr>
        <w:tc>
          <w:tcPr>
            <w:tcW w:w="1463" w:type="pct"/>
            <w:shd w:val="clear" w:color="auto" w:fill="FFFFFF"/>
          </w:tcPr>
          <w:p w:rsidR="00C26E29" w:rsidRPr="00C32C88" w:rsidRDefault="00C26E29" w:rsidP="00732A23">
            <w:pPr>
              <w:pStyle w:val="a3"/>
              <w:spacing w:after="0" w:line="240" w:lineRule="auto"/>
              <w:ind w:left="0" w:hanging="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537" w:type="pct"/>
            <w:shd w:val="clear" w:color="auto" w:fill="FFFFFF"/>
          </w:tcPr>
          <w:p w:rsidR="00C26E29" w:rsidRPr="00C32C88" w:rsidRDefault="00C26E29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виконкому</w:t>
            </w:r>
          </w:p>
        </w:tc>
      </w:tr>
    </w:tbl>
    <w:p w:rsidR="00C26E29" w:rsidRDefault="00C26E29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3943" w:rsidRDefault="00483943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335" w:type="pct"/>
        <w:jc w:val="center"/>
        <w:tblInd w:w="237" w:type="dxa"/>
        <w:tblLook w:val="00A0"/>
      </w:tblPr>
      <w:tblGrid>
        <w:gridCol w:w="2988"/>
        <w:gridCol w:w="7224"/>
      </w:tblGrid>
      <w:tr w:rsidR="00C26E29" w:rsidRPr="00C32C88" w:rsidTr="006B655B">
        <w:trPr>
          <w:jc w:val="center"/>
        </w:trPr>
        <w:tc>
          <w:tcPr>
            <w:tcW w:w="1462" w:type="pct"/>
            <w:shd w:val="clear" w:color="auto" w:fill="FFFFFF"/>
          </w:tcPr>
          <w:p w:rsidR="00C26E29" w:rsidRPr="00C32C88" w:rsidRDefault="00C26E29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C26E29" w:rsidRPr="00C32C88" w:rsidRDefault="00C26E29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26E29" w:rsidRPr="00C32C88" w:rsidRDefault="00C26E29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26E29" w:rsidRPr="00C32C88" w:rsidRDefault="00C26E29" w:rsidP="008712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голосували»</w:t>
            </w:r>
          </w:p>
          <w:p w:rsidR="00C26E29" w:rsidRPr="00C32C88" w:rsidRDefault="00C26E29" w:rsidP="0087129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shd w:val="clear" w:color="auto" w:fill="FFFFFF"/>
          </w:tcPr>
          <w:p w:rsidR="00C26E29" w:rsidRPr="00C32C88" w:rsidRDefault="007A6ED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26E29" w:rsidRPr="00C32C88" w:rsidRDefault="00C26E29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26E29" w:rsidRDefault="00C26E29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7A6ED1" w:rsidRPr="00C32C88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26E29" w:rsidRPr="00C32C88" w:rsidRDefault="00C26E29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2C88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</w:tbl>
    <w:p w:rsidR="00C26E29" w:rsidRDefault="00C26E29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(Рішення виконкому №</w:t>
      </w:r>
      <w:r w:rsidR="007A6ED1">
        <w:rPr>
          <w:rFonts w:ascii="Times New Roman" w:hAnsi="Times New Roman"/>
          <w:sz w:val="28"/>
          <w:szCs w:val="28"/>
          <w:lang w:val="uk-UA"/>
        </w:rPr>
        <w:t>231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6113A" w:rsidRDefault="0076113A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113A" w:rsidRDefault="0076113A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335" w:type="pct"/>
        <w:jc w:val="center"/>
        <w:tblInd w:w="237" w:type="dxa"/>
        <w:tblLook w:val="00A0"/>
      </w:tblPr>
      <w:tblGrid>
        <w:gridCol w:w="2988"/>
        <w:gridCol w:w="7224"/>
      </w:tblGrid>
      <w:tr w:rsidR="0076113A" w:rsidRPr="00E96E9E" w:rsidTr="006B655B">
        <w:trPr>
          <w:jc w:val="center"/>
        </w:trPr>
        <w:tc>
          <w:tcPr>
            <w:tcW w:w="1463" w:type="pct"/>
            <w:shd w:val="clear" w:color="auto" w:fill="FFFFFF"/>
          </w:tcPr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2.СЛУХАЛИ:</w:t>
            </w: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76113A" w:rsidRPr="00E96E9E" w:rsidRDefault="0076113A" w:rsidP="00761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761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113A" w:rsidRPr="00E96E9E" w:rsidRDefault="0076113A" w:rsidP="00761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113A" w:rsidRPr="00E96E9E" w:rsidRDefault="0076113A" w:rsidP="00761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113A" w:rsidRPr="00E96E9E" w:rsidRDefault="0076113A" w:rsidP="00761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113A" w:rsidRPr="00E96E9E" w:rsidRDefault="0076113A" w:rsidP="00761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shd w:val="clear" w:color="auto" w:fill="FFFFFF"/>
          </w:tcPr>
          <w:p w:rsidR="0076113A" w:rsidRDefault="0076113A" w:rsidP="007611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початок здійснення перевезень пасажирів на міських автобусних маршрутах загального користування в місті Первомайськ за об’єктом конкурсу (пакетом) №26.</w:t>
            </w:r>
          </w:p>
          <w:p w:rsidR="0076113A" w:rsidRPr="00E96E9E" w:rsidRDefault="0076113A" w:rsidP="007611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БАНДУРА Ольга</w:t>
            </w:r>
            <w:r w:rsidRPr="007611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6113A" w:rsidRPr="0076113A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113A" w:rsidRPr="00E96E9E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232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113A" w:rsidRDefault="0076113A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18D" w:rsidRPr="00E96E9E" w:rsidRDefault="0084118D" w:rsidP="0076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113A" w:rsidRPr="00E96E9E" w:rsidTr="006B655B">
        <w:trPr>
          <w:jc w:val="center"/>
        </w:trPr>
        <w:tc>
          <w:tcPr>
            <w:tcW w:w="1463" w:type="pct"/>
            <w:shd w:val="clear" w:color="auto" w:fill="FFFFFF"/>
          </w:tcPr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76113A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76113A" w:rsidRPr="00E96E9E" w:rsidRDefault="0076113A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6113A" w:rsidRPr="00E96E9E" w:rsidRDefault="0076113A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6113A" w:rsidRPr="00E96E9E" w:rsidRDefault="0076113A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6113A" w:rsidRPr="00E96E9E" w:rsidRDefault="0076113A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6113A" w:rsidRPr="00E96E9E" w:rsidRDefault="0076113A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shd w:val="clear" w:color="auto" w:fill="FFFFFF"/>
          </w:tcPr>
          <w:p w:rsidR="0076113A" w:rsidRDefault="0076113A" w:rsidP="00871295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7A6ED1"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  <w:t>Про відзначення в місті Первомайську</w:t>
            </w:r>
            <w:r w:rsidRPr="007A6ED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7A6ED1"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  <w:r w:rsidRPr="007A6ED1"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  <w:t>-ї річниці Конституції України</w:t>
            </w:r>
            <w:r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  <w:t>.</w:t>
            </w:r>
          </w:p>
          <w:p w:rsidR="0076113A" w:rsidRPr="00E96E9E" w:rsidRDefault="0076113A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  <w:p w:rsidR="0076113A" w:rsidRPr="0076113A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233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6113A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113A" w:rsidRPr="00E96E9E" w:rsidTr="006B655B">
        <w:trPr>
          <w:jc w:val="center"/>
        </w:trPr>
        <w:tc>
          <w:tcPr>
            <w:tcW w:w="1463" w:type="pct"/>
            <w:shd w:val="clear" w:color="auto" w:fill="FFFFFF"/>
          </w:tcPr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76113A" w:rsidRPr="00E96E9E" w:rsidRDefault="0076113A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Default="0076113A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FA42EE" w:rsidRDefault="00FA42EE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FA42EE" w:rsidP="0024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537" w:type="pct"/>
            <w:shd w:val="clear" w:color="auto" w:fill="FFFFFF"/>
          </w:tcPr>
          <w:p w:rsidR="0076113A" w:rsidRDefault="0076113A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відзначення Дня молоді в місті Первомайську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113A" w:rsidRPr="0076113A" w:rsidRDefault="0076113A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13A" w:rsidRPr="00E96E9E" w:rsidRDefault="0076113A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A42EE" w:rsidRDefault="00FA42EE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0EAB" w:rsidRDefault="00FA42EE" w:rsidP="00483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2419">
              <w:rPr>
                <w:rFonts w:ascii="Times New Roman" w:hAnsi="Times New Roman"/>
                <w:sz w:val="28"/>
                <w:szCs w:val="28"/>
                <w:lang w:val="uk-UA"/>
              </w:rPr>
              <w:t>ПАСТУШОК</w:t>
            </w:r>
            <w:r w:rsidR="00240E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24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Оксана, </w:t>
            </w:r>
            <w:r w:rsidRPr="00942419">
              <w:rPr>
                <w:rFonts w:ascii="Times New Roman" w:hAnsi="Times New Roman"/>
                <w:sz w:val="28"/>
                <w:szCs w:val="28"/>
                <w:lang w:val="uk-UA"/>
              </w:rPr>
              <w:t>БОНДАРЧУК</w:t>
            </w:r>
            <w:r w:rsidR="00240E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24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2419"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</w:t>
            </w:r>
            <w:r w:rsidRPr="009424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ДРОМАШКО Людмила</w:t>
            </w:r>
          </w:p>
          <w:p w:rsidR="00483943" w:rsidRPr="00FA42EE" w:rsidRDefault="00483943" w:rsidP="00483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40061" w:rsidRPr="00E96E9E" w:rsidTr="006B655B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D40061" w:rsidRPr="007A6ED1" w:rsidRDefault="00D40061" w:rsidP="00063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</w:tc>
      </w:tr>
      <w:tr w:rsidR="00D40061" w:rsidRPr="00E96E9E" w:rsidTr="006B655B">
        <w:trPr>
          <w:jc w:val="center"/>
        </w:trPr>
        <w:tc>
          <w:tcPr>
            <w:tcW w:w="1463" w:type="pct"/>
            <w:shd w:val="clear" w:color="auto" w:fill="FFFFFF"/>
          </w:tcPr>
          <w:p w:rsidR="00D40061" w:rsidRPr="00E96E9E" w:rsidRDefault="00D40061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D400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40061" w:rsidRPr="00E96E9E" w:rsidRDefault="00D40061" w:rsidP="00D400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40061" w:rsidRPr="00E96E9E" w:rsidRDefault="00D40061" w:rsidP="00D400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40061" w:rsidRPr="00E96E9E" w:rsidRDefault="00D40061" w:rsidP="00D400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40061" w:rsidRPr="00E96E9E" w:rsidRDefault="00D40061" w:rsidP="00D400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shd w:val="clear" w:color="auto" w:fill="FFFFFF"/>
          </w:tcPr>
          <w:p w:rsidR="00D40061" w:rsidRPr="00E96E9E" w:rsidRDefault="00D40061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- 8</w:t>
            </w:r>
          </w:p>
          <w:p w:rsidR="00D40061" w:rsidRPr="00E96E9E" w:rsidRDefault="00D40061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40061" w:rsidRPr="00E96E9E" w:rsidRDefault="00D40061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- 3</w:t>
            </w:r>
          </w:p>
          <w:p w:rsidR="00D40061" w:rsidRPr="00E96E9E" w:rsidRDefault="00D40061" w:rsidP="00D40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40061" w:rsidRPr="00E96E9E" w:rsidRDefault="00D40061" w:rsidP="00D4006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40061" w:rsidRPr="00E96E9E" w:rsidTr="006B655B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D40061" w:rsidRDefault="00D40061" w:rsidP="00D40061">
            <w:pPr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За результатами голосування проєкт рішення виконкому не прийнятий (Додається).</w:t>
            </w:r>
          </w:p>
          <w:p w:rsidR="00D40061" w:rsidRPr="007A6ED1" w:rsidRDefault="00D40061" w:rsidP="00D40061">
            <w:pPr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061" w:rsidRPr="00E96E9E" w:rsidTr="006B655B">
        <w:trPr>
          <w:jc w:val="center"/>
        </w:trPr>
        <w:tc>
          <w:tcPr>
            <w:tcW w:w="1463" w:type="pct"/>
            <w:shd w:val="clear" w:color="auto" w:fill="FFFFFF"/>
          </w:tcPr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D40061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shd w:val="clear" w:color="auto" w:fill="FFFFFF"/>
          </w:tcPr>
          <w:p w:rsidR="00D40061" w:rsidRPr="00271DEB" w:rsidRDefault="00D40061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</w:rPr>
              <w:t>Про нагородження Почесними грамотами виконавчого комітету міської ради.</w:t>
            </w:r>
          </w:p>
          <w:p w:rsidR="00D40061" w:rsidRPr="00271DEB" w:rsidRDefault="00D40061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271DEB" w:rsidRDefault="0084118D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ДРОМАШКО </w:t>
            </w:r>
            <w:r w:rsidR="00732A23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234</w:t>
            </w: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40061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64B42" w:rsidRPr="00271DEB" w:rsidRDefault="00B64B42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40061" w:rsidRPr="00E96E9E" w:rsidTr="006B655B">
        <w:trPr>
          <w:jc w:val="center"/>
        </w:trPr>
        <w:tc>
          <w:tcPr>
            <w:tcW w:w="1463" w:type="pct"/>
            <w:shd w:val="clear" w:color="auto" w:fill="FFFFFF"/>
          </w:tcPr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D40061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40061" w:rsidRPr="00E96E9E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240EAB" w:rsidRPr="00E96E9E" w:rsidRDefault="00240EAB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E9E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40061" w:rsidRPr="00E96E9E" w:rsidRDefault="00D40061" w:rsidP="008712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shd w:val="clear" w:color="auto" w:fill="FFFFFF"/>
          </w:tcPr>
          <w:p w:rsidR="00D40061" w:rsidRDefault="00D40061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6ED1">
              <w:rPr>
                <w:rFonts w:ascii="Times New Roman" w:hAnsi="Times New Roman"/>
                <w:sz w:val="28"/>
                <w:szCs w:val="28"/>
              </w:rPr>
              <w:t>Про нагородження Почесними грамотами виконавчого комітету міської ради та цінними подарунками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0061" w:rsidRPr="00271DEB" w:rsidRDefault="00D40061" w:rsidP="00871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18D" w:rsidRPr="00271DEB" w:rsidRDefault="0084118D" w:rsidP="00841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ДРОМАШКО </w:t>
            </w:r>
            <w:r w:rsidR="00732A23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D40061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0EAB" w:rsidRPr="00271DEB" w:rsidRDefault="00240EAB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40061" w:rsidRPr="00271DEB" w:rsidRDefault="00D40061" w:rsidP="0087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0061" w:rsidRPr="00271DEB" w:rsidRDefault="00D40061" w:rsidP="00483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235</w:t>
            </w:r>
            <w:r w:rsidRPr="00271D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C26E29" w:rsidRDefault="00C26E29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6E29" w:rsidRDefault="00C26E29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6E29" w:rsidRDefault="00C26E29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Людмила ДРОМАШКО</w:t>
      </w:r>
    </w:p>
    <w:p w:rsidR="00483943" w:rsidRPr="00BD1365" w:rsidRDefault="00483943" w:rsidP="00C26E29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6E29" w:rsidRPr="00BD1365" w:rsidRDefault="00C26E29" w:rsidP="00C26E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1365">
        <w:rPr>
          <w:rFonts w:ascii="Times New Roman" w:hAnsi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</w:t>
      </w:r>
    </w:p>
    <w:p w:rsidR="00982AEB" w:rsidRDefault="00C26E29" w:rsidP="00483943">
      <w:pPr>
        <w:tabs>
          <w:tab w:val="left" w:pos="5820"/>
        </w:tabs>
        <w:spacing w:after="0" w:line="240" w:lineRule="auto"/>
      </w:pPr>
      <w:r w:rsidRPr="00BD1365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Лілія ПОСТЕРНАК</w:t>
      </w:r>
    </w:p>
    <w:sectPr w:rsidR="00982AEB" w:rsidSect="00483943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52" w:rsidRDefault="003E6B52" w:rsidP="00332159">
      <w:pPr>
        <w:spacing w:after="0" w:line="240" w:lineRule="auto"/>
      </w:pPr>
      <w:r>
        <w:separator/>
      </w:r>
    </w:p>
  </w:endnote>
  <w:endnote w:type="continuationSeparator" w:id="1">
    <w:p w:rsidR="003E6B52" w:rsidRDefault="003E6B52" w:rsidP="0033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52" w:rsidRDefault="003E6B52" w:rsidP="00332159">
      <w:pPr>
        <w:spacing w:after="0" w:line="240" w:lineRule="auto"/>
      </w:pPr>
      <w:r>
        <w:separator/>
      </w:r>
    </w:p>
  </w:footnote>
  <w:footnote w:type="continuationSeparator" w:id="1">
    <w:p w:rsidR="003E6B52" w:rsidRDefault="003E6B52" w:rsidP="0033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46" w:rsidRDefault="008410B7">
    <w:pPr>
      <w:pStyle w:val="a4"/>
      <w:jc w:val="center"/>
    </w:pPr>
    <w:r>
      <w:fldChar w:fldCharType="begin"/>
    </w:r>
    <w:r w:rsidR="00D54914">
      <w:instrText xml:space="preserve"> PAGE   \* MERGEFORMAT </w:instrText>
    </w:r>
    <w:r>
      <w:fldChar w:fldCharType="separate"/>
    </w:r>
    <w:r w:rsidR="00483943">
      <w:rPr>
        <w:noProof/>
      </w:rPr>
      <w:t>2</w:t>
    </w:r>
    <w:r>
      <w:fldChar w:fldCharType="end"/>
    </w:r>
  </w:p>
  <w:p w:rsidR="000F7B46" w:rsidRDefault="003E6B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E29"/>
    <w:rsid w:val="0006387D"/>
    <w:rsid w:val="0009134A"/>
    <w:rsid w:val="000C02DD"/>
    <w:rsid w:val="00105790"/>
    <w:rsid w:val="001C656B"/>
    <w:rsid w:val="00240EAB"/>
    <w:rsid w:val="00271DEB"/>
    <w:rsid w:val="00332159"/>
    <w:rsid w:val="003E6B52"/>
    <w:rsid w:val="00483943"/>
    <w:rsid w:val="00560413"/>
    <w:rsid w:val="0062188B"/>
    <w:rsid w:val="006B655B"/>
    <w:rsid w:val="00732A23"/>
    <w:rsid w:val="0076113A"/>
    <w:rsid w:val="007A6ED1"/>
    <w:rsid w:val="008410B7"/>
    <w:rsid w:val="0084118D"/>
    <w:rsid w:val="00982AEB"/>
    <w:rsid w:val="00B64B42"/>
    <w:rsid w:val="00BC0AB4"/>
    <w:rsid w:val="00C26E29"/>
    <w:rsid w:val="00D40061"/>
    <w:rsid w:val="00D54914"/>
    <w:rsid w:val="00FA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29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E2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E29"/>
    <w:rPr>
      <w:rFonts w:ascii="Tahoma" w:eastAsia="Calibri" w:hAnsi="Tahoma" w:cs="Tahoma"/>
      <w:sz w:val="16"/>
      <w:szCs w:val="16"/>
    </w:rPr>
  </w:style>
  <w:style w:type="character" w:styleId="a8">
    <w:name w:val="Emphasis"/>
    <w:qFormat/>
    <w:rsid w:val="007A6ED1"/>
    <w:rPr>
      <w:i/>
      <w:iCs/>
    </w:rPr>
  </w:style>
  <w:style w:type="table" w:styleId="a9">
    <w:name w:val="Table Grid"/>
    <w:basedOn w:val="a1"/>
    <w:uiPriority w:val="59"/>
    <w:rsid w:val="00841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21D8-BA7C-4964-9934-E6419853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2020-06-25T13:04:00Z</cp:lastPrinted>
  <dcterms:created xsi:type="dcterms:W3CDTF">2020-06-24T13:02:00Z</dcterms:created>
  <dcterms:modified xsi:type="dcterms:W3CDTF">2020-06-25T13:04:00Z</dcterms:modified>
</cp:coreProperties>
</file>