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D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bookmarkStart w:id="0" w:name="_GoBack"/>
      <w:bookmarkEnd w:id="0"/>
      <w:r>
        <w:rPr>
          <w:rFonts w:ascii="Times New Roman" w:eastAsia="Times New Roman" w:hAnsi="Times New Roman"/>
          <w:b/>
          <w:bCs/>
          <w:sz w:val="28"/>
          <w:szCs w:val="28"/>
          <w:lang w:eastAsia="uk-UA"/>
        </w:rPr>
        <w:t>Головне управл</w:t>
      </w:r>
      <w:r w:rsidR="00576D88">
        <w:rPr>
          <w:rFonts w:ascii="Times New Roman" w:eastAsia="Times New Roman" w:hAnsi="Times New Roman"/>
          <w:b/>
          <w:bCs/>
          <w:sz w:val="28"/>
          <w:szCs w:val="28"/>
          <w:lang w:eastAsia="uk-UA"/>
        </w:rPr>
        <w:t>і</w:t>
      </w:r>
      <w:r>
        <w:rPr>
          <w:rFonts w:ascii="Times New Roman" w:eastAsia="Times New Roman" w:hAnsi="Times New Roman"/>
          <w:b/>
          <w:bCs/>
          <w:sz w:val="28"/>
          <w:szCs w:val="28"/>
          <w:lang w:eastAsia="uk-UA"/>
        </w:rPr>
        <w:t xml:space="preserve">ння </w:t>
      </w:r>
      <w:proofErr w:type="spellStart"/>
      <w:r>
        <w:rPr>
          <w:rFonts w:ascii="Times New Roman" w:eastAsia="Times New Roman" w:hAnsi="Times New Roman"/>
          <w:b/>
          <w:bCs/>
          <w:sz w:val="28"/>
          <w:szCs w:val="28"/>
          <w:lang w:eastAsia="uk-UA"/>
        </w:rPr>
        <w:t>Держпродспо</w:t>
      </w:r>
      <w:r w:rsidR="00E66641">
        <w:rPr>
          <w:rFonts w:ascii="Times New Roman" w:eastAsia="Times New Roman" w:hAnsi="Times New Roman"/>
          <w:b/>
          <w:bCs/>
          <w:sz w:val="28"/>
          <w:szCs w:val="28"/>
          <w:lang w:eastAsia="uk-UA"/>
        </w:rPr>
        <w:t>живслужби</w:t>
      </w:r>
      <w:proofErr w:type="spellEnd"/>
      <w:r w:rsidR="00E66641">
        <w:rPr>
          <w:rFonts w:ascii="Times New Roman" w:eastAsia="Times New Roman" w:hAnsi="Times New Roman"/>
          <w:b/>
          <w:bCs/>
          <w:sz w:val="28"/>
          <w:szCs w:val="28"/>
          <w:lang w:eastAsia="uk-UA"/>
        </w:rPr>
        <w:t xml:space="preserve"> </w:t>
      </w:r>
    </w:p>
    <w:p w:rsidR="00557E28" w:rsidRDefault="00E66641" w:rsidP="00557E28">
      <w:pPr>
        <w:shd w:val="clear" w:color="auto" w:fill="FFFFFF"/>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в Миколаївській</w:t>
      </w:r>
      <w:r w:rsidR="00557E28">
        <w:rPr>
          <w:rFonts w:ascii="Times New Roman" w:eastAsia="Times New Roman" w:hAnsi="Times New Roman"/>
          <w:b/>
          <w:bCs/>
          <w:sz w:val="28"/>
          <w:szCs w:val="28"/>
          <w:lang w:eastAsia="uk-UA"/>
        </w:rPr>
        <w:t xml:space="preserve"> області</w:t>
      </w: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8B7E3E" w:rsidRDefault="008B7E3E" w:rsidP="00557E28">
      <w:pPr>
        <w:shd w:val="clear" w:color="auto" w:fill="FFFFFF"/>
        <w:spacing w:after="0" w:line="240" w:lineRule="auto"/>
        <w:jc w:val="center"/>
        <w:rPr>
          <w:rFonts w:ascii="Times New Roman" w:eastAsia="Times New Roman" w:hAnsi="Times New Roman"/>
          <w:b/>
          <w:bCs/>
          <w:sz w:val="28"/>
          <w:szCs w:val="28"/>
          <w:lang w:eastAsia="uk-UA"/>
        </w:rPr>
      </w:pPr>
    </w:p>
    <w:p w:rsidR="008B7E3E" w:rsidRDefault="008B7E3E" w:rsidP="00557E28">
      <w:pPr>
        <w:shd w:val="clear" w:color="auto" w:fill="FFFFFF"/>
        <w:spacing w:after="0" w:line="240" w:lineRule="auto"/>
        <w:jc w:val="center"/>
        <w:rPr>
          <w:rFonts w:ascii="Times New Roman" w:eastAsia="Times New Roman" w:hAnsi="Times New Roman"/>
          <w:b/>
          <w:bCs/>
          <w:sz w:val="28"/>
          <w:szCs w:val="28"/>
          <w:lang w:eastAsia="uk-UA"/>
        </w:rPr>
      </w:pPr>
    </w:p>
    <w:p w:rsidR="008B7E3E" w:rsidRDefault="008B7E3E"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МЕТОДИЧНІ РЕКОМЕНДАЦІЇ</w:t>
      </w: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 xml:space="preserve">органам місцевого самоврядування, </w:t>
      </w:r>
      <w:r w:rsidRPr="00C02413">
        <w:rPr>
          <w:rFonts w:ascii="Times New Roman" w:eastAsia="Times New Roman" w:hAnsi="Times New Roman"/>
          <w:b/>
          <w:bCs/>
          <w:sz w:val="28"/>
          <w:szCs w:val="28"/>
          <w:lang w:eastAsia="uk-UA"/>
        </w:rPr>
        <w:t xml:space="preserve">суб’єктам господарювання та громадянам </w:t>
      </w:r>
      <w:r w:rsidR="00576D88">
        <w:rPr>
          <w:rFonts w:ascii="Times New Roman" w:eastAsia="Times New Roman" w:hAnsi="Times New Roman"/>
          <w:b/>
          <w:bCs/>
          <w:sz w:val="28"/>
          <w:szCs w:val="28"/>
          <w:lang w:eastAsia="uk-UA"/>
        </w:rPr>
        <w:t>по</w:t>
      </w:r>
      <w:r w:rsidRPr="00C02413">
        <w:rPr>
          <w:rFonts w:ascii="Times New Roman" w:eastAsia="Times New Roman" w:hAnsi="Times New Roman"/>
          <w:b/>
          <w:bCs/>
          <w:sz w:val="28"/>
          <w:szCs w:val="28"/>
          <w:lang w:eastAsia="uk-UA"/>
        </w:rPr>
        <w:t xml:space="preserve"> </w:t>
      </w:r>
      <w:r w:rsidR="00576D88">
        <w:rPr>
          <w:rFonts w:ascii="Times New Roman" w:eastAsia="Times New Roman" w:hAnsi="Times New Roman"/>
          <w:b/>
          <w:bCs/>
          <w:sz w:val="28"/>
          <w:szCs w:val="28"/>
          <w:lang w:eastAsia="uk-UA"/>
        </w:rPr>
        <w:t xml:space="preserve">проведенню заходів з дезінфекції для запобігання захворювання на </w:t>
      </w:r>
      <w:r w:rsidR="00576D88">
        <w:rPr>
          <w:rFonts w:ascii="Times New Roman" w:eastAsia="Times New Roman" w:hAnsi="Times New Roman"/>
          <w:b/>
          <w:bCs/>
          <w:sz w:val="28"/>
          <w:szCs w:val="28"/>
          <w:lang w:val="en-US" w:eastAsia="uk-UA"/>
        </w:rPr>
        <w:t>COVID</w:t>
      </w:r>
      <w:r w:rsidR="00576D88" w:rsidRPr="00576D88">
        <w:rPr>
          <w:rFonts w:ascii="Times New Roman" w:eastAsia="Times New Roman" w:hAnsi="Times New Roman"/>
          <w:b/>
          <w:bCs/>
          <w:sz w:val="28"/>
          <w:szCs w:val="28"/>
          <w:lang w:val="ru-RU" w:eastAsia="uk-UA"/>
        </w:rPr>
        <w:t>-19</w:t>
      </w:r>
      <w:r w:rsidR="00576D88">
        <w:rPr>
          <w:rFonts w:ascii="Times New Roman" w:eastAsia="Times New Roman" w:hAnsi="Times New Roman"/>
          <w:b/>
          <w:bCs/>
          <w:sz w:val="28"/>
          <w:szCs w:val="28"/>
          <w:lang w:eastAsia="uk-UA"/>
        </w:rPr>
        <w:t xml:space="preserve"> </w:t>
      </w: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p>
    <w:p w:rsidR="008B7E3E" w:rsidRDefault="008B7E3E" w:rsidP="00557E28">
      <w:pPr>
        <w:shd w:val="clear" w:color="auto" w:fill="FFFFFF"/>
        <w:spacing w:after="0" w:line="240" w:lineRule="auto"/>
        <w:jc w:val="center"/>
        <w:rPr>
          <w:rFonts w:ascii="Times New Roman" w:eastAsia="Times New Roman" w:hAnsi="Times New Roman"/>
          <w:b/>
          <w:bCs/>
          <w:sz w:val="28"/>
          <w:szCs w:val="28"/>
          <w:lang w:eastAsia="uk-UA"/>
        </w:rPr>
      </w:pPr>
    </w:p>
    <w:p w:rsidR="008B7E3E" w:rsidRDefault="008B7E3E" w:rsidP="00557E28">
      <w:pPr>
        <w:shd w:val="clear" w:color="auto" w:fill="FFFFFF"/>
        <w:spacing w:after="0" w:line="240" w:lineRule="auto"/>
        <w:jc w:val="center"/>
        <w:rPr>
          <w:rFonts w:ascii="Times New Roman" w:eastAsia="Times New Roman" w:hAnsi="Times New Roman"/>
          <w:b/>
          <w:bCs/>
          <w:sz w:val="28"/>
          <w:szCs w:val="28"/>
          <w:lang w:eastAsia="uk-UA"/>
        </w:rPr>
      </w:pPr>
    </w:p>
    <w:p w:rsidR="008B7E3E" w:rsidRDefault="008B7E3E" w:rsidP="00557E28">
      <w:pPr>
        <w:shd w:val="clear" w:color="auto" w:fill="FFFFFF"/>
        <w:spacing w:after="0" w:line="240" w:lineRule="auto"/>
        <w:jc w:val="center"/>
        <w:rPr>
          <w:rFonts w:ascii="Times New Roman" w:eastAsia="Times New Roman" w:hAnsi="Times New Roman"/>
          <w:b/>
          <w:bCs/>
          <w:sz w:val="28"/>
          <w:szCs w:val="28"/>
          <w:lang w:eastAsia="uk-UA"/>
        </w:rPr>
      </w:pPr>
    </w:p>
    <w:p w:rsidR="008B7E3E" w:rsidRDefault="008B7E3E" w:rsidP="00557E28">
      <w:pPr>
        <w:shd w:val="clear" w:color="auto" w:fill="FFFFFF"/>
        <w:spacing w:after="0" w:line="240" w:lineRule="auto"/>
        <w:jc w:val="center"/>
        <w:rPr>
          <w:rFonts w:ascii="Times New Roman" w:eastAsia="Times New Roman" w:hAnsi="Times New Roman"/>
          <w:b/>
          <w:bCs/>
          <w:sz w:val="28"/>
          <w:szCs w:val="28"/>
          <w:lang w:eastAsia="uk-UA"/>
        </w:rPr>
      </w:pPr>
    </w:p>
    <w:p w:rsidR="008B7E3E" w:rsidRDefault="008B7E3E" w:rsidP="00557E28">
      <w:pPr>
        <w:shd w:val="clear" w:color="auto" w:fill="FFFFFF"/>
        <w:spacing w:after="0" w:line="240" w:lineRule="auto"/>
        <w:jc w:val="center"/>
        <w:rPr>
          <w:rFonts w:ascii="Times New Roman" w:eastAsia="Times New Roman" w:hAnsi="Times New Roman"/>
          <w:b/>
          <w:bCs/>
          <w:sz w:val="28"/>
          <w:szCs w:val="28"/>
          <w:lang w:eastAsia="uk-UA"/>
        </w:rPr>
      </w:pPr>
    </w:p>
    <w:p w:rsidR="00557E28" w:rsidRDefault="00557E28" w:rsidP="00557E28">
      <w:pPr>
        <w:shd w:val="clear" w:color="auto" w:fill="FFFFFF"/>
        <w:spacing w:after="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м.</w:t>
      </w:r>
      <w:r w:rsidR="00E66641">
        <w:rPr>
          <w:rFonts w:ascii="Times New Roman" w:eastAsia="Times New Roman" w:hAnsi="Times New Roman"/>
          <w:b/>
          <w:bCs/>
          <w:sz w:val="28"/>
          <w:szCs w:val="28"/>
          <w:lang w:eastAsia="uk-UA"/>
        </w:rPr>
        <w:t xml:space="preserve"> Миколаїв</w:t>
      </w:r>
    </w:p>
    <w:p w:rsidR="00557E28" w:rsidRPr="00C02413" w:rsidRDefault="00557E28" w:rsidP="00557E28">
      <w:pPr>
        <w:shd w:val="clear" w:color="auto" w:fill="FFFFFF"/>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t>2020р.</w:t>
      </w:r>
    </w:p>
    <w:p w:rsidR="00A65FEE" w:rsidRPr="00A65FEE" w:rsidRDefault="00576D88" w:rsidP="00A65FEE">
      <w:pPr>
        <w:jc w:val="both"/>
        <w:rPr>
          <w:rFonts w:ascii="Times New Roman" w:hAnsi="Times New Roman"/>
          <w:b/>
          <w:sz w:val="28"/>
          <w:szCs w:val="28"/>
        </w:rPr>
      </w:pPr>
      <w:r w:rsidRPr="00A65FEE">
        <w:rPr>
          <w:rFonts w:ascii="Times New Roman" w:hAnsi="Times New Roman"/>
          <w:b/>
          <w:sz w:val="28"/>
          <w:szCs w:val="28"/>
        </w:rPr>
        <w:lastRenderedPageBreak/>
        <w:t xml:space="preserve">                                               </w:t>
      </w:r>
      <w:r w:rsidR="00A65FEE" w:rsidRPr="00A65FEE">
        <w:rPr>
          <w:rFonts w:ascii="Times New Roman" w:hAnsi="Times New Roman"/>
          <w:b/>
          <w:sz w:val="28"/>
          <w:szCs w:val="28"/>
        </w:rPr>
        <w:t xml:space="preserve">  </w:t>
      </w:r>
      <w:r w:rsidR="00A65FEE">
        <w:rPr>
          <w:rFonts w:ascii="Times New Roman" w:hAnsi="Times New Roman"/>
          <w:b/>
          <w:sz w:val="28"/>
          <w:szCs w:val="28"/>
        </w:rPr>
        <w:t>І</w:t>
      </w:r>
      <w:r w:rsidR="00A65FEE" w:rsidRPr="00A65FEE">
        <w:rPr>
          <w:rFonts w:ascii="Times New Roman" w:hAnsi="Times New Roman"/>
          <w:b/>
          <w:sz w:val="28"/>
          <w:szCs w:val="28"/>
        </w:rPr>
        <w:t>. Вступ</w:t>
      </w:r>
    </w:p>
    <w:p w:rsidR="00A65FEE" w:rsidRPr="00A65FEE" w:rsidRDefault="00A65FEE" w:rsidP="00A65FEE">
      <w:pPr>
        <w:jc w:val="both"/>
        <w:rPr>
          <w:rFonts w:ascii="Times New Roman" w:hAnsi="Times New Roman"/>
          <w:sz w:val="28"/>
          <w:szCs w:val="28"/>
        </w:rPr>
      </w:pPr>
      <w:r w:rsidRPr="00A65FEE">
        <w:rPr>
          <w:rFonts w:ascii="Times New Roman" w:hAnsi="Times New Roman"/>
          <w:sz w:val="28"/>
          <w:szCs w:val="28"/>
        </w:rPr>
        <w:t xml:space="preserve">       Новий </w:t>
      </w:r>
      <w:proofErr w:type="spellStart"/>
      <w:r w:rsidRPr="00A65FEE">
        <w:rPr>
          <w:rFonts w:ascii="Times New Roman" w:hAnsi="Times New Roman"/>
          <w:sz w:val="28"/>
          <w:szCs w:val="28"/>
        </w:rPr>
        <w:t>коронавірус</w:t>
      </w:r>
      <w:proofErr w:type="spellEnd"/>
      <w:r w:rsidRPr="00A65FEE">
        <w:rPr>
          <w:rFonts w:ascii="Times New Roman" w:hAnsi="Times New Roman"/>
          <w:sz w:val="28"/>
          <w:szCs w:val="28"/>
        </w:rPr>
        <w:t xml:space="preserve"> 2019 року (SARS-CoV-2, або 2019-nCoV) — це новий вірус, який спричиняє розвиток респіраторних захворювань у людей (зокрема гострої респіраторної хвороби COVID-19) та може передаватися від людини до людини. Цей вірус уперше був ідентифікований під час розслідування спалаху в м. Ухань, Китай, у грудні 2019 року.</w:t>
      </w:r>
    </w:p>
    <w:p w:rsidR="00E66641" w:rsidRPr="00A65FEE" w:rsidRDefault="00A65FEE" w:rsidP="00A65FEE">
      <w:pPr>
        <w:jc w:val="both"/>
        <w:rPr>
          <w:rFonts w:ascii="Times New Roman" w:hAnsi="Times New Roman"/>
          <w:sz w:val="28"/>
          <w:szCs w:val="28"/>
        </w:rPr>
      </w:pPr>
      <w:r w:rsidRPr="00A65FEE">
        <w:rPr>
          <w:rFonts w:ascii="Times New Roman" w:hAnsi="Times New Roman"/>
          <w:sz w:val="28"/>
          <w:szCs w:val="28"/>
        </w:rPr>
        <w:t xml:space="preserve">        Механізми передачі інфекції - повітряно-крапельний, контактний. З метою профілактики та боротьби з інфекціями, викликаними </w:t>
      </w:r>
      <w:proofErr w:type="spellStart"/>
      <w:r w:rsidRPr="00A65FEE">
        <w:rPr>
          <w:rFonts w:ascii="Times New Roman" w:hAnsi="Times New Roman"/>
          <w:sz w:val="28"/>
          <w:szCs w:val="28"/>
        </w:rPr>
        <w:t>коронавірусами</w:t>
      </w:r>
      <w:proofErr w:type="spellEnd"/>
      <w:r w:rsidRPr="00A65FEE">
        <w:rPr>
          <w:rFonts w:ascii="Times New Roman" w:hAnsi="Times New Roman"/>
          <w:sz w:val="28"/>
          <w:szCs w:val="28"/>
        </w:rPr>
        <w:t xml:space="preserve">, проводять профілактичну та осередкову (поточну і заключну) дезінфекцію. Для проведення дезінфекції застосовують дезінфікуючі засоби, зареєстровані в установленому порядку згідно вимог чинного законодавства. В інструкціях по застосуванню цих засобів вказані режими для знезараження об'єктів при </w:t>
      </w:r>
      <w:proofErr w:type="spellStart"/>
      <w:r w:rsidRPr="00A65FEE">
        <w:rPr>
          <w:rFonts w:ascii="Times New Roman" w:hAnsi="Times New Roman"/>
          <w:sz w:val="28"/>
          <w:szCs w:val="28"/>
        </w:rPr>
        <w:t>ентеровірусних</w:t>
      </w:r>
      <w:proofErr w:type="spellEnd"/>
      <w:r w:rsidRPr="00A65FEE">
        <w:rPr>
          <w:rFonts w:ascii="Times New Roman" w:hAnsi="Times New Roman"/>
          <w:sz w:val="28"/>
          <w:szCs w:val="28"/>
        </w:rPr>
        <w:t xml:space="preserve"> інфекціях.</w:t>
      </w:r>
      <w:r w:rsidR="00576D88" w:rsidRPr="00A65FEE">
        <w:rPr>
          <w:rFonts w:ascii="Times New Roman" w:hAnsi="Times New Roman"/>
          <w:sz w:val="28"/>
          <w:szCs w:val="28"/>
        </w:rPr>
        <w:t xml:space="preserve">    </w:t>
      </w:r>
    </w:p>
    <w:p w:rsidR="006A5EEB" w:rsidRPr="00212137" w:rsidRDefault="00212137" w:rsidP="00212137">
      <w:pPr>
        <w:jc w:val="both"/>
        <w:rPr>
          <w:rFonts w:ascii="Times New Roman" w:hAnsi="Times New Roman"/>
          <w:b/>
          <w:sz w:val="28"/>
          <w:szCs w:val="28"/>
        </w:rPr>
      </w:pPr>
      <w:r>
        <w:rPr>
          <w:rFonts w:ascii="Times New Roman" w:hAnsi="Times New Roman"/>
          <w:b/>
          <w:sz w:val="28"/>
          <w:szCs w:val="28"/>
        </w:rPr>
        <w:t xml:space="preserve">                                              </w:t>
      </w:r>
      <w:r w:rsidR="00F3141B">
        <w:rPr>
          <w:rFonts w:ascii="Times New Roman" w:hAnsi="Times New Roman"/>
          <w:b/>
          <w:sz w:val="28"/>
          <w:szCs w:val="28"/>
        </w:rPr>
        <w:t>І</w:t>
      </w:r>
      <w:r w:rsidR="006A5EEB" w:rsidRPr="00212137">
        <w:rPr>
          <w:rFonts w:ascii="Times New Roman" w:hAnsi="Times New Roman"/>
          <w:b/>
          <w:sz w:val="28"/>
          <w:szCs w:val="28"/>
        </w:rPr>
        <w:t>. Основні терміни</w:t>
      </w:r>
    </w:p>
    <w:p w:rsidR="006A5EEB" w:rsidRPr="00212137" w:rsidRDefault="006A5EEB" w:rsidP="00212137">
      <w:pPr>
        <w:jc w:val="both"/>
        <w:rPr>
          <w:rFonts w:ascii="Times New Roman" w:hAnsi="Times New Roman"/>
          <w:sz w:val="28"/>
          <w:szCs w:val="28"/>
        </w:rPr>
      </w:pPr>
      <w:r w:rsidRPr="00212137">
        <w:rPr>
          <w:rFonts w:ascii="Times New Roman" w:hAnsi="Times New Roman"/>
          <w:b/>
          <w:sz w:val="28"/>
          <w:szCs w:val="28"/>
        </w:rPr>
        <w:t>Дезінфектанти</w:t>
      </w:r>
      <w:r w:rsidRPr="00212137">
        <w:rPr>
          <w:rFonts w:ascii="Times New Roman" w:hAnsi="Times New Roman"/>
          <w:sz w:val="28"/>
          <w:szCs w:val="28"/>
        </w:rPr>
        <w:t xml:space="preserve"> </w:t>
      </w:r>
      <w:r w:rsidR="00F3141B">
        <w:rPr>
          <w:rFonts w:ascii="Times New Roman" w:hAnsi="Times New Roman"/>
          <w:sz w:val="28"/>
          <w:szCs w:val="28"/>
        </w:rPr>
        <w:t>(Дезінфекційні за</w:t>
      </w:r>
      <w:r w:rsidR="00E66641" w:rsidRPr="00212137">
        <w:rPr>
          <w:rFonts w:ascii="Times New Roman" w:hAnsi="Times New Roman"/>
          <w:sz w:val="28"/>
          <w:szCs w:val="28"/>
        </w:rPr>
        <w:t xml:space="preserve">соби) — хімічні речовини, біологічні чинники та засоби медичного призначення, що застосовуються для проведення дезінфекційних заходів, куди включають антисептику. </w:t>
      </w:r>
    </w:p>
    <w:p w:rsidR="006A5EEB" w:rsidRPr="00212137" w:rsidRDefault="006A5EEB" w:rsidP="00212137">
      <w:pPr>
        <w:jc w:val="both"/>
        <w:rPr>
          <w:rFonts w:ascii="Times New Roman" w:hAnsi="Times New Roman"/>
          <w:sz w:val="28"/>
          <w:szCs w:val="28"/>
        </w:rPr>
      </w:pPr>
      <w:r w:rsidRPr="00212137">
        <w:rPr>
          <w:rFonts w:ascii="Times New Roman" w:hAnsi="Times New Roman"/>
          <w:b/>
          <w:sz w:val="28"/>
          <w:szCs w:val="28"/>
        </w:rPr>
        <w:t>Дезінфекція</w:t>
      </w:r>
      <w:r w:rsidRPr="00212137">
        <w:rPr>
          <w:rFonts w:ascii="Times New Roman" w:hAnsi="Times New Roman"/>
          <w:sz w:val="28"/>
          <w:szCs w:val="28"/>
        </w:rPr>
        <w:t xml:space="preserve"> - </w:t>
      </w:r>
      <w:r w:rsidR="00E66641" w:rsidRPr="00212137">
        <w:rPr>
          <w:rFonts w:ascii="Times New Roman" w:hAnsi="Times New Roman"/>
          <w:sz w:val="28"/>
          <w:szCs w:val="28"/>
        </w:rPr>
        <w:t xml:space="preserve">комплекс заходів, спрямованих на знищення у середовищі життєдіяльності людини збудників інфекційних </w:t>
      </w:r>
      <w:proofErr w:type="spellStart"/>
      <w:r w:rsidR="00E66641" w:rsidRPr="00212137">
        <w:rPr>
          <w:rFonts w:ascii="Times New Roman" w:hAnsi="Times New Roman"/>
          <w:sz w:val="28"/>
          <w:szCs w:val="28"/>
        </w:rPr>
        <w:t>хвороб</w:t>
      </w:r>
      <w:proofErr w:type="spellEnd"/>
      <w:r w:rsidR="00E66641" w:rsidRPr="00212137">
        <w:rPr>
          <w:rFonts w:ascii="Times New Roman" w:hAnsi="Times New Roman"/>
          <w:sz w:val="28"/>
          <w:szCs w:val="28"/>
        </w:rPr>
        <w:t xml:space="preserve"> (власне дезінфекція) та їхніх переносників — комах (дезінсекція) і гризунів (дератизація).</w:t>
      </w:r>
    </w:p>
    <w:p w:rsidR="00E66641" w:rsidRPr="00212137" w:rsidRDefault="006A5EEB" w:rsidP="00212137">
      <w:pPr>
        <w:jc w:val="both"/>
        <w:rPr>
          <w:rFonts w:ascii="Times New Roman" w:hAnsi="Times New Roman"/>
          <w:sz w:val="28"/>
          <w:szCs w:val="28"/>
        </w:rPr>
      </w:pPr>
      <w:proofErr w:type="spellStart"/>
      <w:r w:rsidRPr="00212137">
        <w:rPr>
          <w:rFonts w:ascii="Times New Roman" w:hAnsi="Times New Roman"/>
          <w:b/>
          <w:sz w:val="28"/>
          <w:szCs w:val="28"/>
        </w:rPr>
        <w:t>Деконтамінація</w:t>
      </w:r>
      <w:proofErr w:type="spellEnd"/>
      <w:r w:rsidRPr="00212137">
        <w:rPr>
          <w:rFonts w:ascii="Times New Roman" w:hAnsi="Times New Roman"/>
          <w:b/>
          <w:sz w:val="28"/>
          <w:szCs w:val="28"/>
        </w:rPr>
        <w:t xml:space="preserve"> </w:t>
      </w:r>
      <w:r w:rsidRPr="00F3141B">
        <w:rPr>
          <w:rFonts w:ascii="Times New Roman" w:hAnsi="Times New Roman"/>
          <w:sz w:val="28"/>
          <w:szCs w:val="28"/>
        </w:rPr>
        <w:t>(Знезараження)</w:t>
      </w:r>
      <w:r w:rsidRPr="00212137">
        <w:rPr>
          <w:rFonts w:ascii="Times New Roman" w:hAnsi="Times New Roman"/>
          <w:sz w:val="28"/>
          <w:szCs w:val="28"/>
        </w:rPr>
        <w:t xml:space="preserve"> - </w:t>
      </w:r>
      <w:r w:rsidR="00E66641" w:rsidRPr="00212137">
        <w:rPr>
          <w:rFonts w:ascii="Times New Roman" w:hAnsi="Times New Roman"/>
          <w:sz w:val="28"/>
          <w:szCs w:val="28"/>
        </w:rPr>
        <w:t>процес проведення медико-санітарних заходів з метою усунення хімічних, радіаційних чинників та біологічних агентів з поверхні тіла людини, в продукті або на продукті, приготовлених для споживання, на інших предметах, включаючи транспортні засоби, які можуть становити ризик для здоров'я населення.</w:t>
      </w:r>
    </w:p>
    <w:p w:rsidR="00E66641" w:rsidRPr="00212137" w:rsidRDefault="00E66641" w:rsidP="00212137">
      <w:pPr>
        <w:jc w:val="both"/>
        <w:rPr>
          <w:rFonts w:ascii="Times New Roman" w:hAnsi="Times New Roman"/>
          <w:sz w:val="28"/>
          <w:szCs w:val="28"/>
        </w:rPr>
      </w:pPr>
      <w:r w:rsidRPr="00212137">
        <w:rPr>
          <w:rFonts w:ascii="Times New Roman" w:hAnsi="Times New Roman"/>
          <w:b/>
          <w:sz w:val="28"/>
          <w:szCs w:val="28"/>
        </w:rPr>
        <w:t xml:space="preserve"> </w:t>
      </w:r>
      <w:r w:rsidR="006A5EEB" w:rsidRPr="00212137">
        <w:rPr>
          <w:rFonts w:ascii="Times New Roman" w:hAnsi="Times New Roman"/>
          <w:b/>
          <w:sz w:val="28"/>
          <w:szCs w:val="28"/>
        </w:rPr>
        <w:t>Детергенти</w:t>
      </w:r>
      <w:r w:rsidR="00F3141B">
        <w:rPr>
          <w:rFonts w:ascii="Times New Roman" w:hAnsi="Times New Roman"/>
          <w:sz w:val="28"/>
          <w:szCs w:val="28"/>
        </w:rPr>
        <w:t xml:space="preserve"> (Поверхнево-активні речови</w:t>
      </w:r>
      <w:r w:rsidRPr="00212137">
        <w:rPr>
          <w:rFonts w:ascii="Times New Roman" w:hAnsi="Times New Roman"/>
          <w:sz w:val="28"/>
          <w:szCs w:val="28"/>
        </w:rPr>
        <w:t xml:space="preserve">ни (ПАР, </w:t>
      </w:r>
      <w:proofErr w:type="spellStart"/>
      <w:r w:rsidRPr="00212137">
        <w:rPr>
          <w:rFonts w:ascii="Times New Roman" w:hAnsi="Times New Roman"/>
          <w:sz w:val="28"/>
          <w:szCs w:val="28"/>
        </w:rPr>
        <w:t>сурфактанти</w:t>
      </w:r>
      <w:proofErr w:type="spellEnd"/>
      <w:r w:rsidRPr="00212137">
        <w:rPr>
          <w:rFonts w:ascii="Times New Roman" w:hAnsi="Times New Roman"/>
          <w:sz w:val="28"/>
          <w:szCs w:val="28"/>
        </w:rPr>
        <w:t>) — хімічні речовини, які знижують поверхневий натяг рідини, полегшуючи розтікання, у тому числі знижуючи повер</w:t>
      </w:r>
      <w:r w:rsidR="00B250EB" w:rsidRPr="00212137">
        <w:rPr>
          <w:rFonts w:ascii="Times New Roman" w:hAnsi="Times New Roman"/>
          <w:sz w:val="28"/>
          <w:szCs w:val="28"/>
        </w:rPr>
        <w:t>хневий натяг на межі двох рідин</w:t>
      </w:r>
      <w:r w:rsidRPr="00212137">
        <w:rPr>
          <w:rFonts w:ascii="Times New Roman" w:hAnsi="Times New Roman"/>
          <w:sz w:val="28"/>
          <w:szCs w:val="28"/>
        </w:rPr>
        <w:t xml:space="preserve">. У вужчому значенні поверхнево-активними речовинами здебільшого називають речовини, що знижують поверхневий натяг на межі поділу: рідина (вода) — повітря (пара), рідина (вода) — рідина (олія), рідина — тверда поверхня. </w:t>
      </w:r>
    </w:p>
    <w:p w:rsidR="00E66641" w:rsidRPr="00212137" w:rsidRDefault="006A5EEB" w:rsidP="00212137">
      <w:pPr>
        <w:jc w:val="both"/>
        <w:rPr>
          <w:rFonts w:ascii="Times New Roman" w:hAnsi="Times New Roman"/>
          <w:sz w:val="28"/>
          <w:szCs w:val="28"/>
        </w:rPr>
      </w:pPr>
      <w:r w:rsidRPr="00212137">
        <w:rPr>
          <w:rFonts w:ascii="Times New Roman" w:hAnsi="Times New Roman"/>
          <w:b/>
          <w:sz w:val="28"/>
          <w:szCs w:val="28"/>
        </w:rPr>
        <w:t xml:space="preserve">Інфекція </w:t>
      </w:r>
      <w:r w:rsidRPr="00212137">
        <w:rPr>
          <w:rFonts w:ascii="Times New Roman" w:hAnsi="Times New Roman"/>
          <w:sz w:val="28"/>
          <w:szCs w:val="28"/>
        </w:rPr>
        <w:t xml:space="preserve">- </w:t>
      </w:r>
      <w:r w:rsidR="00E66641" w:rsidRPr="00212137">
        <w:rPr>
          <w:rFonts w:ascii="Times New Roman" w:hAnsi="Times New Roman"/>
          <w:sz w:val="28"/>
          <w:szCs w:val="28"/>
        </w:rPr>
        <w:t xml:space="preserve">стан, коли в організм потрапляє чужорідний агент — </w:t>
      </w:r>
      <w:proofErr w:type="spellStart"/>
      <w:r w:rsidR="00E66641" w:rsidRPr="00212137">
        <w:rPr>
          <w:rFonts w:ascii="Times New Roman" w:hAnsi="Times New Roman"/>
          <w:sz w:val="28"/>
          <w:szCs w:val="28"/>
        </w:rPr>
        <w:t>патоген</w:t>
      </w:r>
      <w:proofErr w:type="spellEnd"/>
      <w:r w:rsidR="00E66641" w:rsidRPr="00212137">
        <w:rPr>
          <w:rFonts w:ascii="Times New Roman" w:hAnsi="Times New Roman"/>
          <w:sz w:val="28"/>
          <w:szCs w:val="28"/>
        </w:rPr>
        <w:t xml:space="preserve"> (бактерія, паразитичний грибок, найпростіший організм, гельмінти, вірус або </w:t>
      </w:r>
      <w:proofErr w:type="spellStart"/>
      <w:r w:rsidR="00E66641" w:rsidRPr="00212137">
        <w:rPr>
          <w:rFonts w:ascii="Times New Roman" w:hAnsi="Times New Roman"/>
          <w:sz w:val="28"/>
          <w:szCs w:val="28"/>
        </w:rPr>
        <w:t>пріон</w:t>
      </w:r>
      <w:proofErr w:type="spellEnd"/>
      <w:r w:rsidR="00E66641" w:rsidRPr="00212137">
        <w:rPr>
          <w:rFonts w:ascii="Times New Roman" w:hAnsi="Times New Roman"/>
          <w:sz w:val="28"/>
          <w:szCs w:val="28"/>
        </w:rPr>
        <w:t xml:space="preserve">), який розмножується і може чинити хвороботворний ефект. </w:t>
      </w:r>
    </w:p>
    <w:p w:rsidR="00E66641" w:rsidRPr="00212137" w:rsidRDefault="00E66641" w:rsidP="00212137">
      <w:pPr>
        <w:jc w:val="both"/>
        <w:rPr>
          <w:rFonts w:ascii="Times New Roman" w:hAnsi="Times New Roman"/>
          <w:sz w:val="28"/>
          <w:szCs w:val="28"/>
        </w:rPr>
      </w:pPr>
      <w:r w:rsidRPr="00212137">
        <w:rPr>
          <w:rFonts w:ascii="Times New Roman" w:hAnsi="Times New Roman"/>
          <w:b/>
          <w:sz w:val="28"/>
          <w:szCs w:val="28"/>
        </w:rPr>
        <w:t>Інфекційний процес -</w:t>
      </w:r>
      <w:r w:rsidRPr="00212137">
        <w:t xml:space="preserve"> </w:t>
      </w:r>
      <w:r w:rsidRPr="00212137">
        <w:rPr>
          <w:rFonts w:ascii="Times New Roman" w:hAnsi="Times New Roman"/>
          <w:sz w:val="28"/>
          <w:szCs w:val="28"/>
        </w:rPr>
        <w:t xml:space="preserve">типовий патологічний процес, що лежить в основі розвитку інфекційних </w:t>
      </w:r>
      <w:proofErr w:type="spellStart"/>
      <w:r w:rsidRPr="00212137">
        <w:rPr>
          <w:rFonts w:ascii="Times New Roman" w:hAnsi="Times New Roman"/>
          <w:sz w:val="28"/>
          <w:szCs w:val="28"/>
        </w:rPr>
        <w:t>хвороб</w:t>
      </w:r>
      <w:proofErr w:type="spellEnd"/>
      <w:r w:rsidRPr="00212137">
        <w:rPr>
          <w:rFonts w:ascii="Times New Roman" w:hAnsi="Times New Roman"/>
          <w:sz w:val="28"/>
          <w:szCs w:val="28"/>
        </w:rPr>
        <w:t>.</w:t>
      </w:r>
    </w:p>
    <w:p w:rsidR="0063575E" w:rsidRDefault="0063575E" w:rsidP="00212137">
      <w:pPr>
        <w:jc w:val="both"/>
        <w:rPr>
          <w:rFonts w:ascii="Times New Roman" w:hAnsi="Times New Roman"/>
          <w:b/>
          <w:sz w:val="28"/>
          <w:szCs w:val="28"/>
        </w:rPr>
        <w:sectPr w:rsidR="0063575E" w:rsidSect="0063575E">
          <w:pgSz w:w="11906" w:h="16838"/>
          <w:pgMar w:top="851" w:right="851" w:bottom="851" w:left="1418" w:header="709" w:footer="709" w:gutter="0"/>
          <w:cols w:space="708"/>
          <w:docGrid w:linePitch="360"/>
        </w:sectPr>
      </w:pPr>
    </w:p>
    <w:p w:rsidR="00F4492C" w:rsidRPr="00212137" w:rsidRDefault="006A5EEB" w:rsidP="00212137">
      <w:pPr>
        <w:jc w:val="both"/>
        <w:rPr>
          <w:rFonts w:ascii="Times New Roman" w:hAnsi="Times New Roman"/>
          <w:b/>
          <w:sz w:val="28"/>
          <w:szCs w:val="28"/>
        </w:rPr>
      </w:pPr>
      <w:r w:rsidRPr="00212137">
        <w:rPr>
          <w:rFonts w:ascii="Times New Roman" w:hAnsi="Times New Roman"/>
          <w:b/>
          <w:sz w:val="28"/>
          <w:szCs w:val="28"/>
        </w:rPr>
        <w:lastRenderedPageBreak/>
        <w:t xml:space="preserve">Очищення </w:t>
      </w:r>
      <w:r w:rsidRPr="00212137">
        <w:rPr>
          <w:rFonts w:ascii="Times New Roman" w:hAnsi="Times New Roman"/>
          <w:sz w:val="28"/>
          <w:szCs w:val="28"/>
        </w:rPr>
        <w:t>- процес видалення видимого пилу, бруду, органічних матеріалів та інших</w:t>
      </w:r>
      <w:r w:rsidR="00755F2A" w:rsidRPr="00212137">
        <w:rPr>
          <w:rFonts w:ascii="Times New Roman" w:hAnsi="Times New Roman"/>
          <w:sz w:val="28"/>
          <w:szCs w:val="28"/>
        </w:rPr>
        <w:t xml:space="preserve"> </w:t>
      </w:r>
      <w:r w:rsidRPr="00212137">
        <w:rPr>
          <w:rFonts w:ascii="Times New Roman" w:hAnsi="Times New Roman"/>
          <w:sz w:val="28"/>
          <w:szCs w:val="28"/>
        </w:rPr>
        <w:t>сторонніх матеріалів. Звичайно проводиться водою з милом, детергентами або ферментними</w:t>
      </w:r>
      <w:r w:rsidR="00755F2A" w:rsidRPr="00212137">
        <w:rPr>
          <w:rFonts w:ascii="Times New Roman" w:hAnsi="Times New Roman"/>
          <w:sz w:val="28"/>
          <w:szCs w:val="28"/>
        </w:rPr>
        <w:t xml:space="preserve"> </w:t>
      </w:r>
      <w:r w:rsidRPr="00212137">
        <w:rPr>
          <w:rFonts w:ascii="Times New Roman" w:hAnsi="Times New Roman"/>
          <w:sz w:val="28"/>
          <w:szCs w:val="28"/>
        </w:rPr>
        <w:t>продуктами. Очищення передує дезінфекції та стерилізації.</w:t>
      </w:r>
      <w:r w:rsidR="00755F2A" w:rsidRPr="00212137">
        <w:rPr>
          <w:rFonts w:ascii="Times New Roman" w:hAnsi="Times New Roman"/>
          <w:b/>
          <w:sz w:val="28"/>
          <w:szCs w:val="28"/>
        </w:rPr>
        <w:t xml:space="preserve"> </w:t>
      </w:r>
    </w:p>
    <w:p w:rsidR="00A65FEE" w:rsidRPr="00A65FEE" w:rsidRDefault="00A65FEE" w:rsidP="00A65FEE">
      <w:pPr>
        <w:jc w:val="both"/>
        <w:rPr>
          <w:rFonts w:ascii="Times New Roman" w:hAnsi="Times New Roman"/>
          <w:b/>
          <w:sz w:val="28"/>
          <w:szCs w:val="28"/>
        </w:rPr>
      </w:pPr>
      <w:r w:rsidRPr="00A65FEE">
        <w:rPr>
          <w:rFonts w:ascii="Times New Roman" w:hAnsi="Times New Roman"/>
          <w:b/>
          <w:sz w:val="28"/>
          <w:szCs w:val="28"/>
        </w:rPr>
        <w:t xml:space="preserve">             </w:t>
      </w:r>
      <w:r>
        <w:rPr>
          <w:rFonts w:ascii="Times New Roman" w:hAnsi="Times New Roman"/>
          <w:b/>
          <w:sz w:val="28"/>
          <w:szCs w:val="28"/>
        </w:rPr>
        <w:t xml:space="preserve">                             ІІ</w:t>
      </w:r>
      <w:r w:rsidRPr="00A65FEE">
        <w:rPr>
          <w:rFonts w:ascii="Times New Roman" w:hAnsi="Times New Roman"/>
          <w:b/>
          <w:sz w:val="28"/>
          <w:szCs w:val="28"/>
        </w:rPr>
        <w:t>. Способи дезінфекції</w:t>
      </w:r>
    </w:p>
    <w:p w:rsidR="00A65FEE" w:rsidRPr="00A65FEE" w:rsidRDefault="00A65FEE" w:rsidP="00A65FEE">
      <w:pPr>
        <w:jc w:val="both"/>
        <w:rPr>
          <w:rFonts w:ascii="Times New Roman" w:hAnsi="Times New Roman"/>
          <w:sz w:val="28"/>
          <w:szCs w:val="28"/>
        </w:rPr>
      </w:pPr>
      <w:r w:rsidRPr="00A65FEE">
        <w:rPr>
          <w:rFonts w:ascii="Times New Roman" w:hAnsi="Times New Roman"/>
          <w:b/>
          <w:sz w:val="28"/>
          <w:szCs w:val="28"/>
        </w:rPr>
        <w:t>1. МЕХАНІЧНИЙ</w:t>
      </w:r>
      <w:r w:rsidRPr="00A65FEE">
        <w:rPr>
          <w:rFonts w:ascii="Times New Roman" w:hAnsi="Times New Roman"/>
          <w:sz w:val="28"/>
          <w:szCs w:val="28"/>
        </w:rPr>
        <w:t xml:space="preserve"> - механічні засоби забезпечують видалення, але не знищення мікроорганізмів. Це чищення, протирання, миття, прання, витрушування, підмітання, провітрювання. При використовуванні пилососів видаляється до 98 % мікроорганізмів. Вентиляція ефективна досить, коли її тривалість не менша, ніж 30–60 хв. застосування механічних прийомів видалення збудників інфекційних захворювань (провітрювання, миття ).</w:t>
      </w:r>
    </w:p>
    <w:p w:rsidR="00A65FEE" w:rsidRPr="00A65FEE" w:rsidRDefault="00A65FEE" w:rsidP="00A65FEE">
      <w:pPr>
        <w:jc w:val="both"/>
        <w:rPr>
          <w:rFonts w:ascii="Times New Roman" w:hAnsi="Times New Roman"/>
          <w:sz w:val="28"/>
          <w:szCs w:val="28"/>
        </w:rPr>
      </w:pPr>
      <w:r w:rsidRPr="00A65FEE">
        <w:rPr>
          <w:rFonts w:ascii="Times New Roman" w:hAnsi="Times New Roman"/>
          <w:b/>
          <w:sz w:val="28"/>
          <w:szCs w:val="28"/>
        </w:rPr>
        <w:t>2. ФІЗИЧНИЙ</w:t>
      </w:r>
      <w:r w:rsidRPr="00A65FEE">
        <w:rPr>
          <w:rFonts w:ascii="Times New Roman" w:hAnsi="Times New Roman"/>
          <w:sz w:val="28"/>
          <w:szCs w:val="28"/>
        </w:rPr>
        <w:t xml:space="preserve"> -   застосування високих та низьких температур, а саме: гаряче повітря, водяна пара, кип'ятіння, пастеризація, спалювання, пропалювання, заморожування, висушування. Прасування білизни є дезінфікуючим засобом, але він діє здебільшого поверхнево. Замороження не спричинює загибелі мікроорганізмів, а приводить із часом до зменшення їх кількості. Висушування тривалий час приводить до загибелі великої кількості мікробів. Променеві засоби знезаражування — це застосування сонячного світла, ультрафіолетових променів, радіоактивного випромінювання. </w:t>
      </w:r>
    </w:p>
    <w:p w:rsidR="00F4492C" w:rsidRPr="00A65FEE" w:rsidRDefault="00A65FEE" w:rsidP="00A65FEE">
      <w:pPr>
        <w:jc w:val="both"/>
        <w:rPr>
          <w:rFonts w:ascii="Times New Roman" w:hAnsi="Times New Roman"/>
          <w:sz w:val="28"/>
          <w:szCs w:val="28"/>
        </w:rPr>
      </w:pPr>
      <w:r w:rsidRPr="00A65FEE">
        <w:rPr>
          <w:rFonts w:ascii="Times New Roman" w:hAnsi="Times New Roman"/>
          <w:b/>
          <w:sz w:val="28"/>
          <w:szCs w:val="28"/>
        </w:rPr>
        <w:t>3. ХІМІЧНИЙ</w:t>
      </w:r>
      <w:r w:rsidRPr="00A65FEE">
        <w:rPr>
          <w:rFonts w:ascii="Times New Roman" w:hAnsi="Times New Roman"/>
          <w:sz w:val="28"/>
          <w:szCs w:val="28"/>
        </w:rPr>
        <w:t xml:space="preserve"> - в основі їх лежить використання різних хімічних речовин, які вбивають мікроорганізми.</w:t>
      </w:r>
    </w:p>
    <w:p w:rsidR="00576D88" w:rsidRPr="00212137" w:rsidRDefault="00576D88" w:rsidP="00212137">
      <w:pPr>
        <w:jc w:val="both"/>
        <w:rPr>
          <w:rFonts w:ascii="Times New Roman" w:hAnsi="Times New Roman"/>
          <w:sz w:val="28"/>
          <w:szCs w:val="28"/>
        </w:rPr>
      </w:pPr>
      <w:r w:rsidRPr="00212137">
        <w:rPr>
          <w:rFonts w:ascii="Times New Roman" w:hAnsi="Times New Roman"/>
          <w:sz w:val="28"/>
          <w:szCs w:val="28"/>
        </w:rPr>
        <w:t xml:space="preserve">        Для дезінфекції можуть бути використані засоби з різних хімічних груп:</w:t>
      </w:r>
      <w:r w:rsidRPr="00212137">
        <w:rPr>
          <w:rFonts w:ascii="Times New Roman" w:hAnsi="Times New Roman"/>
          <w:sz w:val="28"/>
          <w:szCs w:val="28"/>
        </w:rPr>
        <w:br/>
        <w:t>0,2%-</w:t>
      </w:r>
      <w:r w:rsidR="006D37F2" w:rsidRPr="00212137">
        <w:rPr>
          <w:rFonts w:ascii="Times New Roman" w:hAnsi="Times New Roman"/>
          <w:sz w:val="28"/>
          <w:szCs w:val="28"/>
        </w:rPr>
        <w:t xml:space="preserve">0,5% </w:t>
      </w:r>
      <w:proofErr w:type="spellStart"/>
      <w:r w:rsidR="006D37F2" w:rsidRPr="00212137">
        <w:rPr>
          <w:rFonts w:ascii="Times New Roman" w:hAnsi="Times New Roman"/>
          <w:sz w:val="28"/>
          <w:szCs w:val="28"/>
        </w:rPr>
        <w:t>галоїдовмісні</w:t>
      </w:r>
      <w:proofErr w:type="spellEnd"/>
      <w:r w:rsidRPr="00212137">
        <w:rPr>
          <w:rFonts w:ascii="Times New Roman" w:hAnsi="Times New Roman"/>
          <w:sz w:val="28"/>
          <w:szCs w:val="28"/>
        </w:rPr>
        <w:t xml:space="preserve"> препарати  (в концентрації активного хлору в робочому розчині не менше 0,06% - «</w:t>
      </w:r>
      <w:proofErr w:type="spellStart"/>
      <w:r w:rsidRPr="00212137">
        <w:rPr>
          <w:rFonts w:ascii="Times New Roman" w:hAnsi="Times New Roman"/>
          <w:sz w:val="28"/>
          <w:szCs w:val="28"/>
        </w:rPr>
        <w:t>Дез</w:t>
      </w:r>
      <w:proofErr w:type="spellEnd"/>
      <w:r w:rsidRPr="00212137">
        <w:rPr>
          <w:rFonts w:ascii="Times New Roman" w:hAnsi="Times New Roman"/>
          <w:sz w:val="28"/>
          <w:szCs w:val="28"/>
        </w:rPr>
        <w:t xml:space="preserve"> </w:t>
      </w:r>
      <w:proofErr w:type="spellStart"/>
      <w:r w:rsidRPr="00212137">
        <w:rPr>
          <w:rFonts w:ascii="Times New Roman" w:hAnsi="Times New Roman"/>
          <w:sz w:val="28"/>
          <w:szCs w:val="28"/>
        </w:rPr>
        <w:t>Таб</w:t>
      </w:r>
      <w:proofErr w:type="spellEnd"/>
      <w:r w:rsidRPr="00212137">
        <w:rPr>
          <w:rFonts w:ascii="Times New Roman" w:hAnsi="Times New Roman"/>
          <w:sz w:val="28"/>
          <w:szCs w:val="28"/>
        </w:rPr>
        <w:t>», «</w:t>
      </w:r>
      <w:proofErr w:type="spellStart"/>
      <w:r w:rsidRPr="00212137">
        <w:rPr>
          <w:rFonts w:ascii="Times New Roman" w:hAnsi="Times New Roman"/>
          <w:sz w:val="28"/>
          <w:szCs w:val="28"/>
        </w:rPr>
        <w:t>Дезанол</w:t>
      </w:r>
      <w:proofErr w:type="spellEnd"/>
      <w:r w:rsidRPr="00212137">
        <w:rPr>
          <w:rFonts w:ascii="Times New Roman" w:hAnsi="Times New Roman"/>
          <w:sz w:val="28"/>
          <w:szCs w:val="28"/>
        </w:rPr>
        <w:t xml:space="preserve"> Хлор», «</w:t>
      </w:r>
      <w:proofErr w:type="spellStart"/>
      <w:r w:rsidRPr="00212137">
        <w:rPr>
          <w:rFonts w:ascii="Times New Roman" w:hAnsi="Times New Roman"/>
          <w:sz w:val="28"/>
          <w:szCs w:val="28"/>
        </w:rPr>
        <w:t>Хлорантін</w:t>
      </w:r>
      <w:proofErr w:type="spellEnd"/>
      <w:r w:rsidRPr="00212137">
        <w:rPr>
          <w:rFonts w:ascii="Times New Roman" w:hAnsi="Times New Roman"/>
          <w:sz w:val="28"/>
          <w:szCs w:val="28"/>
        </w:rPr>
        <w:t xml:space="preserve"> Актів», «</w:t>
      </w:r>
      <w:proofErr w:type="spellStart"/>
      <w:r w:rsidRPr="00212137">
        <w:rPr>
          <w:rFonts w:ascii="Times New Roman" w:hAnsi="Times New Roman"/>
          <w:sz w:val="28"/>
          <w:szCs w:val="28"/>
        </w:rPr>
        <w:t>Дезактін</w:t>
      </w:r>
      <w:proofErr w:type="spellEnd"/>
      <w:r w:rsidRPr="00212137">
        <w:rPr>
          <w:rFonts w:ascii="Times New Roman" w:hAnsi="Times New Roman"/>
          <w:sz w:val="28"/>
          <w:szCs w:val="28"/>
        </w:rPr>
        <w:t>»,</w:t>
      </w:r>
      <w:r w:rsidR="004A5AB5">
        <w:rPr>
          <w:rFonts w:ascii="Times New Roman" w:hAnsi="Times New Roman"/>
          <w:sz w:val="28"/>
          <w:szCs w:val="28"/>
        </w:rPr>
        <w:t xml:space="preserve"> «</w:t>
      </w:r>
      <w:proofErr w:type="spellStart"/>
      <w:r w:rsidR="004A5AB5">
        <w:rPr>
          <w:rFonts w:ascii="Times New Roman" w:hAnsi="Times New Roman"/>
          <w:sz w:val="28"/>
          <w:szCs w:val="28"/>
        </w:rPr>
        <w:t>Соліклор</w:t>
      </w:r>
      <w:proofErr w:type="spellEnd"/>
      <w:r w:rsidR="004A5AB5">
        <w:rPr>
          <w:rFonts w:ascii="Times New Roman" w:hAnsi="Times New Roman"/>
          <w:sz w:val="28"/>
          <w:szCs w:val="28"/>
        </w:rPr>
        <w:t>»</w:t>
      </w:r>
      <w:r w:rsidRPr="00212137">
        <w:rPr>
          <w:rFonts w:ascii="Times New Roman" w:hAnsi="Times New Roman"/>
          <w:sz w:val="28"/>
          <w:szCs w:val="28"/>
        </w:rPr>
        <w:t>, «</w:t>
      </w:r>
      <w:proofErr w:type="spellStart"/>
      <w:r w:rsidRPr="00212137">
        <w:rPr>
          <w:rFonts w:ascii="Times New Roman" w:hAnsi="Times New Roman"/>
          <w:sz w:val="28"/>
          <w:szCs w:val="28"/>
        </w:rPr>
        <w:t>Вернедор</w:t>
      </w:r>
      <w:proofErr w:type="spellEnd"/>
      <w:r w:rsidRPr="00212137">
        <w:rPr>
          <w:rFonts w:ascii="Times New Roman" w:hAnsi="Times New Roman"/>
          <w:sz w:val="28"/>
          <w:szCs w:val="28"/>
        </w:rPr>
        <w:t>-Плюс»),  </w:t>
      </w:r>
      <w:proofErr w:type="spellStart"/>
      <w:r w:rsidRPr="00212137">
        <w:rPr>
          <w:rFonts w:ascii="Times New Roman" w:hAnsi="Times New Roman"/>
          <w:sz w:val="28"/>
          <w:szCs w:val="28"/>
        </w:rPr>
        <w:t>киснеактивні</w:t>
      </w:r>
      <w:proofErr w:type="spellEnd"/>
      <w:r w:rsidRPr="00212137">
        <w:rPr>
          <w:rFonts w:ascii="Times New Roman" w:hAnsi="Times New Roman"/>
          <w:sz w:val="28"/>
          <w:szCs w:val="28"/>
        </w:rPr>
        <w:t xml:space="preserve"> (</w:t>
      </w:r>
      <w:r w:rsidR="006D37F2" w:rsidRPr="00212137">
        <w:rPr>
          <w:rFonts w:ascii="Times New Roman" w:hAnsi="Times New Roman"/>
          <w:sz w:val="28"/>
          <w:szCs w:val="28"/>
        </w:rPr>
        <w:t xml:space="preserve">перекис водню </w:t>
      </w:r>
      <w:r w:rsidRPr="00212137">
        <w:rPr>
          <w:rFonts w:ascii="Times New Roman" w:hAnsi="Times New Roman"/>
          <w:sz w:val="28"/>
          <w:szCs w:val="28"/>
        </w:rPr>
        <w:t xml:space="preserve"> - в концентрації не менше 3,0%), катіонн</w:t>
      </w:r>
      <w:r w:rsidR="006D37F2" w:rsidRPr="00212137">
        <w:rPr>
          <w:rFonts w:ascii="Times New Roman" w:hAnsi="Times New Roman"/>
          <w:sz w:val="28"/>
          <w:szCs w:val="28"/>
        </w:rPr>
        <w:t>і поверхнево-активні речовини (</w:t>
      </w:r>
      <w:r w:rsidRPr="00212137">
        <w:rPr>
          <w:rFonts w:ascii="Times New Roman" w:hAnsi="Times New Roman"/>
          <w:sz w:val="28"/>
          <w:szCs w:val="28"/>
        </w:rPr>
        <w:t xml:space="preserve">ПАВ) -  ( </w:t>
      </w:r>
      <w:proofErr w:type="spellStart"/>
      <w:r w:rsidRPr="00212137">
        <w:rPr>
          <w:rFonts w:ascii="Times New Roman" w:hAnsi="Times New Roman"/>
          <w:sz w:val="28"/>
          <w:szCs w:val="28"/>
        </w:rPr>
        <w:t>Біодез</w:t>
      </w:r>
      <w:proofErr w:type="spellEnd"/>
      <w:r w:rsidRPr="00212137">
        <w:rPr>
          <w:rFonts w:ascii="Times New Roman" w:hAnsi="Times New Roman"/>
          <w:sz w:val="28"/>
          <w:szCs w:val="28"/>
        </w:rPr>
        <w:t xml:space="preserve">-екстра, </w:t>
      </w:r>
      <w:proofErr w:type="spellStart"/>
      <w:r w:rsidRPr="00212137">
        <w:rPr>
          <w:rFonts w:ascii="Times New Roman" w:hAnsi="Times New Roman"/>
          <w:sz w:val="28"/>
          <w:szCs w:val="28"/>
        </w:rPr>
        <w:t>Велтолен</w:t>
      </w:r>
      <w:proofErr w:type="spellEnd"/>
      <w:r w:rsidRPr="00212137">
        <w:rPr>
          <w:rFonts w:ascii="Times New Roman" w:hAnsi="Times New Roman"/>
          <w:sz w:val="28"/>
          <w:szCs w:val="28"/>
        </w:rPr>
        <w:t xml:space="preserve">, </w:t>
      </w:r>
      <w:proofErr w:type="spellStart"/>
      <w:r w:rsidRPr="00212137">
        <w:rPr>
          <w:rFonts w:ascii="Times New Roman" w:hAnsi="Times New Roman"/>
          <w:sz w:val="28"/>
          <w:szCs w:val="28"/>
        </w:rPr>
        <w:t>Вапусан</w:t>
      </w:r>
      <w:proofErr w:type="spellEnd"/>
      <w:r w:rsidRPr="00212137">
        <w:rPr>
          <w:rFonts w:ascii="Times New Roman" w:hAnsi="Times New Roman"/>
          <w:sz w:val="28"/>
          <w:szCs w:val="28"/>
        </w:rPr>
        <w:t>, в концентрації в робочому розчині не менше 0,5%), третинні аміни («</w:t>
      </w:r>
      <w:proofErr w:type="spellStart"/>
      <w:r w:rsidRPr="00212137">
        <w:rPr>
          <w:rFonts w:ascii="Times New Roman" w:hAnsi="Times New Roman"/>
          <w:sz w:val="28"/>
          <w:szCs w:val="28"/>
        </w:rPr>
        <w:t>Бланідас</w:t>
      </w:r>
      <w:proofErr w:type="spellEnd"/>
      <w:r w:rsidRPr="00212137">
        <w:rPr>
          <w:rFonts w:ascii="Times New Roman" w:hAnsi="Times New Roman"/>
          <w:sz w:val="28"/>
          <w:szCs w:val="28"/>
        </w:rPr>
        <w:t xml:space="preserve"> 300», </w:t>
      </w:r>
      <w:proofErr w:type="spellStart"/>
      <w:r w:rsidRPr="00212137">
        <w:rPr>
          <w:rFonts w:ascii="Times New Roman" w:hAnsi="Times New Roman"/>
          <w:sz w:val="28"/>
          <w:szCs w:val="28"/>
        </w:rPr>
        <w:t>Бланідас</w:t>
      </w:r>
      <w:proofErr w:type="spellEnd"/>
      <w:r w:rsidRPr="00212137">
        <w:rPr>
          <w:rFonts w:ascii="Times New Roman" w:hAnsi="Times New Roman"/>
          <w:sz w:val="28"/>
          <w:szCs w:val="28"/>
        </w:rPr>
        <w:t xml:space="preserve"> Актив», «</w:t>
      </w:r>
      <w:proofErr w:type="spellStart"/>
      <w:r w:rsidRPr="00212137">
        <w:rPr>
          <w:rFonts w:ascii="Times New Roman" w:hAnsi="Times New Roman"/>
          <w:sz w:val="28"/>
          <w:szCs w:val="28"/>
        </w:rPr>
        <w:t>Споросепт</w:t>
      </w:r>
      <w:proofErr w:type="spellEnd"/>
      <w:r w:rsidRPr="00212137">
        <w:rPr>
          <w:rFonts w:ascii="Times New Roman" w:hAnsi="Times New Roman"/>
          <w:sz w:val="28"/>
          <w:szCs w:val="28"/>
        </w:rPr>
        <w:t xml:space="preserve">» в концентрації в робочому розчині не менше 0,05%), полімерні похідні </w:t>
      </w:r>
      <w:proofErr w:type="spellStart"/>
      <w:r w:rsidRPr="00212137">
        <w:rPr>
          <w:rFonts w:ascii="Times New Roman" w:hAnsi="Times New Roman"/>
          <w:sz w:val="28"/>
          <w:szCs w:val="28"/>
        </w:rPr>
        <w:t>гуанідину</w:t>
      </w:r>
      <w:proofErr w:type="spellEnd"/>
      <w:r w:rsidRPr="00212137">
        <w:rPr>
          <w:rFonts w:ascii="Times New Roman" w:hAnsi="Times New Roman"/>
          <w:sz w:val="28"/>
          <w:szCs w:val="28"/>
        </w:rPr>
        <w:t xml:space="preserve"> (</w:t>
      </w:r>
      <w:proofErr w:type="spellStart"/>
      <w:r w:rsidRPr="00212137">
        <w:rPr>
          <w:rFonts w:ascii="Times New Roman" w:hAnsi="Times New Roman"/>
          <w:sz w:val="28"/>
          <w:szCs w:val="28"/>
        </w:rPr>
        <w:t>Полісепт</w:t>
      </w:r>
      <w:proofErr w:type="spellEnd"/>
      <w:r w:rsidRPr="00212137">
        <w:rPr>
          <w:rFonts w:ascii="Times New Roman" w:hAnsi="Times New Roman"/>
          <w:sz w:val="28"/>
          <w:szCs w:val="28"/>
        </w:rPr>
        <w:t xml:space="preserve">, Демос, </w:t>
      </w:r>
      <w:proofErr w:type="spellStart"/>
      <w:r w:rsidRPr="00212137">
        <w:rPr>
          <w:rFonts w:ascii="Times New Roman" w:hAnsi="Times New Roman"/>
          <w:sz w:val="28"/>
          <w:szCs w:val="28"/>
        </w:rPr>
        <w:t>Біор</w:t>
      </w:r>
      <w:proofErr w:type="spellEnd"/>
      <w:r w:rsidRPr="00212137">
        <w:rPr>
          <w:rFonts w:ascii="Times New Roman" w:hAnsi="Times New Roman"/>
          <w:sz w:val="28"/>
          <w:szCs w:val="28"/>
        </w:rPr>
        <w:t xml:space="preserve">, в концентрації в робочому розчині не менше 0,2%), спирти  (як шкірних антисептиків і дезінфікуючих засобів для обробки невеликих за площею поверхонь - </w:t>
      </w:r>
      <w:proofErr w:type="spellStart"/>
      <w:r w:rsidRPr="00212137">
        <w:rPr>
          <w:rFonts w:ascii="Times New Roman" w:hAnsi="Times New Roman"/>
          <w:sz w:val="28"/>
          <w:szCs w:val="28"/>
        </w:rPr>
        <w:t>ізопропіловий</w:t>
      </w:r>
      <w:proofErr w:type="spellEnd"/>
      <w:r w:rsidRPr="00212137">
        <w:rPr>
          <w:rFonts w:ascii="Times New Roman" w:hAnsi="Times New Roman"/>
          <w:sz w:val="28"/>
          <w:szCs w:val="28"/>
        </w:rPr>
        <w:t xml:space="preserve"> спирт в концентрації не менше 70% за масою, етиловий спирт в концентрації не менше 75% по масі , а також </w:t>
      </w:r>
      <w:proofErr w:type="spellStart"/>
      <w:r w:rsidRPr="00212137">
        <w:rPr>
          <w:rFonts w:ascii="Times New Roman" w:hAnsi="Times New Roman"/>
          <w:sz w:val="28"/>
          <w:szCs w:val="28"/>
        </w:rPr>
        <w:t>Дезофаст</w:t>
      </w:r>
      <w:proofErr w:type="spellEnd"/>
      <w:r w:rsidRPr="00212137">
        <w:rPr>
          <w:rFonts w:ascii="Times New Roman" w:hAnsi="Times New Roman"/>
          <w:sz w:val="28"/>
          <w:szCs w:val="28"/>
        </w:rPr>
        <w:t xml:space="preserve">, </w:t>
      </w:r>
      <w:proofErr w:type="spellStart"/>
      <w:r w:rsidRPr="00212137">
        <w:rPr>
          <w:rFonts w:ascii="Times New Roman" w:hAnsi="Times New Roman"/>
          <w:sz w:val="28"/>
          <w:szCs w:val="28"/>
        </w:rPr>
        <w:t>Септональ</w:t>
      </w:r>
      <w:proofErr w:type="spellEnd"/>
      <w:r w:rsidRPr="00212137">
        <w:rPr>
          <w:rFonts w:ascii="Times New Roman" w:hAnsi="Times New Roman"/>
          <w:sz w:val="28"/>
          <w:szCs w:val="28"/>
        </w:rPr>
        <w:t xml:space="preserve">, </w:t>
      </w:r>
      <w:proofErr w:type="spellStart"/>
      <w:r w:rsidRPr="00212137">
        <w:rPr>
          <w:rFonts w:ascii="Times New Roman" w:hAnsi="Times New Roman"/>
          <w:sz w:val="28"/>
          <w:szCs w:val="28"/>
        </w:rPr>
        <w:t>Септофан</w:t>
      </w:r>
      <w:proofErr w:type="spellEnd"/>
      <w:r w:rsidRPr="00212137">
        <w:rPr>
          <w:rFonts w:ascii="Times New Roman" w:hAnsi="Times New Roman"/>
          <w:sz w:val="28"/>
          <w:szCs w:val="28"/>
        </w:rPr>
        <w:t xml:space="preserve">, АХД-2000, </w:t>
      </w:r>
      <w:proofErr w:type="spellStart"/>
      <w:r w:rsidRPr="00212137">
        <w:rPr>
          <w:rFonts w:ascii="Times New Roman" w:hAnsi="Times New Roman"/>
          <w:sz w:val="28"/>
          <w:szCs w:val="28"/>
        </w:rPr>
        <w:t>Стерилліум</w:t>
      </w:r>
      <w:proofErr w:type="spellEnd"/>
      <w:r w:rsidRPr="00212137">
        <w:rPr>
          <w:rFonts w:ascii="Times New Roman" w:hAnsi="Times New Roman"/>
          <w:sz w:val="28"/>
          <w:szCs w:val="28"/>
        </w:rPr>
        <w:t xml:space="preserve">, </w:t>
      </w:r>
      <w:proofErr w:type="spellStart"/>
      <w:r w:rsidRPr="00212137">
        <w:rPr>
          <w:rFonts w:ascii="Times New Roman" w:hAnsi="Times New Roman"/>
          <w:sz w:val="28"/>
          <w:szCs w:val="28"/>
        </w:rPr>
        <w:t>Кутасепт</w:t>
      </w:r>
      <w:proofErr w:type="spellEnd"/>
      <w:r w:rsidRPr="00212137">
        <w:rPr>
          <w:rFonts w:ascii="Times New Roman" w:hAnsi="Times New Roman"/>
          <w:sz w:val="28"/>
          <w:szCs w:val="28"/>
        </w:rPr>
        <w:t>  та інші). Склад діючих</w:t>
      </w:r>
      <w:r w:rsidR="006D37F2" w:rsidRPr="00212137">
        <w:rPr>
          <w:rFonts w:ascii="Times New Roman" w:hAnsi="Times New Roman"/>
          <w:sz w:val="28"/>
          <w:szCs w:val="28"/>
        </w:rPr>
        <w:t xml:space="preserve"> речовин зазначено в методичних вказівках</w:t>
      </w:r>
      <w:r w:rsidRPr="00212137">
        <w:rPr>
          <w:rFonts w:ascii="Times New Roman" w:hAnsi="Times New Roman"/>
          <w:sz w:val="28"/>
          <w:szCs w:val="28"/>
        </w:rPr>
        <w:t xml:space="preserve"> по застосуванню.</w:t>
      </w:r>
    </w:p>
    <w:p w:rsidR="00796793" w:rsidRPr="00212137" w:rsidRDefault="00EC7274" w:rsidP="00212137">
      <w:pPr>
        <w:jc w:val="both"/>
        <w:rPr>
          <w:rFonts w:ascii="Times New Roman" w:hAnsi="Times New Roman"/>
          <w:sz w:val="28"/>
          <w:szCs w:val="28"/>
        </w:rPr>
      </w:pPr>
      <w:r w:rsidRPr="00212137">
        <w:rPr>
          <w:rFonts w:ascii="Times New Roman" w:hAnsi="Times New Roman"/>
          <w:sz w:val="28"/>
          <w:szCs w:val="28"/>
        </w:rPr>
        <w:t xml:space="preserve">       </w:t>
      </w:r>
    </w:p>
    <w:p w:rsidR="00C0372B" w:rsidRPr="00212137" w:rsidRDefault="00D95970" w:rsidP="00A65FEE">
      <w:pPr>
        <w:jc w:val="both"/>
        <w:rPr>
          <w:rFonts w:ascii="Times New Roman" w:hAnsi="Times New Roman"/>
          <w:sz w:val="28"/>
          <w:szCs w:val="28"/>
        </w:rPr>
      </w:pPr>
      <w:r w:rsidRPr="00212137">
        <w:rPr>
          <w:rFonts w:ascii="Times New Roman" w:hAnsi="Times New Roman"/>
          <w:b/>
          <w:sz w:val="28"/>
          <w:szCs w:val="28"/>
        </w:rPr>
        <w:t xml:space="preserve">      </w:t>
      </w:r>
    </w:p>
    <w:p w:rsidR="00006C8B" w:rsidRPr="00212137" w:rsidRDefault="00C0372B" w:rsidP="00212137">
      <w:pPr>
        <w:jc w:val="both"/>
        <w:rPr>
          <w:rFonts w:ascii="Times New Roman" w:hAnsi="Times New Roman"/>
          <w:sz w:val="28"/>
          <w:szCs w:val="28"/>
        </w:rPr>
      </w:pPr>
      <w:r w:rsidRPr="00A65FEE">
        <w:rPr>
          <w:rFonts w:ascii="Times New Roman" w:hAnsi="Times New Roman"/>
          <w:b/>
          <w:sz w:val="28"/>
          <w:szCs w:val="28"/>
        </w:rPr>
        <w:lastRenderedPageBreak/>
        <w:t xml:space="preserve">                            </w:t>
      </w:r>
      <w:r w:rsidR="00A65FEE" w:rsidRPr="00A65FEE">
        <w:rPr>
          <w:rFonts w:ascii="Times New Roman" w:hAnsi="Times New Roman"/>
          <w:b/>
          <w:sz w:val="28"/>
          <w:szCs w:val="28"/>
        </w:rPr>
        <w:t xml:space="preserve">ІІІ. </w:t>
      </w:r>
      <w:r w:rsidR="00006C8B" w:rsidRPr="00A65FEE">
        <w:rPr>
          <w:rFonts w:ascii="Times New Roman" w:hAnsi="Times New Roman"/>
          <w:b/>
          <w:sz w:val="28"/>
          <w:szCs w:val="28"/>
        </w:rPr>
        <w:t>Засоби</w:t>
      </w:r>
      <w:r w:rsidR="00006C8B" w:rsidRPr="00212137">
        <w:rPr>
          <w:rFonts w:ascii="Times New Roman" w:hAnsi="Times New Roman"/>
          <w:b/>
          <w:sz w:val="28"/>
          <w:szCs w:val="28"/>
        </w:rPr>
        <w:t xml:space="preserve"> індивідуального захисту працюючих</w:t>
      </w:r>
      <w:r w:rsidR="00012CD8" w:rsidRPr="00212137">
        <w:rPr>
          <w:rFonts w:ascii="Times New Roman" w:hAnsi="Times New Roman"/>
          <w:sz w:val="28"/>
          <w:szCs w:val="28"/>
        </w:rPr>
        <w:t xml:space="preserve">  </w:t>
      </w:r>
    </w:p>
    <w:p w:rsidR="00B250EB" w:rsidRPr="00212137" w:rsidRDefault="00B250EB" w:rsidP="00212137">
      <w:pPr>
        <w:jc w:val="both"/>
        <w:rPr>
          <w:rFonts w:ascii="Times New Roman" w:hAnsi="Times New Roman"/>
          <w:sz w:val="28"/>
          <w:szCs w:val="28"/>
        </w:rPr>
      </w:pPr>
      <w:r w:rsidRPr="00212137">
        <w:rPr>
          <w:rFonts w:ascii="Times New Roman" w:hAnsi="Times New Roman"/>
          <w:sz w:val="28"/>
          <w:szCs w:val="28"/>
        </w:rPr>
        <w:t xml:space="preserve">1. Рукавички для огляду Рукавички для огляду, з нітрилу, без порошку, нестерильні. Довжина манжети переважно досягає середини передпліччя (наприклад, загальна довжина не менше 280 мм. Розміри S, M, L. Рукавички повинні мати довгі манжети, що сягають значно вище зап'ястя, в ідеалі до середини передпліччя. </w:t>
      </w:r>
    </w:p>
    <w:p w:rsidR="00B250EB" w:rsidRPr="00212137" w:rsidRDefault="00B250EB" w:rsidP="00212137">
      <w:pPr>
        <w:jc w:val="both"/>
        <w:rPr>
          <w:rFonts w:ascii="Times New Roman" w:hAnsi="Times New Roman"/>
          <w:sz w:val="28"/>
          <w:szCs w:val="28"/>
        </w:rPr>
      </w:pPr>
      <w:r w:rsidRPr="00212137">
        <w:rPr>
          <w:rFonts w:ascii="Times New Roman" w:hAnsi="Times New Roman"/>
          <w:sz w:val="28"/>
          <w:szCs w:val="28"/>
        </w:rPr>
        <w:t xml:space="preserve"> 2. Щиток для лиця  Зроблений з прозорого пластику і забезпечує хорошу видимість як для користувача, так і для пацієнта, стійкий до запотівання (бажано), повністю покриває сторони і довжину обличчя, багато- (виготовлені з міцного матеріалу, які можна очистити та дезінфікувати) або одноразові. </w:t>
      </w:r>
    </w:p>
    <w:p w:rsidR="00B250EB" w:rsidRPr="00212137" w:rsidRDefault="00B250EB" w:rsidP="00212137">
      <w:pPr>
        <w:jc w:val="both"/>
        <w:rPr>
          <w:rFonts w:ascii="Times New Roman" w:hAnsi="Times New Roman"/>
          <w:sz w:val="28"/>
          <w:szCs w:val="28"/>
        </w:rPr>
      </w:pPr>
      <w:r w:rsidRPr="00212137">
        <w:rPr>
          <w:rFonts w:ascii="Times New Roman" w:hAnsi="Times New Roman"/>
          <w:sz w:val="28"/>
          <w:szCs w:val="28"/>
        </w:rPr>
        <w:t xml:space="preserve"> 3. Окуляри захисні Добре прилягають до шкіри обличчя, гнучка рамка з ПВХ, яка легко вписується в контури обличчя рівномірним тиском, закриває очі та навколишні ділянки, вміщує окуляри для корекції зору, прозору пластикову лінзу із захистом  подряпин, непряма вентиляція для уникнення запотівання, багато- (з можливістю знезараження) або одноразові. </w:t>
      </w:r>
    </w:p>
    <w:p w:rsidR="00B250EB" w:rsidRPr="00212137" w:rsidRDefault="00B250EB" w:rsidP="00212137">
      <w:pPr>
        <w:jc w:val="both"/>
        <w:rPr>
          <w:rFonts w:ascii="Times New Roman" w:hAnsi="Times New Roman"/>
          <w:sz w:val="28"/>
          <w:szCs w:val="28"/>
        </w:rPr>
      </w:pPr>
      <w:r w:rsidRPr="00212137">
        <w:rPr>
          <w:rFonts w:ascii="Times New Roman" w:hAnsi="Times New Roman"/>
          <w:sz w:val="28"/>
          <w:szCs w:val="28"/>
        </w:rPr>
        <w:t xml:space="preserve"> 4. </w:t>
      </w:r>
      <w:r w:rsidRPr="00212137">
        <w:t xml:space="preserve"> </w:t>
      </w:r>
      <w:r w:rsidRPr="00212137">
        <w:rPr>
          <w:rFonts w:ascii="Times New Roman" w:hAnsi="Times New Roman"/>
          <w:sz w:val="28"/>
          <w:szCs w:val="28"/>
        </w:rPr>
        <w:t>Медична маска N 95,</w:t>
      </w:r>
      <w:r w:rsidRPr="00212137">
        <w:t xml:space="preserve"> </w:t>
      </w:r>
      <w:r w:rsidRPr="00212137">
        <w:rPr>
          <w:rFonts w:ascii="Times New Roman" w:hAnsi="Times New Roman"/>
          <w:sz w:val="28"/>
          <w:szCs w:val="28"/>
        </w:rPr>
        <w:t xml:space="preserve">респіратори класу FFP2, FFP3  з високою стійкістю до рідини, достатньою повітропроникністю, внутрішні та зовнішні поверхні повинні бути чітко визначені, структурована конструкція, яка не змінює форми при використанні. </w:t>
      </w:r>
    </w:p>
    <w:p w:rsidR="00B250EB" w:rsidRPr="00212137" w:rsidRDefault="00B250EB" w:rsidP="00212137">
      <w:pPr>
        <w:jc w:val="both"/>
        <w:rPr>
          <w:rFonts w:ascii="Times New Roman" w:hAnsi="Times New Roman"/>
          <w:sz w:val="28"/>
          <w:szCs w:val="28"/>
        </w:rPr>
      </w:pPr>
      <w:r w:rsidRPr="00212137">
        <w:rPr>
          <w:rFonts w:ascii="Times New Roman" w:hAnsi="Times New Roman"/>
          <w:sz w:val="28"/>
          <w:szCs w:val="28"/>
        </w:rPr>
        <w:t xml:space="preserve"> 5. Халат одноразового використання, стійкий до рідини, довжиною до середини литки, щоб покрити верх черевиків, світлих кольорів, бажано для кращого виявлення можливих забруднень, з </w:t>
      </w:r>
      <w:proofErr w:type="spellStart"/>
      <w:r w:rsidRPr="00212137">
        <w:rPr>
          <w:rFonts w:ascii="Times New Roman" w:hAnsi="Times New Roman"/>
          <w:sz w:val="28"/>
          <w:szCs w:val="28"/>
        </w:rPr>
        <w:t>петелями</w:t>
      </w:r>
      <w:proofErr w:type="spellEnd"/>
      <w:r w:rsidRPr="00212137">
        <w:rPr>
          <w:rFonts w:ascii="Times New Roman" w:hAnsi="Times New Roman"/>
          <w:sz w:val="28"/>
          <w:szCs w:val="28"/>
        </w:rPr>
        <w:t xml:space="preserve"> для пальця / пальців або еластичною манжетою для закріплення рукавів.</w:t>
      </w:r>
    </w:p>
    <w:p w:rsidR="0009025B" w:rsidRPr="00212137" w:rsidRDefault="00B250EB" w:rsidP="00212137">
      <w:pPr>
        <w:jc w:val="both"/>
        <w:rPr>
          <w:rFonts w:ascii="Times New Roman" w:hAnsi="Times New Roman"/>
          <w:sz w:val="28"/>
          <w:szCs w:val="28"/>
        </w:rPr>
      </w:pPr>
      <w:r w:rsidRPr="00212137">
        <w:rPr>
          <w:rFonts w:ascii="Times New Roman" w:hAnsi="Times New Roman"/>
          <w:sz w:val="28"/>
          <w:szCs w:val="28"/>
        </w:rPr>
        <w:t xml:space="preserve">   </w:t>
      </w:r>
      <w:r w:rsidR="0009025B" w:rsidRPr="00212137">
        <w:rPr>
          <w:rFonts w:ascii="Times New Roman" w:hAnsi="Times New Roman"/>
          <w:sz w:val="28"/>
          <w:szCs w:val="28"/>
        </w:rPr>
        <w:t xml:space="preserve">Порядок  надягання засобів індивідуального захисту: </w:t>
      </w:r>
      <w:r w:rsidR="00C0372B" w:rsidRPr="00212137">
        <w:rPr>
          <w:rFonts w:ascii="Times New Roman" w:hAnsi="Times New Roman"/>
          <w:sz w:val="28"/>
          <w:szCs w:val="28"/>
        </w:rPr>
        <w:t xml:space="preserve">резинові рукавиці, </w:t>
      </w:r>
      <w:r w:rsidR="0009025B" w:rsidRPr="00212137">
        <w:rPr>
          <w:rFonts w:ascii="Times New Roman" w:hAnsi="Times New Roman"/>
          <w:sz w:val="28"/>
          <w:szCs w:val="28"/>
        </w:rPr>
        <w:t>халат, респіратор, захисні окуляри, резинові рукавиці</w:t>
      </w:r>
      <w:r w:rsidR="002C6547" w:rsidRPr="00212137">
        <w:rPr>
          <w:rFonts w:ascii="Times New Roman" w:hAnsi="Times New Roman"/>
          <w:sz w:val="28"/>
          <w:szCs w:val="28"/>
        </w:rPr>
        <w:t>.</w:t>
      </w:r>
    </w:p>
    <w:p w:rsidR="009A7786" w:rsidRPr="00212137" w:rsidRDefault="00B250EB" w:rsidP="00212137">
      <w:pPr>
        <w:jc w:val="both"/>
        <w:rPr>
          <w:rFonts w:ascii="Times New Roman" w:hAnsi="Times New Roman"/>
          <w:sz w:val="28"/>
          <w:szCs w:val="28"/>
        </w:rPr>
      </w:pPr>
      <w:r w:rsidRPr="00212137">
        <w:rPr>
          <w:rFonts w:ascii="Times New Roman" w:hAnsi="Times New Roman"/>
          <w:sz w:val="28"/>
          <w:szCs w:val="28"/>
        </w:rPr>
        <w:t xml:space="preserve">    </w:t>
      </w:r>
      <w:r w:rsidR="00752829" w:rsidRPr="00212137">
        <w:rPr>
          <w:rFonts w:ascii="Times New Roman" w:hAnsi="Times New Roman"/>
          <w:sz w:val="28"/>
          <w:szCs w:val="28"/>
        </w:rPr>
        <w:t>Порядок зняття засобів індивідуального захисту: резинові рукавиці, халат, захисні окуляри, респіратор</w:t>
      </w:r>
      <w:r w:rsidR="00C0372B" w:rsidRPr="00212137">
        <w:rPr>
          <w:rFonts w:ascii="Times New Roman" w:hAnsi="Times New Roman"/>
          <w:sz w:val="28"/>
          <w:szCs w:val="28"/>
        </w:rPr>
        <w:t>, резинові рукавиці</w:t>
      </w:r>
      <w:r w:rsidR="00752829" w:rsidRPr="00212137">
        <w:rPr>
          <w:rFonts w:ascii="Times New Roman" w:hAnsi="Times New Roman"/>
          <w:sz w:val="28"/>
          <w:szCs w:val="28"/>
        </w:rPr>
        <w:t>.</w:t>
      </w:r>
      <w:r w:rsidR="002C6547" w:rsidRPr="00212137">
        <w:rPr>
          <w:rFonts w:ascii="Times New Roman" w:hAnsi="Times New Roman"/>
          <w:sz w:val="28"/>
          <w:szCs w:val="28"/>
        </w:rPr>
        <w:t xml:space="preserve"> Після кожного етапу зняття засобів захисту проводиться миття і дезінфекція рук.</w:t>
      </w:r>
    </w:p>
    <w:p w:rsidR="009973CF" w:rsidRPr="00212137" w:rsidRDefault="00B250EB" w:rsidP="00212137">
      <w:pPr>
        <w:pStyle w:val="a3"/>
        <w:shd w:val="clear" w:color="auto" w:fill="FFFFFF"/>
        <w:spacing w:before="0" w:beforeAutospacing="0" w:after="150" w:afterAutospacing="0"/>
        <w:jc w:val="both"/>
        <w:rPr>
          <w:sz w:val="28"/>
          <w:szCs w:val="28"/>
        </w:rPr>
      </w:pPr>
      <w:r w:rsidRPr="00212137">
        <w:rPr>
          <w:sz w:val="28"/>
          <w:szCs w:val="28"/>
        </w:rPr>
        <w:t xml:space="preserve">   </w:t>
      </w:r>
      <w:r w:rsidR="009973CF" w:rsidRPr="00212137">
        <w:rPr>
          <w:sz w:val="28"/>
          <w:szCs w:val="28"/>
        </w:rPr>
        <w:t xml:space="preserve">Використані засоби індивідуального захисту необхідно знезаражувати та </w:t>
      </w:r>
      <w:proofErr w:type="spellStart"/>
      <w:r w:rsidR="009973CF" w:rsidRPr="00212137">
        <w:rPr>
          <w:sz w:val="28"/>
          <w:szCs w:val="28"/>
        </w:rPr>
        <w:t>утилізовувати</w:t>
      </w:r>
      <w:proofErr w:type="spellEnd"/>
      <w:r w:rsidR="009973CF" w:rsidRPr="00212137">
        <w:rPr>
          <w:sz w:val="28"/>
          <w:szCs w:val="28"/>
        </w:rPr>
        <w:t xml:space="preserve">. У тих випадках, коли знезараження проводиться </w:t>
      </w:r>
      <w:proofErr w:type="spellStart"/>
      <w:r w:rsidR="009973CF" w:rsidRPr="00212137">
        <w:rPr>
          <w:sz w:val="28"/>
          <w:szCs w:val="28"/>
        </w:rPr>
        <w:t>автоклавуванням</w:t>
      </w:r>
      <w:proofErr w:type="spellEnd"/>
      <w:r w:rsidR="009973CF" w:rsidRPr="00212137">
        <w:rPr>
          <w:sz w:val="28"/>
          <w:szCs w:val="28"/>
        </w:rPr>
        <w:t xml:space="preserve">, кип'ятінням, або в дезкамері, знятий одяг поміщають відповідно в баки, бікси або мішки, попередньо змочені в </w:t>
      </w:r>
      <w:proofErr w:type="spellStart"/>
      <w:r w:rsidR="009973CF" w:rsidRPr="00212137">
        <w:rPr>
          <w:sz w:val="28"/>
          <w:szCs w:val="28"/>
        </w:rPr>
        <w:t>дез</w:t>
      </w:r>
      <w:proofErr w:type="spellEnd"/>
      <w:r w:rsidR="00F3141B">
        <w:rPr>
          <w:sz w:val="28"/>
          <w:szCs w:val="28"/>
        </w:rPr>
        <w:t xml:space="preserve">. </w:t>
      </w:r>
      <w:r w:rsidR="009973CF" w:rsidRPr="00212137">
        <w:rPr>
          <w:sz w:val="28"/>
          <w:szCs w:val="28"/>
        </w:rPr>
        <w:t>розчині.</w:t>
      </w:r>
    </w:p>
    <w:p w:rsidR="009973CF" w:rsidRPr="00212137" w:rsidRDefault="00B250EB" w:rsidP="00212137">
      <w:pPr>
        <w:pStyle w:val="a3"/>
        <w:shd w:val="clear" w:color="auto" w:fill="FFFFFF"/>
        <w:spacing w:before="0" w:beforeAutospacing="0" w:after="150" w:afterAutospacing="0"/>
        <w:jc w:val="both"/>
        <w:rPr>
          <w:sz w:val="28"/>
          <w:szCs w:val="28"/>
        </w:rPr>
      </w:pPr>
      <w:r w:rsidRPr="00F3141B">
        <w:rPr>
          <w:sz w:val="28"/>
          <w:szCs w:val="28"/>
        </w:rPr>
        <w:t xml:space="preserve">   </w:t>
      </w:r>
      <w:r w:rsidR="009973CF" w:rsidRPr="00212137">
        <w:rPr>
          <w:sz w:val="28"/>
          <w:szCs w:val="28"/>
        </w:rPr>
        <w:t>Після зняття захисного костюма руки оброблюють 70% спиртом та ретельно миють у теплій воді з милом. Рекомендується прийняти душ.</w:t>
      </w:r>
    </w:p>
    <w:p w:rsidR="009973CF" w:rsidRDefault="00B250EB" w:rsidP="00212137">
      <w:pPr>
        <w:pStyle w:val="a3"/>
        <w:shd w:val="clear" w:color="auto" w:fill="FFFFFF"/>
        <w:spacing w:before="0" w:beforeAutospacing="0" w:after="150" w:afterAutospacing="0"/>
        <w:jc w:val="both"/>
        <w:rPr>
          <w:sz w:val="28"/>
          <w:szCs w:val="28"/>
        </w:rPr>
      </w:pPr>
      <w:r w:rsidRPr="00212137">
        <w:rPr>
          <w:sz w:val="28"/>
          <w:szCs w:val="28"/>
        </w:rPr>
        <w:lastRenderedPageBreak/>
        <w:t xml:space="preserve">   </w:t>
      </w:r>
      <w:r w:rsidR="009973CF" w:rsidRPr="00212137">
        <w:rPr>
          <w:sz w:val="28"/>
          <w:szCs w:val="28"/>
        </w:rPr>
        <w:t xml:space="preserve">Захисний одяг після кожного застосування знезаражують </w:t>
      </w:r>
      <w:proofErr w:type="spellStart"/>
      <w:r w:rsidR="009973CF" w:rsidRPr="00212137">
        <w:rPr>
          <w:sz w:val="28"/>
          <w:szCs w:val="28"/>
        </w:rPr>
        <w:t>автоклавуванням</w:t>
      </w:r>
      <w:proofErr w:type="spellEnd"/>
      <w:r w:rsidR="009973CF" w:rsidRPr="00212137">
        <w:rPr>
          <w:sz w:val="28"/>
          <w:szCs w:val="28"/>
        </w:rPr>
        <w:t xml:space="preserve"> (1 </w:t>
      </w:r>
      <w:proofErr w:type="spellStart"/>
      <w:r w:rsidR="009973CF" w:rsidRPr="00212137">
        <w:rPr>
          <w:sz w:val="28"/>
          <w:szCs w:val="28"/>
        </w:rPr>
        <w:t>атм</w:t>
      </w:r>
      <w:proofErr w:type="spellEnd"/>
      <w:r w:rsidR="009973CF" w:rsidRPr="00212137">
        <w:rPr>
          <w:sz w:val="28"/>
          <w:szCs w:val="28"/>
        </w:rPr>
        <w:t>., 30 хв.), замочують у 3% розчині хлорамі</w:t>
      </w:r>
      <w:r w:rsidR="00390C13">
        <w:rPr>
          <w:sz w:val="28"/>
          <w:szCs w:val="28"/>
        </w:rPr>
        <w:t>ну протягом 2-х годин, кип'ятят</w:t>
      </w:r>
      <w:r w:rsidR="009973CF" w:rsidRPr="00212137">
        <w:rPr>
          <w:sz w:val="28"/>
          <w:szCs w:val="28"/>
        </w:rPr>
        <w:t xml:space="preserve"> у 2% розчині соди (30 хв.).</w:t>
      </w:r>
    </w:p>
    <w:p w:rsidR="0025557F" w:rsidRPr="0025557F" w:rsidRDefault="0025557F" w:rsidP="0025557F">
      <w:pPr>
        <w:pStyle w:val="a3"/>
        <w:shd w:val="clear" w:color="auto" w:fill="FFFFFF"/>
        <w:spacing w:after="150"/>
        <w:jc w:val="both"/>
        <w:rPr>
          <w:b/>
          <w:sz w:val="28"/>
          <w:szCs w:val="28"/>
        </w:rPr>
      </w:pPr>
      <w:r w:rsidRPr="0025557F">
        <w:rPr>
          <w:b/>
          <w:sz w:val="28"/>
          <w:szCs w:val="28"/>
        </w:rPr>
        <w:t xml:space="preserve">                        </w:t>
      </w:r>
      <w:r w:rsidR="00A65FEE">
        <w:rPr>
          <w:b/>
          <w:sz w:val="28"/>
          <w:szCs w:val="28"/>
        </w:rPr>
        <w:t xml:space="preserve">    </w:t>
      </w:r>
      <w:r w:rsidRPr="0025557F">
        <w:rPr>
          <w:b/>
          <w:sz w:val="28"/>
          <w:szCs w:val="28"/>
        </w:rPr>
        <w:t>Основні профілактичні індивідуальні заходи</w:t>
      </w:r>
    </w:p>
    <w:p w:rsidR="0025557F" w:rsidRPr="0025557F" w:rsidRDefault="0025557F" w:rsidP="0025557F">
      <w:pPr>
        <w:pStyle w:val="a3"/>
        <w:shd w:val="clear" w:color="auto" w:fill="FFFFFF"/>
        <w:spacing w:after="150"/>
        <w:jc w:val="both"/>
        <w:rPr>
          <w:sz w:val="28"/>
          <w:szCs w:val="28"/>
        </w:rPr>
      </w:pPr>
      <w:r w:rsidRPr="0025557F">
        <w:rPr>
          <w:sz w:val="28"/>
          <w:szCs w:val="28"/>
        </w:rPr>
        <w:t>•</w:t>
      </w:r>
      <w:r w:rsidRPr="0025557F">
        <w:rPr>
          <w:sz w:val="28"/>
          <w:szCs w:val="28"/>
        </w:rPr>
        <w:tab/>
        <w:t>До основних індивідуальних профілактичних заходів належать:</w:t>
      </w:r>
    </w:p>
    <w:p w:rsidR="0025557F" w:rsidRPr="0025557F" w:rsidRDefault="0025557F" w:rsidP="0025557F">
      <w:pPr>
        <w:pStyle w:val="a3"/>
        <w:shd w:val="clear" w:color="auto" w:fill="FFFFFF"/>
        <w:spacing w:after="150"/>
        <w:jc w:val="both"/>
        <w:rPr>
          <w:sz w:val="28"/>
          <w:szCs w:val="28"/>
        </w:rPr>
      </w:pPr>
      <w:r w:rsidRPr="0025557F">
        <w:rPr>
          <w:sz w:val="28"/>
          <w:szCs w:val="28"/>
        </w:rPr>
        <w:t>•</w:t>
      </w:r>
      <w:r w:rsidRPr="0025557F">
        <w:rPr>
          <w:sz w:val="28"/>
          <w:szCs w:val="28"/>
        </w:rPr>
        <w:tab/>
        <w:t xml:space="preserve">гігієна рук – часте миття з рідким </w:t>
      </w:r>
      <w:proofErr w:type="spellStart"/>
      <w:r w:rsidRPr="0025557F">
        <w:rPr>
          <w:sz w:val="28"/>
          <w:szCs w:val="28"/>
        </w:rPr>
        <w:t>милом</w:t>
      </w:r>
      <w:proofErr w:type="spellEnd"/>
      <w:r w:rsidRPr="0025557F">
        <w:rPr>
          <w:sz w:val="28"/>
          <w:szCs w:val="28"/>
        </w:rPr>
        <w:t xml:space="preserve"> або обробка спиртовмісними антисептиками не рідше ніж раз на 3 години, та після кожного контакту з тваринами, відвідування громадських місць, використання туалету, прибирання, перед приготуванням їжі тощо;</w:t>
      </w:r>
    </w:p>
    <w:p w:rsidR="0025557F" w:rsidRPr="0025557F" w:rsidRDefault="0025557F" w:rsidP="0025557F">
      <w:pPr>
        <w:pStyle w:val="a3"/>
        <w:shd w:val="clear" w:color="auto" w:fill="FFFFFF"/>
        <w:spacing w:after="150"/>
        <w:jc w:val="both"/>
        <w:rPr>
          <w:sz w:val="28"/>
          <w:szCs w:val="28"/>
        </w:rPr>
      </w:pPr>
      <w:r w:rsidRPr="0025557F">
        <w:rPr>
          <w:sz w:val="28"/>
          <w:szCs w:val="28"/>
        </w:rPr>
        <w:t>•</w:t>
      </w:r>
      <w:r w:rsidRPr="0025557F">
        <w:rPr>
          <w:sz w:val="28"/>
          <w:szCs w:val="28"/>
        </w:rPr>
        <w:tab/>
        <w:t>гігієна кашлю – прикриття роту та носа при кашлі та чханні зігнутою рукою в лікті або одноразовою серветкою, яку необхідно знешкодити відразу після використання;</w:t>
      </w:r>
    </w:p>
    <w:p w:rsidR="0025557F" w:rsidRPr="0025557F" w:rsidRDefault="0025557F" w:rsidP="0025557F">
      <w:pPr>
        <w:pStyle w:val="a3"/>
        <w:shd w:val="clear" w:color="auto" w:fill="FFFFFF"/>
        <w:spacing w:after="150"/>
        <w:jc w:val="both"/>
        <w:rPr>
          <w:sz w:val="28"/>
          <w:szCs w:val="28"/>
        </w:rPr>
      </w:pPr>
      <w:r w:rsidRPr="0025557F">
        <w:rPr>
          <w:sz w:val="28"/>
          <w:szCs w:val="28"/>
        </w:rPr>
        <w:t>•</w:t>
      </w:r>
      <w:r w:rsidRPr="0025557F">
        <w:rPr>
          <w:sz w:val="28"/>
          <w:szCs w:val="28"/>
        </w:rPr>
        <w:tab/>
        <w:t>утримання від контактів з особами, що мають симптоми респіраторних захворювань – кашель, лихоманка, ломота в тілі, або збереження обов’язкової дистанції та обмеження часу при контакті (не менше 1 метра);</w:t>
      </w:r>
    </w:p>
    <w:p w:rsidR="0025557F" w:rsidRPr="0025557F" w:rsidRDefault="0025557F" w:rsidP="0025557F">
      <w:pPr>
        <w:pStyle w:val="a3"/>
        <w:shd w:val="clear" w:color="auto" w:fill="FFFFFF"/>
        <w:spacing w:after="150"/>
        <w:jc w:val="both"/>
        <w:rPr>
          <w:sz w:val="28"/>
          <w:szCs w:val="28"/>
        </w:rPr>
      </w:pPr>
      <w:r w:rsidRPr="0025557F">
        <w:rPr>
          <w:sz w:val="28"/>
          <w:szCs w:val="28"/>
        </w:rPr>
        <w:t>•</w:t>
      </w:r>
      <w:r w:rsidRPr="0025557F">
        <w:rPr>
          <w:sz w:val="28"/>
          <w:szCs w:val="28"/>
        </w:rPr>
        <w:tab/>
        <w:t>утримання від дотиків обличчя руками;</w:t>
      </w:r>
    </w:p>
    <w:p w:rsidR="0025557F" w:rsidRPr="0025557F" w:rsidRDefault="0025557F" w:rsidP="0025557F">
      <w:pPr>
        <w:pStyle w:val="a3"/>
        <w:shd w:val="clear" w:color="auto" w:fill="FFFFFF"/>
        <w:spacing w:after="150"/>
        <w:jc w:val="both"/>
        <w:rPr>
          <w:sz w:val="28"/>
          <w:szCs w:val="28"/>
        </w:rPr>
      </w:pPr>
      <w:r w:rsidRPr="0025557F">
        <w:rPr>
          <w:sz w:val="28"/>
          <w:szCs w:val="28"/>
        </w:rPr>
        <w:t>•</w:t>
      </w:r>
      <w:r w:rsidRPr="0025557F">
        <w:rPr>
          <w:sz w:val="28"/>
          <w:szCs w:val="28"/>
        </w:rPr>
        <w:tab/>
        <w:t>у разі виникнення симптомів захворювання, таких як лихоманка, кашель, ломота в тілі тощо, слід залишитися вдома та утриматись від відвідувань місць скупчень людей;</w:t>
      </w:r>
    </w:p>
    <w:p w:rsidR="0025557F" w:rsidRPr="0025557F" w:rsidRDefault="0025557F" w:rsidP="0025557F">
      <w:pPr>
        <w:pStyle w:val="a3"/>
        <w:shd w:val="clear" w:color="auto" w:fill="FFFFFF"/>
        <w:spacing w:after="150"/>
        <w:jc w:val="both"/>
        <w:rPr>
          <w:sz w:val="28"/>
          <w:szCs w:val="28"/>
        </w:rPr>
      </w:pPr>
      <w:r w:rsidRPr="0025557F">
        <w:rPr>
          <w:sz w:val="28"/>
          <w:szCs w:val="28"/>
        </w:rPr>
        <w:t>•</w:t>
      </w:r>
      <w:r w:rsidRPr="0025557F">
        <w:rPr>
          <w:sz w:val="28"/>
          <w:szCs w:val="28"/>
        </w:rPr>
        <w:tab/>
        <w:t xml:space="preserve">використання медичної маски за наявності респіраторних симптомів, перерахованих вище, її своєчасна заміна (кожні 3 години або негайно після забруднення) з подальшим знешкодженням та миттям рук з </w:t>
      </w:r>
      <w:proofErr w:type="spellStart"/>
      <w:r w:rsidRPr="0025557F">
        <w:rPr>
          <w:sz w:val="28"/>
          <w:szCs w:val="28"/>
        </w:rPr>
        <w:t>милом</w:t>
      </w:r>
      <w:proofErr w:type="spellEnd"/>
      <w:r w:rsidRPr="0025557F">
        <w:rPr>
          <w:sz w:val="28"/>
          <w:szCs w:val="28"/>
        </w:rPr>
        <w:t xml:space="preserve"> або обробкою рук спиртовмісним антисептиком відразу після знімання маски.</w:t>
      </w:r>
    </w:p>
    <w:p w:rsidR="002C6547" w:rsidRPr="00212137" w:rsidRDefault="006A5EEB" w:rsidP="00212137">
      <w:pPr>
        <w:jc w:val="both"/>
        <w:rPr>
          <w:rFonts w:ascii="Times New Roman" w:hAnsi="Times New Roman"/>
          <w:sz w:val="28"/>
          <w:szCs w:val="28"/>
        </w:rPr>
      </w:pPr>
      <w:r w:rsidRPr="00212137">
        <w:rPr>
          <w:rFonts w:ascii="Times New Roman" w:hAnsi="Times New Roman"/>
          <w:sz w:val="28"/>
          <w:szCs w:val="28"/>
        </w:rPr>
        <w:t xml:space="preserve">         </w:t>
      </w:r>
    </w:p>
    <w:p w:rsidR="00B250EB" w:rsidRDefault="002C6547" w:rsidP="00212137">
      <w:pPr>
        <w:jc w:val="both"/>
        <w:rPr>
          <w:rFonts w:ascii="Times New Roman" w:hAnsi="Times New Roman"/>
          <w:b/>
          <w:sz w:val="28"/>
          <w:szCs w:val="28"/>
        </w:rPr>
      </w:pPr>
      <w:r w:rsidRPr="00212137">
        <w:rPr>
          <w:rFonts w:ascii="Times New Roman" w:hAnsi="Times New Roman"/>
          <w:b/>
          <w:sz w:val="28"/>
          <w:szCs w:val="28"/>
        </w:rPr>
        <w:t xml:space="preserve">                                      </w:t>
      </w:r>
      <w:r w:rsidR="00212137" w:rsidRPr="00212137">
        <w:rPr>
          <w:rFonts w:ascii="Times New Roman" w:hAnsi="Times New Roman"/>
          <w:b/>
          <w:sz w:val="28"/>
          <w:szCs w:val="28"/>
        </w:rPr>
        <w:t>І</w:t>
      </w:r>
      <w:r w:rsidR="00212137" w:rsidRPr="00212137">
        <w:rPr>
          <w:rFonts w:ascii="Times New Roman" w:hAnsi="Times New Roman"/>
          <w:b/>
          <w:sz w:val="28"/>
          <w:szCs w:val="28"/>
          <w:lang w:val="en-US"/>
        </w:rPr>
        <w:t>V</w:t>
      </w:r>
      <w:r w:rsidR="00212137" w:rsidRPr="00212137">
        <w:rPr>
          <w:rFonts w:ascii="Times New Roman" w:hAnsi="Times New Roman"/>
          <w:b/>
          <w:sz w:val="28"/>
          <w:szCs w:val="28"/>
        </w:rPr>
        <w:t xml:space="preserve">. </w:t>
      </w:r>
      <w:r w:rsidR="00A65FEE">
        <w:rPr>
          <w:rFonts w:ascii="Times New Roman" w:hAnsi="Times New Roman"/>
          <w:b/>
          <w:sz w:val="28"/>
          <w:szCs w:val="28"/>
        </w:rPr>
        <w:t xml:space="preserve"> П</w:t>
      </w:r>
      <w:r w:rsidRPr="00212137">
        <w:rPr>
          <w:rFonts w:ascii="Times New Roman" w:hAnsi="Times New Roman"/>
          <w:b/>
          <w:sz w:val="28"/>
          <w:szCs w:val="28"/>
        </w:rPr>
        <w:t>роведення дезінфекції</w:t>
      </w:r>
    </w:p>
    <w:p w:rsidR="0025557F" w:rsidRPr="0025557F" w:rsidRDefault="0025557F" w:rsidP="0025557F">
      <w:pPr>
        <w:jc w:val="both"/>
        <w:rPr>
          <w:rFonts w:ascii="Times New Roman" w:hAnsi="Times New Roman"/>
          <w:sz w:val="28"/>
          <w:szCs w:val="28"/>
        </w:rPr>
      </w:pPr>
      <w:r w:rsidRPr="0025557F">
        <w:rPr>
          <w:rFonts w:ascii="Times New Roman" w:hAnsi="Times New Roman"/>
          <w:sz w:val="28"/>
          <w:szCs w:val="28"/>
        </w:rPr>
        <w:t>•</w:t>
      </w:r>
      <w:r w:rsidRPr="0025557F">
        <w:rPr>
          <w:rFonts w:ascii="Times New Roman" w:hAnsi="Times New Roman"/>
          <w:sz w:val="28"/>
          <w:szCs w:val="28"/>
        </w:rPr>
        <w:tab/>
        <w:t xml:space="preserve">При дезінфекції необхідно використовувати стандартні дезінфекційні засоби, зареєстровані відповідно до законодавства, та які мають Свідоцтво про державну реєстрацію. Необхідно дотримуватись інструкції до кожного окремого дезінфекційного засобу, в тому числі щодо дотримання його ефективної концентрації та експозиції (з дотриманням часу перебування на оброблюваній поверхні). </w:t>
      </w:r>
    </w:p>
    <w:p w:rsidR="0025557F" w:rsidRPr="0025557F" w:rsidRDefault="0025557F" w:rsidP="0025557F">
      <w:pPr>
        <w:jc w:val="both"/>
        <w:rPr>
          <w:rFonts w:ascii="Times New Roman" w:hAnsi="Times New Roman"/>
          <w:sz w:val="28"/>
          <w:szCs w:val="28"/>
        </w:rPr>
      </w:pPr>
      <w:r w:rsidRPr="0025557F">
        <w:rPr>
          <w:rFonts w:ascii="Times New Roman" w:hAnsi="Times New Roman"/>
          <w:sz w:val="28"/>
          <w:szCs w:val="28"/>
        </w:rPr>
        <w:t>•</w:t>
      </w:r>
      <w:r w:rsidRPr="0025557F">
        <w:rPr>
          <w:rFonts w:ascii="Times New Roman" w:hAnsi="Times New Roman"/>
          <w:sz w:val="28"/>
          <w:szCs w:val="28"/>
        </w:rPr>
        <w:tab/>
        <w:t>Для дезінфекції можуть використовуватись дезінфекційні засоби та антисептики, зареєстровані відповідно до чинного законодавства та мають Свідоцтво про державну реєстрацію:</w:t>
      </w:r>
    </w:p>
    <w:p w:rsidR="0025557F" w:rsidRPr="0025557F" w:rsidRDefault="0025557F" w:rsidP="0025557F">
      <w:pPr>
        <w:jc w:val="both"/>
        <w:rPr>
          <w:rFonts w:ascii="Times New Roman" w:hAnsi="Times New Roman"/>
          <w:sz w:val="28"/>
          <w:szCs w:val="28"/>
        </w:rPr>
      </w:pPr>
      <w:r w:rsidRPr="0025557F">
        <w:rPr>
          <w:rFonts w:ascii="Times New Roman" w:hAnsi="Times New Roman"/>
          <w:sz w:val="28"/>
          <w:szCs w:val="28"/>
        </w:rPr>
        <w:lastRenderedPageBreak/>
        <w:t>•</w:t>
      </w:r>
      <w:r w:rsidRPr="0025557F">
        <w:rPr>
          <w:rFonts w:ascii="Times New Roman" w:hAnsi="Times New Roman"/>
          <w:sz w:val="28"/>
          <w:szCs w:val="28"/>
        </w:rPr>
        <w:tab/>
        <w:t xml:space="preserve">антисептики для обробки шкіри рук – спиртовмісні препарати (діючі речовини – </w:t>
      </w:r>
      <w:proofErr w:type="spellStart"/>
      <w:r w:rsidRPr="0025557F">
        <w:rPr>
          <w:rFonts w:ascii="Times New Roman" w:hAnsi="Times New Roman"/>
          <w:sz w:val="28"/>
          <w:szCs w:val="28"/>
        </w:rPr>
        <w:t>ізопропіловий</w:t>
      </w:r>
      <w:proofErr w:type="spellEnd"/>
      <w:r w:rsidRPr="0025557F">
        <w:rPr>
          <w:rFonts w:ascii="Times New Roman" w:hAnsi="Times New Roman"/>
          <w:sz w:val="28"/>
          <w:szCs w:val="28"/>
        </w:rPr>
        <w:t>, етиловий спирт чи їх комбінації тощо);</w:t>
      </w:r>
    </w:p>
    <w:p w:rsidR="0025557F" w:rsidRPr="0025557F" w:rsidRDefault="0025557F" w:rsidP="0025557F">
      <w:pPr>
        <w:jc w:val="both"/>
        <w:rPr>
          <w:rFonts w:ascii="Times New Roman" w:hAnsi="Times New Roman"/>
          <w:sz w:val="28"/>
          <w:szCs w:val="28"/>
        </w:rPr>
      </w:pPr>
      <w:r w:rsidRPr="0025557F">
        <w:rPr>
          <w:rFonts w:ascii="Times New Roman" w:hAnsi="Times New Roman"/>
          <w:sz w:val="28"/>
          <w:szCs w:val="28"/>
        </w:rPr>
        <w:t>•</w:t>
      </w:r>
      <w:r w:rsidRPr="0025557F">
        <w:rPr>
          <w:rFonts w:ascii="Times New Roman" w:hAnsi="Times New Roman"/>
          <w:sz w:val="28"/>
          <w:szCs w:val="28"/>
        </w:rPr>
        <w:tab/>
        <w:t xml:space="preserve">препарати для дезінфекції поверхонь з мінімальним терміном експозиції (експозиція від 30 </w:t>
      </w:r>
      <w:proofErr w:type="spellStart"/>
      <w:r w:rsidRPr="0025557F">
        <w:rPr>
          <w:rFonts w:ascii="Times New Roman" w:hAnsi="Times New Roman"/>
          <w:sz w:val="28"/>
          <w:szCs w:val="28"/>
        </w:rPr>
        <w:t>сек</w:t>
      </w:r>
      <w:proofErr w:type="spellEnd"/>
      <w:r w:rsidRPr="0025557F">
        <w:rPr>
          <w:rFonts w:ascii="Times New Roman" w:hAnsi="Times New Roman"/>
          <w:sz w:val="28"/>
          <w:szCs w:val="28"/>
        </w:rPr>
        <w:t xml:space="preserve"> до 2 хв) - спиртовмісні препарати (діючі речовини – </w:t>
      </w:r>
      <w:proofErr w:type="spellStart"/>
      <w:r w:rsidRPr="0025557F">
        <w:rPr>
          <w:rFonts w:ascii="Times New Roman" w:hAnsi="Times New Roman"/>
          <w:sz w:val="28"/>
          <w:szCs w:val="28"/>
        </w:rPr>
        <w:t>ізопропіловий</w:t>
      </w:r>
      <w:proofErr w:type="spellEnd"/>
      <w:r w:rsidRPr="0025557F">
        <w:rPr>
          <w:rFonts w:ascii="Times New Roman" w:hAnsi="Times New Roman"/>
          <w:sz w:val="28"/>
          <w:szCs w:val="28"/>
        </w:rPr>
        <w:t xml:space="preserve">, етиловий спирт чи їх комбінації тощо) для поверхонь, обладнання тощо – </w:t>
      </w:r>
      <w:proofErr w:type="spellStart"/>
      <w:r w:rsidRPr="0025557F">
        <w:rPr>
          <w:rFonts w:ascii="Times New Roman" w:hAnsi="Times New Roman"/>
          <w:sz w:val="28"/>
          <w:szCs w:val="28"/>
        </w:rPr>
        <w:t>деззасоби</w:t>
      </w:r>
      <w:proofErr w:type="spellEnd"/>
      <w:r w:rsidRPr="0025557F">
        <w:rPr>
          <w:rFonts w:ascii="Times New Roman" w:hAnsi="Times New Roman"/>
          <w:sz w:val="28"/>
          <w:szCs w:val="28"/>
        </w:rPr>
        <w:t xml:space="preserve"> на основі четвертинних амонієвих </w:t>
      </w:r>
      <w:proofErr w:type="spellStart"/>
      <w:r w:rsidRPr="0025557F">
        <w:rPr>
          <w:rFonts w:ascii="Times New Roman" w:hAnsi="Times New Roman"/>
          <w:sz w:val="28"/>
          <w:szCs w:val="28"/>
        </w:rPr>
        <w:t>сполук</w:t>
      </w:r>
      <w:proofErr w:type="spellEnd"/>
      <w:r w:rsidRPr="0025557F">
        <w:rPr>
          <w:rFonts w:ascii="Times New Roman" w:hAnsi="Times New Roman"/>
          <w:sz w:val="28"/>
          <w:szCs w:val="28"/>
        </w:rPr>
        <w:t xml:space="preserve"> чи </w:t>
      </w:r>
      <w:proofErr w:type="spellStart"/>
      <w:r w:rsidRPr="0025557F">
        <w:rPr>
          <w:rFonts w:ascii="Times New Roman" w:hAnsi="Times New Roman"/>
          <w:sz w:val="28"/>
          <w:szCs w:val="28"/>
        </w:rPr>
        <w:t>хлорвмісні</w:t>
      </w:r>
      <w:proofErr w:type="spellEnd"/>
      <w:r w:rsidRPr="0025557F">
        <w:rPr>
          <w:rFonts w:ascii="Times New Roman" w:hAnsi="Times New Roman"/>
          <w:sz w:val="28"/>
          <w:szCs w:val="28"/>
        </w:rPr>
        <w:t xml:space="preserve"> препарати (бажано </w:t>
      </w:r>
      <w:proofErr w:type="spellStart"/>
      <w:r w:rsidRPr="0025557F">
        <w:rPr>
          <w:rFonts w:ascii="Times New Roman" w:hAnsi="Times New Roman"/>
          <w:sz w:val="28"/>
          <w:szCs w:val="28"/>
        </w:rPr>
        <w:t>таблетовані</w:t>
      </w:r>
      <w:proofErr w:type="spellEnd"/>
      <w:r w:rsidRPr="0025557F">
        <w:rPr>
          <w:rFonts w:ascii="Times New Roman" w:hAnsi="Times New Roman"/>
          <w:sz w:val="28"/>
          <w:szCs w:val="28"/>
        </w:rPr>
        <w:t xml:space="preserve"> форми для забезпечення чіткого дозування)</w:t>
      </w:r>
    </w:p>
    <w:p w:rsidR="009973CF" w:rsidRPr="00212137" w:rsidRDefault="00B250EB" w:rsidP="00212137">
      <w:pPr>
        <w:jc w:val="both"/>
        <w:rPr>
          <w:rFonts w:ascii="Times New Roman" w:hAnsi="Times New Roman"/>
          <w:b/>
          <w:sz w:val="28"/>
          <w:szCs w:val="28"/>
        </w:rPr>
      </w:pPr>
      <w:r w:rsidRPr="00212137">
        <w:rPr>
          <w:rFonts w:ascii="Times New Roman" w:hAnsi="Times New Roman"/>
          <w:b/>
          <w:sz w:val="28"/>
          <w:szCs w:val="28"/>
        </w:rPr>
        <w:t xml:space="preserve">   </w:t>
      </w:r>
      <w:r w:rsidR="00714748">
        <w:rPr>
          <w:rFonts w:ascii="Times New Roman" w:hAnsi="Times New Roman"/>
          <w:sz w:val="28"/>
          <w:szCs w:val="28"/>
        </w:rPr>
        <w:t xml:space="preserve">Для дезінфекції </w:t>
      </w:r>
      <w:r w:rsidR="006A5EEB" w:rsidRPr="00212137">
        <w:rPr>
          <w:rFonts w:ascii="Times New Roman" w:hAnsi="Times New Roman"/>
          <w:sz w:val="28"/>
          <w:szCs w:val="28"/>
        </w:rPr>
        <w:t xml:space="preserve"> </w:t>
      </w:r>
      <w:r w:rsidR="00714748">
        <w:rPr>
          <w:rFonts w:ascii="Times New Roman" w:hAnsi="Times New Roman"/>
          <w:sz w:val="28"/>
          <w:szCs w:val="28"/>
        </w:rPr>
        <w:t>використовуються</w:t>
      </w:r>
      <w:r w:rsidR="002C6547" w:rsidRPr="00212137">
        <w:rPr>
          <w:rFonts w:ascii="Times New Roman" w:hAnsi="Times New Roman"/>
          <w:sz w:val="28"/>
          <w:szCs w:val="28"/>
        </w:rPr>
        <w:t xml:space="preserve"> дезінфекційні установки</w:t>
      </w:r>
      <w:r w:rsidR="00D43175" w:rsidRPr="00212137">
        <w:rPr>
          <w:rFonts w:ascii="Times New Roman" w:hAnsi="Times New Roman"/>
          <w:sz w:val="28"/>
          <w:szCs w:val="28"/>
        </w:rPr>
        <w:t>,</w:t>
      </w:r>
      <w:r w:rsidR="002C6547" w:rsidRPr="00212137">
        <w:rPr>
          <w:rFonts w:ascii="Times New Roman" w:hAnsi="Times New Roman"/>
          <w:sz w:val="28"/>
          <w:szCs w:val="28"/>
        </w:rPr>
        <w:t xml:space="preserve"> </w:t>
      </w:r>
      <w:proofErr w:type="spellStart"/>
      <w:r w:rsidR="002C6547" w:rsidRPr="00212137">
        <w:rPr>
          <w:rFonts w:ascii="Times New Roman" w:hAnsi="Times New Roman"/>
          <w:sz w:val="28"/>
          <w:szCs w:val="28"/>
        </w:rPr>
        <w:t>мото</w:t>
      </w:r>
      <w:proofErr w:type="spellEnd"/>
      <w:r w:rsidR="002C6547" w:rsidRPr="00212137">
        <w:rPr>
          <w:rFonts w:ascii="Times New Roman" w:hAnsi="Times New Roman"/>
          <w:sz w:val="28"/>
          <w:szCs w:val="28"/>
        </w:rPr>
        <w:t xml:space="preserve"> та </w:t>
      </w:r>
      <w:r w:rsidR="006A5EEB" w:rsidRPr="00212137">
        <w:rPr>
          <w:rFonts w:ascii="Times New Roman" w:hAnsi="Times New Roman"/>
          <w:sz w:val="28"/>
          <w:szCs w:val="28"/>
        </w:rPr>
        <w:t>ранцеві оприскувачі, відра,</w:t>
      </w:r>
      <w:r w:rsidR="00926F40" w:rsidRPr="00212137">
        <w:rPr>
          <w:rFonts w:ascii="Times New Roman" w:hAnsi="Times New Roman"/>
          <w:sz w:val="28"/>
          <w:szCs w:val="28"/>
        </w:rPr>
        <w:t xml:space="preserve"> ганчір’я</w:t>
      </w:r>
      <w:r w:rsidR="006A5EEB" w:rsidRPr="00212137">
        <w:rPr>
          <w:rFonts w:ascii="Times New Roman" w:hAnsi="Times New Roman"/>
          <w:sz w:val="28"/>
          <w:szCs w:val="28"/>
        </w:rPr>
        <w:t>, швабри, тощо</w:t>
      </w:r>
      <w:r w:rsidR="00926F40" w:rsidRPr="00212137">
        <w:rPr>
          <w:rFonts w:ascii="Times New Roman" w:hAnsi="Times New Roman"/>
          <w:sz w:val="28"/>
          <w:szCs w:val="28"/>
        </w:rPr>
        <w:t>.</w:t>
      </w:r>
      <w:r w:rsidR="006A5EEB" w:rsidRPr="00212137">
        <w:rPr>
          <w:rFonts w:ascii="Times New Roman" w:hAnsi="Times New Roman"/>
          <w:sz w:val="28"/>
          <w:szCs w:val="28"/>
        </w:rPr>
        <w:t xml:space="preserve">    </w:t>
      </w:r>
      <w:r w:rsidR="00926F40" w:rsidRPr="00212137">
        <w:rPr>
          <w:rFonts w:ascii="Times New Roman" w:hAnsi="Times New Roman"/>
          <w:sz w:val="28"/>
          <w:szCs w:val="28"/>
        </w:rPr>
        <w:t xml:space="preserve">Після використання </w:t>
      </w:r>
      <w:proofErr w:type="spellStart"/>
      <w:r w:rsidR="00926F40" w:rsidRPr="00212137">
        <w:rPr>
          <w:rFonts w:ascii="Times New Roman" w:hAnsi="Times New Roman"/>
          <w:sz w:val="28"/>
          <w:szCs w:val="28"/>
        </w:rPr>
        <w:t>прибиральний</w:t>
      </w:r>
      <w:proofErr w:type="spellEnd"/>
      <w:r w:rsidR="00926F40" w:rsidRPr="00212137">
        <w:rPr>
          <w:rFonts w:ascii="Times New Roman" w:hAnsi="Times New Roman"/>
          <w:sz w:val="28"/>
          <w:szCs w:val="28"/>
        </w:rPr>
        <w:t xml:space="preserve"> інвентар знезаражують в розчині дезінфектантів,</w:t>
      </w:r>
      <w:r w:rsidR="006A5EEB" w:rsidRPr="00212137">
        <w:rPr>
          <w:rFonts w:ascii="Times New Roman" w:hAnsi="Times New Roman"/>
          <w:sz w:val="28"/>
          <w:szCs w:val="28"/>
        </w:rPr>
        <w:t xml:space="preserve"> </w:t>
      </w:r>
      <w:r w:rsidR="00926F40" w:rsidRPr="00212137">
        <w:rPr>
          <w:rFonts w:ascii="Times New Roman" w:hAnsi="Times New Roman"/>
          <w:sz w:val="28"/>
          <w:szCs w:val="28"/>
        </w:rPr>
        <w:t>після чого ганчір’я прополіскують і сушать.</w:t>
      </w:r>
      <w:r w:rsidR="002C6547" w:rsidRPr="00212137">
        <w:rPr>
          <w:rFonts w:ascii="Times New Roman" w:hAnsi="Times New Roman"/>
          <w:sz w:val="28"/>
          <w:szCs w:val="28"/>
        </w:rPr>
        <w:t xml:space="preserve"> </w:t>
      </w:r>
      <w:r w:rsidR="009973CF" w:rsidRPr="00212137">
        <w:rPr>
          <w:rFonts w:ascii="Times New Roman" w:hAnsi="Times New Roman"/>
          <w:b/>
          <w:sz w:val="28"/>
          <w:szCs w:val="28"/>
        </w:rPr>
        <w:t xml:space="preserve">        </w:t>
      </w:r>
      <w:r w:rsidR="00576D88" w:rsidRPr="00212137">
        <w:rPr>
          <w:rFonts w:ascii="Times New Roman" w:hAnsi="Times New Roman"/>
          <w:b/>
          <w:sz w:val="28"/>
          <w:szCs w:val="28"/>
        </w:rPr>
        <w:t xml:space="preserve">  </w:t>
      </w:r>
      <w:r w:rsidR="009973CF" w:rsidRPr="00212137">
        <w:rPr>
          <w:rFonts w:ascii="Times New Roman" w:hAnsi="Times New Roman"/>
          <w:sz w:val="28"/>
          <w:szCs w:val="28"/>
        </w:rPr>
        <w:t>Європейський центр профілактики та контролю захворювань рекомендує для дезінфекції поверхонь у немедичних установах, де можливе інфікування COVID-19, після попереднього їх очищення нейтральним мийним засобом, вико</w:t>
      </w:r>
      <w:r w:rsidRPr="00212137">
        <w:rPr>
          <w:rFonts w:ascii="Times New Roman" w:hAnsi="Times New Roman"/>
          <w:sz w:val="28"/>
          <w:szCs w:val="28"/>
        </w:rPr>
        <w:t xml:space="preserve">ристовувати </w:t>
      </w:r>
      <w:r w:rsidRPr="004A5AB5">
        <w:rPr>
          <w:rFonts w:ascii="Times New Roman" w:hAnsi="Times New Roman"/>
          <w:sz w:val="28"/>
          <w:szCs w:val="28"/>
        </w:rPr>
        <w:t xml:space="preserve">розчин </w:t>
      </w:r>
      <w:r w:rsidR="009973CF" w:rsidRPr="004A5AB5">
        <w:rPr>
          <w:rFonts w:ascii="Times New Roman" w:hAnsi="Times New Roman"/>
          <w:sz w:val="28"/>
          <w:szCs w:val="28"/>
        </w:rPr>
        <w:t xml:space="preserve"> </w:t>
      </w:r>
      <w:proofErr w:type="spellStart"/>
      <w:r w:rsidR="009973CF" w:rsidRPr="004A5AB5">
        <w:rPr>
          <w:rFonts w:ascii="Times New Roman" w:hAnsi="Times New Roman"/>
          <w:sz w:val="28"/>
          <w:szCs w:val="28"/>
        </w:rPr>
        <w:t>гіпохлориту</w:t>
      </w:r>
      <w:proofErr w:type="spellEnd"/>
      <w:r w:rsidR="009973CF" w:rsidRPr="004A5AB5">
        <w:rPr>
          <w:rFonts w:ascii="Times New Roman" w:hAnsi="Times New Roman"/>
          <w:sz w:val="28"/>
          <w:szCs w:val="28"/>
        </w:rPr>
        <w:t xml:space="preserve"> натрію.</w:t>
      </w:r>
      <w:r w:rsidR="009973CF" w:rsidRPr="00212137">
        <w:rPr>
          <w:rFonts w:ascii="Times New Roman" w:hAnsi="Times New Roman"/>
          <w:sz w:val="28"/>
          <w:szCs w:val="28"/>
        </w:rPr>
        <w:t xml:space="preserve"> Розведіть його у пропорції 1:25 із використанням </w:t>
      </w:r>
      <w:proofErr w:type="spellStart"/>
      <w:r w:rsidR="009973CF" w:rsidRPr="00212137">
        <w:rPr>
          <w:rFonts w:ascii="Times New Roman" w:hAnsi="Times New Roman"/>
          <w:sz w:val="28"/>
          <w:szCs w:val="28"/>
        </w:rPr>
        <w:t>гіпохлориту</w:t>
      </w:r>
      <w:proofErr w:type="spellEnd"/>
      <w:r w:rsidR="009973CF" w:rsidRPr="00212137">
        <w:rPr>
          <w:rFonts w:ascii="Times New Roman" w:hAnsi="Times New Roman"/>
          <w:sz w:val="28"/>
          <w:szCs w:val="28"/>
        </w:rPr>
        <w:t xml:space="preserve"> натрію з початковою концентрацією 5%</w:t>
      </w:r>
      <w:r w:rsidR="00F06647" w:rsidRPr="00212137">
        <w:rPr>
          <w:rFonts w:ascii="Times New Roman" w:hAnsi="Times New Roman"/>
          <w:sz w:val="28"/>
          <w:szCs w:val="28"/>
        </w:rPr>
        <w:t xml:space="preserve"> (0,4 л </w:t>
      </w:r>
      <w:proofErr w:type="spellStart"/>
      <w:r w:rsidR="00F06647" w:rsidRPr="00212137">
        <w:rPr>
          <w:rFonts w:ascii="Times New Roman" w:hAnsi="Times New Roman"/>
          <w:sz w:val="28"/>
          <w:szCs w:val="28"/>
        </w:rPr>
        <w:t>гіпохлориту</w:t>
      </w:r>
      <w:proofErr w:type="spellEnd"/>
      <w:r w:rsidR="00F06647" w:rsidRPr="00212137">
        <w:rPr>
          <w:rFonts w:ascii="Times New Roman" w:hAnsi="Times New Roman"/>
          <w:sz w:val="28"/>
          <w:szCs w:val="28"/>
        </w:rPr>
        <w:t xml:space="preserve"> натрію на 10 літрів води)</w:t>
      </w:r>
      <w:r w:rsidR="009973CF" w:rsidRPr="00212137">
        <w:rPr>
          <w:rFonts w:ascii="Times New Roman" w:hAnsi="Times New Roman"/>
          <w:sz w:val="28"/>
          <w:szCs w:val="28"/>
        </w:rPr>
        <w:t>.</w:t>
      </w:r>
      <w:r w:rsidR="00F06647" w:rsidRPr="00212137">
        <w:rPr>
          <w:rFonts w:ascii="Times New Roman" w:hAnsi="Times New Roman"/>
          <w:sz w:val="28"/>
          <w:szCs w:val="28"/>
        </w:rPr>
        <w:t xml:space="preserve">  </w:t>
      </w:r>
      <w:r w:rsidR="009973CF" w:rsidRPr="00212137">
        <w:rPr>
          <w:rFonts w:ascii="Times New Roman" w:hAnsi="Times New Roman"/>
          <w:sz w:val="28"/>
          <w:szCs w:val="28"/>
        </w:rPr>
        <w:t xml:space="preserve">Для поверхонь, які можуть бути пошкоджені </w:t>
      </w:r>
      <w:proofErr w:type="spellStart"/>
      <w:r w:rsidR="009973CF" w:rsidRPr="00212137">
        <w:rPr>
          <w:rFonts w:ascii="Times New Roman" w:hAnsi="Times New Roman"/>
          <w:sz w:val="28"/>
          <w:szCs w:val="28"/>
        </w:rPr>
        <w:t>гіпохлоритом</w:t>
      </w:r>
      <w:proofErr w:type="spellEnd"/>
      <w:r w:rsidR="009973CF" w:rsidRPr="00212137">
        <w:rPr>
          <w:rFonts w:ascii="Times New Roman" w:hAnsi="Times New Roman"/>
          <w:sz w:val="28"/>
          <w:szCs w:val="28"/>
        </w:rPr>
        <w:t xml:space="preserve"> натрію, необхідно застосовувати етанол із концентрацією 70%, після їх очищення нейтральним мийним засобом.</w:t>
      </w:r>
      <w:r w:rsidR="00B3427E" w:rsidRPr="00212137">
        <w:rPr>
          <w:rFonts w:ascii="Times New Roman" w:hAnsi="Times New Roman"/>
          <w:sz w:val="18"/>
          <w:szCs w:val="18"/>
          <w:shd w:val="clear" w:color="auto" w:fill="FFFFFF"/>
        </w:rPr>
        <w:t xml:space="preserve"> </w:t>
      </w:r>
      <w:r w:rsidR="002C6547" w:rsidRPr="00212137">
        <w:rPr>
          <w:rFonts w:ascii="Times New Roman" w:hAnsi="Times New Roman"/>
          <w:sz w:val="18"/>
          <w:szCs w:val="18"/>
          <w:shd w:val="clear" w:color="auto" w:fill="FFFFFF"/>
        </w:rPr>
        <w:t xml:space="preserve">    </w:t>
      </w:r>
      <w:r w:rsidR="00B3427E" w:rsidRPr="00212137">
        <w:rPr>
          <w:rFonts w:ascii="Times New Roman" w:hAnsi="Times New Roman"/>
          <w:sz w:val="28"/>
          <w:szCs w:val="28"/>
          <w:shd w:val="clear" w:color="auto" w:fill="FFFFFF"/>
        </w:rPr>
        <w:t>Дезінфекцію прим</w:t>
      </w:r>
      <w:r w:rsidRPr="00212137">
        <w:rPr>
          <w:rFonts w:ascii="Times New Roman" w:hAnsi="Times New Roman"/>
          <w:sz w:val="28"/>
          <w:szCs w:val="28"/>
          <w:shd w:val="clear" w:color="auto" w:fill="FFFFFF"/>
        </w:rPr>
        <w:t xml:space="preserve">іщень (підлога, стіни, прості дерев’яні </w:t>
      </w:r>
      <w:proofErr w:type="spellStart"/>
      <w:r w:rsidRPr="00212137">
        <w:rPr>
          <w:rFonts w:ascii="Times New Roman" w:hAnsi="Times New Roman"/>
          <w:sz w:val="28"/>
          <w:szCs w:val="28"/>
          <w:shd w:val="clear" w:color="auto" w:fill="FFFFFF"/>
        </w:rPr>
        <w:t>меблямі</w:t>
      </w:r>
      <w:proofErr w:type="spellEnd"/>
      <w:r w:rsidRPr="00212137">
        <w:rPr>
          <w:rFonts w:ascii="Times New Roman" w:hAnsi="Times New Roman"/>
          <w:sz w:val="28"/>
          <w:szCs w:val="28"/>
          <w:shd w:val="clear" w:color="auto" w:fill="FFFFFF"/>
        </w:rPr>
        <w:t>)</w:t>
      </w:r>
      <w:r w:rsidR="00B3427E" w:rsidRPr="00212137">
        <w:rPr>
          <w:rFonts w:ascii="Times New Roman" w:hAnsi="Times New Roman"/>
          <w:sz w:val="28"/>
          <w:szCs w:val="28"/>
          <w:shd w:val="clear" w:color="auto" w:fill="FFFFFF"/>
        </w:rPr>
        <w:t xml:space="preserve">, проводять зрошуванням розчином </w:t>
      </w:r>
      <w:proofErr w:type="spellStart"/>
      <w:r w:rsidR="00B3427E" w:rsidRPr="00212137">
        <w:rPr>
          <w:rFonts w:ascii="Times New Roman" w:hAnsi="Times New Roman"/>
          <w:sz w:val="28"/>
          <w:szCs w:val="28"/>
        </w:rPr>
        <w:t>гіпохлориту</w:t>
      </w:r>
      <w:proofErr w:type="spellEnd"/>
      <w:r w:rsidR="00B3427E" w:rsidRPr="00212137">
        <w:rPr>
          <w:rFonts w:ascii="Times New Roman" w:hAnsi="Times New Roman"/>
          <w:sz w:val="28"/>
          <w:szCs w:val="28"/>
        </w:rPr>
        <w:t xml:space="preserve"> натрію </w:t>
      </w:r>
      <w:r w:rsidR="00B3427E" w:rsidRPr="00212137">
        <w:rPr>
          <w:rFonts w:ascii="Times New Roman" w:hAnsi="Times New Roman"/>
          <w:sz w:val="28"/>
          <w:szCs w:val="28"/>
          <w:shd w:val="clear" w:color="auto" w:fill="FFFFFF"/>
        </w:rPr>
        <w:t xml:space="preserve"> із розрахунку 300—500 мл/м</w:t>
      </w:r>
      <w:r w:rsidR="00B3427E" w:rsidRPr="00212137">
        <w:rPr>
          <w:rFonts w:ascii="Times New Roman" w:hAnsi="Times New Roman"/>
          <w:sz w:val="28"/>
          <w:szCs w:val="28"/>
          <w:bdr w:val="none" w:sz="0" w:space="0" w:color="auto" w:frame="1"/>
          <w:shd w:val="clear" w:color="auto" w:fill="FFFFFF"/>
          <w:vertAlign w:val="superscript"/>
        </w:rPr>
        <w:t>2</w:t>
      </w:r>
      <w:r w:rsidR="00B3427E" w:rsidRPr="00212137">
        <w:rPr>
          <w:rFonts w:ascii="Times New Roman" w:hAnsi="Times New Roman"/>
          <w:sz w:val="28"/>
          <w:szCs w:val="28"/>
          <w:shd w:val="clear" w:color="auto" w:fill="FFFFFF"/>
        </w:rPr>
        <w:t xml:space="preserve"> при </w:t>
      </w:r>
      <w:r w:rsidR="006F11F8" w:rsidRPr="00212137">
        <w:rPr>
          <w:rFonts w:ascii="Times New Roman" w:hAnsi="Times New Roman"/>
          <w:sz w:val="28"/>
          <w:szCs w:val="28"/>
          <w:shd w:val="clear" w:color="auto" w:fill="FFFFFF"/>
        </w:rPr>
        <w:t xml:space="preserve">експозиції </w:t>
      </w:r>
      <w:r w:rsidR="00B3427E" w:rsidRPr="00212137">
        <w:rPr>
          <w:rFonts w:ascii="Times New Roman" w:hAnsi="Times New Roman"/>
          <w:sz w:val="28"/>
          <w:szCs w:val="28"/>
          <w:shd w:val="clear" w:color="auto" w:fill="FFFFFF"/>
        </w:rPr>
        <w:t xml:space="preserve">1 </w:t>
      </w:r>
      <w:r w:rsidR="006F11F8" w:rsidRPr="00212137">
        <w:rPr>
          <w:rFonts w:ascii="Times New Roman" w:hAnsi="Times New Roman"/>
          <w:sz w:val="28"/>
          <w:szCs w:val="28"/>
          <w:shd w:val="clear" w:color="auto" w:fill="FFFFFF"/>
        </w:rPr>
        <w:t>год</w:t>
      </w:r>
      <w:r w:rsidR="00B3427E" w:rsidRPr="00212137">
        <w:rPr>
          <w:rFonts w:ascii="Times New Roman" w:hAnsi="Times New Roman"/>
          <w:sz w:val="28"/>
          <w:szCs w:val="28"/>
          <w:shd w:val="clear" w:color="auto" w:fill="FFFFFF"/>
        </w:rPr>
        <w:t xml:space="preserve">. По </w:t>
      </w:r>
      <w:r w:rsidR="006F11F8" w:rsidRPr="00212137">
        <w:rPr>
          <w:rFonts w:ascii="Times New Roman" w:hAnsi="Times New Roman"/>
          <w:sz w:val="28"/>
          <w:szCs w:val="28"/>
          <w:shd w:val="clear" w:color="auto" w:fill="FFFFFF"/>
        </w:rPr>
        <w:t>закінчення</w:t>
      </w:r>
      <w:r w:rsidR="00B3427E" w:rsidRPr="00212137">
        <w:rPr>
          <w:rFonts w:ascii="Times New Roman" w:hAnsi="Times New Roman"/>
          <w:sz w:val="28"/>
          <w:szCs w:val="28"/>
          <w:shd w:val="clear" w:color="auto" w:fill="FFFFFF"/>
        </w:rPr>
        <w:t xml:space="preserve"> дез</w:t>
      </w:r>
      <w:r w:rsidR="006F11F8" w:rsidRPr="00212137">
        <w:rPr>
          <w:rFonts w:ascii="Times New Roman" w:hAnsi="Times New Roman"/>
          <w:sz w:val="28"/>
          <w:szCs w:val="28"/>
          <w:shd w:val="clear" w:color="auto" w:fill="FFFFFF"/>
        </w:rPr>
        <w:t>і</w:t>
      </w:r>
      <w:r w:rsidR="00B3427E" w:rsidRPr="00212137">
        <w:rPr>
          <w:rFonts w:ascii="Times New Roman" w:hAnsi="Times New Roman"/>
          <w:sz w:val="28"/>
          <w:szCs w:val="28"/>
          <w:shd w:val="clear" w:color="auto" w:fill="FFFFFF"/>
        </w:rPr>
        <w:t>нфекц</w:t>
      </w:r>
      <w:r w:rsidR="006F11F8" w:rsidRPr="00212137">
        <w:rPr>
          <w:rFonts w:ascii="Times New Roman" w:hAnsi="Times New Roman"/>
          <w:sz w:val="28"/>
          <w:szCs w:val="28"/>
          <w:shd w:val="clear" w:color="auto" w:fill="FFFFFF"/>
        </w:rPr>
        <w:t>ії</w:t>
      </w:r>
      <w:r w:rsidR="00B3427E" w:rsidRPr="00212137">
        <w:rPr>
          <w:rFonts w:ascii="Times New Roman" w:hAnsi="Times New Roman"/>
          <w:sz w:val="28"/>
          <w:szCs w:val="28"/>
          <w:shd w:val="clear" w:color="auto" w:fill="FFFFFF"/>
        </w:rPr>
        <w:t xml:space="preserve"> </w:t>
      </w:r>
      <w:r w:rsidR="006F11F8" w:rsidRPr="00212137">
        <w:rPr>
          <w:rFonts w:ascii="Times New Roman" w:hAnsi="Times New Roman"/>
          <w:sz w:val="28"/>
          <w:szCs w:val="28"/>
          <w:shd w:val="clear" w:color="auto" w:fill="FFFFFF"/>
        </w:rPr>
        <w:t>приміщення</w:t>
      </w:r>
      <w:r w:rsidR="00B3427E" w:rsidRPr="00212137">
        <w:rPr>
          <w:rFonts w:ascii="Times New Roman" w:hAnsi="Times New Roman"/>
          <w:sz w:val="28"/>
          <w:szCs w:val="28"/>
          <w:shd w:val="clear" w:color="auto" w:fill="FFFFFF"/>
        </w:rPr>
        <w:t xml:space="preserve"> </w:t>
      </w:r>
      <w:r w:rsidR="006F11F8" w:rsidRPr="00212137">
        <w:rPr>
          <w:rFonts w:ascii="Times New Roman" w:hAnsi="Times New Roman"/>
          <w:sz w:val="28"/>
          <w:szCs w:val="28"/>
          <w:shd w:val="clear" w:color="auto" w:fill="FFFFFF"/>
        </w:rPr>
        <w:t>обов’язково провітрюють.</w:t>
      </w:r>
    </w:p>
    <w:p w:rsidR="006F11F8" w:rsidRPr="00212137" w:rsidRDefault="006F11F8" w:rsidP="00212137">
      <w:pPr>
        <w:pStyle w:val="a3"/>
        <w:shd w:val="clear" w:color="auto" w:fill="FFFFFF"/>
        <w:spacing w:before="0" w:beforeAutospacing="0"/>
        <w:jc w:val="both"/>
        <w:rPr>
          <w:b/>
          <w:sz w:val="28"/>
          <w:szCs w:val="28"/>
        </w:rPr>
      </w:pPr>
      <w:r w:rsidRPr="00212137">
        <w:rPr>
          <w:sz w:val="28"/>
          <w:szCs w:val="28"/>
        </w:rPr>
        <w:t xml:space="preserve">       </w:t>
      </w:r>
      <w:r w:rsidR="00F3141B">
        <w:rPr>
          <w:sz w:val="28"/>
          <w:szCs w:val="28"/>
        </w:rPr>
        <w:t xml:space="preserve">          </w:t>
      </w:r>
      <w:r w:rsidR="00212137">
        <w:rPr>
          <w:b/>
          <w:sz w:val="28"/>
          <w:szCs w:val="28"/>
        </w:rPr>
        <w:t xml:space="preserve">Розрахунок приготування </w:t>
      </w:r>
      <w:r w:rsidRPr="00212137">
        <w:rPr>
          <w:b/>
          <w:sz w:val="28"/>
          <w:szCs w:val="28"/>
        </w:rPr>
        <w:t xml:space="preserve"> розчинів </w:t>
      </w:r>
      <w:proofErr w:type="spellStart"/>
      <w:r w:rsidRPr="00212137">
        <w:rPr>
          <w:b/>
          <w:sz w:val="28"/>
          <w:szCs w:val="28"/>
        </w:rPr>
        <w:t>гіпохлориту</w:t>
      </w:r>
      <w:proofErr w:type="spellEnd"/>
      <w:r w:rsidRPr="00212137">
        <w:rPr>
          <w:b/>
          <w:sz w:val="28"/>
          <w:szCs w:val="28"/>
        </w:rPr>
        <w:t xml:space="preserve"> натрію        </w:t>
      </w:r>
    </w:p>
    <w:tbl>
      <w:tblPr>
        <w:tblW w:w="0" w:type="auto"/>
        <w:shd w:val="clear" w:color="auto" w:fill="FFFFFF"/>
        <w:tblCellMar>
          <w:left w:w="0" w:type="dxa"/>
          <w:right w:w="0" w:type="dxa"/>
        </w:tblCellMar>
        <w:tblLook w:val="04A0" w:firstRow="1" w:lastRow="0" w:firstColumn="1" w:lastColumn="0" w:noHBand="0" w:noVBand="1"/>
      </w:tblPr>
      <w:tblGrid>
        <w:gridCol w:w="2987"/>
        <w:gridCol w:w="3277"/>
        <w:gridCol w:w="3373"/>
      </w:tblGrid>
      <w:tr w:rsidR="00212137" w:rsidRPr="00212137" w:rsidTr="006F11F8">
        <w:tc>
          <w:tcPr>
            <w:tcW w:w="1550" w:type="pct"/>
            <w:vMerge w:val="restart"/>
            <w:tcBorders>
              <w:top w:val="nil"/>
              <w:left w:val="nil"/>
              <w:bottom w:val="nil"/>
              <w:right w:val="nil"/>
            </w:tcBorders>
            <w:shd w:val="clear" w:color="auto" w:fill="auto"/>
            <w:vAlign w:val="center"/>
            <w:hideMark/>
          </w:tcPr>
          <w:p w:rsidR="006F11F8" w:rsidRPr="00212137" w:rsidRDefault="006F11F8" w:rsidP="00212137">
            <w:pPr>
              <w:spacing w:after="0" w:line="240" w:lineRule="auto"/>
              <w:ind w:firstLine="225"/>
              <w:jc w:val="both"/>
              <w:rPr>
                <w:rFonts w:ascii="Verdana" w:eastAsia="Times New Roman" w:hAnsi="Verdana"/>
                <w:sz w:val="18"/>
                <w:szCs w:val="18"/>
                <w:lang w:val="ru-RU" w:eastAsia="ru-RU"/>
              </w:rPr>
            </w:pPr>
            <w:proofErr w:type="spellStart"/>
            <w:r w:rsidRPr="00212137">
              <w:rPr>
                <w:rFonts w:ascii="Verdana" w:eastAsia="Times New Roman" w:hAnsi="Verdana"/>
                <w:b/>
                <w:bCs/>
                <w:sz w:val="18"/>
                <w:lang w:val="ru-RU" w:eastAsia="ru-RU"/>
              </w:rPr>
              <w:t>Вміст</w:t>
            </w:r>
            <w:proofErr w:type="spellEnd"/>
            <w:r w:rsidRPr="00212137">
              <w:rPr>
                <w:rFonts w:ascii="Verdana" w:eastAsia="Times New Roman" w:hAnsi="Verdana"/>
                <w:b/>
                <w:bCs/>
                <w:sz w:val="18"/>
                <w:lang w:val="ru-RU" w:eastAsia="ru-RU"/>
              </w:rPr>
              <w:t xml:space="preserve"> активного хлору в </w:t>
            </w:r>
            <w:proofErr w:type="spellStart"/>
            <w:r w:rsidRPr="00212137">
              <w:rPr>
                <w:rFonts w:ascii="Verdana" w:eastAsia="Times New Roman" w:hAnsi="Verdana"/>
                <w:b/>
                <w:bCs/>
                <w:sz w:val="18"/>
                <w:lang w:val="ru-RU" w:eastAsia="ru-RU"/>
              </w:rPr>
              <w:t>розчині</w:t>
            </w:r>
            <w:proofErr w:type="spellEnd"/>
            <w:r w:rsidRPr="00212137">
              <w:rPr>
                <w:rFonts w:ascii="Verdana" w:eastAsia="Times New Roman" w:hAnsi="Verdana"/>
                <w:b/>
                <w:bCs/>
                <w:sz w:val="18"/>
                <w:lang w:val="ru-RU" w:eastAsia="ru-RU"/>
              </w:rPr>
              <w:t xml:space="preserve"> </w:t>
            </w:r>
            <w:proofErr w:type="spellStart"/>
            <w:r w:rsidRPr="00212137">
              <w:rPr>
                <w:rFonts w:ascii="Verdana" w:eastAsia="Times New Roman" w:hAnsi="Verdana"/>
                <w:b/>
                <w:bCs/>
                <w:sz w:val="18"/>
                <w:lang w:val="ru-RU" w:eastAsia="ru-RU"/>
              </w:rPr>
              <w:t>натрію</w:t>
            </w:r>
            <w:proofErr w:type="spellEnd"/>
            <w:r w:rsidRPr="00212137">
              <w:rPr>
                <w:rFonts w:ascii="Verdana" w:eastAsia="Times New Roman" w:hAnsi="Verdana"/>
                <w:b/>
                <w:bCs/>
                <w:sz w:val="18"/>
                <w:lang w:val="ru-RU" w:eastAsia="ru-RU"/>
              </w:rPr>
              <w:t xml:space="preserve"> </w:t>
            </w:r>
            <w:proofErr w:type="spellStart"/>
            <w:r w:rsidRPr="00212137">
              <w:rPr>
                <w:rFonts w:ascii="Verdana" w:eastAsia="Times New Roman" w:hAnsi="Verdana"/>
                <w:b/>
                <w:bCs/>
                <w:sz w:val="18"/>
                <w:lang w:val="ru-RU" w:eastAsia="ru-RU"/>
              </w:rPr>
              <w:t>гіпохлориту</w:t>
            </w:r>
            <w:proofErr w:type="spellEnd"/>
            <w:r w:rsidRPr="00212137">
              <w:rPr>
                <w:rFonts w:ascii="Verdana" w:eastAsia="Times New Roman" w:hAnsi="Verdana"/>
                <w:b/>
                <w:bCs/>
                <w:sz w:val="18"/>
                <w:lang w:val="ru-RU" w:eastAsia="ru-RU"/>
              </w:rPr>
              <w:t>, %</w:t>
            </w:r>
          </w:p>
        </w:tc>
        <w:tc>
          <w:tcPr>
            <w:tcW w:w="3450" w:type="pct"/>
            <w:gridSpan w:val="2"/>
            <w:tcBorders>
              <w:top w:val="nil"/>
              <w:left w:val="nil"/>
              <w:bottom w:val="nil"/>
              <w:right w:val="nil"/>
            </w:tcBorders>
            <w:shd w:val="clear" w:color="auto" w:fill="auto"/>
            <w:vAlign w:val="center"/>
            <w:hideMark/>
          </w:tcPr>
          <w:p w:rsidR="006F11F8" w:rsidRPr="00212137" w:rsidRDefault="006F11F8" w:rsidP="00212137">
            <w:pPr>
              <w:spacing w:after="0" w:line="240" w:lineRule="auto"/>
              <w:ind w:firstLine="225"/>
              <w:jc w:val="both"/>
              <w:rPr>
                <w:rFonts w:ascii="Verdana" w:eastAsia="Times New Roman" w:hAnsi="Verdana"/>
                <w:sz w:val="18"/>
                <w:szCs w:val="18"/>
                <w:lang w:val="ru-RU" w:eastAsia="ru-RU"/>
              </w:rPr>
            </w:pPr>
            <w:proofErr w:type="spellStart"/>
            <w:r w:rsidRPr="00212137">
              <w:rPr>
                <w:rFonts w:ascii="Verdana" w:eastAsia="Times New Roman" w:hAnsi="Verdana"/>
                <w:b/>
                <w:bCs/>
                <w:sz w:val="18"/>
                <w:lang w:val="ru-RU" w:eastAsia="ru-RU"/>
              </w:rPr>
              <w:t>Кількість</w:t>
            </w:r>
            <w:proofErr w:type="spellEnd"/>
            <w:r w:rsidRPr="00212137">
              <w:rPr>
                <w:rFonts w:ascii="Verdana" w:eastAsia="Times New Roman" w:hAnsi="Verdana"/>
                <w:b/>
                <w:bCs/>
                <w:sz w:val="18"/>
                <w:lang w:val="ru-RU" w:eastAsia="ru-RU"/>
              </w:rPr>
              <w:t xml:space="preserve"> в мл </w:t>
            </w:r>
            <w:proofErr w:type="spellStart"/>
            <w:r w:rsidRPr="00212137">
              <w:rPr>
                <w:rFonts w:ascii="Verdana" w:eastAsia="Times New Roman" w:hAnsi="Verdana"/>
                <w:b/>
                <w:bCs/>
                <w:sz w:val="18"/>
                <w:lang w:val="ru-RU" w:eastAsia="ru-RU"/>
              </w:rPr>
              <w:t>розчину</w:t>
            </w:r>
            <w:proofErr w:type="spellEnd"/>
            <w:r w:rsidRPr="00212137">
              <w:rPr>
                <w:rFonts w:ascii="Verdana" w:eastAsia="Times New Roman" w:hAnsi="Verdana"/>
                <w:b/>
                <w:bCs/>
                <w:sz w:val="18"/>
                <w:lang w:val="ru-RU" w:eastAsia="ru-RU"/>
              </w:rPr>
              <w:t xml:space="preserve"> </w:t>
            </w:r>
            <w:proofErr w:type="spellStart"/>
            <w:r w:rsidRPr="00212137">
              <w:rPr>
                <w:rFonts w:ascii="Verdana" w:eastAsia="Times New Roman" w:hAnsi="Verdana"/>
                <w:b/>
                <w:bCs/>
                <w:sz w:val="18"/>
                <w:lang w:val="ru-RU" w:eastAsia="ru-RU"/>
              </w:rPr>
              <w:t>гіпохлориту</w:t>
            </w:r>
            <w:proofErr w:type="spellEnd"/>
            <w:r w:rsidRPr="00212137">
              <w:rPr>
                <w:rFonts w:ascii="Verdana" w:eastAsia="Times New Roman" w:hAnsi="Verdana"/>
                <w:b/>
                <w:bCs/>
                <w:sz w:val="18"/>
                <w:lang w:val="ru-RU" w:eastAsia="ru-RU"/>
              </w:rPr>
              <w:t xml:space="preserve">, </w:t>
            </w:r>
            <w:proofErr w:type="spellStart"/>
            <w:r w:rsidRPr="00212137">
              <w:rPr>
                <w:rFonts w:ascii="Verdana" w:eastAsia="Times New Roman" w:hAnsi="Verdana"/>
                <w:b/>
                <w:bCs/>
                <w:sz w:val="18"/>
                <w:lang w:val="ru-RU" w:eastAsia="ru-RU"/>
              </w:rPr>
              <w:t>необхідне</w:t>
            </w:r>
            <w:proofErr w:type="spellEnd"/>
            <w:r w:rsidRPr="00212137">
              <w:rPr>
                <w:rFonts w:ascii="Verdana" w:eastAsia="Times New Roman" w:hAnsi="Verdana"/>
                <w:b/>
                <w:bCs/>
                <w:sz w:val="18"/>
                <w:lang w:val="ru-RU" w:eastAsia="ru-RU"/>
              </w:rPr>
              <w:t xml:space="preserve"> для </w:t>
            </w:r>
            <w:r w:rsidR="00212137" w:rsidRPr="00212137">
              <w:rPr>
                <w:rFonts w:ascii="Verdana" w:eastAsia="Times New Roman" w:hAnsi="Verdana"/>
                <w:b/>
                <w:bCs/>
                <w:sz w:val="18"/>
                <w:lang w:val="ru-RU" w:eastAsia="ru-RU"/>
              </w:rPr>
              <w:t xml:space="preserve">  </w:t>
            </w:r>
            <w:proofErr w:type="spellStart"/>
            <w:r w:rsidRPr="00212137">
              <w:rPr>
                <w:rFonts w:ascii="Verdana" w:eastAsia="Times New Roman" w:hAnsi="Verdana"/>
                <w:b/>
                <w:bCs/>
                <w:sz w:val="18"/>
                <w:lang w:val="ru-RU" w:eastAsia="ru-RU"/>
              </w:rPr>
              <w:t>приготування</w:t>
            </w:r>
            <w:proofErr w:type="spellEnd"/>
            <w:r w:rsidRPr="00212137">
              <w:rPr>
                <w:rFonts w:ascii="Verdana" w:eastAsia="Times New Roman" w:hAnsi="Verdana"/>
                <w:b/>
                <w:bCs/>
                <w:sz w:val="18"/>
                <w:lang w:val="ru-RU" w:eastAsia="ru-RU"/>
              </w:rPr>
              <w:t xml:space="preserve"> 10 л </w:t>
            </w:r>
            <w:proofErr w:type="spellStart"/>
            <w:r w:rsidRPr="00212137">
              <w:rPr>
                <w:rFonts w:ascii="Verdana" w:eastAsia="Times New Roman" w:hAnsi="Verdana"/>
                <w:b/>
                <w:bCs/>
                <w:sz w:val="18"/>
                <w:lang w:val="ru-RU" w:eastAsia="ru-RU"/>
              </w:rPr>
              <w:t>робочого</w:t>
            </w:r>
            <w:proofErr w:type="spellEnd"/>
            <w:r w:rsidRPr="00212137">
              <w:rPr>
                <w:rFonts w:ascii="Verdana" w:eastAsia="Times New Roman" w:hAnsi="Verdana"/>
                <w:b/>
                <w:bCs/>
                <w:sz w:val="18"/>
                <w:lang w:val="ru-RU" w:eastAsia="ru-RU"/>
              </w:rPr>
              <w:t xml:space="preserve"> </w:t>
            </w:r>
            <w:proofErr w:type="spellStart"/>
            <w:r w:rsidRPr="00212137">
              <w:rPr>
                <w:rFonts w:ascii="Verdana" w:eastAsia="Times New Roman" w:hAnsi="Verdana"/>
                <w:b/>
                <w:bCs/>
                <w:sz w:val="18"/>
                <w:lang w:val="ru-RU" w:eastAsia="ru-RU"/>
              </w:rPr>
              <w:t>розчину</w:t>
            </w:r>
            <w:proofErr w:type="spellEnd"/>
          </w:p>
        </w:tc>
      </w:tr>
      <w:tr w:rsidR="00212137" w:rsidRPr="00212137" w:rsidTr="006F11F8">
        <w:tc>
          <w:tcPr>
            <w:tcW w:w="0" w:type="auto"/>
            <w:vMerge/>
            <w:tcBorders>
              <w:top w:val="nil"/>
              <w:left w:val="nil"/>
              <w:bottom w:val="nil"/>
              <w:right w:val="nil"/>
            </w:tcBorders>
            <w:shd w:val="clear" w:color="auto" w:fill="auto"/>
            <w:vAlign w:val="center"/>
            <w:hideMark/>
          </w:tcPr>
          <w:p w:rsidR="006F11F8" w:rsidRPr="00212137" w:rsidRDefault="006F11F8" w:rsidP="00212137">
            <w:pPr>
              <w:spacing w:after="0" w:line="240" w:lineRule="auto"/>
              <w:jc w:val="both"/>
              <w:rPr>
                <w:rFonts w:ascii="Verdana" w:eastAsia="Times New Roman" w:hAnsi="Verdana"/>
                <w:sz w:val="18"/>
                <w:szCs w:val="18"/>
                <w:lang w:val="ru-RU" w:eastAsia="ru-RU"/>
              </w:rPr>
            </w:pP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0" w:line="240" w:lineRule="auto"/>
              <w:ind w:firstLine="225"/>
              <w:jc w:val="both"/>
              <w:rPr>
                <w:rFonts w:ascii="Verdana" w:eastAsia="Times New Roman" w:hAnsi="Verdana"/>
                <w:sz w:val="18"/>
                <w:szCs w:val="18"/>
                <w:lang w:val="ru-RU" w:eastAsia="ru-RU"/>
              </w:rPr>
            </w:pPr>
            <w:r w:rsidRPr="00212137">
              <w:rPr>
                <w:rFonts w:ascii="Verdana" w:eastAsia="Times New Roman" w:hAnsi="Verdana"/>
                <w:b/>
                <w:bCs/>
                <w:sz w:val="18"/>
                <w:lang w:val="ru-RU" w:eastAsia="ru-RU"/>
              </w:rPr>
              <w:t>0,25% по активному хлору</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0" w:line="240" w:lineRule="auto"/>
              <w:ind w:firstLine="225"/>
              <w:jc w:val="both"/>
              <w:rPr>
                <w:rFonts w:ascii="Verdana" w:eastAsia="Times New Roman" w:hAnsi="Verdana"/>
                <w:sz w:val="18"/>
                <w:szCs w:val="18"/>
                <w:lang w:val="ru-RU" w:eastAsia="ru-RU"/>
              </w:rPr>
            </w:pPr>
            <w:r w:rsidRPr="00212137">
              <w:rPr>
                <w:rFonts w:ascii="Verdana" w:eastAsia="Times New Roman" w:hAnsi="Verdana"/>
                <w:b/>
                <w:bCs/>
                <w:sz w:val="18"/>
                <w:lang w:val="ru-RU" w:eastAsia="ru-RU"/>
              </w:rPr>
              <w:t>1% по активному хлору</w:t>
            </w:r>
          </w:p>
        </w:tc>
      </w:tr>
      <w:tr w:rsidR="00212137" w:rsidRPr="00212137" w:rsidTr="006F11F8">
        <w:trPr>
          <w:trHeight w:val="300"/>
        </w:trPr>
        <w:tc>
          <w:tcPr>
            <w:tcW w:w="155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17</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150</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600</w:t>
            </w:r>
          </w:p>
        </w:tc>
      </w:tr>
      <w:tr w:rsidR="00212137" w:rsidRPr="00212137" w:rsidTr="006F11F8">
        <w:trPr>
          <w:trHeight w:val="300"/>
        </w:trPr>
        <w:tc>
          <w:tcPr>
            <w:tcW w:w="155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12</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210</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840</w:t>
            </w:r>
          </w:p>
        </w:tc>
      </w:tr>
      <w:tr w:rsidR="00212137" w:rsidRPr="00212137" w:rsidTr="006F11F8">
        <w:trPr>
          <w:trHeight w:val="300"/>
        </w:trPr>
        <w:tc>
          <w:tcPr>
            <w:tcW w:w="155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10</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250</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1000</w:t>
            </w:r>
          </w:p>
        </w:tc>
      </w:tr>
      <w:tr w:rsidR="00212137" w:rsidRPr="00212137" w:rsidTr="006F11F8">
        <w:trPr>
          <w:trHeight w:val="300"/>
        </w:trPr>
        <w:tc>
          <w:tcPr>
            <w:tcW w:w="155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9</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280</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1110</w:t>
            </w:r>
          </w:p>
        </w:tc>
      </w:tr>
      <w:tr w:rsidR="00212137" w:rsidRPr="00212137" w:rsidTr="006F11F8">
        <w:trPr>
          <w:trHeight w:val="345"/>
        </w:trPr>
        <w:tc>
          <w:tcPr>
            <w:tcW w:w="155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8</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315</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1250</w:t>
            </w:r>
          </w:p>
        </w:tc>
      </w:tr>
      <w:tr w:rsidR="00212137" w:rsidRPr="00212137" w:rsidTr="006F11F8">
        <w:trPr>
          <w:trHeight w:val="345"/>
        </w:trPr>
        <w:tc>
          <w:tcPr>
            <w:tcW w:w="155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5</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500</w:t>
            </w:r>
          </w:p>
        </w:tc>
        <w:tc>
          <w:tcPr>
            <w:tcW w:w="1700" w:type="pct"/>
            <w:tcBorders>
              <w:top w:val="nil"/>
              <w:left w:val="nil"/>
              <w:bottom w:val="nil"/>
              <w:right w:val="nil"/>
            </w:tcBorders>
            <w:shd w:val="clear" w:color="auto" w:fill="auto"/>
            <w:vAlign w:val="center"/>
            <w:hideMark/>
          </w:tcPr>
          <w:p w:rsidR="006F11F8" w:rsidRPr="00212137" w:rsidRDefault="006F11F8" w:rsidP="00212137">
            <w:pPr>
              <w:spacing w:after="225" w:line="240" w:lineRule="auto"/>
              <w:ind w:firstLine="225"/>
              <w:jc w:val="both"/>
              <w:rPr>
                <w:rFonts w:ascii="Verdana" w:eastAsia="Times New Roman" w:hAnsi="Verdana"/>
                <w:sz w:val="18"/>
                <w:szCs w:val="18"/>
                <w:lang w:val="ru-RU" w:eastAsia="ru-RU"/>
              </w:rPr>
            </w:pPr>
            <w:r w:rsidRPr="00212137">
              <w:rPr>
                <w:rFonts w:ascii="Verdana" w:eastAsia="Times New Roman" w:hAnsi="Verdana"/>
                <w:sz w:val="18"/>
                <w:szCs w:val="18"/>
                <w:lang w:val="ru-RU" w:eastAsia="ru-RU"/>
              </w:rPr>
              <w:t>2000</w:t>
            </w:r>
          </w:p>
        </w:tc>
      </w:tr>
    </w:tbl>
    <w:p w:rsidR="006F11F8" w:rsidRPr="00212137" w:rsidRDefault="006F11F8" w:rsidP="00212137">
      <w:pPr>
        <w:pStyle w:val="a3"/>
        <w:shd w:val="clear" w:color="auto" w:fill="FFFFFF"/>
        <w:spacing w:before="0" w:beforeAutospacing="0"/>
        <w:jc w:val="both"/>
        <w:rPr>
          <w:sz w:val="28"/>
          <w:szCs w:val="28"/>
        </w:rPr>
      </w:pPr>
    </w:p>
    <w:p w:rsidR="00A65FEE" w:rsidRPr="00A65FEE" w:rsidRDefault="00A65FEE" w:rsidP="00A65FEE">
      <w:pPr>
        <w:pStyle w:val="a3"/>
        <w:shd w:val="clear" w:color="auto" w:fill="FFFFFF"/>
        <w:jc w:val="both"/>
        <w:rPr>
          <w:b/>
          <w:sz w:val="28"/>
          <w:szCs w:val="28"/>
        </w:rPr>
      </w:pPr>
      <w:r>
        <w:rPr>
          <w:sz w:val="28"/>
          <w:szCs w:val="28"/>
        </w:rPr>
        <w:t xml:space="preserve">     </w:t>
      </w:r>
      <w:r w:rsidRPr="00A65FEE">
        <w:rPr>
          <w:b/>
          <w:sz w:val="28"/>
          <w:szCs w:val="28"/>
        </w:rPr>
        <w:t>Дезінфекція поверхонь і території у громадських та житлових спорудах</w:t>
      </w:r>
    </w:p>
    <w:p w:rsidR="00A65FEE" w:rsidRPr="00A65FEE" w:rsidRDefault="00A65FEE" w:rsidP="00A65FEE">
      <w:pPr>
        <w:pStyle w:val="a3"/>
        <w:shd w:val="clear" w:color="auto" w:fill="FFFFFF"/>
        <w:jc w:val="both"/>
        <w:rPr>
          <w:sz w:val="28"/>
          <w:szCs w:val="28"/>
        </w:rPr>
      </w:pPr>
      <w:r w:rsidRPr="00A65FEE">
        <w:rPr>
          <w:sz w:val="28"/>
          <w:szCs w:val="28"/>
        </w:rPr>
        <w:t xml:space="preserve">      Дезінфекція поверхонь у громадських місцях  є надзвичайно важливою ланкою в профілактиці зараження </w:t>
      </w:r>
      <w:proofErr w:type="spellStart"/>
      <w:r w:rsidRPr="00A65FEE">
        <w:rPr>
          <w:sz w:val="28"/>
          <w:szCs w:val="28"/>
        </w:rPr>
        <w:t>коронавірусом</w:t>
      </w:r>
      <w:proofErr w:type="spellEnd"/>
      <w:r w:rsidRPr="00A65FEE">
        <w:rPr>
          <w:sz w:val="28"/>
          <w:szCs w:val="28"/>
        </w:rPr>
        <w:t xml:space="preserve">, тому що при акті кашлю, чханні відбувається утворення аерозолів, що складаються із дрібних крапель </w:t>
      </w:r>
      <w:r w:rsidRPr="00A65FEE">
        <w:rPr>
          <w:sz w:val="28"/>
          <w:szCs w:val="28"/>
        </w:rPr>
        <w:lastRenderedPageBreak/>
        <w:t>слини, мікроорганізмів і вірусів. Аерозолі затримуються приміщенні  до 30 хвилин і поширюються на відстань до двох метрів.</w:t>
      </w:r>
    </w:p>
    <w:p w:rsidR="00A65FEE" w:rsidRDefault="00A65FEE" w:rsidP="00A65FEE">
      <w:pPr>
        <w:pStyle w:val="a3"/>
        <w:shd w:val="clear" w:color="auto" w:fill="FFFFFF"/>
        <w:spacing w:before="0" w:beforeAutospacing="0"/>
        <w:jc w:val="both"/>
        <w:rPr>
          <w:sz w:val="28"/>
          <w:szCs w:val="28"/>
        </w:rPr>
      </w:pPr>
      <w:r w:rsidRPr="00A65FEE">
        <w:rPr>
          <w:sz w:val="28"/>
          <w:szCs w:val="28"/>
        </w:rPr>
        <w:t xml:space="preserve">       Прибирання необхідно проводити не менше двох разів на день з використанням дезінфекційних або миюче-дезінфекційних засобів. Під час прибирання знезаражують меблі, обладнання, крани і раковини, дверні ручки, підлогу. Знезараження проводять дворазовим протиранням або зрошенням з наступним протиранням ганчір’ям, зволоженим дезінфікуючим розчином.  Знезараженню підлягають також подвір'я, сміттєзбірники, дворові туалети. </w:t>
      </w:r>
    </w:p>
    <w:p w:rsidR="00A65FEE" w:rsidRPr="00A65FEE" w:rsidRDefault="00A65FEE" w:rsidP="00A65FEE">
      <w:pPr>
        <w:pStyle w:val="a3"/>
        <w:shd w:val="clear" w:color="auto" w:fill="FFFFFF"/>
        <w:jc w:val="both"/>
        <w:rPr>
          <w:b/>
          <w:sz w:val="28"/>
          <w:szCs w:val="28"/>
        </w:rPr>
      </w:pPr>
      <w:r w:rsidRPr="00A65FEE">
        <w:rPr>
          <w:sz w:val="28"/>
          <w:szCs w:val="28"/>
        </w:rPr>
        <w:t xml:space="preserve">                   </w:t>
      </w:r>
      <w:r>
        <w:rPr>
          <w:sz w:val="28"/>
          <w:szCs w:val="28"/>
        </w:rPr>
        <w:t xml:space="preserve">                         </w:t>
      </w:r>
      <w:r w:rsidRPr="00A65FEE">
        <w:rPr>
          <w:sz w:val="28"/>
          <w:szCs w:val="28"/>
        </w:rPr>
        <w:t xml:space="preserve"> </w:t>
      </w:r>
      <w:r w:rsidRPr="00A65FEE">
        <w:rPr>
          <w:b/>
          <w:sz w:val="28"/>
          <w:szCs w:val="28"/>
        </w:rPr>
        <w:t xml:space="preserve">Профілактична дезінфекція       </w:t>
      </w:r>
      <w:r w:rsidRPr="00A65FEE">
        <w:rPr>
          <w:b/>
          <w:sz w:val="28"/>
          <w:szCs w:val="28"/>
        </w:rPr>
        <w:tab/>
      </w:r>
    </w:p>
    <w:p w:rsidR="00B3427E" w:rsidRPr="00212137" w:rsidRDefault="00A65FEE" w:rsidP="00A65FEE">
      <w:pPr>
        <w:pStyle w:val="a3"/>
        <w:shd w:val="clear" w:color="auto" w:fill="FFFFFF"/>
        <w:spacing w:before="0" w:beforeAutospacing="0"/>
        <w:jc w:val="both"/>
        <w:rPr>
          <w:sz w:val="28"/>
          <w:szCs w:val="28"/>
        </w:rPr>
      </w:pPr>
      <w:r w:rsidRPr="00A65FEE">
        <w:rPr>
          <w:sz w:val="28"/>
          <w:szCs w:val="28"/>
        </w:rPr>
        <w:t xml:space="preserve">    Профілактична дезінфекція починається негайно при виникненні загрози захворювання з метою попередження проникнення і розповсюдження збудника COVID-19. Цей захід проводиться в місцях масового перебування людей (</w:t>
      </w:r>
      <w:proofErr w:type="spellStart"/>
      <w:r w:rsidRPr="00A65FEE">
        <w:rPr>
          <w:sz w:val="28"/>
          <w:szCs w:val="28"/>
        </w:rPr>
        <w:t>агроринках</w:t>
      </w:r>
      <w:proofErr w:type="spellEnd"/>
      <w:r w:rsidRPr="00A65FEE">
        <w:rPr>
          <w:sz w:val="28"/>
          <w:szCs w:val="28"/>
        </w:rPr>
        <w:t xml:space="preserve">, вокзалах, транспортних засобах, супермаркетах),  на підприємствах, в установах, на територіях і </w:t>
      </w:r>
      <w:proofErr w:type="spellStart"/>
      <w:r w:rsidRPr="00A65FEE">
        <w:rPr>
          <w:sz w:val="28"/>
          <w:szCs w:val="28"/>
        </w:rPr>
        <w:t>т.д</w:t>
      </w:r>
      <w:proofErr w:type="spellEnd"/>
      <w:r w:rsidRPr="00A65FEE">
        <w:rPr>
          <w:sz w:val="28"/>
          <w:szCs w:val="28"/>
        </w:rPr>
        <w:t xml:space="preserve">., де це захворювання відсутнє, але є реальна загроза його занесення ззовні. Включає заходи особистої гігієни, часте миття рук з </w:t>
      </w:r>
      <w:proofErr w:type="spellStart"/>
      <w:r w:rsidRPr="00A65FEE">
        <w:rPr>
          <w:sz w:val="28"/>
          <w:szCs w:val="28"/>
        </w:rPr>
        <w:t>милом</w:t>
      </w:r>
      <w:proofErr w:type="spellEnd"/>
      <w:r w:rsidRPr="00A65FEE">
        <w:rPr>
          <w:sz w:val="28"/>
          <w:szCs w:val="28"/>
        </w:rPr>
        <w:t xml:space="preserve"> або протирання їх шкірними антисептиками, регулярне провітрювання приміщень, проведення вологого прибирання та дезінфекції. Для дезінфекції хімічними речовинами застосовують найменш токсичні засоби. Заходи припиняються через 14 днів після ліквідації загрози занесення збудника.                                 </w:t>
      </w:r>
    </w:p>
    <w:p w:rsidR="00F43B7B" w:rsidRPr="00212137" w:rsidRDefault="00576D88" w:rsidP="00212137">
      <w:pPr>
        <w:pStyle w:val="a3"/>
        <w:shd w:val="clear" w:color="auto" w:fill="FFFFFF"/>
        <w:spacing w:before="0" w:beforeAutospacing="0" w:after="150" w:afterAutospacing="0"/>
        <w:jc w:val="both"/>
        <w:rPr>
          <w:b/>
          <w:sz w:val="28"/>
          <w:szCs w:val="28"/>
        </w:rPr>
      </w:pPr>
      <w:r w:rsidRPr="00212137">
        <w:rPr>
          <w:b/>
          <w:sz w:val="28"/>
          <w:szCs w:val="28"/>
        </w:rPr>
        <w:t xml:space="preserve">           </w:t>
      </w:r>
      <w:r w:rsidR="00F43B7B" w:rsidRPr="00212137">
        <w:rPr>
          <w:b/>
          <w:sz w:val="28"/>
          <w:szCs w:val="28"/>
        </w:rPr>
        <w:t xml:space="preserve">                               Дії дезі</w:t>
      </w:r>
      <w:r w:rsidR="006F11F8" w:rsidRPr="00212137">
        <w:rPr>
          <w:b/>
          <w:sz w:val="28"/>
          <w:szCs w:val="28"/>
        </w:rPr>
        <w:t>нфекційної бригади</w:t>
      </w:r>
    </w:p>
    <w:p w:rsidR="00F43B7B" w:rsidRPr="00212137" w:rsidRDefault="00F43B7B" w:rsidP="00212137">
      <w:pPr>
        <w:pStyle w:val="a3"/>
        <w:shd w:val="clear" w:color="auto" w:fill="FFFFFF"/>
        <w:spacing w:before="0" w:beforeAutospacing="0" w:after="150" w:afterAutospacing="0"/>
        <w:jc w:val="both"/>
        <w:rPr>
          <w:sz w:val="28"/>
          <w:szCs w:val="28"/>
        </w:rPr>
      </w:pPr>
      <w:r w:rsidRPr="00212137">
        <w:rPr>
          <w:sz w:val="28"/>
          <w:szCs w:val="28"/>
        </w:rPr>
        <w:t xml:space="preserve">       Дезінфекційні бригади формуються із добровольців, волонтерів, місцевих медичних працівників, тощо. До їх складу 3-4 чоловіки (склад може змінюватись залежно від ситуації). Дез</w:t>
      </w:r>
      <w:r w:rsidR="00F06647" w:rsidRPr="00212137">
        <w:rPr>
          <w:sz w:val="28"/>
          <w:szCs w:val="28"/>
        </w:rPr>
        <w:t>і</w:t>
      </w:r>
      <w:r w:rsidRPr="00212137">
        <w:rPr>
          <w:sz w:val="28"/>
          <w:szCs w:val="28"/>
        </w:rPr>
        <w:t>нфекційна бригада повинна бути оснащена усім необхідн</w:t>
      </w:r>
      <w:r w:rsidR="00F06647" w:rsidRPr="00212137">
        <w:rPr>
          <w:sz w:val="28"/>
          <w:szCs w:val="28"/>
        </w:rPr>
        <w:t>им для проведення заключної дезі</w:t>
      </w:r>
      <w:r w:rsidRPr="00212137">
        <w:rPr>
          <w:sz w:val="28"/>
          <w:szCs w:val="28"/>
        </w:rPr>
        <w:t xml:space="preserve">нфекції у місцях перебування великого скупчення людей або хворого з підозрою на </w:t>
      </w:r>
      <w:r w:rsidR="00F06647" w:rsidRPr="00212137">
        <w:rPr>
          <w:sz w:val="28"/>
          <w:szCs w:val="28"/>
          <w:lang w:val="en-US"/>
        </w:rPr>
        <w:t>COVID</w:t>
      </w:r>
      <w:r w:rsidR="00F06647" w:rsidRPr="00212137">
        <w:rPr>
          <w:sz w:val="28"/>
          <w:szCs w:val="28"/>
        </w:rPr>
        <w:t>-19</w:t>
      </w:r>
      <w:r w:rsidRPr="00212137">
        <w:rPr>
          <w:sz w:val="28"/>
          <w:szCs w:val="28"/>
        </w:rPr>
        <w:t xml:space="preserve"> </w:t>
      </w:r>
      <w:r w:rsidR="00F06647" w:rsidRPr="00212137">
        <w:rPr>
          <w:sz w:val="28"/>
          <w:szCs w:val="28"/>
        </w:rPr>
        <w:t xml:space="preserve"> </w:t>
      </w:r>
      <w:r w:rsidRPr="00212137">
        <w:rPr>
          <w:sz w:val="28"/>
          <w:szCs w:val="28"/>
        </w:rPr>
        <w:t>(</w:t>
      </w:r>
      <w:r w:rsidR="00F06647" w:rsidRPr="00212137">
        <w:rPr>
          <w:sz w:val="28"/>
          <w:szCs w:val="28"/>
        </w:rPr>
        <w:t xml:space="preserve">після його </w:t>
      </w:r>
      <w:r w:rsidRPr="00212137">
        <w:rPr>
          <w:sz w:val="28"/>
          <w:szCs w:val="28"/>
        </w:rPr>
        <w:t>госпіталізації</w:t>
      </w:r>
      <w:r w:rsidR="00F06647" w:rsidRPr="00212137">
        <w:rPr>
          <w:sz w:val="28"/>
          <w:szCs w:val="28"/>
        </w:rPr>
        <w:t xml:space="preserve"> з місця проживання та імовірного перебування: магазин, клуб, сільська рада, автостанція, школа,тощо </w:t>
      </w:r>
      <w:r w:rsidRPr="00212137">
        <w:rPr>
          <w:sz w:val="28"/>
          <w:szCs w:val="28"/>
        </w:rPr>
        <w:t>)</w:t>
      </w:r>
      <w:r w:rsidR="00F06647" w:rsidRPr="00212137">
        <w:rPr>
          <w:sz w:val="28"/>
          <w:szCs w:val="28"/>
        </w:rPr>
        <w:t xml:space="preserve"> </w:t>
      </w:r>
      <w:r w:rsidRPr="00212137">
        <w:rPr>
          <w:sz w:val="28"/>
          <w:szCs w:val="28"/>
        </w:rPr>
        <w:t xml:space="preserve"> у максимально короткий термін</w:t>
      </w:r>
      <w:r w:rsidR="00F06647" w:rsidRPr="00212137">
        <w:rPr>
          <w:sz w:val="28"/>
          <w:szCs w:val="28"/>
        </w:rPr>
        <w:t xml:space="preserve"> </w:t>
      </w:r>
      <w:r w:rsidRPr="00212137">
        <w:rPr>
          <w:sz w:val="28"/>
          <w:szCs w:val="28"/>
        </w:rPr>
        <w:t xml:space="preserve"> (с</w:t>
      </w:r>
      <w:r w:rsidR="00F06647" w:rsidRPr="00212137">
        <w:rPr>
          <w:sz w:val="28"/>
          <w:szCs w:val="28"/>
        </w:rPr>
        <w:t>пеціальним захисним одягом, дезі</w:t>
      </w:r>
      <w:r w:rsidRPr="00212137">
        <w:rPr>
          <w:sz w:val="28"/>
          <w:szCs w:val="28"/>
        </w:rPr>
        <w:t>нфекційною апаратурою, дез</w:t>
      </w:r>
      <w:r w:rsidR="00F06647" w:rsidRPr="00212137">
        <w:rPr>
          <w:sz w:val="28"/>
          <w:szCs w:val="28"/>
        </w:rPr>
        <w:t>і</w:t>
      </w:r>
      <w:r w:rsidRPr="00212137">
        <w:rPr>
          <w:sz w:val="28"/>
          <w:szCs w:val="28"/>
        </w:rPr>
        <w:t xml:space="preserve">нфекційними засобами, ємностями для їх приготування, цератовими або пластиковими мішками та інше). </w:t>
      </w:r>
    </w:p>
    <w:p w:rsidR="00F43B7B" w:rsidRPr="00212137" w:rsidRDefault="00F43B7B" w:rsidP="00212137">
      <w:pPr>
        <w:pStyle w:val="a3"/>
        <w:shd w:val="clear" w:color="auto" w:fill="FFFFFF"/>
        <w:spacing w:before="0" w:beforeAutospacing="0" w:after="150" w:afterAutospacing="0"/>
        <w:jc w:val="both"/>
        <w:rPr>
          <w:sz w:val="28"/>
          <w:szCs w:val="28"/>
        </w:rPr>
      </w:pPr>
      <w:r w:rsidRPr="00212137">
        <w:rPr>
          <w:sz w:val="28"/>
          <w:szCs w:val="28"/>
        </w:rPr>
        <w:t>Передбачається такий поря</w:t>
      </w:r>
      <w:r w:rsidR="00212137">
        <w:rPr>
          <w:sz w:val="28"/>
          <w:szCs w:val="28"/>
        </w:rPr>
        <w:t>док проведення заключної дезі</w:t>
      </w:r>
      <w:r w:rsidRPr="00212137">
        <w:rPr>
          <w:sz w:val="28"/>
          <w:szCs w:val="28"/>
        </w:rPr>
        <w:t>нфекції:</w:t>
      </w:r>
    </w:p>
    <w:p w:rsidR="00F43B7B" w:rsidRPr="00212137" w:rsidRDefault="00F43B7B" w:rsidP="00212137">
      <w:pPr>
        <w:pStyle w:val="a3"/>
        <w:shd w:val="clear" w:color="auto" w:fill="FFFFFF"/>
        <w:spacing w:before="0" w:beforeAutospacing="0" w:after="150" w:afterAutospacing="0"/>
        <w:jc w:val="both"/>
        <w:rPr>
          <w:sz w:val="28"/>
          <w:szCs w:val="28"/>
        </w:rPr>
      </w:pPr>
      <w:r w:rsidRPr="00212137">
        <w:rPr>
          <w:sz w:val="28"/>
          <w:szCs w:val="28"/>
        </w:rPr>
        <w:t xml:space="preserve">- одягнення захисного одягу необхідно проводити перед приміщенням де </w:t>
      </w:r>
      <w:r w:rsidR="00F06647" w:rsidRPr="00212137">
        <w:rPr>
          <w:sz w:val="28"/>
          <w:szCs w:val="28"/>
        </w:rPr>
        <w:t>буде проводитись заключна дезінфекція</w:t>
      </w:r>
      <w:r w:rsidRPr="00212137">
        <w:rPr>
          <w:sz w:val="28"/>
          <w:szCs w:val="28"/>
        </w:rPr>
        <w:t>;</w:t>
      </w:r>
    </w:p>
    <w:p w:rsidR="00F43B7B" w:rsidRPr="00212137" w:rsidRDefault="00F43B7B" w:rsidP="00212137">
      <w:pPr>
        <w:pStyle w:val="a3"/>
        <w:shd w:val="clear" w:color="auto" w:fill="FFFFFF"/>
        <w:spacing w:before="0" w:beforeAutospacing="0" w:after="150" w:afterAutospacing="0"/>
        <w:jc w:val="both"/>
        <w:rPr>
          <w:sz w:val="28"/>
          <w:szCs w:val="28"/>
        </w:rPr>
      </w:pPr>
      <w:r w:rsidRPr="00212137">
        <w:rPr>
          <w:sz w:val="28"/>
          <w:szCs w:val="28"/>
        </w:rPr>
        <w:t>- апаратуру та необхідні дез</w:t>
      </w:r>
      <w:r w:rsidR="00F06647" w:rsidRPr="00212137">
        <w:rPr>
          <w:sz w:val="28"/>
          <w:szCs w:val="28"/>
        </w:rPr>
        <w:t>і</w:t>
      </w:r>
      <w:r w:rsidRPr="00212137">
        <w:rPr>
          <w:sz w:val="28"/>
          <w:szCs w:val="28"/>
        </w:rPr>
        <w:t>нфекційні розчини готують також за межами приміщення, де буде проводитись заключна дез</w:t>
      </w:r>
      <w:r w:rsidR="00F06647" w:rsidRPr="00212137">
        <w:rPr>
          <w:sz w:val="28"/>
          <w:szCs w:val="28"/>
        </w:rPr>
        <w:t>і</w:t>
      </w:r>
      <w:r w:rsidRPr="00212137">
        <w:rPr>
          <w:sz w:val="28"/>
          <w:szCs w:val="28"/>
        </w:rPr>
        <w:t>нфекція. У приміщеннях, де буде проводитись дез</w:t>
      </w:r>
      <w:r w:rsidR="00F06647" w:rsidRPr="00212137">
        <w:rPr>
          <w:sz w:val="28"/>
          <w:szCs w:val="28"/>
        </w:rPr>
        <w:t>і</w:t>
      </w:r>
      <w:r w:rsidRPr="00212137">
        <w:rPr>
          <w:sz w:val="28"/>
          <w:szCs w:val="28"/>
        </w:rPr>
        <w:t>нфекція, необхідно закрити вікна та двері;</w:t>
      </w:r>
    </w:p>
    <w:p w:rsidR="00F43B7B" w:rsidRPr="00212137" w:rsidRDefault="00F43B7B" w:rsidP="00212137">
      <w:pPr>
        <w:pStyle w:val="a3"/>
        <w:shd w:val="clear" w:color="auto" w:fill="FFFFFF"/>
        <w:spacing w:before="0" w:beforeAutospacing="0" w:after="150" w:afterAutospacing="0"/>
        <w:jc w:val="both"/>
        <w:rPr>
          <w:sz w:val="28"/>
          <w:szCs w:val="28"/>
        </w:rPr>
      </w:pPr>
      <w:r w:rsidRPr="00212137">
        <w:rPr>
          <w:sz w:val="28"/>
          <w:szCs w:val="28"/>
        </w:rPr>
        <w:t>- щедро зрошуючи дез</w:t>
      </w:r>
      <w:r w:rsidR="00F06647" w:rsidRPr="00212137">
        <w:rPr>
          <w:sz w:val="28"/>
          <w:szCs w:val="28"/>
        </w:rPr>
        <w:t>і</w:t>
      </w:r>
      <w:r w:rsidRPr="00212137">
        <w:rPr>
          <w:sz w:val="28"/>
          <w:szCs w:val="28"/>
        </w:rPr>
        <w:t>нфекційним розчином шлях поперед себе (починаючи з вхідних дверей), до приміщення входять дез</w:t>
      </w:r>
      <w:r w:rsidR="00F06647" w:rsidRPr="00212137">
        <w:rPr>
          <w:sz w:val="28"/>
          <w:szCs w:val="28"/>
        </w:rPr>
        <w:t>і</w:t>
      </w:r>
      <w:r w:rsidRPr="00212137">
        <w:rPr>
          <w:sz w:val="28"/>
          <w:szCs w:val="28"/>
        </w:rPr>
        <w:t>нфектор</w:t>
      </w:r>
      <w:r w:rsidR="00F06647" w:rsidRPr="00212137">
        <w:rPr>
          <w:sz w:val="28"/>
          <w:szCs w:val="28"/>
        </w:rPr>
        <w:t>и</w:t>
      </w:r>
      <w:r w:rsidRPr="00212137">
        <w:rPr>
          <w:sz w:val="28"/>
          <w:szCs w:val="28"/>
        </w:rPr>
        <w:t xml:space="preserve">. </w:t>
      </w:r>
      <w:r w:rsidR="00F06647" w:rsidRPr="00212137">
        <w:rPr>
          <w:sz w:val="28"/>
          <w:szCs w:val="28"/>
        </w:rPr>
        <w:t xml:space="preserve">Один </w:t>
      </w:r>
      <w:r w:rsidRPr="00212137">
        <w:rPr>
          <w:sz w:val="28"/>
          <w:szCs w:val="28"/>
        </w:rPr>
        <w:t>дез</w:t>
      </w:r>
      <w:r w:rsidR="00F06647" w:rsidRPr="00212137">
        <w:rPr>
          <w:sz w:val="28"/>
          <w:szCs w:val="28"/>
        </w:rPr>
        <w:t>і</w:t>
      </w:r>
      <w:r w:rsidRPr="00212137">
        <w:rPr>
          <w:sz w:val="28"/>
          <w:szCs w:val="28"/>
        </w:rPr>
        <w:t>нфектор залишається зовні для приготування додаткової кількості дез</w:t>
      </w:r>
      <w:r w:rsidR="00F06647" w:rsidRPr="00212137">
        <w:rPr>
          <w:sz w:val="28"/>
          <w:szCs w:val="28"/>
        </w:rPr>
        <w:t>і</w:t>
      </w:r>
      <w:r w:rsidRPr="00212137">
        <w:rPr>
          <w:sz w:val="28"/>
          <w:szCs w:val="28"/>
        </w:rPr>
        <w:t>нфекційних розчинів;</w:t>
      </w:r>
    </w:p>
    <w:p w:rsidR="00F43B7B" w:rsidRPr="00212137" w:rsidRDefault="00F43B7B" w:rsidP="00212137">
      <w:pPr>
        <w:pStyle w:val="a3"/>
        <w:shd w:val="clear" w:color="auto" w:fill="FFFFFF"/>
        <w:spacing w:before="0" w:beforeAutospacing="0" w:after="150" w:afterAutospacing="0"/>
        <w:jc w:val="both"/>
        <w:rPr>
          <w:sz w:val="28"/>
          <w:szCs w:val="28"/>
        </w:rPr>
      </w:pPr>
      <w:r w:rsidRPr="00212137">
        <w:rPr>
          <w:sz w:val="28"/>
          <w:szCs w:val="28"/>
        </w:rPr>
        <w:lastRenderedPageBreak/>
        <w:t>- знезараження стін, меблів, побутових предметів, посуду, білизни, санітарно-побутових установок та інше, проводять з використанням дез</w:t>
      </w:r>
      <w:r w:rsidR="00F06647" w:rsidRPr="00212137">
        <w:rPr>
          <w:sz w:val="28"/>
          <w:szCs w:val="28"/>
        </w:rPr>
        <w:t>і</w:t>
      </w:r>
      <w:r w:rsidRPr="00212137">
        <w:rPr>
          <w:sz w:val="28"/>
          <w:szCs w:val="28"/>
        </w:rPr>
        <w:t>нфекційних засобів, передбачених діючими інструкціями</w:t>
      </w:r>
      <w:r w:rsidR="00B3427E" w:rsidRPr="00212137">
        <w:rPr>
          <w:sz w:val="28"/>
          <w:szCs w:val="28"/>
        </w:rPr>
        <w:t xml:space="preserve"> методом протирання</w:t>
      </w:r>
      <w:r w:rsidR="00B250EB" w:rsidRPr="00212137">
        <w:rPr>
          <w:sz w:val="28"/>
          <w:szCs w:val="28"/>
        </w:rPr>
        <w:t xml:space="preserve"> чи зрошення</w:t>
      </w:r>
      <w:r w:rsidRPr="00212137">
        <w:rPr>
          <w:sz w:val="28"/>
          <w:szCs w:val="28"/>
        </w:rPr>
        <w:t>;</w:t>
      </w:r>
    </w:p>
    <w:p w:rsidR="00F43B7B" w:rsidRPr="00212137" w:rsidRDefault="00F43B7B" w:rsidP="00212137">
      <w:pPr>
        <w:pStyle w:val="a3"/>
        <w:shd w:val="clear" w:color="auto" w:fill="FFFFFF"/>
        <w:spacing w:before="0" w:beforeAutospacing="0" w:after="150" w:afterAutospacing="0"/>
        <w:jc w:val="both"/>
        <w:rPr>
          <w:sz w:val="28"/>
          <w:szCs w:val="28"/>
        </w:rPr>
      </w:pPr>
      <w:r w:rsidRPr="00212137">
        <w:rPr>
          <w:sz w:val="28"/>
          <w:szCs w:val="28"/>
        </w:rPr>
        <w:t>- знезараженню підлягають також подвір'я, сміттєзбірники, дворові туалети для чого використовують сухе в</w:t>
      </w:r>
      <w:r w:rsidR="00B250EB" w:rsidRPr="00212137">
        <w:rPr>
          <w:sz w:val="28"/>
          <w:szCs w:val="28"/>
        </w:rPr>
        <w:t>апно або</w:t>
      </w:r>
      <w:r w:rsidRPr="00212137">
        <w:rPr>
          <w:sz w:val="28"/>
          <w:szCs w:val="28"/>
        </w:rPr>
        <w:t xml:space="preserve"> 1% хлорновапняне молоко;</w:t>
      </w:r>
    </w:p>
    <w:p w:rsidR="00F43B7B" w:rsidRPr="00212137" w:rsidRDefault="00F43B7B" w:rsidP="00212137">
      <w:pPr>
        <w:pStyle w:val="a3"/>
        <w:shd w:val="clear" w:color="auto" w:fill="FFFFFF"/>
        <w:spacing w:before="0" w:beforeAutospacing="0" w:after="150" w:afterAutospacing="0"/>
        <w:jc w:val="both"/>
        <w:rPr>
          <w:sz w:val="28"/>
          <w:szCs w:val="28"/>
        </w:rPr>
      </w:pPr>
      <w:r w:rsidRPr="00212137">
        <w:rPr>
          <w:sz w:val="28"/>
          <w:szCs w:val="28"/>
        </w:rPr>
        <w:t xml:space="preserve">- по закінченні роботи, </w:t>
      </w:r>
      <w:r w:rsidR="00B3427E" w:rsidRPr="00212137">
        <w:rPr>
          <w:sz w:val="28"/>
          <w:szCs w:val="28"/>
        </w:rPr>
        <w:t>захисний одяг замочується у дезі</w:t>
      </w:r>
      <w:r w:rsidRPr="00212137">
        <w:rPr>
          <w:sz w:val="28"/>
          <w:szCs w:val="28"/>
        </w:rPr>
        <w:t>нфекційному розчині та у прогумованих мішках направляється на дез</w:t>
      </w:r>
      <w:r w:rsidR="00B3427E" w:rsidRPr="00212137">
        <w:rPr>
          <w:sz w:val="28"/>
          <w:szCs w:val="28"/>
        </w:rPr>
        <w:t>і</w:t>
      </w:r>
      <w:r w:rsidRPr="00212137">
        <w:rPr>
          <w:sz w:val="28"/>
          <w:szCs w:val="28"/>
        </w:rPr>
        <w:t>нфекцію;</w:t>
      </w:r>
    </w:p>
    <w:p w:rsidR="00941C15" w:rsidRPr="00212137" w:rsidRDefault="00576D88" w:rsidP="00212137">
      <w:pPr>
        <w:jc w:val="both"/>
        <w:rPr>
          <w:rFonts w:ascii="Times New Roman" w:hAnsi="Times New Roman"/>
          <w:b/>
          <w:sz w:val="28"/>
          <w:szCs w:val="28"/>
        </w:rPr>
      </w:pPr>
      <w:r w:rsidRPr="00212137">
        <w:rPr>
          <w:rFonts w:ascii="Times New Roman" w:hAnsi="Times New Roman"/>
          <w:b/>
          <w:sz w:val="28"/>
          <w:szCs w:val="28"/>
        </w:rPr>
        <w:t xml:space="preserve">                      </w:t>
      </w:r>
    </w:p>
    <w:p w:rsidR="00576D88" w:rsidRPr="00212137" w:rsidRDefault="00CA4654" w:rsidP="00212137">
      <w:pPr>
        <w:jc w:val="both"/>
        <w:rPr>
          <w:rFonts w:ascii="Times New Roman" w:hAnsi="Times New Roman"/>
          <w:b/>
          <w:sz w:val="28"/>
          <w:szCs w:val="28"/>
        </w:rPr>
      </w:pPr>
      <w:r w:rsidRPr="00212137">
        <w:rPr>
          <w:rFonts w:ascii="Times New Roman" w:hAnsi="Times New Roman"/>
          <w:b/>
          <w:sz w:val="28"/>
          <w:szCs w:val="28"/>
        </w:rPr>
        <w:t xml:space="preserve">              </w:t>
      </w:r>
      <w:r w:rsidR="00212137" w:rsidRPr="00212137">
        <w:rPr>
          <w:rFonts w:ascii="Times New Roman" w:hAnsi="Times New Roman"/>
          <w:b/>
          <w:sz w:val="28"/>
          <w:szCs w:val="28"/>
        </w:rPr>
        <w:t xml:space="preserve">                   </w:t>
      </w:r>
      <w:r w:rsidR="00266509" w:rsidRPr="00212137">
        <w:rPr>
          <w:rFonts w:ascii="Times New Roman" w:hAnsi="Times New Roman"/>
          <w:b/>
          <w:sz w:val="28"/>
          <w:szCs w:val="28"/>
        </w:rPr>
        <w:t xml:space="preserve"> </w:t>
      </w:r>
      <w:r w:rsidR="00212137" w:rsidRPr="00212137">
        <w:rPr>
          <w:rFonts w:ascii="Times New Roman" w:hAnsi="Times New Roman"/>
          <w:b/>
          <w:sz w:val="28"/>
          <w:szCs w:val="28"/>
          <w:lang w:val="en-US"/>
        </w:rPr>
        <w:t>V</w:t>
      </w:r>
      <w:r w:rsidR="00212137" w:rsidRPr="00F3141B">
        <w:rPr>
          <w:rFonts w:ascii="Times New Roman" w:hAnsi="Times New Roman"/>
          <w:b/>
          <w:sz w:val="28"/>
          <w:szCs w:val="28"/>
        </w:rPr>
        <w:t xml:space="preserve">. </w:t>
      </w:r>
      <w:r w:rsidR="00576D88" w:rsidRPr="00212137">
        <w:rPr>
          <w:rFonts w:ascii="Times New Roman" w:hAnsi="Times New Roman"/>
          <w:b/>
          <w:sz w:val="28"/>
          <w:szCs w:val="28"/>
        </w:rPr>
        <w:t>Керівникам підприємств необхідно:</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1.</w:t>
      </w:r>
      <w:r w:rsidRPr="00212137">
        <w:rPr>
          <w:rFonts w:ascii="Times New Roman" w:hAnsi="Times New Roman"/>
          <w:sz w:val="28"/>
          <w:szCs w:val="28"/>
        </w:rPr>
        <w:tab/>
        <w:t>З  метою недопущення масового скупчення людей рекомендовано прийняти рішення про тимчасове припинення роботи підприємства та об’єктів громадського харчування , що розташовані на території.</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2.</w:t>
      </w:r>
      <w:r w:rsidRPr="00212137">
        <w:rPr>
          <w:rFonts w:ascii="Times New Roman" w:hAnsi="Times New Roman"/>
          <w:sz w:val="28"/>
          <w:szCs w:val="28"/>
        </w:rPr>
        <w:tab/>
        <w:t>Взяти під особистий контроль проведення  на підприємстві профілактичних та запобіжних заходів, а саме:</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 xml:space="preserve">Проводити протягом доби вологе прибирання та дезінфекцію службових приміщень. Дезінфекції підлягають: санітарно-побутові приміщення (не менше 2-х разів на добу і за потребою), кімнати прийому їжі, санітарно-технічне обладнання в туалетах, душових і кімнатах гігієни (не менше 2-х разів на добу і за потребою), меблі, ручки дверей в усіх приміщеннях і поруччя, </w:t>
      </w:r>
      <w:proofErr w:type="spellStart"/>
      <w:r w:rsidRPr="00212137">
        <w:rPr>
          <w:rFonts w:ascii="Times New Roman" w:hAnsi="Times New Roman"/>
          <w:sz w:val="28"/>
          <w:szCs w:val="28"/>
        </w:rPr>
        <w:t>прибиральний</w:t>
      </w:r>
      <w:proofErr w:type="spellEnd"/>
      <w:r w:rsidRPr="00212137">
        <w:rPr>
          <w:rFonts w:ascii="Times New Roman" w:hAnsi="Times New Roman"/>
          <w:sz w:val="28"/>
          <w:szCs w:val="28"/>
        </w:rPr>
        <w:t xml:space="preserve"> інвентар (після кожного прибирання), тощо.</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 xml:space="preserve"> Створити запас дезінфікуючих засобів. Дезінфекційні засоби, що використовуються для проведення дезінфекційних заходів, мають бути зареєстровані в Україні відповідно до вимог чинного законодавства. </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Провести навчання з персоналом щодо використання дезінфікуючих засобів та додержання особистої гігієни.</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 xml:space="preserve">Створити умови для додержання особистої гігієни робітників підприємства - забезпечити усі рукомийники рідким </w:t>
      </w:r>
      <w:proofErr w:type="spellStart"/>
      <w:r w:rsidRPr="00212137">
        <w:rPr>
          <w:rFonts w:ascii="Times New Roman" w:hAnsi="Times New Roman"/>
          <w:sz w:val="28"/>
          <w:szCs w:val="28"/>
        </w:rPr>
        <w:t>милом</w:t>
      </w:r>
      <w:proofErr w:type="spellEnd"/>
      <w:r w:rsidRPr="00212137">
        <w:rPr>
          <w:rFonts w:ascii="Times New Roman" w:hAnsi="Times New Roman"/>
          <w:sz w:val="28"/>
          <w:szCs w:val="28"/>
        </w:rPr>
        <w:t xml:space="preserve"> в дозаторах, антисептиками для рук, одноразовими паперовими рушниками та засобами індивідуального захисту.</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Працівникам дотримуватися безпечної відстані при спілкуванні, проведенні нарад, засідань, груповій роботі.</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 xml:space="preserve">В кінці робочого дня проводити протирання поверхонь комп’ютера (клавіатура, «мишка»). </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lastRenderedPageBreak/>
        <w:t>-</w:t>
      </w:r>
      <w:r w:rsidRPr="00212137">
        <w:rPr>
          <w:rFonts w:ascii="Times New Roman" w:hAnsi="Times New Roman"/>
          <w:sz w:val="28"/>
          <w:szCs w:val="28"/>
        </w:rPr>
        <w:tab/>
        <w:t xml:space="preserve"> Щоразу після користування дезінфікувати слухавку стаціонарного телефону. Задіяні кнопки копіювальних та інших технічних пристроїв загального користування.</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Ретельно слідкувати за утриманням в чистоті мобільних телефонів, а у разі необхідності передачі його третій особі забезпечити до та після використання його обробку антисептичною серветкою.</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Звернути увагу на щільність розміщення працівників в кабінетах, за можливості тимчасово перерозподілити робочі місця.</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Проводити провітрювання приміщень не рідше одного разу на годину, за можливості утримувати вікна частково відкритими.</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Обов’язково залишати робоче місце на час обідньої перерви для проведення довго тривалого провітрювання приміщення.</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r>
      <w:r w:rsidR="0025557F" w:rsidRPr="0025557F">
        <w:rPr>
          <w:rFonts w:ascii="Times New Roman" w:hAnsi="Times New Roman"/>
          <w:sz w:val="28"/>
          <w:szCs w:val="28"/>
        </w:rPr>
        <w:t>Забезпечити контроль за проведенням обов’язкових попередніх (до прийняття на роботу) та періодичних профілактичних медичних оглядів працівників у порядку, встановленому чинним законодавством. У випадку встановлення ознак інфекційного захворювання у працівників зак</w:t>
      </w:r>
      <w:r w:rsidR="0025557F">
        <w:rPr>
          <w:rFonts w:ascii="Times New Roman" w:hAnsi="Times New Roman"/>
          <w:sz w:val="28"/>
          <w:szCs w:val="28"/>
        </w:rPr>
        <w:t>ладу</w:t>
      </w:r>
      <w:r w:rsidR="0025557F" w:rsidRPr="0025557F">
        <w:rPr>
          <w:rFonts w:ascii="Times New Roman" w:hAnsi="Times New Roman"/>
          <w:sz w:val="28"/>
          <w:szCs w:val="28"/>
        </w:rPr>
        <w:t>, забезпечити негайне відсторонення зазначених осіб від роботи в порядку, визначеному законодавством.</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При наявності медичного пункту забезпечити  необхідний  запас засобів для профілактики ГРВІ та грипу, виробів медичного призначення, необхідним засобами та обладнанням (термометри, бактерицидні лампи, дезінфекційні та антисептичні засоби).</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 xml:space="preserve"> В туалетах створити відповідні умови для миття рук відвідувачів із забезпеченням рідким </w:t>
      </w:r>
      <w:proofErr w:type="spellStart"/>
      <w:r w:rsidRPr="00212137">
        <w:rPr>
          <w:rFonts w:ascii="Times New Roman" w:hAnsi="Times New Roman"/>
          <w:sz w:val="28"/>
          <w:szCs w:val="28"/>
        </w:rPr>
        <w:t>милом</w:t>
      </w:r>
      <w:proofErr w:type="spellEnd"/>
      <w:r w:rsidRPr="00212137">
        <w:rPr>
          <w:rFonts w:ascii="Times New Roman" w:hAnsi="Times New Roman"/>
          <w:sz w:val="28"/>
          <w:szCs w:val="28"/>
        </w:rPr>
        <w:t xml:space="preserve"> в дозаторах, дезінфекційних та антисептичних засобів. Проводити регулярне прибирання та дезінфекцію  приміщень туалетів.</w:t>
      </w:r>
    </w:p>
    <w:p w:rsidR="00212137" w:rsidRPr="00212137" w:rsidRDefault="00212137" w:rsidP="00212137">
      <w:pPr>
        <w:jc w:val="both"/>
        <w:rPr>
          <w:rFonts w:ascii="Times New Roman" w:hAnsi="Times New Roman"/>
          <w:sz w:val="28"/>
          <w:szCs w:val="28"/>
        </w:rPr>
      </w:pPr>
      <w:r w:rsidRPr="00212137">
        <w:rPr>
          <w:rFonts w:ascii="Times New Roman" w:hAnsi="Times New Roman"/>
          <w:sz w:val="28"/>
          <w:szCs w:val="28"/>
        </w:rPr>
        <w:t>-</w:t>
      </w:r>
      <w:r w:rsidRPr="00212137">
        <w:rPr>
          <w:rFonts w:ascii="Times New Roman" w:hAnsi="Times New Roman"/>
          <w:sz w:val="28"/>
          <w:szCs w:val="28"/>
        </w:rPr>
        <w:tab/>
        <w:t>Забезпечити наявність інформації щодо профілактики захворювань на грип на інформаційних стендах підприємства та інформування відвідувачів через гучномовці.</w:t>
      </w:r>
    </w:p>
    <w:p w:rsidR="00212137" w:rsidRPr="00212137" w:rsidRDefault="00212137" w:rsidP="00212137">
      <w:pPr>
        <w:jc w:val="both"/>
        <w:rPr>
          <w:rFonts w:ascii="Times New Roman" w:hAnsi="Times New Roman"/>
          <w:b/>
          <w:sz w:val="28"/>
          <w:szCs w:val="28"/>
        </w:rPr>
      </w:pPr>
    </w:p>
    <w:p w:rsidR="00266509" w:rsidRPr="00212137" w:rsidRDefault="00266509" w:rsidP="00212137">
      <w:pPr>
        <w:shd w:val="clear" w:color="auto" w:fill="FFFFFF"/>
        <w:spacing w:after="0"/>
        <w:jc w:val="both"/>
        <w:rPr>
          <w:rFonts w:ascii="Times New Roman" w:eastAsia="Times New Roman" w:hAnsi="Times New Roman"/>
          <w:bCs/>
          <w:sz w:val="28"/>
          <w:szCs w:val="28"/>
          <w:lang w:eastAsia="uk-UA"/>
        </w:rPr>
      </w:pPr>
    </w:p>
    <w:sectPr w:rsidR="00266509" w:rsidRPr="00212137" w:rsidSect="0063575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7DB"/>
    <w:multiLevelType w:val="hybridMultilevel"/>
    <w:tmpl w:val="71C2BA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8F6D9F"/>
    <w:multiLevelType w:val="multilevel"/>
    <w:tmpl w:val="882C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41997"/>
    <w:multiLevelType w:val="multilevel"/>
    <w:tmpl w:val="C2CC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01E5D"/>
    <w:multiLevelType w:val="hybridMultilevel"/>
    <w:tmpl w:val="304E7A64"/>
    <w:lvl w:ilvl="0" w:tplc="B458484E">
      <w:start w:val="1"/>
      <w:numFmt w:val="decimal"/>
      <w:lvlText w:val="%1."/>
      <w:lvlJc w:val="left"/>
      <w:pPr>
        <w:ind w:left="1800" w:hanging="360"/>
      </w:pPr>
      <w:rPr>
        <w:rFonts w:cs="Times New Roman"/>
      </w:rPr>
    </w:lvl>
    <w:lvl w:ilvl="1" w:tplc="04220019">
      <w:start w:val="1"/>
      <w:numFmt w:val="lowerLetter"/>
      <w:lvlText w:val="%2."/>
      <w:lvlJc w:val="left"/>
      <w:pPr>
        <w:ind w:left="2520" w:hanging="360"/>
      </w:pPr>
      <w:rPr>
        <w:rFonts w:cs="Times New Roman"/>
      </w:rPr>
    </w:lvl>
    <w:lvl w:ilvl="2" w:tplc="0422001B">
      <w:start w:val="1"/>
      <w:numFmt w:val="lowerRoman"/>
      <w:lvlText w:val="%3."/>
      <w:lvlJc w:val="right"/>
      <w:pPr>
        <w:ind w:left="3240" w:hanging="180"/>
      </w:pPr>
      <w:rPr>
        <w:rFonts w:cs="Times New Roman"/>
      </w:rPr>
    </w:lvl>
    <w:lvl w:ilvl="3" w:tplc="0422000F">
      <w:start w:val="1"/>
      <w:numFmt w:val="decimal"/>
      <w:lvlText w:val="%4."/>
      <w:lvlJc w:val="left"/>
      <w:pPr>
        <w:ind w:left="3960" w:hanging="360"/>
      </w:pPr>
      <w:rPr>
        <w:rFonts w:cs="Times New Roman"/>
      </w:rPr>
    </w:lvl>
    <w:lvl w:ilvl="4" w:tplc="04220019">
      <w:start w:val="1"/>
      <w:numFmt w:val="lowerLetter"/>
      <w:lvlText w:val="%5."/>
      <w:lvlJc w:val="left"/>
      <w:pPr>
        <w:ind w:left="4680" w:hanging="360"/>
      </w:pPr>
      <w:rPr>
        <w:rFonts w:cs="Times New Roman"/>
      </w:rPr>
    </w:lvl>
    <w:lvl w:ilvl="5" w:tplc="0422001B">
      <w:start w:val="1"/>
      <w:numFmt w:val="lowerRoman"/>
      <w:lvlText w:val="%6."/>
      <w:lvlJc w:val="right"/>
      <w:pPr>
        <w:ind w:left="5400" w:hanging="180"/>
      </w:pPr>
      <w:rPr>
        <w:rFonts w:cs="Times New Roman"/>
      </w:rPr>
    </w:lvl>
    <w:lvl w:ilvl="6" w:tplc="0422000F">
      <w:start w:val="1"/>
      <w:numFmt w:val="decimal"/>
      <w:lvlText w:val="%7."/>
      <w:lvlJc w:val="left"/>
      <w:pPr>
        <w:ind w:left="6120" w:hanging="360"/>
      </w:pPr>
      <w:rPr>
        <w:rFonts w:cs="Times New Roman"/>
      </w:rPr>
    </w:lvl>
    <w:lvl w:ilvl="7" w:tplc="04220019">
      <w:start w:val="1"/>
      <w:numFmt w:val="lowerLetter"/>
      <w:lvlText w:val="%8."/>
      <w:lvlJc w:val="left"/>
      <w:pPr>
        <w:ind w:left="6840" w:hanging="360"/>
      </w:pPr>
      <w:rPr>
        <w:rFonts w:cs="Times New Roman"/>
      </w:rPr>
    </w:lvl>
    <w:lvl w:ilvl="8" w:tplc="0422001B">
      <w:start w:val="1"/>
      <w:numFmt w:val="lowerRoman"/>
      <w:lvlText w:val="%9."/>
      <w:lvlJc w:val="right"/>
      <w:pPr>
        <w:ind w:left="7560" w:hanging="180"/>
      </w:pPr>
      <w:rPr>
        <w:rFonts w:cs="Times New Roman"/>
      </w:rPr>
    </w:lvl>
  </w:abstractNum>
  <w:abstractNum w:abstractNumId="4" w15:restartNumberingAfterBreak="0">
    <w:nsid w:val="216C6641"/>
    <w:multiLevelType w:val="multilevel"/>
    <w:tmpl w:val="1C26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36743"/>
    <w:multiLevelType w:val="multilevel"/>
    <w:tmpl w:val="905C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556C3"/>
    <w:multiLevelType w:val="multilevel"/>
    <w:tmpl w:val="676E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B4B55"/>
    <w:multiLevelType w:val="multilevel"/>
    <w:tmpl w:val="6CB6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E2D79"/>
    <w:multiLevelType w:val="multilevel"/>
    <w:tmpl w:val="6B3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A03C3"/>
    <w:multiLevelType w:val="multilevel"/>
    <w:tmpl w:val="E4BE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1D199E"/>
    <w:multiLevelType w:val="hybridMultilevel"/>
    <w:tmpl w:val="FD9AB6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FC09B5"/>
    <w:multiLevelType w:val="multilevel"/>
    <w:tmpl w:val="2C20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5353A5"/>
    <w:multiLevelType w:val="multilevel"/>
    <w:tmpl w:val="4F3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1"/>
  </w:num>
  <w:num w:numId="5">
    <w:abstractNumId w:val="12"/>
  </w:num>
  <w:num w:numId="6">
    <w:abstractNumId w:val="5"/>
  </w:num>
  <w:num w:numId="7">
    <w:abstractNumId w:val="7"/>
  </w:num>
  <w:num w:numId="8">
    <w:abstractNumId w:val="11"/>
  </w:num>
  <w:num w:numId="9">
    <w:abstractNumId w:val="2"/>
  </w:num>
  <w:num w:numId="10">
    <w:abstractNumId w:val="6"/>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AD"/>
    <w:rsid w:val="00006C8B"/>
    <w:rsid w:val="00012CD8"/>
    <w:rsid w:val="0005158F"/>
    <w:rsid w:val="0009025B"/>
    <w:rsid w:val="000E25C3"/>
    <w:rsid w:val="00112977"/>
    <w:rsid w:val="00202A0A"/>
    <w:rsid w:val="00212137"/>
    <w:rsid w:val="0025557F"/>
    <w:rsid w:val="00266509"/>
    <w:rsid w:val="00283C61"/>
    <w:rsid w:val="00292674"/>
    <w:rsid w:val="002C6547"/>
    <w:rsid w:val="002F13AB"/>
    <w:rsid w:val="00312036"/>
    <w:rsid w:val="0036530B"/>
    <w:rsid w:val="00390C13"/>
    <w:rsid w:val="00392ED8"/>
    <w:rsid w:val="003C0A89"/>
    <w:rsid w:val="0042215B"/>
    <w:rsid w:val="0045183A"/>
    <w:rsid w:val="004525E8"/>
    <w:rsid w:val="00487C1D"/>
    <w:rsid w:val="004A5AB5"/>
    <w:rsid w:val="004D3FB6"/>
    <w:rsid w:val="00545B6B"/>
    <w:rsid w:val="00557E28"/>
    <w:rsid w:val="00576D88"/>
    <w:rsid w:val="006355A1"/>
    <w:rsid w:val="0063575E"/>
    <w:rsid w:val="00642911"/>
    <w:rsid w:val="006A5EEB"/>
    <w:rsid w:val="006D37F2"/>
    <w:rsid w:val="006E0956"/>
    <w:rsid w:val="006E7B63"/>
    <w:rsid w:val="006F11F8"/>
    <w:rsid w:val="007126D4"/>
    <w:rsid w:val="00714748"/>
    <w:rsid w:val="00752829"/>
    <w:rsid w:val="00755F2A"/>
    <w:rsid w:val="00796793"/>
    <w:rsid w:val="00806FB7"/>
    <w:rsid w:val="008A6DAD"/>
    <w:rsid w:val="008B478F"/>
    <w:rsid w:val="008B7E3E"/>
    <w:rsid w:val="00926F40"/>
    <w:rsid w:val="00941C15"/>
    <w:rsid w:val="009973CF"/>
    <w:rsid w:val="009A7786"/>
    <w:rsid w:val="00A65FEE"/>
    <w:rsid w:val="00B250EB"/>
    <w:rsid w:val="00B3427E"/>
    <w:rsid w:val="00B74972"/>
    <w:rsid w:val="00BC44BE"/>
    <w:rsid w:val="00C02413"/>
    <w:rsid w:val="00C0372B"/>
    <w:rsid w:val="00C06493"/>
    <w:rsid w:val="00C30227"/>
    <w:rsid w:val="00C61AA6"/>
    <w:rsid w:val="00C654A4"/>
    <w:rsid w:val="00C94679"/>
    <w:rsid w:val="00CA4654"/>
    <w:rsid w:val="00CB42B4"/>
    <w:rsid w:val="00D43175"/>
    <w:rsid w:val="00D95970"/>
    <w:rsid w:val="00E66641"/>
    <w:rsid w:val="00EC7274"/>
    <w:rsid w:val="00F06647"/>
    <w:rsid w:val="00F2340C"/>
    <w:rsid w:val="00F3141B"/>
    <w:rsid w:val="00F431CF"/>
    <w:rsid w:val="00F43B7B"/>
    <w:rsid w:val="00F4492C"/>
    <w:rsid w:val="00F834C2"/>
    <w:rsid w:val="00FA3C29"/>
    <w:rsid w:val="00FB0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0BD62-5AEB-8544-BE36-57B56389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AB"/>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413"/>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uiPriority w:val="22"/>
    <w:qFormat/>
    <w:rsid w:val="00C02413"/>
    <w:rPr>
      <w:b/>
      <w:bCs/>
    </w:rPr>
  </w:style>
  <w:style w:type="character" w:styleId="a5">
    <w:name w:val="Emphasis"/>
    <w:uiPriority w:val="20"/>
    <w:qFormat/>
    <w:rsid w:val="00C02413"/>
    <w:rPr>
      <w:i/>
      <w:iCs/>
    </w:rPr>
  </w:style>
  <w:style w:type="paragraph" w:styleId="a6">
    <w:name w:val="List Paragraph"/>
    <w:basedOn w:val="a"/>
    <w:uiPriority w:val="34"/>
    <w:qFormat/>
    <w:rsid w:val="0005158F"/>
    <w:pPr>
      <w:ind w:left="720"/>
      <w:contextualSpacing/>
    </w:pPr>
  </w:style>
  <w:style w:type="paragraph" w:customStyle="1" w:styleId="1">
    <w:name w:val="Абзац списку1"/>
    <w:basedOn w:val="a"/>
    <w:rsid w:val="00BC44BE"/>
    <w:pPr>
      <w:ind w:left="720"/>
      <w:contextualSpacing/>
    </w:pPr>
    <w:rPr>
      <w:rFonts w:eastAsia="Times New Roman"/>
      <w:lang w:val="ru-RU" w:eastAsia="ru-RU"/>
    </w:rPr>
  </w:style>
  <w:style w:type="paragraph" w:styleId="a7">
    <w:name w:val="Balloon Text"/>
    <w:basedOn w:val="a"/>
    <w:link w:val="a8"/>
    <w:uiPriority w:val="99"/>
    <w:semiHidden/>
    <w:unhideWhenUsed/>
    <w:rsid w:val="008B478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478F"/>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11470">
      <w:bodyDiv w:val="1"/>
      <w:marLeft w:val="0"/>
      <w:marRight w:val="0"/>
      <w:marTop w:val="0"/>
      <w:marBottom w:val="0"/>
      <w:divBdr>
        <w:top w:val="none" w:sz="0" w:space="0" w:color="auto"/>
        <w:left w:val="none" w:sz="0" w:space="0" w:color="auto"/>
        <w:bottom w:val="none" w:sz="0" w:space="0" w:color="auto"/>
        <w:right w:val="none" w:sz="0" w:space="0" w:color="auto"/>
      </w:divBdr>
    </w:div>
    <w:div w:id="973295205">
      <w:bodyDiv w:val="1"/>
      <w:marLeft w:val="0"/>
      <w:marRight w:val="0"/>
      <w:marTop w:val="0"/>
      <w:marBottom w:val="0"/>
      <w:divBdr>
        <w:top w:val="none" w:sz="0" w:space="0" w:color="auto"/>
        <w:left w:val="none" w:sz="0" w:space="0" w:color="auto"/>
        <w:bottom w:val="none" w:sz="0" w:space="0" w:color="auto"/>
        <w:right w:val="none" w:sz="0" w:space="0" w:color="auto"/>
      </w:divBdr>
    </w:div>
    <w:div w:id="1341472863">
      <w:bodyDiv w:val="1"/>
      <w:marLeft w:val="0"/>
      <w:marRight w:val="0"/>
      <w:marTop w:val="0"/>
      <w:marBottom w:val="0"/>
      <w:divBdr>
        <w:top w:val="none" w:sz="0" w:space="0" w:color="auto"/>
        <w:left w:val="none" w:sz="0" w:space="0" w:color="auto"/>
        <w:bottom w:val="none" w:sz="0" w:space="0" w:color="auto"/>
        <w:right w:val="none" w:sz="0" w:space="0" w:color="auto"/>
      </w:divBdr>
    </w:div>
    <w:div w:id="1589999754">
      <w:bodyDiv w:val="1"/>
      <w:marLeft w:val="0"/>
      <w:marRight w:val="0"/>
      <w:marTop w:val="0"/>
      <w:marBottom w:val="0"/>
      <w:divBdr>
        <w:top w:val="none" w:sz="0" w:space="0" w:color="auto"/>
        <w:left w:val="none" w:sz="0" w:space="0" w:color="auto"/>
        <w:bottom w:val="none" w:sz="0" w:space="0" w:color="auto"/>
        <w:right w:val="none" w:sz="0" w:space="0" w:color="auto"/>
      </w:divBdr>
    </w:div>
    <w:div w:id="1746799652">
      <w:bodyDiv w:val="1"/>
      <w:marLeft w:val="0"/>
      <w:marRight w:val="0"/>
      <w:marTop w:val="0"/>
      <w:marBottom w:val="0"/>
      <w:divBdr>
        <w:top w:val="none" w:sz="0" w:space="0" w:color="auto"/>
        <w:left w:val="none" w:sz="0" w:space="0" w:color="auto"/>
        <w:bottom w:val="none" w:sz="0" w:space="0" w:color="auto"/>
        <w:right w:val="none" w:sz="0" w:space="0" w:color="auto"/>
      </w:divBdr>
    </w:div>
    <w:div w:id="1796871833">
      <w:bodyDiv w:val="1"/>
      <w:marLeft w:val="0"/>
      <w:marRight w:val="0"/>
      <w:marTop w:val="0"/>
      <w:marBottom w:val="0"/>
      <w:divBdr>
        <w:top w:val="none" w:sz="0" w:space="0" w:color="auto"/>
        <w:left w:val="none" w:sz="0" w:space="0" w:color="auto"/>
        <w:bottom w:val="none" w:sz="0" w:space="0" w:color="auto"/>
        <w:right w:val="none" w:sz="0" w:space="0" w:color="auto"/>
      </w:divBdr>
    </w:div>
    <w:div w:id="1875144462">
      <w:bodyDiv w:val="1"/>
      <w:marLeft w:val="0"/>
      <w:marRight w:val="0"/>
      <w:marTop w:val="0"/>
      <w:marBottom w:val="0"/>
      <w:divBdr>
        <w:top w:val="none" w:sz="0" w:space="0" w:color="auto"/>
        <w:left w:val="none" w:sz="0" w:space="0" w:color="auto"/>
        <w:bottom w:val="none" w:sz="0" w:space="0" w:color="auto"/>
        <w:right w:val="none" w:sz="0" w:space="0" w:color="auto"/>
      </w:divBdr>
    </w:div>
    <w:div w:id="18877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A509-0343-493D-911C-1C4D77C6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2702</Words>
  <Characters>15403</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user</cp:lastModifiedBy>
  <cp:revision>15</cp:revision>
  <cp:lastPrinted>2020-03-27T10:13:00Z</cp:lastPrinted>
  <dcterms:created xsi:type="dcterms:W3CDTF">2020-03-26T10:12:00Z</dcterms:created>
  <dcterms:modified xsi:type="dcterms:W3CDTF">2020-03-27T10:14:00Z</dcterms:modified>
</cp:coreProperties>
</file>