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CE6" w:rsidRPr="00904CFD" w:rsidRDefault="00DB7CE6" w:rsidP="00A26B56">
      <w:pPr>
        <w:spacing w:after="0" w:line="240" w:lineRule="atLeast"/>
        <w:jc w:val="both"/>
      </w:pPr>
    </w:p>
    <w:p w:rsidR="00DB7CE6" w:rsidRPr="00A26B56" w:rsidRDefault="00DB7CE6" w:rsidP="00A26B56">
      <w:pPr>
        <w:spacing w:after="0" w:line="240" w:lineRule="atLeast"/>
        <w:jc w:val="center"/>
        <w:rPr>
          <w:rFonts w:ascii="Times New Roman" w:hAnsi="Times New Roman"/>
          <w:b/>
          <w:sz w:val="32"/>
          <w:szCs w:val="32"/>
        </w:rPr>
      </w:pPr>
      <w:r w:rsidRPr="00A26B56">
        <w:rPr>
          <w:rFonts w:ascii="Times New Roman" w:hAnsi="Times New Roman"/>
          <w:color w:val="FFFFFF"/>
        </w:rPr>
        <w:t>АДА</w:t>
      </w:r>
      <w:r w:rsidR="00E45DF5" w:rsidRPr="00E45DF5">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34.45pt" fillcolor="window">
            <v:imagedata r:id="rId7" o:title=""/>
          </v:shape>
        </w:pict>
      </w:r>
    </w:p>
    <w:p w:rsidR="00DB7CE6" w:rsidRPr="00A26B56" w:rsidRDefault="00DB7CE6" w:rsidP="00A26B56">
      <w:pPr>
        <w:spacing w:after="0" w:line="240" w:lineRule="atLeast"/>
        <w:jc w:val="center"/>
        <w:rPr>
          <w:rFonts w:ascii="Times New Roman" w:hAnsi="Times New Roman"/>
          <w:sz w:val="36"/>
          <w:szCs w:val="36"/>
        </w:rPr>
      </w:pPr>
      <w:r w:rsidRPr="00A26B56">
        <w:rPr>
          <w:rFonts w:ascii="Times New Roman" w:hAnsi="Times New Roman"/>
          <w:sz w:val="40"/>
          <w:szCs w:val="40"/>
        </w:rPr>
        <w:t>ПЕРВОМАЙСЬКА   МІСЬКА</w:t>
      </w:r>
      <w:r w:rsidRPr="00A26B56">
        <w:rPr>
          <w:rFonts w:ascii="Times New Roman" w:hAnsi="Times New Roman"/>
          <w:sz w:val="36"/>
          <w:szCs w:val="36"/>
        </w:rPr>
        <w:t xml:space="preserve">   </w:t>
      </w:r>
      <w:r w:rsidRPr="00A26B56">
        <w:rPr>
          <w:rFonts w:ascii="Times New Roman" w:hAnsi="Times New Roman"/>
          <w:sz w:val="40"/>
          <w:szCs w:val="40"/>
        </w:rPr>
        <w:t>РАДА</w:t>
      </w:r>
    </w:p>
    <w:p w:rsidR="00DB7CE6" w:rsidRPr="00A26B56" w:rsidRDefault="00DB7CE6" w:rsidP="00A26B56">
      <w:pPr>
        <w:spacing w:after="0" w:line="240" w:lineRule="atLeast"/>
        <w:jc w:val="center"/>
        <w:rPr>
          <w:rFonts w:ascii="Times New Roman" w:hAnsi="Times New Roman"/>
          <w:szCs w:val="28"/>
        </w:rPr>
      </w:pPr>
      <w:r w:rsidRPr="00A26B56">
        <w:rPr>
          <w:rFonts w:ascii="Times New Roman" w:hAnsi="Times New Roman"/>
          <w:sz w:val="40"/>
          <w:szCs w:val="40"/>
        </w:rPr>
        <w:t xml:space="preserve">Миколаївської </w:t>
      </w:r>
      <w:r w:rsidRPr="00A26B56">
        <w:rPr>
          <w:rFonts w:ascii="Times New Roman" w:hAnsi="Times New Roman"/>
          <w:sz w:val="32"/>
          <w:szCs w:val="32"/>
        </w:rPr>
        <w:t xml:space="preserve"> </w:t>
      </w:r>
      <w:r w:rsidRPr="00A26B56">
        <w:rPr>
          <w:rFonts w:ascii="Times New Roman" w:hAnsi="Times New Roman"/>
          <w:sz w:val="40"/>
          <w:szCs w:val="40"/>
        </w:rPr>
        <w:t>області</w:t>
      </w:r>
    </w:p>
    <w:p w:rsidR="00DB7CE6" w:rsidRPr="00A26B56" w:rsidRDefault="00DB7CE6" w:rsidP="00A26B56">
      <w:pPr>
        <w:spacing w:after="0" w:line="240" w:lineRule="atLeast"/>
        <w:jc w:val="center"/>
        <w:rPr>
          <w:rFonts w:ascii="Times New Roman" w:hAnsi="Times New Roman"/>
          <w:sz w:val="32"/>
          <w:szCs w:val="32"/>
        </w:rPr>
      </w:pPr>
      <w:r w:rsidRPr="00A26B56">
        <w:rPr>
          <w:rFonts w:ascii="Times New Roman" w:hAnsi="Times New Roman"/>
          <w:sz w:val="32"/>
          <w:szCs w:val="32"/>
          <w:u w:val="single"/>
        </w:rPr>
        <w:t>99</w:t>
      </w:r>
      <w:r w:rsidRPr="00A26B56">
        <w:rPr>
          <w:rFonts w:ascii="Times New Roman" w:hAnsi="Times New Roman"/>
          <w:sz w:val="32"/>
          <w:szCs w:val="32"/>
        </w:rPr>
        <w:t xml:space="preserve"> СЕСІЯ           </w:t>
      </w:r>
      <w:r w:rsidRPr="00A26B56">
        <w:rPr>
          <w:rFonts w:ascii="Times New Roman" w:hAnsi="Times New Roman"/>
          <w:sz w:val="32"/>
          <w:szCs w:val="32"/>
          <w:u w:val="single"/>
        </w:rPr>
        <w:t xml:space="preserve">7 </w:t>
      </w:r>
      <w:r w:rsidRPr="00A26B56">
        <w:rPr>
          <w:rFonts w:ascii="Times New Roman" w:hAnsi="Times New Roman"/>
          <w:sz w:val="32"/>
          <w:szCs w:val="32"/>
        </w:rPr>
        <w:t xml:space="preserve"> СКЛИКАННЯ</w:t>
      </w:r>
    </w:p>
    <w:p w:rsidR="00DB7CE6" w:rsidRPr="00A26B56" w:rsidRDefault="00DB7CE6" w:rsidP="00A26B56">
      <w:pPr>
        <w:spacing w:after="0" w:line="240" w:lineRule="atLeast"/>
        <w:jc w:val="center"/>
        <w:rPr>
          <w:rFonts w:ascii="Times New Roman" w:hAnsi="Times New Roman"/>
          <w:b/>
          <w:sz w:val="40"/>
          <w:szCs w:val="40"/>
        </w:rPr>
      </w:pPr>
      <w:r w:rsidRPr="00A26B56">
        <w:rPr>
          <w:rFonts w:ascii="Times New Roman" w:hAnsi="Times New Roman"/>
          <w:b/>
          <w:sz w:val="40"/>
          <w:szCs w:val="40"/>
        </w:rPr>
        <w:t>РІШЕННЯ</w:t>
      </w:r>
    </w:p>
    <w:p w:rsidR="00DB7CE6" w:rsidRPr="00A26B56" w:rsidRDefault="00DB7CE6" w:rsidP="00A26B56">
      <w:pPr>
        <w:spacing w:after="0" w:line="240" w:lineRule="atLeast"/>
        <w:rPr>
          <w:rFonts w:ascii="Times New Roman" w:hAnsi="Times New Roman"/>
          <w:u w:val="single"/>
        </w:rPr>
      </w:pPr>
      <w:r w:rsidRPr="00A26B56">
        <w:rPr>
          <w:rFonts w:ascii="Times New Roman" w:hAnsi="Times New Roman"/>
        </w:rPr>
        <w:t xml:space="preserve"> від  </w:t>
      </w:r>
      <w:r w:rsidRPr="00A26B56">
        <w:rPr>
          <w:rFonts w:ascii="Times New Roman" w:hAnsi="Times New Roman"/>
          <w:u w:val="single"/>
        </w:rPr>
        <w:t>27.02.2020</w:t>
      </w:r>
      <w:r w:rsidRPr="00A26B56">
        <w:rPr>
          <w:rFonts w:ascii="Times New Roman" w:hAnsi="Times New Roman"/>
        </w:rPr>
        <w:t xml:space="preserve">    №  </w:t>
      </w:r>
      <w:r w:rsidR="001028EC">
        <w:rPr>
          <w:rFonts w:ascii="Times New Roman" w:hAnsi="Times New Roman"/>
          <w:u w:val="single"/>
        </w:rPr>
        <w:t>5</w:t>
      </w:r>
    </w:p>
    <w:p w:rsidR="00DB7CE6" w:rsidRPr="00A26B56" w:rsidRDefault="00DB7CE6" w:rsidP="00A26B56">
      <w:pPr>
        <w:spacing w:after="0" w:line="240" w:lineRule="atLeast"/>
        <w:rPr>
          <w:rFonts w:ascii="Times New Roman" w:hAnsi="Times New Roman"/>
          <w:color w:val="FFFFFF"/>
        </w:rPr>
      </w:pPr>
      <w:r w:rsidRPr="00A26B56">
        <w:rPr>
          <w:rFonts w:ascii="Times New Roman" w:hAnsi="Times New Roman"/>
        </w:rPr>
        <w:t xml:space="preserve">      м.Первомайськ </w:t>
      </w:r>
      <w:r w:rsidRPr="00A26B56">
        <w:rPr>
          <w:rFonts w:ascii="Times New Roman" w:hAnsi="Times New Roman"/>
          <w:color w:val="FFFFFF"/>
        </w:rPr>
        <w:t xml:space="preserve">   РАДА</w:t>
      </w:r>
    </w:p>
    <w:p w:rsidR="00DB7CE6" w:rsidRPr="00A26B56" w:rsidRDefault="00DB7CE6" w:rsidP="00B156FF">
      <w:pPr>
        <w:spacing w:after="0" w:line="240" w:lineRule="auto"/>
        <w:jc w:val="both"/>
        <w:rPr>
          <w:rFonts w:ascii="Times New Roman" w:hAnsi="Times New Roman"/>
          <w:sz w:val="28"/>
          <w:szCs w:val="28"/>
        </w:rPr>
      </w:pPr>
    </w:p>
    <w:p w:rsidR="00DB7CE6" w:rsidRDefault="00DB7CE6" w:rsidP="00B156FF">
      <w:pPr>
        <w:spacing w:after="0" w:line="240" w:lineRule="auto"/>
        <w:jc w:val="both"/>
        <w:rPr>
          <w:rFonts w:ascii="Times New Roman" w:hAnsi="Times New Roman"/>
          <w:sz w:val="28"/>
          <w:szCs w:val="28"/>
        </w:rPr>
      </w:pPr>
      <w:r>
        <w:rPr>
          <w:rFonts w:ascii="Times New Roman" w:hAnsi="Times New Roman"/>
          <w:sz w:val="28"/>
          <w:szCs w:val="28"/>
        </w:rPr>
        <w:t xml:space="preserve">Про   затвердження  Положення  про </w:t>
      </w:r>
    </w:p>
    <w:p w:rsidR="00DB7CE6" w:rsidRDefault="00DB7CE6" w:rsidP="00B156FF">
      <w:pPr>
        <w:spacing w:after="0" w:line="240" w:lineRule="auto"/>
        <w:jc w:val="both"/>
        <w:rPr>
          <w:rFonts w:ascii="Times New Roman" w:hAnsi="Times New Roman"/>
          <w:sz w:val="28"/>
          <w:szCs w:val="28"/>
        </w:rPr>
      </w:pPr>
      <w:r>
        <w:rPr>
          <w:rFonts w:ascii="Times New Roman" w:hAnsi="Times New Roman"/>
          <w:sz w:val="28"/>
          <w:szCs w:val="28"/>
        </w:rPr>
        <w:t>територіальний   центр   соціального</w:t>
      </w:r>
    </w:p>
    <w:p w:rsidR="00DB7CE6" w:rsidRDefault="00DB7CE6" w:rsidP="00B156FF">
      <w:pPr>
        <w:spacing w:after="0" w:line="240" w:lineRule="auto"/>
        <w:jc w:val="both"/>
        <w:rPr>
          <w:rFonts w:ascii="Times New Roman" w:hAnsi="Times New Roman"/>
          <w:sz w:val="28"/>
          <w:szCs w:val="28"/>
        </w:rPr>
      </w:pPr>
      <w:r>
        <w:rPr>
          <w:rFonts w:ascii="Times New Roman" w:hAnsi="Times New Roman"/>
          <w:sz w:val="28"/>
          <w:szCs w:val="28"/>
        </w:rPr>
        <w:t xml:space="preserve">обслуговування (надання соціальних  </w:t>
      </w:r>
    </w:p>
    <w:p w:rsidR="00DB7CE6" w:rsidRDefault="00DB7CE6" w:rsidP="006320C8">
      <w:pPr>
        <w:spacing w:after="0" w:line="240" w:lineRule="auto"/>
        <w:jc w:val="both"/>
        <w:rPr>
          <w:rFonts w:ascii="Times New Roman" w:hAnsi="Times New Roman"/>
          <w:sz w:val="28"/>
          <w:szCs w:val="28"/>
        </w:rPr>
      </w:pPr>
      <w:r>
        <w:rPr>
          <w:rFonts w:ascii="Times New Roman" w:hAnsi="Times New Roman"/>
          <w:sz w:val="28"/>
          <w:szCs w:val="28"/>
        </w:rPr>
        <w:t xml:space="preserve">послуг)  м.Первомайськ  та </w:t>
      </w:r>
    </w:p>
    <w:p w:rsidR="00DB7CE6" w:rsidRDefault="00DB7CE6" w:rsidP="006320C8">
      <w:pPr>
        <w:spacing w:after="0" w:line="240" w:lineRule="auto"/>
        <w:jc w:val="both"/>
        <w:rPr>
          <w:rFonts w:ascii="Times New Roman" w:hAnsi="Times New Roman"/>
          <w:sz w:val="28"/>
          <w:szCs w:val="28"/>
        </w:rPr>
      </w:pPr>
      <w:r>
        <w:rPr>
          <w:rFonts w:ascii="Times New Roman" w:hAnsi="Times New Roman"/>
          <w:sz w:val="28"/>
          <w:szCs w:val="28"/>
        </w:rPr>
        <w:t xml:space="preserve">Структури в новій редакції </w:t>
      </w:r>
    </w:p>
    <w:p w:rsidR="00DB7CE6" w:rsidRDefault="00DB7CE6" w:rsidP="006320C8">
      <w:pPr>
        <w:spacing w:after="0" w:line="240" w:lineRule="auto"/>
        <w:jc w:val="both"/>
        <w:rPr>
          <w:rFonts w:ascii="Times New Roman" w:hAnsi="Times New Roman"/>
          <w:sz w:val="28"/>
          <w:szCs w:val="28"/>
        </w:rPr>
      </w:pPr>
    </w:p>
    <w:p w:rsidR="00DB7CE6" w:rsidRDefault="00DB7CE6" w:rsidP="006320C8">
      <w:pPr>
        <w:spacing w:line="240" w:lineRule="auto"/>
        <w:ind w:firstLine="567"/>
        <w:jc w:val="both"/>
        <w:rPr>
          <w:rFonts w:ascii="Times New Roman" w:hAnsi="Times New Roman"/>
          <w:sz w:val="28"/>
          <w:szCs w:val="28"/>
        </w:rPr>
      </w:pPr>
      <w:r>
        <w:rPr>
          <w:rFonts w:ascii="Times New Roman" w:hAnsi="Times New Roman"/>
          <w:sz w:val="28"/>
          <w:szCs w:val="28"/>
        </w:rPr>
        <w:t>Відповідно до  пункту 5 частини 1 статті 26 Закону України «Про місцеве самоврядування в Україні», Закону України «Про запобігання та протидію домашньому насильству», Закону України «Про протидію торгівлі людьми», постанови Кабінету Міністрів України від 29.12.2009 року №1417 «Деякі питання діяльності територіальних центрів соціального обслуговування (надання соціальних послуг)» зі змінами, наказу Міністерства соціальної політики від  12</w:t>
      </w:r>
      <w:r>
        <w:rPr>
          <w:rFonts w:ascii="Times New Roman" w:hAnsi="Times New Roman"/>
          <w:bCs/>
          <w:color w:val="000000"/>
          <w:sz w:val="28"/>
          <w:szCs w:val="28"/>
          <w:shd w:val="clear" w:color="auto" w:fill="FFFFFF"/>
        </w:rPr>
        <w:t xml:space="preserve">.07.2016р.  № 753 «Про затвердження Типового штатного нормативу чисельності працівників </w:t>
      </w:r>
      <w:r w:rsidRPr="00B156FF">
        <w:rPr>
          <w:rFonts w:ascii="Times New Roman" w:hAnsi="Times New Roman"/>
          <w:bCs/>
          <w:color w:val="000000"/>
          <w:sz w:val="28"/>
          <w:szCs w:val="28"/>
          <w:shd w:val="clear" w:color="auto" w:fill="FFFFFF"/>
        </w:rPr>
        <w:t xml:space="preserve">територіального центру соціального обслуговування (надання соціальних послуг)», </w:t>
      </w:r>
      <w:r>
        <w:rPr>
          <w:rFonts w:ascii="Times New Roman" w:hAnsi="Times New Roman"/>
          <w:sz w:val="28"/>
          <w:szCs w:val="28"/>
        </w:rPr>
        <w:t>для забезпечення ефективного виконання завдань, покладених на територіальний  центр соціального обслуговування (надання соціальних послуг) м. Первомайськ та  з метою  надання якісніших  соціальних послуг, вдосконалення роботи структурних підрозділів,   міська рада</w:t>
      </w:r>
    </w:p>
    <w:p w:rsidR="00DB7CE6" w:rsidRPr="00F26C90" w:rsidRDefault="00DB7CE6" w:rsidP="00F26C90">
      <w:pPr>
        <w:spacing w:line="240" w:lineRule="auto"/>
        <w:jc w:val="both"/>
        <w:rPr>
          <w:rFonts w:ascii="Times New Roman" w:hAnsi="Times New Roman"/>
          <w:sz w:val="20"/>
          <w:szCs w:val="28"/>
        </w:rPr>
      </w:pPr>
      <w:r w:rsidRPr="00F26C90">
        <w:rPr>
          <w:rFonts w:ascii="Times New Roman" w:hAnsi="Times New Roman"/>
          <w:sz w:val="28"/>
          <w:szCs w:val="28"/>
        </w:rPr>
        <w:t>ВИРІШИЛА:</w:t>
      </w:r>
    </w:p>
    <w:p w:rsidR="00DB7CE6" w:rsidRDefault="00DB7CE6" w:rsidP="00F26C90">
      <w:pPr>
        <w:tabs>
          <w:tab w:val="left" w:pos="-284"/>
        </w:tabs>
        <w:ind w:firstLine="567"/>
        <w:contextualSpacing/>
        <w:jc w:val="both"/>
        <w:rPr>
          <w:rFonts w:ascii="Times New Roman" w:hAnsi="Times New Roman"/>
          <w:sz w:val="28"/>
          <w:szCs w:val="28"/>
        </w:rPr>
      </w:pPr>
      <w:r>
        <w:rPr>
          <w:rFonts w:ascii="Times New Roman" w:hAnsi="Times New Roman"/>
          <w:sz w:val="28"/>
          <w:szCs w:val="28"/>
        </w:rPr>
        <w:t>1. Затвердити Положення про територіальний центр соціального обслуговування (надання соціальних послуг) м. Первомайськ в новій редакції (далі – Положення), що додається.</w:t>
      </w:r>
    </w:p>
    <w:p w:rsidR="00DB7CE6" w:rsidRDefault="00DB7CE6" w:rsidP="00F26C90">
      <w:pPr>
        <w:tabs>
          <w:tab w:val="left" w:pos="-284"/>
        </w:tabs>
        <w:ind w:firstLine="567"/>
        <w:contextualSpacing/>
        <w:jc w:val="both"/>
        <w:rPr>
          <w:rFonts w:ascii="Times New Roman" w:hAnsi="Times New Roman"/>
          <w:sz w:val="28"/>
          <w:szCs w:val="28"/>
        </w:rPr>
      </w:pPr>
    </w:p>
    <w:p w:rsidR="00DB7CE6" w:rsidRDefault="00DB7CE6" w:rsidP="00F26C90">
      <w:pPr>
        <w:tabs>
          <w:tab w:val="left" w:pos="-284"/>
        </w:tabs>
        <w:ind w:firstLine="567"/>
        <w:contextualSpacing/>
        <w:jc w:val="both"/>
        <w:rPr>
          <w:rFonts w:ascii="Times New Roman" w:hAnsi="Times New Roman"/>
          <w:sz w:val="28"/>
          <w:szCs w:val="28"/>
        </w:rPr>
      </w:pPr>
      <w:r>
        <w:rPr>
          <w:rFonts w:ascii="Times New Roman" w:hAnsi="Times New Roman"/>
          <w:sz w:val="28"/>
          <w:szCs w:val="28"/>
        </w:rPr>
        <w:t>2. Збільшити штатну чисельність територіального центру соціального обслуговування (надання соціальних послуг) м. Первомайськ, ввівши додатково :</w:t>
      </w:r>
    </w:p>
    <w:p w:rsidR="00DB7CE6" w:rsidRDefault="00DB7CE6" w:rsidP="00F26C90">
      <w:pPr>
        <w:tabs>
          <w:tab w:val="left" w:pos="-284"/>
        </w:tabs>
        <w:ind w:firstLine="567"/>
        <w:contextualSpacing/>
        <w:jc w:val="both"/>
        <w:rPr>
          <w:rFonts w:ascii="Times New Roman" w:hAnsi="Times New Roman"/>
          <w:sz w:val="28"/>
          <w:szCs w:val="28"/>
        </w:rPr>
      </w:pPr>
      <w:r>
        <w:rPr>
          <w:rFonts w:ascii="Times New Roman" w:hAnsi="Times New Roman"/>
          <w:sz w:val="28"/>
          <w:szCs w:val="28"/>
        </w:rPr>
        <w:t>2.1. У відділення стаціонарного догляду для постійного або тимчасового перебування осіб: похилого віку, з інвалідністю, які постраждали від насильства в сім’ї та торгівлі людьми - 4 штатні одиниці  «молодших медичних сестер по догляду за хворими» та 0,5 штатної одиниці «сестри –господині»;</w:t>
      </w:r>
    </w:p>
    <w:p w:rsidR="00DB7CE6" w:rsidRDefault="00DB7CE6" w:rsidP="00F26C90">
      <w:pPr>
        <w:tabs>
          <w:tab w:val="left" w:pos="-284"/>
        </w:tabs>
        <w:ind w:firstLine="567"/>
        <w:contextualSpacing/>
        <w:jc w:val="both"/>
        <w:rPr>
          <w:rFonts w:ascii="Times New Roman" w:hAnsi="Times New Roman"/>
          <w:sz w:val="28"/>
          <w:szCs w:val="28"/>
        </w:rPr>
      </w:pPr>
      <w:r>
        <w:rPr>
          <w:rFonts w:ascii="Times New Roman" w:hAnsi="Times New Roman"/>
          <w:sz w:val="28"/>
          <w:szCs w:val="28"/>
        </w:rPr>
        <w:lastRenderedPageBreak/>
        <w:t>2.2. У відділення соціальної допомоги вдома – 1 штатну одиницю «соціального робітника».</w:t>
      </w:r>
    </w:p>
    <w:p w:rsidR="00DB7CE6" w:rsidRDefault="00DB7CE6" w:rsidP="00F26C90">
      <w:pPr>
        <w:tabs>
          <w:tab w:val="left" w:pos="-284"/>
        </w:tabs>
        <w:ind w:firstLine="567"/>
        <w:contextualSpacing/>
        <w:jc w:val="both"/>
        <w:rPr>
          <w:rFonts w:ascii="Times New Roman" w:hAnsi="Times New Roman"/>
          <w:sz w:val="28"/>
          <w:szCs w:val="28"/>
        </w:rPr>
      </w:pPr>
    </w:p>
    <w:p w:rsidR="00DB7CE6" w:rsidRDefault="00DB7CE6" w:rsidP="00F26C90">
      <w:pPr>
        <w:tabs>
          <w:tab w:val="left" w:pos="-284"/>
        </w:tabs>
        <w:ind w:firstLine="567"/>
        <w:contextualSpacing/>
        <w:jc w:val="both"/>
        <w:rPr>
          <w:rFonts w:ascii="Times New Roman" w:hAnsi="Times New Roman"/>
          <w:sz w:val="28"/>
          <w:szCs w:val="28"/>
        </w:rPr>
      </w:pPr>
      <w:r>
        <w:rPr>
          <w:rFonts w:ascii="Times New Roman" w:hAnsi="Times New Roman"/>
          <w:sz w:val="28"/>
          <w:szCs w:val="28"/>
        </w:rPr>
        <w:t xml:space="preserve">3. Затвердити Структуру територіального центру соціального обслуговування (надання соціальних послуг) м. Первомайськ в новій редакції </w:t>
      </w:r>
      <w:r w:rsidRPr="00F0007D">
        <w:rPr>
          <w:rFonts w:ascii="Times New Roman" w:hAnsi="Times New Roman"/>
          <w:sz w:val="28"/>
          <w:szCs w:val="28"/>
        </w:rPr>
        <w:t>та ввести її в дію з 01.03.2020р.</w:t>
      </w:r>
      <w:r>
        <w:rPr>
          <w:rFonts w:ascii="Times New Roman" w:hAnsi="Times New Roman"/>
          <w:sz w:val="28"/>
          <w:szCs w:val="28"/>
        </w:rPr>
        <w:t xml:space="preserve"> (Додаток).</w:t>
      </w:r>
    </w:p>
    <w:p w:rsidR="00DB7CE6" w:rsidRPr="00F0007D" w:rsidRDefault="00DB7CE6" w:rsidP="00F26C90">
      <w:pPr>
        <w:tabs>
          <w:tab w:val="left" w:pos="-284"/>
        </w:tabs>
        <w:ind w:firstLine="567"/>
        <w:contextualSpacing/>
        <w:jc w:val="both"/>
        <w:rPr>
          <w:rFonts w:ascii="Times New Roman" w:hAnsi="Times New Roman"/>
          <w:sz w:val="28"/>
          <w:szCs w:val="28"/>
        </w:rPr>
      </w:pPr>
    </w:p>
    <w:p w:rsidR="00DB7CE6" w:rsidRDefault="00DB7CE6" w:rsidP="00F0007D">
      <w:pPr>
        <w:tabs>
          <w:tab w:val="left" w:pos="-284"/>
        </w:tabs>
        <w:ind w:firstLine="567"/>
        <w:contextualSpacing/>
        <w:jc w:val="both"/>
        <w:rPr>
          <w:rFonts w:ascii="Times New Roman" w:hAnsi="Times New Roman"/>
          <w:sz w:val="28"/>
          <w:szCs w:val="28"/>
        </w:rPr>
      </w:pPr>
      <w:r>
        <w:rPr>
          <w:rFonts w:ascii="Times New Roman" w:hAnsi="Times New Roman"/>
          <w:sz w:val="28"/>
          <w:szCs w:val="28"/>
        </w:rPr>
        <w:t>4. В</w:t>
      </w:r>
      <w:r w:rsidRPr="00BA7134">
        <w:rPr>
          <w:rFonts w:ascii="Times New Roman" w:hAnsi="Times New Roman"/>
          <w:sz w:val="28"/>
          <w:szCs w:val="28"/>
        </w:rPr>
        <w:t>изнати таким</w:t>
      </w:r>
      <w:r>
        <w:rPr>
          <w:rFonts w:ascii="Times New Roman" w:hAnsi="Times New Roman"/>
          <w:sz w:val="28"/>
          <w:szCs w:val="28"/>
        </w:rPr>
        <w:t>и</w:t>
      </w:r>
      <w:r w:rsidRPr="00BA7134">
        <w:rPr>
          <w:rFonts w:ascii="Times New Roman" w:hAnsi="Times New Roman"/>
          <w:sz w:val="28"/>
          <w:szCs w:val="28"/>
        </w:rPr>
        <w:t>, що втрати</w:t>
      </w:r>
      <w:r>
        <w:rPr>
          <w:rFonts w:ascii="Times New Roman" w:hAnsi="Times New Roman"/>
          <w:sz w:val="28"/>
          <w:szCs w:val="28"/>
        </w:rPr>
        <w:t>ли</w:t>
      </w:r>
      <w:r w:rsidRPr="00BA7134">
        <w:rPr>
          <w:rFonts w:ascii="Times New Roman" w:hAnsi="Times New Roman"/>
          <w:sz w:val="28"/>
          <w:szCs w:val="28"/>
        </w:rPr>
        <w:t xml:space="preserve"> чинність</w:t>
      </w:r>
      <w:r>
        <w:rPr>
          <w:rFonts w:ascii="Times New Roman" w:hAnsi="Times New Roman"/>
          <w:sz w:val="28"/>
          <w:szCs w:val="28"/>
        </w:rPr>
        <w:t xml:space="preserve"> пункти1 та 3</w:t>
      </w:r>
      <w:r w:rsidRPr="00BA7134">
        <w:rPr>
          <w:rFonts w:ascii="Times New Roman" w:hAnsi="Times New Roman"/>
          <w:sz w:val="28"/>
          <w:szCs w:val="28"/>
        </w:rPr>
        <w:t xml:space="preserve"> рішення міської ради від </w:t>
      </w:r>
      <w:r>
        <w:rPr>
          <w:rFonts w:ascii="Times New Roman" w:hAnsi="Times New Roman"/>
          <w:sz w:val="28"/>
          <w:szCs w:val="28"/>
        </w:rPr>
        <w:t xml:space="preserve">21.02.2019р.№ 12 </w:t>
      </w:r>
      <w:r w:rsidRPr="00BA7134">
        <w:rPr>
          <w:rFonts w:ascii="Times New Roman" w:hAnsi="Times New Roman"/>
          <w:sz w:val="28"/>
          <w:szCs w:val="28"/>
        </w:rPr>
        <w:t>«Про затвердження Положення</w:t>
      </w:r>
      <w:r>
        <w:rPr>
          <w:rFonts w:ascii="Times New Roman" w:hAnsi="Times New Roman"/>
          <w:sz w:val="28"/>
          <w:szCs w:val="28"/>
        </w:rPr>
        <w:t xml:space="preserve"> про </w:t>
      </w:r>
      <w:r w:rsidRPr="00BA7134">
        <w:rPr>
          <w:rFonts w:ascii="Times New Roman" w:hAnsi="Times New Roman"/>
          <w:sz w:val="28"/>
          <w:szCs w:val="28"/>
        </w:rPr>
        <w:t>територіальн</w:t>
      </w:r>
      <w:r>
        <w:rPr>
          <w:rFonts w:ascii="Times New Roman" w:hAnsi="Times New Roman"/>
          <w:sz w:val="28"/>
          <w:szCs w:val="28"/>
        </w:rPr>
        <w:t>ий центр</w:t>
      </w:r>
      <w:r w:rsidRPr="00BA7134">
        <w:rPr>
          <w:rFonts w:ascii="Times New Roman" w:hAnsi="Times New Roman"/>
          <w:sz w:val="28"/>
          <w:szCs w:val="28"/>
        </w:rPr>
        <w:t xml:space="preserve"> соціального обслуговування (надання соціальних послуг) м. Первомайськ</w:t>
      </w:r>
      <w:r>
        <w:rPr>
          <w:rFonts w:ascii="Times New Roman" w:hAnsi="Times New Roman"/>
          <w:sz w:val="28"/>
          <w:szCs w:val="28"/>
        </w:rPr>
        <w:t xml:space="preserve"> та Структури»</w:t>
      </w:r>
    </w:p>
    <w:p w:rsidR="00DB7CE6" w:rsidRDefault="00DB7CE6" w:rsidP="00F0007D">
      <w:pPr>
        <w:tabs>
          <w:tab w:val="left" w:pos="-284"/>
        </w:tabs>
        <w:ind w:firstLine="567"/>
        <w:contextualSpacing/>
        <w:jc w:val="both"/>
        <w:rPr>
          <w:rFonts w:ascii="Times New Roman" w:hAnsi="Times New Roman"/>
          <w:sz w:val="28"/>
          <w:szCs w:val="28"/>
        </w:rPr>
      </w:pPr>
    </w:p>
    <w:p w:rsidR="00DB7CE6" w:rsidRDefault="00DB7CE6" w:rsidP="00F0007D">
      <w:pPr>
        <w:tabs>
          <w:tab w:val="left" w:pos="-284"/>
        </w:tabs>
        <w:ind w:firstLine="567"/>
        <w:contextualSpacing/>
        <w:jc w:val="both"/>
        <w:rPr>
          <w:rFonts w:ascii="Times New Roman" w:hAnsi="Times New Roman"/>
          <w:sz w:val="28"/>
          <w:szCs w:val="28"/>
        </w:rPr>
      </w:pPr>
      <w:r w:rsidRPr="00F0007D">
        <w:rPr>
          <w:rFonts w:ascii="Times New Roman" w:hAnsi="Times New Roman"/>
          <w:sz w:val="28"/>
          <w:szCs w:val="28"/>
        </w:rPr>
        <w:t xml:space="preserve">5. Начальнику фінансового управління </w:t>
      </w:r>
      <w:r>
        <w:rPr>
          <w:rFonts w:ascii="Times New Roman" w:hAnsi="Times New Roman"/>
          <w:sz w:val="28"/>
          <w:szCs w:val="28"/>
        </w:rPr>
        <w:t xml:space="preserve">міської ради Сергію </w:t>
      </w:r>
      <w:r w:rsidRPr="00F0007D">
        <w:rPr>
          <w:rFonts w:ascii="Times New Roman" w:hAnsi="Times New Roman"/>
          <w:sz w:val="28"/>
          <w:szCs w:val="28"/>
        </w:rPr>
        <w:t>Ш</w:t>
      </w:r>
      <w:r>
        <w:rPr>
          <w:rFonts w:ascii="Times New Roman" w:hAnsi="Times New Roman"/>
          <w:sz w:val="28"/>
          <w:szCs w:val="28"/>
        </w:rPr>
        <w:t>УГУРОВУ</w:t>
      </w:r>
      <w:r w:rsidRPr="00F0007D">
        <w:rPr>
          <w:rFonts w:ascii="Times New Roman" w:hAnsi="Times New Roman"/>
          <w:sz w:val="28"/>
          <w:szCs w:val="28"/>
        </w:rPr>
        <w:t xml:space="preserve"> збільшити видатки територіального центру соціального обслуговування (надання соціальних послуг) м. Первомайськна 2020 рік для забезпечення виконання рішення. </w:t>
      </w:r>
    </w:p>
    <w:p w:rsidR="00DB7CE6" w:rsidRPr="00F0007D" w:rsidRDefault="00DB7CE6" w:rsidP="00F0007D">
      <w:pPr>
        <w:tabs>
          <w:tab w:val="left" w:pos="-284"/>
        </w:tabs>
        <w:ind w:firstLine="567"/>
        <w:contextualSpacing/>
        <w:jc w:val="both"/>
        <w:rPr>
          <w:rFonts w:ascii="Times New Roman" w:hAnsi="Times New Roman"/>
          <w:sz w:val="28"/>
          <w:szCs w:val="28"/>
        </w:rPr>
      </w:pPr>
    </w:p>
    <w:p w:rsidR="00DB7CE6" w:rsidRDefault="00DB7CE6" w:rsidP="00F0007D">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6. Директору територіального центру соціального обслуговування (надання  соціальних послуг) м. Первомайськ Сергію ГРУШАНСЬКОМУ  провести відповідні організаційні заходи щодо змін в структурі територіального центру. </w:t>
      </w:r>
    </w:p>
    <w:p w:rsidR="00DB7CE6" w:rsidRDefault="00DB7CE6" w:rsidP="00F0007D">
      <w:pPr>
        <w:spacing w:after="0" w:line="240" w:lineRule="auto"/>
        <w:ind w:firstLine="567"/>
        <w:contextualSpacing/>
        <w:jc w:val="both"/>
        <w:rPr>
          <w:rFonts w:ascii="Times New Roman" w:hAnsi="Times New Roman"/>
          <w:sz w:val="28"/>
          <w:szCs w:val="28"/>
        </w:rPr>
      </w:pPr>
    </w:p>
    <w:p w:rsidR="00DB7CE6" w:rsidRDefault="00DB7CE6" w:rsidP="00F0007D">
      <w:pPr>
        <w:spacing w:after="0" w:line="240" w:lineRule="auto"/>
        <w:ind w:firstLine="567"/>
        <w:contextualSpacing/>
        <w:jc w:val="both"/>
        <w:rPr>
          <w:rFonts w:ascii="Times New Roman" w:hAnsi="Times New Roman"/>
          <w:sz w:val="28"/>
          <w:szCs w:val="28"/>
        </w:rPr>
      </w:pPr>
      <w:r>
        <w:rPr>
          <w:rFonts w:ascii="Times New Roman" w:hAnsi="Times New Roman"/>
          <w:sz w:val="28"/>
          <w:szCs w:val="28"/>
        </w:rPr>
        <w:t>7. Відповідальність за виконання рішення покласти на заступника міського голови, начальника управління соціального захисту населення міської ради.</w:t>
      </w:r>
    </w:p>
    <w:p w:rsidR="00DB7CE6" w:rsidRDefault="00DB7CE6" w:rsidP="00F0007D">
      <w:pPr>
        <w:spacing w:after="0" w:line="240" w:lineRule="auto"/>
        <w:ind w:firstLine="567"/>
        <w:contextualSpacing/>
        <w:jc w:val="both"/>
        <w:rPr>
          <w:rFonts w:ascii="Times New Roman" w:hAnsi="Times New Roman"/>
          <w:sz w:val="28"/>
          <w:szCs w:val="28"/>
        </w:rPr>
      </w:pPr>
    </w:p>
    <w:p w:rsidR="00DB7CE6" w:rsidRDefault="00DB7CE6" w:rsidP="00A26B56">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8. Контроль за виконанням рішення покласти на постійну комісію міської ради з питань духовності, освіти, науки, культури, молодіжної політики, спорту, соціального захисту населення, охорони здоров'я, материнства та дитинства.</w:t>
      </w:r>
    </w:p>
    <w:p w:rsidR="00DB7CE6" w:rsidRDefault="00DB7CE6" w:rsidP="00A26B56">
      <w:pPr>
        <w:pStyle w:val="11"/>
        <w:spacing w:after="0" w:line="240" w:lineRule="auto"/>
        <w:ind w:left="0" w:firstLine="567"/>
        <w:jc w:val="both"/>
        <w:rPr>
          <w:rFonts w:ascii="Times New Roman" w:hAnsi="Times New Roman"/>
          <w:sz w:val="28"/>
          <w:szCs w:val="28"/>
        </w:rPr>
      </w:pPr>
    </w:p>
    <w:p w:rsidR="00DB7CE6" w:rsidRDefault="00DB7CE6" w:rsidP="00A26B56">
      <w:pPr>
        <w:pStyle w:val="11"/>
        <w:spacing w:after="0" w:line="240" w:lineRule="auto"/>
        <w:ind w:left="0" w:firstLine="567"/>
        <w:jc w:val="both"/>
        <w:rPr>
          <w:rFonts w:ascii="Times New Roman" w:hAnsi="Times New Roman"/>
          <w:sz w:val="28"/>
          <w:szCs w:val="28"/>
        </w:rPr>
      </w:pPr>
    </w:p>
    <w:p w:rsidR="00DB7CE6" w:rsidRDefault="00DB7CE6" w:rsidP="007902DD">
      <w:pPr>
        <w:spacing w:after="0" w:line="240" w:lineRule="auto"/>
        <w:jc w:val="both"/>
        <w:rPr>
          <w:rFonts w:ascii="Times New Roman" w:hAnsi="Times New Roman"/>
          <w:b/>
          <w:sz w:val="28"/>
          <w:szCs w:val="28"/>
        </w:rPr>
      </w:pPr>
      <w:r>
        <w:rPr>
          <w:rFonts w:ascii="Times New Roman" w:hAnsi="Times New Roman"/>
          <w:color w:val="000000"/>
          <w:sz w:val="28"/>
          <w:szCs w:val="28"/>
        </w:rPr>
        <w:t>Міський голова                                                                   Людмила ДРОМАШКО</w:t>
      </w: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Default="00DB7CE6" w:rsidP="00DE52F4">
      <w:pPr>
        <w:tabs>
          <w:tab w:val="left" w:pos="6480"/>
        </w:tabs>
        <w:spacing w:line="240" w:lineRule="auto"/>
        <w:contextualSpacing/>
        <w:rPr>
          <w:rFonts w:ascii="Times New Roman" w:hAnsi="Times New Roman"/>
          <w:sz w:val="18"/>
          <w:szCs w:val="18"/>
        </w:rPr>
      </w:pPr>
    </w:p>
    <w:p w:rsidR="00DB7CE6" w:rsidRPr="007902DD" w:rsidRDefault="00DB7CE6" w:rsidP="00DE52F4">
      <w:pPr>
        <w:tabs>
          <w:tab w:val="left" w:pos="6480"/>
        </w:tabs>
        <w:spacing w:line="240" w:lineRule="auto"/>
        <w:contextualSpacing/>
        <w:rPr>
          <w:rFonts w:ascii="Times New Roman" w:hAnsi="Times New Roman"/>
          <w:sz w:val="18"/>
          <w:szCs w:val="18"/>
        </w:rPr>
      </w:pPr>
    </w:p>
    <w:p w:rsidR="00DB7CE6" w:rsidRPr="007B7466" w:rsidRDefault="00DB7CE6" w:rsidP="007902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660"/>
        </w:tabs>
        <w:ind w:firstLine="5103"/>
        <w:rPr>
          <w:rFonts w:ascii="Times New Roman" w:hAnsi="Times New Roman"/>
          <w:sz w:val="28"/>
          <w:szCs w:val="28"/>
        </w:rPr>
      </w:pPr>
      <w:r w:rsidRPr="007B7466">
        <w:rPr>
          <w:rFonts w:ascii="Times New Roman" w:hAnsi="Times New Roman"/>
          <w:sz w:val="28"/>
          <w:szCs w:val="28"/>
        </w:rPr>
        <w:lastRenderedPageBreak/>
        <w:t xml:space="preserve">ЗАТВЕРДЖЕНО     </w:t>
      </w:r>
    </w:p>
    <w:p w:rsidR="00DB7CE6" w:rsidRPr="007B7466" w:rsidRDefault="00DB7CE6" w:rsidP="007902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660"/>
        </w:tabs>
        <w:ind w:firstLine="5103"/>
        <w:rPr>
          <w:rFonts w:ascii="Times New Roman" w:hAnsi="Times New Roman"/>
          <w:sz w:val="28"/>
          <w:szCs w:val="28"/>
        </w:rPr>
      </w:pPr>
      <w:r w:rsidRPr="007B7466">
        <w:rPr>
          <w:rFonts w:ascii="Times New Roman" w:hAnsi="Times New Roman"/>
          <w:sz w:val="28"/>
          <w:szCs w:val="28"/>
        </w:rPr>
        <w:t>рішення  міської ради</w:t>
      </w:r>
    </w:p>
    <w:p w:rsidR="00DB7CE6" w:rsidRPr="007B7466" w:rsidRDefault="00DB7CE6" w:rsidP="007902D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660"/>
        </w:tabs>
        <w:ind w:firstLine="5103"/>
        <w:rPr>
          <w:rFonts w:ascii="Times New Roman" w:hAnsi="Times New Roman"/>
          <w:sz w:val="28"/>
          <w:szCs w:val="28"/>
        </w:rPr>
      </w:pPr>
      <w:r w:rsidRPr="00A26B56">
        <w:rPr>
          <w:rFonts w:ascii="Times New Roman" w:hAnsi="Times New Roman"/>
          <w:sz w:val="28"/>
          <w:szCs w:val="28"/>
          <w:u w:val="single"/>
        </w:rPr>
        <w:t>27.02.2020</w:t>
      </w:r>
      <w:r>
        <w:rPr>
          <w:rFonts w:ascii="Times New Roman" w:hAnsi="Times New Roman"/>
          <w:sz w:val="28"/>
          <w:szCs w:val="28"/>
        </w:rPr>
        <w:t xml:space="preserve">        №  </w:t>
      </w:r>
      <w:r w:rsidRPr="00A26B56">
        <w:rPr>
          <w:rFonts w:ascii="Times New Roman" w:hAnsi="Times New Roman"/>
          <w:sz w:val="28"/>
          <w:szCs w:val="28"/>
          <w:u w:val="single"/>
        </w:rPr>
        <w:t>5</w:t>
      </w:r>
    </w:p>
    <w:p w:rsidR="00DB7CE6" w:rsidRPr="007B7466" w:rsidRDefault="00DB7CE6" w:rsidP="0046025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6660"/>
        </w:tabs>
        <w:ind w:firstLine="5529"/>
        <w:rPr>
          <w:rFonts w:ascii="Times New Roman" w:hAnsi="Times New Roman"/>
          <w:sz w:val="28"/>
          <w:szCs w:val="28"/>
        </w:rPr>
      </w:pPr>
    </w:p>
    <w:p w:rsidR="00DB7CE6" w:rsidRPr="002F0FAC" w:rsidRDefault="00DB7CE6" w:rsidP="0046025B">
      <w:pPr>
        <w:pStyle w:val="HTML"/>
        <w:spacing w:line="276" w:lineRule="auto"/>
        <w:contextualSpacing/>
        <w:jc w:val="center"/>
        <w:rPr>
          <w:rFonts w:ascii="Times New Roman" w:hAnsi="Times New Roman"/>
          <w:sz w:val="28"/>
          <w:szCs w:val="28"/>
        </w:rPr>
      </w:pPr>
      <w:r w:rsidRPr="002F0FAC">
        <w:rPr>
          <w:rFonts w:ascii="Times New Roman" w:hAnsi="Times New Roman"/>
          <w:sz w:val="28"/>
          <w:szCs w:val="28"/>
        </w:rPr>
        <w:t xml:space="preserve">ПОЛОЖЕННЯ </w:t>
      </w:r>
    </w:p>
    <w:p w:rsidR="00DB7CE6" w:rsidRPr="002F0FAC" w:rsidRDefault="00DB7CE6" w:rsidP="0046025B">
      <w:pPr>
        <w:pStyle w:val="HTML"/>
        <w:spacing w:line="276" w:lineRule="auto"/>
        <w:contextualSpacing/>
        <w:jc w:val="center"/>
        <w:rPr>
          <w:rFonts w:ascii="Times New Roman" w:hAnsi="Times New Roman"/>
          <w:sz w:val="28"/>
          <w:szCs w:val="28"/>
        </w:rPr>
      </w:pPr>
      <w:r w:rsidRPr="002F0FAC">
        <w:rPr>
          <w:rFonts w:ascii="Times New Roman" w:hAnsi="Times New Roman"/>
          <w:sz w:val="28"/>
          <w:szCs w:val="28"/>
        </w:rPr>
        <w:t>про територіальний центр соціального обслуговування</w:t>
      </w:r>
    </w:p>
    <w:p w:rsidR="00DB7CE6" w:rsidRPr="002F0FAC" w:rsidRDefault="00DB7CE6" w:rsidP="0046025B">
      <w:pPr>
        <w:pStyle w:val="HTML"/>
        <w:spacing w:line="276" w:lineRule="auto"/>
        <w:contextualSpacing/>
        <w:jc w:val="center"/>
        <w:rPr>
          <w:rFonts w:ascii="Times New Roman" w:hAnsi="Times New Roman"/>
          <w:sz w:val="28"/>
          <w:szCs w:val="28"/>
        </w:rPr>
      </w:pPr>
      <w:r w:rsidRPr="002F0FAC">
        <w:rPr>
          <w:rFonts w:ascii="Times New Roman" w:hAnsi="Times New Roman"/>
          <w:sz w:val="28"/>
          <w:szCs w:val="28"/>
        </w:rPr>
        <w:t>(надання соціальних послуг) м. Первомайськ</w:t>
      </w:r>
    </w:p>
    <w:p w:rsidR="00DB7CE6" w:rsidRPr="007B7466" w:rsidRDefault="00DB7CE6" w:rsidP="0046025B">
      <w:pPr>
        <w:pStyle w:val="HTML"/>
        <w:tabs>
          <w:tab w:val="clear" w:pos="916"/>
          <w:tab w:val="left" w:pos="0"/>
        </w:tabs>
        <w:spacing w:line="360" w:lineRule="auto"/>
        <w:ind w:firstLine="709"/>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1. ТЕРИТОРІАЛЬНИЙ ЦЕНТР СОЦІАЛЬНОГО ОБСЛУГОВУВАННЯ (НАДАННЯ СОЦІАЛЬНИХ ПОСЛУГ) М. ПЕРВОМАЙСЬК (далі  -  територіальний центр) є бюджетною установою, що перебуває у комунальній власності Первомайської міської ради. Рішення щодо утворення, ліквідації або реорганізації територіального центру  приймає Первомайська міська рада.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Територіальний центр   створено шляхом виділення з управління праці та соціального захисту населення Первомайської міської ради для надання соціальних послуг громадянам, які перебувають у складних життєвих обставинах і потребують сторонньої допомоги, за місцем проживання, в умовах  стаціонарного, тимчасового або денного перебування. </w:t>
      </w: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Координація роботи територіального центру, організаційно-методичне забезпечення його діяльності здійснюється управлінням  соціального захисту населення Первомайської міської ради в особі заступника міського голови, начальника управління соціального захисту населення Первомайської міської ради. </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2. Територіальний центр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а також цим положенням. </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3.  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 </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Pr="007B7466" w:rsidRDefault="00DB7CE6" w:rsidP="0046025B">
      <w:pPr>
        <w:tabs>
          <w:tab w:val="left" w:pos="0"/>
        </w:tabs>
        <w:spacing w:after="0"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4. На  отримання соціальних послуг в територіальному  центрі мають право: </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lastRenderedPageBreak/>
        <w:t xml:space="preserve">4.1. </w:t>
      </w:r>
      <w:r w:rsidRPr="007B7466">
        <w:rPr>
          <w:rFonts w:ascii="Times New Roman" w:hAnsi="Times New Roman"/>
          <w:sz w:val="28"/>
          <w:szCs w:val="28"/>
        </w:rPr>
        <w:t>громадяни похилого віку, інваліди ,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4.2. </w:t>
      </w:r>
      <w:r w:rsidRPr="007B7466">
        <w:rPr>
          <w:rFonts w:ascii="Times New Roman" w:hAnsi="Times New Roman"/>
          <w:sz w:val="28"/>
          <w:szCs w:val="28"/>
        </w:rPr>
        <w:t xml:space="preserve">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незалежно від наявності родичів, які повинні забезпечити їм догляд та допомогу,  якщо середньомісячний сукупний дохід їх сімей нижчий ніж прожитковий мінімум для сім’ї;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7902DD">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4.3. </w:t>
      </w:r>
      <w:r w:rsidRPr="007B7466">
        <w:rPr>
          <w:rFonts w:ascii="Times New Roman" w:hAnsi="Times New Roman"/>
          <w:sz w:val="28"/>
          <w:szCs w:val="28"/>
        </w:rPr>
        <w:t xml:space="preserve">особи без певного місця проживання та особи, звільнені з місць </w:t>
      </w:r>
      <w:r w:rsidRPr="00A200B0">
        <w:rPr>
          <w:rFonts w:ascii="Times New Roman" w:hAnsi="Times New Roman"/>
          <w:sz w:val="28"/>
          <w:szCs w:val="28"/>
        </w:rPr>
        <w:t xml:space="preserve">позбавлення волі, які постійно на законних підставах проживали, а після </w:t>
      </w:r>
      <w:r>
        <w:rPr>
          <w:rFonts w:ascii="Times New Roman" w:hAnsi="Times New Roman"/>
          <w:sz w:val="28"/>
          <w:szCs w:val="28"/>
        </w:rPr>
        <w:t>в</w:t>
      </w:r>
      <w:r w:rsidRPr="00A200B0">
        <w:rPr>
          <w:rFonts w:ascii="Times New Roman" w:hAnsi="Times New Roman"/>
          <w:sz w:val="28"/>
          <w:szCs w:val="28"/>
        </w:rPr>
        <w:t xml:space="preserve">трати прав на житло продовжують перебувати на території України, в </w:t>
      </w:r>
    </w:p>
    <w:p w:rsidR="00DB7CE6" w:rsidRDefault="00DB7CE6" w:rsidP="007902DD">
      <w:pPr>
        <w:pStyle w:val="HTML"/>
        <w:tabs>
          <w:tab w:val="clear" w:pos="916"/>
          <w:tab w:val="left" w:pos="0"/>
        </w:tabs>
        <w:contextualSpacing/>
        <w:jc w:val="both"/>
        <w:rPr>
          <w:rFonts w:ascii="Times New Roman" w:hAnsi="Times New Roman"/>
          <w:sz w:val="28"/>
          <w:szCs w:val="28"/>
        </w:rPr>
      </w:pPr>
      <w:r w:rsidRPr="00A200B0">
        <w:rPr>
          <w:rFonts w:ascii="Times New Roman" w:hAnsi="Times New Roman"/>
          <w:sz w:val="28"/>
          <w:szCs w:val="28"/>
        </w:rPr>
        <w:t xml:space="preserve">м. Первомайську; </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4.4. </w:t>
      </w:r>
      <w:r w:rsidRPr="00A200B0">
        <w:rPr>
          <w:rFonts w:ascii="Times New Roman" w:hAnsi="Times New Roman"/>
          <w:sz w:val="28"/>
          <w:szCs w:val="28"/>
        </w:rPr>
        <w:t>внутрішньо переміщені особи;</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4.5. </w:t>
      </w:r>
      <w:r w:rsidRPr="00A200B0">
        <w:rPr>
          <w:rFonts w:ascii="Times New Roman" w:hAnsi="Times New Roman"/>
          <w:sz w:val="28"/>
          <w:szCs w:val="28"/>
        </w:rPr>
        <w:t>особи, які постраждали від насильства в сім’ї;</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4.6. </w:t>
      </w:r>
      <w:r w:rsidRPr="00A200B0">
        <w:rPr>
          <w:rFonts w:ascii="Times New Roman" w:hAnsi="Times New Roman"/>
          <w:sz w:val="28"/>
          <w:szCs w:val="28"/>
        </w:rPr>
        <w:t>особи, як постраждали від торгівлі людьми.</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5. </w:t>
      </w:r>
      <w:r w:rsidRPr="00A200B0">
        <w:rPr>
          <w:rFonts w:ascii="Times New Roman" w:hAnsi="Times New Roman"/>
          <w:sz w:val="28"/>
          <w:szCs w:val="28"/>
        </w:rPr>
        <w:t>Територіальний центр розташовано на базі приміщення, яке відповідає будівельним</w:t>
      </w:r>
      <w:r w:rsidRPr="007B7466">
        <w:rPr>
          <w:rFonts w:ascii="Times New Roman" w:hAnsi="Times New Roman"/>
          <w:sz w:val="28"/>
          <w:szCs w:val="28"/>
        </w:rPr>
        <w:t xml:space="preserve">, технічним, санітарно-гігієнічним нормам, вимогам пожежної безпеки та іншим нормам відповідно до законодавства.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6. </w:t>
      </w:r>
      <w:r w:rsidRPr="007B7466">
        <w:rPr>
          <w:rFonts w:ascii="Times New Roman" w:hAnsi="Times New Roman"/>
          <w:sz w:val="28"/>
          <w:szCs w:val="28"/>
        </w:rPr>
        <w:t>Положення про територіальний центр, його структура за пропозицією  управління соціального захисту, погоджується структурним підрозділом з питань захисту населення Миколаївської  обласної держадміністрації та  затверджується Первомайською  міською радою.</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Кошторис,  штатний розпис територіального центру затверджує міський голова за погодженням заступника міського голови, начальника управління  соціального захисту населення Первомайської міської ради.</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7. </w:t>
      </w:r>
      <w:r w:rsidRPr="007B7466">
        <w:rPr>
          <w:rFonts w:ascii="Times New Roman" w:hAnsi="Times New Roman"/>
          <w:sz w:val="28"/>
          <w:szCs w:val="28"/>
        </w:rPr>
        <w:t>Методичне забезпечення діяльності територіального центру здійснює Мінсоцполітики, координацію та контроль за забезпеченням його діяльності, організаційно-методичне забезпечення та контроль за додержанням законодавства про надання соціальних послуг – структурний підрозділ з питань захисту населення Миколаївської облдержадміністрації.</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lastRenderedPageBreak/>
        <w:t xml:space="preserve">Для забезпечення реалізації соціальної політики щодо надання соціальних послуг територіальний центр, за сприянням управління  соціального захисту населення Первомайської міської ради, взаємодіє </w:t>
      </w:r>
      <w:r>
        <w:rPr>
          <w:rFonts w:ascii="Times New Roman" w:hAnsi="Times New Roman"/>
          <w:sz w:val="28"/>
          <w:szCs w:val="28"/>
        </w:rPr>
        <w:t>зі</w:t>
      </w:r>
      <w:r w:rsidRPr="007B7466">
        <w:rPr>
          <w:rFonts w:ascii="Times New Roman" w:hAnsi="Times New Roman"/>
          <w:sz w:val="28"/>
          <w:szCs w:val="28"/>
        </w:rPr>
        <w:t xml:space="preserve"> структурними підрозділами міськвиконкому Первомайської міської ради, підприємствами, установами та організаціями всіх форм власності та є розпорядником коштів нижчого рівня міського бюджету.</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8.  Основними завданнями територіального центру є: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8.1. </w:t>
      </w:r>
      <w:r w:rsidRPr="007B7466">
        <w:rPr>
          <w:rFonts w:ascii="Times New Roman" w:hAnsi="Times New Roman"/>
          <w:sz w:val="28"/>
          <w:szCs w:val="28"/>
        </w:rPr>
        <w:t xml:space="preserve">виявлення, </w:t>
      </w:r>
      <w:r w:rsidRPr="007B7466">
        <w:rPr>
          <w:rFonts w:ascii="Times New Roman" w:hAnsi="Times New Roman"/>
          <w:color w:val="000000"/>
          <w:sz w:val="28"/>
          <w:szCs w:val="28"/>
        </w:rPr>
        <w:t xml:space="preserve">разом із представниками закладів охорони здоров’я, органів внутрішніх справ,  житлово-комунальних та громадських організацій, </w:t>
      </w:r>
      <w:r w:rsidRPr="007B7466">
        <w:rPr>
          <w:rFonts w:ascii="Times New Roman" w:hAnsi="Times New Roman"/>
          <w:sz w:val="28"/>
          <w:szCs w:val="28"/>
        </w:rPr>
        <w:t xml:space="preserve">громадян, зазначених у пункті 4 </w:t>
      </w:r>
      <w:r>
        <w:rPr>
          <w:rFonts w:ascii="Times New Roman" w:hAnsi="Times New Roman"/>
          <w:sz w:val="28"/>
          <w:szCs w:val="28"/>
        </w:rPr>
        <w:t>П</w:t>
      </w:r>
      <w:r w:rsidRPr="007B7466">
        <w:rPr>
          <w:rFonts w:ascii="Times New Roman" w:hAnsi="Times New Roman"/>
          <w:sz w:val="28"/>
          <w:szCs w:val="28"/>
        </w:rPr>
        <w:t xml:space="preserve">оложення; формування електронної бази даних таких громадян, </w:t>
      </w:r>
      <w:r w:rsidRPr="007B7466">
        <w:rPr>
          <w:rFonts w:ascii="Times New Roman" w:hAnsi="Times New Roman"/>
          <w:color w:val="000000"/>
          <w:sz w:val="28"/>
          <w:szCs w:val="28"/>
        </w:rPr>
        <w:t xml:space="preserve">проведення обстежень матеріально - побутових умов проживання, </w:t>
      </w:r>
      <w:r w:rsidRPr="007B7466">
        <w:rPr>
          <w:rFonts w:ascii="Times New Roman" w:hAnsi="Times New Roman"/>
          <w:sz w:val="28"/>
          <w:szCs w:val="28"/>
        </w:rPr>
        <w:t xml:space="preserve">визначення (оцінювання) їх індивідуальних потреб у наданні соціальних послуг;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 </w:t>
      </w:r>
      <w:r w:rsidRPr="007B7466">
        <w:rPr>
          <w:rFonts w:ascii="Times New Roman" w:hAnsi="Times New Roman"/>
          <w:sz w:val="28"/>
          <w:szCs w:val="28"/>
        </w:rPr>
        <w:t>забезпечення якісного надання соціальних послуг згідно переліку:</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8.2.1. </w:t>
      </w:r>
      <w:r w:rsidRPr="007B7466">
        <w:rPr>
          <w:rFonts w:ascii="Times New Roman" w:hAnsi="Times New Roman"/>
          <w:sz w:val="28"/>
          <w:szCs w:val="28"/>
        </w:rPr>
        <w:t>догляд вдома;</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8.2.2. </w:t>
      </w:r>
      <w:r w:rsidRPr="007B7466">
        <w:rPr>
          <w:rFonts w:ascii="Times New Roman" w:hAnsi="Times New Roman"/>
          <w:sz w:val="28"/>
          <w:szCs w:val="28"/>
        </w:rPr>
        <w:t>догляд стаціонарний;</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8.2.3. </w:t>
      </w:r>
      <w:r w:rsidRPr="007B7466">
        <w:rPr>
          <w:rFonts w:ascii="Times New Roman" w:hAnsi="Times New Roman"/>
          <w:sz w:val="28"/>
          <w:szCs w:val="28"/>
        </w:rPr>
        <w:t>догляд паліативний;</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8.2.4. </w:t>
      </w:r>
      <w:r w:rsidRPr="007B7466">
        <w:rPr>
          <w:rFonts w:ascii="Times New Roman" w:hAnsi="Times New Roman"/>
          <w:sz w:val="28"/>
          <w:szCs w:val="28"/>
        </w:rPr>
        <w:t xml:space="preserve">соціальна </w:t>
      </w:r>
      <w:r w:rsidRPr="00A200B0">
        <w:rPr>
          <w:rFonts w:ascii="Times New Roman" w:hAnsi="Times New Roman"/>
          <w:sz w:val="28"/>
          <w:szCs w:val="28"/>
        </w:rPr>
        <w:t>адаптація;</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8.2.5. </w:t>
      </w:r>
      <w:r w:rsidRPr="00A200B0">
        <w:rPr>
          <w:rFonts w:ascii="Times New Roman" w:hAnsi="Times New Roman"/>
          <w:sz w:val="28"/>
          <w:szCs w:val="28"/>
        </w:rPr>
        <w:t>консультування;</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8.2.6. </w:t>
      </w:r>
      <w:r w:rsidRPr="00A200B0">
        <w:rPr>
          <w:rFonts w:ascii="Times New Roman" w:hAnsi="Times New Roman"/>
          <w:sz w:val="28"/>
          <w:szCs w:val="28"/>
        </w:rPr>
        <w:t>соціальна профілактика;</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8.2.7. </w:t>
      </w:r>
      <w:r w:rsidRPr="00A200B0">
        <w:rPr>
          <w:rFonts w:ascii="Times New Roman" w:hAnsi="Times New Roman"/>
          <w:sz w:val="28"/>
          <w:szCs w:val="28"/>
        </w:rPr>
        <w:t>надання притулку;</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8.2.8. </w:t>
      </w:r>
      <w:r w:rsidRPr="00A200B0">
        <w:rPr>
          <w:rFonts w:ascii="Times New Roman" w:hAnsi="Times New Roman"/>
          <w:sz w:val="28"/>
          <w:szCs w:val="28"/>
        </w:rPr>
        <w:t>представництво інтересів;</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8.2.9. </w:t>
      </w:r>
      <w:r w:rsidRPr="00A200B0">
        <w:rPr>
          <w:rFonts w:ascii="Times New Roman" w:hAnsi="Times New Roman"/>
          <w:sz w:val="28"/>
          <w:szCs w:val="28"/>
        </w:rPr>
        <w:t>соціально-економічні послуги ( у формі  надання натуральної чи грошової допомоги);</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color w:val="000000"/>
          <w:sz w:val="28"/>
          <w:szCs w:val="28"/>
        </w:rPr>
      </w:pPr>
      <w:r>
        <w:rPr>
          <w:rFonts w:ascii="Times New Roman" w:hAnsi="Times New Roman"/>
          <w:sz w:val="28"/>
          <w:szCs w:val="28"/>
        </w:rPr>
        <w:t xml:space="preserve">8.2.10. </w:t>
      </w:r>
      <w:r w:rsidRPr="00A200B0">
        <w:rPr>
          <w:rFonts w:ascii="Times New Roman" w:hAnsi="Times New Roman"/>
          <w:sz w:val="28"/>
          <w:szCs w:val="28"/>
        </w:rPr>
        <w:t>інші соціальні послуги,  перелік,  умови  та порядок надання</w:t>
      </w:r>
      <w:r w:rsidRPr="00A200B0">
        <w:rPr>
          <w:rStyle w:val="apple-converted-space"/>
          <w:rFonts w:ascii="Times New Roman" w:hAnsi="Times New Roman"/>
          <w:sz w:val="28"/>
          <w:szCs w:val="28"/>
        </w:rPr>
        <w:t> </w:t>
      </w:r>
      <w:r w:rsidRPr="00A200B0">
        <w:rPr>
          <w:rFonts w:ascii="Times New Roman" w:hAnsi="Times New Roman"/>
          <w:sz w:val="28"/>
          <w:szCs w:val="28"/>
        </w:rPr>
        <w:br/>
        <w:t>яких визначаються, у разі потреби</w:t>
      </w:r>
      <w:r w:rsidRPr="007B7466">
        <w:rPr>
          <w:rFonts w:ascii="Times New Roman" w:hAnsi="Times New Roman"/>
          <w:color w:val="000000"/>
          <w:sz w:val="28"/>
          <w:szCs w:val="28"/>
        </w:rPr>
        <w:t>,  Первомайською міською радою;</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8.3. </w:t>
      </w:r>
      <w:r w:rsidRPr="007B7466">
        <w:rPr>
          <w:rFonts w:ascii="Times New Roman" w:hAnsi="Times New Roman"/>
          <w:sz w:val="28"/>
          <w:szCs w:val="28"/>
        </w:rPr>
        <w:t xml:space="preserve">установлення зв'язків з підприємствами, установами та організаціями всіх форм  власності,  фізичними  особами,  родичами громадян, яких </w:t>
      </w:r>
      <w:r w:rsidRPr="007B7466">
        <w:rPr>
          <w:rFonts w:ascii="Times New Roman" w:hAnsi="Times New Roman"/>
          <w:sz w:val="28"/>
          <w:szCs w:val="28"/>
        </w:rPr>
        <w:lastRenderedPageBreak/>
        <w:t xml:space="preserve">обслуговує територіальний центр, з метою сприяння в наданні соціальних послуг громадянам, зазначеним у пункті 4 </w:t>
      </w:r>
      <w:r>
        <w:rPr>
          <w:rFonts w:ascii="Times New Roman" w:hAnsi="Times New Roman"/>
          <w:sz w:val="28"/>
          <w:szCs w:val="28"/>
        </w:rPr>
        <w:t>П</w:t>
      </w:r>
      <w:r w:rsidRPr="007B7466">
        <w:rPr>
          <w:rFonts w:ascii="Times New Roman" w:hAnsi="Times New Roman"/>
          <w:sz w:val="28"/>
          <w:szCs w:val="28"/>
        </w:rPr>
        <w:t>оложення;</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a7"/>
        <w:tabs>
          <w:tab w:val="left" w:pos="0"/>
          <w:tab w:val="left" w:pos="993"/>
        </w:tabs>
        <w:spacing w:before="0" w:beforeAutospacing="0" w:after="0" w:afterAutospacing="0"/>
        <w:ind w:firstLine="567"/>
        <w:contextualSpacing/>
        <w:jc w:val="both"/>
        <w:rPr>
          <w:color w:val="000000"/>
          <w:sz w:val="28"/>
          <w:szCs w:val="28"/>
        </w:rPr>
      </w:pPr>
      <w:r>
        <w:rPr>
          <w:color w:val="000000"/>
          <w:sz w:val="28"/>
          <w:szCs w:val="28"/>
        </w:rPr>
        <w:t xml:space="preserve">8.4. </w:t>
      </w:r>
      <w:r w:rsidRPr="007B7466">
        <w:rPr>
          <w:color w:val="000000"/>
          <w:sz w:val="28"/>
          <w:szCs w:val="28"/>
        </w:rPr>
        <w:t xml:space="preserve">виявлення та ведення обліку осіб без певного місця проживання та осіб, звільнених з місць позбавлення волі, які постійно на законних підставах проживали, а після втрати прав на житло продовжують проживати на території України, в м. Первомайську  та   сприяння  реалізації їх прав на реєстрацію свого переважного місцезнаходження за  юридичною адресою </w:t>
      </w:r>
      <w:r w:rsidRPr="007B7466">
        <w:rPr>
          <w:sz w:val="28"/>
          <w:szCs w:val="28"/>
        </w:rPr>
        <w:t>територіального центру</w:t>
      </w:r>
      <w:r w:rsidRPr="007B7466">
        <w:rPr>
          <w:color w:val="000000"/>
          <w:sz w:val="28"/>
          <w:szCs w:val="28"/>
        </w:rPr>
        <w:t>, без права проживання строком на один рік;</w:t>
      </w:r>
    </w:p>
    <w:p w:rsidR="00DB7CE6" w:rsidRDefault="00DB7CE6" w:rsidP="0046025B">
      <w:pPr>
        <w:pStyle w:val="a7"/>
        <w:tabs>
          <w:tab w:val="left" w:pos="0"/>
        </w:tabs>
        <w:spacing w:before="0" w:beforeAutospacing="0" w:after="0" w:afterAutospacing="0"/>
        <w:ind w:firstLine="567"/>
        <w:contextualSpacing/>
        <w:jc w:val="both"/>
        <w:rPr>
          <w:color w:val="000000"/>
          <w:sz w:val="28"/>
          <w:szCs w:val="28"/>
        </w:rPr>
      </w:pPr>
      <w:r>
        <w:rPr>
          <w:color w:val="000000"/>
          <w:sz w:val="28"/>
          <w:szCs w:val="28"/>
        </w:rPr>
        <w:t xml:space="preserve">8.5. </w:t>
      </w:r>
      <w:r w:rsidRPr="007B7466">
        <w:rPr>
          <w:color w:val="000000"/>
          <w:sz w:val="28"/>
          <w:szCs w:val="28"/>
        </w:rPr>
        <w:t xml:space="preserve">виконання завдань, покладених на </w:t>
      </w:r>
      <w:r w:rsidRPr="007B7466">
        <w:rPr>
          <w:sz w:val="28"/>
          <w:szCs w:val="28"/>
        </w:rPr>
        <w:t xml:space="preserve">територіальний центр </w:t>
      </w:r>
      <w:r w:rsidRPr="007B7466">
        <w:rPr>
          <w:color w:val="000000"/>
          <w:sz w:val="28"/>
          <w:szCs w:val="28"/>
        </w:rPr>
        <w:t>міським головою та заступником міського голови, начальником управління соціального захисту населення Первомайської міської ради.</w:t>
      </w:r>
    </w:p>
    <w:p w:rsidR="00DB7CE6" w:rsidRPr="007B7466" w:rsidRDefault="00DB7CE6" w:rsidP="0046025B">
      <w:pPr>
        <w:pStyle w:val="a7"/>
        <w:tabs>
          <w:tab w:val="left" w:pos="0"/>
        </w:tabs>
        <w:spacing w:before="0" w:beforeAutospacing="0" w:after="0" w:afterAutospacing="0"/>
        <w:ind w:firstLine="567"/>
        <w:contextualSpacing/>
        <w:jc w:val="both"/>
        <w:rPr>
          <w:color w:val="000000"/>
          <w:sz w:val="28"/>
          <w:szCs w:val="28"/>
          <w:lang w:val="ru-RU"/>
        </w:rPr>
      </w:pPr>
    </w:p>
    <w:p w:rsidR="00DB7CE6" w:rsidRDefault="00DB7CE6" w:rsidP="0046025B">
      <w:pPr>
        <w:pStyle w:val="a7"/>
        <w:tabs>
          <w:tab w:val="left" w:pos="0"/>
        </w:tabs>
        <w:spacing w:before="0" w:beforeAutospacing="0" w:after="0" w:afterAutospacing="0"/>
        <w:ind w:firstLine="567"/>
        <w:contextualSpacing/>
        <w:jc w:val="both"/>
        <w:rPr>
          <w:sz w:val="28"/>
          <w:szCs w:val="28"/>
        </w:rPr>
      </w:pPr>
      <w:r>
        <w:rPr>
          <w:sz w:val="28"/>
          <w:szCs w:val="28"/>
        </w:rPr>
        <w:t xml:space="preserve">9. </w:t>
      </w:r>
      <w:r w:rsidRPr="007B7466">
        <w:rPr>
          <w:sz w:val="28"/>
          <w:szCs w:val="28"/>
        </w:rPr>
        <w:t xml:space="preserve">До </w:t>
      </w:r>
      <w:r w:rsidRPr="00A200B0">
        <w:rPr>
          <w:sz w:val="28"/>
          <w:szCs w:val="28"/>
        </w:rPr>
        <w:t xml:space="preserve">складу територіального центру входять структурні підрозділи: </w:t>
      </w:r>
    </w:p>
    <w:p w:rsidR="00DB7CE6" w:rsidRPr="00A200B0" w:rsidRDefault="00DB7CE6" w:rsidP="0046025B">
      <w:pPr>
        <w:pStyle w:val="a7"/>
        <w:tabs>
          <w:tab w:val="left" w:pos="0"/>
        </w:tabs>
        <w:spacing w:before="0" w:beforeAutospacing="0" w:after="0" w:afterAutospacing="0"/>
        <w:ind w:firstLine="567"/>
        <w:contextualSpacing/>
        <w:jc w:val="both"/>
        <w:rPr>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A200B0">
        <w:rPr>
          <w:rFonts w:ascii="Times New Roman" w:hAnsi="Times New Roman"/>
          <w:sz w:val="28"/>
          <w:szCs w:val="28"/>
        </w:rPr>
        <w:t>-  2 відділення соціальної допомоги вдома;</w:t>
      </w:r>
    </w:p>
    <w:p w:rsidR="00DB7CE6" w:rsidRPr="00A200B0"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shd w:val="clear" w:color="auto" w:fill="FFFFFF"/>
        <w:spacing w:after="0" w:line="240" w:lineRule="auto"/>
        <w:ind w:firstLine="567"/>
        <w:jc w:val="both"/>
        <w:textAlignment w:val="baseline"/>
        <w:rPr>
          <w:rFonts w:ascii="Times New Roman" w:hAnsi="Times New Roman"/>
          <w:sz w:val="28"/>
          <w:szCs w:val="28"/>
        </w:rPr>
      </w:pPr>
      <w:r w:rsidRPr="00A200B0">
        <w:rPr>
          <w:rFonts w:ascii="Times New Roman" w:hAnsi="Times New Roman"/>
          <w:sz w:val="28"/>
          <w:szCs w:val="28"/>
        </w:rPr>
        <w:t>- відділення організації надання адресної допомоги  та соціальної адаптації;</w:t>
      </w:r>
    </w:p>
    <w:p w:rsidR="00DB7CE6" w:rsidRPr="00A200B0" w:rsidRDefault="00DB7CE6" w:rsidP="0046025B">
      <w:pPr>
        <w:shd w:val="clear" w:color="auto" w:fill="FFFFFF"/>
        <w:spacing w:after="0" w:line="240" w:lineRule="auto"/>
        <w:ind w:firstLine="567"/>
        <w:jc w:val="both"/>
        <w:textAlignment w:val="baseline"/>
        <w:rPr>
          <w:rFonts w:ascii="Times New Roman" w:hAnsi="Times New Roman"/>
          <w:sz w:val="28"/>
          <w:szCs w:val="28"/>
        </w:rPr>
      </w:pPr>
    </w:p>
    <w:p w:rsidR="00DB7CE6" w:rsidRDefault="00DB7CE6" w:rsidP="0046025B">
      <w:pPr>
        <w:shd w:val="clear" w:color="auto" w:fill="FFFFFF"/>
        <w:spacing w:after="0" w:line="240" w:lineRule="auto"/>
        <w:ind w:right="-70" w:firstLine="567"/>
        <w:jc w:val="both"/>
        <w:rPr>
          <w:rFonts w:ascii="Times New Roman" w:hAnsi="Times New Roman"/>
          <w:bCs/>
          <w:sz w:val="28"/>
          <w:szCs w:val="28"/>
        </w:rPr>
      </w:pPr>
      <w:r w:rsidRPr="00A200B0">
        <w:rPr>
          <w:rFonts w:ascii="Times New Roman" w:hAnsi="Times New Roman"/>
          <w:bCs/>
          <w:spacing w:val="-4"/>
          <w:sz w:val="28"/>
          <w:szCs w:val="28"/>
        </w:rPr>
        <w:t xml:space="preserve">- відділення стаціонарного догляду для постійного або </w:t>
      </w:r>
      <w:r w:rsidRPr="00A200B0">
        <w:rPr>
          <w:rFonts w:ascii="Times New Roman" w:hAnsi="Times New Roman"/>
          <w:bCs/>
          <w:spacing w:val="-6"/>
          <w:sz w:val="28"/>
          <w:szCs w:val="28"/>
        </w:rPr>
        <w:t>тимчасового проживання осіб</w:t>
      </w:r>
      <w:r>
        <w:rPr>
          <w:rFonts w:ascii="Times New Roman" w:hAnsi="Times New Roman"/>
          <w:bCs/>
          <w:spacing w:val="-6"/>
          <w:sz w:val="28"/>
          <w:szCs w:val="28"/>
        </w:rPr>
        <w:t>:</w:t>
      </w:r>
      <w:r w:rsidRPr="00A200B0">
        <w:rPr>
          <w:rFonts w:ascii="Times New Roman" w:hAnsi="Times New Roman"/>
          <w:bCs/>
          <w:spacing w:val="-6"/>
          <w:sz w:val="28"/>
          <w:szCs w:val="28"/>
        </w:rPr>
        <w:t xml:space="preserve"> похилого віку,  з інвалідністю , </w:t>
      </w:r>
      <w:r w:rsidRPr="00A200B0">
        <w:rPr>
          <w:rFonts w:ascii="Times New Roman" w:hAnsi="Times New Roman"/>
          <w:bCs/>
          <w:sz w:val="28"/>
          <w:szCs w:val="28"/>
        </w:rPr>
        <w:t xml:space="preserve">  які постраждали від насильства  в сім'ї та торгівлі </w:t>
      </w:r>
      <w:r w:rsidRPr="002F0FAC">
        <w:rPr>
          <w:rFonts w:ascii="Times New Roman" w:hAnsi="Times New Roman"/>
          <w:bCs/>
          <w:sz w:val="28"/>
          <w:szCs w:val="28"/>
        </w:rPr>
        <w:t>людьми  (на 36 ліжко-місць)</w:t>
      </w:r>
      <w:r>
        <w:rPr>
          <w:rFonts w:ascii="Times New Roman" w:hAnsi="Times New Roman"/>
          <w:bCs/>
          <w:sz w:val="28"/>
          <w:szCs w:val="28"/>
        </w:rPr>
        <w:t>;</w:t>
      </w:r>
    </w:p>
    <w:p w:rsidR="00DB7CE6" w:rsidRPr="002F0FAC" w:rsidRDefault="00DB7CE6" w:rsidP="0046025B">
      <w:pPr>
        <w:shd w:val="clear" w:color="auto" w:fill="FFFFFF"/>
        <w:spacing w:after="0" w:line="240" w:lineRule="auto"/>
        <w:ind w:right="-70" w:firstLine="567"/>
        <w:jc w:val="both"/>
        <w:rPr>
          <w:rFonts w:ascii="Times New Roman" w:hAnsi="Times New Roman"/>
          <w:bCs/>
          <w:sz w:val="28"/>
          <w:szCs w:val="28"/>
        </w:rPr>
      </w:pPr>
    </w:p>
    <w:p w:rsidR="00DB7CE6" w:rsidRDefault="00DB7CE6" w:rsidP="0046025B">
      <w:pPr>
        <w:shd w:val="clear" w:color="auto" w:fill="FFFFFF"/>
        <w:spacing w:after="0" w:line="240" w:lineRule="auto"/>
        <w:ind w:right="-70" w:firstLine="567"/>
        <w:jc w:val="both"/>
        <w:rPr>
          <w:rFonts w:ascii="Times New Roman" w:hAnsi="Times New Roman"/>
          <w:bCs/>
          <w:sz w:val="28"/>
          <w:szCs w:val="28"/>
        </w:rPr>
      </w:pPr>
      <w:r w:rsidRPr="00A200B0">
        <w:rPr>
          <w:rFonts w:ascii="Times New Roman" w:hAnsi="Times New Roman"/>
          <w:bCs/>
          <w:sz w:val="28"/>
          <w:szCs w:val="28"/>
        </w:rPr>
        <w:t>- відділення стаціонарного паліативного догляду (на 15 ліжко-місць).</w:t>
      </w:r>
    </w:p>
    <w:p w:rsidR="00DB7CE6" w:rsidRPr="00A200B0" w:rsidRDefault="00DB7CE6" w:rsidP="0046025B">
      <w:pPr>
        <w:shd w:val="clear" w:color="auto" w:fill="FFFFFF"/>
        <w:spacing w:after="0" w:line="240" w:lineRule="auto"/>
        <w:ind w:right="-70" w:firstLine="567"/>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A200B0">
        <w:rPr>
          <w:rFonts w:ascii="Times New Roman" w:hAnsi="Times New Roman"/>
          <w:sz w:val="28"/>
          <w:szCs w:val="28"/>
        </w:rPr>
        <w:t>На базі структурних підрозділів наказом директора територіального центру за погодженням з заступником міського голови, начальником управління соціального</w:t>
      </w:r>
      <w:r w:rsidRPr="007B7466">
        <w:rPr>
          <w:rFonts w:ascii="Times New Roman" w:hAnsi="Times New Roman"/>
          <w:sz w:val="28"/>
          <w:szCs w:val="28"/>
        </w:rPr>
        <w:t xml:space="preserve"> захисту населення, можуть утворюватися тимчасові або постійно діючі  інші допоміжні підрозділи (команди, пункти, сектори),  діяльність яких спрямована на надання соціальних послуг громадянам, зазначеним у п</w:t>
      </w:r>
      <w:r>
        <w:rPr>
          <w:rFonts w:ascii="Times New Roman" w:hAnsi="Times New Roman"/>
          <w:sz w:val="28"/>
          <w:szCs w:val="28"/>
        </w:rPr>
        <w:t>ункті</w:t>
      </w:r>
      <w:r w:rsidRPr="007B7466">
        <w:rPr>
          <w:rFonts w:ascii="Times New Roman" w:hAnsi="Times New Roman"/>
          <w:sz w:val="28"/>
          <w:szCs w:val="28"/>
        </w:rPr>
        <w:t xml:space="preserve"> 4 Положення, в межах кошторису та без внесення змін до штатного розпису.</w:t>
      </w:r>
    </w:p>
    <w:p w:rsidR="00DB7CE6" w:rsidRDefault="00DB7CE6" w:rsidP="0046025B">
      <w:pPr>
        <w:pStyle w:val="a7"/>
        <w:tabs>
          <w:tab w:val="left" w:pos="0"/>
        </w:tabs>
        <w:spacing w:before="0" w:beforeAutospacing="0" w:after="0" w:afterAutospacing="0"/>
        <w:ind w:firstLine="567"/>
        <w:contextualSpacing/>
        <w:jc w:val="both"/>
        <w:rPr>
          <w:sz w:val="28"/>
          <w:szCs w:val="28"/>
        </w:rPr>
      </w:pPr>
      <w:r w:rsidRPr="007B7466">
        <w:rPr>
          <w:sz w:val="28"/>
          <w:szCs w:val="28"/>
        </w:rPr>
        <w:t>Для окремих структурних підрозділів територіального центру можуть створюватись особливі умови безоплатного</w:t>
      </w:r>
      <w:r w:rsidRPr="00A200B0">
        <w:rPr>
          <w:sz w:val="28"/>
          <w:szCs w:val="28"/>
        </w:rPr>
        <w:t xml:space="preserve"> надання соціальних послуг</w:t>
      </w:r>
      <w:r w:rsidRPr="007B7466">
        <w:rPr>
          <w:sz w:val="28"/>
          <w:szCs w:val="28"/>
        </w:rPr>
        <w:t>.</w:t>
      </w:r>
    </w:p>
    <w:p w:rsidR="00DB7CE6" w:rsidRPr="007B7466" w:rsidRDefault="00DB7CE6" w:rsidP="0046025B">
      <w:pPr>
        <w:pStyle w:val="a7"/>
        <w:tabs>
          <w:tab w:val="left" w:pos="0"/>
        </w:tabs>
        <w:spacing w:before="0" w:beforeAutospacing="0" w:after="0" w:afterAutospacing="0"/>
        <w:ind w:firstLine="567"/>
        <w:contextualSpacing/>
        <w:jc w:val="both"/>
        <w:rPr>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10. </w:t>
      </w:r>
      <w:r w:rsidRPr="007B7466">
        <w:rPr>
          <w:rFonts w:ascii="Times New Roman" w:hAnsi="Times New Roman"/>
          <w:sz w:val="28"/>
          <w:szCs w:val="28"/>
        </w:rPr>
        <w:t xml:space="preserve">Територіальний центр очолює директор, який призначається на посаду та звільняється з посади міським головою за пропозицією заступника міського голови, начальника управління  соціального захисту населення Первомайської міської ради, погодженою зі  структурним підрозділом з питань соціального захисту населення Миколаївської облдержадміністрації.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lastRenderedPageBreak/>
        <w:t xml:space="preserve">11. Директор територіального центру: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11.1. </w:t>
      </w:r>
      <w:r w:rsidRPr="007B7466">
        <w:rPr>
          <w:rFonts w:ascii="Times New Roman" w:hAnsi="Times New Roman"/>
          <w:sz w:val="28"/>
          <w:szCs w:val="28"/>
        </w:rPr>
        <w:t xml:space="preserve">організовує роботу територіального центру, несе персональну відповідальність за виконання покладених міським головою, заступником міського голови, начальником управління  соціального захисту населення </w:t>
      </w:r>
    </w:p>
    <w:p w:rsidR="00DB7CE6" w:rsidRDefault="00DB7CE6" w:rsidP="0046025B">
      <w:pPr>
        <w:pStyle w:val="HTML"/>
        <w:tabs>
          <w:tab w:val="clear" w:pos="916"/>
          <w:tab w:val="left" w:pos="0"/>
        </w:tabs>
        <w:contextualSpacing/>
        <w:jc w:val="both"/>
        <w:rPr>
          <w:rFonts w:ascii="Times New Roman" w:hAnsi="Times New Roman"/>
          <w:sz w:val="28"/>
          <w:szCs w:val="28"/>
        </w:rPr>
      </w:pPr>
      <w:r w:rsidRPr="007B7466">
        <w:rPr>
          <w:rFonts w:ascii="Times New Roman" w:hAnsi="Times New Roman"/>
          <w:sz w:val="28"/>
          <w:szCs w:val="28"/>
        </w:rPr>
        <w:t xml:space="preserve">Первомайської міської ради та заступником начальника управління  соціального захисту населення з питань організації надання соціальних послуг на  територіальний центр завдань, забезпечує проведення моніторингу та оцінку якості соціальних послуг,  визначає ступінь відповідальності працівників; </w:t>
      </w:r>
    </w:p>
    <w:p w:rsidR="00DB7CE6" w:rsidRPr="007B7466" w:rsidRDefault="00DB7CE6" w:rsidP="0046025B">
      <w:pPr>
        <w:pStyle w:val="HTML"/>
        <w:tabs>
          <w:tab w:val="clear" w:pos="916"/>
          <w:tab w:val="left" w:pos="0"/>
        </w:tabs>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11.2. </w:t>
      </w:r>
      <w:r w:rsidRPr="007B7466">
        <w:rPr>
          <w:rFonts w:ascii="Times New Roman" w:hAnsi="Times New Roman"/>
          <w:sz w:val="28"/>
          <w:szCs w:val="28"/>
        </w:rPr>
        <w:t xml:space="preserve">затверджує посадові обов'язки заступника директора, керівників структурних підрозділів та інших працівників територіального центру; </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11.3. </w:t>
      </w:r>
      <w:r w:rsidRPr="007B7466">
        <w:rPr>
          <w:rFonts w:ascii="Times New Roman" w:hAnsi="Times New Roman"/>
          <w:sz w:val="28"/>
          <w:szCs w:val="28"/>
        </w:rPr>
        <w:t>керує діяльністю структурних підрозділів територіального центру;</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11.4. </w:t>
      </w:r>
      <w:r w:rsidRPr="007B7466">
        <w:rPr>
          <w:rFonts w:ascii="Times New Roman" w:hAnsi="Times New Roman"/>
          <w:sz w:val="28"/>
          <w:szCs w:val="28"/>
        </w:rPr>
        <w:t xml:space="preserve">подає управлінню  соціального захисту населення Первомайської міської ради пропозиції щодо штатного розпису, кошторису витрат центру;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11.5. </w:t>
      </w:r>
      <w:r w:rsidRPr="007B7466">
        <w:rPr>
          <w:rFonts w:ascii="Times New Roman" w:hAnsi="Times New Roman"/>
          <w:sz w:val="28"/>
          <w:szCs w:val="28"/>
        </w:rPr>
        <w:t xml:space="preserve">укладає  договори, діє від імені територіального центру і представляє його інтереси;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11.6. </w:t>
      </w:r>
      <w:r w:rsidRPr="007B7466">
        <w:rPr>
          <w:rFonts w:ascii="Times New Roman" w:hAnsi="Times New Roman"/>
          <w:sz w:val="28"/>
          <w:szCs w:val="28"/>
        </w:rPr>
        <w:t>розпоряджається коштами територіального центру за погодженням заступника міського голови, начальника управління соціального захисту населення Первомайської міської ради в межах затвердженого кошторису  витрат  та  відповідно до їх цільового призначення, в тому числі на оплату:</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 </w:t>
      </w:r>
      <w:r w:rsidRPr="007B7466">
        <w:rPr>
          <w:rFonts w:ascii="Times New Roman" w:hAnsi="Times New Roman"/>
          <w:sz w:val="28"/>
          <w:szCs w:val="28"/>
        </w:rPr>
        <w:t>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 </w:t>
      </w:r>
      <w:r w:rsidRPr="007B7466">
        <w:rPr>
          <w:rFonts w:ascii="Times New Roman" w:hAnsi="Times New Roman"/>
          <w:sz w:val="28"/>
          <w:szCs w:val="28"/>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 </w:t>
      </w:r>
      <w:r w:rsidRPr="007B7466">
        <w:rPr>
          <w:rFonts w:ascii="Times New Roman" w:hAnsi="Times New Roman"/>
          <w:sz w:val="28"/>
          <w:szCs w:val="28"/>
        </w:rPr>
        <w:t>придбання для оснащення структурних підрозділів територіального центру автотранспорту, засобів пересування, спеціальних засобів для догляду і самообслуговування;</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 </w:t>
      </w:r>
      <w:r w:rsidRPr="007B7466">
        <w:rPr>
          <w:rFonts w:ascii="Times New Roman" w:hAnsi="Times New Roman"/>
          <w:sz w:val="28"/>
          <w:szCs w:val="28"/>
        </w:rPr>
        <w:t>підвищення кваліфікації осіб, які надають соціаль</w:t>
      </w:r>
      <w:r>
        <w:rPr>
          <w:rFonts w:ascii="Times New Roman" w:hAnsi="Times New Roman"/>
          <w:sz w:val="28"/>
          <w:szCs w:val="28"/>
        </w:rPr>
        <w:t>ні послуги.</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lastRenderedPageBreak/>
        <w:t xml:space="preserve">11.7. </w:t>
      </w:r>
      <w:r w:rsidRPr="007B7466">
        <w:rPr>
          <w:rFonts w:ascii="Times New Roman" w:hAnsi="Times New Roman"/>
          <w:sz w:val="28"/>
          <w:szCs w:val="28"/>
        </w:rPr>
        <w:t xml:space="preserve">призначає, за погодженням заступника міського голови, начальника управління  соціального захисту населення Первомайської міської ради, на посаду і звільняє  з посади працівників територіального центру;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11.8. </w:t>
      </w:r>
      <w:r w:rsidRPr="007B7466">
        <w:rPr>
          <w:rFonts w:ascii="Times New Roman" w:hAnsi="Times New Roman"/>
          <w:sz w:val="28"/>
          <w:szCs w:val="28"/>
        </w:rPr>
        <w:t xml:space="preserve">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11.9. </w:t>
      </w:r>
      <w:r w:rsidRPr="007B7466">
        <w:rPr>
          <w:rFonts w:ascii="Times New Roman" w:hAnsi="Times New Roman"/>
          <w:sz w:val="28"/>
          <w:szCs w:val="28"/>
        </w:rPr>
        <w:t>розробляє  і подає н</w:t>
      </w:r>
      <w:r>
        <w:rPr>
          <w:rFonts w:ascii="Times New Roman" w:hAnsi="Times New Roman"/>
          <w:sz w:val="28"/>
          <w:szCs w:val="28"/>
        </w:rPr>
        <w:t>а затвердження міській раді проє</w:t>
      </w:r>
      <w:r w:rsidRPr="007B7466">
        <w:rPr>
          <w:rFonts w:ascii="Times New Roman" w:hAnsi="Times New Roman"/>
          <w:sz w:val="28"/>
          <w:szCs w:val="28"/>
        </w:rPr>
        <w:t xml:space="preserve">кт </w:t>
      </w:r>
      <w:r>
        <w:rPr>
          <w:rFonts w:ascii="Times New Roman" w:hAnsi="Times New Roman"/>
          <w:sz w:val="28"/>
          <w:szCs w:val="28"/>
        </w:rPr>
        <w:t>П</w:t>
      </w:r>
      <w:r w:rsidRPr="007B7466">
        <w:rPr>
          <w:rFonts w:ascii="Times New Roman" w:hAnsi="Times New Roman"/>
          <w:sz w:val="28"/>
          <w:szCs w:val="28"/>
        </w:rPr>
        <w:t>оложення про територіальний центр;</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Pr>
          <w:rFonts w:ascii="Times New Roman" w:hAnsi="Times New Roman"/>
          <w:sz w:val="28"/>
          <w:szCs w:val="28"/>
        </w:rPr>
        <w:t xml:space="preserve">11.10. </w:t>
      </w:r>
      <w:r w:rsidRPr="007B7466">
        <w:rPr>
          <w:rFonts w:ascii="Times New Roman" w:hAnsi="Times New Roman"/>
          <w:sz w:val="28"/>
          <w:szCs w:val="28"/>
        </w:rPr>
        <w:t xml:space="preserve">затверджує положення про структурні   підрозділи територіального центру.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12. Територіальний центр утримується за рахунок  коштів,  які 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13. Відомості про обсяги асигнувань, гранична  чисельність  і  фонд  оплати  праці працівників територіального центру доводиться головним розпорядником коштів (управлінням  соціального захисту населення Первомайської міської ради), затверджується рішенням Первомайської міської ради. </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 Мін</w:t>
      </w:r>
      <w:r>
        <w:rPr>
          <w:rFonts w:ascii="Times New Roman" w:hAnsi="Times New Roman"/>
          <w:sz w:val="28"/>
          <w:szCs w:val="28"/>
        </w:rPr>
        <w:t xml:space="preserve">істерства </w:t>
      </w:r>
      <w:r w:rsidRPr="007B7466">
        <w:rPr>
          <w:rFonts w:ascii="Times New Roman" w:hAnsi="Times New Roman"/>
          <w:sz w:val="28"/>
          <w:szCs w:val="28"/>
        </w:rPr>
        <w:t>соц</w:t>
      </w:r>
      <w:r>
        <w:rPr>
          <w:rFonts w:ascii="Times New Roman" w:hAnsi="Times New Roman"/>
          <w:sz w:val="28"/>
          <w:szCs w:val="28"/>
        </w:rPr>
        <w:t xml:space="preserve">іальної </w:t>
      </w:r>
      <w:r w:rsidRPr="007B7466">
        <w:rPr>
          <w:rFonts w:ascii="Times New Roman" w:hAnsi="Times New Roman"/>
          <w:sz w:val="28"/>
          <w:szCs w:val="28"/>
        </w:rPr>
        <w:t xml:space="preserve">політики. </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 xml:space="preserve">14.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DB7CE6" w:rsidRPr="007B7466" w:rsidRDefault="00DB7CE6" w:rsidP="0046025B">
      <w:pPr>
        <w:shd w:val="clear" w:color="auto" w:fill="FFFFFF"/>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У територіальному центрі можуть утворюватися мультидисциплінарні команди відповідно до Порядку організації мультидисциплінарного підходу з надання соціальних послуг у територіальному центрі соціального обслуговування (надання соціальних послуг), затвердженого наказом Мінсоцполітики.</w:t>
      </w:r>
    </w:p>
    <w:p w:rsidR="00DB7CE6" w:rsidRPr="007B7466" w:rsidRDefault="00DB7CE6" w:rsidP="0046025B">
      <w:pPr>
        <w:shd w:val="clear" w:color="auto" w:fill="FFFFFF"/>
        <w:tabs>
          <w:tab w:val="left" w:pos="0"/>
        </w:tabs>
        <w:spacing w:line="240" w:lineRule="auto"/>
        <w:ind w:firstLine="567"/>
        <w:contextualSpacing/>
        <w:jc w:val="both"/>
        <w:rPr>
          <w:rFonts w:ascii="Times New Roman" w:hAnsi="Times New Roman"/>
          <w:color w:val="000000"/>
          <w:sz w:val="28"/>
          <w:szCs w:val="28"/>
        </w:rPr>
      </w:pPr>
      <w:r w:rsidRPr="007B7466">
        <w:rPr>
          <w:rFonts w:ascii="Times New Roman" w:hAnsi="Times New Roman"/>
          <w:sz w:val="28"/>
          <w:szCs w:val="28"/>
        </w:rPr>
        <w:t xml:space="preserve">Територіальний центр </w:t>
      </w:r>
      <w:r w:rsidRPr="007B7466">
        <w:rPr>
          <w:rFonts w:ascii="Times New Roman" w:hAnsi="Times New Roman"/>
          <w:color w:val="000000"/>
          <w:sz w:val="28"/>
          <w:szCs w:val="28"/>
        </w:rPr>
        <w:t xml:space="preserve">(у межах наявних можливостей) може надавати соціальні послуги в обсягах, визначених державними стандартами соціальних </w:t>
      </w:r>
      <w:r w:rsidRPr="007B7466">
        <w:rPr>
          <w:rFonts w:ascii="Times New Roman" w:hAnsi="Times New Roman"/>
          <w:color w:val="000000"/>
          <w:sz w:val="28"/>
          <w:szCs w:val="28"/>
        </w:rPr>
        <w:lastRenderedPageBreak/>
        <w:t>послуг, із встановленням диференційованої плати відповідно до законодавства.</w:t>
      </w:r>
    </w:p>
    <w:p w:rsidR="00DB7CE6" w:rsidRPr="007B7466" w:rsidRDefault="00DB7CE6" w:rsidP="0046025B">
      <w:pPr>
        <w:shd w:val="clear" w:color="auto" w:fill="FFFFFF"/>
        <w:tabs>
          <w:tab w:val="left" w:pos="0"/>
        </w:tabs>
        <w:spacing w:line="240" w:lineRule="auto"/>
        <w:ind w:firstLine="567"/>
        <w:contextualSpacing/>
        <w:jc w:val="both"/>
        <w:rPr>
          <w:rFonts w:ascii="Times New Roman" w:hAnsi="Times New Roman"/>
          <w:color w:val="000000"/>
          <w:sz w:val="28"/>
          <w:szCs w:val="28"/>
        </w:rPr>
      </w:pPr>
      <w:r w:rsidRPr="007B7466">
        <w:rPr>
          <w:rFonts w:ascii="Times New Roman" w:hAnsi="Times New Roman"/>
          <w:color w:val="000000"/>
          <w:sz w:val="28"/>
          <w:szCs w:val="28"/>
        </w:rPr>
        <w:t>Соціальні послуги понад обсяги, визначені державними стандартами соціальних послуг, надаються за плату.</w:t>
      </w:r>
    </w:p>
    <w:p w:rsidR="00DB7CE6" w:rsidRPr="00731E39" w:rsidRDefault="00DB7CE6" w:rsidP="0046025B">
      <w:pPr>
        <w:shd w:val="clear" w:color="auto" w:fill="FFFFFF"/>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Територіальний центр </w:t>
      </w:r>
      <w:r w:rsidRPr="007B7466">
        <w:rPr>
          <w:rFonts w:ascii="Times New Roman" w:hAnsi="Times New Roman"/>
          <w:color w:val="000000"/>
          <w:sz w:val="28"/>
          <w:szCs w:val="28"/>
        </w:rPr>
        <w:t>може надавати платні соціальні послуги (в межах наявних можливостей) громадянам, які не здатні до самообслуговування у зв'язку з похилим віком, інвалідністю, хворобою і мають рідних, які повинні забезпечити їм догляд і допомогу, іншим категоріям осіб, визначеним постановою Кабінету Міністрі</w:t>
      </w:r>
      <w:r>
        <w:rPr>
          <w:rFonts w:ascii="Times New Roman" w:hAnsi="Times New Roman"/>
          <w:color w:val="000000"/>
          <w:sz w:val="28"/>
          <w:szCs w:val="28"/>
        </w:rPr>
        <w:t>в України від 14 січня 2004 р. №</w:t>
      </w:r>
      <w:r w:rsidRPr="007B7466">
        <w:rPr>
          <w:rFonts w:ascii="Times New Roman" w:hAnsi="Times New Roman"/>
          <w:color w:val="000000"/>
          <w:sz w:val="28"/>
          <w:szCs w:val="28"/>
        </w:rPr>
        <w:t xml:space="preserve"> 12 "Про порядок надання платних соціальних послуг та затвердження їх </w:t>
      </w:r>
      <w:r w:rsidRPr="00731E39">
        <w:rPr>
          <w:rFonts w:ascii="Times New Roman" w:hAnsi="Times New Roman"/>
          <w:sz w:val="28"/>
          <w:szCs w:val="28"/>
        </w:rPr>
        <w:t xml:space="preserve">переліку". </w:t>
      </w:r>
    </w:p>
    <w:p w:rsidR="00DB7CE6" w:rsidRPr="00731E39" w:rsidRDefault="00DB7CE6" w:rsidP="0046025B">
      <w:pPr>
        <w:shd w:val="clear" w:color="auto" w:fill="FFFFFF"/>
        <w:tabs>
          <w:tab w:val="left" w:pos="0"/>
        </w:tabs>
        <w:spacing w:line="240" w:lineRule="auto"/>
        <w:ind w:firstLine="567"/>
        <w:contextualSpacing/>
        <w:jc w:val="both"/>
        <w:rPr>
          <w:rFonts w:ascii="Times New Roman" w:hAnsi="Times New Roman"/>
          <w:sz w:val="28"/>
          <w:szCs w:val="28"/>
        </w:rPr>
      </w:pPr>
      <w:r w:rsidRPr="00731E39">
        <w:rPr>
          <w:rFonts w:ascii="Times New Roman" w:hAnsi="Times New Roman"/>
          <w:sz w:val="28"/>
          <w:szCs w:val="28"/>
        </w:rPr>
        <w:t>Тарифи на платні соціальні послуги встановлюються територіальним центром відповідно до постанови Кабінету Міністрі</w:t>
      </w:r>
      <w:r>
        <w:rPr>
          <w:rFonts w:ascii="Times New Roman" w:hAnsi="Times New Roman"/>
          <w:sz w:val="28"/>
          <w:szCs w:val="28"/>
        </w:rPr>
        <w:t>в України від 9 квітня 2005 р. №</w:t>
      </w:r>
      <w:r w:rsidRPr="00731E39">
        <w:rPr>
          <w:rFonts w:ascii="Times New Roman" w:hAnsi="Times New Roman"/>
          <w:sz w:val="28"/>
          <w:szCs w:val="28"/>
        </w:rPr>
        <w:t xml:space="preserve"> 268 “Про затвердження Порядку регулювання тарифів на платні соціальні послуги», наказу</w:t>
      </w:r>
      <w:r>
        <w:rPr>
          <w:rFonts w:ascii="Times New Roman" w:hAnsi="Times New Roman"/>
          <w:sz w:val="28"/>
          <w:szCs w:val="28"/>
          <w:shd w:val="clear" w:color="auto" w:fill="FFFFFF"/>
        </w:rPr>
        <w:t xml:space="preserve"> Мінпраці від 24.02.2010 р. №</w:t>
      </w:r>
      <w:r w:rsidRPr="00731E39">
        <w:rPr>
          <w:rFonts w:ascii="Times New Roman" w:hAnsi="Times New Roman"/>
          <w:sz w:val="28"/>
          <w:szCs w:val="28"/>
          <w:shd w:val="clear" w:color="auto" w:fill="FFFFFF"/>
        </w:rPr>
        <w:t xml:space="preserve"> 32, яким затверджено Методичні рекомендації щодо розрахунку тарифів на платні соціальні послуги, що надаються територіальним центром соціального обслуговування (надання соціальних послуг) , </w:t>
      </w:r>
      <w:r w:rsidRPr="00731E39">
        <w:rPr>
          <w:rFonts w:ascii="Times New Roman" w:hAnsi="Times New Roman"/>
          <w:sz w:val="28"/>
          <w:szCs w:val="28"/>
        </w:rPr>
        <w:t>і затверджуються  директором.</w:t>
      </w: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31E39">
        <w:rPr>
          <w:rFonts w:ascii="Times New Roman" w:hAnsi="Times New Roman"/>
          <w:sz w:val="28"/>
          <w:szCs w:val="28"/>
        </w:rPr>
        <w:t>Кошти, що надходять від надання платних соціальних послуг, використовуються  в установленому законодавством порядку.</w:t>
      </w:r>
    </w:p>
    <w:p w:rsidR="00DB7CE6" w:rsidRPr="00731E39" w:rsidRDefault="00DB7CE6" w:rsidP="0046025B">
      <w:pPr>
        <w:tabs>
          <w:tab w:val="left" w:pos="0"/>
        </w:tabs>
        <w:spacing w:line="240" w:lineRule="auto"/>
        <w:ind w:firstLine="567"/>
        <w:contextualSpacing/>
        <w:jc w:val="both"/>
        <w:rPr>
          <w:rFonts w:ascii="Times New Roman" w:hAnsi="Times New Roman"/>
          <w:sz w:val="28"/>
          <w:szCs w:val="28"/>
        </w:rPr>
      </w:pP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31E39">
        <w:rPr>
          <w:rFonts w:ascii="Times New Roman" w:hAnsi="Times New Roman"/>
          <w:sz w:val="28"/>
          <w:szCs w:val="28"/>
        </w:rPr>
        <w:t>15. Територіальний центр має</w:t>
      </w:r>
      <w:r w:rsidRPr="007B7466">
        <w:rPr>
          <w:rFonts w:ascii="Times New Roman" w:hAnsi="Times New Roman"/>
          <w:sz w:val="28"/>
          <w:szCs w:val="28"/>
        </w:rPr>
        <w:t xml:space="preserve">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4 </w:t>
      </w:r>
      <w:r>
        <w:rPr>
          <w:rFonts w:ascii="Times New Roman" w:hAnsi="Times New Roman"/>
          <w:sz w:val="28"/>
          <w:szCs w:val="28"/>
        </w:rPr>
        <w:t>П</w:t>
      </w:r>
      <w:r w:rsidRPr="007B7466">
        <w:rPr>
          <w:rFonts w:ascii="Times New Roman" w:hAnsi="Times New Roman"/>
          <w:sz w:val="28"/>
          <w:szCs w:val="28"/>
        </w:rPr>
        <w:t xml:space="preserve">оложення,  та поліпшення матеріально-технічної бази територіального центру. </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16.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центру проводяться відповідно до  законодавства України.</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17. Територіальний центр, як розпорядник коштів нижчого рівня, подає звіти про використання бюджетних коштів головному розпоряднику коштів міського бюджету по галузі управлінню соціального захисту населення Первомайської міської ради,  управлінню державної казначейської служби України в Первомайському районі, структурному підрозділу з питань соціального захисту населення Миколаївської облдержадміністрації, фінансовому управлінню Первомайської міської ради.</w:t>
      </w: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p>
    <w:p w:rsidR="00DB7CE6" w:rsidRPr="007B7466" w:rsidRDefault="00DB7CE6" w:rsidP="0046025B">
      <w:pPr>
        <w:tabs>
          <w:tab w:val="left" w:pos="0"/>
        </w:tabs>
        <w:spacing w:line="240" w:lineRule="auto"/>
        <w:ind w:firstLine="567"/>
        <w:contextualSpacing/>
        <w:jc w:val="both"/>
        <w:rPr>
          <w:rFonts w:ascii="Times New Roman" w:hAnsi="Times New Roman"/>
          <w:sz w:val="28"/>
          <w:szCs w:val="28"/>
        </w:rPr>
      </w:pPr>
      <w:r w:rsidRPr="007B7466">
        <w:rPr>
          <w:rFonts w:ascii="Times New Roman" w:hAnsi="Times New Roman"/>
          <w:sz w:val="28"/>
          <w:szCs w:val="28"/>
        </w:rPr>
        <w:t xml:space="preserve">18. Внутрішній контроль за повнотою надходжень і витрачанням бюджетних коштів, аналіз ефективності використання бюджетних коштів у територіальному центрі забезпечує структурний підрозділ з питань </w:t>
      </w:r>
      <w:r w:rsidRPr="007B7466">
        <w:rPr>
          <w:rFonts w:ascii="Times New Roman" w:hAnsi="Times New Roman"/>
          <w:sz w:val="28"/>
          <w:szCs w:val="28"/>
        </w:rPr>
        <w:lastRenderedPageBreak/>
        <w:t xml:space="preserve">соціального захисту населення Миколаївської облдержадміністрації, управління соціального захисту населення Первомайської міської ради як головний розпорядник коштів.  </w:t>
      </w:r>
    </w:p>
    <w:p w:rsidR="00DB7CE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19. ТЦСО (НСП) м. Первомайськ є юридичною особою, має самостійний баланс,  рахунки в органах Державного казначейства, в ус</w:t>
      </w:r>
      <w:r>
        <w:rPr>
          <w:rFonts w:ascii="Times New Roman" w:hAnsi="Times New Roman"/>
          <w:sz w:val="28"/>
          <w:szCs w:val="28"/>
        </w:rPr>
        <w:t>тановах банку, гербову печатку зі</w:t>
      </w:r>
      <w:r w:rsidRPr="007B7466">
        <w:rPr>
          <w:rFonts w:ascii="Times New Roman" w:hAnsi="Times New Roman"/>
          <w:sz w:val="28"/>
          <w:szCs w:val="28"/>
        </w:rPr>
        <w:t xml:space="preserve"> своїм найменуванням, штампи та бланки. Знаходиться за адресою:  Миколаївська область м. Первомайськ, провул. Сальвадора Альєнде, 44.</w:t>
      </w: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p>
    <w:p w:rsidR="00DB7CE6" w:rsidRPr="007B7466" w:rsidRDefault="00DB7CE6" w:rsidP="0046025B">
      <w:pPr>
        <w:pStyle w:val="HTML"/>
        <w:tabs>
          <w:tab w:val="clear" w:pos="916"/>
          <w:tab w:val="left" w:pos="0"/>
        </w:tabs>
        <w:ind w:firstLine="567"/>
        <w:contextualSpacing/>
        <w:jc w:val="both"/>
        <w:rPr>
          <w:rFonts w:ascii="Times New Roman" w:hAnsi="Times New Roman"/>
          <w:sz w:val="28"/>
          <w:szCs w:val="28"/>
        </w:rPr>
      </w:pPr>
      <w:r w:rsidRPr="007B7466">
        <w:rPr>
          <w:rFonts w:ascii="Times New Roman" w:hAnsi="Times New Roman"/>
          <w:sz w:val="28"/>
          <w:szCs w:val="28"/>
        </w:rPr>
        <w:t>20. Найменування юридичної особи:</w:t>
      </w:r>
    </w:p>
    <w:p w:rsidR="00DB7CE6" w:rsidRDefault="00DB7CE6" w:rsidP="0046025B">
      <w:pPr>
        <w:pStyle w:val="HTML"/>
        <w:tabs>
          <w:tab w:val="clear" w:pos="916"/>
          <w:tab w:val="left" w:pos="0"/>
        </w:tabs>
        <w:ind w:firstLine="709"/>
        <w:contextualSpacing/>
        <w:jc w:val="both"/>
        <w:rPr>
          <w:rFonts w:ascii="Times New Roman" w:hAnsi="Times New Roman"/>
          <w:sz w:val="28"/>
          <w:szCs w:val="28"/>
        </w:rPr>
      </w:pPr>
      <w:r w:rsidRPr="007B7466">
        <w:rPr>
          <w:rFonts w:ascii="Times New Roman" w:hAnsi="Times New Roman"/>
          <w:sz w:val="28"/>
          <w:szCs w:val="28"/>
        </w:rPr>
        <w:t>- повне: ТЕРИТОРІАЛЬНИЙ ЦЕНТР СОЦІАЛЬНОГО ОБСЛУГОВУВАННЯ (НАДАННЯ СОЦІАЛЬНИХ ПОСЛУГ)</w:t>
      </w:r>
    </w:p>
    <w:p w:rsidR="00DB7CE6" w:rsidRPr="007B7466" w:rsidRDefault="00DB7CE6" w:rsidP="007902DD">
      <w:pPr>
        <w:pStyle w:val="HTML"/>
        <w:tabs>
          <w:tab w:val="clear" w:pos="916"/>
          <w:tab w:val="left" w:pos="0"/>
        </w:tabs>
        <w:contextualSpacing/>
        <w:jc w:val="both"/>
        <w:rPr>
          <w:rFonts w:ascii="Times New Roman" w:hAnsi="Times New Roman"/>
          <w:sz w:val="28"/>
          <w:szCs w:val="28"/>
        </w:rPr>
      </w:pPr>
      <w:r w:rsidRPr="007B7466">
        <w:rPr>
          <w:rFonts w:ascii="Times New Roman" w:hAnsi="Times New Roman"/>
          <w:sz w:val="28"/>
          <w:szCs w:val="28"/>
        </w:rPr>
        <w:t xml:space="preserve"> м.ПЕРВОМАЙСЬК.</w:t>
      </w:r>
    </w:p>
    <w:p w:rsidR="00DB7CE6" w:rsidRPr="007B7466" w:rsidRDefault="00DB7CE6" w:rsidP="0046025B">
      <w:pPr>
        <w:pStyle w:val="HTML"/>
        <w:tabs>
          <w:tab w:val="clear" w:pos="916"/>
          <w:tab w:val="left" w:pos="0"/>
        </w:tabs>
        <w:ind w:firstLine="709"/>
        <w:contextualSpacing/>
        <w:jc w:val="both"/>
        <w:rPr>
          <w:rFonts w:ascii="Times New Roman" w:hAnsi="Times New Roman"/>
          <w:i/>
          <w:color w:val="FFFFFF"/>
          <w:sz w:val="28"/>
          <w:szCs w:val="28"/>
        </w:rPr>
      </w:pPr>
      <w:r w:rsidRPr="007B7466">
        <w:rPr>
          <w:rFonts w:ascii="Times New Roman" w:hAnsi="Times New Roman"/>
          <w:sz w:val="28"/>
          <w:szCs w:val="28"/>
        </w:rPr>
        <w:t>- скорочене: ТЦСО (НСП) м. Первомайськ.</w:t>
      </w:r>
      <w:r w:rsidRPr="007B7466">
        <w:rPr>
          <w:rFonts w:ascii="Times New Roman" w:hAnsi="Times New Roman"/>
          <w:i/>
          <w:color w:val="FFFFFF"/>
          <w:sz w:val="28"/>
          <w:szCs w:val="28"/>
        </w:rPr>
        <w:t xml:space="preserve">{ </w:t>
      </w:r>
    </w:p>
    <w:p w:rsidR="00DB7CE6" w:rsidRPr="007B7466" w:rsidRDefault="00DB7CE6" w:rsidP="0046025B">
      <w:pPr>
        <w:pStyle w:val="HTML"/>
        <w:tabs>
          <w:tab w:val="clear" w:pos="916"/>
          <w:tab w:val="left" w:pos="0"/>
        </w:tabs>
        <w:ind w:firstLine="709"/>
        <w:contextualSpacing/>
        <w:jc w:val="both"/>
        <w:rPr>
          <w:rFonts w:ascii="Times New Roman" w:hAnsi="Times New Roman"/>
          <w:i/>
          <w:color w:val="FFFFFF"/>
          <w:sz w:val="28"/>
          <w:szCs w:val="28"/>
        </w:rPr>
      </w:pPr>
    </w:p>
    <w:p w:rsidR="00DB7CE6" w:rsidRPr="007B7466" w:rsidRDefault="00DB7CE6" w:rsidP="0046025B">
      <w:pPr>
        <w:spacing w:after="0"/>
        <w:jc w:val="both"/>
        <w:rPr>
          <w:rFonts w:ascii="Times New Roman" w:hAnsi="Times New Roman"/>
          <w:sz w:val="28"/>
          <w:szCs w:val="28"/>
        </w:rPr>
      </w:pPr>
    </w:p>
    <w:p w:rsidR="00DB7CE6" w:rsidRPr="007B7466" w:rsidRDefault="00DB7CE6" w:rsidP="00A26B56">
      <w:pPr>
        <w:spacing w:after="0" w:line="240" w:lineRule="atLeast"/>
        <w:jc w:val="both"/>
        <w:rPr>
          <w:rFonts w:ascii="Times New Roman" w:hAnsi="Times New Roman"/>
          <w:sz w:val="28"/>
          <w:szCs w:val="28"/>
        </w:rPr>
      </w:pPr>
      <w:r w:rsidRPr="007B7466">
        <w:rPr>
          <w:rFonts w:ascii="Times New Roman" w:hAnsi="Times New Roman"/>
          <w:sz w:val="28"/>
          <w:szCs w:val="28"/>
        </w:rPr>
        <w:t>Заступник міського  голови,</w:t>
      </w:r>
    </w:p>
    <w:p w:rsidR="00DB7CE6" w:rsidRPr="007B7466" w:rsidRDefault="00DB7CE6" w:rsidP="00A26B56">
      <w:pPr>
        <w:spacing w:after="0" w:line="240" w:lineRule="atLeast"/>
        <w:jc w:val="both"/>
        <w:rPr>
          <w:rFonts w:ascii="Times New Roman" w:hAnsi="Times New Roman"/>
          <w:sz w:val="28"/>
          <w:szCs w:val="28"/>
        </w:rPr>
      </w:pPr>
      <w:r w:rsidRPr="007B7466">
        <w:rPr>
          <w:rFonts w:ascii="Times New Roman" w:hAnsi="Times New Roman"/>
          <w:sz w:val="28"/>
          <w:szCs w:val="28"/>
        </w:rPr>
        <w:t>начальник управління соціального</w:t>
      </w:r>
    </w:p>
    <w:p w:rsidR="00DB7CE6" w:rsidRDefault="00DB7CE6" w:rsidP="00A26B56">
      <w:pPr>
        <w:spacing w:after="0" w:line="240" w:lineRule="atLeast"/>
        <w:jc w:val="both"/>
        <w:rPr>
          <w:rFonts w:ascii="Times New Roman" w:hAnsi="Times New Roman"/>
          <w:sz w:val="28"/>
          <w:szCs w:val="28"/>
        </w:rPr>
      </w:pPr>
      <w:r>
        <w:rPr>
          <w:rFonts w:ascii="Times New Roman" w:hAnsi="Times New Roman"/>
          <w:sz w:val="28"/>
          <w:szCs w:val="28"/>
        </w:rPr>
        <w:t>захисту   населення   міської  ради                                  Ольга КОЛЕСНІЧЕНКО</w:t>
      </w:r>
    </w:p>
    <w:p w:rsidR="00DB7CE6" w:rsidRDefault="00DB7CE6" w:rsidP="0046025B">
      <w:pPr>
        <w:spacing w:after="0"/>
        <w:jc w:val="both"/>
        <w:rPr>
          <w:rFonts w:ascii="Times New Roman" w:hAnsi="Times New Roman"/>
          <w:sz w:val="28"/>
          <w:szCs w:val="28"/>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Default="00DB7CE6" w:rsidP="0046025B">
      <w:pPr>
        <w:spacing w:line="240" w:lineRule="auto"/>
        <w:ind w:left="1126" w:firstLine="6671"/>
        <w:contextualSpacing/>
        <w:jc w:val="right"/>
        <w:rPr>
          <w:rFonts w:ascii="Times New Roman" w:hAnsi="Times New Roman"/>
          <w:sz w:val="26"/>
          <w:szCs w:val="26"/>
        </w:rPr>
      </w:pPr>
    </w:p>
    <w:p w:rsidR="00DB7CE6" w:rsidRPr="00A26B56" w:rsidRDefault="00DB7CE6" w:rsidP="007902DD">
      <w:pPr>
        <w:spacing w:line="240" w:lineRule="auto"/>
        <w:ind w:firstLine="5103"/>
        <w:contextualSpacing/>
        <w:rPr>
          <w:rFonts w:ascii="Times New Roman" w:hAnsi="Times New Roman"/>
          <w:sz w:val="28"/>
          <w:szCs w:val="28"/>
        </w:rPr>
      </w:pPr>
      <w:r w:rsidRPr="00A26B56">
        <w:rPr>
          <w:rFonts w:ascii="Times New Roman" w:hAnsi="Times New Roman"/>
          <w:sz w:val="28"/>
          <w:szCs w:val="28"/>
        </w:rPr>
        <w:lastRenderedPageBreak/>
        <w:t>Додаток</w:t>
      </w:r>
    </w:p>
    <w:p w:rsidR="00DB7CE6" w:rsidRPr="00A26B56" w:rsidRDefault="00DB7CE6" w:rsidP="007902DD">
      <w:pPr>
        <w:spacing w:line="240" w:lineRule="auto"/>
        <w:ind w:firstLine="5103"/>
        <w:contextualSpacing/>
        <w:rPr>
          <w:rFonts w:ascii="Times New Roman" w:hAnsi="Times New Roman"/>
          <w:sz w:val="28"/>
          <w:szCs w:val="28"/>
        </w:rPr>
      </w:pPr>
      <w:r w:rsidRPr="00A26B56">
        <w:rPr>
          <w:rFonts w:ascii="Times New Roman" w:hAnsi="Times New Roman"/>
          <w:sz w:val="28"/>
          <w:szCs w:val="28"/>
        </w:rPr>
        <w:t>до рішення міської ради</w:t>
      </w:r>
    </w:p>
    <w:p w:rsidR="00DB7CE6" w:rsidRPr="00A26B56" w:rsidRDefault="00DB7CE6" w:rsidP="00A26B56">
      <w:pPr>
        <w:spacing w:line="240" w:lineRule="auto"/>
        <w:ind w:left="3958" w:firstLine="290"/>
        <w:contextualSpacing/>
        <w:jc w:val="both"/>
        <w:rPr>
          <w:rFonts w:ascii="Times New Roman" w:hAnsi="Times New Roman"/>
          <w:sz w:val="28"/>
          <w:szCs w:val="28"/>
        </w:rPr>
      </w:pPr>
      <w:r>
        <w:rPr>
          <w:rFonts w:ascii="Times New Roman" w:hAnsi="Times New Roman"/>
          <w:sz w:val="28"/>
          <w:szCs w:val="28"/>
        </w:rPr>
        <w:t xml:space="preserve">            </w:t>
      </w:r>
      <w:r w:rsidRPr="00A26B56">
        <w:rPr>
          <w:rFonts w:ascii="Times New Roman" w:hAnsi="Times New Roman"/>
          <w:sz w:val="28"/>
          <w:szCs w:val="28"/>
          <w:u w:val="single"/>
        </w:rPr>
        <w:t>27.02.2020</w:t>
      </w:r>
      <w:r w:rsidRPr="00A26B56">
        <w:rPr>
          <w:rFonts w:ascii="Times New Roman" w:hAnsi="Times New Roman"/>
          <w:sz w:val="28"/>
          <w:szCs w:val="28"/>
        </w:rPr>
        <w:t xml:space="preserve">     № </w:t>
      </w:r>
      <w:r w:rsidRPr="00A26B56">
        <w:rPr>
          <w:rFonts w:ascii="Times New Roman" w:hAnsi="Times New Roman"/>
          <w:sz w:val="28"/>
          <w:szCs w:val="28"/>
          <w:u w:val="single"/>
        </w:rPr>
        <w:t>5</w:t>
      </w:r>
    </w:p>
    <w:p w:rsidR="00DB7CE6" w:rsidRDefault="00DB7CE6" w:rsidP="0046025B">
      <w:pPr>
        <w:spacing w:line="240" w:lineRule="auto"/>
        <w:ind w:left="1126" w:firstLine="6671"/>
        <w:contextualSpacing/>
        <w:jc w:val="right"/>
        <w:rPr>
          <w:rFonts w:ascii="Times New Roman" w:hAnsi="Times New Roman"/>
          <w:sz w:val="26"/>
          <w:szCs w:val="26"/>
        </w:rPr>
      </w:pPr>
    </w:p>
    <w:p w:rsidR="00DB7CE6" w:rsidRPr="0046025B" w:rsidRDefault="00DB7CE6" w:rsidP="0046025B">
      <w:pPr>
        <w:ind w:firstLine="851"/>
        <w:contextualSpacing/>
        <w:jc w:val="center"/>
        <w:rPr>
          <w:rFonts w:ascii="Times New Roman" w:hAnsi="Times New Roman"/>
          <w:sz w:val="28"/>
          <w:szCs w:val="28"/>
        </w:rPr>
      </w:pPr>
      <w:r w:rsidRPr="0046025B">
        <w:rPr>
          <w:rFonts w:ascii="Times New Roman" w:hAnsi="Times New Roman"/>
          <w:sz w:val="28"/>
          <w:szCs w:val="28"/>
        </w:rPr>
        <w:t xml:space="preserve">Структура територіального центру соціального </w:t>
      </w:r>
    </w:p>
    <w:p w:rsidR="00DB7CE6" w:rsidRDefault="00DB7CE6" w:rsidP="0046025B">
      <w:pPr>
        <w:ind w:firstLine="851"/>
        <w:contextualSpacing/>
        <w:jc w:val="center"/>
        <w:rPr>
          <w:rFonts w:ascii="Times New Roman" w:hAnsi="Times New Roman"/>
          <w:sz w:val="28"/>
          <w:szCs w:val="28"/>
        </w:rPr>
      </w:pPr>
      <w:r w:rsidRPr="0046025B">
        <w:rPr>
          <w:rFonts w:ascii="Times New Roman" w:hAnsi="Times New Roman"/>
          <w:sz w:val="28"/>
          <w:szCs w:val="28"/>
        </w:rPr>
        <w:t xml:space="preserve">обслуговування (надання соціальних послуг) м. Первомайськ </w:t>
      </w:r>
    </w:p>
    <w:p w:rsidR="00DB7CE6" w:rsidRPr="00FD3236" w:rsidRDefault="00DB7CE6" w:rsidP="0046025B">
      <w:pPr>
        <w:spacing w:line="240" w:lineRule="auto"/>
        <w:ind w:left="1126" w:firstLine="6671"/>
        <w:contextualSpacing/>
        <w:jc w:val="right"/>
        <w:rPr>
          <w:rFonts w:ascii="Times New Roman" w:hAnsi="Times New Roman"/>
          <w:sz w:val="26"/>
          <w:szCs w:val="26"/>
        </w:rPr>
      </w:pPr>
    </w:p>
    <w:tbl>
      <w:tblPr>
        <w:tblpPr w:leftFromText="180" w:rightFromText="180" w:vertAnchor="text" w:horzAnchor="margin" w:tblpXSpec="center" w:tblpY="67"/>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5"/>
        <w:gridCol w:w="7615"/>
        <w:gridCol w:w="33"/>
        <w:gridCol w:w="1418"/>
      </w:tblGrid>
      <w:tr w:rsidR="00DB7CE6" w:rsidRPr="0046025B" w:rsidTr="0046025B">
        <w:trPr>
          <w:trHeight w:val="586"/>
        </w:trPr>
        <w:tc>
          <w:tcPr>
            <w:tcW w:w="715" w:type="dxa"/>
          </w:tcPr>
          <w:p w:rsidR="00DB7CE6" w:rsidRPr="0046025B" w:rsidRDefault="00DB7CE6" w:rsidP="007902DD">
            <w:pPr>
              <w:shd w:val="clear" w:color="auto" w:fill="FFFFFF"/>
              <w:spacing w:after="0" w:line="240" w:lineRule="auto"/>
              <w:ind w:right="-70"/>
              <w:jc w:val="center"/>
              <w:rPr>
                <w:rFonts w:ascii="Times New Roman" w:hAnsi="Times New Roman"/>
                <w:color w:val="000000"/>
                <w:sz w:val="28"/>
                <w:szCs w:val="28"/>
              </w:rPr>
            </w:pPr>
            <w:r>
              <w:rPr>
                <w:rFonts w:ascii="Times New Roman" w:hAnsi="Times New Roman"/>
                <w:bCs/>
                <w:color w:val="000000"/>
                <w:sz w:val="28"/>
                <w:szCs w:val="28"/>
              </w:rPr>
              <w:t>№ з/</w:t>
            </w:r>
            <w:r w:rsidRPr="0046025B">
              <w:rPr>
                <w:rFonts w:ascii="Times New Roman" w:hAnsi="Times New Roman"/>
                <w:bCs/>
                <w:color w:val="000000"/>
                <w:sz w:val="28"/>
                <w:szCs w:val="28"/>
              </w:rPr>
              <w:t>п</w:t>
            </w:r>
          </w:p>
        </w:tc>
        <w:tc>
          <w:tcPr>
            <w:tcW w:w="7648" w:type="dxa"/>
            <w:gridSpan w:val="2"/>
          </w:tcPr>
          <w:p w:rsidR="00DB7CE6" w:rsidRPr="0046025B" w:rsidRDefault="00DB7CE6" w:rsidP="0046025B">
            <w:pPr>
              <w:shd w:val="clear" w:color="auto" w:fill="FFFFFF"/>
              <w:spacing w:after="0" w:line="240" w:lineRule="auto"/>
              <w:ind w:left="34" w:right="-70" w:hanging="34"/>
              <w:jc w:val="center"/>
              <w:rPr>
                <w:rFonts w:ascii="Times New Roman" w:hAnsi="Times New Roman"/>
                <w:bCs/>
                <w:color w:val="000000"/>
                <w:spacing w:val="-5"/>
                <w:sz w:val="28"/>
                <w:szCs w:val="28"/>
              </w:rPr>
            </w:pPr>
            <w:r w:rsidRPr="0046025B">
              <w:rPr>
                <w:rFonts w:ascii="Times New Roman" w:hAnsi="Times New Roman"/>
                <w:bCs/>
                <w:color w:val="000000"/>
                <w:spacing w:val="-5"/>
                <w:sz w:val="28"/>
                <w:szCs w:val="28"/>
              </w:rPr>
              <w:t>Найменування посади (професії)</w:t>
            </w:r>
          </w:p>
        </w:tc>
        <w:tc>
          <w:tcPr>
            <w:tcW w:w="1418" w:type="dxa"/>
          </w:tcPr>
          <w:p w:rsidR="00DB7CE6" w:rsidRPr="0046025B" w:rsidRDefault="00DB7CE6" w:rsidP="0046025B">
            <w:pPr>
              <w:shd w:val="clear" w:color="auto" w:fill="FFFFFF"/>
              <w:spacing w:after="0" w:line="240" w:lineRule="auto"/>
              <w:ind w:left="34" w:right="-70" w:hanging="34"/>
              <w:jc w:val="center"/>
              <w:rPr>
                <w:rFonts w:ascii="Times New Roman" w:hAnsi="Times New Roman"/>
                <w:bCs/>
                <w:color w:val="000000"/>
                <w:spacing w:val="-5"/>
                <w:sz w:val="28"/>
                <w:szCs w:val="28"/>
              </w:rPr>
            </w:pPr>
            <w:r w:rsidRPr="0046025B">
              <w:rPr>
                <w:rFonts w:ascii="Times New Roman" w:hAnsi="Times New Roman"/>
                <w:bCs/>
                <w:color w:val="000000"/>
                <w:spacing w:val="-5"/>
                <w:sz w:val="28"/>
                <w:szCs w:val="28"/>
              </w:rPr>
              <w:t xml:space="preserve">Кількість штатних </w:t>
            </w:r>
            <w:r w:rsidRPr="0046025B">
              <w:rPr>
                <w:rFonts w:ascii="Times New Roman" w:hAnsi="Times New Roman"/>
                <w:bCs/>
                <w:color w:val="000000"/>
                <w:sz w:val="28"/>
                <w:szCs w:val="28"/>
              </w:rPr>
              <w:t>одиниць</w:t>
            </w:r>
          </w:p>
        </w:tc>
      </w:tr>
      <w:tr w:rsidR="00DB7CE6" w:rsidRPr="0046025B" w:rsidTr="0046025B">
        <w:trPr>
          <w:trHeight w:val="293"/>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w:t>
            </w:r>
            <w:r>
              <w:rPr>
                <w:rFonts w:ascii="Times New Roman" w:hAnsi="Times New Roman"/>
                <w:bCs/>
                <w:color w:val="000000"/>
                <w:sz w:val="28"/>
                <w:szCs w:val="28"/>
              </w:rPr>
              <w:t>.</w:t>
            </w: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bCs/>
                <w:color w:val="000000"/>
                <w:sz w:val="28"/>
                <w:szCs w:val="28"/>
              </w:rPr>
              <w:t>Апарат територіального  центру</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12,5</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Директор територіального центру</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Заступник директора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bCs/>
                <w:color w:val="000000"/>
                <w:sz w:val="28"/>
                <w:szCs w:val="28"/>
              </w:rPr>
            </w:pPr>
            <w:r w:rsidRPr="0046025B">
              <w:rPr>
                <w:rFonts w:ascii="Times New Roman" w:hAnsi="Times New Roman"/>
                <w:bCs/>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Юрисконсульт</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bCs/>
                <w:color w:val="000000"/>
                <w:sz w:val="28"/>
                <w:szCs w:val="28"/>
              </w:rPr>
            </w:pPr>
            <w:r w:rsidRPr="0046025B">
              <w:rPr>
                <w:rFonts w:ascii="Times New Roman" w:hAnsi="Times New Roman"/>
                <w:bCs/>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Старший інспектор з кадрів</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Інженер з охорони праці</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w:t>
            </w:r>
          </w:p>
        </w:tc>
      </w:tr>
      <w:tr w:rsidR="00DB7CE6" w:rsidRPr="0046025B" w:rsidTr="0046025B">
        <w:trPr>
          <w:trHeight w:val="25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iCs/>
                <w:color w:val="000000"/>
                <w:sz w:val="28"/>
                <w:szCs w:val="28"/>
              </w:rPr>
              <w:t>1.1</w:t>
            </w:r>
            <w:r>
              <w:rPr>
                <w:rFonts w:ascii="Times New Roman" w:hAnsi="Times New Roman"/>
                <w:iCs/>
                <w:color w:val="000000"/>
                <w:sz w:val="28"/>
                <w:szCs w:val="28"/>
              </w:rPr>
              <w:t>.</w:t>
            </w: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iCs/>
                <w:color w:val="000000"/>
                <w:sz w:val="28"/>
                <w:szCs w:val="28"/>
              </w:rPr>
              <w:t>Фінансово-господарський відділ</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4</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pacing w:val="-6"/>
                <w:sz w:val="28"/>
                <w:szCs w:val="28"/>
              </w:rPr>
              <w:t>Начальник відділу,  головний бухгалтер</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Заступник головного бухгалтера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Бухгалтер</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bCs/>
                <w:color w:val="000000"/>
                <w:sz w:val="28"/>
                <w:szCs w:val="28"/>
              </w:rPr>
            </w:pPr>
            <w:r w:rsidRPr="0046025B">
              <w:rPr>
                <w:rFonts w:ascii="Times New Roman" w:hAnsi="Times New Roman"/>
                <w:bCs/>
                <w:color w:val="000000"/>
                <w:sz w:val="28"/>
                <w:szCs w:val="28"/>
              </w:rPr>
              <w:t>2</w:t>
            </w:r>
          </w:p>
        </w:tc>
      </w:tr>
      <w:tr w:rsidR="00DB7CE6" w:rsidRPr="0046025B" w:rsidTr="0046025B">
        <w:trPr>
          <w:trHeight w:val="185"/>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iCs/>
                <w:color w:val="000000"/>
                <w:sz w:val="28"/>
                <w:szCs w:val="28"/>
              </w:rPr>
              <w:t>1.2.</w:t>
            </w: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iCs/>
                <w:color w:val="000000"/>
                <w:sz w:val="28"/>
                <w:szCs w:val="28"/>
              </w:rPr>
              <w:t>Господарська група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iCs/>
                <w:color w:val="000000"/>
                <w:sz w:val="28"/>
                <w:szCs w:val="28"/>
              </w:rPr>
              <w:t>3,5</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Завідувач  господарства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color w:val="000000"/>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Водій автотранспортних засобів</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color w:val="000000"/>
                <w:sz w:val="28"/>
                <w:szCs w:val="28"/>
              </w:rPr>
              <w:t>1</w:t>
            </w:r>
          </w:p>
        </w:tc>
      </w:tr>
      <w:tr w:rsidR="00DB7CE6" w:rsidRPr="0046025B" w:rsidTr="0046025B">
        <w:trPr>
          <w:trHeight w:val="147"/>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322" w:lineRule="exact"/>
              <w:ind w:right="-70"/>
              <w:rPr>
                <w:rFonts w:ascii="Times New Roman" w:hAnsi="Times New Roman"/>
                <w:color w:val="000000"/>
                <w:sz w:val="28"/>
                <w:szCs w:val="28"/>
              </w:rPr>
            </w:pPr>
            <w:r w:rsidRPr="0046025B">
              <w:rPr>
                <w:rFonts w:ascii="Times New Roman" w:hAnsi="Times New Roman"/>
                <w:color w:val="000000"/>
                <w:spacing w:val="-6"/>
                <w:sz w:val="28"/>
                <w:szCs w:val="28"/>
              </w:rPr>
              <w:t xml:space="preserve">Електромонтер з ремонту та обслуговування </w:t>
            </w:r>
            <w:r w:rsidRPr="0046025B">
              <w:rPr>
                <w:rFonts w:ascii="Times New Roman" w:hAnsi="Times New Roman"/>
                <w:color w:val="000000"/>
                <w:sz w:val="28"/>
                <w:szCs w:val="28"/>
              </w:rPr>
              <w:t>електроустаткування</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color w:val="000000"/>
                <w:sz w:val="28"/>
                <w:szCs w:val="28"/>
              </w:rPr>
              <w:t>0,5</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Прибиральник службових  приміщень</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color w:val="000000"/>
                <w:sz w:val="28"/>
                <w:szCs w:val="28"/>
              </w:rPr>
              <w:t>1</w:t>
            </w:r>
          </w:p>
        </w:tc>
      </w:tr>
      <w:tr w:rsidR="00DB7CE6" w:rsidRPr="0046025B" w:rsidTr="0046025B">
        <w:trPr>
          <w:trHeight w:val="244"/>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bCs/>
                <w:color w:val="000000"/>
                <w:sz w:val="28"/>
                <w:szCs w:val="28"/>
              </w:rPr>
              <w:t>2</w:t>
            </w:r>
            <w:r>
              <w:rPr>
                <w:rFonts w:ascii="Times New Roman" w:hAnsi="Times New Roman"/>
                <w:bCs/>
                <w:color w:val="000000"/>
                <w:sz w:val="28"/>
                <w:szCs w:val="28"/>
              </w:rPr>
              <w:t>.</w:t>
            </w: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bCs/>
                <w:color w:val="000000"/>
                <w:spacing w:val="-7"/>
                <w:sz w:val="28"/>
                <w:szCs w:val="28"/>
              </w:rPr>
              <w:t>Відділення соціальної допомоги вдома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color w:val="000000"/>
                <w:sz w:val="28"/>
                <w:szCs w:val="28"/>
              </w:rPr>
            </w:pPr>
            <w:r w:rsidRPr="0046025B">
              <w:rPr>
                <w:rFonts w:ascii="Times New Roman" w:hAnsi="Times New Roman"/>
                <w:color w:val="000000"/>
                <w:sz w:val="28"/>
                <w:szCs w:val="28"/>
              </w:rPr>
              <w:t>1</w:t>
            </w:r>
            <w:r>
              <w:rPr>
                <w:rFonts w:ascii="Times New Roman" w:hAnsi="Times New Roman"/>
                <w:color w:val="000000"/>
                <w:sz w:val="28"/>
                <w:szCs w:val="28"/>
              </w:rPr>
              <w:t>6</w:t>
            </w:r>
          </w:p>
        </w:tc>
      </w:tr>
      <w:tr w:rsidR="00DB7CE6" w:rsidRPr="0046025B" w:rsidTr="0046025B">
        <w:trPr>
          <w:trHeight w:val="245"/>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pacing w:val="-6"/>
                <w:sz w:val="28"/>
                <w:szCs w:val="28"/>
              </w:rPr>
              <w:t>Завідувач відділення соціальної допомоги вдома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46025B">
        <w:trPr>
          <w:trHeight w:val="179"/>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Соціальний робітник</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15</w:t>
            </w:r>
          </w:p>
        </w:tc>
      </w:tr>
      <w:tr w:rsidR="00DB7CE6" w:rsidRPr="0046025B" w:rsidTr="0046025B">
        <w:trPr>
          <w:trHeight w:val="179"/>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3</w:t>
            </w:r>
            <w:r>
              <w:rPr>
                <w:rFonts w:ascii="Times New Roman" w:hAnsi="Times New Roman"/>
                <w:sz w:val="28"/>
                <w:szCs w:val="28"/>
              </w:rPr>
              <w:t>.</w:t>
            </w: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bCs/>
                <w:spacing w:val="-7"/>
                <w:sz w:val="28"/>
                <w:szCs w:val="28"/>
              </w:rPr>
              <w:t>Відділення соціальної допомоги вдома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16</w:t>
            </w:r>
          </w:p>
        </w:tc>
      </w:tr>
      <w:tr w:rsidR="00DB7CE6" w:rsidRPr="0046025B" w:rsidTr="0046025B">
        <w:trPr>
          <w:trHeight w:val="179"/>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pacing w:val="-6"/>
                <w:sz w:val="28"/>
                <w:szCs w:val="28"/>
              </w:rPr>
              <w:t>Завідувач відділення соціальної допомоги вдома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46025B">
        <w:trPr>
          <w:trHeight w:val="179"/>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Соціальний робітник</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15</w:t>
            </w:r>
          </w:p>
        </w:tc>
      </w:tr>
      <w:tr w:rsidR="00DB7CE6" w:rsidRPr="0046025B" w:rsidTr="0046025B">
        <w:trPr>
          <w:trHeight w:val="22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4</w:t>
            </w:r>
            <w:r>
              <w:rPr>
                <w:rFonts w:ascii="Times New Roman" w:hAnsi="Times New Roman"/>
                <w:sz w:val="28"/>
                <w:szCs w:val="28"/>
              </w:rPr>
              <w:t>.</w:t>
            </w:r>
          </w:p>
        </w:tc>
        <w:tc>
          <w:tcPr>
            <w:tcW w:w="7648" w:type="dxa"/>
            <w:gridSpan w:val="2"/>
          </w:tcPr>
          <w:p w:rsidR="00DB7CE6" w:rsidRPr="0046025B" w:rsidRDefault="00DB7CE6" w:rsidP="0046025B">
            <w:pPr>
              <w:shd w:val="clear" w:color="auto" w:fill="FFFFFF"/>
              <w:spacing w:after="0" w:line="240" w:lineRule="auto"/>
              <w:jc w:val="both"/>
              <w:textAlignment w:val="baseline"/>
              <w:rPr>
                <w:rFonts w:ascii="Times New Roman" w:hAnsi="Times New Roman"/>
                <w:sz w:val="28"/>
                <w:szCs w:val="28"/>
              </w:rPr>
            </w:pPr>
            <w:r w:rsidRPr="0046025B">
              <w:rPr>
                <w:rFonts w:ascii="Times New Roman" w:hAnsi="Times New Roman"/>
                <w:sz w:val="28"/>
                <w:szCs w:val="28"/>
              </w:rPr>
              <w:t>Відділення організації надання адресної допомоги та соціальної адаптації</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9</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Завідувач відділення</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Фахівець із соціальної роботи</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2</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Сестра медична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tabs>
                <w:tab w:val="center" w:pos="3734"/>
              </w:tabs>
              <w:spacing w:after="0" w:line="240" w:lineRule="auto"/>
              <w:ind w:right="-70"/>
              <w:rPr>
                <w:rFonts w:ascii="Times New Roman" w:hAnsi="Times New Roman"/>
                <w:sz w:val="28"/>
                <w:szCs w:val="28"/>
              </w:rPr>
            </w:pPr>
            <w:r w:rsidRPr="0046025B">
              <w:rPr>
                <w:rFonts w:ascii="Times New Roman" w:hAnsi="Times New Roman"/>
                <w:sz w:val="28"/>
                <w:szCs w:val="28"/>
              </w:rPr>
              <w:t>Соціальний робітник (комірник)</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Соціальний робітник (ремонтна група)</w:t>
            </w:r>
          </w:p>
        </w:tc>
        <w:tc>
          <w:tcPr>
            <w:tcW w:w="1418" w:type="dxa"/>
            <w:vAlign w:val="center"/>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2</w:t>
            </w:r>
          </w:p>
        </w:tc>
      </w:tr>
      <w:tr w:rsidR="00DB7CE6" w:rsidRPr="0046025B" w:rsidTr="0046025B">
        <w:trPr>
          <w:trHeight w:val="146"/>
        </w:trPr>
        <w:tc>
          <w:tcPr>
            <w:tcW w:w="715" w:type="dxa"/>
          </w:tcPr>
          <w:p w:rsidR="00DB7CE6" w:rsidRPr="0046025B" w:rsidRDefault="00DB7CE6" w:rsidP="0046025B">
            <w:pPr>
              <w:shd w:val="clear" w:color="auto" w:fill="FFFFFF"/>
              <w:spacing w:after="0" w:line="240" w:lineRule="auto"/>
              <w:ind w:right="-70"/>
              <w:jc w:val="center"/>
              <w:rPr>
                <w:rFonts w:ascii="Times New Roman" w:hAnsi="Times New Roman"/>
                <w:sz w:val="28"/>
                <w:szCs w:val="28"/>
              </w:rPr>
            </w:pPr>
          </w:p>
        </w:tc>
        <w:tc>
          <w:tcPr>
            <w:tcW w:w="7648" w:type="dxa"/>
            <w:gridSpan w:val="2"/>
          </w:tcPr>
          <w:p w:rsidR="00DB7CE6" w:rsidRPr="0046025B" w:rsidRDefault="00DB7CE6" w:rsidP="0046025B">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Перукар</w:t>
            </w:r>
          </w:p>
        </w:tc>
        <w:tc>
          <w:tcPr>
            <w:tcW w:w="1418" w:type="dxa"/>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766C8C">
        <w:trPr>
          <w:trHeight w:val="146"/>
        </w:trPr>
        <w:tc>
          <w:tcPr>
            <w:tcW w:w="9781" w:type="dxa"/>
            <w:gridSpan w:val="4"/>
          </w:tcPr>
          <w:p w:rsidR="00DB7CE6" w:rsidRDefault="00DB7CE6" w:rsidP="002E2FB6">
            <w:pPr>
              <w:shd w:val="clear" w:color="auto" w:fill="FFFFFF"/>
              <w:spacing w:after="0" w:line="240" w:lineRule="auto"/>
              <w:ind w:right="-70"/>
              <w:jc w:val="right"/>
              <w:rPr>
                <w:rFonts w:ascii="Times New Roman" w:hAnsi="Times New Roman"/>
                <w:sz w:val="24"/>
                <w:szCs w:val="24"/>
              </w:rPr>
            </w:pPr>
          </w:p>
          <w:p w:rsidR="00DB7CE6" w:rsidRDefault="00DB7CE6" w:rsidP="002E2FB6">
            <w:pPr>
              <w:shd w:val="clear" w:color="auto" w:fill="FFFFFF"/>
              <w:spacing w:after="0" w:line="240" w:lineRule="auto"/>
              <w:ind w:right="-70"/>
              <w:jc w:val="right"/>
              <w:rPr>
                <w:rFonts w:ascii="Times New Roman" w:hAnsi="Times New Roman"/>
                <w:sz w:val="24"/>
                <w:szCs w:val="24"/>
              </w:rPr>
            </w:pPr>
            <w:r w:rsidRPr="002E2FB6">
              <w:rPr>
                <w:rFonts w:ascii="Times New Roman" w:hAnsi="Times New Roman"/>
                <w:sz w:val="24"/>
                <w:szCs w:val="24"/>
              </w:rPr>
              <w:t xml:space="preserve">Продовження додатка </w:t>
            </w:r>
            <w:bookmarkStart w:id="0" w:name="_GoBack"/>
            <w:bookmarkEnd w:id="0"/>
          </w:p>
          <w:p w:rsidR="00DB7CE6" w:rsidRPr="002E2FB6" w:rsidRDefault="00DB7CE6" w:rsidP="002E2FB6">
            <w:pPr>
              <w:shd w:val="clear" w:color="auto" w:fill="FFFFFF"/>
              <w:spacing w:after="0" w:line="240" w:lineRule="auto"/>
              <w:ind w:right="-70"/>
              <w:jc w:val="right"/>
              <w:rPr>
                <w:rFonts w:ascii="Times New Roman" w:hAnsi="Times New Roman"/>
                <w:sz w:val="24"/>
                <w:szCs w:val="24"/>
              </w:rPr>
            </w:pPr>
          </w:p>
        </w:tc>
      </w:tr>
      <w:tr w:rsidR="00DB7CE6" w:rsidRPr="0046025B" w:rsidTr="002E2FB6">
        <w:trPr>
          <w:trHeight w:val="405"/>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tabs>
                <w:tab w:val="center" w:pos="3734"/>
              </w:tabs>
              <w:spacing w:after="0" w:line="240" w:lineRule="auto"/>
              <w:ind w:right="-70"/>
              <w:rPr>
                <w:rFonts w:ascii="Times New Roman" w:hAnsi="Times New Roman"/>
                <w:sz w:val="28"/>
                <w:szCs w:val="28"/>
              </w:rPr>
            </w:pPr>
            <w:r w:rsidRPr="0046025B">
              <w:rPr>
                <w:rFonts w:ascii="Times New Roman" w:hAnsi="Times New Roman"/>
                <w:sz w:val="28"/>
                <w:szCs w:val="28"/>
              </w:rPr>
              <w:t>Швачка</w:t>
            </w:r>
            <w:r w:rsidRPr="0046025B">
              <w:rPr>
                <w:rFonts w:ascii="Times New Roman" w:hAnsi="Times New Roman"/>
                <w:sz w:val="28"/>
                <w:szCs w:val="28"/>
              </w:rPr>
              <w:tab/>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2E2FB6">
        <w:trPr>
          <w:trHeight w:val="405"/>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5</w:t>
            </w:r>
            <w:r>
              <w:rPr>
                <w:rFonts w:ascii="Times New Roman" w:hAnsi="Times New Roman"/>
                <w:sz w:val="28"/>
                <w:szCs w:val="28"/>
              </w:rPr>
              <w:t>.</w:t>
            </w: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bCs/>
                <w:spacing w:val="-4"/>
                <w:sz w:val="28"/>
                <w:szCs w:val="28"/>
              </w:rPr>
              <w:t xml:space="preserve">Відділення стаціонарного догляду для постійного або </w:t>
            </w:r>
            <w:r w:rsidRPr="0046025B">
              <w:rPr>
                <w:rFonts w:ascii="Times New Roman" w:hAnsi="Times New Roman"/>
                <w:bCs/>
                <w:spacing w:val="-6"/>
                <w:sz w:val="28"/>
                <w:szCs w:val="28"/>
              </w:rPr>
              <w:t xml:space="preserve">тимчасового проживання осіб: похилого віку,  з інвалідністю , </w:t>
            </w:r>
            <w:r w:rsidRPr="0046025B">
              <w:rPr>
                <w:rFonts w:ascii="Times New Roman" w:hAnsi="Times New Roman"/>
                <w:bCs/>
                <w:sz w:val="28"/>
                <w:szCs w:val="28"/>
              </w:rPr>
              <w:t xml:space="preserve">  які постраждали від насилля в сім'ї та торгівлі людьми  (на 36 ліжко-місць)</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20,5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Завідувач відділення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Лікар загальної практики  - сімейний лікар</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0,5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Сестра медична</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pacing w:val="-6"/>
                <w:sz w:val="28"/>
                <w:szCs w:val="28"/>
              </w:rPr>
              <w:t>Молодша медична сестра по догляду за хворими</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9,5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Завідувач складу</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Сестра-господиня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0,5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Молодша медична сестра (санітарка - ванниця)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pacing w:val="-6"/>
                <w:sz w:val="28"/>
                <w:szCs w:val="28"/>
              </w:rPr>
              <w:t xml:space="preserve">Молодша медична сестра (санітарка-буфетниця) </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Кухар</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3</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 xml:space="preserve">Кухонний робітник </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Сторож</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4</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Оператор пральних машин</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r w:rsidRPr="0046025B">
              <w:rPr>
                <w:rFonts w:ascii="Times New Roman" w:hAnsi="Times New Roman"/>
                <w:sz w:val="28"/>
                <w:szCs w:val="28"/>
              </w:rPr>
              <w:t>6</w:t>
            </w:r>
            <w:r>
              <w:rPr>
                <w:rFonts w:ascii="Times New Roman" w:hAnsi="Times New Roman"/>
                <w:sz w:val="28"/>
                <w:szCs w:val="28"/>
              </w:rPr>
              <w:t>.</w:t>
            </w: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Відділення стаціонарного паліативного догляду (на 15 ліжко-місць)</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13,5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Завідувач відділення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Лікар загальної практики – сімейний лікар</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0,5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color w:val="000000"/>
                <w:sz w:val="28"/>
                <w:szCs w:val="28"/>
              </w:rPr>
            </w:pPr>
            <w:r w:rsidRPr="0046025B">
              <w:rPr>
                <w:rFonts w:ascii="Times New Roman" w:hAnsi="Times New Roman"/>
                <w:color w:val="000000"/>
                <w:sz w:val="28"/>
                <w:szCs w:val="28"/>
              </w:rPr>
              <w:t>Фахівець із соціальної роботи</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color w:val="000000"/>
                <w:sz w:val="28"/>
                <w:szCs w:val="28"/>
              </w:rPr>
            </w:pPr>
            <w:r w:rsidRPr="0046025B">
              <w:rPr>
                <w:rFonts w:ascii="Times New Roman" w:hAnsi="Times New Roman"/>
                <w:bCs/>
                <w:color w:val="000000"/>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Сестра-господиня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0,5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Сестра медична</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4,5</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Молодша медична сестра по догляду за хворими</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5,0</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Молодша медична сестра (санітарка - ванниця)</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1</w:t>
            </w:r>
          </w:p>
        </w:tc>
      </w:tr>
      <w:tr w:rsidR="00DB7CE6" w:rsidRPr="0046025B" w:rsidTr="002E2FB6">
        <w:trPr>
          <w:trHeight w:val="146"/>
        </w:trPr>
        <w:tc>
          <w:tcPr>
            <w:tcW w:w="715" w:type="dxa"/>
          </w:tcPr>
          <w:p w:rsidR="00DB7CE6" w:rsidRPr="0046025B" w:rsidRDefault="00DB7CE6" w:rsidP="002E2FB6">
            <w:pPr>
              <w:shd w:val="clear" w:color="auto" w:fill="FFFFFF"/>
              <w:spacing w:after="0" w:line="240" w:lineRule="auto"/>
              <w:ind w:right="-70"/>
              <w:jc w:val="center"/>
              <w:rPr>
                <w:rFonts w:ascii="Times New Roman" w:hAnsi="Times New Roman"/>
                <w:sz w:val="28"/>
                <w:szCs w:val="28"/>
              </w:rPr>
            </w:pPr>
          </w:p>
        </w:tc>
        <w:tc>
          <w:tcPr>
            <w:tcW w:w="7615" w:type="dxa"/>
          </w:tcPr>
          <w:p w:rsidR="00DB7CE6" w:rsidRPr="0046025B" w:rsidRDefault="00DB7CE6" w:rsidP="002E2FB6">
            <w:pPr>
              <w:shd w:val="clear" w:color="auto" w:fill="FFFFFF"/>
              <w:spacing w:after="0" w:line="240" w:lineRule="auto"/>
              <w:ind w:right="-70"/>
              <w:rPr>
                <w:rFonts w:ascii="Times New Roman" w:hAnsi="Times New Roman"/>
                <w:sz w:val="28"/>
                <w:szCs w:val="28"/>
              </w:rPr>
            </w:pPr>
            <w:r w:rsidRPr="0046025B">
              <w:rPr>
                <w:rFonts w:ascii="Times New Roman" w:hAnsi="Times New Roman"/>
                <w:sz w:val="28"/>
                <w:szCs w:val="28"/>
              </w:rPr>
              <w:t>Всього</w:t>
            </w:r>
          </w:p>
        </w:tc>
        <w:tc>
          <w:tcPr>
            <w:tcW w:w="1451" w:type="dxa"/>
            <w:gridSpan w:val="2"/>
            <w:vAlign w:val="center"/>
          </w:tcPr>
          <w:p w:rsidR="00DB7CE6" w:rsidRPr="0046025B" w:rsidRDefault="00DB7CE6" w:rsidP="002E2FB6">
            <w:pPr>
              <w:shd w:val="clear" w:color="auto" w:fill="FFFFFF"/>
              <w:spacing w:after="0" w:line="240" w:lineRule="auto"/>
              <w:ind w:right="-70"/>
              <w:jc w:val="center"/>
              <w:rPr>
                <w:rFonts w:ascii="Times New Roman" w:hAnsi="Times New Roman"/>
                <w:bCs/>
                <w:sz w:val="28"/>
                <w:szCs w:val="28"/>
              </w:rPr>
            </w:pPr>
            <w:r w:rsidRPr="0046025B">
              <w:rPr>
                <w:rFonts w:ascii="Times New Roman" w:hAnsi="Times New Roman"/>
                <w:bCs/>
                <w:sz w:val="28"/>
                <w:szCs w:val="28"/>
              </w:rPr>
              <w:t>91,5</w:t>
            </w:r>
          </w:p>
        </w:tc>
      </w:tr>
    </w:tbl>
    <w:p w:rsidR="00DB7CE6" w:rsidRDefault="00DB7CE6" w:rsidP="0046025B">
      <w:pPr>
        <w:contextualSpacing/>
        <w:jc w:val="center"/>
        <w:rPr>
          <w:rFonts w:ascii="Times New Roman" w:hAnsi="Times New Roman"/>
          <w:b/>
          <w:sz w:val="20"/>
          <w:szCs w:val="26"/>
        </w:rPr>
      </w:pPr>
    </w:p>
    <w:p w:rsidR="00DB7CE6" w:rsidRDefault="00DB7CE6" w:rsidP="0046025B">
      <w:pPr>
        <w:contextualSpacing/>
        <w:jc w:val="center"/>
        <w:rPr>
          <w:rFonts w:ascii="Times New Roman" w:hAnsi="Times New Roman"/>
          <w:b/>
          <w:sz w:val="20"/>
          <w:szCs w:val="26"/>
        </w:rPr>
      </w:pPr>
    </w:p>
    <w:p w:rsidR="00DB7CE6" w:rsidRPr="00FD3236" w:rsidRDefault="00DB7CE6" w:rsidP="0046025B">
      <w:pPr>
        <w:contextualSpacing/>
        <w:jc w:val="center"/>
        <w:rPr>
          <w:rFonts w:ascii="Times New Roman" w:hAnsi="Times New Roman"/>
          <w:b/>
          <w:sz w:val="20"/>
          <w:szCs w:val="26"/>
        </w:rPr>
      </w:pPr>
    </w:p>
    <w:p w:rsidR="00DB7CE6" w:rsidRDefault="00DB7CE6" w:rsidP="0046025B">
      <w:pPr>
        <w:spacing w:after="0"/>
        <w:jc w:val="both"/>
        <w:rPr>
          <w:rFonts w:ascii="Times New Roman" w:hAnsi="Times New Roman"/>
          <w:b/>
          <w:sz w:val="28"/>
          <w:szCs w:val="28"/>
        </w:rPr>
      </w:pPr>
    </w:p>
    <w:p w:rsidR="00DB7CE6" w:rsidRPr="007B7466" w:rsidRDefault="00DB7CE6" w:rsidP="00A26B56">
      <w:pPr>
        <w:spacing w:after="0" w:line="240" w:lineRule="atLeast"/>
        <w:jc w:val="both"/>
        <w:rPr>
          <w:rFonts w:ascii="Times New Roman" w:hAnsi="Times New Roman"/>
          <w:sz w:val="28"/>
          <w:szCs w:val="28"/>
        </w:rPr>
      </w:pPr>
      <w:r w:rsidRPr="007B7466">
        <w:rPr>
          <w:rFonts w:ascii="Times New Roman" w:hAnsi="Times New Roman"/>
          <w:sz w:val="28"/>
          <w:szCs w:val="28"/>
        </w:rPr>
        <w:t>Заступник міського  голови,</w:t>
      </w:r>
    </w:p>
    <w:p w:rsidR="00DB7CE6" w:rsidRPr="007B7466" w:rsidRDefault="00DB7CE6" w:rsidP="00A26B56">
      <w:pPr>
        <w:spacing w:after="0" w:line="240" w:lineRule="atLeast"/>
        <w:jc w:val="both"/>
        <w:rPr>
          <w:rFonts w:ascii="Times New Roman" w:hAnsi="Times New Roman"/>
          <w:sz w:val="28"/>
          <w:szCs w:val="28"/>
        </w:rPr>
      </w:pPr>
      <w:r w:rsidRPr="007B7466">
        <w:rPr>
          <w:rFonts w:ascii="Times New Roman" w:hAnsi="Times New Roman"/>
          <w:sz w:val="28"/>
          <w:szCs w:val="28"/>
        </w:rPr>
        <w:t>начальник управління соціального</w:t>
      </w:r>
    </w:p>
    <w:p w:rsidR="00DB7CE6" w:rsidRPr="00DE52F4" w:rsidRDefault="00DB7CE6" w:rsidP="00A26B56">
      <w:pPr>
        <w:spacing w:after="0" w:line="240" w:lineRule="atLeast"/>
        <w:jc w:val="both"/>
        <w:rPr>
          <w:rFonts w:ascii="Times New Roman" w:hAnsi="Times New Roman"/>
          <w:sz w:val="24"/>
          <w:szCs w:val="24"/>
        </w:rPr>
      </w:pPr>
      <w:r w:rsidRPr="007B7466">
        <w:rPr>
          <w:rFonts w:ascii="Times New Roman" w:hAnsi="Times New Roman"/>
          <w:sz w:val="28"/>
          <w:szCs w:val="28"/>
        </w:rPr>
        <w:t xml:space="preserve">захисту </w:t>
      </w:r>
      <w:r>
        <w:rPr>
          <w:rFonts w:ascii="Times New Roman" w:hAnsi="Times New Roman"/>
          <w:sz w:val="28"/>
          <w:szCs w:val="28"/>
        </w:rPr>
        <w:t xml:space="preserve">  </w:t>
      </w:r>
      <w:r w:rsidRPr="007B7466">
        <w:rPr>
          <w:rFonts w:ascii="Times New Roman" w:hAnsi="Times New Roman"/>
          <w:sz w:val="28"/>
          <w:szCs w:val="28"/>
        </w:rPr>
        <w:t>населення</w:t>
      </w:r>
      <w:r>
        <w:rPr>
          <w:rFonts w:ascii="Times New Roman" w:hAnsi="Times New Roman"/>
          <w:sz w:val="28"/>
          <w:szCs w:val="28"/>
        </w:rPr>
        <w:t xml:space="preserve"> </w:t>
      </w:r>
      <w:r w:rsidRPr="007B7466">
        <w:rPr>
          <w:rFonts w:ascii="Times New Roman" w:hAnsi="Times New Roman"/>
          <w:sz w:val="28"/>
          <w:szCs w:val="28"/>
        </w:rPr>
        <w:t xml:space="preserve"> </w:t>
      </w:r>
      <w:r>
        <w:rPr>
          <w:rFonts w:ascii="Times New Roman" w:hAnsi="Times New Roman"/>
          <w:sz w:val="28"/>
          <w:szCs w:val="28"/>
        </w:rPr>
        <w:t xml:space="preserve">міської   ради </w:t>
      </w:r>
      <w:r>
        <w:rPr>
          <w:rFonts w:ascii="Times New Roman" w:hAnsi="Times New Roman"/>
          <w:sz w:val="28"/>
          <w:szCs w:val="28"/>
        </w:rPr>
        <w:tab/>
      </w:r>
      <w:r>
        <w:rPr>
          <w:rFonts w:ascii="Times New Roman" w:hAnsi="Times New Roman"/>
          <w:sz w:val="28"/>
          <w:szCs w:val="28"/>
        </w:rPr>
        <w:tab/>
        <w:t xml:space="preserve">                      Ольга КОЛЕСНІЧЕНКО</w:t>
      </w:r>
    </w:p>
    <w:sectPr w:rsidR="00DB7CE6" w:rsidRPr="00DE52F4" w:rsidSect="00864BB5">
      <w:headerReference w:type="default" r:id="rId8"/>
      <w:footerReference w:type="even" r:id="rId9"/>
      <w:footerReference w:type="default" r:id="rId10"/>
      <w:pgSz w:w="11906" w:h="16838"/>
      <w:pgMar w:top="851" w:right="70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4E3" w:rsidRDefault="000464E3">
      <w:pPr>
        <w:spacing w:after="0" w:line="240" w:lineRule="auto"/>
      </w:pPr>
      <w:r>
        <w:separator/>
      </w:r>
    </w:p>
  </w:endnote>
  <w:endnote w:type="continuationSeparator" w:id="1">
    <w:p w:rsidR="000464E3" w:rsidRDefault="00046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E6" w:rsidRDefault="00E45DF5" w:rsidP="00F1699A">
    <w:pPr>
      <w:pStyle w:val="a3"/>
      <w:framePr w:wrap="around" w:vAnchor="text" w:hAnchor="margin" w:xAlign="center" w:y="1"/>
      <w:rPr>
        <w:rStyle w:val="a6"/>
      </w:rPr>
    </w:pPr>
    <w:r>
      <w:rPr>
        <w:rStyle w:val="a6"/>
      </w:rPr>
      <w:fldChar w:fldCharType="begin"/>
    </w:r>
    <w:r w:rsidR="00DB7CE6">
      <w:rPr>
        <w:rStyle w:val="a6"/>
      </w:rPr>
      <w:instrText xml:space="preserve">PAGE  </w:instrText>
    </w:r>
    <w:r>
      <w:rPr>
        <w:rStyle w:val="a6"/>
      </w:rPr>
      <w:fldChar w:fldCharType="end"/>
    </w:r>
  </w:p>
  <w:p w:rsidR="00DB7CE6" w:rsidRDefault="00DB7CE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E6" w:rsidRPr="007902DD" w:rsidRDefault="00DB7CE6" w:rsidP="007B0D39">
    <w:pPr>
      <w:pStyle w:val="a3"/>
      <w:jc w:val="center"/>
      <w:rPr>
        <w:b/>
        <w:sz w:val="18"/>
        <w:szCs w:val="18"/>
        <w:lang w:val="uk-UA"/>
      </w:rPr>
    </w:pPr>
    <w:r w:rsidRPr="007902DD">
      <w:rPr>
        <w:b/>
        <w:sz w:val="18"/>
        <w:szCs w:val="18"/>
        <w:lang w:val="uk-UA"/>
      </w:rPr>
      <w:t>Рішення Первомайської міської ради</w:t>
    </w:r>
  </w:p>
  <w:p w:rsidR="00DB7CE6" w:rsidRPr="007902DD" w:rsidRDefault="00DB7CE6" w:rsidP="007B0D39">
    <w:pPr>
      <w:spacing w:after="0" w:line="240" w:lineRule="auto"/>
      <w:jc w:val="center"/>
      <w:rPr>
        <w:rFonts w:ascii="Times New Roman" w:hAnsi="Times New Roman"/>
        <w:b/>
        <w:sz w:val="18"/>
        <w:szCs w:val="18"/>
      </w:rPr>
    </w:pPr>
    <w:r w:rsidRPr="007902DD">
      <w:rPr>
        <w:rFonts w:ascii="Times New Roman" w:hAnsi="Times New Roman"/>
        <w:b/>
        <w:sz w:val="18"/>
        <w:szCs w:val="18"/>
      </w:rPr>
      <w:t>Про затвердження Положення про територіальний центр соціального обслуговування (надання соціальнихпослуг)</w:t>
    </w:r>
  </w:p>
  <w:p w:rsidR="00DB7CE6" w:rsidRPr="007902DD" w:rsidRDefault="00DB7CE6" w:rsidP="007B0D39">
    <w:pPr>
      <w:spacing w:after="0" w:line="240" w:lineRule="auto"/>
      <w:jc w:val="center"/>
      <w:rPr>
        <w:rFonts w:ascii="Times New Roman" w:hAnsi="Times New Roman"/>
        <w:b/>
        <w:sz w:val="18"/>
        <w:szCs w:val="18"/>
      </w:rPr>
    </w:pPr>
    <w:r w:rsidRPr="007902DD">
      <w:rPr>
        <w:rFonts w:ascii="Times New Roman" w:hAnsi="Times New Roman"/>
        <w:b/>
        <w:sz w:val="18"/>
        <w:szCs w:val="18"/>
      </w:rPr>
      <w:t>м. Первомайськ та Структури в новій редакції</w:t>
    </w:r>
  </w:p>
  <w:p w:rsidR="00DB7CE6" w:rsidRPr="007902DD" w:rsidRDefault="00DB7CE6" w:rsidP="001E25D8">
    <w:pPr>
      <w:pStyle w:val="a3"/>
      <w:jc w:val="center"/>
      <w:rPr>
        <w:b/>
        <w:sz w:val="18"/>
        <w:szCs w:val="18"/>
        <w:lang w:val="uk-UA"/>
      </w:rPr>
    </w:pPr>
  </w:p>
  <w:p w:rsidR="00DB7CE6" w:rsidRDefault="00DB7CE6">
    <w:pPr>
      <w:pStyle w:val="a3"/>
    </w:pPr>
  </w:p>
  <w:p w:rsidR="00DB7CE6" w:rsidRDefault="00DB7CE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4E3" w:rsidRDefault="000464E3">
      <w:pPr>
        <w:spacing w:after="0" w:line="240" w:lineRule="auto"/>
      </w:pPr>
      <w:r>
        <w:separator/>
      </w:r>
    </w:p>
  </w:footnote>
  <w:footnote w:type="continuationSeparator" w:id="1">
    <w:p w:rsidR="000464E3" w:rsidRDefault="000464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E6" w:rsidRDefault="00E45DF5" w:rsidP="002E2FB6">
    <w:pPr>
      <w:pStyle w:val="a8"/>
      <w:jc w:val="center"/>
      <w:rPr>
        <w:rFonts w:ascii="Times New Roman" w:hAnsi="Times New Roman"/>
      </w:rPr>
    </w:pPr>
    <w:r w:rsidRPr="002E2FB6">
      <w:rPr>
        <w:rFonts w:ascii="Times New Roman" w:hAnsi="Times New Roman"/>
      </w:rPr>
      <w:fldChar w:fldCharType="begin"/>
    </w:r>
    <w:r w:rsidR="00DB7CE6" w:rsidRPr="002E2FB6">
      <w:rPr>
        <w:rFonts w:ascii="Times New Roman" w:hAnsi="Times New Roman"/>
      </w:rPr>
      <w:instrText>PAGE   \* MERGEFORMAT</w:instrText>
    </w:r>
    <w:r w:rsidRPr="002E2FB6">
      <w:rPr>
        <w:rFonts w:ascii="Times New Roman" w:hAnsi="Times New Roman"/>
      </w:rPr>
      <w:fldChar w:fldCharType="separate"/>
    </w:r>
    <w:r w:rsidR="001028EC">
      <w:rPr>
        <w:rFonts w:ascii="Times New Roman" w:hAnsi="Times New Roman"/>
        <w:noProof/>
      </w:rPr>
      <w:t>12</w:t>
    </w:r>
    <w:r w:rsidRPr="002E2FB6">
      <w:rPr>
        <w:rFonts w:ascii="Times New Roman" w:hAnsi="Times New Roman"/>
      </w:rPr>
      <w:fldChar w:fldCharType="end"/>
    </w:r>
    <w:r w:rsidR="00DB7CE6">
      <w:rPr>
        <w:rFonts w:ascii="Times New Roman" w:hAnsi="Times New Roman"/>
      </w:rPr>
      <w:t xml:space="preserve"> із 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0617A"/>
    <w:multiLevelType w:val="hybridMultilevel"/>
    <w:tmpl w:val="81262C8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5370BEC"/>
    <w:multiLevelType w:val="multilevel"/>
    <w:tmpl w:val="0CE2A826"/>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15535836"/>
    <w:multiLevelType w:val="multilevel"/>
    <w:tmpl w:val="B0FAFBE4"/>
    <w:lvl w:ilvl="0">
      <w:start w:val="1"/>
      <w:numFmt w:val="decimal"/>
      <w:lvlText w:val="%1."/>
      <w:lvlJc w:val="left"/>
      <w:pPr>
        <w:ind w:left="360" w:hanging="360"/>
      </w:pPr>
      <w:rPr>
        <w:rFonts w:cs="Times New Roman" w:hint="default"/>
      </w:rPr>
    </w:lvl>
    <w:lvl w:ilvl="1">
      <w:start w:val="1"/>
      <w:numFmt w:val="bullet"/>
      <w:lvlText w:val=""/>
      <w:lvlJc w:val="left"/>
      <w:pPr>
        <w:ind w:left="578" w:hanging="720"/>
      </w:pPr>
      <w:rPr>
        <w:rFonts w:ascii="Symbol" w:hAnsi="Symbol"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
    <w:nsid w:val="191E43D3"/>
    <w:multiLevelType w:val="hybridMultilevel"/>
    <w:tmpl w:val="EF669A06"/>
    <w:lvl w:ilvl="0" w:tplc="4E080202">
      <w:start w:val="1"/>
      <w:numFmt w:val="decimal"/>
      <w:lvlText w:val="%1."/>
      <w:lvlJc w:val="left"/>
      <w:pPr>
        <w:tabs>
          <w:tab w:val="num" w:pos="720"/>
        </w:tabs>
        <w:ind w:left="720" w:hanging="360"/>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C963531"/>
    <w:multiLevelType w:val="hybridMultilevel"/>
    <w:tmpl w:val="234C6808"/>
    <w:lvl w:ilvl="0" w:tplc="4DB4712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1571782"/>
    <w:multiLevelType w:val="hybridMultilevel"/>
    <w:tmpl w:val="2EB2AD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3FA32FF"/>
    <w:multiLevelType w:val="hybridMultilevel"/>
    <w:tmpl w:val="B10E0F22"/>
    <w:lvl w:ilvl="0" w:tplc="409E6CA0">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6D30CD6"/>
    <w:multiLevelType w:val="hybridMultilevel"/>
    <w:tmpl w:val="92847D44"/>
    <w:lvl w:ilvl="0" w:tplc="D3AAD5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276756A"/>
    <w:multiLevelType w:val="multilevel"/>
    <w:tmpl w:val="5852D5D2"/>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9">
    <w:nsid w:val="572864E3"/>
    <w:multiLevelType w:val="hybridMultilevel"/>
    <w:tmpl w:val="FAEA6C70"/>
    <w:lvl w:ilvl="0" w:tplc="A072A62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5D723357"/>
    <w:multiLevelType w:val="hybridMultilevel"/>
    <w:tmpl w:val="686C53A0"/>
    <w:lvl w:ilvl="0" w:tplc="7EECBA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63057B47"/>
    <w:multiLevelType w:val="multilevel"/>
    <w:tmpl w:val="7412747C"/>
    <w:lvl w:ilvl="0">
      <w:start w:val="1"/>
      <w:numFmt w:val="decimal"/>
      <w:lvlText w:val="%1."/>
      <w:lvlJc w:val="left"/>
      <w:pPr>
        <w:ind w:left="525" w:hanging="525"/>
      </w:pPr>
      <w:rPr>
        <w:rFonts w:cs="Times New Roman"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2">
    <w:nsid w:val="640C6F37"/>
    <w:multiLevelType w:val="hybridMultilevel"/>
    <w:tmpl w:val="B3F2CF5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nsid w:val="65DF7827"/>
    <w:multiLevelType w:val="hybridMultilevel"/>
    <w:tmpl w:val="80A81826"/>
    <w:lvl w:ilvl="0" w:tplc="B4D84954">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6E295707"/>
    <w:multiLevelType w:val="hybridMultilevel"/>
    <w:tmpl w:val="884C6D70"/>
    <w:lvl w:ilvl="0" w:tplc="D70EAC28">
      <w:start w:val="4"/>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FA678F2"/>
    <w:multiLevelType w:val="hybridMultilevel"/>
    <w:tmpl w:val="3788E0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4"/>
  </w:num>
  <w:num w:numId="3">
    <w:abstractNumId w:val="5"/>
  </w:num>
  <w:num w:numId="4">
    <w:abstractNumId w:val="0"/>
  </w:num>
  <w:num w:numId="5">
    <w:abstractNumId w:val="10"/>
  </w:num>
  <w:num w:numId="6">
    <w:abstractNumId w:val="7"/>
  </w:num>
  <w:num w:numId="7">
    <w:abstractNumId w:val="1"/>
  </w:num>
  <w:num w:numId="8">
    <w:abstractNumId w:val="12"/>
  </w:num>
  <w:num w:numId="9">
    <w:abstractNumId w:val="15"/>
  </w:num>
  <w:num w:numId="10">
    <w:abstractNumId w:val="2"/>
  </w:num>
  <w:num w:numId="11">
    <w:abstractNumId w:val="4"/>
  </w:num>
  <w:num w:numId="12">
    <w:abstractNumId w:val="11"/>
  </w:num>
  <w:num w:numId="13">
    <w:abstractNumId w:val="6"/>
  </w:num>
  <w:num w:numId="14">
    <w:abstractNumId w:val="8"/>
  </w:num>
  <w:num w:numId="15">
    <w:abstractNumId w:val="13"/>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699A"/>
    <w:rsid w:val="00000C80"/>
    <w:rsid w:val="000464E3"/>
    <w:rsid w:val="00066599"/>
    <w:rsid w:val="00067418"/>
    <w:rsid w:val="000A59FE"/>
    <w:rsid w:val="000B058D"/>
    <w:rsid w:val="000F0364"/>
    <w:rsid w:val="001028EC"/>
    <w:rsid w:val="001048D3"/>
    <w:rsid w:val="00106B6E"/>
    <w:rsid w:val="00126C3C"/>
    <w:rsid w:val="00141D2C"/>
    <w:rsid w:val="00155C2C"/>
    <w:rsid w:val="00165DC6"/>
    <w:rsid w:val="00166847"/>
    <w:rsid w:val="00194585"/>
    <w:rsid w:val="001D5A76"/>
    <w:rsid w:val="001E25D8"/>
    <w:rsid w:val="001E6495"/>
    <w:rsid w:val="001F08DD"/>
    <w:rsid w:val="001F5646"/>
    <w:rsid w:val="002072A0"/>
    <w:rsid w:val="00242093"/>
    <w:rsid w:val="00255B4E"/>
    <w:rsid w:val="0025628C"/>
    <w:rsid w:val="0026683C"/>
    <w:rsid w:val="002A6437"/>
    <w:rsid w:val="002D4E65"/>
    <w:rsid w:val="002E2FB6"/>
    <w:rsid w:val="002E4B44"/>
    <w:rsid w:val="002F0FAC"/>
    <w:rsid w:val="00311200"/>
    <w:rsid w:val="00312C94"/>
    <w:rsid w:val="00327C23"/>
    <w:rsid w:val="0033458C"/>
    <w:rsid w:val="003412F7"/>
    <w:rsid w:val="003855BC"/>
    <w:rsid w:val="003A609A"/>
    <w:rsid w:val="003B7CEF"/>
    <w:rsid w:val="003C6EA7"/>
    <w:rsid w:val="003D0684"/>
    <w:rsid w:val="003E736A"/>
    <w:rsid w:val="00432914"/>
    <w:rsid w:val="0044666D"/>
    <w:rsid w:val="0046025B"/>
    <w:rsid w:val="00462D78"/>
    <w:rsid w:val="00474185"/>
    <w:rsid w:val="004A190B"/>
    <w:rsid w:val="004A2F97"/>
    <w:rsid w:val="004D72C9"/>
    <w:rsid w:val="004E3619"/>
    <w:rsid w:val="00505DEE"/>
    <w:rsid w:val="00514C67"/>
    <w:rsid w:val="00535A52"/>
    <w:rsid w:val="005435B0"/>
    <w:rsid w:val="00546B53"/>
    <w:rsid w:val="005733D7"/>
    <w:rsid w:val="005859F9"/>
    <w:rsid w:val="005A30F0"/>
    <w:rsid w:val="005A7FF0"/>
    <w:rsid w:val="005B0C54"/>
    <w:rsid w:val="005C7254"/>
    <w:rsid w:val="005D795E"/>
    <w:rsid w:val="005E5C37"/>
    <w:rsid w:val="006254DA"/>
    <w:rsid w:val="006320C8"/>
    <w:rsid w:val="006365FA"/>
    <w:rsid w:val="00651DC7"/>
    <w:rsid w:val="00653A2F"/>
    <w:rsid w:val="00697FD1"/>
    <w:rsid w:val="006A3EB9"/>
    <w:rsid w:val="006B6B60"/>
    <w:rsid w:val="006C5E4A"/>
    <w:rsid w:val="00700016"/>
    <w:rsid w:val="007006C2"/>
    <w:rsid w:val="00731E39"/>
    <w:rsid w:val="00741BB5"/>
    <w:rsid w:val="00762FDA"/>
    <w:rsid w:val="00766C8C"/>
    <w:rsid w:val="00784918"/>
    <w:rsid w:val="007902DD"/>
    <w:rsid w:val="007B064E"/>
    <w:rsid w:val="007B0D39"/>
    <w:rsid w:val="007B7466"/>
    <w:rsid w:val="007C4C3F"/>
    <w:rsid w:val="007C7450"/>
    <w:rsid w:val="007F7EAE"/>
    <w:rsid w:val="008137EF"/>
    <w:rsid w:val="00864BB5"/>
    <w:rsid w:val="0087377C"/>
    <w:rsid w:val="00884431"/>
    <w:rsid w:val="0089504F"/>
    <w:rsid w:val="008F0BDE"/>
    <w:rsid w:val="00903A88"/>
    <w:rsid w:val="00904CFD"/>
    <w:rsid w:val="009413D4"/>
    <w:rsid w:val="00941BC1"/>
    <w:rsid w:val="00955981"/>
    <w:rsid w:val="00963322"/>
    <w:rsid w:val="0096512B"/>
    <w:rsid w:val="009700EE"/>
    <w:rsid w:val="009A2379"/>
    <w:rsid w:val="009C10A0"/>
    <w:rsid w:val="009E58C5"/>
    <w:rsid w:val="00A200B0"/>
    <w:rsid w:val="00A25008"/>
    <w:rsid w:val="00A26B56"/>
    <w:rsid w:val="00AC19E2"/>
    <w:rsid w:val="00B156FF"/>
    <w:rsid w:val="00B24747"/>
    <w:rsid w:val="00B24B7F"/>
    <w:rsid w:val="00B56AA9"/>
    <w:rsid w:val="00B74565"/>
    <w:rsid w:val="00B85882"/>
    <w:rsid w:val="00B87942"/>
    <w:rsid w:val="00BA7134"/>
    <w:rsid w:val="00BC38B5"/>
    <w:rsid w:val="00BC43F3"/>
    <w:rsid w:val="00BC6006"/>
    <w:rsid w:val="00C17E54"/>
    <w:rsid w:val="00C30128"/>
    <w:rsid w:val="00C563FB"/>
    <w:rsid w:val="00C83D49"/>
    <w:rsid w:val="00C8663B"/>
    <w:rsid w:val="00D36EE7"/>
    <w:rsid w:val="00D3762A"/>
    <w:rsid w:val="00D41B27"/>
    <w:rsid w:val="00D505A1"/>
    <w:rsid w:val="00D5409C"/>
    <w:rsid w:val="00D60CF8"/>
    <w:rsid w:val="00D73F82"/>
    <w:rsid w:val="00D952E4"/>
    <w:rsid w:val="00D9590E"/>
    <w:rsid w:val="00DA24B8"/>
    <w:rsid w:val="00DB7CE6"/>
    <w:rsid w:val="00DC50BB"/>
    <w:rsid w:val="00DE52F4"/>
    <w:rsid w:val="00DF3526"/>
    <w:rsid w:val="00E03D4F"/>
    <w:rsid w:val="00E45DF5"/>
    <w:rsid w:val="00E62E6E"/>
    <w:rsid w:val="00E774EA"/>
    <w:rsid w:val="00E9773D"/>
    <w:rsid w:val="00EB1BF9"/>
    <w:rsid w:val="00EB6C30"/>
    <w:rsid w:val="00ED6F03"/>
    <w:rsid w:val="00EE28ED"/>
    <w:rsid w:val="00F0007D"/>
    <w:rsid w:val="00F14A47"/>
    <w:rsid w:val="00F1636E"/>
    <w:rsid w:val="00F1699A"/>
    <w:rsid w:val="00F26C90"/>
    <w:rsid w:val="00F7179D"/>
    <w:rsid w:val="00F81BCC"/>
    <w:rsid w:val="00F922A7"/>
    <w:rsid w:val="00FD32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99A"/>
    <w:pPr>
      <w:spacing w:after="200" w:line="276" w:lineRule="auto"/>
    </w:pPr>
    <w:rPr>
      <w:rFonts w:ascii="Calibri" w:hAnsi="Calibri"/>
      <w:sz w:val="22"/>
      <w:szCs w:val="22"/>
      <w:lang w:val="uk-UA" w:eastAsia="en-US"/>
    </w:rPr>
  </w:style>
  <w:style w:type="paragraph" w:styleId="1">
    <w:name w:val="heading 1"/>
    <w:basedOn w:val="a"/>
    <w:next w:val="a"/>
    <w:link w:val="10"/>
    <w:uiPriority w:val="99"/>
    <w:qFormat/>
    <w:locked/>
    <w:rsid w:val="00F26C90"/>
    <w:pPr>
      <w:keepNext/>
      <w:spacing w:after="0" w:line="240" w:lineRule="auto"/>
      <w:jc w:val="center"/>
      <w:outlineLvl w:val="0"/>
    </w:pPr>
    <w:rPr>
      <w:rFonts w:ascii="Times New Roman" w:hAnsi="Times New Roman"/>
      <w:b/>
      <w:bCs/>
      <w:sz w:val="24"/>
      <w:szCs w:val="24"/>
      <w:lang w:val="ru-RU" w:eastAsia="ru-RU"/>
    </w:rPr>
  </w:style>
  <w:style w:type="paragraph" w:styleId="2">
    <w:name w:val="heading 2"/>
    <w:basedOn w:val="a"/>
    <w:next w:val="a"/>
    <w:link w:val="20"/>
    <w:uiPriority w:val="99"/>
    <w:qFormat/>
    <w:locked/>
    <w:rsid w:val="00F26C90"/>
    <w:pPr>
      <w:keepNext/>
      <w:spacing w:before="240" w:after="60" w:line="240" w:lineRule="auto"/>
      <w:outlineLvl w:val="1"/>
    </w:pPr>
    <w:rPr>
      <w:rFonts w:ascii="Arial" w:hAnsi="Arial"/>
      <w:b/>
      <w:bCs/>
      <w:i/>
      <w:iCs/>
      <w:sz w:val="28"/>
      <w:szCs w:val="28"/>
      <w:lang w:val="ru-RU" w:eastAsia="ru-RU"/>
    </w:rPr>
  </w:style>
  <w:style w:type="paragraph" w:styleId="3">
    <w:name w:val="heading 3"/>
    <w:basedOn w:val="a"/>
    <w:next w:val="a"/>
    <w:link w:val="30"/>
    <w:uiPriority w:val="99"/>
    <w:qFormat/>
    <w:locked/>
    <w:rsid w:val="00F26C90"/>
    <w:pPr>
      <w:keepNext/>
      <w:spacing w:before="240" w:after="60" w:line="240" w:lineRule="auto"/>
      <w:outlineLvl w:val="2"/>
    </w:pPr>
    <w:rPr>
      <w:rFonts w:ascii="Arial" w:hAnsi="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6C90"/>
    <w:rPr>
      <w:b/>
      <w:sz w:val="24"/>
      <w:lang w:eastAsia="ru-RU"/>
    </w:rPr>
  </w:style>
  <w:style w:type="character" w:customStyle="1" w:styleId="20">
    <w:name w:val="Заголовок 2 Знак"/>
    <w:basedOn w:val="a0"/>
    <w:link w:val="2"/>
    <w:uiPriority w:val="99"/>
    <w:locked/>
    <w:rsid w:val="00F26C90"/>
    <w:rPr>
      <w:rFonts w:ascii="Arial" w:hAnsi="Arial"/>
      <w:b/>
      <w:i/>
      <w:sz w:val="28"/>
      <w:lang w:val="ru-RU" w:eastAsia="ru-RU"/>
    </w:rPr>
  </w:style>
  <w:style w:type="character" w:customStyle="1" w:styleId="30">
    <w:name w:val="Заголовок 3 Знак"/>
    <w:basedOn w:val="a0"/>
    <w:link w:val="3"/>
    <w:uiPriority w:val="99"/>
    <w:locked/>
    <w:rsid w:val="00F26C90"/>
    <w:rPr>
      <w:rFonts w:ascii="Arial" w:hAnsi="Arial"/>
      <w:b/>
      <w:sz w:val="26"/>
      <w:lang w:val="ru-RU" w:eastAsia="ru-RU"/>
    </w:rPr>
  </w:style>
  <w:style w:type="paragraph" w:customStyle="1" w:styleId="11">
    <w:name w:val="Абзац списка1"/>
    <w:basedOn w:val="a"/>
    <w:uiPriority w:val="99"/>
    <w:rsid w:val="00F1699A"/>
    <w:pPr>
      <w:ind w:left="720"/>
      <w:contextualSpacing/>
    </w:pPr>
  </w:style>
  <w:style w:type="paragraph" w:styleId="a3">
    <w:name w:val="footer"/>
    <w:basedOn w:val="a"/>
    <w:link w:val="a4"/>
    <w:uiPriority w:val="99"/>
    <w:rsid w:val="00F1699A"/>
    <w:pPr>
      <w:tabs>
        <w:tab w:val="center" w:pos="4677"/>
        <w:tab w:val="right" w:pos="9355"/>
      </w:tabs>
      <w:spacing w:after="0" w:line="240" w:lineRule="auto"/>
    </w:pPr>
    <w:rPr>
      <w:rFonts w:ascii="Times New Roman" w:hAnsi="Times New Roman"/>
      <w:sz w:val="24"/>
      <w:szCs w:val="20"/>
      <w:lang w:val="ru-RU" w:eastAsia="ru-RU"/>
    </w:rPr>
  </w:style>
  <w:style w:type="character" w:customStyle="1" w:styleId="a4">
    <w:name w:val="Нижний колонтитул Знак"/>
    <w:basedOn w:val="a0"/>
    <w:link w:val="a3"/>
    <w:uiPriority w:val="99"/>
    <w:locked/>
    <w:rsid w:val="00F1699A"/>
    <w:rPr>
      <w:sz w:val="24"/>
      <w:lang w:val="ru-RU" w:eastAsia="ru-RU"/>
    </w:rPr>
  </w:style>
  <w:style w:type="character" w:styleId="a5">
    <w:name w:val="Hyperlink"/>
    <w:basedOn w:val="a0"/>
    <w:uiPriority w:val="99"/>
    <w:rsid w:val="00F1699A"/>
    <w:rPr>
      <w:rFonts w:cs="Times New Roman"/>
      <w:color w:val="0000FF"/>
      <w:u w:val="single"/>
    </w:rPr>
  </w:style>
  <w:style w:type="character" w:styleId="a6">
    <w:name w:val="page number"/>
    <w:basedOn w:val="a0"/>
    <w:uiPriority w:val="99"/>
    <w:rsid w:val="00F1699A"/>
    <w:rPr>
      <w:rFonts w:cs="Times New Roman"/>
    </w:rPr>
  </w:style>
  <w:style w:type="paragraph" w:styleId="HTML">
    <w:name w:val="HTML Preformatted"/>
    <w:basedOn w:val="a"/>
    <w:link w:val="HTML0"/>
    <w:uiPriority w:val="99"/>
    <w:rsid w:val="00F1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locked/>
    <w:rsid w:val="00F1699A"/>
    <w:rPr>
      <w:rFonts w:ascii="Courier New" w:hAnsi="Courier New"/>
      <w:lang w:val="uk-UA" w:eastAsia="en-US"/>
    </w:rPr>
  </w:style>
  <w:style w:type="paragraph" w:styleId="a7">
    <w:name w:val="Normal (Web)"/>
    <w:basedOn w:val="a"/>
    <w:uiPriority w:val="99"/>
    <w:rsid w:val="003B7CEF"/>
    <w:pPr>
      <w:spacing w:before="100" w:beforeAutospacing="1" w:after="100" w:afterAutospacing="1" w:line="240" w:lineRule="auto"/>
    </w:pPr>
    <w:rPr>
      <w:rFonts w:ascii="Times New Roman" w:hAnsi="Times New Roman"/>
      <w:sz w:val="24"/>
      <w:szCs w:val="24"/>
      <w:lang w:eastAsia="uk-UA"/>
    </w:rPr>
  </w:style>
  <w:style w:type="paragraph" w:styleId="a8">
    <w:name w:val="header"/>
    <w:basedOn w:val="a"/>
    <w:link w:val="a9"/>
    <w:uiPriority w:val="99"/>
    <w:rsid w:val="003B7CEF"/>
    <w:pPr>
      <w:tabs>
        <w:tab w:val="center" w:pos="4677"/>
        <w:tab w:val="right" w:pos="9355"/>
      </w:tabs>
    </w:pPr>
    <w:rPr>
      <w:szCs w:val="20"/>
      <w:lang w:val="ru-RU"/>
    </w:rPr>
  </w:style>
  <w:style w:type="character" w:customStyle="1" w:styleId="a9">
    <w:name w:val="Верхний колонтитул Знак"/>
    <w:basedOn w:val="a0"/>
    <w:link w:val="a8"/>
    <w:uiPriority w:val="99"/>
    <w:locked/>
    <w:rsid w:val="003B7CEF"/>
    <w:rPr>
      <w:rFonts w:ascii="Calibri" w:hAnsi="Calibri"/>
      <w:sz w:val="22"/>
      <w:lang w:eastAsia="en-US"/>
    </w:rPr>
  </w:style>
  <w:style w:type="paragraph" w:customStyle="1" w:styleId="Style4">
    <w:name w:val="Style4"/>
    <w:basedOn w:val="a"/>
    <w:uiPriority w:val="99"/>
    <w:rsid w:val="00B87942"/>
    <w:pPr>
      <w:widowControl w:val="0"/>
      <w:autoSpaceDE w:val="0"/>
      <w:autoSpaceDN w:val="0"/>
      <w:adjustRightInd w:val="0"/>
      <w:spacing w:after="0" w:line="218" w:lineRule="exact"/>
      <w:ind w:firstLine="509"/>
      <w:jc w:val="both"/>
    </w:pPr>
    <w:rPr>
      <w:rFonts w:ascii="Times New Roman" w:hAnsi="Times New Roman"/>
      <w:sz w:val="24"/>
      <w:szCs w:val="24"/>
      <w:lang w:val="ru-RU" w:eastAsia="ru-RU"/>
    </w:rPr>
  </w:style>
  <w:style w:type="character" w:customStyle="1" w:styleId="FontStyle15">
    <w:name w:val="Font Style15"/>
    <w:uiPriority w:val="99"/>
    <w:rsid w:val="00B87942"/>
    <w:rPr>
      <w:rFonts w:ascii="Times New Roman" w:hAnsi="Times New Roman"/>
      <w:sz w:val="18"/>
    </w:rPr>
  </w:style>
  <w:style w:type="paragraph" w:styleId="aa">
    <w:name w:val="Balloon Text"/>
    <w:basedOn w:val="a"/>
    <w:link w:val="ab"/>
    <w:uiPriority w:val="99"/>
    <w:rsid w:val="00D60CF8"/>
    <w:pPr>
      <w:spacing w:after="0" w:line="240" w:lineRule="auto"/>
    </w:pPr>
    <w:rPr>
      <w:rFonts w:ascii="Tahoma" w:hAnsi="Tahoma"/>
      <w:sz w:val="16"/>
      <w:szCs w:val="16"/>
    </w:rPr>
  </w:style>
  <w:style w:type="character" w:customStyle="1" w:styleId="ab">
    <w:name w:val="Текст выноски Знак"/>
    <w:basedOn w:val="a0"/>
    <w:link w:val="aa"/>
    <w:uiPriority w:val="99"/>
    <w:locked/>
    <w:rsid w:val="00D60CF8"/>
    <w:rPr>
      <w:rFonts w:ascii="Tahoma" w:hAnsi="Tahoma"/>
      <w:sz w:val="16"/>
      <w:lang w:val="uk-UA" w:eastAsia="en-US"/>
    </w:rPr>
  </w:style>
  <w:style w:type="paragraph" w:styleId="ac">
    <w:name w:val="List Paragraph"/>
    <w:basedOn w:val="a"/>
    <w:uiPriority w:val="99"/>
    <w:qFormat/>
    <w:rsid w:val="00D60CF8"/>
    <w:pPr>
      <w:ind w:left="720"/>
      <w:contextualSpacing/>
    </w:pPr>
  </w:style>
  <w:style w:type="character" w:customStyle="1" w:styleId="rvts9">
    <w:name w:val="rvts9"/>
    <w:uiPriority w:val="99"/>
    <w:rsid w:val="001E6495"/>
  </w:style>
  <w:style w:type="character" w:customStyle="1" w:styleId="apple-converted-space">
    <w:name w:val="apple-converted-space"/>
    <w:uiPriority w:val="99"/>
    <w:rsid w:val="001E6495"/>
  </w:style>
</w:styles>
</file>

<file path=word/webSettings.xml><?xml version="1.0" encoding="utf-8"?>
<w:webSettings xmlns:r="http://schemas.openxmlformats.org/officeDocument/2006/relationships" xmlns:w="http://schemas.openxmlformats.org/wordprocessingml/2006/main">
  <w:divs>
    <w:div w:id="709299891">
      <w:marLeft w:val="0"/>
      <w:marRight w:val="0"/>
      <w:marTop w:val="0"/>
      <w:marBottom w:val="0"/>
      <w:divBdr>
        <w:top w:val="none" w:sz="0" w:space="0" w:color="auto"/>
        <w:left w:val="none" w:sz="0" w:space="0" w:color="auto"/>
        <w:bottom w:val="none" w:sz="0" w:space="0" w:color="auto"/>
        <w:right w:val="none" w:sz="0" w:space="0" w:color="auto"/>
      </w:divBdr>
    </w:div>
    <w:div w:id="709299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1474</TotalTime>
  <Pages>1</Pages>
  <Words>3059</Words>
  <Characters>17439</Characters>
  <Application>Microsoft Office Word</Application>
  <DocSecurity>0</DocSecurity>
  <Lines>145</Lines>
  <Paragraphs>40</Paragraphs>
  <ScaleCrop>false</ScaleCrop>
  <Company>MoBIL GROUP</Company>
  <LinksUpToDate>false</LinksUpToDate>
  <CharactersWithSpaces>20458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48</cp:revision>
  <cp:lastPrinted>2020-02-12T12:08:00Z</cp:lastPrinted>
  <dcterms:created xsi:type="dcterms:W3CDTF">2013-12-24T11:13:00Z</dcterms:created>
  <dcterms:modified xsi:type="dcterms:W3CDTF">2020-03-16T08:11:00Z</dcterms:modified>
</cp:coreProperties>
</file>