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BC3" w:rsidRDefault="00975BC3" w:rsidP="00F01DF5">
      <w:pPr>
        <w:pStyle w:val="Header"/>
        <w:tabs>
          <w:tab w:val="left" w:pos="900"/>
        </w:tabs>
        <w:ind w:left="0" w:firstLine="0"/>
        <w:jc w:val="center"/>
        <w:outlineLvl w:val="0"/>
      </w:pPr>
    </w:p>
    <w:p w:rsidR="00975BC3" w:rsidRPr="00950E96" w:rsidRDefault="00975BC3" w:rsidP="005F60F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35.4pt" fillcolor="window">
            <v:imagedata r:id="rId7" o:title=""/>
          </v:shape>
        </w:pict>
      </w:r>
    </w:p>
    <w:p w:rsidR="00975BC3" w:rsidRPr="005F60F2" w:rsidRDefault="00975BC3" w:rsidP="005F60F2">
      <w:pPr>
        <w:jc w:val="center"/>
        <w:rPr>
          <w:b w:val="0"/>
          <w:sz w:val="36"/>
          <w:szCs w:val="36"/>
        </w:rPr>
      </w:pPr>
      <w:r w:rsidRPr="005F60F2">
        <w:rPr>
          <w:b w:val="0"/>
          <w:sz w:val="40"/>
          <w:szCs w:val="40"/>
        </w:rPr>
        <w:t>ПЕРВОМАЙСЬКА   МІСЬКА</w:t>
      </w:r>
      <w:r w:rsidRPr="005F60F2">
        <w:rPr>
          <w:b w:val="0"/>
          <w:sz w:val="36"/>
          <w:szCs w:val="36"/>
        </w:rPr>
        <w:t xml:space="preserve">   </w:t>
      </w:r>
      <w:r w:rsidRPr="005F60F2">
        <w:rPr>
          <w:b w:val="0"/>
          <w:sz w:val="40"/>
          <w:szCs w:val="40"/>
        </w:rPr>
        <w:t>РАДА</w:t>
      </w:r>
    </w:p>
    <w:p w:rsidR="00975BC3" w:rsidRPr="005F60F2" w:rsidRDefault="00975BC3" w:rsidP="005F60F2">
      <w:pPr>
        <w:jc w:val="center"/>
        <w:rPr>
          <w:b w:val="0"/>
          <w:szCs w:val="28"/>
        </w:rPr>
      </w:pPr>
      <w:r w:rsidRPr="005F60F2">
        <w:rPr>
          <w:b w:val="0"/>
          <w:sz w:val="40"/>
          <w:szCs w:val="40"/>
        </w:rPr>
        <w:t xml:space="preserve">Миколаївської </w:t>
      </w:r>
      <w:r w:rsidRPr="005F60F2">
        <w:rPr>
          <w:b w:val="0"/>
          <w:sz w:val="32"/>
          <w:szCs w:val="32"/>
        </w:rPr>
        <w:t xml:space="preserve"> </w:t>
      </w:r>
      <w:r w:rsidRPr="005F60F2">
        <w:rPr>
          <w:b w:val="0"/>
          <w:sz w:val="40"/>
          <w:szCs w:val="40"/>
        </w:rPr>
        <w:t>області</w:t>
      </w:r>
    </w:p>
    <w:p w:rsidR="00975BC3" w:rsidRPr="005F60F2" w:rsidRDefault="00975BC3" w:rsidP="005F60F2">
      <w:pPr>
        <w:jc w:val="center"/>
        <w:rPr>
          <w:b w:val="0"/>
          <w:sz w:val="32"/>
          <w:szCs w:val="32"/>
        </w:rPr>
      </w:pPr>
      <w:r w:rsidRPr="005F60F2">
        <w:rPr>
          <w:b w:val="0"/>
          <w:sz w:val="32"/>
          <w:szCs w:val="32"/>
          <w:u w:val="single"/>
        </w:rPr>
        <w:t>89</w:t>
      </w:r>
      <w:r w:rsidRPr="005F60F2">
        <w:rPr>
          <w:b w:val="0"/>
          <w:sz w:val="32"/>
          <w:szCs w:val="32"/>
        </w:rPr>
        <w:t xml:space="preserve"> СЕСІЯ     </w:t>
      </w:r>
      <w:r w:rsidRPr="005F60F2">
        <w:rPr>
          <w:b w:val="0"/>
          <w:sz w:val="32"/>
          <w:szCs w:val="32"/>
          <w:u w:val="single"/>
        </w:rPr>
        <w:t xml:space="preserve">7 </w:t>
      </w:r>
      <w:r w:rsidRPr="005F60F2">
        <w:rPr>
          <w:b w:val="0"/>
          <w:sz w:val="32"/>
          <w:szCs w:val="32"/>
        </w:rPr>
        <w:t xml:space="preserve"> СКЛИКАННЯ</w:t>
      </w:r>
    </w:p>
    <w:p w:rsidR="00975BC3" w:rsidRPr="005F60F2" w:rsidRDefault="00975BC3" w:rsidP="005F60F2">
      <w:pPr>
        <w:jc w:val="center"/>
        <w:rPr>
          <w:sz w:val="40"/>
          <w:szCs w:val="40"/>
        </w:rPr>
      </w:pPr>
      <w:r w:rsidRPr="005F60F2">
        <w:rPr>
          <w:sz w:val="40"/>
          <w:szCs w:val="40"/>
        </w:rPr>
        <w:t>РІШЕННЯ</w:t>
      </w:r>
    </w:p>
    <w:p w:rsidR="00975BC3" w:rsidRPr="005F60F2" w:rsidRDefault="00975BC3" w:rsidP="005F60F2">
      <w:pPr>
        <w:rPr>
          <w:rFonts w:ascii="Arial" w:hAnsi="Arial" w:cs="Arial"/>
          <w:b w:val="0"/>
          <w:sz w:val="22"/>
          <w:szCs w:val="22"/>
          <w:u w:val="single"/>
        </w:rPr>
      </w:pPr>
      <w:r w:rsidRPr="005F60F2">
        <w:rPr>
          <w:rFonts w:ascii="Arial" w:hAnsi="Arial" w:cs="Arial"/>
          <w:b w:val="0"/>
          <w:sz w:val="22"/>
          <w:szCs w:val="22"/>
        </w:rPr>
        <w:t xml:space="preserve"> від  </w:t>
      </w:r>
      <w:r w:rsidRPr="005F60F2">
        <w:rPr>
          <w:rFonts w:ascii="Arial" w:hAnsi="Arial" w:cs="Arial"/>
          <w:b w:val="0"/>
          <w:sz w:val="22"/>
          <w:szCs w:val="22"/>
          <w:u w:val="single"/>
        </w:rPr>
        <w:t>29.08.2019 року</w:t>
      </w:r>
      <w:r w:rsidRPr="005F60F2">
        <w:rPr>
          <w:rFonts w:ascii="Arial" w:hAnsi="Arial" w:cs="Arial"/>
          <w:b w:val="0"/>
          <w:sz w:val="22"/>
          <w:szCs w:val="22"/>
        </w:rPr>
        <w:t xml:space="preserve"> №</w:t>
      </w:r>
      <w:r>
        <w:rPr>
          <w:rFonts w:ascii="Arial" w:hAnsi="Arial" w:cs="Arial"/>
          <w:b w:val="0"/>
          <w:sz w:val="22"/>
          <w:szCs w:val="22"/>
          <w:u w:val="single"/>
        </w:rPr>
        <w:t>33</w:t>
      </w:r>
    </w:p>
    <w:p w:rsidR="00975BC3" w:rsidRPr="005F60F2" w:rsidRDefault="00975BC3" w:rsidP="005F60F2">
      <w:pPr>
        <w:tabs>
          <w:tab w:val="left" w:pos="8340"/>
        </w:tabs>
        <w:rPr>
          <w:b w:val="0"/>
          <w:sz w:val="32"/>
          <w:szCs w:val="32"/>
        </w:rPr>
      </w:pPr>
      <w:r w:rsidRPr="005F60F2">
        <w:rPr>
          <w:rFonts w:ascii="Arial" w:hAnsi="Arial" w:cs="Arial"/>
          <w:b w:val="0"/>
          <w:sz w:val="22"/>
          <w:szCs w:val="22"/>
        </w:rPr>
        <w:t xml:space="preserve">          м.Первомайськ </w:t>
      </w:r>
      <w:r w:rsidRPr="005F60F2">
        <w:rPr>
          <w:b w:val="0"/>
          <w:szCs w:val="28"/>
        </w:rPr>
        <w:t xml:space="preserve"> </w:t>
      </w:r>
      <w:r w:rsidRPr="005F60F2">
        <w:rPr>
          <w:b w:val="0"/>
          <w:sz w:val="32"/>
          <w:szCs w:val="32"/>
        </w:rPr>
        <w:t xml:space="preserve">   </w:t>
      </w:r>
    </w:p>
    <w:p w:rsidR="00975BC3" w:rsidRPr="0045510A" w:rsidRDefault="00975BC3" w:rsidP="001470C6">
      <w:pPr>
        <w:rPr>
          <w:szCs w:val="28"/>
        </w:rPr>
      </w:pPr>
      <w:r w:rsidRPr="0045510A">
        <w:rPr>
          <w:b w:val="0"/>
          <w:szCs w:val="28"/>
        </w:rPr>
        <w:t xml:space="preserve">  </w:t>
      </w:r>
    </w:p>
    <w:p w:rsidR="00975BC3" w:rsidRDefault="00975BC3" w:rsidP="00215FF9">
      <w:pPr>
        <w:pStyle w:val="Heading5"/>
        <w:ind w:left="0" w:firstLine="0"/>
        <w:jc w:val="left"/>
        <w:rPr>
          <w:i w:val="0"/>
          <w:szCs w:val="28"/>
        </w:rPr>
      </w:pPr>
      <w:r w:rsidRPr="000833A0">
        <w:rPr>
          <w:i w:val="0"/>
          <w:szCs w:val="28"/>
        </w:rPr>
        <w:t xml:space="preserve">Про  визначення  стартового  </w:t>
      </w:r>
    </w:p>
    <w:p w:rsidR="00975BC3" w:rsidRDefault="00975BC3" w:rsidP="00215FF9">
      <w:pPr>
        <w:pStyle w:val="Heading5"/>
        <w:ind w:left="0" w:firstLine="0"/>
        <w:jc w:val="left"/>
        <w:rPr>
          <w:i w:val="0"/>
          <w:szCs w:val="28"/>
        </w:rPr>
      </w:pPr>
      <w:r>
        <w:rPr>
          <w:i w:val="0"/>
          <w:szCs w:val="28"/>
        </w:rPr>
        <w:t>р</w:t>
      </w:r>
      <w:r w:rsidRPr="000833A0">
        <w:rPr>
          <w:i w:val="0"/>
          <w:szCs w:val="28"/>
        </w:rPr>
        <w:t>озміру</w:t>
      </w:r>
      <w:r>
        <w:rPr>
          <w:i w:val="0"/>
          <w:szCs w:val="28"/>
        </w:rPr>
        <w:t xml:space="preserve"> </w:t>
      </w:r>
      <w:r w:rsidRPr="000833A0">
        <w:rPr>
          <w:i w:val="0"/>
          <w:szCs w:val="28"/>
        </w:rPr>
        <w:t xml:space="preserve">річної орендної плати </w:t>
      </w:r>
    </w:p>
    <w:p w:rsidR="00975BC3" w:rsidRDefault="00975BC3" w:rsidP="00215FF9">
      <w:pPr>
        <w:pStyle w:val="Heading5"/>
        <w:ind w:left="0" w:firstLine="0"/>
        <w:jc w:val="left"/>
        <w:rPr>
          <w:i w:val="0"/>
          <w:szCs w:val="28"/>
        </w:rPr>
      </w:pPr>
      <w:r w:rsidRPr="000833A0">
        <w:rPr>
          <w:i w:val="0"/>
          <w:szCs w:val="28"/>
        </w:rPr>
        <w:t>та умов продажу</w:t>
      </w:r>
      <w:r>
        <w:rPr>
          <w:i w:val="0"/>
          <w:szCs w:val="28"/>
        </w:rPr>
        <w:t xml:space="preserve"> </w:t>
      </w:r>
      <w:r w:rsidRPr="000833A0">
        <w:rPr>
          <w:i w:val="0"/>
          <w:szCs w:val="28"/>
        </w:rPr>
        <w:t xml:space="preserve">на конкурентних </w:t>
      </w:r>
    </w:p>
    <w:p w:rsidR="00975BC3" w:rsidRDefault="00975BC3" w:rsidP="00215FF9">
      <w:pPr>
        <w:pStyle w:val="Heading5"/>
        <w:ind w:left="0" w:firstLine="0"/>
        <w:jc w:val="left"/>
        <w:rPr>
          <w:i w:val="0"/>
          <w:szCs w:val="28"/>
        </w:rPr>
      </w:pPr>
      <w:r w:rsidRPr="000833A0">
        <w:rPr>
          <w:i w:val="0"/>
          <w:szCs w:val="28"/>
        </w:rPr>
        <w:t>засадах прав</w:t>
      </w:r>
      <w:r>
        <w:rPr>
          <w:i w:val="0"/>
          <w:szCs w:val="28"/>
        </w:rPr>
        <w:t>а</w:t>
      </w:r>
      <w:r w:rsidRPr="000833A0">
        <w:rPr>
          <w:i w:val="0"/>
          <w:szCs w:val="28"/>
        </w:rPr>
        <w:t xml:space="preserve"> оренд</w:t>
      </w:r>
      <w:r>
        <w:rPr>
          <w:i w:val="0"/>
          <w:szCs w:val="28"/>
        </w:rPr>
        <w:t xml:space="preserve">и </w:t>
      </w:r>
      <w:r w:rsidRPr="000833A0">
        <w:rPr>
          <w:i w:val="0"/>
          <w:szCs w:val="28"/>
        </w:rPr>
        <w:t>земельн</w:t>
      </w:r>
      <w:r>
        <w:rPr>
          <w:i w:val="0"/>
          <w:szCs w:val="28"/>
        </w:rPr>
        <w:t xml:space="preserve">ої </w:t>
      </w:r>
      <w:r w:rsidRPr="000833A0">
        <w:rPr>
          <w:i w:val="0"/>
          <w:szCs w:val="28"/>
        </w:rPr>
        <w:t xml:space="preserve"> </w:t>
      </w:r>
    </w:p>
    <w:p w:rsidR="00975BC3" w:rsidRPr="000B5CCA" w:rsidRDefault="00975BC3" w:rsidP="00215FF9">
      <w:pPr>
        <w:pStyle w:val="Heading5"/>
        <w:ind w:left="0" w:firstLine="0"/>
        <w:jc w:val="left"/>
        <w:rPr>
          <w:i w:val="0"/>
          <w:szCs w:val="28"/>
        </w:rPr>
      </w:pPr>
      <w:r w:rsidRPr="000833A0">
        <w:rPr>
          <w:i w:val="0"/>
          <w:szCs w:val="28"/>
        </w:rPr>
        <w:t>ділян</w:t>
      </w:r>
      <w:r>
        <w:rPr>
          <w:i w:val="0"/>
          <w:szCs w:val="28"/>
        </w:rPr>
        <w:t xml:space="preserve">ки по вул. </w:t>
      </w:r>
      <w:r w:rsidRPr="000B5CCA">
        <w:rPr>
          <w:i w:val="0"/>
          <w:szCs w:val="28"/>
        </w:rPr>
        <w:t>Федора Достоєвського, 2-Б/2</w:t>
      </w:r>
    </w:p>
    <w:p w:rsidR="00975BC3" w:rsidRDefault="00975BC3" w:rsidP="001470C6">
      <w:pPr>
        <w:rPr>
          <w:b w:val="0"/>
          <w:szCs w:val="28"/>
        </w:rPr>
      </w:pPr>
    </w:p>
    <w:p w:rsidR="00975BC3" w:rsidRPr="00724553" w:rsidRDefault="00975BC3" w:rsidP="001470C6">
      <w:pPr>
        <w:rPr>
          <w:b w:val="0"/>
          <w:szCs w:val="28"/>
        </w:rPr>
      </w:pPr>
    </w:p>
    <w:p w:rsidR="00975BC3" w:rsidRPr="00724553" w:rsidRDefault="00975BC3" w:rsidP="0030222A">
      <w:pPr>
        <w:tabs>
          <w:tab w:val="left" w:pos="4906"/>
          <w:tab w:val="left" w:pos="5090"/>
          <w:tab w:val="left" w:pos="5358"/>
          <w:tab w:val="left" w:pos="6011"/>
          <w:tab w:val="left" w:pos="7200"/>
        </w:tabs>
        <w:ind w:left="0" w:firstLine="0"/>
        <w:outlineLvl w:val="0"/>
        <w:rPr>
          <w:b w:val="0"/>
          <w:szCs w:val="28"/>
        </w:rPr>
      </w:pPr>
      <w:r>
        <w:rPr>
          <w:b w:val="0"/>
          <w:szCs w:val="28"/>
        </w:rPr>
        <w:t xml:space="preserve">            </w:t>
      </w:r>
      <w:r w:rsidRPr="0030222A">
        <w:rPr>
          <w:b w:val="0"/>
          <w:szCs w:val="28"/>
        </w:rPr>
        <w:t xml:space="preserve">Відповідно до пункту 34 частини 1 статті 26 Закону України «Про місцеве самоврядування в Україні»,  статті 135 Земельного Кодексу України, рішення Первомайської міської ради від </w:t>
      </w:r>
      <w:r w:rsidRPr="0030222A">
        <w:rPr>
          <w:b w:val="0"/>
          <w:sz w:val="27"/>
          <w:szCs w:val="27"/>
        </w:rPr>
        <w:t xml:space="preserve">25.07.2019 року № </w:t>
      </w:r>
      <w:r w:rsidRPr="0030222A">
        <w:rPr>
          <w:b w:val="0"/>
          <w:szCs w:val="28"/>
        </w:rPr>
        <w:t>28 «Про включення до переліку  земельних</w:t>
      </w:r>
      <w:r>
        <w:rPr>
          <w:b w:val="0"/>
          <w:szCs w:val="28"/>
        </w:rPr>
        <w:t xml:space="preserve"> </w:t>
      </w:r>
      <w:r w:rsidRPr="0030222A">
        <w:rPr>
          <w:b w:val="0"/>
          <w:szCs w:val="28"/>
        </w:rPr>
        <w:t>ділянок несільськогосподарського призначення, право оренди яких підлягає продажу на земельних торгах земельної ділянки по вул. Федора Достоєвського, 2-</w:t>
      </w:r>
      <w:r>
        <w:rPr>
          <w:b w:val="0"/>
          <w:szCs w:val="28"/>
        </w:rPr>
        <w:t>Б/2</w:t>
      </w:r>
      <w:r w:rsidRPr="0030222A">
        <w:rPr>
          <w:b w:val="0"/>
          <w:szCs w:val="28"/>
        </w:rPr>
        <w:t xml:space="preserve">», </w:t>
      </w:r>
      <w:r>
        <w:rPr>
          <w:b w:val="0"/>
          <w:szCs w:val="28"/>
        </w:rPr>
        <w:t>рішення виконкому від 09.08.2019 року № 391</w:t>
      </w:r>
      <w:r w:rsidRPr="000B5CCA">
        <w:rPr>
          <w:b w:val="0"/>
          <w:szCs w:val="28"/>
        </w:rPr>
        <w:t xml:space="preserve"> «Присвоєння </w:t>
      </w:r>
      <w:r>
        <w:rPr>
          <w:b w:val="0"/>
          <w:szCs w:val="28"/>
        </w:rPr>
        <w:t>адрес у місті Первомайську</w:t>
      </w:r>
      <w:r w:rsidRPr="000B5CCA">
        <w:rPr>
          <w:b w:val="0"/>
          <w:szCs w:val="28"/>
        </w:rPr>
        <w:t>»</w:t>
      </w:r>
      <w:r>
        <w:rPr>
          <w:b w:val="0"/>
          <w:szCs w:val="28"/>
        </w:rPr>
        <w:t xml:space="preserve">, </w:t>
      </w:r>
      <w:r w:rsidRPr="0030222A">
        <w:rPr>
          <w:b w:val="0"/>
          <w:szCs w:val="28"/>
        </w:rPr>
        <w:t>з метою врегулювання відносин щодо набуття права оренди</w:t>
      </w:r>
      <w:r w:rsidRPr="00724553">
        <w:rPr>
          <w:b w:val="0"/>
          <w:szCs w:val="28"/>
        </w:rPr>
        <w:t xml:space="preserve"> на земельні ділянки в місті Первомайську, створення сприятливих умов для раціонального використання земельних ділянок орендарями та забезпечення додаткових надходжень платежів за оренду землі до міського бюджету, міська рада</w:t>
      </w:r>
    </w:p>
    <w:p w:rsidR="00975BC3" w:rsidRPr="000833A0" w:rsidRDefault="00975BC3" w:rsidP="00724553">
      <w:pPr>
        <w:ind w:left="0" w:firstLine="0"/>
        <w:rPr>
          <w:szCs w:val="28"/>
        </w:rPr>
      </w:pPr>
    </w:p>
    <w:p w:rsidR="00975BC3" w:rsidRPr="000833A0" w:rsidRDefault="00975BC3" w:rsidP="001470C6">
      <w:pPr>
        <w:rPr>
          <w:szCs w:val="28"/>
        </w:rPr>
      </w:pPr>
      <w:r w:rsidRPr="000833A0">
        <w:rPr>
          <w:szCs w:val="28"/>
        </w:rPr>
        <w:t>ВИРІШИЛА:</w:t>
      </w:r>
    </w:p>
    <w:p w:rsidR="00975BC3" w:rsidRDefault="00975BC3" w:rsidP="007566B9">
      <w:pPr>
        <w:pStyle w:val="Heading5"/>
        <w:ind w:left="567" w:hanging="567"/>
        <w:rPr>
          <w:b/>
          <w:i w:val="0"/>
          <w:szCs w:val="28"/>
        </w:rPr>
      </w:pPr>
    </w:p>
    <w:p w:rsidR="00975BC3" w:rsidRDefault="00975BC3" w:rsidP="007566B9">
      <w:pPr>
        <w:pStyle w:val="Heading5"/>
        <w:ind w:left="567" w:hanging="567"/>
        <w:rPr>
          <w:i w:val="0"/>
          <w:szCs w:val="28"/>
        </w:rPr>
      </w:pPr>
      <w:r w:rsidRPr="000833A0">
        <w:rPr>
          <w:b/>
          <w:i w:val="0"/>
          <w:szCs w:val="28"/>
        </w:rPr>
        <w:t>1.</w:t>
      </w:r>
      <w:r w:rsidRPr="000833A0">
        <w:rPr>
          <w:i w:val="0"/>
          <w:szCs w:val="28"/>
        </w:rPr>
        <w:t xml:space="preserve">  Встановити стартовий  розмір річної орендної плати:</w:t>
      </w:r>
    </w:p>
    <w:p w:rsidR="00975BC3" w:rsidRPr="000E110C" w:rsidRDefault="00975BC3" w:rsidP="000E110C"/>
    <w:p w:rsidR="00975BC3" w:rsidRPr="00801488" w:rsidRDefault="00975BC3" w:rsidP="00586ABB">
      <w:pPr>
        <w:ind w:left="0" w:firstLine="0"/>
        <w:rPr>
          <w:b w:val="0"/>
          <w:szCs w:val="28"/>
        </w:rPr>
      </w:pPr>
      <w:r w:rsidRPr="00352E52">
        <w:rPr>
          <w:b w:val="0"/>
          <w:szCs w:val="28"/>
        </w:rPr>
        <w:t>1.1.</w:t>
      </w:r>
      <w:r w:rsidRPr="00724553">
        <w:rPr>
          <w:b w:val="0"/>
          <w:szCs w:val="28"/>
        </w:rPr>
        <w:t xml:space="preserve"> </w:t>
      </w:r>
      <w:r w:rsidRPr="00801488">
        <w:rPr>
          <w:b w:val="0"/>
          <w:szCs w:val="28"/>
        </w:rPr>
        <w:t>земельної ділянки площею 1,7469</w:t>
      </w:r>
      <w:r>
        <w:rPr>
          <w:b w:val="0"/>
          <w:szCs w:val="28"/>
        </w:rPr>
        <w:t xml:space="preserve"> </w:t>
      </w:r>
      <w:r w:rsidRPr="00801488">
        <w:rPr>
          <w:b w:val="0"/>
          <w:szCs w:val="28"/>
        </w:rPr>
        <w:t xml:space="preserve"> га для будівництва та обслуговування будівель торгівлі по вул. </w:t>
      </w:r>
      <w:r>
        <w:rPr>
          <w:b w:val="0"/>
          <w:szCs w:val="28"/>
        </w:rPr>
        <w:t xml:space="preserve">Федора Достоєвського, 2-Б/2 </w:t>
      </w:r>
      <w:r w:rsidRPr="00801488">
        <w:rPr>
          <w:b w:val="0"/>
          <w:szCs w:val="28"/>
        </w:rPr>
        <w:t>(кадастровий номер земельної ділянки 4810400000:06:024:0252),</w:t>
      </w:r>
      <w:r>
        <w:rPr>
          <w:b w:val="0"/>
          <w:szCs w:val="28"/>
        </w:rPr>
        <w:t xml:space="preserve"> </w:t>
      </w:r>
      <w:r w:rsidRPr="00801488">
        <w:rPr>
          <w:b w:val="0"/>
          <w:szCs w:val="28"/>
        </w:rPr>
        <w:t xml:space="preserve">у розмірі </w:t>
      </w:r>
      <w:r>
        <w:rPr>
          <w:b w:val="0"/>
          <w:szCs w:val="28"/>
        </w:rPr>
        <w:t xml:space="preserve"> 3 %</w:t>
      </w:r>
      <w:r w:rsidRPr="00801488">
        <w:rPr>
          <w:b w:val="0"/>
          <w:szCs w:val="28"/>
        </w:rPr>
        <w:t xml:space="preserve">  від її нормативної грошової оцінки, що становить </w:t>
      </w:r>
      <w:r w:rsidRPr="000B5CCA">
        <w:rPr>
          <w:b w:val="0"/>
          <w:szCs w:val="28"/>
        </w:rPr>
        <w:t>424 533,38</w:t>
      </w:r>
      <w:r>
        <w:rPr>
          <w:b w:val="0"/>
          <w:szCs w:val="28"/>
        </w:rPr>
        <w:t xml:space="preserve"> грн.</w:t>
      </w:r>
    </w:p>
    <w:p w:rsidR="00975BC3" w:rsidRDefault="00975BC3" w:rsidP="000D0019">
      <w:pPr>
        <w:pStyle w:val="BodyTextIndent"/>
        <w:ind w:left="0"/>
        <w:rPr>
          <w:szCs w:val="28"/>
        </w:rPr>
      </w:pPr>
    </w:p>
    <w:p w:rsidR="00975BC3" w:rsidRDefault="00975BC3" w:rsidP="000D0019">
      <w:pPr>
        <w:pStyle w:val="BodyTextIndent"/>
        <w:ind w:left="0"/>
        <w:rPr>
          <w:szCs w:val="28"/>
        </w:rPr>
      </w:pPr>
    </w:p>
    <w:p w:rsidR="00975BC3" w:rsidRDefault="00975BC3" w:rsidP="000D0019">
      <w:pPr>
        <w:pStyle w:val="BodyTextIndent"/>
        <w:ind w:left="0"/>
        <w:rPr>
          <w:szCs w:val="28"/>
        </w:rPr>
      </w:pPr>
    </w:p>
    <w:p w:rsidR="00975BC3" w:rsidRDefault="00975BC3" w:rsidP="000D0019">
      <w:pPr>
        <w:pStyle w:val="BodyTextIndent"/>
        <w:ind w:left="0"/>
        <w:rPr>
          <w:szCs w:val="28"/>
        </w:rPr>
      </w:pPr>
    </w:p>
    <w:p w:rsidR="00975BC3" w:rsidRDefault="00975BC3" w:rsidP="000D0019">
      <w:pPr>
        <w:pStyle w:val="BodyTextIndent"/>
        <w:ind w:left="0"/>
        <w:rPr>
          <w:szCs w:val="28"/>
        </w:rPr>
      </w:pPr>
    </w:p>
    <w:p w:rsidR="00975BC3" w:rsidRPr="00801488" w:rsidRDefault="00975BC3" w:rsidP="000D0019">
      <w:pPr>
        <w:pStyle w:val="BodyTextIndent"/>
        <w:ind w:left="0"/>
        <w:rPr>
          <w:szCs w:val="28"/>
        </w:rPr>
      </w:pPr>
    </w:p>
    <w:p w:rsidR="00975BC3" w:rsidRDefault="00975BC3" w:rsidP="00AA56FF">
      <w:pPr>
        <w:pStyle w:val="Heading5"/>
        <w:ind w:left="0" w:firstLine="0"/>
        <w:rPr>
          <w:i w:val="0"/>
          <w:szCs w:val="28"/>
        </w:rPr>
      </w:pPr>
      <w:r>
        <w:rPr>
          <w:b/>
          <w:i w:val="0"/>
          <w:szCs w:val="28"/>
        </w:rPr>
        <w:t>2</w:t>
      </w:r>
      <w:r w:rsidRPr="000833A0">
        <w:rPr>
          <w:b/>
          <w:i w:val="0"/>
          <w:szCs w:val="28"/>
        </w:rPr>
        <w:t xml:space="preserve">. </w:t>
      </w:r>
      <w:r w:rsidRPr="000833A0">
        <w:rPr>
          <w:i w:val="0"/>
          <w:szCs w:val="28"/>
        </w:rPr>
        <w:t>Встановити наступні</w:t>
      </w:r>
      <w:r w:rsidRPr="000833A0">
        <w:rPr>
          <w:b/>
          <w:i w:val="0"/>
          <w:szCs w:val="28"/>
        </w:rPr>
        <w:t xml:space="preserve"> </w:t>
      </w:r>
      <w:r w:rsidRPr="000833A0">
        <w:rPr>
          <w:i w:val="0"/>
          <w:szCs w:val="28"/>
        </w:rPr>
        <w:t xml:space="preserve">умови  продажу  на конкурентних засадах права </w:t>
      </w:r>
      <w:r>
        <w:rPr>
          <w:i w:val="0"/>
          <w:szCs w:val="28"/>
        </w:rPr>
        <w:t>оренди земельної ділянки:</w:t>
      </w:r>
    </w:p>
    <w:p w:rsidR="00975BC3" w:rsidRPr="00AC6777" w:rsidRDefault="00975BC3" w:rsidP="00AA56FF"/>
    <w:p w:rsidR="00975BC3" w:rsidRPr="000833A0" w:rsidRDefault="00975BC3" w:rsidP="00AA56FF">
      <w:pPr>
        <w:pStyle w:val="Heading5"/>
        <w:ind w:left="0" w:firstLine="0"/>
        <w:rPr>
          <w:i w:val="0"/>
          <w:szCs w:val="28"/>
        </w:rPr>
      </w:pPr>
      <w:r>
        <w:rPr>
          <w:i w:val="0"/>
          <w:szCs w:val="28"/>
        </w:rPr>
        <w:t>2</w:t>
      </w:r>
      <w:r w:rsidRPr="000833A0">
        <w:rPr>
          <w:i w:val="0"/>
          <w:szCs w:val="28"/>
        </w:rPr>
        <w:t>.1. Встановити крок збільшення ціни торгів</w:t>
      </w:r>
      <w:r w:rsidRPr="000833A0">
        <w:rPr>
          <w:b/>
          <w:i w:val="0"/>
          <w:szCs w:val="28"/>
        </w:rPr>
        <w:t xml:space="preserve"> </w:t>
      </w:r>
      <w:r w:rsidRPr="000833A0">
        <w:rPr>
          <w:i w:val="0"/>
          <w:szCs w:val="28"/>
        </w:rPr>
        <w:t>в розмірі 0,5 % стартового  розміру річної орендної плати за лот.</w:t>
      </w:r>
    </w:p>
    <w:p w:rsidR="00975BC3" w:rsidRPr="000833A0" w:rsidRDefault="00975BC3" w:rsidP="00AA56FF">
      <w:pPr>
        <w:ind w:left="0" w:firstLine="0"/>
        <w:rPr>
          <w:b w:val="0"/>
          <w:szCs w:val="28"/>
        </w:rPr>
      </w:pPr>
      <w:r>
        <w:rPr>
          <w:b w:val="0"/>
          <w:szCs w:val="28"/>
        </w:rPr>
        <w:t>2</w:t>
      </w:r>
      <w:r w:rsidRPr="000833A0">
        <w:rPr>
          <w:b w:val="0"/>
          <w:szCs w:val="28"/>
        </w:rPr>
        <w:t>.2.  Розмір орендної плати за землю за перший рік оренди має дорівнювати ціні продажу відповідного лота.</w:t>
      </w:r>
    </w:p>
    <w:p w:rsidR="00975BC3" w:rsidRPr="000833A0" w:rsidRDefault="00975BC3" w:rsidP="00AA56FF">
      <w:pPr>
        <w:ind w:left="0" w:firstLine="0"/>
        <w:rPr>
          <w:b w:val="0"/>
          <w:szCs w:val="28"/>
        </w:rPr>
      </w:pPr>
      <w:r>
        <w:rPr>
          <w:b w:val="0"/>
          <w:szCs w:val="28"/>
        </w:rPr>
        <w:t>2</w:t>
      </w:r>
      <w:r w:rsidRPr="000833A0">
        <w:rPr>
          <w:b w:val="0"/>
          <w:szCs w:val="28"/>
        </w:rPr>
        <w:t>.3.  Розмір орендної плати за землю обов’язково індексується, у випадках, передбачених законодавством.</w:t>
      </w:r>
    </w:p>
    <w:p w:rsidR="00975BC3" w:rsidRPr="000833A0" w:rsidRDefault="00975BC3" w:rsidP="00AA56FF">
      <w:pPr>
        <w:ind w:left="0" w:firstLine="0"/>
        <w:rPr>
          <w:b w:val="0"/>
          <w:szCs w:val="28"/>
        </w:rPr>
      </w:pPr>
      <w:r>
        <w:rPr>
          <w:b w:val="0"/>
          <w:szCs w:val="28"/>
        </w:rPr>
        <w:t>2</w:t>
      </w:r>
      <w:r w:rsidRPr="000833A0">
        <w:rPr>
          <w:b w:val="0"/>
          <w:szCs w:val="28"/>
        </w:rPr>
        <w:t>.4.  Плата за користування земельною ділянкою, право користування якою набуто на торгах, підлягає сплаті переможцем не пізніше трьох банківських днів з дня укладення відповідного договору.</w:t>
      </w:r>
    </w:p>
    <w:p w:rsidR="00975BC3" w:rsidRPr="000833A0" w:rsidRDefault="00975BC3" w:rsidP="00AA56FF">
      <w:pPr>
        <w:ind w:left="0" w:firstLine="0"/>
        <w:rPr>
          <w:b w:val="0"/>
          <w:szCs w:val="28"/>
        </w:rPr>
      </w:pPr>
      <w:r>
        <w:rPr>
          <w:b w:val="0"/>
          <w:szCs w:val="28"/>
        </w:rPr>
        <w:t>2</w:t>
      </w:r>
      <w:r w:rsidRPr="000833A0">
        <w:rPr>
          <w:b w:val="0"/>
          <w:szCs w:val="28"/>
        </w:rPr>
        <w:t>.5. Кошти переможцем земельних торгів перераховуються до міського бюджету на рахунок, зазначений у протоколі земельних торгів.</w:t>
      </w:r>
    </w:p>
    <w:p w:rsidR="00975BC3" w:rsidRPr="000833A0" w:rsidRDefault="00975BC3" w:rsidP="00AA56FF">
      <w:pPr>
        <w:ind w:left="0" w:firstLine="0"/>
        <w:rPr>
          <w:b w:val="0"/>
          <w:szCs w:val="28"/>
        </w:rPr>
      </w:pPr>
      <w:r>
        <w:rPr>
          <w:b w:val="0"/>
          <w:szCs w:val="28"/>
        </w:rPr>
        <w:t>2</w:t>
      </w:r>
      <w:r w:rsidRPr="000833A0">
        <w:rPr>
          <w:b w:val="0"/>
          <w:szCs w:val="28"/>
        </w:rPr>
        <w:t>.6. Договори оренди земельної ділянки, укладені за результатами проведених земельних торгів, після закінчення терміну їх дії можуть бути поновлені на новий строк, за умови виконання усіх умов попереднього договору. У разі поновлення договору оренди  земельної ділянки на новий строк його умови можуть бути змінені за згодою сторін.</w:t>
      </w:r>
    </w:p>
    <w:p w:rsidR="00975BC3" w:rsidRPr="000833A0" w:rsidRDefault="00975BC3" w:rsidP="00AA56FF">
      <w:pPr>
        <w:ind w:left="0" w:firstLine="0"/>
        <w:rPr>
          <w:b w:val="0"/>
          <w:szCs w:val="28"/>
        </w:rPr>
      </w:pPr>
      <w:r>
        <w:rPr>
          <w:b w:val="0"/>
          <w:szCs w:val="28"/>
        </w:rPr>
        <w:t>2</w:t>
      </w:r>
      <w:r w:rsidRPr="000833A0">
        <w:rPr>
          <w:b w:val="0"/>
          <w:szCs w:val="28"/>
        </w:rPr>
        <w:t>.7.  У разі переходу від переможця земельних торгів до іншої особи права власності на незавершене будівництво або нерухомий об'єкт, які збудовані на земельній ділянці або право на яку отримане на земельних торгах, новий власник сплачує орендну плату за землю у розмірах, визначених у договорі для переможця земельних торгів.</w:t>
      </w:r>
    </w:p>
    <w:p w:rsidR="00975BC3" w:rsidRPr="000833A0" w:rsidRDefault="00975BC3" w:rsidP="00AA56FF">
      <w:pPr>
        <w:ind w:left="0" w:firstLine="0"/>
        <w:rPr>
          <w:b w:val="0"/>
          <w:szCs w:val="28"/>
        </w:rPr>
      </w:pPr>
      <w:r>
        <w:rPr>
          <w:b w:val="0"/>
          <w:szCs w:val="28"/>
        </w:rPr>
        <w:t>2</w:t>
      </w:r>
      <w:r w:rsidRPr="000833A0">
        <w:rPr>
          <w:b w:val="0"/>
          <w:szCs w:val="28"/>
        </w:rPr>
        <w:t xml:space="preserve">.8. Обмеження права на земельну ділянку, що передається в оренду, здійснюється шляхом встановлення в договорі оренди: </w:t>
      </w:r>
    </w:p>
    <w:p w:rsidR="00975BC3" w:rsidRPr="000833A0" w:rsidRDefault="00975BC3" w:rsidP="00D44284">
      <w:pPr>
        <w:spacing w:before="240"/>
        <w:ind w:left="0" w:firstLine="0"/>
        <w:rPr>
          <w:b w:val="0"/>
          <w:szCs w:val="28"/>
        </w:rPr>
      </w:pPr>
      <w:r w:rsidRPr="000833A0">
        <w:rPr>
          <w:b w:val="0"/>
          <w:szCs w:val="28"/>
        </w:rPr>
        <w:t xml:space="preserve">а) умови розпочати забудову або освоєння земельної ділянки відповідно до цільового призначення протягом одного року з дня реєстрації договору оренди земельної ділянки; </w:t>
      </w:r>
    </w:p>
    <w:p w:rsidR="00975BC3" w:rsidRPr="000833A0" w:rsidRDefault="00975BC3" w:rsidP="00D44284">
      <w:pPr>
        <w:spacing w:after="240"/>
        <w:ind w:left="0" w:firstLine="0"/>
        <w:rPr>
          <w:b w:val="0"/>
          <w:szCs w:val="28"/>
        </w:rPr>
      </w:pPr>
      <w:r w:rsidRPr="000833A0">
        <w:rPr>
          <w:b w:val="0"/>
          <w:szCs w:val="28"/>
        </w:rPr>
        <w:t xml:space="preserve">б) умови завершити будівництво відповідно до цільового призначення в терміни, що не можуть перевищувати три роки з дня реєстрації договору оренди земельної ділянки; </w:t>
      </w:r>
    </w:p>
    <w:p w:rsidR="00975BC3" w:rsidRDefault="00975BC3" w:rsidP="00A6045D">
      <w:pPr>
        <w:spacing w:after="240"/>
        <w:ind w:left="0" w:firstLine="0"/>
        <w:rPr>
          <w:b w:val="0"/>
          <w:szCs w:val="28"/>
        </w:rPr>
      </w:pPr>
      <w:r w:rsidRPr="000833A0">
        <w:rPr>
          <w:b w:val="0"/>
          <w:szCs w:val="28"/>
        </w:rPr>
        <w:t>в) умови здійснити будівництво, ремонт або утримання дороги, ділянки дороги, що безпосередньо межує із земельною ділянкою, переданою в оренду або необхідна для її обслуговування та розміщ</w:t>
      </w:r>
      <w:r>
        <w:rPr>
          <w:b w:val="0"/>
          <w:szCs w:val="28"/>
        </w:rPr>
        <w:t>ується поблизу;</w:t>
      </w:r>
    </w:p>
    <w:p w:rsidR="00975BC3" w:rsidRPr="000833A0" w:rsidRDefault="00975BC3" w:rsidP="00AA56FF">
      <w:pPr>
        <w:ind w:left="0" w:firstLine="0"/>
        <w:rPr>
          <w:b w:val="0"/>
          <w:szCs w:val="28"/>
        </w:rPr>
      </w:pPr>
      <w:r>
        <w:rPr>
          <w:b w:val="0"/>
          <w:szCs w:val="28"/>
        </w:rPr>
        <w:t>2</w:t>
      </w:r>
      <w:r w:rsidRPr="000833A0">
        <w:rPr>
          <w:b w:val="0"/>
          <w:szCs w:val="28"/>
        </w:rPr>
        <w:t xml:space="preserve">.9. Недотримання умов договору оренди стосовно обмеження права на земельну ділянку вважається використанням земельної ділянки не за цільовим призначенням і є підставою для примусового припинення права на земельну ділянку відповідно до ст. 143 Земельного кодексу України. </w:t>
      </w:r>
    </w:p>
    <w:p w:rsidR="00975BC3" w:rsidRPr="000833A0" w:rsidRDefault="00975BC3" w:rsidP="00AA56FF">
      <w:pPr>
        <w:pStyle w:val="Heading5"/>
        <w:ind w:left="0" w:firstLine="0"/>
        <w:rPr>
          <w:i w:val="0"/>
          <w:szCs w:val="28"/>
        </w:rPr>
      </w:pPr>
      <w:r>
        <w:rPr>
          <w:i w:val="0"/>
          <w:szCs w:val="28"/>
        </w:rPr>
        <w:t>2</w:t>
      </w:r>
      <w:r w:rsidRPr="000833A0">
        <w:rPr>
          <w:i w:val="0"/>
          <w:szCs w:val="28"/>
        </w:rPr>
        <w:t>.10</w:t>
      </w:r>
      <w:r w:rsidRPr="00CE677A">
        <w:rPr>
          <w:b/>
          <w:i w:val="0"/>
          <w:szCs w:val="28"/>
        </w:rPr>
        <w:t xml:space="preserve">. </w:t>
      </w:r>
      <w:r w:rsidRPr="000833A0">
        <w:rPr>
          <w:b/>
          <w:i w:val="0"/>
          <w:szCs w:val="28"/>
        </w:rPr>
        <w:t xml:space="preserve"> </w:t>
      </w:r>
      <w:r w:rsidRPr="000833A0">
        <w:rPr>
          <w:i w:val="0"/>
          <w:szCs w:val="28"/>
        </w:rPr>
        <w:t>Встановити  строк користування земельн</w:t>
      </w:r>
      <w:r>
        <w:rPr>
          <w:i w:val="0"/>
          <w:szCs w:val="28"/>
        </w:rPr>
        <w:t>ою</w:t>
      </w:r>
      <w:r w:rsidRPr="000833A0">
        <w:rPr>
          <w:i w:val="0"/>
          <w:szCs w:val="28"/>
        </w:rPr>
        <w:t xml:space="preserve"> ділянк</w:t>
      </w:r>
      <w:r>
        <w:rPr>
          <w:i w:val="0"/>
          <w:szCs w:val="28"/>
        </w:rPr>
        <w:t>ою</w:t>
      </w:r>
      <w:r w:rsidRPr="000833A0">
        <w:rPr>
          <w:i w:val="0"/>
          <w:szCs w:val="28"/>
        </w:rPr>
        <w:t xml:space="preserve"> при укладенні договорів оренди з переможцями торгів по земельним ділянкам, зазначеним в  пункті 1</w:t>
      </w:r>
      <w:r>
        <w:rPr>
          <w:i w:val="0"/>
          <w:szCs w:val="28"/>
        </w:rPr>
        <w:t>.</w:t>
      </w:r>
      <w:r w:rsidRPr="000833A0">
        <w:rPr>
          <w:i w:val="0"/>
          <w:szCs w:val="28"/>
        </w:rPr>
        <w:t xml:space="preserve">   </w:t>
      </w:r>
      <w:r w:rsidRPr="0058796B">
        <w:rPr>
          <w:i w:val="0"/>
          <w:szCs w:val="28"/>
        </w:rPr>
        <w:t xml:space="preserve">–   </w:t>
      </w:r>
      <w:r w:rsidRPr="00364D0D">
        <w:rPr>
          <w:b/>
          <w:i w:val="0"/>
          <w:szCs w:val="28"/>
        </w:rPr>
        <w:t>10 років</w:t>
      </w:r>
      <w:r w:rsidRPr="0058796B">
        <w:rPr>
          <w:i w:val="0"/>
          <w:szCs w:val="28"/>
        </w:rPr>
        <w:t>.</w:t>
      </w:r>
    </w:p>
    <w:p w:rsidR="00975BC3" w:rsidRDefault="00975BC3" w:rsidP="00AA56FF">
      <w:pPr>
        <w:ind w:left="0" w:firstLine="0"/>
        <w:rPr>
          <w:szCs w:val="28"/>
        </w:rPr>
      </w:pPr>
    </w:p>
    <w:p w:rsidR="00975BC3" w:rsidRDefault="00975BC3" w:rsidP="00A6045D">
      <w:pPr>
        <w:pStyle w:val="Heading5"/>
        <w:ind w:left="0" w:firstLine="0"/>
        <w:rPr>
          <w:i w:val="0"/>
          <w:szCs w:val="28"/>
          <w:lang w:val="uk-UA"/>
        </w:rPr>
      </w:pPr>
      <w:r>
        <w:rPr>
          <w:b/>
          <w:i w:val="0"/>
          <w:szCs w:val="28"/>
        </w:rPr>
        <w:t>3</w:t>
      </w:r>
      <w:r w:rsidRPr="00F96674">
        <w:rPr>
          <w:b/>
          <w:i w:val="0"/>
          <w:szCs w:val="28"/>
        </w:rPr>
        <w:t xml:space="preserve">. </w:t>
      </w:r>
      <w:r>
        <w:rPr>
          <w:i w:val="0"/>
          <w:szCs w:val="28"/>
        </w:rPr>
        <w:t>У</w:t>
      </w:r>
      <w:r w:rsidRPr="00F96674">
        <w:rPr>
          <w:i w:val="0"/>
          <w:szCs w:val="28"/>
        </w:rPr>
        <w:t>правлінн</w:t>
      </w:r>
      <w:r>
        <w:rPr>
          <w:i w:val="0"/>
          <w:szCs w:val="28"/>
        </w:rPr>
        <w:t>ю</w:t>
      </w:r>
      <w:r w:rsidRPr="00F96674">
        <w:rPr>
          <w:i w:val="0"/>
          <w:szCs w:val="28"/>
        </w:rPr>
        <w:t xml:space="preserve"> містобудування, архітектури, комунальної власності та земельних питань міської ради </w:t>
      </w:r>
      <w:r>
        <w:rPr>
          <w:i w:val="0"/>
          <w:szCs w:val="28"/>
        </w:rPr>
        <w:t>укласти договір з Запорізькою товарною біржею «Гілея» про надання</w:t>
      </w:r>
      <w:r w:rsidRPr="00F96674">
        <w:rPr>
          <w:i w:val="0"/>
          <w:szCs w:val="28"/>
        </w:rPr>
        <w:t xml:space="preserve"> </w:t>
      </w:r>
      <w:r>
        <w:rPr>
          <w:i w:val="0"/>
          <w:szCs w:val="28"/>
        </w:rPr>
        <w:t>послуг з проведення земельних торгів</w:t>
      </w:r>
      <w:r w:rsidRPr="00F96674">
        <w:rPr>
          <w:i w:val="0"/>
          <w:szCs w:val="28"/>
        </w:rPr>
        <w:t>.</w:t>
      </w:r>
    </w:p>
    <w:p w:rsidR="00975BC3" w:rsidRPr="005F60F2" w:rsidRDefault="00975BC3" w:rsidP="005F60F2"/>
    <w:p w:rsidR="00975BC3" w:rsidRDefault="00975BC3" w:rsidP="00A6045D">
      <w:pPr>
        <w:ind w:left="0" w:firstLine="0"/>
        <w:rPr>
          <w:b w:val="0"/>
        </w:rPr>
      </w:pPr>
      <w:r>
        <w:t xml:space="preserve">4. </w:t>
      </w:r>
      <w:r w:rsidRPr="00FE787A">
        <w:rPr>
          <w:b w:val="0"/>
        </w:rPr>
        <w:t>Земельні</w:t>
      </w:r>
      <w:r>
        <w:rPr>
          <w:b w:val="0"/>
        </w:rPr>
        <w:t xml:space="preserve"> торги проводити відповідно до договору між організатором земельних торгів та їх виконавцем. Фінансування організації та проведення земельних торгів здійснювати виконавцем земельних торгів, за рахунок реєстраційних внесків учасників земельних торгів.</w:t>
      </w:r>
    </w:p>
    <w:p w:rsidR="00975BC3" w:rsidRPr="00A6045D" w:rsidRDefault="00975BC3" w:rsidP="00A6045D">
      <w:pPr>
        <w:ind w:left="0" w:firstLine="0"/>
        <w:rPr>
          <w:b w:val="0"/>
        </w:rPr>
      </w:pPr>
    </w:p>
    <w:p w:rsidR="00975BC3" w:rsidRDefault="00975BC3" w:rsidP="00A6045D">
      <w:pPr>
        <w:pStyle w:val="Heading5"/>
        <w:ind w:left="0" w:firstLine="0"/>
        <w:rPr>
          <w:i w:val="0"/>
          <w:szCs w:val="28"/>
          <w:lang w:val="uk-UA"/>
        </w:rPr>
      </w:pPr>
      <w:r>
        <w:rPr>
          <w:b/>
          <w:i w:val="0"/>
          <w:szCs w:val="28"/>
        </w:rPr>
        <w:t>5</w:t>
      </w:r>
      <w:r w:rsidRPr="000833A0">
        <w:rPr>
          <w:b/>
          <w:i w:val="0"/>
          <w:szCs w:val="28"/>
        </w:rPr>
        <w:t xml:space="preserve">. </w:t>
      </w:r>
      <w:r w:rsidRPr="000833A0">
        <w:rPr>
          <w:i w:val="0"/>
          <w:szCs w:val="28"/>
        </w:rPr>
        <w:t>Уповноважити управління містобудування, архітектури, комунальної власності та земельних питань міської ради здійснювати підготовку договорів оренди земельних ділянок за результатами торгів.</w:t>
      </w:r>
    </w:p>
    <w:p w:rsidR="00975BC3" w:rsidRPr="005F60F2" w:rsidRDefault="00975BC3" w:rsidP="005F60F2"/>
    <w:p w:rsidR="00975BC3" w:rsidRDefault="00975BC3" w:rsidP="00A6045D">
      <w:pPr>
        <w:pStyle w:val="BodyTextIndent2"/>
        <w:spacing w:after="0" w:line="240" w:lineRule="auto"/>
        <w:ind w:left="0" w:firstLine="0"/>
        <w:rPr>
          <w:szCs w:val="28"/>
        </w:rPr>
      </w:pPr>
      <w:r>
        <w:rPr>
          <w:szCs w:val="28"/>
        </w:rPr>
        <w:t>6</w:t>
      </w:r>
      <w:r w:rsidRPr="000833A0">
        <w:rPr>
          <w:b w:val="0"/>
          <w:szCs w:val="28"/>
        </w:rPr>
        <w:t>.</w:t>
      </w:r>
      <w:r w:rsidRPr="000833A0">
        <w:rPr>
          <w:szCs w:val="28"/>
        </w:rPr>
        <w:t xml:space="preserve"> </w:t>
      </w:r>
      <w:r w:rsidRPr="00F869EA">
        <w:rPr>
          <w:b w:val="0"/>
          <w:szCs w:val="28"/>
        </w:rPr>
        <w:t>Відповідальність за виконання даного рішення покласти на заступника міського голови по комунальній власності, земельних відносинах та архітектурних питаннях.</w:t>
      </w:r>
      <w:r w:rsidRPr="00F869EA">
        <w:rPr>
          <w:szCs w:val="28"/>
        </w:rPr>
        <w:t xml:space="preserve">   </w:t>
      </w:r>
    </w:p>
    <w:p w:rsidR="00975BC3" w:rsidRPr="00A6045D" w:rsidRDefault="00975BC3" w:rsidP="00A6045D">
      <w:pPr>
        <w:pStyle w:val="BodyTextIndent2"/>
        <w:spacing w:after="0" w:line="240" w:lineRule="auto"/>
        <w:ind w:left="0" w:firstLine="0"/>
        <w:rPr>
          <w:szCs w:val="28"/>
        </w:rPr>
      </w:pPr>
    </w:p>
    <w:p w:rsidR="00975BC3" w:rsidRPr="000833A0" w:rsidRDefault="00975BC3" w:rsidP="00AA56FF">
      <w:pPr>
        <w:pStyle w:val="BodyText2"/>
        <w:ind w:left="0" w:firstLine="0"/>
        <w:rPr>
          <w:i w:val="0"/>
          <w:szCs w:val="28"/>
        </w:rPr>
      </w:pPr>
      <w:r>
        <w:rPr>
          <w:b/>
          <w:i w:val="0"/>
          <w:szCs w:val="28"/>
        </w:rPr>
        <w:t>7</w:t>
      </w:r>
      <w:r w:rsidRPr="000833A0">
        <w:rPr>
          <w:b/>
          <w:i w:val="0"/>
          <w:szCs w:val="28"/>
        </w:rPr>
        <w:t xml:space="preserve">.  </w:t>
      </w:r>
      <w:r w:rsidRPr="000833A0">
        <w:rPr>
          <w:i w:val="0"/>
          <w:szCs w:val="28"/>
        </w:rPr>
        <w:t>Контроль за виконанням даного рішення покласти на постійну комісію міської ради з питань містобудування, архітектури та земельних відносин.</w:t>
      </w:r>
    </w:p>
    <w:p w:rsidR="00975BC3" w:rsidRDefault="00975BC3" w:rsidP="00B00AE6">
      <w:pPr>
        <w:pStyle w:val="Heading7"/>
        <w:rPr>
          <w:i w:val="0"/>
          <w:sz w:val="28"/>
          <w:szCs w:val="28"/>
        </w:rPr>
      </w:pPr>
      <w:r w:rsidRPr="000833A0">
        <w:rPr>
          <w:i w:val="0"/>
          <w:sz w:val="28"/>
          <w:szCs w:val="28"/>
        </w:rPr>
        <w:t xml:space="preserve"> </w:t>
      </w:r>
    </w:p>
    <w:p w:rsidR="00975BC3" w:rsidRDefault="00975BC3" w:rsidP="00B00AE6">
      <w:pPr>
        <w:pStyle w:val="Heading7"/>
        <w:rPr>
          <w:i w:val="0"/>
          <w:sz w:val="28"/>
          <w:szCs w:val="28"/>
        </w:rPr>
      </w:pPr>
    </w:p>
    <w:p w:rsidR="00975BC3" w:rsidRDefault="00975BC3" w:rsidP="00B00AE6">
      <w:pPr>
        <w:pStyle w:val="Heading7"/>
        <w:rPr>
          <w:i w:val="0"/>
          <w:sz w:val="28"/>
          <w:szCs w:val="28"/>
        </w:rPr>
      </w:pPr>
      <w:r>
        <w:rPr>
          <w:i w:val="0"/>
          <w:sz w:val="28"/>
          <w:szCs w:val="28"/>
        </w:rPr>
        <w:t xml:space="preserve">  Міський голова                                                               Л.Г. Дромашко</w:t>
      </w:r>
    </w:p>
    <w:p w:rsidR="00975BC3" w:rsidRDefault="00975BC3" w:rsidP="00AC6777"/>
    <w:p w:rsidR="00975BC3" w:rsidRDefault="00975BC3" w:rsidP="00AC6777">
      <w:pPr>
        <w:rPr>
          <w:b w:val="0"/>
          <w:sz w:val="20"/>
        </w:rPr>
      </w:pPr>
    </w:p>
    <w:p w:rsidR="00975BC3" w:rsidRDefault="00975BC3" w:rsidP="00AC6777">
      <w:pPr>
        <w:rPr>
          <w:b w:val="0"/>
          <w:sz w:val="18"/>
          <w:szCs w:val="18"/>
        </w:rPr>
      </w:pPr>
      <w:r w:rsidRPr="009C37AA">
        <w:rPr>
          <w:b w:val="0"/>
          <w:sz w:val="20"/>
        </w:rPr>
        <w:t xml:space="preserve"> </w:t>
      </w:r>
    </w:p>
    <w:sectPr w:rsidR="00975BC3" w:rsidSect="005F60F2">
      <w:foot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BC3" w:rsidRDefault="00975BC3">
      <w:r>
        <w:separator/>
      </w:r>
    </w:p>
  </w:endnote>
  <w:endnote w:type="continuationSeparator" w:id="1">
    <w:p w:rsidR="00975BC3" w:rsidRDefault="00975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C3" w:rsidRDefault="00975BC3">
    <w:pPr>
      <w:pStyle w:val="Footer"/>
    </w:pPr>
  </w:p>
  <w:p w:rsidR="00975BC3" w:rsidRPr="00561ADB" w:rsidRDefault="00975BC3" w:rsidP="00AC6777">
    <w:pPr>
      <w:pStyle w:val="Footer"/>
      <w:jc w:val="center"/>
      <w:rPr>
        <w:b w:val="0"/>
        <w:sz w:val="18"/>
        <w:szCs w:val="18"/>
      </w:rPr>
    </w:pPr>
    <w:r w:rsidRPr="00561ADB">
      <w:rPr>
        <w:b w:val="0"/>
        <w:sz w:val="18"/>
        <w:szCs w:val="18"/>
      </w:rPr>
      <w:t>Рішення Первомайської міської ради</w:t>
    </w:r>
  </w:p>
  <w:p w:rsidR="00975BC3" w:rsidRPr="00561ADB" w:rsidRDefault="00975BC3" w:rsidP="00AC6777">
    <w:pPr>
      <w:pStyle w:val="Footer"/>
      <w:jc w:val="center"/>
      <w:rPr>
        <w:b w:val="0"/>
        <w:sz w:val="18"/>
        <w:szCs w:val="18"/>
      </w:rPr>
    </w:pPr>
    <w:r w:rsidRPr="00561ADB">
      <w:rPr>
        <w:b w:val="0"/>
        <w:sz w:val="18"/>
        <w:szCs w:val="18"/>
      </w:rPr>
      <w:t>55213, Миколаївська область, м. Первомайськ, вул. Михайла Грушевського,</w:t>
    </w:r>
    <w:r>
      <w:rPr>
        <w:b w:val="0"/>
        <w:sz w:val="18"/>
        <w:szCs w:val="18"/>
      </w:rPr>
      <w:t xml:space="preserve"> </w:t>
    </w:r>
    <w:r w:rsidRPr="00561ADB">
      <w:rPr>
        <w:b w:val="0"/>
        <w:sz w:val="18"/>
        <w:szCs w:val="18"/>
      </w:rPr>
      <w:t>3</w:t>
    </w:r>
  </w:p>
  <w:p w:rsidR="00975BC3" w:rsidRPr="00561ADB" w:rsidRDefault="00975BC3" w:rsidP="00AC6777">
    <w:pPr>
      <w:pStyle w:val="Footer"/>
      <w:jc w:val="center"/>
      <w:rPr>
        <w:b w:val="0"/>
        <w:sz w:val="18"/>
        <w:szCs w:val="18"/>
      </w:rPr>
    </w:pPr>
    <w:r w:rsidRPr="00561ADB">
      <w:rPr>
        <w:b w:val="0"/>
        <w:sz w:val="18"/>
        <w:szCs w:val="18"/>
      </w:rPr>
      <w:t>тел.05161 4 20 22, факс 05161 4 46 06</w:t>
    </w:r>
  </w:p>
  <w:p w:rsidR="00975BC3" w:rsidRPr="00561ADB" w:rsidRDefault="00975BC3" w:rsidP="00AC6777">
    <w:pPr>
      <w:pStyle w:val="Footer"/>
      <w:jc w:val="center"/>
      <w:rPr>
        <w:b w:val="0"/>
        <w:sz w:val="18"/>
        <w:szCs w:val="18"/>
      </w:rPr>
    </w:pPr>
    <w:r w:rsidRPr="00561ADB">
      <w:rPr>
        <w:b w:val="0"/>
        <w:sz w:val="18"/>
        <w:szCs w:val="18"/>
        <w:lang w:val="en-US"/>
      </w:rPr>
      <w:t>e</w:t>
    </w:r>
    <w:r w:rsidRPr="00561ADB">
      <w:rPr>
        <w:b w:val="0"/>
        <w:sz w:val="18"/>
        <w:szCs w:val="18"/>
      </w:rPr>
      <w:t>-</w:t>
    </w:r>
    <w:r w:rsidRPr="00561ADB">
      <w:rPr>
        <w:b w:val="0"/>
        <w:sz w:val="18"/>
        <w:szCs w:val="18"/>
        <w:lang w:val="en-US"/>
      </w:rPr>
      <w:t>mail</w:t>
    </w:r>
    <w:r w:rsidRPr="00561ADB">
      <w:rPr>
        <w:b w:val="0"/>
        <w:sz w:val="18"/>
        <w:szCs w:val="18"/>
      </w:rPr>
      <w:t xml:space="preserve">: </w:t>
    </w:r>
    <w:r w:rsidRPr="00561ADB">
      <w:rPr>
        <w:b w:val="0"/>
        <w:sz w:val="18"/>
        <w:szCs w:val="18"/>
        <w:lang w:val="en-US"/>
      </w:rPr>
      <w:t>vykonkomperv</w:t>
    </w:r>
    <w:r w:rsidRPr="005F60F2">
      <w:rPr>
        <w:b w:val="0"/>
        <w:sz w:val="18"/>
        <w:szCs w:val="18"/>
        <w:lang w:val="ru-RU"/>
      </w:rPr>
      <w:t>@</w:t>
    </w:r>
    <w:r w:rsidRPr="00561ADB">
      <w:rPr>
        <w:b w:val="0"/>
        <w:sz w:val="18"/>
        <w:szCs w:val="18"/>
        <w:lang w:val="en-US"/>
      </w:rPr>
      <w:t>mk</w:t>
    </w:r>
    <w:r w:rsidRPr="005F60F2">
      <w:rPr>
        <w:b w:val="0"/>
        <w:sz w:val="18"/>
        <w:szCs w:val="18"/>
        <w:lang w:val="ru-RU"/>
      </w:rPr>
      <w:t>.</w:t>
    </w:r>
    <w:r w:rsidRPr="00561ADB">
      <w:rPr>
        <w:b w:val="0"/>
        <w:sz w:val="18"/>
        <w:szCs w:val="18"/>
        <w:lang w:val="en-US"/>
      </w:rPr>
      <w:t>gov</w:t>
    </w:r>
    <w:r w:rsidRPr="005F60F2">
      <w:rPr>
        <w:b w:val="0"/>
        <w:sz w:val="18"/>
        <w:szCs w:val="18"/>
        <w:lang w:val="ru-RU"/>
      </w:rPr>
      <w:t>.</w:t>
    </w:r>
    <w:r w:rsidRPr="00561ADB">
      <w:rPr>
        <w:b w:val="0"/>
        <w:sz w:val="18"/>
        <w:szCs w:val="18"/>
        <w:lang w:val="en-US"/>
      </w:rPr>
      <w:t>ua</w:t>
    </w:r>
  </w:p>
  <w:p w:rsidR="00975BC3" w:rsidRPr="00AC6777" w:rsidRDefault="00975BC3" w:rsidP="00AC6777">
    <w:pPr>
      <w:pStyle w:val="Heading5"/>
      <w:ind w:left="0" w:firstLine="0"/>
      <w:jc w:val="center"/>
      <w:rPr>
        <w:sz w:val="18"/>
        <w:szCs w:val="18"/>
      </w:rPr>
    </w:pPr>
    <w:r w:rsidRPr="00AC6777">
      <w:rPr>
        <w:sz w:val="18"/>
        <w:szCs w:val="18"/>
      </w:rPr>
      <w:t>«</w:t>
    </w:r>
    <w:r w:rsidRPr="00A6643F">
      <w:rPr>
        <w:i w:val="0"/>
        <w:szCs w:val="28"/>
      </w:rPr>
      <w:t xml:space="preserve"> </w:t>
    </w:r>
    <w:r w:rsidRPr="00A6643F">
      <w:rPr>
        <w:i w:val="0"/>
        <w:sz w:val="18"/>
        <w:szCs w:val="18"/>
      </w:rPr>
      <w:t>Про  визначення  стартового  розміру</w:t>
    </w:r>
    <w:r w:rsidRPr="00A6643F">
      <w:rPr>
        <w:i w:val="0"/>
        <w:sz w:val="18"/>
        <w:szCs w:val="18"/>
      </w:rPr>
      <w:br/>
      <w:t>річної орендної плати та умов продажу</w:t>
    </w:r>
    <w:r w:rsidRPr="00A6643F">
      <w:rPr>
        <w:i w:val="0"/>
        <w:sz w:val="18"/>
        <w:szCs w:val="18"/>
      </w:rPr>
      <w:br/>
      <w:t>на конкурентних засадах прав на оренду</w:t>
    </w:r>
    <w:r w:rsidRPr="00A6643F">
      <w:rPr>
        <w:i w:val="0"/>
        <w:sz w:val="18"/>
        <w:szCs w:val="18"/>
      </w:rPr>
      <w:br/>
      <w:t>земельної  ділянки по вул.</w:t>
    </w:r>
    <w:r>
      <w:rPr>
        <w:i w:val="0"/>
        <w:sz w:val="18"/>
        <w:szCs w:val="18"/>
      </w:rPr>
      <w:t xml:space="preserve"> Федора Достоєвського, 2-Б/2</w:t>
    </w:r>
    <w:r w:rsidRPr="00AC6777">
      <w:rPr>
        <w:sz w:val="18"/>
        <w:szCs w:val="18"/>
      </w:rPr>
      <w:t>»</w:t>
    </w:r>
  </w:p>
  <w:p w:rsidR="00975BC3" w:rsidRPr="00561ADB" w:rsidRDefault="00975BC3" w:rsidP="00AC6777">
    <w:pPr>
      <w:jc w:val="center"/>
      <w:rPr>
        <w:rStyle w:val="PageNumber"/>
        <w:b w:val="0"/>
        <w:sz w:val="18"/>
        <w:szCs w:val="18"/>
      </w:rPr>
    </w:pPr>
    <w:r w:rsidRPr="00561ADB">
      <w:rPr>
        <w:b w:val="0"/>
        <w:sz w:val="18"/>
        <w:szCs w:val="18"/>
      </w:rPr>
      <w:t xml:space="preserve">Сторінка </w:t>
    </w:r>
    <w:r w:rsidRPr="00561ADB">
      <w:rPr>
        <w:rStyle w:val="PageNumber"/>
        <w:b w:val="0"/>
        <w:sz w:val="18"/>
        <w:szCs w:val="18"/>
      </w:rPr>
      <w:fldChar w:fldCharType="begin"/>
    </w:r>
    <w:r w:rsidRPr="00561ADB">
      <w:rPr>
        <w:rStyle w:val="PageNumber"/>
        <w:b w:val="0"/>
        <w:sz w:val="18"/>
        <w:szCs w:val="18"/>
      </w:rPr>
      <w:instrText xml:space="preserve"> PAGE </w:instrText>
    </w:r>
    <w:r w:rsidRPr="00561ADB">
      <w:rPr>
        <w:rStyle w:val="PageNumber"/>
        <w:b w:val="0"/>
        <w:sz w:val="18"/>
        <w:szCs w:val="18"/>
      </w:rPr>
      <w:fldChar w:fldCharType="separate"/>
    </w:r>
    <w:r>
      <w:rPr>
        <w:rStyle w:val="PageNumber"/>
        <w:b w:val="0"/>
        <w:noProof/>
        <w:sz w:val="18"/>
        <w:szCs w:val="18"/>
      </w:rPr>
      <w:t>3</w:t>
    </w:r>
    <w:r w:rsidRPr="00561ADB">
      <w:rPr>
        <w:rStyle w:val="PageNumber"/>
        <w:b w:val="0"/>
        <w:sz w:val="18"/>
        <w:szCs w:val="18"/>
      </w:rPr>
      <w:fldChar w:fldCharType="end"/>
    </w:r>
    <w:r w:rsidRPr="00561ADB">
      <w:rPr>
        <w:rStyle w:val="PageNumber"/>
        <w:b w:val="0"/>
        <w:sz w:val="20"/>
      </w:rPr>
      <w:t xml:space="preserve"> з </w:t>
    </w:r>
    <w:r>
      <w:rPr>
        <w:rStyle w:val="PageNumber"/>
        <w:b w:val="0"/>
        <w:sz w:val="20"/>
      </w:rPr>
      <w:t>3</w:t>
    </w:r>
  </w:p>
  <w:p w:rsidR="00975BC3" w:rsidRPr="00561ADB" w:rsidRDefault="00975BC3" w:rsidP="00AC6777">
    <w:pPr>
      <w:jc w:val="center"/>
      <w:rPr>
        <w:b w:val="0"/>
        <w:sz w:val="20"/>
      </w:rPr>
    </w:pPr>
  </w:p>
  <w:p w:rsidR="00975BC3" w:rsidRPr="00A87A99" w:rsidRDefault="00975BC3" w:rsidP="00A87A99">
    <w:pPr>
      <w:jc w:val="cen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BC3" w:rsidRDefault="00975BC3">
      <w:r>
        <w:separator/>
      </w:r>
    </w:p>
  </w:footnote>
  <w:footnote w:type="continuationSeparator" w:id="1">
    <w:p w:rsidR="00975BC3" w:rsidRDefault="00975B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0277"/>
    <w:multiLevelType w:val="multilevel"/>
    <w:tmpl w:val="D6DE9FDC"/>
    <w:lvl w:ilvl="0">
      <w:start w:val="1"/>
      <w:numFmt w:val="decimal"/>
      <w:lvlText w:val="%1."/>
      <w:lvlJc w:val="left"/>
      <w:pPr>
        <w:tabs>
          <w:tab w:val="num" w:pos="1065"/>
        </w:tabs>
        <w:ind w:left="1065" w:hanging="360"/>
      </w:pPr>
      <w:rPr>
        <w:rFonts w:cs="Times New Roman"/>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1">
    <w:nsid w:val="06F64295"/>
    <w:multiLevelType w:val="hybridMultilevel"/>
    <w:tmpl w:val="8C144036"/>
    <w:lvl w:ilvl="0" w:tplc="04190001">
      <w:start w:val="1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9D6400"/>
    <w:multiLevelType w:val="singleLevel"/>
    <w:tmpl w:val="20826FA2"/>
    <w:lvl w:ilvl="0">
      <w:start w:val="4"/>
      <w:numFmt w:val="bullet"/>
      <w:lvlText w:val="-"/>
      <w:lvlJc w:val="left"/>
      <w:pPr>
        <w:tabs>
          <w:tab w:val="num" w:pos="1084"/>
        </w:tabs>
        <w:ind w:left="1084" w:hanging="360"/>
      </w:pPr>
      <w:rPr>
        <w:rFonts w:hint="default"/>
      </w:rPr>
    </w:lvl>
  </w:abstractNum>
  <w:abstractNum w:abstractNumId="3">
    <w:nsid w:val="337006CF"/>
    <w:multiLevelType w:val="multilevel"/>
    <w:tmpl w:val="1534E874"/>
    <w:lvl w:ilvl="0">
      <w:start w:val="1"/>
      <w:numFmt w:val="decimal"/>
      <w:lvlText w:val="%1."/>
      <w:lvlJc w:val="left"/>
      <w:pPr>
        <w:tabs>
          <w:tab w:val="num" w:pos="660"/>
        </w:tabs>
        <w:ind w:left="660" w:hanging="360"/>
      </w:pPr>
      <w:rPr>
        <w:rFonts w:cs="Times New Roman" w:hint="default"/>
      </w:rPr>
    </w:lvl>
    <w:lvl w:ilvl="1">
      <w:start w:val="1"/>
      <w:numFmt w:val="lowerLetter"/>
      <w:lvlText w:val="%2."/>
      <w:lvlJc w:val="left"/>
      <w:pPr>
        <w:tabs>
          <w:tab w:val="num" w:pos="1380"/>
        </w:tabs>
        <w:ind w:left="1380" w:hanging="360"/>
      </w:pPr>
      <w:rPr>
        <w:rFonts w:cs="Times New Roman"/>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abstractNum w:abstractNumId="4">
    <w:nsid w:val="3E672B48"/>
    <w:multiLevelType w:val="multilevel"/>
    <w:tmpl w:val="04548E48"/>
    <w:lvl w:ilvl="0">
      <w:start w:val="3"/>
      <w:numFmt w:val="bullet"/>
      <w:lvlText w:val="-"/>
      <w:lvlJc w:val="left"/>
      <w:pPr>
        <w:tabs>
          <w:tab w:val="num" w:pos="1065"/>
        </w:tabs>
        <w:ind w:left="1065" w:hanging="360"/>
      </w:pPr>
      <w:rPr>
        <w:rFonts w:hint="default"/>
      </w:rPr>
    </w:lvl>
    <w:lvl w:ilvl="1">
      <w:start w:val="1"/>
      <w:numFmt w:val="bullet"/>
      <w:lvlText w:val="o"/>
      <w:lvlJc w:val="left"/>
      <w:pPr>
        <w:tabs>
          <w:tab w:val="num" w:pos="1785"/>
        </w:tabs>
        <w:ind w:left="1785" w:hanging="360"/>
      </w:pPr>
      <w:rPr>
        <w:rFonts w:ascii="Courier New" w:hAnsi="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5">
    <w:nsid w:val="40AF484D"/>
    <w:multiLevelType w:val="multilevel"/>
    <w:tmpl w:val="1FCC407C"/>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nsid w:val="67782547"/>
    <w:multiLevelType w:val="multilevel"/>
    <w:tmpl w:val="AD6814E8"/>
    <w:lvl w:ilvl="0">
      <w:start w:val="4"/>
      <w:numFmt w:val="decimal"/>
      <w:lvlText w:val="%1"/>
      <w:lvlJc w:val="left"/>
      <w:pPr>
        <w:tabs>
          <w:tab w:val="num" w:pos="675"/>
        </w:tabs>
        <w:ind w:left="675" w:hanging="675"/>
      </w:pPr>
      <w:rPr>
        <w:rFonts w:cs="Times New Roman" w:hint="default"/>
      </w:rPr>
    </w:lvl>
    <w:lvl w:ilvl="1">
      <w:start w:val="4"/>
      <w:numFmt w:val="decimal"/>
      <w:lvlText w:val="%1.%2"/>
      <w:lvlJc w:val="left"/>
      <w:pPr>
        <w:tabs>
          <w:tab w:val="num" w:pos="1399"/>
        </w:tabs>
        <w:ind w:left="1399" w:hanging="675"/>
      </w:pPr>
      <w:rPr>
        <w:rFonts w:cs="Times New Roman" w:hint="default"/>
      </w:rPr>
    </w:lvl>
    <w:lvl w:ilvl="2">
      <w:start w:val="1"/>
      <w:numFmt w:val="decimal"/>
      <w:lvlText w:val="%1.%2.%3"/>
      <w:lvlJc w:val="left"/>
      <w:pPr>
        <w:tabs>
          <w:tab w:val="num" w:pos="2168"/>
        </w:tabs>
        <w:ind w:left="2168" w:hanging="720"/>
      </w:pPr>
      <w:rPr>
        <w:rFonts w:cs="Times New Roman" w:hint="default"/>
      </w:rPr>
    </w:lvl>
    <w:lvl w:ilvl="3">
      <w:start w:val="1"/>
      <w:numFmt w:val="decimal"/>
      <w:lvlText w:val="%1.%2.%3.%4"/>
      <w:lvlJc w:val="left"/>
      <w:pPr>
        <w:tabs>
          <w:tab w:val="num" w:pos="3252"/>
        </w:tabs>
        <w:ind w:left="3252" w:hanging="1080"/>
      </w:pPr>
      <w:rPr>
        <w:rFonts w:cs="Times New Roman" w:hint="default"/>
      </w:rPr>
    </w:lvl>
    <w:lvl w:ilvl="4">
      <w:start w:val="1"/>
      <w:numFmt w:val="decimal"/>
      <w:lvlText w:val="%1.%2.%3.%4.%5"/>
      <w:lvlJc w:val="left"/>
      <w:pPr>
        <w:tabs>
          <w:tab w:val="num" w:pos="3976"/>
        </w:tabs>
        <w:ind w:left="3976" w:hanging="1080"/>
      </w:pPr>
      <w:rPr>
        <w:rFonts w:cs="Times New Roman" w:hint="default"/>
      </w:rPr>
    </w:lvl>
    <w:lvl w:ilvl="5">
      <w:start w:val="1"/>
      <w:numFmt w:val="decimal"/>
      <w:lvlText w:val="%1.%2.%3.%4.%5.%6"/>
      <w:lvlJc w:val="left"/>
      <w:pPr>
        <w:tabs>
          <w:tab w:val="num" w:pos="5060"/>
        </w:tabs>
        <w:ind w:left="5060" w:hanging="1440"/>
      </w:pPr>
      <w:rPr>
        <w:rFonts w:cs="Times New Roman" w:hint="default"/>
      </w:rPr>
    </w:lvl>
    <w:lvl w:ilvl="6">
      <w:start w:val="1"/>
      <w:numFmt w:val="decimal"/>
      <w:lvlText w:val="%1.%2.%3.%4.%5.%6.%7"/>
      <w:lvlJc w:val="left"/>
      <w:pPr>
        <w:tabs>
          <w:tab w:val="num" w:pos="5784"/>
        </w:tabs>
        <w:ind w:left="5784" w:hanging="1440"/>
      </w:pPr>
      <w:rPr>
        <w:rFonts w:cs="Times New Roman" w:hint="default"/>
      </w:rPr>
    </w:lvl>
    <w:lvl w:ilvl="7">
      <w:start w:val="1"/>
      <w:numFmt w:val="decimal"/>
      <w:lvlText w:val="%1.%2.%3.%4.%5.%6.%7.%8"/>
      <w:lvlJc w:val="left"/>
      <w:pPr>
        <w:tabs>
          <w:tab w:val="num" w:pos="6868"/>
        </w:tabs>
        <w:ind w:left="6868" w:hanging="1800"/>
      </w:pPr>
      <w:rPr>
        <w:rFonts w:cs="Times New Roman" w:hint="default"/>
      </w:rPr>
    </w:lvl>
    <w:lvl w:ilvl="8">
      <w:start w:val="1"/>
      <w:numFmt w:val="decimal"/>
      <w:lvlText w:val="%1.%2.%3.%4.%5.%6.%7.%8.%9"/>
      <w:lvlJc w:val="left"/>
      <w:pPr>
        <w:tabs>
          <w:tab w:val="num" w:pos="7952"/>
        </w:tabs>
        <w:ind w:left="7952" w:hanging="2160"/>
      </w:pPr>
      <w:rPr>
        <w:rFonts w:cs="Times New Roman" w:hint="default"/>
      </w:rPr>
    </w:lvl>
  </w:abstractNum>
  <w:abstractNum w:abstractNumId="7">
    <w:nsid w:val="739F6EDC"/>
    <w:multiLevelType w:val="hybridMultilevel"/>
    <w:tmpl w:val="DFE86CC4"/>
    <w:lvl w:ilvl="0" w:tplc="04190001">
      <w:start w:val="1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86E6834"/>
    <w:multiLevelType w:val="multilevel"/>
    <w:tmpl w:val="F63AD824"/>
    <w:lvl w:ilvl="0">
      <w:start w:val="1"/>
      <w:numFmt w:val="bullet"/>
      <w:lvlText w:val="-"/>
      <w:lvlJc w:val="left"/>
      <w:pPr>
        <w:tabs>
          <w:tab w:val="num" w:pos="1065"/>
        </w:tabs>
        <w:ind w:left="1065" w:hanging="360"/>
      </w:pPr>
    </w:lvl>
    <w:lvl w:ilvl="1">
      <w:start w:val="1"/>
      <w:numFmt w:val="bullet"/>
      <w:lvlText w:val="o"/>
      <w:lvlJc w:val="left"/>
      <w:pPr>
        <w:tabs>
          <w:tab w:val="num" w:pos="1785"/>
        </w:tabs>
        <w:ind w:left="1785" w:hanging="360"/>
      </w:pPr>
      <w:rPr>
        <w:rFonts w:ascii="Courier New" w:hAnsi="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hint="default"/>
      </w:rPr>
    </w:lvl>
    <w:lvl w:ilvl="8">
      <w:start w:val="1"/>
      <w:numFmt w:val="bullet"/>
      <w:lvlText w:val=""/>
      <w:lvlJc w:val="left"/>
      <w:pPr>
        <w:tabs>
          <w:tab w:val="num" w:pos="6825"/>
        </w:tabs>
        <w:ind w:left="682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3"/>
  </w:num>
  <w:num w:numId="5">
    <w:abstractNumId w:val="5"/>
  </w:num>
  <w:num w:numId="6">
    <w:abstractNumId w:val="6"/>
  </w:num>
  <w:num w:numId="7">
    <w:abstractNumId w:val="2"/>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300A"/>
    <w:rsid w:val="0001134E"/>
    <w:rsid w:val="00015409"/>
    <w:rsid w:val="0002180D"/>
    <w:rsid w:val="00027FB9"/>
    <w:rsid w:val="00030640"/>
    <w:rsid w:val="00040D81"/>
    <w:rsid w:val="000431D1"/>
    <w:rsid w:val="0005517B"/>
    <w:rsid w:val="00063ED9"/>
    <w:rsid w:val="000704C2"/>
    <w:rsid w:val="000740C5"/>
    <w:rsid w:val="000818F6"/>
    <w:rsid w:val="000833A0"/>
    <w:rsid w:val="00083CBF"/>
    <w:rsid w:val="00095BE4"/>
    <w:rsid w:val="000B1259"/>
    <w:rsid w:val="000B5CCA"/>
    <w:rsid w:val="000C247A"/>
    <w:rsid w:val="000C3E52"/>
    <w:rsid w:val="000C707E"/>
    <w:rsid w:val="000D0019"/>
    <w:rsid w:val="000D660F"/>
    <w:rsid w:val="000E110C"/>
    <w:rsid w:val="000E36B2"/>
    <w:rsid w:val="000E5EB0"/>
    <w:rsid w:val="000F38CA"/>
    <w:rsid w:val="000F49BA"/>
    <w:rsid w:val="00107747"/>
    <w:rsid w:val="001152E8"/>
    <w:rsid w:val="00115A39"/>
    <w:rsid w:val="00131E47"/>
    <w:rsid w:val="0013262C"/>
    <w:rsid w:val="0013642D"/>
    <w:rsid w:val="00137A74"/>
    <w:rsid w:val="00140ECC"/>
    <w:rsid w:val="001470C6"/>
    <w:rsid w:val="00150508"/>
    <w:rsid w:val="00155368"/>
    <w:rsid w:val="00166C3C"/>
    <w:rsid w:val="00167A9D"/>
    <w:rsid w:val="00183B4C"/>
    <w:rsid w:val="001849F2"/>
    <w:rsid w:val="00195266"/>
    <w:rsid w:val="001A1489"/>
    <w:rsid w:val="001A2322"/>
    <w:rsid w:val="001A63A3"/>
    <w:rsid w:val="001C2E44"/>
    <w:rsid w:val="001E0270"/>
    <w:rsid w:val="001E5F4C"/>
    <w:rsid w:val="001F220B"/>
    <w:rsid w:val="00202823"/>
    <w:rsid w:val="00212936"/>
    <w:rsid w:val="00215FF9"/>
    <w:rsid w:val="0021608A"/>
    <w:rsid w:val="0021639E"/>
    <w:rsid w:val="00223A2F"/>
    <w:rsid w:val="00236B76"/>
    <w:rsid w:val="00242088"/>
    <w:rsid w:val="00254293"/>
    <w:rsid w:val="0025662F"/>
    <w:rsid w:val="00256B2F"/>
    <w:rsid w:val="00262651"/>
    <w:rsid w:val="002674C1"/>
    <w:rsid w:val="00272BA2"/>
    <w:rsid w:val="002735C4"/>
    <w:rsid w:val="002905A4"/>
    <w:rsid w:val="0029538F"/>
    <w:rsid w:val="0029651D"/>
    <w:rsid w:val="00296A9C"/>
    <w:rsid w:val="002A22E5"/>
    <w:rsid w:val="002B42CB"/>
    <w:rsid w:val="002B5433"/>
    <w:rsid w:val="002B69B9"/>
    <w:rsid w:val="002C0E53"/>
    <w:rsid w:val="002C15A5"/>
    <w:rsid w:val="002C5E66"/>
    <w:rsid w:val="002D1E60"/>
    <w:rsid w:val="002E3D71"/>
    <w:rsid w:val="002E4260"/>
    <w:rsid w:val="002E4EE9"/>
    <w:rsid w:val="002E60C3"/>
    <w:rsid w:val="002F1167"/>
    <w:rsid w:val="0030222A"/>
    <w:rsid w:val="00303A39"/>
    <w:rsid w:val="003049C0"/>
    <w:rsid w:val="00313E73"/>
    <w:rsid w:val="00334FF3"/>
    <w:rsid w:val="00335018"/>
    <w:rsid w:val="00337967"/>
    <w:rsid w:val="00352E52"/>
    <w:rsid w:val="00353DC2"/>
    <w:rsid w:val="00354FB9"/>
    <w:rsid w:val="0035570C"/>
    <w:rsid w:val="003574F1"/>
    <w:rsid w:val="00357BCE"/>
    <w:rsid w:val="00364D0D"/>
    <w:rsid w:val="00366EA1"/>
    <w:rsid w:val="00373716"/>
    <w:rsid w:val="00380628"/>
    <w:rsid w:val="0038111B"/>
    <w:rsid w:val="00382977"/>
    <w:rsid w:val="00386544"/>
    <w:rsid w:val="00387227"/>
    <w:rsid w:val="00397C22"/>
    <w:rsid w:val="003A4EFE"/>
    <w:rsid w:val="003A598A"/>
    <w:rsid w:val="003B624A"/>
    <w:rsid w:val="003C2D11"/>
    <w:rsid w:val="003C7E6D"/>
    <w:rsid w:val="003D29CB"/>
    <w:rsid w:val="003E0807"/>
    <w:rsid w:val="003E4041"/>
    <w:rsid w:val="003F05EA"/>
    <w:rsid w:val="00403147"/>
    <w:rsid w:val="004232B1"/>
    <w:rsid w:val="00434FEE"/>
    <w:rsid w:val="0045510A"/>
    <w:rsid w:val="004658A3"/>
    <w:rsid w:val="00473169"/>
    <w:rsid w:val="0047507F"/>
    <w:rsid w:val="00476D1C"/>
    <w:rsid w:val="0047761B"/>
    <w:rsid w:val="00481C5C"/>
    <w:rsid w:val="00483774"/>
    <w:rsid w:val="00485734"/>
    <w:rsid w:val="004968EA"/>
    <w:rsid w:val="004A6C34"/>
    <w:rsid w:val="004B6B2F"/>
    <w:rsid w:val="004B745B"/>
    <w:rsid w:val="004C00FE"/>
    <w:rsid w:val="004D26B2"/>
    <w:rsid w:val="004D3263"/>
    <w:rsid w:val="004D3F5B"/>
    <w:rsid w:val="004D55DC"/>
    <w:rsid w:val="004D7863"/>
    <w:rsid w:val="004E1C8D"/>
    <w:rsid w:val="004E2B19"/>
    <w:rsid w:val="00505F31"/>
    <w:rsid w:val="00513E69"/>
    <w:rsid w:val="0052058F"/>
    <w:rsid w:val="00541F51"/>
    <w:rsid w:val="00542BF8"/>
    <w:rsid w:val="00545FF5"/>
    <w:rsid w:val="00552188"/>
    <w:rsid w:val="00552BFA"/>
    <w:rsid w:val="00560ABA"/>
    <w:rsid w:val="00561ADB"/>
    <w:rsid w:val="005648D5"/>
    <w:rsid w:val="00566644"/>
    <w:rsid w:val="0057042F"/>
    <w:rsid w:val="00571FFA"/>
    <w:rsid w:val="00572A8D"/>
    <w:rsid w:val="005735E3"/>
    <w:rsid w:val="0057764E"/>
    <w:rsid w:val="00586ABB"/>
    <w:rsid w:val="0058796B"/>
    <w:rsid w:val="00591C4D"/>
    <w:rsid w:val="00596FC1"/>
    <w:rsid w:val="005A2083"/>
    <w:rsid w:val="005B3EFC"/>
    <w:rsid w:val="005B496E"/>
    <w:rsid w:val="005C4FE8"/>
    <w:rsid w:val="005C6252"/>
    <w:rsid w:val="005D0905"/>
    <w:rsid w:val="005D1B6A"/>
    <w:rsid w:val="005E351F"/>
    <w:rsid w:val="005F007A"/>
    <w:rsid w:val="005F60F2"/>
    <w:rsid w:val="005F644E"/>
    <w:rsid w:val="00600E6E"/>
    <w:rsid w:val="00601D71"/>
    <w:rsid w:val="0060404A"/>
    <w:rsid w:val="00615790"/>
    <w:rsid w:val="00616995"/>
    <w:rsid w:val="00620D27"/>
    <w:rsid w:val="006213BA"/>
    <w:rsid w:val="00621C2A"/>
    <w:rsid w:val="0062214F"/>
    <w:rsid w:val="0062519E"/>
    <w:rsid w:val="00632BDB"/>
    <w:rsid w:val="00634CB2"/>
    <w:rsid w:val="00635282"/>
    <w:rsid w:val="0063754E"/>
    <w:rsid w:val="00645193"/>
    <w:rsid w:val="0064652B"/>
    <w:rsid w:val="006469D6"/>
    <w:rsid w:val="00664CBD"/>
    <w:rsid w:val="0066703B"/>
    <w:rsid w:val="006708F7"/>
    <w:rsid w:val="006735B2"/>
    <w:rsid w:val="00683872"/>
    <w:rsid w:val="00684042"/>
    <w:rsid w:val="00684C7F"/>
    <w:rsid w:val="006857BE"/>
    <w:rsid w:val="006861B4"/>
    <w:rsid w:val="006B5D36"/>
    <w:rsid w:val="006C0FCE"/>
    <w:rsid w:val="006C2854"/>
    <w:rsid w:val="006C41FF"/>
    <w:rsid w:val="006D0831"/>
    <w:rsid w:val="006D64B6"/>
    <w:rsid w:val="006D6CB9"/>
    <w:rsid w:val="006D6FE3"/>
    <w:rsid w:val="006E3624"/>
    <w:rsid w:val="006E4FEA"/>
    <w:rsid w:val="006F5D67"/>
    <w:rsid w:val="006F7227"/>
    <w:rsid w:val="00717A7E"/>
    <w:rsid w:val="00724553"/>
    <w:rsid w:val="00726D90"/>
    <w:rsid w:val="007420F0"/>
    <w:rsid w:val="00743CB6"/>
    <w:rsid w:val="00751C08"/>
    <w:rsid w:val="0075345A"/>
    <w:rsid w:val="007566B9"/>
    <w:rsid w:val="007631E6"/>
    <w:rsid w:val="00763CCC"/>
    <w:rsid w:val="00763DEB"/>
    <w:rsid w:val="00765718"/>
    <w:rsid w:val="0077127F"/>
    <w:rsid w:val="00774169"/>
    <w:rsid w:val="00797A69"/>
    <w:rsid w:val="007A7CBB"/>
    <w:rsid w:val="007C0A26"/>
    <w:rsid w:val="007C3A64"/>
    <w:rsid w:val="007D1577"/>
    <w:rsid w:val="007D36B7"/>
    <w:rsid w:val="007D5A3E"/>
    <w:rsid w:val="007D60B8"/>
    <w:rsid w:val="007D792F"/>
    <w:rsid w:val="007E31D6"/>
    <w:rsid w:val="007F60AE"/>
    <w:rsid w:val="00801488"/>
    <w:rsid w:val="00823BF7"/>
    <w:rsid w:val="008271A8"/>
    <w:rsid w:val="00834F6A"/>
    <w:rsid w:val="00850DEA"/>
    <w:rsid w:val="0085627F"/>
    <w:rsid w:val="0085705D"/>
    <w:rsid w:val="00875B6E"/>
    <w:rsid w:val="00883736"/>
    <w:rsid w:val="00884BCB"/>
    <w:rsid w:val="008868C7"/>
    <w:rsid w:val="008878BE"/>
    <w:rsid w:val="00891CFF"/>
    <w:rsid w:val="0089765D"/>
    <w:rsid w:val="008A1EE8"/>
    <w:rsid w:val="008A40FD"/>
    <w:rsid w:val="008A4E03"/>
    <w:rsid w:val="008B12A2"/>
    <w:rsid w:val="008B1305"/>
    <w:rsid w:val="008B35FD"/>
    <w:rsid w:val="008B3FB2"/>
    <w:rsid w:val="008B5008"/>
    <w:rsid w:val="008C1C94"/>
    <w:rsid w:val="008C3DEE"/>
    <w:rsid w:val="008C4DE0"/>
    <w:rsid w:val="008D1680"/>
    <w:rsid w:val="008D1A73"/>
    <w:rsid w:val="008D5168"/>
    <w:rsid w:val="008D56C8"/>
    <w:rsid w:val="008D6188"/>
    <w:rsid w:val="008E0448"/>
    <w:rsid w:val="008E0618"/>
    <w:rsid w:val="008E39BC"/>
    <w:rsid w:val="008E6A71"/>
    <w:rsid w:val="008F268F"/>
    <w:rsid w:val="0090499E"/>
    <w:rsid w:val="00916A9E"/>
    <w:rsid w:val="0092103D"/>
    <w:rsid w:val="009232B8"/>
    <w:rsid w:val="00925ABB"/>
    <w:rsid w:val="00926061"/>
    <w:rsid w:val="00927C48"/>
    <w:rsid w:val="00932136"/>
    <w:rsid w:val="00932A7F"/>
    <w:rsid w:val="00936F43"/>
    <w:rsid w:val="00941158"/>
    <w:rsid w:val="00946436"/>
    <w:rsid w:val="00950E96"/>
    <w:rsid w:val="00954DD4"/>
    <w:rsid w:val="009606AC"/>
    <w:rsid w:val="00961483"/>
    <w:rsid w:val="00965431"/>
    <w:rsid w:val="00966930"/>
    <w:rsid w:val="00975BC3"/>
    <w:rsid w:val="00980E2A"/>
    <w:rsid w:val="009813E0"/>
    <w:rsid w:val="009860D0"/>
    <w:rsid w:val="009868FB"/>
    <w:rsid w:val="009A103F"/>
    <w:rsid w:val="009A416D"/>
    <w:rsid w:val="009A736A"/>
    <w:rsid w:val="009B21EC"/>
    <w:rsid w:val="009B25EB"/>
    <w:rsid w:val="009C37AA"/>
    <w:rsid w:val="009D171E"/>
    <w:rsid w:val="009E0FD7"/>
    <w:rsid w:val="009E7DFB"/>
    <w:rsid w:val="009F1E10"/>
    <w:rsid w:val="00A003A4"/>
    <w:rsid w:val="00A031F4"/>
    <w:rsid w:val="00A125E0"/>
    <w:rsid w:val="00A21276"/>
    <w:rsid w:val="00A21A2B"/>
    <w:rsid w:val="00A35FEE"/>
    <w:rsid w:val="00A41F05"/>
    <w:rsid w:val="00A6045D"/>
    <w:rsid w:val="00A60633"/>
    <w:rsid w:val="00A65A7E"/>
    <w:rsid w:val="00A6643F"/>
    <w:rsid w:val="00A66E66"/>
    <w:rsid w:val="00A71714"/>
    <w:rsid w:val="00A75097"/>
    <w:rsid w:val="00A87A99"/>
    <w:rsid w:val="00A96515"/>
    <w:rsid w:val="00A96931"/>
    <w:rsid w:val="00AA4FB7"/>
    <w:rsid w:val="00AA56CC"/>
    <w:rsid w:val="00AA56FF"/>
    <w:rsid w:val="00AB409A"/>
    <w:rsid w:val="00AC1050"/>
    <w:rsid w:val="00AC3821"/>
    <w:rsid w:val="00AC5813"/>
    <w:rsid w:val="00AC66D7"/>
    <w:rsid w:val="00AC6777"/>
    <w:rsid w:val="00AD2442"/>
    <w:rsid w:val="00AE2C4B"/>
    <w:rsid w:val="00AE570B"/>
    <w:rsid w:val="00AF3E8F"/>
    <w:rsid w:val="00AF504E"/>
    <w:rsid w:val="00AF57F5"/>
    <w:rsid w:val="00AF6A6C"/>
    <w:rsid w:val="00B00AE6"/>
    <w:rsid w:val="00B12961"/>
    <w:rsid w:val="00B16F8C"/>
    <w:rsid w:val="00B2136E"/>
    <w:rsid w:val="00B22039"/>
    <w:rsid w:val="00B25DA1"/>
    <w:rsid w:val="00B278EC"/>
    <w:rsid w:val="00B36322"/>
    <w:rsid w:val="00B46233"/>
    <w:rsid w:val="00B5353E"/>
    <w:rsid w:val="00B642AF"/>
    <w:rsid w:val="00B64CBA"/>
    <w:rsid w:val="00B758E5"/>
    <w:rsid w:val="00B824E1"/>
    <w:rsid w:val="00B922C7"/>
    <w:rsid w:val="00BA0E2C"/>
    <w:rsid w:val="00BA6BC3"/>
    <w:rsid w:val="00BB161B"/>
    <w:rsid w:val="00BB3445"/>
    <w:rsid w:val="00BB5E31"/>
    <w:rsid w:val="00BD3F2E"/>
    <w:rsid w:val="00BD4460"/>
    <w:rsid w:val="00BF3679"/>
    <w:rsid w:val="00BF5D93"/>
    <w:rsid w:val="00C00856"/>
    <w:rsid w:val="00C06D7B"/>
    <w:rsid w:val="00C13BCD"/>
    <w:rsid w:val="00C145A4"/>
    <w:rsid w:val="00C15365"/>
    <w:rsid w:val="00C163CB"/>
    <w:rsid w:val="00C17184"/>
    <w:rsid w:val="00C22FFF"/>
    <w:rsid w:val="00C26EF8"/>
    <w:rsid w:val="00C30E66"/>
    <w:rsid w:val="00C404EC"/>
    <w:rsid w:val="00C41374"/>
    <w:rsid w:val="00C41F75"/>
    <w:rsid w:val="00C5115E"/>
    <w:rsid w:val="00C5523B"/>
    <w:rsid w:val="00C673B4"/>
    <w:rsid w:val="00C67878"/>
    <w:rsid w:val="00C85463"/>
    <w:rsid w:val="00C878FC"/>
    <w:rsid w:val="00C90F16"/>
    <w:rsid w:val="00CA6EF8"/>
    <w:rsid w:val="00CA7267"/>
    <w:rsid w:val="00CB4BED"/>
    <w:rsid w:val="00CC14F8"/>
    <w:rsid w:val="00CC48C2"/>
    <w:rsid w:val="00CC643A"/>
    <w:rsid w:val="00CC6907"/>
    <w:rsid w:val="00CD029F"/>
    <w:rsid w:val="00CD3666"/>
    <w:rsid w:val="00CE3956"/>
    <w:rsid w:val="00CE677A"/>
    <w:rsid w:val="00CF3142"/>
    <w:rsid w:val="00CF7B46"/>
    <w:rsid w:val="00D07165"/>
    <w:rsid w:val="00D12618"/>
    <w:rsid w:val="00D20EFD"/>
    <w:rsid w:val="00D20FE8"/>
    <w:rsid w:val="00D23129"/>
    <w:rsid w:val="00D31E6B"/>
    <w:rsid w:val="00D350A6"/>
    <w:rsid w:val="00D41A12"/>
    <w:rsid w:val="00D44284"/>
    <w:rsid w:val="00D45815"/>
    <w:rsid w:val="00D4747C"/>
    <w:rsid w:val="00D5572B"/>
    <w:rsid w:val="00D672CB"/>
    <w:rsid w:val="00D70500"/>
    <w:rsid w:val="00D7514A"/>
    <w:rsid w:val="00D82CF8"/>
    <w:rsid w:val="00D86E4E"/>
    <w:rsid w:val="00D86F5B"/>
    <w:rsid w:val="00D92FE1"/>
    <w:rsid w:val="00DA1BA5"/>
    <w:rsid w:val="00DA7CC6"/>
    <w:rsid w:val="00DB1DA1"/>
    <w:rsid w:val="00DB4179"/>
    <w:rsid w:val="00DC3881"/>
    <w:rsid w:val="00DC6B0B"/>
    <w:rsid w:val="00DD7ACA"/>
    <w:rsid w:val="00DE0165"/>
    <w:rsid w:val="00DE28B7"/>
    <w:rsid w:val="00DE300A"/>
    <w:rsid w:val="00DE3501"/>
    <w:rsid w:val="00DE71EE"/>
    <w:rsid w:val="00DF1611"/>
    <w:rsid w:val="00DF4E83"/>
    <w:rsid w:val="00DF5927"/>
    <w:rsid w:val="00E13B06"/>
    <w:rsid w:val="00E16BD6"/>
    <w:rsid w:val="00E207EE"/>
    <w:rsid w:val="00E24A82"/>
    <w:rsid w:val="00E33779"/>
    <w:rsid w:val="00E35256"/>
    <w:rsid w:val="00E35672"/>
    <w:rsid w:val="00E36FD7"/>
    <w:rsid w:val="00E4043A"/>
    <w:rsid w:val="00E408D8"/>
    <w:rsid w:val="00E47B22"/>
    <w:rsid w:val="00E51007"/>
    <w:rsid w:val="00E57EC6"/>
    <w:rsid w:val="00E66C29"/>
    <w:rsid w:val="00E67A1C"/>
    <w:rsid w:val="00E71406"/>
    <w:rsid w:val="00E74CED"/>
    <w:rsid w:val="00E75212"/>
    <w:rsid w:val="00E83790"/>
    <w:rsid w:val="00E83819"/>
    <w:rsid w:val="00E92B73"/>
    <w:rsid w:val="00EA044D"/>
    <w:rsid w:val="00EA0A5F"/>
    <w:rsid w:val="00EB768A"/>
    <w:rsid w:val="00EC5E9E"/>
    <w:rsid w:val="00EC64BC"/>
    <w:rsid w:val="00ED0F53"/>
    <w:rsid w:val="00EE4569"/>
    <w:rsid w:val="00EF026C"/>
    <w:rsid w:val="00EF5B72"/>
    <w:rsid w:val="00F01DF5"/>
    <w:rsid w:val="00F04FC3"/>
    <w:rsid w:val="00F110E4"/>
    <w:rsid w:val="00F11D7E"/>
    <w:rsid w:val="00F154E6"/>
    <w:rsid w:val="00F4082D"/>
    <w:rsid w:val="00F4281F"/>
    <w:rsid w:val="00F452AA"/>
    <w:rsid w:val="00F6192F"/>
    <w:rsid w:val="00F677C9"/>
    <w:rsid w:val="00F718DF"/>
    <w:rsid w:val="00F74EF0"/>
    <w:rsid w:val="00F82DFE"/>
    <w:rsid w:val="00F869EA"/>
    <w:rsid w:val="00F96674"/>
    <w:rsid w:val="00FA08DE"/>
    <w:rsid w:val="00FA2183"/>
    <w:rsid w:val="00FA2184"/>
    <w:rsid w:val="00FA65F5"/>
    <w:rsid w:val="00FB2063"/>
    <w:rsid w:val="00FB50FE"/>
    <w:rsid w:val="00FB7DAA"/>
    <w:rsid w:val="00FD5E74"/>
    <w:rsid w:val="00FE17D0"/>
    <w:rsid w:val="00FE51DC"/>
    <w:rsid w:val="00FE787A"/>
    <w:rsid w:val="00FF150A"/>
    <w:rsid w:val="00FF27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0C6"/>
    <w:pPr>
      <w:ind w:left="425" w:hanging="425"/>
      <w:jc w:val="both"/>
    </w:pPr>
    <w:rPr>
      <w:b/>
      <w:sz w:val="28"/>
      <w:szCs w:val="20"/>
      <w:lang w:val="uk-UA"/>
    </w:rPr>
  </w:style>
  <w:style w:type="paragraph" w:styleId="Heading1">
    <w:name w:val="heading 1"/>
    <w:basedOn w:val="Normal"/>
    <w:next w:val="Normal"/>
    <w:link w:val="Heading1Char"/>
    <w:uiPriority w:val="99"/>
    <w:qFormat/>
    <w:rsid w:val="00382977"/>
    <w:pPr>
      <w:keepNext/>
      <w:spacing w:before="240" w:after="60"/>
      <w:outlineLvl w:val="0"/>
    </w:pPr>
    <w:rPr>
      <w:rFonts w:ascii="Arial" w:hAnsi="Arial" w:cs="Arial"/>
      <w:bCs/>
      <w:kern w:val="32"/>
      <w:sz w:val="32"/>
      <w:szCs w:val="32"/>
    </w:rPr>
  </w:style>
  <w:style w:type="paragraph" w:styleId="Heading2">
    <w:name w:val="heading 2"/>
    <w:basedOn w:val="Normal"/>
    <w:next w:val="Normal"/>
    <w:link w:val="Heading2Char"/>
    <w:uiPriority w:val="99"/>
    <w:qFormat/>
    <w:rsid w:val="00DE300A"/>
    <w:pPr>
      <w:keepNext/>
      <w:jc w:val="center"/>
      <w:outlineLvl w:val="1"/>
    </w:pPr>
    <w:rPr>
      <w:b w:val="0"/>
      <w:i/>
    </w:rPr>
  </w:style>
  <w:style w:type="paragraph" w:styleId="Heading3">
    <w:name w:val="heading 3"/>
    <w:basedOn w:val="Normal"/>
    <w:next w:val="Normal"/>
    <w:link w:val="Heading3Char"/>
    <w:uiPriority w:val="99"/>
    <w:qFormat/>
    <w:rsid w:val="00DE300A"/>
    <w:pPr>
      <w:keepNext/>
      <w:jc w:val="center"/>
      <w:outlineLvl w:val="2"/>
    </w:pPr>
    <w:rPr>
      <w:b w:val="0"/>
    </w:rPr>
  </w:style>
  <w:style w:type="paragraph" w:styleId="Heading4">
    <w:name w:val="heading 4"/>
    <w:basedOn w:val="Normal"/>
    <w:next w:val="Normal"/>
    <w:link w:val="Heading4Char"/>
    <w:uiPriority w:val="99"/>
    <w:qFormat/>
    <w:rsid w:val="00DE300A"/>
    <w:pPr>
      <w:keepNext/>
      <w:jc w:val="center"/>
      <w:outlineLvl w:val="3"/>
    </w:pPr>
    <w:rPr>
      <w:i/>
      <w:lang w:val="ru-RU"/>
    </w:rPr>
  </w:style>
  <w:style w:type="paragraph" w:styleId="Heading5">
    <w:name w:val="heading 5"/>
    <w:basedOn w:val="Normal"/>
    <w:next w:val="Normal"/>
    <w:link w:val="Heading5Char"/>
    <w:uiPriority w:val="99"/>
    <w:qFormat/>
    <w:rsid w:val="00DE300A"/>
    <w:pPr>
      <w:keepNext/>
      <w:outlineLvl w:val="4"/>
    </w:pPr>
    <w:rPr>
      <w:b w:val="0"/>
      <w:i/>
      <w:lang w:val="ru-RU"/>
    </w:rPr>
  </w:style>
  <w:style w:type="paragraph" w:styleId="Heading7">
    <w:name w:val="heading 7"/>
    <w:basedOn w:val="Normal"/>
    <w:next w:val="Normal"/>
    <w:link w:val="Heading7Char"/>
    <w:uiPriority w:val="99"/>
    <w:qFormat/>
    <w:rsid w:val="00DE300A"/>
    <w:pPr>
      <w:keepNext/>
      <w:outlineLvl w:val="6"/>
    </w:pPr>
    <w:rPr>
      <w:b w:val="0"/>
      <w:i/>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02AE"/>
    <w:rPr>
      <w:rFonts w:asciiTheme="majorHAnsi" w:eastAsiaTheme="majorEastAsia" w:hAnsiTheme="majorHAnsi" w:cstheme="majorBidi"/>
      <w:b/>
      <w:bCs/>
      <w:kern w:val="32"/>
      <w:sz w:val="32"/>
      <w:szCs w:val="32"/>
      <w:lang w:val="uk-UA"/>
    </w:rPr>
  </w:style>
  <w:style w:type="character" w:customStyle="1" w:styleId="Heading2Char">
    <w:name w:val="Heading 2 Char"/>
    <w:basedOn w:val="DefaultParagraphFont"/>
    <w:link w:val="Heading2"/>
    <w:uiPriority w:val="9"/>
    <w:semiHidden/>
    <w:rsid w:val="007D02AE"/>
    <w:rPr>
      <w:rFonts w:asciiTheme="majorHAnsi" w:eastAsiaTheme="majorEastAsia" w:hAnsiTheme="majorHAnsi" w:cstheme="majorBidi"/>
      <w:b/>
      <w:bCs/>
      <w:i/>
      <w:iCs/>
      <w:sz w:val="28"/>
      <w:szCs w:val="28"/>
      <w:lang w:val="uk-UA"/>
    </w:rPr>
  </w:style>
  <w:style w:type="character" w:customStyle="1" w:styleId="Heading3Char">
    <w:name w:val="Heading 3 Char"/>
    <w:basedOn w:val="DefaultParagraphFont"/>
    <w:link w:val="Heading3"/>
    <w:uiPriority w:val="9"/>
    <w:semiHidden/>
    <w:rsid w:val="007D02AE"/>
    <w:rPr>
      <w:rFonts w:asciiTheme="majorHAnsi" w:eastAsiaTheme="majorEastAsia" w:hAnsiTheme="majorHAnsi" w:cstheme="majorBidi"/>
      <w:b/>
      <w:bCs/>
      <w:sz w:val="26"/>
      <w:szCs w:val="26"/>
      <w:lang w:val="uk-UA"/>
    </w:rPr>
  </w:style>
  <w:style w:type="character" w:customStyle="1" w:styleId="Heading4Char">
    <w:name w:val="Heading 4 Char"/>
    <w:basedOn w:val="DefaultParagraphFont"/>
    <w:link w:val="Heading4"/>
    <w:uiPriority w:val="9"/>
    <w:semiHidden/>
    <w:rsid w:val="007D02AE"/>
    <w:rPr>
      <w:rFonts w:asciiTheme="minorHAnsi" w:eastAsiaTheme="minorEastAsia" w:hAnsiTheme="minorHAnsi" w:cstheme="minorBidi"/>
      <w:b/>
      <w:bCs/>
      <w:sz w:val="28"/>
      <w:szCs w:val="28"/>
      <w:lang w:val="uk-UA"/>
    </w:rPr>
  </w:style>
  <w:style w:type="character" w:customStyle="1" w:styleId="Heading5Char">
    <w:name w:val="Heading 5 Char"/>
    <w:basedOn w:val="DefaultParagraphFont"/>
    <w:link w:val="Heading5"/>
    <w:uiPriority w:val="99"/>
    <w:locked/>
    <w:rsid w:val="00AA56FF"/>
    <w:rPr>
      <w:i/>
      <w:sz w:val="28"/>
    </w:rPr>
  </w:style>
  <w:style w:type="character" w:customStyle="1" w:styleId="Heading7Char">
    <w:name w:val="Heading 7 Char"/>
    <w:basedOn w:val="DefaultParagraphFont"/>
    <w:link w:val="Heading7"/>
    <w:uiPriority w:val="9"/>
    <w:semiHidden/>
    <w:rsid w:val="007D02AE"/>
    <w:rPr>
      <w:rFonts w:asciiTheme="minorHAnsi" w:eastAsiaTheme="minorEastAsia" w:hAnsiTheme="minorHAnsi" w:cstheme="minorBidi"/>
      <w:b/>
      <w:sz w:val="24"/>
      <w:szCs w:val="24"/>
      <w:lang w:val="uk-UA"/>
    </w:rPr>
  </w:style>
  <w:style w:type="paragraph" w:styleId="BodyText">
    <w:name w:val="Body Text"/>
    <w:basedOn w:val="Normal"/>
    <w:link w:val="BodyTextChar"/>
    <w:uiPriority w:val="99"/>
    <w:rsid w:val="00DE300A"/>
    <w:rPr>
      <w:b w:val="0"/>
      <w:i/>
    </w:rPr>
  </w:style>
  <w:style w:type="character" w:customStyle="1" w:styleId="BodyTextChar">
    <w:name w:val="Body Text Char"/>
    <w:basedOn w:val="DefaultParagraphFont"/>
    <w:link w:val="BodyText"/>
    <w:uiPriority w:val="99"/>
    <w:semiHidden/>
    <w:rsid w:val="007D02AE"/>
    <w:rPr>
      <w:b/>
      <w:sz w:val="28"/>
      <w:szCs w:val="20"/>
      <w:lang w:val="uk-UA"/>
    </w:rPr>
  </w:style>
  <w:style w:type="paragraph" w:styleId="BodyTextIndent">
    <w:name w:val="Body Text Indent"/>
    <w:basedOn w:val="Normal"/>
    <w:link w:val="BodyTextIndentChar"/>
    <w:uiPriority w:val="99"/>
    <w:rsid w:val="00DE300A"/>
    <w:pPr>
      <w:ind w:left="284" w:hanging="284"/>
    </w:pPr>
    <w:rPr>
      <w:b w:val="0"/>
      <w:i/>
    </w:rPr>
  </w:style>
  <w:style w:type="character" w:customStyle="1" w:styleId="BodyTextIndentChar">
    <w:name w:val="Body Text Indent Char"/>
    <w:basedOn w:val="DefaultParagraphFont"/>
    <w:link w:val="BodyTextIndent"/>
    <w:uiPriority w:val="99"/>
    <w:semiHidden/>
    <w:rsid w:val="007D02AE"/>
    <w:rPr>
      <w:b/>
      <w:sz w:val="28"/>
      <w:szCs w:val="20"/>
      <w:lang w:val="uk-UA"/>
    </w:rPr>
  </w:style>
  <w:style w:type="paragraph" w:styleId="BodyText2">
    <w:name w:val="Body Text 2"/>
    <w:basedOn w:val="Normal"/>
    <w:link w:val="BodyText2Char"/>
    <w:uiPriority w:val="99"/>
    <w:rsid w:val="00DE300A"/>
    <w:rPr>
      <w:b w:val="0"/>
      <w:i/>
    </w:rPr>
  </w:style>
  <w:style w:type="character" w:customStyle="1" w:styleId="BodyText2Char">
    <w:name w:val="Body Text 2 Char"/>
    <w:basedOn w:val="DefaultParagraphFont"/>
    <w:link w:val="BodyText2"/>
    <w:uiPriority w:val="99"/>
    <w:locked/>
    <w:rsid w:val="00AA56FF"/>
    <w:rPr>
      <w:i/>
      <w:sz w:val="28"/>
      <w:lang w:val="uk-UA"/>
    </w:rPr>
  </w:style>
  <w:style w:type="paragraph" w:styleId="BodyTextIndent2">
    <w:name w:val="Body Text Indent 2"/>
    <w:basedOn w:val="Normal"/>
    <w:link w:val="BodyTextIndent2Char"/>
    <w:uiPriority w:val="99"/>
    <w:rsid w:val="00382977"/>
    <w:pPr>
      <w:spacing w:after="120" w:line="480" w:lineRule="auto"/>
      <w:ind w:left="283"/>
    </w:pPr>
  </w:style>
  <w:style w:type="character" w:customStyle="1" w:styleId="BodyTextIndent2Char">
    <w:name w:val="Body Text Indent 2 Char"/>
    <w:basedOn w:val="DefaultParagraphFont"/>
    <w:link w:val="BodyTextIndent2"/>
    <w:uiPriority w:val="99"/>
    <w:locked/>
    <w:rsid w:val="00AA56FF"/>
    <w:rPr>
      <w:b/>
      <w:sz w:val="28"/>
      <w:lang w:val="uk-UA"/>
    </w:rPr>
  </w:style>
  <w:style w:type="paragraph" w:styleId="BalloonText">
    <w:name w:val="Balloon Text"/>
    <w:basedOn w:val="Normal"/>
    <w:link w:val="BalloonTextChar"/>
    <w:uiPriority w:val="99"/>
    <w:semiHidden/>
    <w:rsid w:val="00FD5E74"/>
    <w:rPr>
      <w:rFonts w:ascii="Tahoma" w:hAnsi="Tahoma" w:cs="Tahoma"/>
      <w:sz w:val="16"/>
      <w:szCs w:val="16"/>
    </w:rPr>
  </w:style>
  <w:style w:type="character" w:customStyle="1" w:styleId="BalloonTextChar">
    <w:name w:val="Balloon Text Char"/>
    <w:basedOn w:val="DefaultParagraphFont"/>
    <w:link w:val="BalloonText"/>
    <w:uiPriority w:val="99"/>
    <w:semiHidden/>
    <w:rsid w:val="007D02AE"/>
    <w:rPr>
      <w:b/>
      <w:sz w:val="0"/>
      <w:szCs w:val="0"/>
      <w:lang w:val="uk-UA"/>
    </w:rPr>
  </w:style>
  <w:style w:type="paragraph" w:styleId="NormalWeb">
    <w:name w:val="Normal (Web)"/>
    <w:basedOn w:val="Normal"/>
    <w:uiPriority w:val="99"/>
    <w:rsid w:val="00AC3821"/>
    <w:pPr>
      <w:spacing w:before="100" w:beforeAutospacing="1" w:after="100" w:afterAutospacing="1"/>
    </w:pPr>
    <w:rPr>
      <w:b w:val="0"/>
      <w:sz w:val="24"/>
      <w:szCs w:val="24"/>
      <w:lang w:val="ru-RU"/>
    </w:rPr>
  </w:style>
  <w:style w:type="paragraph" w:styleId="Header">
    <w:name w:val="header"/>
    <w:basedOn w:val="Normal"/>
    <w:link w:val="HeaderChar"/>
    <w:uiPriority w:val="99"/>
    <w:rsid w:val="00B46233"/>
    <w:pPr>
      <w:tabs>
        <w:tab w:val="center" w:pos="4677"/>
        <w:tab w:val="right" w:pos="9355"/>
      </w:tabs>
    </w:pPr>
  </w:style>
  <w:style w:type="character" w:customStyle="1" w:styleId="HeaderChar">
    <w:name w:val="Header Char"/>
    <w:basedOn w:val="DefaultParagraphFont"/>
    <w:link w:val="Header"/>
    <w:uiPriority w:val="99"/>
    <w:locked/>
    <w:rsid w:val="00B46233"/>
    <w:rPr>
      <w:b/>
      <w:sz w:val="28"/>
      <w:lang w:val="uk-UA" w:eastAsia="ru-RU"/>
    </w:rPr>
  </w:style>
  <w:style w:type="paragraph" w:styleId="Footer">
    <w:name w:val="footer"/>
    <w:basedOn w:val="Normal"/>
    <w:link w:val="FooterChar"/>
    <w:uiPriority w:val="99"/>
    <w:rsid w:val="00B46233"/>
    <w:pPr>
      <w:tabs>
        <w:tab w:val="center" w:pos="4677"/>
        <w:tab w:val="right" w:pos="9355"/>
      </w:tabs>
    </w:pPr>
  </w:style>
  <w:style w:type="character" w:customStyle="1" w:styleId="FooterChar">
    <w:name w:val="Footer Char"/>
    <w:basedOn w:val="DefaultParagraphFont"/>
    <w:link w:val="Footer"/>
    <w:uiPriority w:val="99"/>
    <w:locked/>
    <w:rsid w:val="00AC6777"/>
    <w:rPr>
      <w:b/>
      <w:sz w:val="28"/>
      <w:lang w:val="uk-UA"/>
    </w:rPr>
  </w:style>
  <w:style w:type="character" w:styleId="Hyperlink">
    <w:name w:val="Hyperlink"/>
    <w:basedOn w:val="DefaultParagraphFont"/>
    <w:uiPriority w:val="99"/>
    <w:rsid w:val="00B46233"/>
    <w:rPr>
      <w:rFonts w:cs="Times New Roman"/>
      <w:color w:val="0000FF"/>
      <w:u w:val="single"/>
    </w:rPr>
  </w:style>
  <w:style w:type="character" w:styleId="PageNumber">
    <w:name w:val="page number"/>
    <w:basedOn w:val="DefaultParagraphFont"/>
    <w:uiPriority w:val="99"/>
    <w:rsid w:val="00AC6777"/>
    <w:rPr>
      <w:rFonts w:cs="Times New Roman"/>
    </w:rPr>
  </w:style>
</w:styles>
</file>

<file path=word/webSettings.xml><?xml version="1.0" encoding="utf-8"?>
<w:webSettings xmlns:r="http://schemas.openxmlformats.org/officeDocument/2006/relationships" xmlns:w="http://schemas.openxmlformats.org/wordprocessingml/2006/main">
  <w:divs>
    <w:div w:id="2086494201">
      <w:marLeft w:val="0"/>
      <w:marRight w:val="0"/>
      <w:marTop w:val="0"/>
      <w:marBottom w:val="0"/>
      <w:divBdr>
        <w:top w:val="none" w:sz="0" w:space="0" w:color="auto"/>
        <w:left w:val="none" w:sz="0" w:space="0" w:color="auto"/>
        <w:bottom w:val="none" w:sz="0" w:space="0" w:color="auto"/>
        <w:right w:val="none" w:sz="0" w:space="0" w:color="auto"/>
      </w:divBdr>
    </w:div>
    <w:div w:id="20864942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457</TotalTime>
  <Pages>3</Pages>
  <Words>747</Words>
  <Characters>4258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Admin</cp:lastModifiedBy>
  <cp:revision>26</cp:revision>
  <cp:lastPrinted>2019-09-02T08:29:00Z</cp:lastPrinted>
  <dcterms:created xsi:type="dcterms:W3CDTF">2019-02-06T08:44:00Z</dcterms:created>
  <dcterms:modified xsi:type="dcterms:W3CDTF">2019-09-03T13:06:00Z</dcterms:modified>
</cp:coreProperties>
</file>