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97E" w:rsidRPr="001B6B2A" w:rsidRDefault="001F797E" w:rsidP="007D539F">
      <w:pPr>
        <w:jc w:val="both"/>
        <w:rPr>
          <w:sz w:val="16"/>
          <w:szCs w:val="16"/>
        </w:rPr>
      </w:pPr>
    </w:p>
    <w:p w:rsidR="001F797E" w:rsidRPr="001D15FC" w:rsidRDefault="001F797E" w:rsidP="00FF7C70">
      <w:pPr>
        <w:spacing w:line="240" w:lineRule="atLeast"/>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36pt" fillcolor="window">
            <v:imagedata r:id="rId7" o:title=""/>
          </v:shape>
        </w:pict>
      </w:r>
      <w:r>
        <w:t xml:space="preserve">                                                             </w:t>
      </w:r>
    </w:p>
    <w:p w:rsidR="001F797E" w:rsidRDefault="001F797E" w:rsidP="00FF7C70">
      <w:pPr>
        <w:spacing w:line="240" w:lineRule="atLeast"/>
        <w:jc w:val="center"/>
        <w:rPr>
          <w:sz w:val="36"/>
          <w:szCs w:val="36"/>
        </w:rPr>
      </w:pPr>
      <w:r>
        <w:rPr>
          <w:sz w:val="40"/>
          <w:szCs w:val="40"/>
        </w:rPr>
        <w:t>ПЕРВОМАЙСЬКА   МІСЬКА</w:t>
      </w:r>
      <w:r>
        <w:rPr>
          <w:sz w:val="36"/>
          <w:szCs w:val="36"/>
        </w:rPr>
        <w:t xml:space="preserve">   </w:t>
      </w:r>
      <w:r>
        <w:rPr>
          <w:sz w:val="40"/>
          <w:szCs w:val="40"/>
        </w:rPr>
        <w:t>РАДА</w:t>
      </w:r>
    </w:p>
    <w:p w:rsidR="001F797E" w:rsidRPr="00DB418C" w:rsidRDefault="001F797E" w:rsidP="00FF7C70">
      <w:pPr>
        <w:spacing w:line="240" w:lineRule="atLeast"/>
        <w:jc w:val="center"/>
      </w:pPr>
      <w:r w:rsidRPr="00DB418C">
        <w:rPr>
          <w:sz w:val="40"/>
          <w:szCs w:val="40"/>
        </w:rPr>
        <w:t xml:space="preserve">Миколаївської </w:t>
      </w:r>
      <w:r w:rsidRPr="00DB418C">
        <w:rPr>
          <w:sz w:val="32"/>
          <w:szCs w:val="32"/>
        </w:rPr>
        <w:t xml:space="preserve"> </w:t>
      </w:r>
      <w:r w:rsidRPr="00DB418C">
        <w:rPr>
          <w:sz w:val="40"/>
          <w:szCs w:val="40"/>
        </w:rPr>
        <w:t>області</w:t>
      </w:r>
    </w:p>
    <w:p w:rsidR="001F797E" w:rsidRDefault="001F797E" w:rsidP="00FF7C70">
      <w:pPr>
        <w:spacing w:line="240" w:lineRule="atLeast"/>
        <w:jc w:val="center"/>
        <w:rPr>
          <w:b/>
          <w:sz w:val="40"/>
          <w:szCs w:val="40"/>
        </w:rPr>
      </w:pPr>
      <w:r>
        <w:rPr>
          <w:sz w:val="32"/>
          <w:szCs w:val="32"/>
          <w:u w:val="single"/>
        </w:rPr>
        <w:t>87</w:t>
      </w:r>
      <w:r w:rsidRPr="00DB418C">
        <w:rPr>
          <w:sz w:val="32"/>
          <w:szCs w:val="32"/>
        </w:rPr>
        <w:t xml:space="preserve"> СЕСІЯ                   </w:t>
      </w:r>
      <w:r w:rsidRPr="00DB418C">
        <w:rPr>
          <w:sz w:val="32"/>
          <w:szCs w:val="32"/>
          <w:u w:val="single"/>
        </w:rPr>
        <w:t xml:space="preserve">7 </w:t>
      </w:r>
      <w:r w:rsidRPr="00DB418C">
        <w:rPr>
          <w:sz w:val="32"/>
          <w:szCs w:val="32"/>
        </w:rPr>
        <w:t xml:space="preserve"> СКЛИКАННЯ</w:t>
      </w:r>
    </w:p>
    <w:p w:rsidR="001F797E" w:rsidRPr="006B0151" w:rsidRDefault="001F797E" w:rsidP="00FF7C70">
      <w:pPr>
        <w:spacing w:line="240" w:lineRule="atLeast"/>
        <w:jc w:val="center"/>
        <w:rPr>
          <w:b/>
          <w:sz w:val="40"/>
          <w:szCs w:val="40"/>
        </w:rPr>
      </w:pPr>
      <w:r w:rsidRPr="006B0151">
        <w:rPr>
          <w:b/>
          <w:sz w:val="40"/>
          <w:szCs w:val="40"/>
        </w:rPr>
        <w:t>РІШЕННЯ</w:t>
      </w:r>
    </w:p>
    <w:p w:rsidR="001F797E" w:rsidRPr="00FA0136" w:rsidRDefault="001F797E" w:rsidP="00FF7C70">
      <w:pPr>
        <w:spacing w:line="240" w:lineRule="atLeast"/>
        <w:rPr>
          <w:rFonts w:ascii="Arial" w:hAnsi="Arial" w:cs="Arial"/>
          <w:sz w:val="22"/>
          <w:szCs w:val="22"/>
          <w:u w:val="single"/>
        </w:rPr>
      </w:pPr>
      <w:r w:rsidRPr="006B0151">
        <w:rPr>
          <w:rFonts w:ascii="Arial" w:hAnsi="Arial" w:cs="Arial"/>
        </w:rPr>
        <w:t xml:space="preserve"> </w:t>
      </w:r>
      <w:r w:rsidRPr="00FA0136">
        <w:rPr>
          <w:rFonts w:ascii="Arial" w:hAnsi="Arial" w:cs="Arial"/>
          <w:sz w:val="22"/>
          <w:szCs w:val="22"/>
        </w:rPr>
        <w:t xml:space="preserve">від  </w:t>
      </w:r>
      <w:r w:rsidRPr="00FA0136">
        <w:rPr>
          <w:rFonts w:ascii="Arial" w:hAnsi="Arial" w:cs="Arial"/>
          <w:sz w:val="22"/>
          <w:szCs w:val="22"/>
          <w:u w:val="single"/>
        </w:rPr>
        <w:t>27.06.2019</w:t>
      </w:r>
      <w:r w:rsidRPr="00FA0136">
        <w:rPr>
          <w:rFonts w:ascii="Arial" w:hAnsi="Arial" w:cs="Arial"/>
          <w:sz w:val="22"/>
          <w:szCs w:val="22"/>
        </w:rPr>
        <w:t xml:space="preserve">    № </w:t>
      </w:r>
      <w:r w:rsidRPr="00FA0136">
        <w:rPr>
          <w:rFonts w:ascii="Arial" w:hAnsi="Arial" w:cs="Arial"/>
          <w:sz w:val="22"/>
          <w:szCs w:val="22"/>
          <w:u w:val="single"/>
        </w:rPr>
        <w:t xml:space="preserve"> </w:t>
      </w:r>
      <w:r>
        <w:rPr>
          <w:rFonts w:ascii="Arial" w:hAnsi="Arial" w:cs="Arial"/>
          <w:sz w:val="22"/>
          <w:szCs w:val="22"/>
          <w:u w:val="single"/>
        </w:rPr>
        <w:t>4</w:t>
      </w:r>
    </w:p>
    <w:p w:rsidR="001F797E" w:rsidRPr="002F7CB6" w:rsidRDefault="001F797E" w:rsidP="00FF7C70">
      <w:pPr>
        <w:jc w:val="both"/>
        <w:rPr>
          <w:sz w:val="16"/>
          <w:szCs w:val="16"/>
        </w:rPr>
      </w:pPr>
      <w:r w:rsidRPr="00FA0136">
        <w:rPr>
          <w:rFonts w:ascii="Arial" w:hAnsi="Arial" w:cs="Arial"/>
          <w:sz w:val="22"/>
          <w:szCs w:val="22"/>
        </w:rPr>
        <w:t xml:space="preserve">        м.Первомайськ</w:t>
      </w:r>
      <w:r w:rsidRPr="006B0151">
        <w:rPr>
          <w:rFonts w:ascii="Arial" w:hAnsi="Arial" w:cs="Arial"/>
        </w:rPr>
        <w:t xml:space="preserve"> </w:t>
      </w:r>
      <w:r w:rsidRPr="00476126">
        <w:rPr>
          <w:sz w:val="27"/>
          <w:szCs w:val="27"/>
        </w:rPr>
        <w:t xml:space="preserve">                                         </w:t>
      </w:r>
    </w:p>
    <w:p w:rsidR="001F797E" w:rsidRDefault="001F797E" w:rsidP="007D539F">
      <w:pPr>
        <w:ind w:firstLine="708"/>
        <w:jc w:val="both"/>
      </w:pPr>
    </w:p>
    <w:p w:rsidR="001F797E" w:rsidRDefault="001F797E" w:rsidP="007D539F">
      <w:pPr>
        <w:ind w:firstLine="708"/>
        <w:jc w:val="both"/>
      </w:pPr>
    </w:p>
    <w:p w:rsidR="001F797E" w:rsidRDefault="001F797E" w:rsidP="00FF7C70">
      <w:pPr>
        <w:jc w:val="both"/>
      </w:pPr>
      <w:r>
        <w:t xml:space="preserve">Про затвердження Цільової </w:t>
      </w:r>
      <w:r w:rsidRPr="002D01E3">
        <w:t>програми</w:t>
      </w:r>
    </w:p>
    <w:p w:rsidR="001F797E" w:rsidRDefault="001F797E" w:rsidP="00FF7C70">
      <w:pPr>
        <w:jc w:val="both"/>
      </w:pPr>
      <w:r>
        <w:t xml:space="preserve">територіальної   оборони  в  місті </w:t>
      </w:r>
    </w:p>
    <w:p w:rsidR="001F797E" w:rsidRDefault="001F797E" w:rsidP="00FF7C70">
      <w:pPr>
        <w:jc w:val="both"/>
      </w:pPr>
      <w:r>
        <w:t>Первомайську на 2019-2021 роки</w:t>
      </w:r>
    </w:p>
    <w:p w:rsidR="001F797E" w:rsidRDefault="001F797E" w:rsidP="007D539F">
      <w:pPr>
        <w:ind w:firstLine="708"/>
        <w:jc w:val="both"/>
      </w:pPr>
    </w:p>
    <w:p w:rsidR="001F797E" w:rsidRDefault="001F797E" w:rsidP="007D539F">
      <w:pPr>
        <w:ind w:firstLine="708"/>
        <w:jc w:val="both"/>
      </w:pPr>
    </w:p>
    <w:p w:rsidR="001F797E" w:rsidRDefault="001F797E" w:rsidP="007D539F">
      <w:pPr>
        <w:ind w:firstLine="708"/>
        <w:jc w:val="both"/>
      </w:pPr>
      <w:r w:rsidRPr="005A0436">
        <w:t>Відповідно до пункту 22 статті 26</w:t>
      </w:r>
      <w:r>
        <w:t xml:space="preserve"> </w:t>
      </w:r>
      <w:r w:rsidRPr="005A0436">
        <w:t>Закону України «Про місцеве самоврядування в Україні»,</w:t>
      </w:r>
      <w:r>
        <w:t xml:space="preserve"> статті 15 Закону України «Про оборону України»</w:t>
      </w:r>
      <w:r w:rsidRPr="002F3ED2">
        <w:rPr>
          <w:color w:val="000000"/>
        </w:rPr>
        <w:t>,</w:t>
      </w:r>
      <w:r>
        <w:t xml:space="preserve"> </w:t>
      </w:r>
    </w:p>
    <w:p w:rsidR="001F797E" w:rsidRPr="00F871FD" w:rsidRDefault="001F797E" w:rsidP="00F871FD">
      <w:pPr>
        <w:autoSpaceDE w:val="0"/>
        <w:autoSpaceDN w:val="0"/>
        <w:adjustRightInd w:val="0"/>
        <w:jc w:val="both"/>
      </w:pPr>
      <w:r>
        <w:rPr>
          <w:lang w:eastAsia="uk-UA"/>
        </w:rPr>
        <w:t>з</w:t>
      </w:r>
      <w:r w:rsidRPr="00F871FD">
        <w:rPr>
          <w:lang w:eastAsia="uk-UA"/>
        </w:rPr>
        <w:t xml:space="preserve"> метою </w:t>
      </w:r>
      <w:r>
        <w:rPr>
          <w:lang w:eastAsia="uk-UA"/>
        </w:rPr>
        <w:t xml:space="preserve">здійснення </w:t>
      </w:r>
      <w:r w:rsidRPr="00F871FD">
        <w:rPr>
          <w:lang w:eastAsia="uk-UA"/>
        </w:rPr>
        <w:t xml:space="preserve">заходів територіальної оборони </w:t>
      </w:r>
      <w:r>
        <w:rPr>
          <w:lang w:eastAsia="uk-UA"/>
        </w:rPr>
        <w:t>в</w:t>
      </w:r>
      <w:r w:rsidRPr="00F871FD">
        <w:rPr>
          <w:lang w:eastAsia="uk-UA"/>
        </w:rPr>
        <w:t xml:space="preserve"> </w:t>
      </w:r>
      <w:r>
        <w:rPr>
          <w:lang w:eastAsia="uk-UA"/>
        </w:rPr>
        <w:t>місті Первомайську</w:t>
      </w:r>
      <w:r w:rsidRPr="00F871FD">
        <w:rPr>
          <w:lang w:eastAsia="uk-UA"/>
        </w:rPr>
        <w:t xml:space="preserve">, </w:t>
      </w:r>
      <w:r>
        <w:rPr>
          <w:lang w:eastAsia="uk-UA"/>
        </w:rPr>
        <w:t xml:space="preserve">матеріально-технічного </w:t>
      </w:r>
      <w:r w:rsidRPr="00F871FD">
        <w:rPr>
          <w:lang w:eastAsia="uk-UA"/>
        </w:rPr>
        <w:t xml:space="preserve">забезпечення </w:t>
      </w:r>
      <w:r>
        <w:rPr>
          <w:lang w:eastAsia="uk-UA"/>
        </w:rPr>
        <w:t>окремого батальйону</w:t>
      </w:r>
      <w:r w:rsidRPr="00F871FD">
        <w:rPr>
          <w:lang w:eastAsia="uk-UA"/>
        </w:rPr>
        <w:t xml:space="preserve"> територіальної</w:t>
      </w:r>
      <w:r>
        <w:rPr>
          <w:lang w:eastAsia="uk-UA"/>
        </w:rPr>
        <w:t xml:space="preserve"> </w:t>
      </w:r>
      <w:r w:rsidRPr="00F871FD">
        <w:rPr>
          <w:lang w:eastAsia="uk-UA"/>
        </w:rPr>
        <w:t>оборони</w:t>
      </w:r>
      <w:r>
        <w:rPr>
          <w:lang w:eastAsia="uk-UA"/>
        </w:rPr>
        <w:t xml:space="preserve"> міста Первомайська</w:t>
      </w:r>
      <w:r w:rsidRPr="001E3C2D">
        <w:rPr>
          <w:lang w:eastAsia="uk-UA"/>
        </w:rPr>
        <w:t xml:space="preserve"> </w:t>
      </w:r>
      <w:r>
        <w:rPr>
          <w:lang w:eastAsia="uk-UA"/>
        </w:rPr>
        <w:t xml:space="preserve">для </w:t>
      </w:r>
      <w:r w:rsidRPr="00F871FD">
        <w:rPr>
          <w:lang w:eastAsia="uk-UA"/>
        </w:rPr>
        <w:t xml:space="preserve">підготовки до охорони та оборони в особливий період важливих </w:t>
      </w:r>
      <w:r>
        <w:rPr>
          <w:lang w:eastAsia="uk-UA"/>
        </w:rPr>
        <w:t xml:space="preserve">(стратегічних) </w:t>
      </w:r>
      <w:r w:rsidRPr="00F871FD">
        <w:rPr>
          <w:lang w:eastAsia="uk-UA"/>
        </w:rPr>
        <w:t>об'єктів і</w:t>
      </w:r>
      <w:r>
        <w:rPr>
          <w:lang w:eastAsia="uk-UA"/>
        </w:rPr>
        <w:t xml:space="preserve"> </w:t>
      </w:r>
      <w:r w:rsidRPr="00F871FD">
        <w:rPr>
          <w:lang w:eastAsia="uk-UA"/>
        </w:rPr>
        <w:t>комунікацій</w:t>
      </w:r>
      <w:r>
        <w:rPr>
          <w:lang w:eastAsia="uk-UA"/>
        </w:rPr>
        <w:t xml:space="preserve">, </w:t>
      </w:r>
      <w:r w:rsidRPr="00632F2A">
        <w:t>органів державної влади, території і населення</w:t>
      </w:r>
      <w:r>
        <w:rPr>
          <w:lang w:eastAsia="uk-UA"/>
        </w:rPr>
        <w:t xml:space="preserve"> міста та</w:t>
      </w:r>
      <w:r w:rsidRPr="00F871FD">
        <w:rPr>
          <w:lang w:eastAsia="uk-UA"/>
        </w:rPr>
        <w:t xml:space="preserve"> створення сприятливих умов для належної підготовки у мирний час</w:t>
      </w:r>
      <w:r>
        <w:rPr>
          <w:lang w:eastAsia="uk-UA"/>
        </w:rPr>
        <w:t xml:space="preserve"> </w:t>
      </w:r>
      <w:r w:rsidRPr="00F871FD">
        <w:rPr>
          <w:lang w:eastAsia="uk-UA"/>
        </w:rPr>
        <w:t xml:space="preserve">особового складу </w:t>
      </w:r>
      <w:r>
        <w:rPr>
          <w:lang w:eastAsia="uk-UA"/>
        </w:rPr>
        <w:t>окремого батальйону</w:t>
      </w:r>
      <w:r w:rsidRPr="00F871FD">
        <w:rPr>
          <w:lang w:eastAsia="uk-UA"/>
        </w:rPr>
        <w:t xml:space="preserve"> територіальної</w:t>
      </w:r>
      <w:r>
        <w:rPr>
          <w:lang w:eastAsia="uk-UA"/>
        </w:rPr>
        <w:t xml:space="preserve"> </w:t>
      </w:r>
      <w:r w:rsidRPr="00F871FD">
        <w:rPr>
          <w:lang w:eastAsia="uk-UA"/>
        </w:rPr>
        <w:t>оборони</w:t>
      </w:r>
      <w:r>
        <w:rPr>
          <w:lang w:eastAsia="uk-UA"/>
        </w:rPr>
        <w:t xml:space="preserve"> міста Первомайська,</w:t>
      </w:r>
      <w:r w:rsidRPr="00F871FD">
        <w:rPr>
          <w:lang w:eastAsia="uk-UA"/>
        </w:rPr>
        <w:t xml:space="preserve"> </w:t>
      </w:r>
      <w:r>
        <w:rPr>
          <w:lang w:eastAsia="uk-UA"/>
        </w:rPr>
        <w:t>міська рада</w:t>
      </w:r>
    </w:p>
    <w:p w:rsidR="001F797E" w:rsidRPr="00C140C2" w:rsidRDefault="001F797E" w:rsidP="007D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p>
    <w:p w:rsidR="001F797E" w:rsidRDefault="001F797E" w:rsidP="007D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F6166">
        <w:t>ВИРІШИЛА :</w:t>
      </w:r>
    </w:p>
    <w:p w:rsidR="001F797E" w:rsidRPr="0076191A" w:rsidRDefault="001F797E" w:rsidP="007D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p>
    <w:p w:rsidR="001F797E" w:rsidRDefault="001F797E" w:rsidP="007D539F">
      <w:pPr>
        <w:pStyle w:val="ListParagraph"/>
        <w:numPr>
          <w:ilvl w:val="0"/>
          <w:numId w:val="43"/>
        </w:numPr>
        <w:tabs>
          <w:tab w:val="left" w:pos="700"/>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 xml:space="preserve">Затвердити Цільову </w:t>
      </w:r>
      <w:r w:rsidRPr="002D01E3">
        <w:t>програм</w:t>
      </w:r>
      <w:r>
        <w:t>у територіальної оборони в місті Первомайську на 2019-2021 роки</w:t>
      </w:r>
      <w:r w:rsidRPr="002D01E3">
        <w:t xml:space="preserve"> (далі - Програма), що додається.</w:t>
      </w:r>
    </w:p>
    <w:p w:rsidR="001F797E" w:rsidRDefault="001F797E" w:rsidP="007D539F">
      <w:pPr>
        <w:pStyle w:val="ListParagraph"/>
        <w:numPr>
          <w:ilvl w:val="0"/>
          <w:numId w:val="43"/>
        </w:numPr>
        <w:tabs>
          <w:tab w:val="left" w:pos="700"/>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Структурним підрозділам виконавчого комітету міської ради та Первомайському об’єднаному міському військовому комісаріату забезпечити неухильне виконання заходів Програми.</w:t>
      </w:r>
    </w:p>
    <w:p w:rsidR="001F797E" w:rsidRPr="000910A6" w:rsidRDefault="001F797E" w:rsidP="007D539F">
      <w:pPr>
        <w:pStyle w:val="ListParagraph"/>
        <w:numPr>
          <w:ilvl w:val="0"/>
          <w:numId w:val="43"/>
        </w:numPr>
        <w:tabs>
          <w:tab w:val="left" w:pos="700"/>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0910A6">
        <w:rPr>
          <w:color w:val="000000"/>
          <w:shd w:val="clear" w:color="auto" w:fill="FFFFFF"/>
        </w:rPr>
        <w:t>Відповідальність за виконання даного рішення покласти на першого заступника міського голови.</w:t>
      </w:r>
    </w:p>
    <w:p w:rsidR="001F797E" w:rsidRPr="002D01E3" w:rsidRDefault="001F797E" w:rsidP="007D539F">
      <w:pPr>
        <w:ind w:firstLine="708"/>
        <w:jc w:val="both"/>
      </w:pPr>
      <w:r>
        <w:t xml:space="preserve">4. </w:t>
      </w:r>
      <w:r w:rsidRPr="002D01E3">
        <w:t xml:space="preserve">Контроль за виконанням </w:t>
      </w:r>
      <w:r>
        <w:t xml:space="preserve">даного </w:t>
      </w:r>
      <w:r w:rsidRPr="002D01E3">
        <w:t>рішен</w:t>
      </w:r>
      <w:r>
        <w:t xml:space="preserve">ня покласти </w:t>
      </w:r>
      <w:r w:rsidRPr="005A0436">
        <w:t>на постійну комісію міської ради з питань законності, самоврядування, депутатської діяльності, регламенту, зв’язків ради, засобів масової інформації, регуляторної політики, запобігання і протидії корупції та захисту прав споживачів.</w:t>
      </w:r>
      <w:r>
        <w:t xml:space="preserve"> </w:t>
      </w:r>
    </w:p>
    <w:p w:rsidR="001F797E" w:rsidRDefault="001F797E" w:rsidP="007D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F797E" w:rsidRDefault="001F797E" w:rsidP="007D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F797E" w:rsidRDefault="001F797E" w:rsidP="007D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A0436">
        <w:t>Міський голова</w:t>
      </w:r>
      <w:r w:rsidRPr="005A0436">
        <w:tab/>
      </w:r>
      <w:r w:rsidRPr="005A0436">
        <w:tab/>
      </w:r>
      <w:r w:rsidRPr="005A0436">
        <w:tab/>
      </w:r>
      <w:r w:rsidRPr="005A0436">
        <w:tab/>
      </w:r>
      <w:r w:rsidRPr="005A0436">
        <w:tab/>
      </w:r>
      <w:r>
        <w:tab/>
        <w:t xml:space="preserve">     </w:t>
      </w:r>
      <w:r w:rsidRPr="005A0436">
        <w:t>Л.Г.</w:t>
      </w:r>
      <w:r>
        <w:t xml:space="preserve"> </w:t>
      </w:r>
      <w:r w:rsidRPr="005A0436">
        <w:t>Дромашко</w:t>
      </w:r>
    </w:p>
    <w:p w:rsidR="001F797E" w:rsidRDefault="001F797E" w:rsidP="007D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1F797E" w:rsidRDefault="001F797E" w:rsidP="002B3FC6">
      <w:pPr>
        <w:ind w:left="6379"/>
        <w:jc w:val="both"/>
        <w:rPr>
          <w:color w:val="000000"/>
        </w:rPr>
      </w:pPr>
    </w:p>
    <w:p w:rsidR="001F797E" w:rsidRDefault="001F797E" w:rsidP="002B3FC6">
      <w:pPr>
        <w:ind w:left="6379"/>
        <w:jc w:val="both"/>
        <w:rPr>
          <w:color w:val="000000"/>
        </w:rPr>
      </w:pPr>
    </w:p>
    <w:p w:rsidR="001F797E" w:rsidRDefault="001F797E" w:rsidP="002B3FC6">
      <w:pPr>
        <w:ind w:left="6379"/>
        <w:jc w:val="both"/>
        <w:rPr>
          <w:color w:val="000000"/>
        </w:rPr>
      </w:pPr>
    </w:p>
    <w:p w:rsidR="001F797E" w:rsidRPr="002F3ED2" w:rsidRDefault="001F797E" w:rsidP="002B3FC6">
      <w:pPr>
        <w:ind w:left="6379"/>
        <w:jc w:val="both"/>
        <w:rPr>
          <w:color w:val="000000"/>
        </w:rPr>
      </w:pPr>
      <w:r>
        <w:rPr>
          <w:color w:val="000000"/>
        </w:rPr>
        <w:t>ЗАТВЕРДЖЕНО</w:t>
      </w:r>
    </w:p>
    <w:p w:rsidR="001F797E" w:rsidRPr="002F3ED2" w:rsidRDefault="001F797E" w:rsidP="002B3FC6">
      <w:pPr>
        <w:ind w:left="6379"/>
        <w:jc w:val="both"/>
        <w:rPr>
          <w:color w:val="000000"/>
        </w:rPr>
      </w:pPr>
      <w:r w:rsidRPr="002F3ED2">
        <w:rPr>
          <w:color w:val="000000"/>
        </w:rPr>
        <w:t xml:space="preserve">рішенням  міської  ради </w:t>
      </w:r>
    </w:p>
    <w:p w:rsidR="001F797E" w:rsidRPr="002F3ED2" w:rsidRDefault="001F797E" w:rsidP="002B3FC6">
      <w:pPr>
        <w:ind w:left="6379"/>
        <w:jc w:val="both"/>
        <w:rPr>
          <w:color w:val="000000"/>
        </w:rPr>
      </w:pPr>
      <w:r w:rsidRPr="00E0130E">
        <w:rPr>
          <w:color w:val="000000"/>
          <w:u w:val="single"/>
        </w:rPr>
        <w:t>27.06.2019</w:t>
      </w:r>
      <w:r>
        <w:rPr>
          <w:color w:val="000000"/>
        </w:rPr>
        <w:t xml:space="preserve">          № </w:t>
      </w:r>
      <w:r w:rsidRPr="00E0130E">
        <w:rPr>
          <w:color w:val="000000"/>
          <w:u w:val="single"/>
        </w:rPr>
        <w:t>4</w:t>
      </w:r>
    </w:p>
    <w:p w:rsidR="001F797E" w:rsidRDefault="001F797E" w:rsidP="002B3FC6">
      <w:pPr>
        <w:ind w:left="6379"/>
        <w:jc w:val="both"/>
      </w:pPr>
    </w:p>
    <w:p w:rsidR="001F797E" w:rsidRPr="00AC6BE3" w:rsidRDefault="001F797E" w:rsidP="003442BF">
      <w:pPr>
        <w:jc w:val="center"/>
        <w:rPr>
          <w:b/>
          <w:color w:val="000000"/>
          <w:spacing w:val="-3"/>
        </w:rPr>
      </w:pPr>
      <w:r w:rsidRPr="00AC6BE3">
        <w:rPr>
          <w:b/>
          <w:color w:val="000000"/>
          <w:spacing w:val="-3"/>
        </w:rPr>
        <w:t xml:space="preserve">Цільова програма територіальної оборони </w:t>
      </w:r>
    </w:p>
    <w:p w:rsidR="001F797E" w:rsidRPr="00AC6BE3" w:rsidRDefault="001F797E" w:rsidP="003442BF">
      <w:pPr>
        <w:jc w:val="center"/>
        <w:rPr>
          <w:b/>
          <w:color w:val="000000"/>
          <w:spacing w:val="-5"/>
        </w:rPr>
      </w:pPr>
      <w:r w:rsidRPr="00AC6BE3">
        <w:rPr>
          <w:b/>
          <w:color w:val="000000"/>
          <w:spacing w:val="-3"/>
        </w:rPr>
        <w:t xml:space="preserve">в місті Первомайську </w:t>
      </w:r>
      <w:r w:rsidRPr="00AC6BE3">
        <w:rPr>
          <w:b/>
          <w:color w:val="000000"/>
          <w:spacing w:val="-5"/>
        </w:rPr>
        <w:t xml:space="preserve">на 2019-2021 роки </w:t>
      </w:r>
    </w:p>
    <w:p w:rsidR="001F797E" w:rsidRPr="00646ECF" w:rsidRDefault="001F797E" w:rsidP="002B3FC6">
      <w:pPr>
        <w:jc w:val="center"/>
      </w:pPr>
    </w:p>
    <w:p w:rsidR="001F797E" w:rsidRPr="00AC6BE3" w:rsidRDefault="001F797E" w:rsidP="00E92E3C">
      <w:pPr>
        <w:jc w:val="center"/>
        <w:rPr>
          <w:b/>
        </w:rPr>
      </w:pPr>
      <w:r w:rsidRPr="00AC6BE3">
        <w:rPr>
          <w:b/>
        </w:rPr>
        <w:t xml:space="preserve">РОЗДІЛ 1. Паспорт </w:t>
      </w:r>
      <w:r>
        <w:rPr>
          <w:b/>
        </w:rPr>
        <w:t>П</w:t>
      </w:r>
      <w:r w:rsidRPr="00AC6BE3">
        <w:rPr>
          <w:b/>
        </w:rPr>
        <w:t>рограми</w:t>
      </w:r>
    </w:p>
    <w:p w:rsidR="001F797E" w:rsidRDefault="001F797E" w:rsidP="00E92E3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285"/>
        <w:gridCol w:w="5646"/>
      </w:tblGrid>
      <w:tr w:rsidR="001F797E" w:rsidTr="00D84D48">
        <w:tc>
          <w:tcPr>
            <w:tcW w:w="675" w:type="dxa"/>
          </w:tcPr>
          <w:p w:rsidR="001F797E" w:rsidRDefault="001F797E" w:rsidP="00437B9B">
            <w:r>
              <w:t>1.</w:t>
            </w:r>
          </w:p>
        </w:tc>
        <w:tc>
          <w:tcPr>
            <w:tcW w:w="3285" w:type="dxa"/>
          </w:tcPr>
          <w:p w:rsidR="001F797E" w:rsidRDefault="001F797E" w:rsidP="00B767EF">
            <w:r w:rsidRPr="00D84D48">
              <w:rPr>
                <w:color w:val="000000"/>
                <w:spacing w:val="-2"/>
              </w:rPr>
              <w:t>Ініціатор розроблення Програми</w:t>
            </w:r>
          </w:p>
        </w:tc>
        <w:tc>
          <w:tcPr>
            <w:tcW w:w="5646" w:type="dxa"/>
          </w:tcPr>
          <w:p w:rsidR="001F797E" w:rsidRDefault="001F797E" w:rsidP="00B767EF">
            <w:r>
              <w:t>В</w:t>
            </w:r>
            <w:r w:rsidRPr="00E96372">
              <w:t xml:space="preserve">ідділ </w:t>
            </w:r>
            <w:r>
              <w:t>кадрової та мобілізаційно-оборонної роботи апарату виконавчого комітету міської ради</w:t>
            </w:r>
          </w:p>
        </w:tc>
      </w:tr>
      <w:tr w:rsidR="001F797E" w:rsidTr="00D84D48">
        <w:tc>
          <w:tcPr>
            <w:tcW w:w="675" w:type="dxa"/>
          </w:tcPr>
          <w:p w:rsidR="001F797E" w:rsidRDefault="001F797E" w:rsidP="00437B9B">
            <w:r>
              <w:t>2.</w:t>
            </w:r>
          </w:p>
        </w:tc>
        <w:tc>
          <w:tcPr>
            <w:tcW w:w="3285" w:type="dxa"/>
          </w:tcPr>
          <w:p w:rsidR="001F797E" w:rsidRDefault="001F797E" w:rsidP="00B767EF">
            <w:r>
              <w:t>Дата, номер і назва розпорядчого документа про розроблення Програми</w:t>
            </w:r>
          </w:p>
        </w:tc>
        <w:tc>
          <w:tcPr>
            <w:tcW w:w="5646" w:type="dxa"/>
          </w:tcPr>
          <w:p w:rsidR="001F797E" w:rsidRPr="00D84D48" w:rsidRDefault="001F797E" w:rsidP="00D84D48">
            <w:pPr>
              <w:pStyle w:val="ListParagraph"/>
              <w:shd w:val="clear" w:color="auto" w:fill="FFFFFF"/>
              <w:ind w:left="9"/>
              <w:rPr>
                <w:color w:val="000000"/>
                <w:spacing w:val="-4"/>
              </w:rPr>
            </w:pPr>
            <w:r w:rsidRPr="00D84D48">
              <w:rPr>
                <w:color w:val="000000"/>
                <w:spacing w:val="-4"/>
              </w:rPr>
              <w:t xml:space="preserve">Указ Президента України </w:t>
            </w:r>
            <w:r w:rsidRPr="00D84D48">
              <w:rPr>
                <w:color w:val="000000"/>
                <w:spacing w:val="-5"/>
              </w:rPr>
              <w:t xml:space="preserve">від 23 вересня 2016 року № 406/2016 «Про Положення про територіальну </w:t>
            </w:r>
            <w:r w:rsidRPr="00D84D48">
              <w:rPr>
                <w:color w:val="000000"/>
                <w:spacing w:val="-4"/>
              </w:rPr>
              <w:t>оборону України»</w:t>
            </w:r>
          </w:p>
          <w:p w:rsidR="001F797E" w:rsidRDefault="001F797E" w:rsidP="00B767EF"/>
        </w:tc>
      </w:tr>
      <w:tr w:rsidR="001F797E" w:rsidTr="00D84D48">
        <w:tc>
          <w:tcPr>
            <w:tcW w:w="675" w:type="dxa"/>
          </w:tcPr>
          <w:p w:rsidR="001F797E" w:rsidRDefault="001F797E" w:rsidP="00437B9B">
            <w:r>
              <w:t>3.</w:t>
            </w:r>
          </w:p>
        </w:tc>
        <w:tc>
          <w:tcPr>
            <w:tcW w:w="3285" w:type="dxa"/>
          </w:tcPr>
          <w:p w:rsidR="001F797E" w:rsidRDefault="001F797E" w:rsidP="00B767EF">
            <w:r>
              <w:t>Розробник Програми</w:t>
            </w:r>
          </w:p>
        </w:tc>
        <w:tc>
          <w:tcPr>
            <w:tcW w:w="5646" w:type="dxa"/>
          </w:tcPr>
          <w:p w:rsidR="001F797E" w:rsidRDefault="001F797E" w:rsidP="00B767EF">
            <w:r>
              <w:t>В</w:t>
            </w:r>
            <w:r w:rsidRPr="00E96372">
              <w:t xml:space="preserve">ідділ </w:t>
            </w:r>
            <w:r>
              <w:t>кадрової та мобілізаційно-оборонної роботи апарату виконавчого комітету міської ради</w:t>
            </w:r>
          </w:p>
        </w:tc>
      </w:tr>
      <w:tr w:rsidR="001F797E" w:rsidTr="00D84D48">
        <w:tc>
          <w:tcPr>
            <w:tcW w:w="675" w:type="dxa"/>
          </w:tcPr>
          <w:p w:rsidR="001F797E" w:rsidRDefault="001F797E" w:rsidP="00437B9B">
            <w:r>
              <w:t>4.</w:t>
            </w:r>
          </w:p>
        </w:tc>
        <w:tc>
          <w:tcPr>
            <w:tcW w:w="3285" w:type="dxa"/>
          </w:tcPr>
          <w:p w:rsidR="001F797E" w:rsidRDefault="001F797E" w:rsidP="00B767EF">
            <w:r w:rsidRPr="00D84D48">
              <w:rPr>
                <w:color w:val="000000"/>
                <w:spacing w:val="-4"/>
              </w:rPr>
              <w:t>Співрозробник Програми</w:t>
            </w:r>
          </w:p>
        </w:tc>
        <w:tc>
          <w:tcPr>
            <w:tcW w:w="5646" w:type="dxa"/>
          </w:tcPr>
          <w:p w:rsidR="001F797E" w:rsidRDefault="001F797E" w:rsidP="00D84D48">
            <w:pPr>
              <w:shd w:val="clear" w:color="auto" w:fill="FFFFFF"/>
              <w:ind w:firstLine="9"/>
            </w:pPr>
            <w:r w:rsidRPr="00D84D48">
              <w:rPr>
                <w:color w:val="000000"/>
                <w:spacing w:val="-4"/>
              </w:rPr>
              <w:t>Первомайський об’єднаний міський військовий комісаріат</w:t>
            </w:r>
          </w:p>
        </w:tc>
      </w:tr>
      <w:tr w:rsidR="001F797E" w:rsidTr="00D84D48">
        <w:tc>
          <w:tcPr>
            <w:tcW w:w="675" w:type="dxa"/>
          </w:tcPr>
          <w:p w:rsidR="001F797E" w:rsidRDefault="001F797E" w:rsidP="00437B9B">
            <w:r>
              <w:t>5.</w:t>
            </w:r>
          </w:p>
        </w:tc>
        <w:tc>
          <w:tcPr>
            <w:tcW w:w="3285" w:type="dxa"/>
          </w:tcPr>
          <w:p w:rsidR="001F797E" w:rsidRDefault="001F797E" w:rsidP="003442BF">
            <w:r w:rsidRPr="00D84D48">
              <w:rPr>
                <w:color w:val="000000"/>
                <w:spacing w:val="-4"/>
              </w:rPr>
              <w:t xml:space="preserve">Відповідальні виконавці Програми </w:t>
            </w:r>
          </w:p>
        </w:tc>
        <w:tc>
          <w:tcPr>
            <w:tcW w:w="5646" w:type="dxa"/>
          </w:tcPr>
          <w:p w:rsidR="001F797E" w:rsidRDefault="001F797E" w:rsidP="00D84D48">
            <w:pPr>
              <w:shd w:val="clear" w:color="auto" w:fill="FFFFFF"/>
              <w:ind w:firstLine="9"/>
              <w:jc w:val="both"/>
            </w:pPr>
            <w:r w:rsidRPr="00D84D48">
              <w:rPr>
                <w:color w:val="000000"/>
                <w:spacing w:val="-3"/>
              </w:rPr>
              <w:t>Виконавчий комітет Первомайської міської ради,</w:t>
            </w:r>
            <w:r>
              <w:rPr>
                <w:color w:val="000000"/>
                <w:spacing w:val="-3"/>
              </w:rPr>
              <w:t xml:space="preserve"> </w:t>
            </w:r>
            <w:r w:rsidRPr="00D84D48">
              <w:rPr>
                <w:color w:val="000000"/>
                <w:spacing w:val="-4"/>
              </w:rPr>
              <w:t>Первомайський об’єднаний міський військовий комісаріат</w:t>
            </w:r>
          </w:p>
        </w:tc>
      </w:tr>
      <w:tr w:rsidR="001F797E" w:rsidTr="00D84D48">
        <w:tc>
          <w:tcPr>
            <w:tcW w:w="675" w:type="dxa"/>
          </w:tcPr>
          <w:p w:rsidR="001F797E" w:rsidRDefault="001F797E" w:rsidP="00437B9B">
            <w:r>
              <w:t>6.</w:t>
            </w:r>
          </w:p>
        </w:tc>
        <w:tc>
          <w:tcPr>
            <w:tcW w:w="3285" w:type="dxa"/>
          </w:tcPr>
          <w:p w:rsidR="001F797E" w:rsidRDefault="001F797E" w:rsidP="003442BF">
            <w:r w:rsidRPr="00D84D48">
              <w:rPr>
                <w:color w:val="000000"/>
                <w:spacing w:val="-3"/>
              </w:rPr>
              <w:t>Учасники Програми</w:t>
            </w:r>
          </w:p>
        </w:tc>
        <w:tc>
          <w:tcPr>
            <w:tcW w:w="5646" w:type="dxa"/>
          </w:tcPr>
          <w:p w:rsidR="001F797E" w:rsidRDefault="001F797E" w:rsidP="00B767EF">
            <w:r w:rsidRPr="00D84D48">
              <w:rPr>
                <w:color w:val="000000"/>
                <w:spacing w:val="-3"/>
              </w:rPr>
              <w:t xml:space="preserve">Виконавчий комітет Первомайської міської ради, фінансове управління Первомайської міської ради, </w:t>
            </w:r>
            <w:r w:rsidRPr="007443FF">
              <w:t>Первомайський об’єднаний міський військовий комісаріат</w:t>
            </w:r>
          </w:p>
        </w:tc>
      </w:tr>
      <w:tr w:rsidR="001F797E" w:rsidTr="00D84D48">
        <w:tc>
          <w:tcPr>
            <w:tcW w:w="675" w:type="dxa"/>
          </w:tcPr>
          <w:p w:rsidR="001F797E" w:rsidRDefault="001F797E" w:rsidP="00437B9B">
            <w:r>
              <w:t>7.</w:t>
            </w:r>
          </w:p>
        </w:tc>
        <w:tc>
          <w:tcPr>
            <w:tcW w:w="3285" w:type="dxa"/>
          </w:tcPr>
          <w:p w:rsidR="001F797E" w:rsidRDefault="001F797E" w:rsidP="003442BF">
            <w:r>
              <w:t>Мета Програми</w:t>
            </w:r>
          </w:p>
        </w:tc>
        <w:tc>
          <w:tcPr>
            <w:tcW w:w="5646" w:type="dxa"/>
          </w:tcPr>
          <w:p w:rsidR="001F797E" w:rsidRDefault="001F797E" w:rsidP="00D84D48">
            <w:pPr>
              <w:jc w:val="both"/>
            </w:pPr>
            <w:r>
              <w:t>Підготовка та матеріально-технічне забезпечення окремого батальйону територіальної оборони міста Первомайська для виконання завдань за призначенням у мирний час та в умовах особливого періоду</w:t>
            </w:r>
          </w:p>
        </w:tc>
      </w:tr>
      <w:tr w:rsidR="001F797E" w:rsidTr="00D84D48">
        <w:tc>
          <w:tcPr>
            <w:tcW w:w="675" w:type="dxa"/>
          </w:tcPr>
          <w:p w:rsidR="001F797E" w:rsidRDefault="001F797E" w:rsidP="00437B9B">
            <w:r>
              <w:t>8.</w:t>
            </w:r>
          </w:p>
        </w:tc>
        <w:tc>
          <w:tcPr>
            <w:tcW w:w="3285" w:type="dxa"/>
          </w:tcPr>
          <w:p w:rsidR="001F797E" w:rsidRDefault="001F797E" w:rsidP="00E9746F">
            <w:r>
              <w:t>Термін реалізації Програми</w:t>
            </w:r>
          </w:p>
        </w:tc>
        <w:tc>
          <w:tcPr>
            <w:tcW w:w="5646" w:type="dxa"/>
          </w:tcPr>
          <w:p w:rsidR="001F797E" w:rsidRDefault="001F797E" w:rsidP="00B767EF">
            <w:r>
              <w:t>2019-2021 роки</w:t>
            </w:r>
          </w:p>
        </w:tc>
      </w:tr>
      <w:tr w:rsidR="001F797E" w:rsidTr="00D84D48">
        <w:tc>
          <w:tcPr>
            <w:tcW w:w="675" w:type="dxa"/>
          </w:tcPr>
          <w:p w:rsidR="001F797E" w:rsidRDefault="001F797E" w:rsidP="00437B9B">
            <w:r>
              <w:t>8.1.</w:t>
            </w:r>
          </w:p>
        </w:tc>
        <w:tc>
          <w:tcPr>
            <w:tcW w:w="3285" w:type="dxa"/>
          </w:tcPr>
          <w:p w:rsidR="001F797E" w:rsidRDefault="001F797E" w:rsidP="00E9746F">
            <w:r>
              <w:t>Етапи виконання Програми</w:t>
            </w:r>
          </w:p>
        </w:tc>
        <w:tc>
          <w:tcPr>
            <w:tcW w:w="5646" w:type="dxa"/>
          </w:tcPr>
          <w:p w:rsidR="001F797E" w:rsidRDefault="001F797E" w:rsidP="00B767EF">
            <w:r>
              <w:t>І етап – 2019 рік, ІІ етап – 2020 рік, ІІІ етап – 2021 рік</w:t>
            </w:r>
          </w:p>
        </w:tc>
      </w:tr>
      <w:tr w:rsidR="001F797E" w:rsidTr="00D84D48">
        <w:tc>
          <w:tcPr>
            <w:tcW w:w="675" w:type="dxa"/>
          </w:tcPr>
          <w:p w:rsidR="001F797E" w:rsidRDefault="001F797E" w:rsidP="00437B9B">
            <w:r>
              <w:t>9.</w:t>
            </w:r>
          </w:p>
        </w:tc>
        <w:tc>
          <w:tcPr>
            <w:tcW w:w="3285" w:type="dxa"/>
          </w:tcPr>
          <w:p w:rsidR="001F797E" w:rsidRDefault="001F797E" w:rsidP="00545FEF">
            <w:r>
              <w:t>Загальний обсяг фінансових ресурсів, необхідних для реалізації Програми, всього</w:t>
            </w:r>
          </w:p>
        </w:tc>
        <w:tc>
          <w:tcPr>
            <w:tcW w:w="5646" w:type="dxa"/>
          </w:tcPr>
          <w:p w:rsidR="001F797E" w:rsidRDefault="001F797E" w:rsidP="00076920">
            <w:r>
              <w:t>1043,4 тис. грн.</w:t>
            </w:r>
          </w:p>
        </w:tc>
      </w:tr>
      <w:tr w:rsidR="001F797E" w:rsidTr="00D84D48">
        <w:tc>
          <w:tcPr>
            <w:tcW w:w="675" w:type="dxa"/>
          </w:tcPr>
          <w:p w:rsidR="001F797E" w:rsidRDefault="001F797E" w:rsidP="00437B9B"/>
        </w:tc>
        <w:tc>
          <w:tcPr>
            <w:tcW w:w="3285" w:type="dxa"/>
          </w:tcPr>
          <w:p w:rsidR="001F797E" w:rsidRDefault="001F797E" w:rsidP="00B767EF">
            <w:r>
              <w:t>у тому числі:</w:t>
            </w:r>
          </w:p>
          <w:p w:rsidR="001F797E" w:rsidRDefault="001F797E" w:rsidP="00B767EF"/>
        </w:tc>
        <w:tc>
          <w:tcPr>
            <w:tcW w:w="5646" w:type="dxa"/>
          </w:tcPr>
          <w:p w:rsidR="001F797E" w:rsidRDefault="001F797E" w:rsidP="00B767EF"/>
        </w:tc>
      </w:tr>
      <w:tr w:rsidR="001F797E" w:rsidTr="00D84D48">
        <w:tc>
          <w:tcPr>
            <w:tcW w:w="675" w:type="dxa"/>
          </w:tcPr>
          <w:p w:rsidR="001F797E" w:rsidRDefault="001F797E" w:rsidP="00437B9B">
            <w:r>
              <w:t>9.1</w:t>
            </w:r>
          </w:p>
        </w:tc>
        <w:tc>
          <w:tcPr>
            <w:tcW w:w="3285" w:type="dxa"/>
          </w:tcPr>
          <w:p w:rsidR="001F797E" w:rsidRDefault="001F797E" w:rsidP="00B767EF">
            <w:r>
              <w:t>коштів міського бюджету</w:t>
            </w:r>
          </w:p>
        </w:tc>
        <w:tc>
          <w:tcPr>
            <w:tcW w:w="5646" w:type="dxa"/>
          </w:tcPr>
          <w:p w:rsidR="001F797E" w:rsidRDefault="001F797E" w:rsidP="00B767EF">
            <w:r>
              <w:t>1043,4 тис. грн.</w:t>
            </w:r>
          </w:p>
        </w:tc>
      </w:tr>
      <w:tr w:rsidR="001F797E" w:rsidTr="00D84D48">
        <w:tc>
          <w:tcPr>
            <w:tcW w:w="675" w:type="dxa"/>
          </w:tcPr>
          <w:p w:rsidR="001F797E" w:rsidRDefault="001F797E" w:rsidP="00437B9B">
            <w:r>
              <w:t>10.</w:t>
            </w:r>
          </w:p>
        </w:tc>
        <w:tc>
          <w:tcPr>
            <w:tcW w:w="3285" w:type="dxa"/>
          </w:tcPr>
          <w:p w:rsidR="001F797E" w:rsidRDefault="001F797E" w:rsidP="00B767EF">
            <w:r>
              <w:t>Очікувані результати</w:t>
            </w:r>
          </w:p>
        </w:tc>
        <w:tc>
          <w:tcPr>
            <w:tcW w:w="5646" w:type="dxa"/>
          </w:tcPr>
          <w:p w:rsidR="001F797E" w:rsidRDefault="001F797E" w:rsidP="0070504C">
            <w:r>
              <w:t>Забезпечення окремого батальйону територіальної оборони міста Первомайська необхідними матеріально-технічними засобами згідно з потребами, підтримання рівня його готовності до виконання завдань за призначенням у мирний час та всебічне його забезпечення в умовах особливого періоду</w:t>
            </w:r>
          </w:p>
        </w:tc>
      </w:tr>
      <w:tr w:rsidR="001F797E" w:rsidTr="00D84D48">
        <w:tc>
          <w:tcPr>
            <w:tcW w:w="675" w:type="dxa"/>
          </w:tcPr>
          <w:p w:rsidR="001F797E" w:rsidRDefault="001F797E" w:rsidP="00437B9B">
            <w:r>
              <w:t>11.</w:t>
            </w:r>
          </w:p>
        </w:tc>
        <w:tc>
          <w:tcPr>
            <w:tcW w:w="3285" w:type="dxa"/>
          </w:tcPr>
          <w:p w:rsidR="001F797E" w:rsidRDefault="001F797E" w:rsidP="00B767EF">
            <w:r>
              <w:t xml:space="preserve">Контроль за виконанням Програми </w:t>
            </w:r>
          </w:p>
        </w:tc>
        <w:tc>
          <w:tcPr>
            <w:tcW w:w="5646" w:type="dxa"/>
          </w:tcPr>
          <w:p w:rsidR="001F797E" w:rsidRDefault="001F797E" w:rsidP="005301DA">
            <w:r>
              <w:t>П</w:t>
            </w:r>
            <w:r w:rsidRPr="005A0436">
              <w:t>остійн</w:t>
            </w:r>
            <w:r>
              <w:t>а</w:t>
            </w:r>
            <w:r w:rsidRPr="005A0436">
              <w:t xml:space="preserve"> комісі</w:t>
            </w:r>
            <w:r>
              <w:t>я</w:t>
            </w:r>
            <w:r w:rsidRPr="005A0436">
              <w:t xml:space="preserve"> міської ради з питань законності, самоврядування, депутатської діяльності, регламенту, зв’язків ради, засобів масової інформації, регуляторної політики, запобігання і протидії корупції та захисту прав споживачів</w:t>
            </w:r>
          </w:p>
        </w:tc>
      </w:tr>
    </w:tbl>
    <w:p w:rsidR="001F797E" w:rsidRDefault="001F797E" w:rsidP="00E92E3C">
      <w:pPr>
        <w:jc w:val="center"/>
      </w:pPr>
    </w:p>
    <w:p w:rsidR="001F797E" w:rsidRPr="001C7490" w:rsidRDefault="001F797E" w:rsidP="00E92E3C">
      <w:pPr>
        <w:jc w:val="center"/>
      </w:pPr>
    </w:p>
    <w:p w:rsidR="001F797E" w:rsidRPr="00AC6BE3" w:rsidRDefault="001F797E" w:rsidP="002B3FC6">
      <w:pPr>
        <w:shd w:val="clear" w:color="auto" w:fill="FFFFFF"/>
        <w:spacing w:before="5"/>
        <w:jc w:val="center"/>
        <w:rPr>
          <w:b/>
          <w:color w:val="000000"/>
          <w:spacing w:val="-5"/>
        </w:rPr>
      </w:pPr>
      <w:r w:rsidRPr="00AC6BE3">
        <w:rPr>
          <w:b/>
          <w:color w:val="000000"/>
          <w:spacing w:val="-5"/>
        </w:rPr>
        <w:t xml:space="preserve">РОЗДІЛ 2. </w:t>
      </w:r>
      <w:r>
        <w:rPr>
          <w:b/>
          <w:color w:val="000000"/>
          <w:spacing w:val="-5"/>
        </w:rPr>
        <w:t>В</w:t>
      </w:r>
      <w:r w:rsidRPr="00AC6BE3">
        <w:rPr>
          <w:b/>
          <w:color w:val="000000"/>
          <w:spacing w:val="-5"/>
        </w:rPr>
        <w:t xml:space="preserve">изначення проблеми, на розв’язання якої спрямована Програма </w:t>
      </w:r>
    </w:p>
    <w:p w:rsidR="001F797E" w:rsidRPr="00BD31C8" w:rsidRDefault="001F797E" w:rsidP="002B3FC6">
      <w:pPr>
        <w:shd w:val="clear" w:color="auto" w:fill="FFFFFF"/>
        <w:spacing w:before="5"/>
        <w:jc w:val="center"/>
        <w:rPr>
          <w:color w:val="000000"/>
          <w:spacing w:val="-5"/>
          <w:sz w:val="16"/>
          <w:szCs w:val="16"/>
        </w:rPr>
      </w:pPr>
    </w:p>
    <w:p w:rsidR="001F797E" w:rsidRPr="00C0397B" w:rsidRDefault="001F797E" w:rsidP="00C7751C">
      <w:pPr>
        <w:ind w:firstLine="720"/>
        <w:jc w:val="both"/>
      </w:pPr>
      <w:r w:rsidRPr="00E96372">
        <w:t>Цільову програму територіальної оборони в</w:t>
      </w:r>
      <w:r>
        <w:t xml:space="preserve"> місті</w:t>
      </w:r>
      <w:r w:rsidRPr="00E96372">
        <w:t xml:space="preserve"> Первомайську на 20</w:t>
      </w:r>
      <w:r>
        <w:t>19</w:t>
      </w:r>
      <w:r w:rsidRPr="00E96372">
        <w:t>-20</w:t>
      </w:r>
      <w:r>
        <w:t>21</w:t>
      </w:r>
      <w:r w:rsidRPr="00E96372">
        <w:t xml:space="preserve"> роки розроблено відповідно до Законів України «Про місцеве самоврядування </w:t>
      </w:r>
      <w:r>
        <w:t>в</w:t>
      </w:r>
      <w:r w:rsidRPr="00E96372">
        <w:t xml:space="preserve"> Україні», «Про мобілізаційну підготовку та мобілізацію», «Про оборону України» </w:t>
      </w:r>
      <w:r>
        <w:t>та</w:t>
      </w:r>
      <w:r w:rsidRPr="00E96372">
        <w:t xml:space="preserve"> Положення про територіальну оборону України, затвердженого Указом Президента України від 23 вересня 2016 року № 406/201</w:t>
      </w:r>
      <w:r w:rsidRPr="00995BDA">
        <w:rPr>
          <w:color w:val="000000"/>
        </w:rPr>
        <w:t>6.</w:t>
      </w:r>
      <w:r w:rsidRPr="00E96372">
        <w:t xml:space="preserve"> </w:t>
      </w:r>
    </w:p>
    <w:p w:rsidR="001F797E" w:rsidRPr="00C0397B" w:rsidRDefault="001F797E" w:rsidP="00C7751C">
      <w:pPr>
        <w:ind w:firstLine="720"/>
        <w:jc w:val="both"/>
      </w:pPr>
      <w:r w:rsidRPr="00C0397B">
        <w:rPr>
          <w:color w:val="000000"/>
        </w:rPr>
        <w:t xml:space="preserve">В основу реалізації Програми покладено принцип об'єднання зусиль </w:t>
      </w:r>
      <w:r w:rsidRPr="00C0397B">
        <w:rPr>
          <w:color w:val="000000"/>
          <w:spacing w:val="-6"/>
        </w:rPr>
        <w:t xml:space="preserve">місцевих органів виконавчої влади, органів місцевого самоврядування, органів </w:t>
      </w:r>
      <w:r w:rsidRPr="00C0397B">
        <w:rPr>
          <w:color w:val="000000"/>
          <w:spacing w:val="-7"/>
        </w:rPr>
        <w:t xml:space="preserve">військового управління з метою забезпечення заходів щодо </w:t>
      </w:r>
      <w:r w:rsidRPr="00C0397B">
        <w:rPr>
          <w:color w:val="000000"/>
          <w:spacing w:val="-6"/>
        </w:rPr>
        <w:t xml:space="preserve">підготовки та ведення </w:t>
      </w:r>
      <w:r w:rsidRPr="00C0397B">
        <w:rPr>
          <w:bCs/>
          <w:color w:val="000000"/>
          <w:spacing w:val="-6"/>
        </w:rPr>
        <w:t xml:space="preserve">територіальної </w:t>
      </w:r>
      <w:r w:rsidRPr="00C0397B">
        <w:rPr>
          <w:color w:val="000000"/>
          <w:spacing w:val="-6"/>
        </w:rPr>
        <w:t xml:space="preserve">оборони </w:t>
      </w:r>
      <w:r w:rsidRPr="00C0397B">
        <w:t xml:space="preserve">в </w:t>
      </w:r>
      <w:r>
        <w:t xml:space="preserve">місті </w:t>
      </w:r>
      <w:r w:rsidRPr="00C0397B">
        <w:t xml:space="preserve">Первомайську </w:t>
      </w:r>
      <w:r w:rsidRPr="00C0397B">
        <w:rPr>
          <w:color w:val="000000"/>
          <w:spacing w:val="-6"/>
        </w:rPr>
        <w:t>(далі -</w:t>
      </w:r>
      <w:r w:rsidRPr="00C0397B">
        <w:rPr>
          <w:color w:val="000000"/>
          <w:spacing w:val="-9"/>
        </w:rPr>
        <w:t xml:space="preserve"> територіальна оборона), матеріально-технічного забезпечення </w:t>
      </w:r>
      <w:r>
        <w:t>батальйону територіальної оборони міста Первомайська</w:t>
      </w:r>
      <w:r w:rsidRPr="00C0397B">
        <w:rPr>
          <w:bCs/>
          <w:color w:val="000000"/>
          <w:spacing w:val="3"/>
        </w:rPr>
        <w:t xml:space="preserve">, проведення навчань </w:t>
      </w:r>
      <w:r>
        <w:rPr>
          <w:bCs/>
          <w:color w:val="000000"/>
          <w:spacing w:val="3"/>
        </w:rPr>
        <w:t>вище</w:t>
      </w:r>
      <w:r w:rsidRPr="00C0397B">
        <w:rPr>
          <w:color w:val="000000"/>
          <w:spacing w:val="3"/>
        </w:rPr>
        <w:t>зазначен</w:t>
      </w:r>
      <w:r>
        <w:rPr>
          <w:color w:val="000000"/>
          <w:spacing w:val="3"/>
        </w:rPr>
        <w:t xml:space="preserve">ого батальйону з </w:t>
      </w:r>
      <w:r>
        <w:rPr>
          <w:bCs/>
          <w:color w:val="000000"/>
          <w:spacing w:val="2"/>
        </w:rPr>
        <w:t>метою покращення</w:t>
      </w:r>
      <w:r w:rsidRPr="00C0397B">
        <w:rPr>
          <w:bCs/>
          <w:color w:val="000000"/>
          <w:spacing w:val="2"/>
        </w:rPr>
        <w:t xml:space="preserve"> </w:t>
      </w:r>
      <w:r>
        <w:rPr>
          <w:bCs/>
          <w:color w:val="000000"/>
          <w:spacing w:val="2"/>
        </w:rPr>
        <w:t xml:space="preserve">його </w:t>
      </w:r>
      <w:r w:rsidRPr="00C0397B">
        <w:rPr>
          <w:bCs/>
          <w:color w:val="000000"/>
          <w:spacing w:val="2"/>
        </w:rPr>
        <w:t>обороноздатності</w:t>
      </w:r>
      <w:r w:rsidRPr="00C0397B">
        <w:rPr>
          <w:color w:val="000000"/>
          <w:spacing w:val="2"/>
        </w:rPr>
        <w:t xml:space="preserve">. </w:t>
      </w:r>
    </w:p>
    <w:p w:rsidR="001F797E" w:rsidRPr="00C0397B" w:rsidRDefault="001F797E" w:rsidP="00C7751C">
      <w:pPr>
        <w:shd w:val="clear" w:color="auto" w:fill="FFFFFF"/>
        <w:ind w:left="24" w:right="14" w:firstLine="629"/>
        <w:jc w:val="both"/>
      </w:pPr>
      <w:r w:rsidRPr="00C0397B">
        <w:rPr>
          <w:color w:val="000000"/>
          <w:spacing w:val="5"/>
        </w:rPr>
        <w:t>З урахуванням вищез</w:t>
      </w:r>
      <w:r w:rsidRPr="00C0397B">
        <w:rPr>
          <w:bCs/>
          <w:color w:val="000000"/>
          <w:spacing w:val="5"/>
        </w:rPr>
        <w:t xml:space="preserve">азначеного </w:t>
      </w:r>
      <w:r w:rsidRPr="00C0397B">
        <w:rPr>
          <w:color w:val="000000"/>
          <w:spacing w:val="5"/>
        </w:rPr>
        <w:t>необхідно завчасно у мирний час створити сприятливі умови</w:t>
      </w:r>
      <w:r w:rsidRPr="00C0397B">
        <w:rPr>
          <w:color w:val="000000"/>
          <w:spacing w:val="-1"/>
        </w:rPr>
        <w:t xml:space="preserve"> для вжиття відповідних додаткових заходів щодо удосконалення: </w:t>
      </w:r>
    </w:p>
    <w:p w:rsidR="001F797E" w:rsidRPr="00C0397B" w:rsidRDefault="001F797E" w:rsidP="00C7751C">
      <w:pPr>
        <w:shd w:val="clear" w:color="auto" w:fill="FFFFFF"/>
        <w:ind w:left="24" w:right="10" w:firstLine="590"/>
        <w:jc w:val="both"/>
      </w:pPr>
      <w:r w:rsidRPr="00C0397B">
        <w:rPr>
          <w:color w:val="000000"/>
          <w:spacing w:val="2"/>
        </w:rPr>
        <w:t>- формування та розгортання в особливий період</w:t>
      </w:r>
      <w:r>
        <w:rPr>
          <w:color w:val="000000"/>
          <w:spacing w:val="2"/>
        </w:rPr>
        <w:t xml:space="preserve"> окремого </w:t>
      </w:r>
      <w:r>
        <w:t>батальйону територіальної оборони міста Первомайська</w:t>
      </w:r>
      <w:r w:rsidRPr="00C0397B">
        <w:rPr>
          <w:color w:val="000000"/>
          <w:spacing w:val="-3"/>
        </w:rPr>
        <w:t xml:space="preserve">; </w:t>
      </w:r>
    </w:p>
    <w:p w:rsidR="001F797E" w:rsidRPr="00C0397B" w:rsidRDefault="001F797E" w:rsidP="00C7751C">
      <w:pPr>
        <w:shd w:val="clear" w:color="auto" w:fill="FFFFFF"/>
        <w:ind w:left="19" w:right="10" w:firstLine="595"/>
        <w:jc w:val="both"/>
      </w:pPr>
      <w:r w:rsidRPr="00C0397B">
        <w:rPr>
          <w:color w:val="000000"/>
          <w:spacing w:val="-4"/>
        </w:rPr>
        <w:t xml:space="preserve">- організації та підтримання у постійній готовності системи управління </w:t>
      </w:r>
      <w:r w:rsidRPr="00C0397B">
        <w:rPr>
          <w:color w:val="000000"/>
          <w:spacing w:val="-3"/>
        </w:rPr>
        <w:t xml:space="preserve">територіальною обороною в </w:t>
      </w:r>
      <w:r>
        <w:rPr>
          <w:color w:val="000000"/>
          <w:spacing w:val="-3"/>
        </w:rPr>
        <w:t>місті</w:t>
      </w:r>
      <w:r w:rsidRPr="00C0397B">
        <w:rPr>
          <w:color w:val="000000"/>
          <w:spacing w:val="-3"/>
        </w:rPr>
        <w:t>;</w:t>
      </w:r>
    </w:p>
    <w:p w:rsidR="001F797E" w:rsidRPr="00C0397B" w:rsidRDefault="001F797E" w:rsidP="00C7751C">
      <w:pPr>
        <w:shd w:val="clear" w:color="auto" w:fill="FFFFFF"/>
        <w:spacing w:before="5"/>
        <w:ind w:left="24" w:firstLine="581"/>
        <w:jc w:val="both"/>
      </w:pPr>
      <w:r w:rsidRPr="00C0397B">
        <w:rPr>
          <w:color w:val="000000"/>
          <w:spacing w:val="-4"/>
        </w:rPr>
        <w:t xml:space="preserve">- тактичної, тактико-спеціальної, інженерної, </w:t>
      </w:r>
      <w:r w:rsidRPr="00C0397B">
        <w:rPr>
          <w:bCs/>
          <w:color w:val="000000"/>
          <w:spacing w:val="-4"/>
        </w:rPr>
        <w:t xml:space="preserve">вогневої, </w:t>
      </w:r>
      <w:r w:rsidRPr="00C0397B">
        <w:rPr>
          <w:color w:val="000000"/>
          <w:spacing w:val="-4"/>
        </w:rPr>
        <w:t xml:space="preserve">медичної та </w:t>
      </w:r>
      <w:r w:rsidRPr="00C0397B">
        <w:rPr>
          <w:color w:val="000000"/>
          <w:spacing w:val="-5"/>
        </w:rPr>
        <w:t xml:space="preserve">психологічної підготовки особового складу </w:t>
      </w:r>
      <w:r>
        <w:rPr>
          <w:color w:val="000000"/>
          <w:spacing w:val="-5"/>
        </w:rPr>
        <w:t xml:space="preserve">окремого </w:t>
      </w:r>
      <w:r>
        <w:t>батальйону територіальної оборони міста Первомайська</w:t>
      </w:r>
      <w:r w:rsidRPr="00C0397B">
        <w:rPr>
          <w:color w:val="000000"/>
          <w:spacing w:val="-5"/>
        </w:rPr>
        <w:t>;</w:t>
      </w:r>
    </w:p>
    <w:p w:rsidR="001F797E" w:rsidRPr="00C0397B" w:rsidRDefault="001F797E" w:rsidP="00CA361D">
      <w:pPr>
        <w:shd w:val="clear" w:color="auto" w:fill="FFFFFF"/>
        <w:tabs>
          <w:tab w:val="left" w:pos="993"/>
        </w:tabs>
        <w:ind w:left="19" w:right="10" w:firstLine="586"/>
        <w:jc w:val="both"/>
      </w:pPr>
      <w:r>
        <w:rPr>
          <w:color w:val="000000"/>
          <w:spacing w:val="6"/>
        </w:rPr>
        <w:t xml:space="preserve">- взаємодії державних адміністрацій, органів місцевого самоврядування, </w:t>
      </w:r>
      <w:r w:rsidRPr="00C0397B">
        <w:rPr>
          <w:color w:val="000000"/>
          <w:spacing w:val="-6"/>
        </w:rPr>
        <w:t xml:space="preserve">правоохоронних органів і органів військового </w:t>
      </w:r>
      <w:r w:rsidRPr="00C0397B">
        <w:rPr>
          <w:bCs/>
          <w:color w:val="000000"/>
          <w:spacing w:val="-6"/>
        </w:rPr>
        <w:t xml:space="preserve">управління </w:t>
      </w:r>
      <w:r>
        <w:rPr>
          <w:bCs/>
          <w:color w:val="000000"/>
          <w:spacing w:val="-6"/>
        </w:rPr>
        <w:t xml:space="preserve">при </w:t>
      </w:r>
      <w:r w:rsidRPr="00C0397B">
        <w:rPr>
          <w:color w:val="000000"/>
          <w:spacing w:val="-6"/>
        </w:rPr>
        <w:t xml:space="preserve"> підготов</w:t>
      </w:r>
      <w:r>
        <w:rPr>
          <w:color w:val="000000"/>
          <w:spacing w:val="-6"/>
        </w:rPr>
        <w:t>ці</w:t>
      </w:r>
      <w:r w:rsidRPr="00C0397B">
        <w:rPr>
          <w:color w:val="000000"/>
          <w:spacing w:val="-6"/>
        </w:rPr>
        <w:t xml:space="preserve"> до </w:t>
      </w:r>
      <w:r w:rsidRPr="00C0397B">
        <w:rPr>
          <w:color w:val="000000"/>
          <w:spacing w:val="-4"/>
        </w:rPr>
        <w:t xml:space="preserve">виконання та </w:t>
      </w:r>
      <w:r>
        <w:rPr>
          <w:color w:val="000000"/>
          <w:spacing w:val="-4"/>
        </w:rPr>
        <w:t xml:space="preserve">при </w:t>
      </w:r>
      <w:r w:rsidRPr="00C0397B">
        <w:rPr>
          <w:color w:val="000000"/>
          <w:spacing w:val="-4"/>
        </w:rPr>
        <w:t>виконанн</w:t>
      </w:r>
      <w:r>
        <w:rPr>
          <w:color w:val="000000"/>
          <w:spacing w:val="-4"/>
        </w:rPr>
        <w:t>і</w:t>
      </w:r>
      <w:r w:rsidRPr="00C0397B">
        <w:rPr>
          <w:color w:val="000000"/>
          <w:spacing w:val="-4"/>
        </w:rPr>
        <w:t xml:space="preserve"> завдань територіальної оборони</w:t>
      </w:r>
      <w:r>
        <w:rPr>
          <w:color w:val="000000"/>
          <w:spacing w:val="-4"/>
        </w:rPr>
        <w:t>.</w:t>
      </w:r>
    </w:p>
    <w:p w:rsidR="001F797E" w:rsidRPr="00C0397B" w:rsidRDefault="001F797E" w:rsidP="00C7751C">
      <w:pPr>
        <w:shd w:val="clear" w:color="auto" w:fill="FFFFFF"/>
        <w:spacing w:before="5"/>
        <w:ind w:left="24" w:right="14" w:firstLine="590"/>
        <w:jc w:val="both"/>
      </w:pPr>
    </w:p>
    <w:p w:rsidR="001F797E" w:rsidRPr="000D4604" w:rsidRDefault="001F797E" w:rsidP="003937E8">
      <w:pPr>
        <w:shd w:val="clear" w:color="auto" w:fill="FFFFFF"/>
        <w:tabs>
          <w:tab w:val="left" w:pos="6833"/>
        </w:tabs>
        <w:spacing w:before="5"/>
        <w:ind w:left="514" w:firstLine="206"/>
        <w:jc w:val="both"/>
        <w:rPr>
          <w:color w:val="000000"/>
          <w:spacing w:val="-6"/>
          <w:sz w:val="16"/>
          <w:szCs w:val="16"/>
        </w:rPr>
      </w:pPr>
    </w:p>
    <w:p w:rsidR="001F797E" w:rsidRPr="00AC6BE3" w:rsidRDefault="001F797E" w:rsidP="003937E8">
      <w:pPr>
        <w:shd w:val="clear" w:color="auto" w:fill="FFFFFF"/>
        <w:jc w:val="center"/>
        <w:rPr>
          <w:b/>
          <w:color w:val="000000"/>
          <w:spacing w:val="-6"/>
        </w:rPr>
      </w:pPr>
      <w:r w:rsidRPr="00AC6BE3">
        <w:rPr>
          <w:b/>
          <w:color w:val="000000"/>
          <w:spacing w:val="-6"/>
        </w:rPr>
        <w:t xml:space="preserve">РОЗДІЛ 3. Визначення мети </w:t>
      </w:r>
      <w:r>
        <w:rPr>
          <w:b/>
          <w:color w:val="000000"/>
          <w:spacing w:val="-6"/>
        </w:rPr>
        <w:t>Програми</w:t>
      </w:r>
    </w:p>
    <w:p w:rsidR="001F797E" w:rsidRPr="009505E2" w:rsidRDefault="001F797E" w:rsidP="003937E8">
      <w:pPr>
        <w:shd w:val="clear" w:color="auto" w:fill="FFFFFF"/>
        <w:jc w:val="center"/>
        <w:rPr>
          <w:color w:val="000000"/>
          <w:spacing w:val="-6"/>
          <w:sz w:val="16"/>
          <w:szCs w:val="16"/>
        </w:rPr>
      </w:pPr>
    </w:p>
    <w:p w:rsidR="001F797E" w:rsidRPr="006B26E6" w:rsidRDefault="001F797E" w:rsidP="0058798C">
      <w:pPr>
        <w:pStyle w:val="2"/>
        <w:shd w:val="clear" w:color="auto" w:fill="auto"/>
        <w:spacing w:after="0" w:line="240" w:lineRule="auto"/>
        <w:ind w:right="23"/>
        <w:jc w:val="both"/>
        <w:rPr>
          <w:lang w:val="uk-UA"/>
        </w:rPr>
      </w:pPr>
      <w:r w:rsidRPr="006B26E6">
        <w:rPr>
          <w:sz w:val="28"/>
          <w:szCs w:val="28"/>
          <w:lang w:val="uk-UA"/>
        </w:rPr>
        <w:tab/>
        <w:t>Метою Програми є здійснення заходів щодо матеріально-технічного забезпечення потреб особового складу окремого батальйону територіальної оборони міста Первомайська</w:t>
      </w:r>
      <w:r w:rsidRPr="006B26E6">
        <w:rPr>
          <w:lang w:val="uk-UA"/>
        </w:rPr>
        <w:t xml:space="preserve"> </w:t>
      </w:r>
      <w:r w:rsidRPr="006B26E6">
        <w:rPr>
          <w:sz w:val="28"/>
          <w:szCs w:val="28"/>
          <w:lang w:val="uk-UA"/>
        </w:rPr>
        <w:t>засобами захисту та зв’язку, предметами речового майна і спорядження для підтримання боєготовності та ефективного виконання завдань щодо захисту державного суверенітету і незалежності держави, охорони важливих (стратегічних) об’єктів і комунікацій, органів державної влади та місцевого самоврядування, території і населення міста, боротьби з диверсійними та іншими незаконно створеними озброєними формуваннями, а також підтримання безпеки і правопорядку</w:t>
      </w:r>
      <w:r w:rsidRPr="006B26E6">
        <w:rPr>
          <w:lang w:val="uk-UA"/>
        </w:rPr>
        <w:t>.</w:t>
      </w:r>
    </w:p>
    <w:p w:rsidR="001F797E" w:rsidRPr="00952B3D" w:rsidRDefault="001F797E" w:rsidP="00EE7A05">
      <w:pPr>
        <w:shd w:val="clear" w:color="auto" w:fill="FFFFFF"/>
        <w:spacing w:before="149"/>
        <w:jc w:val="both"/>
        <w:rPr>
          <w:color w:val="000000"/>
          <w:spacing w:val="-6"/>
          <w:sz w:val="16"/>
          <w:szCs w:val="16"/>
        </w:rPr>
      </w:pPr>
    </w:p>
    <w:p w:rsidR="001F797E" w:rsidRPr="000D4604" w:rsidRDefault="001F797E" w:rsidP="002B3FC6">
      <w:pPr>
        <w:shd w:val="clear" w:color="auto" w:fill="FFFFFF"/>
        <w:ind w:firstLine="709"/>
        <w:jc w:val="both"/>
        <w:rPr>
          <w:sz w:val="16"/>
          <w:szCs w:val="16"/>
        </w:rPr>
      </w:pPr>
    </w:p>
    <w:p w:rsidR="001F797E" w:rsidRPr="00AC6BE3" w:rsidRDefault="001F797E" w:rsidP="002B3FC6">
      <w:pPr>
        <w:shd w:val="clear" w:color="auto" w:fill="FFFFFF"/>
        <w:jc w:val="center"/>
        <w:rPr>
          <w:b/>
          <w:color w:val="000000"/>
          <w:spacing w:val="-6"/>
        </w:rPr>
      </w:pPr>
      <w:r w:rsidRPr="00AC6BE3">
        <w:rPr>
          <w:b/>
          <w:color w:val="000000"/>
          <w:spacing w:val="-6"/>
        </w:rPr>
        <w:t xml:space="preserve">РОЗДІЛ 4. Аналіз факторів впливу на проблему та ресурсів </w:t>
      </w:r>
    </w:p>
    <w:p w:rsidR="001F797E" w:rsidRPr="00AC6BE3" w:rsidRDefault="001F797E" w:rsidP="002B3FC6">
      <w:pPr>
        <w:shd w:val="clear" w:color="auto" w:fill="FFFFFF"/>
        <w:jc w:val="center"/>
        <w:rPr>
          <w:b/>
          <w:color w:val="000000"/>
          <w:spacing w:val="-6"/>
        </w:rPr>
      </w:pPr>
      <w:r w:rsidRPr="00AC6BE3">
        <w:rPr>
          <w:b/>
          <w:color w:val="000000"/>
          <w:spacing w:val="-6"/>
        </w:rPr>
        <w:t>для реалізації (</w:t>
      </w:r>
      <w:r w:rsidRPr="00AC6BE3">
        <w:rPr>
          <w:b/>
          <w:color w:val="000000"/>
          <w:spacing w:val="-6"/>
          <w:lang w:val="en-US"/>
        </w:rPr>
        <w:t>SWOT</w:t>
      </w:r>
      <w:r w:rsidRPr="00AC6BE3">
        <w:rPr>
          <w:b/>
          <w:color w:val="000000"/>
          <w:spacing w:val="-6"/>
        </w:rPr>
        <w:t>-аналіз)</w:t>
      </w:r>
    </w:p>
    <w:p w:rsidR="001F797E" w:rsidRPr="00952B3D" w:rsidRDefault="001F797E" w:rsidP="002B3FC6">
      <w:pPr>
        <w:shd w:val="clear" w:color="auto" w:fill="FFFFFF"/>
        <w:jc w:val="center"/>
        <w:rPr>
          <w:color w:val="000000"/>
          <w:spacing w:val="-6"/>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7"/>
        <w:gridCol w:w="4927"/>
      </w:tblGrid>
      <w:tr w:rsidR="001F797E" w:rsidTr="00D84D48">
        <w:tc>
          <w:tcPr>
            <w:tcW w:w="4927" w:type="dxa"/>
          </w:tcPr>
          <w:p w:rsidR="001F797E" w:rsidRPr="00D84D48" w:rsidRDefault="001F797E" w:rsidP="00D84D48">
            <w:pPr>
              <w:jc w:val="both"/>
              <w:rPr>
                <w:color w:val="000000"/>
                <w:spacing w:val="-6"/>
                <w:u w:val="single"/>
              </w:rPr>
            </w:pPr>
            <w:r w:rsidRPr="00D84D48">
              <w:rPr>
                <w:color w:val="000000"/>
                <w:spacing w:val="-6"/>
                <w:u w:val="single"/>
              </w:rPr>
              <w:t>Сильні сторони (</w:t>
            </w:r>
            <w:r w:rsidRPr="00D84D48">
              <w:rPr>
                <w:color w:val="000000"/>
                <w:spacing w:val="-6"/>
                <w:u w:val="single"/>
                <w:lang w:val="en-US"/>
              </w:rPr>
              <w:t>S</w:t>
            </w:r>
            <w:r w:rsidRPr="00D84D48">
              <w:rPr>
                <w:color w:val="000000"/>
                <w:spacing w:val="-6"/>
                <w:u w:val="single"/>
              </w:rPr>
              <w:t>)</w:t>
            </w:r>
          </w:p>
          <w:p w:rsidR="001F797E" w:rsidRPr="00D84D48" w:rsidRDefault="001F797E" w:rsidP="00D84D48">
            <w:pPr>
              <w:pStyle w:val="ListParagraph"/>
              <w:numPr>
                <w:ilvl w:val="0"/>
                <w:numId w:val="46"/>
              </w:numPr>
              <w:ind w:left="0" w:firstLine="284"/>
              <w:jc w:val="both"/>
              <w:rPr>
                <w:color w:val="000000"/>
                <w:spacing w:val="-6"/>
                <w:u w:val="single"/>
              </w:rPr>
            </w:pPr>
            <w:r w:rsidRPr="0058798C">
              <w:t xml:space="preserve">захист державного суверенітету і незалежності держави, </w:t>
            </w:r>
          </w:p>
          <w:p w:rsidR="001F797E" w:rsidRPr="00D84D48" w:rsidRDefault="001F797E" w:rsidP="00D84D48">
            <w:pPr>
              <w:pStyle w:val="ListParagraph"/>
              <w:numPr>
                <w:ilvl w:val="0"/>
                <w:numId w:val="46"/>
              </w:numPr>
              <w:ind w:left="0" w:firstLine="284"/>
              <w:jc w:val="both"/>
              <w:rPr>
                <w:color w:val="000000"/>
                <w:spacing w:val="-6"/>
                <w:u w:val="single"/>
              </w:rPr>
            </w:pPr>
            <w:r w:rsidRPr="0058798C">
              <w:t>охорон</w:t>
            </w:r>
            <w:r>
              <w:t>а</w:t>
            </w:r>
            <w:r w:rsidRPr="0058798C">
              <w:t xml:space="preserve"> важливих (стратегічних) об’єктів і комунікацій, органів державної влади та місцевого самоврядування, території і населення міста, </w:t>
            </w:r>
          </w:p>
          <w:p w:rsidR="001F797E" w:rsidRPr="00D84D48" w:rsidRDefault="001F797E" w:rsidP="00D84D48">
            <w:pPr>
              <w:pStyle w:val="ListParagraph"/>
              <w:numPr>
                <w:ilvl w:val="0"/>
                <w:numId w:val="46"/>
              </w:numPr>
              <w:ind w:left="0" w:firstLine="284"/>
              <w:jc w:val="both"/>
              <w:rPr>
                <w:color w:val="000000"/>
                <w:spacing w:val="-6"/>
                <w:u w:val="single"/>
              </w:rPr>
            </w:pPr>
            <w:r w:rsidRPr="0058798C">
              <w:t>боротьб</w:t>
            </w:r>
            <w:r>
              <w:t>а</w:t>
            </w:r>
            <w:r w:rsidRPr="0058798C">
              <w:t xml:space="preserve"> з диверсійними та іншими незаконно створеними озброєними формуваннями, </w:t>
            </w:r>
          </w:p>
          <w:p w:rsidR="001F797E" w:rsidRPr="00D84D48" w:rsidRDefault="001F797E" w:rsidP="00D84D48">
            <w:pPr>
              <w:pStyle w:val="ListParagraph"/>
              <w:numPr>
                <w:ilvl w:val="0"/>
                <w:numId w:val="46"/>
              </w:numPr>
              <w:ind w:left="0" w:firstLine="284"/>
              <w:jc w:val="both"/>
              <w:rPr>
                <w:color w:val="000000"/>
                <w:spacing w:val="-6"/>
                <w:u w:val="single"/>
              </w:rPr>
            </w:pPr>
            <w:r w:rsidRPr="0058798C">
              <w:t>підтримання безпеки і правопорядку</w:t>
            </w:r>
            <w:r>
              <w:t>.</w:t>
            </w:r>
          </w:p>
        </w:tc>
        <w:tc>
          <w:tcPr>
            <w:tcW w:w="4927" w:type="dxa"/>
          </w:tcPr>
          <w:p w:rsidR="001F797E" w:rsidRPr="00D84D48" w:rsidRDefault="001F797E" w:rsidP="00D84D48">
            <w:pPr>
              <w:jc w:val="both"/>
              <w:rPr>
                <w:color w:val="000000"/>
                <w:spacing w:val="-6"/>
                <w:u w:val="single"/>
              </w:rPr>
            </w:pPr>
            <w:r w:rsidRPr="00D84D48">
              <w:rPr>
                <w:color w:val="000000"/>
                <w:spacing w:val="-6"/>
                <w:u w:val="single"/>
              </w:rPr>
              <w:t>Слабкі сторони (</w:t>
            </w:r>
            <w:r w:rsidRPr="00D84D48">
              <w:rPr>
                <w:color w:val="000000"/>
                <w:spacing w:val="-6"/>
                <w:u w:val="single"/>
                <w:lang w:val="en-US"/>
              </w:rPr>
              <w:t>W</w:t>
            </w:r>
            <w:r w:rsidRPr="00D84D48">
              <w:rPr>
                <w:color w:val="000000"/>
                <w:spacing w:val="-6"/>
                <w:u w:val="single"/>
              </w:rPr>
              <w:t>)</w:t>
            </w:r>
          </w:p>
          <w:p w:rsidR="001F797E" w:rsidRPr="00D84D48" w:rsidRDefault="001F797E" w:rsidP="00D84D48">
            <w:pPr>
              <w:pStyle w:val="2"/>
              <w:shd w:val="clear" w:color="auto" w:fill="auto"/>
              <w:spacing w:after="0" w:line="240" w:lineRule="auto"/>
              <w:ind w:right="20"/>
              <w:jc w:val="both"/>
              <w:rPr>
                <w:sz w:val="28"/>
                <w:szCs w:val="28"/>
                <w:lang w:val="uk-UA" w:eastAsia="uk-UA"/>
              </w:rPr>
            </w:pPr>
            <w:r w:rsidRPr="00D84D48">
              <w:rPr>
                <w:sz w:val="28"/>
                <w:szCs w:val="28"/>
                <w:lang w:val="uk-UA" w:eastAsia="uk-UA"/>
              </w:rPr>
              <w:t>- обмеженість фінансового ресурсу міського бюджету</w:t>
            </w:r>
          </w:p>
          <w:p w:rsidR="001F797E" w:rsidRPr="00D84D48" w:rsidRDefault="001F797E" w:rsidP="00D84D48">
            <w:pPr>
              <w:jc w:val="both"/>
              <w:rPr>
                <w:color w:val="000000"/>
                <w:spacing w:val="-6"/>
              </w:rPr>
            </w:pPr>
          </w:p>
        </w:tc>
      </w:tr>
      <w:tr w:rsidR="001F797E" w:rsidTr="00D84D48">
        <w:tc>
          <w:tcPr>
            <w:tcW w:w="4927" w:type="dxa"/>
          </w:tcPr>
          <w:p w:rsidR="001F797E" w:rsidRPr="00D84D48" w:rsidRDefault="001F797E" w:rsidP="00D84D48">
            <w:pPr>
              <w:jc w:val="both"/>
              <w:rPr>
                <w:color w:val="000000"/>
                <w:spacing w:val="-6"/>
                <w:u w:val="single"/>
              </w:rPr>
            </w:pPr>
            <w:r w:rsidRPr="00D84D48">
              <w:rPr>
                <w:color w:val="000000"/>
                <w:spacing w:val="-6"/>
                <w:u w:val="single"/>
              </w:rPr>
              <w:t>Можливості (</w:t>
            </w:r>
            <w:r w:rsidRPr="00D84D48">
              <w:rPr>
                <w:color w:val="000000"/>
                <w:spacing w:val="-6"/>
                <w:u w:val="single"/>
                <w:lang w:val="en-US"/>
              </w:rPr>
              <w:t>O</w:t>
            </w:r>
            <w:r w:rsidRPr="00D84D48">
              <w:rPr>
                <w:color w:val="000000"/>
                <w:spacing w:val="-6"/>
                <w:u w:val="single"/>
              </w:rPr>
              <w:t>)</w:t>
            </w:r>
          </w:p>
          <w:p w:rsidR="001F797E" w:rsidRPr="00D84D48" w:rsidRDefault="001F797E" w:rsidP="00D84D48">
            <w:pPr>
              <w:pStyle w:val="ListParagraph"/>
              <w:numPr>
                <w:ilvl w:val="0"/>
                <w:numId w:val="46"/>
              </w:numPr>
              <w:ind w:left="0" w:firstLine="284"/>
              <w:jc w:val="both"/>
              <w:rPr>
                <w:color w:val="000000"/>
                <w:spacing w:val="-6"/>
              </w:rPr>
            </w:pPr>
            <w:r>
              <w:t>забезпечення необхідними матеріально-технічними засобами окремого батальйону територіальної оборони міста Первомайська,</w:t>
            </w:r>
          </w:p>
          <w:p w:rsidR="001F797E" w:rsidRPr="00D84D48" w:rsidRDefault="001F797E" w:rsidP="00D84D48">
            <w:pPr>
              <w:pStyle w:val="ListParagraph"/>
              <w:numPr>
                <w:ilvl w:val="0"/>
                <w:numId w:val="46"/>
              </w:numPr>
              <w:ind w:left="0" w:firstLine="284"/>
              <w:jc w:val="both"/>
              <w:rPr>
                <w:color w:val="000000"/>
                <w:spacing w:val="-6"/>
              </w:rPr>
            </w:pPr>
            <w:r>
              <w:t>забезпечення проживання та харчування окремого батальйону територіальної оборони.</w:t>
            </w:r>
          </w:p>
        </w:tc>
        <w:tc>
          <w:tcPr>
            <w:tcW w:w="4927" w:type="dxa"/>
          </w:tcPr>
          <w:p w:rsidR="001F797E" w:rsidRPr="00D84D48" w:rsidRDefault="001F797E" w:rsidP="00D84D48">
            <w:pPr>
              <w:jc w:val="both"/>
              <w:rPr>
                <w:color w:val="000000"/>
                <w:spacing w:val="-6"/>
                <w:u w:val="single"/>
              </w:rPr>
            </w:pPr>
            <w:r w:rsidRPr="00D84D48">
              <w:rPr>
                <w:color w:val="000000"/>
                <w:spacing w:val="-6"/>
                <w:u w:val="single"/>
              </w:rPr>
              <w:t>Загрози (</w:t>
            </w:r>
            <w:r w:rsidRPr="00D84D48">
              <w:rPr>
                <w:color w:val="000000"/>
                <w:spacing w:val="-6"/>
                <w:u w:val="single"/>
                <w:lang w:val="en-US"/>
              </w:rPr>
              <w:t>T</w:t>
            </w:r>
            <w:r w:rsidRPr="00D84D48">
              <w:rPr>
                <w:color w:val="000000"/>
                <w:spacing w:val="-6"/>
                <w:u w:val="single"/>
              </w:rPr>
              <w:t>)</w:t>
            </w:r>
          </w:p>
          <w:p w:rsidR="001F797E" w:rsidRPr="00D84D48" w:rsidRDefault="001F797E" w:rsidP="00D84D48">
            <w:pPr>
              <w:jc w:val="both"/>
              <w:rPr>
                <w:color w:val="000000"/>
                <w:spacing w:val="-6"/>
              </w:rPr>
            </w:pPr>
            <w:r w:rsidRPr="00D84D48">
              <w:rPr>
                <w:color w:val="000000"/>
                <w:spacing w:val="-6"/>
              </w:rPr>
              <w:t>- відсутність коштів для фінансування заходів Програми</w:t>
            </w:r>
          </w:p>
        </w:tc>
      </w:tr>
    </w:tbl>
    <w:p w:rsidR="001F797E" w:rsidRDefault="001F797E" w:rsidP="00716A4D">
      <w:pPr>
        <w:shd w:val="clear" w:color="auto" w:fill="FFFFFF"/>
        <w:jc w:val="both"/>
        <w:rPr>
          <w:color w:val="000000"/>
          <w:spacing w:val="-6"/>
        </w:rPr>
      </w:pPr>
    </w:p>
    <w:p w:rsidR="001F797E" w:rsidRPr="007C2767" w:rsidRDefault="001F797E" w:rsidP="002B3FC6">
      <w:pPr>
        <w:shd w:val="clear" w:color="auto" w:fill="FFFFFF"/>
        <w:ind w:left="86" w:right="86" w:firstLine="634"/>
        <w:jc w:val="both"/>
      </w:pPr>
    </w:p>
    <w:p w:rsidR="001F797E" w:rsidRPr="00AC6BE3" w:rsidRDefault="001F797E" w:rsidP="002B3FC6">
      <w:pPr>
        <w:jc w:val="center"/>
        <w:rPr>
          <w:b/>
        </w:rPr>
      </w:pPr>
      <w:r w:rsidRPr="00AC6BE3">
        <w:rPr>
          <w:b/>
        </w:rPr>
        <w:t xml:space="preserve">РОЗДІЛ 5. Обґрунтування шляхів і засобів розв’язання проблеми, обсягів та джерел </w:t>
      </w:r>
      <w:r>
        <w:rPr>
          <w:b/>
        </w:rPr>
        <w:t>фінансування</w:t>
      </w:r>
      <w:r w:rsidRPr="00AC6BE3">
        <w:rPr>
          <w:b/>
        </w:rPr>
        <w:t xml:space="preserve"> </w:t>
      </w:r>
    </w:p>
    <w:p w:rsidR="001F797E" w:rsidRPr="006B470D" w:rsidRDefault="001F797E" w:rsidP="002D744E">
      <w:pPr>
        <w:jc w:val="both"/>
        <w:rPr>
          <w:sz w:val="16"/>
          <w:szCs w:val="16"/>
        </w:rPr>
      </w:pPr>
    </w:p>
    <w:p w:rsidR="001F797E" w:rsidRPr="002D744E" w:rsidRDefault="001F797E" w:rsidP="002D744E">
      <w:pPr>
        <w:jc w:val="both"/>
      </w:pPr>
      <w:r w:rsidRPr="002D744E">
        <w:tab/>
        <w:t xml:space="preserve">Програма передбачає комплексне розв’язання проблем матеріально- технічного забезпечення особового складу </w:t>
      </w:r>
      <w:r>
        <w:t xml:space="preserve">окремого батальйону </w:t>
      </w:r>
      <w:r w:rsidRPr="002D744E">
        <w:t xml:space="preserve"> територіальної оборони засобами захисту та зв’язку, предметами речового майна і спорядження згідно з потребами.</w:t>
      </w:r>
    </w:p>
    <w:p w:rsidR="001F797E" w:rsidRPr="002D744E" w:rsidRDefault="001F797E" w:rsidP="002D744E">
      <w:pPr>
        <w:jc w:val="both"/>
      </w:pPr>
      <w:r>
        <w:tab/>
      </w:r>
      <w:r w:rsidRPr="002D744E">
        <w:t xml:space="preserve">Виконання Програми дасть можливість виконати вимоги щодо здійснення матеріально-технічного забезпечення </w:t>
      </w:r>
      <w:r>
        <w:t xml:space="preserve">окремого батальйону </w:t>
      </w:r>
      <w:r w:rsidRPr="002D744E">
        <w:t xml:space="preserve"> територіальної оборони, як</w:t>
      </w:r>
      <w:r>
        <w:t>ий формує</w:t>
      </w:r>
      <w:r w:rsidRPr="002D744E">
        <w:t xml:space="preserve">ться </w:t>
      </w:r>
      <w:r>
        <w:t>Первомайським</w:t>
      </w:r>
      <w:r w:rsidRPr="002D744E">
        <w:t xml:space="preserve"> об’єднаним міським військовим комісаріатом.</w:t>
      </w:r>
    </w:p>
    <w:p w:rsidR="001F797E" w:rsidRDefault="001F797E" w:rsidP="003B7535">
      <w:pPr>
        <w:jc w:val="both"/>
      </w:pPr>
      <w:r>
        <w:tab/>
      </w:r>
      <w:r w:rsidRPr="00DC2F2D">
        <w:t xml:space="preserve">Обсяги та джерела фінансування виконання заходів зазначені в додатку </w:t>
      </w:r>
      <w:r>
        <w:t xml:space="preserve">до </w:t>
      </w:r>
      <w:r w:rsidRPr="00DC2F2D">
        <w:t>Програми</w:t>
      </w:r>
      <w:r>
        <w:rPr>
          <w:color w:val="FF0000"/>
        </w:rPr>
        <w:t xml:space="preserve"> </w:t>
      </w:r>
      <w:r>
        <w:t xml:space="preserve"> «Напрямки діяльності та заходи реалізації міської Цільової програми </w:t>
      </w:r>
      <w:r w:rsidRPr="00B8674A">
        <w:rPr>
          <w:color w:val="000000"/>
          <w:spacing w:val="-3"/>
        </w:rPr>
        <w:t xml:space="preserve">територіальної оборони в місті Первомайську </w:t>
      </w:r>
      <w:r w:rsidRPr="00B8674A">
        <w:rPr>
          <w:color w:val="000000"/>
          <w:spacing w:val="-5"/>
        </w:rPr>
        <w:t>на 2019-2021 роки»</w:t>
      </w:r>
      <w:r>
        <w:rPr>
          <w:color w:val="000000"/>
          <w:spacing w:val="-5"/>
        </w:rPr>
        <w:t>.</w:t>
      </w:r>
    </w:p>
    <w:p w:rsidR="001F797E" w:rsidRDefault="001F797E" w:rsidP="002D744E">
      <w:pPr>
        <w:jc w:val="both"/>
      </w:pPr>
      <w:r>
        <w:tab/>
      </w:r>
      <w:r w:rsidRPr="002D744E">
        <w:t xml:space="preserve">Фінансування Програми здійснюватиметься за рахунок коштів </w:t>
      </w:r>
      <w:r>
        <w:t>міського</w:t>
      </w:r>
      <w:r w:rsidRPr="002D744E">
        <w:t xml:space="preserve"> бюджету та інших джерел, не заборонених законодавством.</w:t>
      </w:r>
    </w:p>
    <w:p w:rsidR="001F797E" w:rsidRPr="002D744E" w:rsidRDefault="001F797E" w:rsidP="002D744E">
      <w:pPr>
        <w:jc w:val="both"/>
      </w:pPr>
    </w:p>
    <w:p w:rsidR="001F797E" w:rsidRPr="00AC6BE3" w:rsidRDefault="001F797E" w:rsidP="009D5C24">
      <w:pPr>
        <w:jc w:val="center"/>
        <w:rPr>
          <w:b/>
          <w:spacing w:val="-4"/>
        </w:rPr>
      </w:pPr>
      <w:r w:rsidRPr="00AC6BE3">
        <w:rPr>
          <w:b/>
          <w:spacing w:val="-4"/>
        </w:rPr>
        <w:t xml:space="preserve">РОЗДІЛ 6. Строки та етапи виконання </w:t>
      </w:r>
      <w:r>
        <w:rPr>
          <w:b/>
          <w:spacing w:val="-4"/>
        </w:rPr>
        <w:t>Програми</w:t>
      </w:r>
    </w:p>
    <w:p w:rsidR="001F797E" w:rsidRPr="00427B55" w:rsidRDefault="001F797E" w:rsidP="00EE08B0">
      <w:pPr>
        <w:jc w:val="both"/>
        <w:rPr>
          <w:spacing w:val="-4"/>
        </w:rPr>
      </w:pPr>
      <w:r w:rsidRPr="00AC6BE3">
        <w:rPr>
          <w:b/>
          <w:spacing w:val="-4"/>
        </w:rPr>
        <w:tab/>
      </w:r>
      <w:r w:rsidRPr="00427B55">
        <w:rPr>
          <w:spacing w:val="-4"/>
        </w:rPr>
        <w:t>Виконання заходів Програми планується здійснити протягом 2019-2021 років</w:t>
      </w:r>
      <w:r>
        <w:rPr>
          <w:spacing w:val="-4"/>
        </w:rPr>
        <w:t>.</w:t>
      </w:r>
    </w:p>
    <w:p w:rsidR="001F797E" w:rsidRDefault="001F797E" w:rsidP="009D5C24">
      <w:pPr>
        <w:jc w:val="center"/>
        <w:rPr>
          <w:spacing w:val="-4"/>
        </w:rPr>
      </w:pPr>
    </w:p>
    <w:p w:rsidR="001F797E" w:rsidRPr="009B0190" w:rsidRDefault="001F797E" w:rsidP="009D5C24">
      <w:pPr>
        <w:jc w:val="center"/>
        <w:rPr>
          <w:b/>
          <w:spacing w:val="-4"/>
        </w:rPr>
      </w:pPr>
      <w:r w:rsidRPr="009B0190">
        <w:rPr>
          <w:b/>
          <w:spacing w:val="-4"/>
        </w:rPr>
        <w:t xml:space="preserve">РОЗДІЛ 7. Перелік завдань і заходів </w:t>
      </w:r>
      <w:r>
        <w:rPr>
          <w:b/>
          <w:spacing w:val="-4"/>
        </w:rPr>
        <w:t>П</w:t>
      </w:r>
      <w:r w:rsidRPr="009B0190">
        <w:rPr>
          <w:b/>
          <w:spacing w:val="-4"/>
        </w:rPr>
        <w:t>рог</w:t>
      </w:r>
      <w:r>
        <w:rPr>
          <w:b/>
          <w:spacing w:val="-4"/>
        </w:rPr>
        <w:t>рами та результативні показники</w:t>
      </w:r>
    </w:p>
    <w:p w:rsidR="001F797E" w:rsidRDefault="001F797E" w:rsidP="009D5C24">
      <w:pPr>
        <w:jc w:val="center"/>
        <w:rPr>
          <w:spacing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3827"/>
        <w:gridCol w:w="992"/>
        <w:gridCol w:w="992"/>
        <w:gridCol w:w="1135"/>
        <w:gridCol w:w="1134"/>
        <w:gridCol w:w="1134"/>
      </w:tblGrid>
      <w:tr w:rsidR="001F797E" w:rsidTr="00D84D48">
        <w:tc>
          <w:tcPr>
            <w:tcW w:w="534" w:type="dxa"/>
            <w:vMerge w:val="restart"/>
            <w:vAlign w:val="center"/>
          </w:tcPr>
          <w:p w:rsidR="001F797E" w:rsidRPr="00D84D48" w:rsidRDefault="001F797E" w:rsidP="00D84D48">
            <w:pPr>
              <w:jc w:val="center"/>
              <w:rPr>
                <w:spacing w:val="-4"/>
                <w:sz w:val="24"/>
                <w:szCs w:val="24"/>
              </w:rPr>
            </w:pPr>
            <w:r w:rsidRPr="00D84D48">
              <w:rPr>
                <w:spacing w:val="-4"/>
                <w:sz w:val="24"/>
                <w:szCs w:val="24"/>
              </w:rPr>
              <w:t>№</w:t>
            </w:r>
          </w:p>
        </w:tc>
        <w:tc>
          <w:tcPr>
            <w:tcW w:w="3827" w:type="dxa"/>
            <w:vMerge w:val="restart"/>
            <w:vAlign w:val="center"/>
          </w:tcPr>
          <w:p w:rsidR="001F797E" w:rsidRPr="00D84D48" w:rsidRDefault="001F797E" w:rsidP="00D84D48">
            <w:pPr>
              <w:jc w:val="center"/>
              <w:rPr>
                <w:spacing w:val="-4"/>
                <w:sz w:val="24"/>
                <w:szCs w:val="24"/>
              </w:rPr>
            </w:pPr>
            <w:r w:rsidRPr="00D84D48">
              <w:rPr>
                <w:spacing w:val="-4"/>
                <w:sz w:val="24"/>
                <w:szCs w:val="24"/>
              </w:rPr>
              <w:t>Найменування  показника</w:t>
            </w:r>
          </w:p>
        </w:tc>
        <w:tc>
          <w:tcPr>
            <w:tcW w:w="992" w:type="dxa"/>
            <w:vMerge w:val="restart"/>
            <w:vAlign w:val="center"/>
          </w:tcPr>
          <w:p w:rsidR="001F797E" w:rsidRPr="00D84D48" w:rsidRDefault="001F797E" w:rsidP="00D84D48">
            <w:pPr>
              <w:jc w:val="center"/>
              <w:rPr>
                <w:spacing w:val="-4"/>
                <w:sz w:val="24"/>
                <w:szCs w:val="24"/>
              </w:rPr>
            </w:pPr>
            <w:r w:rsidRPr="00D84D48">
              <w:rPr>
                <w:spacing w:val="-4"/>
                <w:sz w:val="24"/>
                <w:szCs w:val="24"/>
              </w:rPr>
              <w:t>Оди-ниця виміру</w:t>
            </w:r>
          </w:p>
        </w:tc>
        <w:tc>
          <w:tcPr>
            <w:tcW w:w="4395" w:type="dxa"/>
            <w:gridSpan w:val="4"/>
            <w:vAlign w:val="center"/>
          </w:tcPr>
          <w:p w:rsidR="001F797E" w:rsidRPr="00D84D48" w:rsidRDefault="001F797E" w:rsidP="00D84D48">
            <w:pPr>
              <w:jc w:val="center"/>
              <w:rPr>
                <w:spacing w:val="-4"/>
                <w:sz w:val="24"/>
                <w:szCs w:val="24"/>
              </w:rPr>
            </w:pPr>
            <w:r w:rsidRPr="00D84D48">
              <w:rPr>
                <w:spacing w:val="-4"/>
                <w:sz w:val="24"/>
                <w:szCs w:val="24"/>
              </w:rPr>
              <w:t>Значення показника</w:t>
            </w:r>
          </w:p>
        </w:tc>
      </w:tr>
      <w:tr w:rsidR="001F797E" w:rsidTr="00D84D48">
        <w:tc>
          <w:tcPr>
            <w:tcW w:w="534" w:type="dxa"/>
            <w:vMerge/>
            <w:vAlign w:val="center"/>
          </w:tcPr>
          <w:p w:rsidR="001F797E" w:rsidRPr="00D84D48" w:rsidRDefault="001F797E" w:rsidP="00D84D48">
            <w:pPr>
              <w:jc w:val="center"/>
              <w:rPr>
                <w:spacing w:val="-4"/>
                <w:sz w:val="24"/>
                <w:szCs w:val="24"/>
              </w:rPr>
            </w:pPr>
          </w:p>
        </w:tc>
        <w:tc>
          <w:tcPr>
            <w:tcW w:w="3827" w:type="dxa"/>
            <w:vMerge/>
            <w:vAlign w:val="center"/>
          </w:tcPr>
          <w:p w:rsidR="001F797E" w:rsidRPr="00D84D48" w:rsidRDefault="001F797E" w:rsidP="00D84D48">
            <w:pPr>
              <w:jc w:val="center"/>
              <w:rPr>
                <w:spacing w:val="-4"/>
                <w:sz w:val="24"/>
                <w:szCs w:val="24"/>
              </w:rPr>
            </w:pPr>
          </w:p>
        </w:tc>
        <w:tc>
          <w:tcPr>
            <w:tcW w:w="992" w:type="dxa"/>
            <w:vMerge/>
            <w:vAlign w:val="center"/>
          </w:tcPr>
          <w:p w:rsidR="001F797E" w:rsidRPr="00D84D48" w:rsidRDefault="001F797E" w:rsidP="00D84D48">
            <w:pPr>
              <w:jc w:val="center"/>
              <w:rPr>
                <w:spacing w:val="-4"/>
                <w:sz w:val="24"/>
                <w:szCs w:val="24"/>
              </w:rPr>
            </w:pPr>
          </w:p>
        </w:tc>
        <w:tc>
          <w:tcPr>
            <w:tcW w:w="992" w:type="dxa"/>
            <w:vMerge w:val="restart"/>
            <w:vAlign w:val="center"/>
          </w:tcPr>
          <w:p w:rsidR="001F797E" w:rsidRPr="00D84D48" w:rsidRDefault="001F797E" w:rsidP="00D84D48">
            <w:pPr>
              <w:jc w:val="center"/>
              <w:rPr>
                <w:spacing w:val="-4"/>
                <w:sz w:val="24"/>
                <w:szCs w:val="24"/>
              </w:rPr>
            </w:pPr>
            <w:r w:rsidRPr="00D84D48">
              <w:rPr>
                <w:spacing w:val="-4"/>
                <w:sz w:val="24"/>
                <w:szCs w:val="24"/>
              </w:rPr>
              <w:t>Всього</w:t>
            </w:r>
          </w:p>
        </w:tc>
        <w:tc>
          <w:tcPr>
            <w:tcW w:w="3403" w:type="dxa"/>
            <w:gridSpan w:val="3"/>
            <w:vAlign w:val="center"/>
          </w:tcPr>
          <w:p w:rsidR="001F797E" w:rsidRPr="00D84D48" w:rsidRDefault="001F797E" w:rsidP="00D84D48">
            <w:pPr>
              <w:jc w:val="center"/>
              <w:rPr>
                <w:spacing w:val="-4"/>
                <w:sz w:val="24"/>
                <w:szCs w:val="24"/>
              </w:rPr>
            </w:pPr>
            <w:r w:rsidRPr="00D84D48">
              <w:rPr>
                <w:spacing w:val="-4"/>
                <w:sz w:val="24"/>
                <w:szCs w:val="24"/>
              </w:rPr>
              <w:t>у тому числі за роками</w:t>
            </w:r>
          </w:p>
        </w:tc>
      </w:tr>
      <w:tr w:rsidR="001F797E" w:rsidTr="00D84D48">
        <w:tc>
          <w:tcPr>
            <w:tcW w:w="534" w:type="dxa"/>
            <w:vMerge/>
            <w:vAlign w:val="center"/>
          </w:tcPr>
          <w:p w:rsidR="001F797E" w:rsidRPr="00D84D48" w:rsidRDefault="001F797E" w:rsidP="00D84D48">
            <w:pPr>
              <w:jc w:val="center"/>
              <w:rPr>
                <w:spacing w:val="-4"/>
                <w:sz w:val="24"/>
                <w:szCs w:val="24"/>
              </w:rPr>
            </w:pPr>
          </w:p>
        </w:tc>
        <w:tc>
          <w:tcPr>
            <w:tcW w:w="3827" w:type="dxa"/>
            <w:vMerge/>
            <w:vAlign w:val="center"/>
          </w:tcPr>
          <w:p w:rsidR="001F797E" w:rsidRPr="00D84D48" w:rsidRDefault="001F797E" w:rsidP="00D84D48">
            <w:pPr>
              <w:jc w:val="center"/>
              <w:rPr>
                <w:spacing w:val="-4"/>
                <w:sz w:val="24"/>
                <w:szCs w:val="24"/>
              </w:rPr>
            </w:pPr>
          </w:p>
        </w:tc>
        <w:tc>
          <w:tcPr>
            <w:tcW w:w="992" w:type="dxa"/>
            <w:vMerge/>
            <w:vAlign w:val="center"/>
          </w:tcPr>
          <w:p w:rsidR="001F797E" w:rsidRPr="00D84D48" w:rsidRDefault="001F797E" w:rsidP="00D84D48">
            <w:pPr>
              <w:jc w:val="center"/>
              <w:rPr>
                <w:spacing w:val="-4"/>
                <w:sz w:val="24"/>
                <w:szCs w:val="24"/>
              </w:rPr>
            </w:pPr>
          </w:p>
        </w:tc>
        <w:tc>
          <w:tcPr>
            <w:tcW w:w="992" w:type="dxa"/>
            <w:vMerge/>
            <w:vAlign w:val="center"/>
          </w:tcPr>
          <w:p w:rsidR="001F797E" w:rsidRPr="00D84D48" w:rsidRDefault="001F797E" w:rsidP="00D84D48">
            <w:pPr>
              <w:jc w:val="center"/>
              <w:rPr>
                <w:spacing w:val="-4"/>
                <w:sz w:val="24"/>
                <w:szCs w:val="24"/>
              </w:rPr>
            </w:pPr>
          </w:p>
        </w:tc>
        <w:tc>
          <w:tcPr>
            <w:tcW w:w="1135" w:type="dxa"/>
            <w:vAlign w:val="center"/>
          </w:tcPr>
          <w:p w:rsidR="001F797E" w:rsidRPr="00D84D48" w:rsidRDefault="001F797E" w:rsidP="00D84D48">
            <w:pPr>
              <w:jc w:val="center"/>
              <w:rPr>
                <w:spacing w:val="-4"/>
                <w:sz w:val="24"/>
                <w:szCs w:val="24"/>
              </w:rPr>
            </w:pPr>
            <w:r w:rsidRPr="00D84D48">
              <w:rPr>
                <w:spacing w:val="-4"/>
                <w:sz w:val="24"/>
                <w:szCs w:val="24"/>
              </w:rPr>
              <w:t>І етап</w:t>
            </w:r>
          </w:p>
          <w:p w:rsidR="001F797E" w:rsidRPr="00D84D48" w:rsidRDefault="001F797E" w:rsidP="00D84D48">
            <w:pPr>
              <w:jc w:val="center"/>
              <w:rPr>
                <w:spacing w:val="-4"/>
                <w:sz w:val="24"/>
                <w:szCs w:val="24"/>
              </w:rPr>
            </w:pPr>
            <w:r w:rsidRPr="00D84D48">
              <w:rPr>
                <w:spacing w:val="-4"/>
                <w:sz w:val="24"/>
                <w:szCs w:val="24"/>
              </w:rPr>
              <w:t>2019</w:t>
            </w:r>
          </w:p>
        </w:tc>
        <w:tc>
          <w:tcPr>
            <w:tcW w:w="1134" w:type="dxa"/>
            <w:vAlign w:val="center"/>
          </w:tcPr>
          <w:p w:rsidR="001F797E" w:rsidRPr="00D84D48" w:rsidRDefault="001F797E" w:rsidP="00D84D48">
            <w:pPr>
              <w:jc w:val="center"/>
              <w:rPr>
                <w:spacing w:val="-4"/>
                <w:sz w:val="24"/>
                <w:szCs w:val="24"/>
              </w:rPr>
            </w:pPr>
            <w:r w:rsidRPr="00D84D48">
              <w:rPr>
                <w:spacing w:val="-4"/>
                <w:sz w:val="24"/>
                <w:szCs w:val="24"/>
              </w:rPr>
              <w:t>ІІ етап</w:t>
            </w:r>
          </w:p>
          <w:p w:rsidR="001F797E" w:rsidRPr="00D84D48" w:rsidRDefault="001F797E" w:rsidP="00D84D48">
            <w:pPr>
              <w:jc w:val="center"/>
              <w:rPr>
                <w:spacing w:val="-4"/>
                <w:sz w:val="24"/>
                <w:szCs w:val="24"/>
              </w:rPr>
            </w:pPr>
            <w:r w:rsidRPr="00D84D48">
              <w:rPr>
                <w:spacing w:val="-4"/>
                <w:sz w:val="24"/>
                <w:szCs w:val="24"/>
              </w:rPr>
              <w:t>2020</w:t>
            </w:r>
          </w:p>
        </w:tc>
        <w:tc>
          <w:tcPr>
            <w:tcW w:w="1134" w:type="dxa"/>
            <w:vAlign w:val="center"/>
          </w:tcPr>
          <w:p w:rsidR="001F797E" w:rsidRPr="00D84D48" w:rsidRDefault="001F797E" w:rsidP="00D84D48">
            <w:pPr>
              <w:jc w:val="center"/>
              <w:rPr>
                <w:spacing w:val="-4"/>
                <w:sz w:val="24"/>
                <w:szCs w:val="24"/>
              </w:rPr>
            </w:pPr>
            <w:r w:rsidRPr="00D84D48">
              <w:rPr>
                <w:spacing w:val="-4"/>
                <w:sz w:val="24"/>
                <w:szCs w:val="24"/>
              </w:rPr>
              <w:t>ІІІ етап</w:t>
            </w:r>
          </w:p>
          <w:p w:rsidR="001F797E" w:rsidRPr="00D84D48" w:rsidRDefault="001F797E" w:rsidP="00D84D48">
            <w:pPr>
              <w:jc w:val="center"/>
              <w:rPr>
                <w:spacing w:val="-4"/>
                <w:sz w:val="24"/>
                <w:szCs w:val="24"/>
              </w:rPr>
            </w:pPr>
            <w:r w:rsidRPr="00D84D48">
              <w:rPr>
                <w:spacing w:val="-4"/>
                <w:sz w:val="24"/>
                <w:szCs w:val="24"/>
              </w:rPr>
              <w:t>2021</w:t>
            </w:r>
          </w:p>
        </w:tc>
      </w:tr>
      <w:tr w:rsidR="001F797E" w:rsidTr="00D84D48">
        <w:tc>
          <w:tcPr>
            <w:tcW w:w="534" w:type="dxa"/>
          </w:tcPr>
          <w:p w:rsidR="001F797E" w:rsidRPr="00D84D48" w:rsidRDefault="001F797E" w:rsidP="00D84D48">
            <w:pPr>
              <w:jc w:val="center"/>
              <w:rPr>
                <w:spacing w:val="-4"/>
              </w:rPr>
            </w:pPr>
            <w:r w:rsidRPr="00D84D48">
              <w:rPr>
                <w:spacing w:val="-4"/>
              </w:rPr>
              <w:t>1</w:t>
            </w:r>
          </w:p>
        </w:tc>
        <w:tc>
          <w:tcPr>
            <w:tcW w:w="3827" w:type="dxa"/>
          </w:tcPr>
          <w:p w:rsidR="001F797E" w:rsidRPr="00D84D48" w:rsidRDefault="001F797E" w:rsidP="00D84D48">
            <w:pPr>
              <w:jc w:val="center"/>
              <w:rPr>
                <w:spacing w:val="-4"/>
              </w:rPr>
            </w:pPr>
            <w:r w:rsidRPr="00D84D48">
              <w:rPr>
                <w:spacing w:val="-4"/>
              </w:rPr>
              <w:t>2</w:t>
            </w:r>
          </w:p>
        </w:tc>
        <w:tc>
          <w:tcPr>
            <w:tcW w:w="992" w:type="dxa"/>
          </w:tcPr>
          <w:p w:rsidR="001F797E" w:rsidRPr="00D84D48" w:rsidRDefault="001F797E" w:rsidP="00D84D48">
            <w:pPr>
              <w:jc w:val="center"/>
              <w:rPr>
                <w:spacing w:val="-4"/>
              </w:rPr>
            </w:pPr>
            <w:r w:rsidRPr="00D84D48">
              <w:rPr>
                <w:spacing w:val="-4"/>
              </w:rPr>
              <w:t>3</w:t>
            </w:r>
          </w:p>
        </w:tc>
        <w:tc>
          <w:tcPr>
            <w:tcW w:w="992" w:type="dxa"/>
          </w:tcPr>
          <w:p w:rsidR="001F797E" w:rsidRPr="00D84D48" w:rsidRDefault="001F797E" w:rsidP="00D84D48">
            <w:pPr>
              <w:jc w:val="center"/>
              <w:rPr>
                <w:spacing w:val="-4"/>
              </w:rPr>
            </w:pPr>
            <w:r w:rsidRPr="00D84D48">
              <w:rPr>
                <w:spacing w:val="-4"/>
              </w:rPr>
              <w:t>4</w:t>
            </w:r>
          </w:p>
        </w:tc>
        <w:tc>
          <w:tcPr>
            <w:tcW w:w="1135" w:type="dxa"/>
          </w:tcPr>
          <w:p w:rsidR="001F797E" w:rsidRPr="00D84D48" w:rsidRDefault="001F797E" w:rsidP="00D84D48">
            <w:pPr>
              <w:jc w:val="center"/>
              <w:rPr>
                <w:spacing w:val="-4"/>
              </w:rPr>
            </w:pPr>
            <w:r w:rsidRPr="00D84D48">
              <w:rPr>
                <w:spacing w:val="-4"/>
              </w:rPr>
              <w:t>5</w:t>
            </w:r>
          </w:p>
        </w:tc>
        <w:tc>
          <w:tcPr>
            <w:tcW w:w="1134" w:type="dxa"/>
          </w:tcPr>
          <w:p w:rsidR="001F797E" w:rsidRPr="00D84D48" w:rsidRDefault="001F797E" w:rsidP="00D84D48">
            <w:pPr>
              <w:jc w:val="center"/>
              <w:rPr>
                <w:spacing w:val="-4"/>
              </w:rPr>
            </w:pPr>
            <w:r w:rsidRPr="00D84D48">
              <w:rPr>
                <w:spacing w:val="-4"/>
              </w:rPr>
              <w:t>6</w:t>
            </w:r>
          </w:p>
        </w:tc>
        <w:tc>
          <w:tcPr>
            <w:tcW w:w="1134" w:type="dxa"/>
          </w:tcPr>
          <w:p w:rsidR="001F797E" w:rsidRPr="00D84D48" w:rsidRDefault="001F797E" w:rsidP="00D84D48">
            <w:pPr>
              <w:jc w:val="center"/>
              <w:rPr>
                <w:spacing w:val="-4"/>
              </w:rPr>
            </w:pPr>
            <w:r w:rsidRPr="00D84D48">
              <w:rPr>
                <w:spacing w:val="-4"/>
              </w:rPr>
              <w:t>7</w:t>
            </w:r>
          </w:p>
        </w:tc>
      </w:tr>
      <w:tr w:rsidR="001F797E" w:rsidTr="00D84D48">
        <w:tc>
          <w:tcPr>
            <w:tcW w:w="9748" w:type="dxa"/>
            <w:gridSpan w:val="7"/>
          </w:tcPr>
          <w:p w:rsidR="001F797E" w:rsidRPr="00D84D48" w:rsidRDefault="001F797E" w:rsidP="00D84D48">
            <w:pPr>
              <w:jc w:val="center"/>
              <w:rPr>
                <w:spacing w:val="-4"/>
                <w:sz w:val="24"/>
                <w:szCs w:val="24"/>
              </w:rPr>
            </w:pPr>
            <w:r w:rsidRPr="00D84D48">
              <w:rPr>
                <w:spacing w:val="-4"/>
                <w:sz w:val="24"/>
                <w:szCs w:val="24"/>
              </w:rPr>
              <w:t>І. Показники затрат</w:t>
            </w:r>
          </w:p>
        </w:tc>
      </w:tr>
      <w:tr w:rsidR="001F797E" w:rsidTr="00D84D48">
        <w:tc>
          <w:tcPr>
            <w:tcW w:w="534" w:type="dxa"/>
          </w:tcPr>
          <w:p w:rsidR="001F797E" w:rsidRPr="00D84D48" w:rsidRDefault="001F797E" w:rsidP="00D84D48">
            <w:pPr>
              <w:jc w:val="center"/>
              <w:rPr>
                <w:spacing w:val="-4"/>
              </w:rPr>
            </w:pPr>
            <w:r w:rsidRPr="00D84D48">
              <w:rPr>
                <w:spacing w:val="-4"/>
              </w:rPr>
              <w:t>1.</w:t>
            </w:r>
          </w:p>
        </w:tc>
        <w:tc>
          <w:tcPr>
            <w:tcW w:w="3827" w:type="dxa"/>
          </w:tcPr>
          <w:p w:rsidR="001F797E" w:rsidRPr="00D84D48" w:rsidRDefault="001F797E" w:rsidP="00430807">
            <w:pPr>
              <w:rPr>
                <w:spacing w:val="-4"/>
                <w:sz w:val="24"/>
                <w:szCs w:val="24"/>
              </w:rPr>
            </w:pPr>
            <w:r w:rsidRPr="00D84D48">
              <w:rPr>
                <w:spacing w:val="-4"/>
                <w:sz w:val="24"/>
                <w:szCs w:val="24"/>
              </w:rPr>
              <w:t>Обсяг видатків для забезпечення штабу ТрО</w:t>
            </w:r>
            <w:r w:rsidRPr="00D84D48">
              <w:rPr>
                <w:sz w:val="24"/>
                <w:szCs w:val="24"/>
              </w:rPr>
              <w:t xml:space="preserve"> канцелярськими товарами та матеріалами для виготовлення мішеней</w:t>
            </w:r>
          </w:p>
        </w:tc>
        <w:tc>
          <w:tcPr>
            <w:tcW w:w="992" w:type="dxa"/>
          </w:tcPr>
          <w:p w:rsidR="001F797E" w:rsidRPr="00D84D48" w:rsidRDefault="001F797E" w:rsidP="00BC402E">
            <w:pPr>
              <w:rPr>
                <w:spacing w:val="-4"/>
                <w:sz w:val="24"/>
                <w:szCs w:val="24"/>
              </w:rPr>
            </w:pPr>
            <w:r w:rsidRPr="00D84D48">
              <w:rPr>
                <w:spacing w:val="-4"/>
                <w:sz w:val="24"/>
                <w:szCs w:val="24"/>
              </w:rPr>
              <w:t>тис.грн</w:t>
            </w:r>
          </w:p>
        </w:tc>
        <w:tc>
          <w:tcPr>
            <w:tcW w:w="992" w:type="dxa"/>
          </w:tcPr>
          <w:p w:rsidR="001F797E" w:rsidRPr="00D84D48" w:rsidRDefault="001F797E" w:rsidP="00BC402E">
            <w:pPr>
              <w:rPr>
                <w:spacing w:val="-4"/>
                <w:sz w:val="24"/>
                <w:szCs w:val="24"/>
              </w:rPr>
            </w:pPr>
            <w:r w:rsidRPr="00D84D48">
              <w:rPr>
                <w:spacing w:val="-4"/>
                <w:sz w:val="24"/>
                <w:szCs w:val="24"/>
              </w:rPr>
              <w:t>9</w:t>
            </w:r>
          </w:p>
        </w:tc>
        <w:tc>
          <w:tcPr>
            <w:tcW w:w="1135" w:type="dxa"/>
          </w:tcPr>
          <w:p w:rsidR="001F797E" w:rsidRPr="00D84D48" w:rsidRDefault="001F797E" w:rsidP="00BC402E">
            <w:pPr>
              <w:rPr>
                <w:spacing w:val="-4"/>
                <w:sz w:val="24"/>
                <w:szCs w:val="24"/>
              </w:rPr>
            </w:pPr>
            <w:r w:rsidRPr="00D84D48">
              <w:rPr>
                <w:spacing w:val="-4"/>
                <w:sz w:val="24"/>
                <w:szCs w:val="24"/>
              </w:rPr>
              <w:t>3</w:t>
            </w:r>
          </w:p>
        </w:tc>
        <w:tc>
          <w:tcPr>
            <w:tcW w:w="1134" w:type="dxa"/>
          </w:tcPr>
          <w:p w:rsidR="001F797E" w:rsidRPr="00D84D48" w:rsidRDefault="001F797E" w:rsidP="00BC402E">
            <w:pPr>
              <w:rPr>
                <w:spacing w:val="-4"/>
                <w:sz w:val="24"/>
                <w:szCs w:val="24"/>
              </w:rPr>
            </w:pPr>
            <w:r w:rsidRPr="00D84D48">
              <w:rPr>
                <w:spacing w:val="-4"/>
                <w:sz w:val="24"/>
                <w:szCs w:val="24"/>
              </w:rPr>
              <w:t>3</w:t>
            </w:r>
          </w:p>
        </w:tc>
        <w:tc>
          <w:tcPr>
            <w:tcW w:w="1134" w:type="dxa"/>
          </w:tcPr>
          <w:p w:rsidR="001F797E" w:rsidRPr="00D84D48" w:rsidRDefault="001F797E" w:rsidP="00BC402E">
            <w:pPr>
              <w:rPr>
                <w:spacing w:val="-4"/>
                <w:sz w:val="24"/>
                <w:szCs w:val="24"/>
              </w:rPr>
            </w:pPr>
            <w:r w:rsidRPr="00D84D48">
              <w:rPr>
                <w:spacing w:val="-4"/>
                <w:sz w:val="24"/>
                <w:szCs w:val="24"/>
              </w:rPr>
              <w:t>3</w:t>
            </w:r>
          </w:p>
        </w:tc>
      </w:tr>
      <w:tr w:rsidR="001F797E" w:rsidTr="00D84D48">
        <w:tc>
          <w:tcPr>
            <w:tcW w:w="534" w:type="dxa"/>
          </w:tcPr>
          <w:p w:rsidR="001F797E" w:rsidRPr="00D84D48" w:rsidRDefault="001F797E" w:rsidP="00D84D48">
            <w:pPr>
              <w:jc w:val="center"/>
              <w:rPr>
                <w:spacing w:val="-4"/>
              </w:rPr>
            </w:pPr>
            <w:r w:rsidRPr="00D84D48">
              <w:rPr>
                <w:spacing w:val="-4"/>
              </w:rPr>
              <w:t>2.</w:t>
            </w:r>
          </w:p>
        </w:tc>
        <w:tc>
          <w:tcPr>
            <w:tcW w:w="3827" w:type="dxa"/>
          </w:tcPr>
          <w:p w:rsidR="001F797E" w:rsidRPr="00D84D48" w:rsidRDefault="001F797E" w:rsidP="00315EFD">
            <w:pPr>
              <w:rPr>
                <w:spacing w:val="-4"/>
                <w:sz w:val="24"/>
                <w:szCs w:val="24"/>
              </w:rPr>
            </w:pPr>
            <w:r w:rsidRPr="00D84D48">
              <w:rPr>
                <w:spacing w:val="-4"/>
                <w:sz w:val="24"/>
                <w:szCs w:val="24"/>
              </w:rPr>
              <w:t xml:space="preserve">Обсяг видатків на придбання матеріально-технічних засобів для окремого батальйону територіальної оборони, </w:t>
            </w:r>
            <w:r w:rsidRPr="00D84D48">
              <w:rPr>
                <w:sz w:val="24"/>
                <w:szCs w:val="24"/>
              </w:rPr>
              <w:t>харчування особового складу під час навчань</w:t>
            </w:r>
          </w:p>
        </w:tc>
        <w:tc>
          <w:tcPr>
            <w:tcW w:w="992" w:type="dxa"/>
          </w:tcPr>
          <w:p w:rsidR="001F797E" w:rsidRPr="00D84D48" w:rsidRDefault="001F797E" w:rsidP="00BC402E">
            <w:pPr>
              <w:rPr>
                <w:spacing w:val="-4"/>
                <w:sz w:val="24"/>
                <w:szCs w:val="24"/>
              </w:rPr>
            </w:pPr>
            <w:r w:rsidRPr="00D84D48">
              <w:rPr>
                <w:spacing w:val="-4"/>
                <w:sz w:val="24"/>
                <w:szCs w:val="24"/>
              </w:rPr>
              <w:t>тис.грн</w:t>
            </w:r>
          </w:p>
        </w:tc>
        <w:tc>
          <w:tcPr>
            <w:tcW w:w="992" w:type="dxa"/>
          </w:tcPr>
          <w:p w:rsidR="001F797E" w:rsidRPr="00D84D48" w:rsidRDefault="001F797E" w:rsidP="00BC402E">
            <w:pPr>
              <w:rPr>
                <w:spacing w:val="-4"/>
                <w:sz w:val="24"/>
                <w:szCs w:val="24"/>
              </w:rPr>
            </w:pPr>
            <w:r w:rsidRPr="00D84D48">
              <w:rPr>
                <w:spacing w:val="-4"/>
                <w:sz w:val="24"/>
                <w:szCs w:val="24"/>
              </w:rPr>
              <w:t>924.3</w:t>
            </w:r>
          </w:p>
        </w:tc>
        <w:tc>
          <w:tcPr>
            <w:tcW w:w="1135" w:type="dxa"/>
          </w:tcPr>
          <w:p w:rsidR="001F797E" w:rsidRPr="00D84D48" w:rsidRDefault="001F797E" w:rsidP="00BC402E">
            <w:pPr>
              <w:rPr>
                <w:spacing w:val="-4"/>
                <w:sz w:val="24"/>
                <w:szCs w:val="24"/>
              </w:rPr>
            </w:pPr>
            <w:r w:rsidRPr="00D84D48">
              <w:rPr>
                <w:spacing w:val="-4"/>
                <w:sz w:val="24"/>
                <w:szCs w:val="24"/>
              </w:rPr>
              <w:t>308,1</w:t>
            </w:r>
          </w:p>
        </w:tc>
        <w:tc>
          <w:tcPr>
            <w:tcW w:w="1134" w:type="dxa"/>
          </w:tcPr>
          <w:p w:rsidR="001F797E" w:rsidRPr="00D84D48" w:rsidRDefault="001F797E" w:rsidP="00BC402E">
            <w:pPr>
              <w:rPr>
                <w:spacing w:val="-4"/>
                <w:sz w:val="24"/>
                <w:szCs w:val="24"/>
              </w:rPr>
            </w:pPr>
            <w:r w:rsidRPr="00D84D48">
              <w:rPr>
                <w:spacing w:val="-4"/>
                <w:sz w:val="24"/>
                <w:szCs w:val="24"/>
              </w:rPr>
              <w:t>308,1</w:t>
            </w:r>
          </w:p>
        </w:tc>
        <w:tc>
          <w:tcPr>
            <w:tcW w:w="1134" w:type="dxa"/>
          </w:tcPr>
          <w:p w:rsidR="001F797E" w:rsidRPr="00D84D48" w:rsidRDefault="001F797E" w:rsidP="00BC402E">
            <w:pPr>
              <w:rPr>
                <w:spacing w:val="-4"/>
                <w:sz w:val="24"/>
                <w:szCs w:val="24"/>
              </w:rPr>
            </w:pPr>
            <w:r w:rsidRPr="00D84D48">
              <w:rPr>
                <w:spacing w:val="-4"/>
                <w:sz w:val="24"/>
                <w:szCs w:val="24"/>
              </w:rPr>
              <w:t>308,1</w:t>
            </w:r>
          </w:p>
        </w:tc>
      </w:tr>
      <w:tr w:rsidR="001F797E" w:rsidTr="00D84D48">
        <w:tc>
          <w:tcPr>
            <w:tcW w:w="534" w:type="dxa"/>
          </w:tcPr>
          <w:p w:rsidR="001F797E" w:rsidRPr="00D84D48" w:rsidRDefault="001F797E" w:rsidP="00D84D48">
            <w:pPr>
              <w:jc w:val="center"/>
              <w:rPr>
                <w:spacing w:val="-4"/>
              </w:rPr>
            </w:pPr>
            <w:r w:rsidRPr="00D84D48">
              <w:rPr>
                <w:spacing w:val="-4"/>
              </w:rPr>
              <w:t>3.</w:t>
            </w:r>
          </w:p>
        </w:tc>
        <w:tc>
          <w:tcPr>
            <w:tcW w:w="3827" w:type="dxa"/>
          </w:tcPr>
          <w:p w:rsidR="001F797E" w:rsidRPr="00D84D48" w:rsidRDefault="001F797E" w:rsidP="00BC402E">
            <w:pPr>
              <w:rPr>
                <w:spacing w:val="-4"/>
                <w:sz w:val="24"/>
                <w:szCs w:val="24"/>
              </w:rPr>
            </w:pPr>
            <w:r w:rsidRPr="00D84D48">
              <w:rPr>
                <w:spacing w:val="-4"/>
                <w:sz w:val="24"/>
                <w:szCs w:val="24"/>
              </w:rPr>
              <w:t>Обсяг видатків на оплату транспортних послуг при перевезенні особового складу на полігон</w:t>
            </w:r>
          </w:p>
        </w:tc>
        <w:tc>
          <w:tcPr>
            <w:tcW w:w="992" w:type="dxa"/>
          </w:tcPr>
          <w:p w:rsidR="001F797E" w:rsidRPr="00D84D48" w:rsidRDefault="001F797E" w:rsidP="00BC402E">
            <w:pPr>
              <w:rPr>
                <w:spacing w:val="-4"/>
                <w:sz w:val="24"/>
                <w:szCs w:val="24"/>
              </w:rPr>
            </w:pPr>
            <w:r w:rsidRPr="00D84D48">
              <w:rPr>
                <w:spacing w:val="-4"/>
                <w:sz w:val="24"/>
                <w:szCs w:val="24"/>
              </w:rPr>
              <w:t>тис.грн.</w:t>
            </w:r>
          </w:p>
        </w:tc>
        <w:tc>
          <w:tcPr>
            <w:tcW w:w="992" w:type="dxa"/>
          </w:tcPr>
          <w:p w:rsidR="001F797E" w:rsidRPr="00D84D48" w:rsidRDefault="001F797E" w:rsidP="00BC402E">
            <w:pPr>
              <w:rPr>
                <w:spacing w:val="-4"/>
                <w:sz w:val="24"/>
                <w:szCs w:val="24"/>
              </w:rPr>
            </w:pPr>
            <w:r w:rsidRPr="00D84D48">
              <w:rPr>
                <w:spacing w:val="-4"/>
                <w:sz w:val="24"/>
                <w:szCs w:val="24"/>
              </w:rPr>
              <w:t>110,1</w:t>
            </w:r>
          </w:p>
        </w:tc>
        <w:tc>
          <w:tcPr>
            <w:tcW w:w="1135" w:type="dxa"/>
          </w:tcPr>
          <w:p w:rsidR="001F797E" w:rsidRPr="00D84D48" w:rsidRDefault="001F797E" w:rsidP="00BC402E">
            <w:pPr>
              <w:rPr>
                <w:spacing w:val="-4"/>
                <w:sz w:val="24"/>
                <w:szCs w:val="24"/>
              </w:rPr>
            </w:pPr>
            <w:r w:rsidRPr="00D84D48">
              <w:rPr>
                <w:spacing w:val="-4"/>
                <w:sz w:val="24"/>
                <w:szCs w:val="24"/>
              </w:rPr>
              <w:t>36,7</w:t>
            </w:r>
          </w:p>
        </w:tc>
        <w:tc>
          <w:tcPr>
            <w:tcW w:w="1134" w:type="dxa"/>
          </w:tcPr>
          <w:p w:rsidR="001F797E" w:rsidRPr="00D84D48" w:rsidRDefault="001F797E" w:rsidP="00BC402E">
            <w:pPr>
              <w:rPr>
                <w:spacing w:val="-4"/>
                <w:sz w:val="24"/>
                <w:szCs w:val="24"/>
              </w:rPr>
            </w:pPr>
            <w:r w:rsidRPr="00D84D48">
              <w:rPr>
                <w:spacing w:val="-4"/>
                <w:sz w:val="24"/>
                <w:szCs w:val="24"/>
              </w:rPr>
              <w:t>36,7</w:t>
            </w:r>
          </w:p>
        </w:tc>
        <w:tc>
          <w:tcPr>
            <w:tcW w:w="1134" w:type="dxa"/>
          </w:tcPr>
          <w:p w:rsidR="001F797E" w:rsidRPr="00D84D48" w:rsidRDefault="001F797E" w:rsidP="00BC402E">
            <w:pPr>
              <w:rPr>
                <w:spacing w:val="-4"/>
                <w:sz w:val="24"/>
                <w:szCs w:val="24"/>
              </w:rPr>
            </w:pPr>
            <w:r w:rsidRPr="00D84D48">
              <w:rPr>
                <w:spacing w:val="-4"/>
                <w:sz w:val="24"/>
                <w:szCs w:val="24"/>
              </w:rPr>
              <w:t>36,7</w:t>
            </w:r>
          </w:p>
        </w:tc>
      </w:tr>
      <w:tr w:rsidR="001F797E" w:rsidTr="00D84D48">
        <w:tc>
          <w:tcPr>
            <w:tcW w:w="9748" w:type="dxa"/>
            <w:gridSpan w:val="7"/>
          </w:tcPr>
          <w:p w:rsidR="001F797E" w:rsidRPr="00D84D48" w:rsidRDefault="001F797E" w:rsidP="00D84D48">
            <w:pPr>
              <w:jc w:val="center"/>
              <w:rPr>
                <w:spacing w:val="-4"/>
                <w:sz w:val="24"/>
                <w:szCs w:val="24"/>
              </w:rPr>
            </w:pPr>
            <w:r w:rsidRPr="00D84D48">
              <w:rPr>
                <w:spacing w:val="-4"/>
                <w:sz w:val="24"/>
                <w:szCs w:val="24"/>
              </w:rPr>
              <w:t>ІІ. Показники продукту</w:t>
            </w:r>
          </w:p>
        </w:tc>
      </w:tr>
      <w:tr w:rsidR="001F797E" w:rsidTr="00D84D48">
        <w:tc>
          <w:tcPr>
            <w:tcW w:w="534" w:type="dxa"/>
          </w:tcPr>
          <w:p w:rsidR="001F797E" w:rsidRPr="00D84D48" w:rsidRDefault="001F797E" w:rsidP="00D84D48">
            <w:pPr>
              <w:jc w:val="center"/>
              <w:rPr>
                <w:spacing w:val="-4"/>
              </w:rPr>
            </w:pPr>
            <w:r w:rsidRPr="00D84D48">
              <w:rPr>
                <w:spacing w:val="-4"/>
              </w:rPr>
              <w:t>1.</w:t>
            </w:r>
          </w:p>
        </w:tc>
        <w:tc>
          <w:tcPr>
            <w:tcW w:w="3827" w:type="dxa"/>
          </w:tcPr>
          <w:p w:rsidR="001F797E" w:rsidRPr="00D84D48" w:rsidRDefault="001F797E" w:rsidP="00BC402E">
            <w:pPr>
              <w:rPr>
                <w:spacing w:val="-4"/>
                <w:sz w:val="24"/>
                <w:szCs w:val="24"/>
              </w:rPr>
            </w:pPr>
            <w:r w:rsidRPr="00D84D48">
              <w:rPr>
                <w:spacing w:val="-4"/>
                <w:sz w:val="24"/>
                <w:szCs w:val="24"/>
              </w:rPr>
              <w:t>Кількість транспортних перевезень особового складу на полігон</w:t>
            </w:r>
          </w:p>
        </w:tc>
        <w:tc>
          <w:tcPr>
            <w:tcW w:w="992" w:type="dxa"/>
          </w:tcPr>
          <w:p w:rsidR="001F797E" w:rsidRPr="00D84D48" w:rsidRDefault="001F797E" w:rsidP="00D84D48">
            <w:pPr>
              <w:ind w:left="-108"/>
              <w:jc w:val="center"/>
              <w:rPr>
                <w:spacing w:val="-4"/>
                <w:sz w:val="24"/>
                <w:szCs w:val="24"/>
              </w:rPr>
            </w:pPr>
            <w:r w:rsidRPr="00D84D48">
              <w:rPr>
                <w:spacing w:val="-4"/>
                <w:sz w:val="24"/>
                <w:szCs w:val="24"/>
              </w:rPr>
              <w:t>одиниць</w:t>
            </w:r>
          </w:p>
        </w:tc>
        <w:tc>
          <w:tcPr>
            <w:tcW w:w="992" w:type="dxa"/>
          </w:tcPr>
          <w:p w:rsidR="001F797E" w:rsidRPr="00D84D48" w:rsidRDefault="001F797E" w:rsidP="00533272">
            <w:pPr>
              <w:rPr>
                <w:spacing w:val="-4"/>
                <w:sz w:val="24"/>
                <w:szCs w:val="24"/>
              </w:rPr>
            </w:pPr>
            <w:r w:rsidRPr="00D84D48">
              <w:rPr>
                <w:spacing w:val="-4"/>
                <w:sz w:val="24"/>
                <w:szCs w:val="24"/>
              </w:rPr>
              <w:t>9</w:t>
            </w:r>
          </w:p>
        </w:tc>
        <w:tc>
          <w:tcPr>
            <w:tcW w:w="1135" w:type="dxa"/>
          </w:tcPr>
          <w:p w:rsidR="001F797E" w:rsidRPr="00D84D48" w:rsidRDefault="001F797E" w:rsidP="00BC402E">
            <w:pPr>
              <w:rPr>
                <w:spacing w:val="-4"/>
                <w:sz w:val="24"/>
                <w:szCs w:val="24"/>
              </w:rPr>
            </w:pPr>
            <w:r w:rsidRPr="00D84D48">
              <w:rPr>
                <w:spacing w:val="-4"/>
                <w:sz w:val="24"/>
                <w:szCs w:val="24"/>
              </w:rPr>
              <w:t>3</w:t>
            </w:r>
          </w:p>
        </w:tc>
        <w:tc>
          <w:tcPr>
            <w:tcW w:w="1134" w:type="dxa"/>
          </w:tcPr>
          <w:p w:rsidR="001F797E" w:rsidRPr="00D84D48" w:rsidRDefault="001F797E" w:rsidP="00BC402E">
            <w:pPr>
              <w:rPr>
                <w:spacing w:val="-4"/>
                <w:sz w:val="24"/>
                <w:szCs w:val="24"/>
              </w:rPr>
            </w:pPr>
            <w:r w:rsidRPr="00D84D48">
              <w:rPr>
                <w:spacing w:val="-4"/>
                <w:sz w:val="24"/>
                <w:szCs w:val="24"/>
              </w:rPr>
              <w:t>3</w:t>
            </w:r>
          </w:p>
        </w:tc>
        <w:tc>
          <w:tcPr>
            <w:tcW w:w="1134" w:type="dxa"/>
          </w:tcPr>
          <w:p w:rsidR="001F797E" w:rsidRPr="00D84D48" w:rsidRDefault="001F797E" w:rsidP="00BC402E">
            <w:pPr>
              <w:rPr>
                <w:spacing w:val="-4"/>
                <w:sz w:val="24"/>
                <w:szCs w:val="24"/>
              </w:rPr>
            </w:pPr>
            <w:r w:rsidRPr="00D84D48">
              <w:rPr>
                <w:spacing w:val="-4"/>
                <w:sz w:val="24"/>
                <w:szCs w:val="24"/>
              </w:rPr>
              <w:t>3</w:t>
            </w:r>
          </w:p>
        </w:tc>
      </w:tr>
      <w:tr w:rsidR="001F797E" w:rsidTr="00D84D48">
        <w:tc>
          <w:tcPr>
            <w:tcW w:w="534" w:type="dxa"/>
          </w:tcPr>
          <w:p w:rsidR="001F797E" w:rsidRPr="00D84D48" w:rsidRDefault="001F797E" w:rsidP="00D84D48">
            <w:pPr>
              <w:jc w:val="center"/>
              <w:rPr>
                <w:spacing w:val="-4"/>
              </w:rPr>
            </w:pPr>
            <w:r w:rsidRPr="00D84D48">
              <w:rPr>
                <w:spacing w:val="-4"/>
              </w:rPr>
              <w:t>1</w:t>
            </w:r>
          </w:p>
        </w:tc>
        <w:tc>
          <w:tcPr>
            <w:tcW w:w="3827" w:type="dxa"/>
          </w:tcPr>
          <w:p w:rsidR="001F797E" w:rsidRPr="00D84D48" w:rsidRDefault="001F797E" w:rsidP="00D84D48">
            <w:pPr>
              <w:jc w:val="center"/>
              <w:rPr>
                <w:spacing w:val="-4"/>
                <w:sz w:val="24"/>
                <w:szCs w:val="24"/>
              </w:rPr>
            </w:pPr>
            <w:r w:rsidRPr="00D84D48">
              <w:rPr>
                <w:spacing w:val="-4"/>
                <w:sz w:val="24"/>
                <w:szCs w:val="24"/>
              </w:rPr>
              <w:t>2</w:t>
            </w:r>
          </w:p>
        </w:tc>
        <w:tc>
          <w:tcPr>
            <w:tcW w:w="992" w:type="dxa"/>
          </w:tcPr>
          <w:p w:rsidR="001F797E" w:rsidRPr="00D84D48" w:rsidRDefault="001F797E" w:rsidP="00D84D48">
            <w:pPr>
              <w:ind w:left="-108"/>
              <w:jc w:val="center"/>
              <w:rPr>
                <w:spacing w:val="-4"/>
                <w:sz w:val="24"/>
                <w:szCs w:val="24"/>
              </w:rPr>
            </w:pPr>
            <w:r w:rsidRPr="00D84D48">
              <w:rPr>
                <w:spacing w:val="-4"/>
                <w:sz w:val="24"/>
                <w:szCs w:val="24"/>
              </w:rPr>
              <w:t>3</w:t>
            </w:r>
          </w:p>
        </w:tc>
        <w:tc>
          <w:tcPr>
            <w:tcW w:w="992" w:type="dxa"/>
          </w:tcPr>
          <w:p w:rsidR="001F797E" w:rsidRPr="00D84D48" w:rsidRDefault="001F797E" w:rsidP="00D84D48">
            <w:pPr>
              <w:jc w:val="center"/>
              <w:rPr>
                <w:spacing w:val="-4"/>
                <w:sz w:val="24"/>
                <w:szCs w:val="24"/>
              </w:rPr>
            </w:pPr>
            <w:r w:rsidRPr="00D84D48">
              <w:rPr>
                <w:spacing w:val="-4"/>
                <w:sz w:val="24"/>
                <w:szCs w:val="24"/>
              </w:rPr>
              <w:t>4</w:t>
            </w:r>
          </w:p>
        </w:tc>
        <w:tc>
          <w:tcPr>
            <w:tcW w:w="1135" w:type="dxa"/>
          </w:tcPr>
          <w:p w:rsidR="001F797E" w:rsidRPr="00D84D48" w:rsidRDefault="001F797E" w:rsidP="00D84D48">
            <w:pPr>
              <w:jc w:val="center"/>
              <w:rPr>
                <w:spacing w:val="-4"/>
                <w:sz w:val="24"/>
                <w:szCs w:val="24"/>
              </w:rPr>
            </w:pPr>
            <w:r w:rsidRPr="00D84D48">
              <w:rPr>
                <w:spacing w:val="-4"/>
                <w:sz w:val="24"/>
                <w:szCs w:val="24"/>
              </w:rPr>
              <w:t>5</w:t>
            </w:r>
          </w:p>
        </w:tc>
        <w:tc>
          <w:tcPr>
            <w:tcW w:w="1134" w:type="dxa"/>
          </w:tcPr>
          <w:p w:rsidR="001F797E" w:rsidRPr="00D84D48" w:rsidRDefault="001F797E" w:rsidP="00D84D48">
            <w:pPr>
              <w:jc w:val="center"/>
              <w:rPr>
                <w:spacing w:val="-4"/>
                <w:sz w:val="24"/>
                <w:szCs w:val="24"/>
              </w:rPr>
            </w:pPr>
            <w:r w:rsidRPr="00D84D48">
              <w:rPr>
                <w:spacing w:val="-4"/>
                <w:sz w:val="24"/>
                <w:szCs w:val="24"/>
              </w:rPr>
              <w:t>6</w:t>
            </w:r>
          </w:p>
        </w:tc>
        <w:tc>
          <w:tcPr>
            <w:tcW w:w="1134" w:type="dxa"/>
          </w:tcPr>
          <w:p w:rsidR="001F797E" w:rsidRPr="00D84D48" w:rsidRDefault="001F797E" w:rsidP="00D84D48">
            <w:pPr>
              <w:jc w:val="center"/>
              <w:rPr>
                <w:spacing w:val="-4"/>
                <w:sz w:val="24"/>
                <w:szCs w:val="24"/>
              </w:rPr>
            </w:pPr>
            <w:r w:rsidRPr="00D84D48">
              <w:rPr>
                <w:spacing w:val="-4"/>
                <w:sz w:val="24"/>
                <w:szCs w:val="24"/>
              </w:rPr>
              <w:t>7</w:t>
            </w:r>
          </w:p>
        </w:tc>
      </w:tr>
      <w:tr w:rsidR="001F797E" w:rsidTr="00D84D48">
        <w:tc>
          <w:tcPr>
            <w:tcW w:w="9748" w:type="dxa"/>
            <w:gridSpan w:val="7"/>
          </w:tcPr>
          <w:p w:rsidR="001F797E" w:rsidRPr="00D84D48" w:rsidRDefault="001F797E" w:rsidP="00D84D48">
            <w:pPr>
              <w:jc w:val="center"/>
              <w:rPr>
                <w:spacing w:val="-4"/>
                <w:sz w:val="24"/>
                <w:szCs w:val="24"/>
              </w:rPr>
            </w:pPr>
            <w:r w:rsidRPr="00D84D48">
              <w:rPr>
                <w:spacing w:val="-4"/>
                <w:sz w:val="24"/>
                <w:szCs w:val="24"/>
              </w:rPr>
              <w:t>ІІІ. Показники ефективності</w:t>
            </w:r>
          </w:p>
        </w:tc>
      </w:tr>
      <w:tr w:rsidR="001F797E" w:rsidTr="00D84D48">
        <w:tc>
          <w:tcPr>
            <w:tcW w:w="534" w:type="dxa"/>
          </w:tcPr>
          <w:p w:rsidR="001F797E" w:rsidRPr="00D84D48" w:rsidRDefault="001F797E" w:rsidP="00D84D48">
            <w:pPr>
              <w:jc w:val="center"/>
              <w:rPr>
                <w:spacing w:val="-4"/>
              </w:rPr>
            </w:pPr>
            <w:r w:rsidRPr="00D84D48">
              <w:rPr>
                <w:spacing w:val="-4"/>
              </w:rPr>
              <w:t xml:space="preserve">1. </w:t>
            </w:r>
          </w:p>
        </w:tc>
        <w:tc>
          <w:tcPr>
            <w:tcW w:w="3827" w:type="dxa"/>
          </w:tcPr>
          <w:p w:rsidR="001F797E" w:rsidRPr="00D84D48" w:rsidRDefault="001F797E" w:rsidP="00D84D48">
            <w:pPr>
              <w:jc w:val="both"/>
              <w:rPr>
                <w:spacing w:val="-4"/>
                <w:sz w:val="24"/>
                <w:szCs w:val="24"/>
              </w:rPr>
            </w:pPr>
            <w:r w:rsidRPr="00D84D48">
              <w:rPr>
                <w:spacing w:val="-4"/>
                <w:sz w:val="24"/>
                <w:szCs w:val="24"/>
              </w:rPr>
              <w:t>Середні видатки на одне перевезення особового складу на полігон</w:t>
            </w:r>
          </w:p>
        </w:tc>
        <w:tc>
          <w:tcPr>
            <w:tcW w:w="992" w:type="dxa"/>
          </w:tcPr>
          <w:p w:rsidR="001F797E" w:rsidRPr="00D84D48" w:rsidRDefault="001F797E" w:rsidP="00D84D48">
            <w:pPr>
              <w:jc w:val="center"/>
              <w:rPr>
                <w:spacing w:val="-4"/>
                <w:sz w:val="24"/>
                <w:szCs w:val="24"/>
              </w:rPr>
            </w:pPr>
            <w:r w:rsidRPr="00D84D48">
              <w:rPr>
                <w:spacing w:val="-4"/>
                <w:sz w:val="24"/>
                <w:szCs w:val="24"/>
              </w:rPr>
              <w:t>тис.грн.</w:t>
            </w:r>
          </w:p>
        </w:tc>
        <w:tc>
          <w:tcPr>
            <w:tcW w:w="992" w:type="dxa"/>
          </w:tcPr>
          <w:p w:rsidR="001F797E" w:rsidRPr="00D84D48" w:rsidRDefault="001F797E" w:rsidP="00D84D48">
            <w:pPr>
              <w:jc w:val="center"/>
              <w:rPr>
                <w:spacing w:val="-4"/>
                <w:sz w:val="24"/>
                <w:szCs w:val="24"/>
              </w:rPr>
            </w:pPr>
            <w:r w:rsidRPr="00D84D48">
              <w:rPr>
                <w:spacing w:val="-4"/>
                <w:sz w:val="24"/>
                <w:szCs w:val="24"/>
              </w:rPr>
              <w:t>-</w:t>
            </w:r>
          </w:p>
        </w:tc>
        <w:tc>
          <w:tcPr>
            <w:tcW w:w="1135" w:type="dxa"/>
          </w:tcPr>
          <w:p w:rsidR="001F797E" w:rsidRPr="00D84D48" w:rsidRDefault="001F797E" w:rsidP="00D84D48">
            <w:pPr>
              <w:jc w:val="center"/>
              <w:rPr>
                <w:spacing w:val="-4"/>
                <w:sz w:val="24"/>
                <w:szCs w:val="24"/>
              </w:rPr>
            </w:pPr>
            <w:r w:rsidRPr="00D84D48">
              <w:rPr>
                <w:spacing w:val="-4"/>
                <w:sz w:val="24"/>
                <w:szCs w:val="24"/>
              </w:rPr>
              <w:t>12,2</w:t>
            </w:r>
          </w:p>
        </w:tc>
        <w:tc>
          <w:tcPr>
            <w:tcW w:w="1134" w:type="dxa"/>
          </w:tcPr>
          <w:p w:rsidR="001F797E" w:rsidRPr="00D84D48" w:rsidRDefault="001F797E" w:rsidP="00D84D48">
            <w:pPr>
              <w:jc w:val="center"/>
              <w:rPr>
                <w:spacing w:val="-4"/>
                <w:sz w:val="24"/>
                <w:szCs w:val="24"/>
              </w:rPr>
            </w:pPr>
            <w:r w:rsidRPr="00D84D48">
              <w:rPr>
                <w:spacing w:val="-4"/>
                <w:sz w:val="24"/>
                <w:szCs w:val="24"/>
              </w:rPr>
              <w:t>12,2</w:t>
            </w:r>
          </w:p>
        </w:tc>
        <w:tc>
          <w:tcPr>
            <w:tcW w:w="1134" w:type="dxa"/>
          </w:tcPr>
          <w:p w:rsidR="001F797E" w:rsidRPr="00D84D48" w:rsidRDefault="001F797E" w:rsidP="00D84D48">
            <w:pPr>
              <w:jc w:val="center"/>
              <w:rPr>
                <w:spacing w:val="-4"/>
                <w:sz w:val="24"/>
                <w:szCs w:val="24"/>
              </w:rPr>
            </w:pPr>
            <w:r w:rsidRPr="00D84D48">
              <w:rPr>
                <w:spacing w:val="-4"/>
                <w:sz w:val="24"/>
                <w:szCs w:val="24"/>
              </w:rPr>
              <w:t>12,2</w:t>
            </w:r>
          </w:p>
        </w:tc>
      </w:tr>
      <w:tr w:rsidR="001F797E" w:rsidTr="00D84D48">
        <w:tc>
          <w:tcPr>
            <w:tcW w:w="9748" w:type="dxa"/>
            <w:gridSpan w:val="7"/>
          </w:tcPr>
          <w:p w:rsidR="001F797E" w:rsidRPr="00D84D48" w:rsidRDefault="001F797E" w:rsidP="00D84D48">
            <w:pPr>
              <w:jc w:val="center"/>
              <w:rPr>
                <w:spacing w:val="-4"/>
                <w:sz w:val="24"/>
                <w:szCs w:val="24"/>
              </w:rPr>
            </w:pPr>
            <w:r w:rsidRPr="00D84D48">
              <w:rPr>
                <w:spacing w:val="-4"/>
                <w:sz w:val="24"/>
                <w:szCs w:val="24"/>
              </w:rPr>
              <w:t>І</w:t>
            </w:r>
            <w:r w:rsidRPr="00D84D48">
              <w:rPr>
                <w:spacing w:val="-4"/>
                <w:sz w:val="24"/>
                <w:szCs w:val="24"/>
                <w:lang w:val="en-US"/>
              </w:rPr>
              <w:t>V</w:t>
            </w:r>
            <w:r w:rsidRPr="00D84D48">
              <w:rPr>
                <w:spacing w:val="-4"/>
                <w:sz w:val="24"/>
                <w:szCs w:val="24"/>
              </w:rPr>
              <w:t>. Показники якості</w:t>
            </w:r>
          </w:p>
        </w:tc>
      </w:tr>
      <w:tr w:rsidR="001F797E" w:rsidTr="00D84D48">
        <w:tc>
          <w:tcPr>
            <w:tcW w:w="534" w:type="dxa"/>
          </w:tcPr>
          <w:p w:rsidR="001F797E" w:rsidRPr="00D84D48" w:rsidRDefault="001F797E" w:rsidP="00D84D48">
            <w:pPr>
              <w:jc w:val="center"/>
              <w:rPr>
                <w:spacing w:val="-4"/>
              </w:rPr>
            </w:pPr>
            <w:r w:rsidRPr="00D84D48">
              <w:rPr>
                <w:spacing w:val="-4"/>
              </w:rPr>
              <w:t>1.</w:t>
            </w:r>
          </w:p>
        </w:tc>
        <w:tc>
          <w:tcPr>
            <w:tcW w:w="3827" w:type="dxa"/>
          </w:tcPr>
          <w:p w:rsidR="001F797E" w:rsidRPr="00D84D48" w:rsidRDefault="001F797E" w:rsidP="00045594">
            <w:pPr>
              <w:rPr>
                <w:spacing w:val="-4"/>
                <w:sz w:val="24"/>
                <w:szCs w:val="24"/>
              </w:rPr>
            </w:pPr>
            <w:r w:rsidRPr="00D84D48">
              <w:rPr>
                <w:spacing w:val="-4"/>
                <w:sz w:val="24"/>
                <w:szCs w:val="24"/>
              </w:rPr>
              <w:t>Рівень матеріально-технічного забезпечення окремого батальйону територіальної оборони</w:t>
            </w:r>
          </w:p>
        </w:tc>
        <w:tc>
          <w:tcPr>
            <w:tcW w:w="992" w:type="dxa"/>
          </w:tcPr>
          <w:p w:rsidR="001F797E" w:rsidRPr="00D84D48" w:rsidRDefault="001F797E" w:rsidP="00D84D48">
            <w:pPr>
              <w:jc w:val="center"/>
              <w:rPr>
                <w:spacing w:val="-4"/>
                <w:sz w:val="24"/>
                <w:szCs w:val="24"/>
              </w:rPr>
            </w:pPr>
            <w:r w:rsidRPr="00D84D48">
              <w:rPr>
                <w:spacing w:val="-4"/>
                <w:sz w:val="24"/>
                <w:szCs w:val="24"/>
              </w:rPr>
              <w:t>%</w:t>
            </w:r>
          </w:p>
        </w:tc>
        <w:tc>
          <w:tcPr>
            <w:tcW w:w="992" w:type="dxa"/>
          </w:tcPr>
          <w:p w:rsidR="001F797E" w:rsidRPr="00D84D48" w:rsidRDefault="001F797E" w:rsidP="00D84D48">
            <w:pPr>
              <w:jc w:val="center"/>
              <w:rPr>
                <w:spacing w:val="-4"/>
                <w:sz w:val="24"/>
                <w:szCs w:val="24"/>
              </w:rPr>
            </w:pPr>
            <w:r w:rsidRPr="00D84D48">
              <w:rPr>
                <w:spacing w:val="-4"/>
                <w:sz w:val="24"/>
                <w:szCs w:val="24"/>
              </w:rPr>
              <w:t>-</w:t>
            </w:r>
          </w:p>
        </w:tc>
        <w:tc>
          <w:tcPr>
            <w:tcW w:w="1135" w:type="dxa"/>
          </w:tcPr>
          <w:p w:rsidR="001F797E" w:rsidRPr="00D84D48" w:rsidRDefault="001F797E" w:rsidP="00D84D48">
            <w:pPr>
              <w:jc w:val="center"/>
              <w:rPr>
                <w:spacing w:val="-4"/>
                <w:sz w:val="24"/>
                <w:szCs w:val="24"/>
              </w:rPr>
            </w:pPr>
            <w:r w:rsidRPr="00D84D48">
              <w:rPr>
                <w:spacing w:val="-4"/>
                <w:sz w:val="24"/>
                <w:szCs w:val="24"/>
              </w:rPr>
              <w:t>42</w:t>
            </w:r>
          </w:p>
        </w:tc>
        <w:tc>
          <w:tcPr>
            <w:tcW w:w="1134" w:type="dxa"/>
          </w:tcPr>
          <w:p w:rsidR="001F797E" w:rsidRPr="00D84D48" w:rsidRDefault="001F797E" w:rsidP="00D84D48">
            <w:pPr>
              <w:jc w:val="center"/>
              <w:rPr>
                <w:spacing w:val="-4"/>
                <w:sz w:val="24"/>
                <w:szCs w:val="24"/>
              </w:rPr>
            </w:pPr>
            <w:r w:rsidRPr="00D84D48">
              <w:rPr>
                <w:spacing w:val="-4"/>
                <w:sz w:val="24"/>
                <w:szCs w:val="24"/>
              </w:rPr>
              <w:t>72</w:t>
            </w:r>
          </w:p>
        </w:tc>
        <w:tc>
          <w:tcPr>
            <w:tcW w:w="1134" w:type="dxa"/>
          </w:tcPr>
          <w:p w:rsidR="001F797E" w:rsidRPr="00D84D48" w:rsidRDefault="001F797E" w:rsidP="00D84D48">
            <w:pPr>
              <w:jc w:val="center"/>
              <w:rPr>
                <w:spacing w:val="-4"/>
                <w:sz w:val="24"/>
                <w:szCs w:val="24"/>
              </w:rPr>
            </w:pPr>
            <w:r w:rsidRPr="00D84D48">
              <w:rPr>
                <w:spacing w:val="-4"/>
                <w:sz w:val="24"/>
                <w:szCs w:val="24"/>
              </w:rPr>
              <w:t>100</w:t>
            </w:r>
          </w:p>
        </w:tc>
      </w:tr>
      <w:tr w:rsidR="001F797E" w:rsidTr="00D84D48">
        <w:tc>
          <w:tcPr>
            <w:tcW w:w="534" w:type="dxa"/>
          </w:tcPr>
          <w:p w:rsidR="001F797E" w:rsidRPr="00D84D48" w:rsidRDefault="001F797E" w:rsidP="00D84D48">
            <w:pPr>
              <w:jc w:val="center"/>
              <w:rPr>
                <w:spacing w:val="-4"/>
              </w:rPr>
            </w:pPr>
            <w:r w:rsidRPr="00D84D48">
              <w:rPr>
                <w:spacing w:val="-4"/>
              </w:rPr>
              <w:t>2.</w:t>
            </w:r>
          </w:p>
        </w:tc>
        <w:tc>
          <w:tcPr>
            <w:tcW w:w="3827" w:type="dxa"/>
          </w:tcPr>
          <w:p w:rsidR="001F797E" w:rsidRPr="00D84D48" w:rsidRDefault="001F797E" w:rsidP="00A60E1B">
            <w:pPr>
              <w:rPr>
                <w:spacing w:val="-4"/>
                <w:sz w:val="24"/>
                <w:szCs w:val="24"/>
              </w:rPr>
            </w:pPr>
            <w:r w:rsidRPr="00D84D48">
              <w:rPr>
                <w:spacing w:val="-4"/>
                <w:sz w:val="24"/>
                <w:szCs w:val="24"/>
              </w:rPr>
              <w:t xml:space="preserve">Рівень підготовки </w:t>
            </w:r>
            <w:r w:rsidRPr="00D84D48">
              <w:rPr>
                <w:sz w:val="24"/>
                <w:szCs w:val="24"/>
              </w:rPr>
              <w:t xml:space="preserve">окремого батальйону  </w:t>
            </w:r>
            <w:r w:rsidRPr="00D84D48">
              <w:rPr>
                <w:spacing w:val="-4"/>
                <w:sz w:val="24"/>
                <w:szCs w:val="24"/>
              </w:rPr>
              <w:t>територіальної оборони</w:t>
            </w:r>
          </w:p>
        </w:tc>
        <w:tc>
          <w:tcPr>
            <w:tcW w:w="992" w:type="dxa"/>
          </w:tcPr>
          <w:p w:rsidR="001F797E" w:rsidRPr="00D84D48" w:rsidRDefault="001F797E" w:rsidP="00D84D48">
            <w:pPr>
              <w:jc w:val="center"/>
              <w:rPr>
                <w:spacing w:val="-4"/>
                <w:sz w:val="24"/>
                <w:szCs w:val="24"/>
              </w:rPr>
            </w:pPr>
            <w:r w:rsidRPr="00D84D48">
              <w:rPr>
                <w:spacing w:val="-4"/>
                <w:sz w:val="24"/>
                <w:szCs w:val="24"/>
              </w:rPr>
              <w:t>%</w:t>
            </w:r>
          </w:p>
        </w:tc>
        <w:tc>
          <w:tcPr>
            <w:tcW w:w="992" w:type="dxa"/>
          </w:tcPr>
          <w:p w:rsidR="001F797E" w:rsidRPr="00D84D48" w:rsidRDefault="001F797E" w:rsidP="00D84D48">
            <w:pPr>
              <w:jc w:val="center"/>
              <w:rPr>
                <w:spacing w:val="-4"/>
                <w:sz w:val="24"/>
                <w:szCs w:val="24"/>
              </w:rPr>
            </w:pPr>
            <w:r w:rsidRPr="00D84D48">
              <w:rPr>
                <w:spacing w:val="-4"/>
                <w:sz w:val="24"/>
                <w:szCs w:val="24"/>
              </w:rPr>
              <w:t>-</w:t>
            </w:r>
          </w:p>
        </w:tc>
        <w:tc>
          <w:tcPr>
            <w:tcW w:w="1135" w:type="dxa"/>
          </w:tcPr>
          <w:p w:rsidR="001F797E" w:rsidRPr="00D84D48" w:rsidRDefault="001F797E" w:rsidP="00D84D48">
            <w:pPr>
              <w:jc w:val="center"/>
              <w:rPr>
                <w:spacing w:val="-4"/>
                <w:sz w:val="24"/>
                <w:szCs w:val="24"/>
              </w:rPr>
            </w:pPr>
            <w:r w:rsidRPr="00D84D48">
              <w:rPr>
                <w:spacing w:val="-4"/>
                <w:sz w:val="24"/>
                <w:szCs w:val="24"/>
              </w:rPr>
              <w:t>34</w:t>
            </w:r>
          </w:p>
        </w:tc>
        <w:tc>
          <w:tcPr>
            <w:tcW w:w="1134" w:type="dxa"/>
          </w:tcPr>
          <w:p w:rsidR="001F797E" w:rsidRPr="00D84D48" w:rsidRDefault="001F797E" w:rsidP="00D84D48">
            <w:pPr>
              <w:jc w:val="center"/>
              <w:rPr>
                <w:spacing w:val="-4"/>
                <w:sz w:val="24"/>
                <w:szCs w:val="24"/>
              </w:rPr>
            </w:pPr>
            <w:r w:rsidRPr="00D84D48">
              <w:rPr>
                <w:spacing w:val="-4"/>
                <w:sz w:val="24"/>
                <w:szCs w:val="24"/>
              </w:rPr>
              <w:t>67</w:t>
            </w:r>
          </w:p>
        </w:tc>
        <w:tc>
          <w:tcPr>
            <w:tcW w:w="1134" w:type="dxa"/>
          </w:tcPr>
          <w:p w:rsidR="001F797E" w:rsidRPr="00D84D48" w:rsidRDefault="001F797E" w:rsidP="00D84D48">
            <w:pPr>
              <w:jc w:val="center"/>
              <w:rPr>
                <w:spacing w:val="-4"/>
                <w:sz w:val="24"/>
                <w:szCs w:val="24"/>
              </w:rPr>
            </w:pPr>
            <w:r w:rsidRPr="00D84D48">
              <w:rPr>
                <w:spacing w:val="-4"/>
                <w:sz w:val="24"/>
                <w:szCs w:val="24"/>
              </w:rPr>
              <w:t>100</w:t>
            </w:r>
          </w:p>
        </w:tc>
      </w:tr>
    </w:tbl>
    <w:p w:rsidR="001F797E" w:rsidRDefault="001F797E" w:rsidP="009D5C24">
      <w:pPr>
        <w:jc w:val="center"/>
        <w:rPr>
          <w:spacing w:val="-4"/>
        </w:rPr>
      </w:pPr>
    </w:p>
    <w:p w:rsidR="001F797E" w:rsidRDefault="001F797E" w:rsidP="009D5C24">
      <w:pPr>
        <w:jc w:val="center"/>
        <w:rPr>
          <w:spacing w:val="-4"/>
        </w:rPr>
      </w:pPr>
    </w:p>
    <w:p w:rsidR="001F797E" w:rsidRPr="009B0190" w:rsidRDefault="001F797E" w:rsidP="009D5C24">
      <w:pPr>
        <w:jc w:val="center"/>
        <w:rPr>
          <w:b/>
          <w:spacing w:val="-4"/>
        </w:rPr>
      </w:pPr>
      <w:r w:rsidRPr="009B0190">
        <w:rPr>
          <w:b/>
          <w:spacing w:val="-4"/>
        </w:rPr>
        <w:t>РОЗДІЛ 8. Напрями діяльності та заходи Програми</w:t>
      </w:r>
    </w:p>
    <w:p w:rsidR="001F797E" w:rsidRDefault="001F797E" w:rsidP="0013143E">
      <w:pPr>
        <w:jc w:val="both"/>
        <w:rPr>
          <w:spacing w:val="-4"/>
        </w:rPr>
      </w:pPr>
      <w:r>
        <w:rPr>
          <w:spacing w:val="-4"/>
        </w:rPr>
        <w:t>Напрями діяльності та заходи реалізації завдань Програми, строки їх виконання, виконавці, обсяги та джерела фінансування з розбивкою за роками, очікуваний результат від виконання передбаченого заходу визначено у додатку до Програми.</w:t>
      </w:r>
    </w:p>
    <w:p w:rsidR="001F797E" w:rsidRDefault="001F797E" w:rsidP="009D5C24">
      <w:pPr>
        <w:jc w:val="center"/>
        <w:rPr>
          <w:spacing w:val="-4"/>
        </w:rPr>
      </w:pPr>
    </w:p>
    <w:p w:rsidR="001F797E" w:rsidRDefault="001F797E" w:rsidP="009D5C24">
      <w:pPr>
        <w:jc w:val="center"/>
        <w:rPr>
          <w:spacing w:val="-4"/>
        </w:rPr>
      </w:pPr>
    </w:p>
    <w:p w:rsidR="001F797E" w:rsidRPr="009B0190" w:rsidRDefault="001F797E" w:rsidP="009D5C24">
      <w:pPr>
        <w:jc w:val="center"/>
        <w:rPr>
          <w:b/>
          <w:spacing w:val="-4"/>
        </w:rPr>
      </w:pPr>
      <w:r w:rsidRPr="009B0190">
        <w:rPr>
          <w:b/>
          <w:spacing w:val="-4"/>
        </w:rPr>
        <w:t>РОЗДІЛ 9. Ресурсне забезпечення</w:t>
      </w:r>
      <w:r>
        <w:rPr>
          <w:b/>
          <w:spacing w:val="-4"/>
        </w:rPr>
        <w:t xml:space="preserve"> Програми</w:t>
      </w:r>
    </w:p>
    <w:p w:rsidR="001F797E" w:rsidRPr="00BA0CDC" w:rsidRDefault="001F797E" w:rsidP="009D5C24">
      <w:pPr>
        <w:jc w:val="center"/>
        <w:rPr>
          <w:spacing w:val="-4"/>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22"/>
        <w:gridCol w:w="1407"/>
        <w:gridCol w:w="1408"/>
        <w:gridCol w:w="1408"/>
        <w:gridCol w:w="1282"/>
      </w:tblGrid>
      <w:tr w:rsidR="001F797E" w:rsidTr="00D84D48">
        <w:tc>
          <w:tcPr>
            <w:tcW w:w="4222" w:type="dxa"/>
            <w:vMerge w:val="restart"/>
            <w:vAlign w:val="center"/>
          </w:tcPr>
          <w:p w:rsidR="001F797E" w:rsidRPr="00D84D48" w:rsidRDefault="001F797E" w:rsidP="00D84D48">
            <w:pPr>
              <w:jc w:val="center"/>
              <w:rPr>
                <w:spacing w:val="-4"/>
              </w:rPr>
            </w:pPr>
            <w:r w:rsidRPr="00D84D48">
              <w:rPr>
                <w:spacing w:val="-4"/>
              </w:rPr>
              <w:t>Обсяг коштів, які пропонується залучити на виконання програми</w:t>
            </w:r>
          </w:p>
        </w:tc>
        <w:tc>
          <w:tcPr>
            <w:tcW w:w="5505" w:type="dxa"/>
            <w:gridSpan w:val="4"/>
            <w:vAlign w:val="center"/>
          </w:tcPr>
          <w:p w:rsidR="001F797E" w:rsidRPr="00D84D48" w:rsidRDefault="001F797E" w:rsidP="00D84D48">
            <w:pPr>
              <w:jc w:val="center"/>
              <w:rPr>
                <w:spacing w:val="-4"/>
              </w:rPr>
            </w:pPr>
            <w:r w:rsidRPr="00D84D48">
              <w:rPr>
                <w:spacing w:val="-4"/>
              </w:rPr>
              <w:t>Обсяги фінансових ресурсів (тис.грн.)</w:t>
            </w:r>
          </w:p>
        </w:tc>
      </w:tr>
      <w:tr w:rsidR="001F797E" w:rsidTr="00D84D48">
        <w:tc>
          <w:tcPr>
            <w:tcW w:w="4222" w:type="dxa"/>
            <w:vMerge/>
            <w:vAlign w:val="center"/>
          </w:tcPr>
          <w:p w:rsidR="001F797E" w:rsidRPr="00D84D48" w:rsidRDefault="001F797E" w:rsidP="00D84D48">
            <w:pPr>
              <w:jc w:val="center"/>
              <w:rPr>
                <w:spacing w:val="-4"/>
              </w:rPr>
            </w:pPr>
          </w:p>
        </w:tc>
        <w:tc>
          <w:tcPr>
            <w:tcW w:w="1407" w:type="dxa"/>
            <w:vMerge w:val="restart"/>
            <w:vAlign w:val="center"/>
          </w:tcPr>
          <w:p w:rsidR="001F797E" w:rsidRPr="00D84D48" w:rsidRDefault="001F797E" w:rsidP="00D84D48">
            <w:pPr>
              <w:jc w:val="center"/>
              <w:rPr>
                <w:spacing w:val="-4"/>
              </w:rPr>
            </w:pPr>
            <w:r w:rsidRPr="00D84D48">
              <w:rPr>
                <w:spacing w:val="-4"/>
              </w:rPr>
              <w:t>Всього</w:t>
            </w:r>
          </w:p>
        </w:tc>
        <w:tc>
          <w:tcPr>
            <w:tcW w:w="4098" w:type="dxa"/>
            <w:gridSpan w:val="3"/>
            <w:vAlign w:val="center"/>
          </w:tcPr>
          <w:p w:rsidR="001F797E" w:rsidRPr="00D84D48" w:rsidRDefault="001F797E" w:rsidP="00D84D48">
            <w:pPr>
              <w:jc w:val="center"/>
              <w:rPr>
                <w:spacing w:val="-4"/>
              </w:rPr>
            </w:pPr>
            <w:r w:rsidRPr="00D84D48">
              <w:rPr>
                <w:spacing w:val="-4"/>
              </w:rPr>
              <w:t>У тому числі по роках</w:t>
            </w:r>
          </w:p>
        </w:tc>
      </w:tr>
      <w:tr w:rsidR="001F797E" w:rsidTr="00D84D48">
        <w:tc>
          <w:tcPr>
            <w:tcW w:w="4222" w:type="dxa"/>
            <w:vMerge/>
            <w:vAlign w:val="center"/>
          </w:tcPr>
          <w:p w:rsidR="001F797E" w:rsidRPr="00D84D48" w:rsidRDefault="001F797E" w:rsidP="00D84D48">
            <w:pPr>
              <w:jc w:val="center"/>
              <w:rPr>
                <w:spacing w:val="-4"/>
              </w:rPr>
            </w:pPr>
          </w:p>
        </w:tc>
        <w:tc>
          <w:tcPr>
            <w:tcW w:w="1407" w:type="dxa"/>
            <w:vMerge/>
            <w:vAlign w:val="center"/>
          </w:tcPr>
          <w:p w:rsidR="001F797E" w:rsidRPr="00D84D48" w:rsidRDefault="001F797E" w:rsidP="00D84D48">
            <w:pPr>
              <w:jc w:val="center"/>
              <w:rPr>
                <w:spacing w:val="-4"/>
              </w:rPr>
            </w:pPr>
          </w:p>
        </w:tc>
        <w:tc>
          <w:tcPr>
            <w:tcW w:w="1408" w:type="dxa"/>
            <w:vAlign w:val="center"/>
          </w:tcPr>
          <w:p w:rsidR="001F797E" w:rsidRPr="00D84D48" w:rsidRDefault="001F797E" w:rsidP="00D84D48">
            <w:pPr>
              <w:jc w:val="center"/>
              <w:rPr>
                <w:spacing w:val="-4"/>
              </w:rPr>
            </w:pPr>
            <w:r w:rsidRPr="00D84D48">
              <w:rPr>
                <w:spacing w:val="-4"/>
              </w:rPr>
              <w:t>2019</w:t>
            </w:r>
          </w:p>
        </w:tc>
        <w:tc>
          <w:tcPr>
            <w:tcW w:w="1408" w:type="dxa"/>
            <w:vAlign w:val="center"/>
          </w:tcPr>
          <w:p w:rsidR="001F797E" w:rsidRPr="00D84D48" w:rsidRDefault="001F797E" w:rsidP="00D84D48">
            <w:pPr>
              <w:jc w:val="center"/>
              <w:rPr>
                <w:spacing w:val="-4"/>
              </w:rPr>
            </w:pPr>
            <w:r w:rsidRPr="00D84D48">
              <w:rPr>
                <w:spacing w:val="-4"/>
              </w:rPr>
              <w:t>2020</w:t>
            </w:r>
          </w:p>
        </w:tc>
        <w:tc>
          <w:tcPr>
            <w:tcW w:w="1282" w:type="dxa"/>
            <w:vAlign w:val="center"/>
          </w:tcPr>
          <w:p w:rsidR="001F797E" w:rsidRPr="00D84D48" w:rsidRDefault="001F797E" w:rsidP="00D84D48">
            <w:pPr>
              <w:jc w:val="center"/>
              <w:rPr>
                <w:spacing w:val="-4"/>
              </w:rPr>
            </w:pPr>
            <w:r w:rsidRPr="00D84D48">
              <w:rPr>
                <w:spacing w:val="-4"/>
              </w:rPr>
              <w:t>2021</w:t>
            </w:r>
          </w:p>
        </w:tc>
      </w:tr>
      <w:tr w:rsidR="001F797E" w:rsidTr="00D84D48">
        <w:tc>
          <w:tcPr>
            <w:tcW w:w="4222" w:type="dxa"/>
          </w:tcPr>
          <w:p w:rsidR="001F797E" w:rsidRPr="00D84D48" w:rsidRDefault="001F797E" w:rsidP="00D84D48">
            <w:pPr>
              <w:jc w:val="both"/>
              <w:rPr>
                <w:spacing w:val="-4"/>
              </w:rPr>
            </w:pPr>
            <w:r w:rsidRPr="00D84D48">
              <w:rPr>
                <w:spacing w:val="-4"/>
              </w:rPr>
              <w:t>обсяг ресурсів всього:</w:t>
            </w:r>
          </w:p>
        </w:tc>
        <w:tc>
          <w:tcPr>
            <w:tcW w:w="1407" w:type="dxa"/>
          </w:tcPr>
          <w:p w:rsidR="001F797E" w:rsidRPr="00D84D48" w:rsidRDefault="001F797E" w:rsidP="00D84D48">
            <w:pPr>
              <w:jc w:val="center"/>
              <w:rPr>
                <w:spacing w:val="-4"/>
              </w:rPr>
            </w:pPr>
            <w:r w:rsidRPr="00D84D48">
              <w:rPr>
                <w:spacing w:val="-4"/>
              </w:rPr>
              <w:t>1043,4</w:t>
            </w:r>
          </w:p>
        </w:tc>
        <w:tc>
          <w:tcPr>
            <w:tcW w:w="1408" w:type="dxa"/>
          </w:tcPr>
          <w:p w:rsidR="001F797E" w:rsidRPr="00D84D48" w:rsidRDefault="001F797E" w:rsidP="00D84D48">
            <w:pPr>
              <w:jc w:val="center"/>
              <w:rPr>
                <w:spacing w:val="-4"/>
              </w:rPr>
            </w:pPr>
            <w:r w:rsidRPr="00D84D48">
              <w:rPr>
                <w:spacing w:val="-4"/>
              </w:rPr>
              <w:t>347,8</w:t>
            </w:r>
          </w:p>
        </w:tc>
        <w:tc>
          <w:tcPr>
            <w:tcW w:w="1408" w:type="dxa"/>
          </w:tcPr>
          <w:p w:rsidR="001F797E" w:rsidRPr="00D84D48" w:rsidRDefault="001F797E" w:rsidP="00D84D48">
            <w:pPr>
              <w:jc w:val="center"/>
              <w:rPr>
                <w:spacing w:val="-4"/>
              </w:rPr>
            </w:pPr>
            <w:r w:rsidRPr="00D84D48">
              <w:rPr>
                <w:spacing w:val="-4"/>
              </w:rPr>
              <w:t>347,8</w:t>
            </w:r>
          </w:p>
        </w:tc>
        <w:tc>
          <w:tcPr>
            <w:tcW w:w="1282" w:type="dxa"/>
          </w:tcPr>
          <w:p w:rsidR="001F797E" w:rsidRPr="00D84D48" w:rsidRDefault="001F797E" w:rsidP="00D84D48">
            <w:pPr>
              <w:jc w:val="center"/>
              <w:rPr>
                <w:spacing w:val="-4"/>
              </w:rPr>
            </w:pPr>
            <w:r w:rsidRPr="00D84D48">
              <w:rPr>
                <w:spacing w:val="-4"/>
              </w:rPr>
              <w:t>347,8</w:t>
            </w:r>
          </w:p>
        </w:tc>
      </w:tr>
      <w:tr w:rsidR="001F797E" w:rsidTr="00D84D48">
        <w:tc>
          <w:tcPr>
            <w:tcW w:w="4222" w:type="dxa"/>
          </w:tcPr>
          <w:p w:rsidR="001F797E" w:rsidRPr="00D84D48" w:rsidRDefault="001F797E" w:rsidP="00D84D48">
            <w:pPr>
              <w:jc w:val="both"/>
              <w:rPr>
                <w:spacing w:val="-4"/>
              </w:rPr>
            </w:pPr>
            <w:r w:rsidRPr="00D84D48">
              <w:rPr>
                <w:spacing w:val="-4"/>
              </w:rPr>
              <w:t xml:space="preserve">у тому числі: </w:t>
            </w:r>
          </w:p>
        </w:tc>
        <w:tc>
          <w:tcPr>
            <w:tcW w:w="1407" w:type="dxa"/>
          </w:tcPr>
          <w:p w:rsidR="001F797E" w:rsidRPr="00D84D48" w:rsidRDefault="001F797E" w:rsidP="00D84D48">
            <w:pPr>
              <w:jc w:val="center"/>
              <w:rPr>
                <w:spacing w:val="-4"/>
              </w:rPr>
            </w:pPr>
          </w:p>
        </w:tc>
        <w:tc>
          <w:tcPr>
            <w:tcW w:w="1408" w:type="dxa"/>
          </w:tcPr>
          <w:p w:rsidR="001F797E" w:rsidRPr="00D84D48" w:rsidRDefault="001F797E" w:rsidP="00D84D48">
            <w:pPr>
              <w:jc w:val="center"/>
              <w:rPr>
                <w:spacing w:val="-4"/>
              </w:rPr>
            </w:pPr>
          </w:p>
        </w:tc>
        <w:tc>
          <w:tcPr>
            <w:tcW w:w="1408" w:type="dxa"/>
          </w:tcPr>
          <w:p w:rsidR="001F797E" w:rsidRPr="00D84D48" w:rsidRDefault="001F797E" w:rsidP="00D84D48">
            <w:pPr>
              <w:jc w:val="center"/>
              <w:rPr>
                <w:spacing w:val="-4"/>
              </w:rPr>
            </w:pPr>
          </w:p>
        </w:tc>
        <w:tc>
          <w:tcPr>
            <w:tcW w:w="1282" w:type="dxa"/>
          </w:tcPr>
          <w:p w:rsidR="001F797E" w:rsidRPr="00D84D48" w:rsidRDefault="001F797E" w:rsidP="00D84D48">
            <w:pPr>
              <w:jc w:val="center"/>
              <w:rPr>
                <w:spacing w:val="-4"/>
              </w:rPr>
            </w:pPr>
          </w:p>
        </w:tc>
      </w:tr>
      <w:tr w:rsidR="001F797E" w:rsidTr="00D84D48">
        <w:tc>
          <w:tcPr>
            <w:tcW w:w="4222" w:type="dxa"/>
          </w:tcPr>
          <w:p w:rsidR="001F797E" w:rsidRPr="00D84D48" w:rsidRDefault="001F797E" w:rsidP="00D84D48">
            <w:pPr>
              <w:jc w:val="both"/>
              <w:rPr>
                <w:spacing w:val="-4"/>
              </w:rPr>
            </w:pPr>
            <w:r w:rsidRPr="00D84D48">
              <w:rPr>
                <w:spacing w:val="-4"/>
              </w:rPr>
              <w:t>міський бюджет</w:t>
            </w:r>
          </w:p>
        </w:tc>
        <w:tc>
          <w:tcPr>
            <w:tcW w:w="1407" w:type="dxa"/>
          </w:tcPr>
          <w:p w:rsidR="001F797E" w:rsidRPr="00D84D48" w:rsidRDefault="001F797E" w:rsidP="00D84D48">
            <w:pPr>
              <w:jc w:val="center"/>
              <w:rPr>
                <w:spacing w:val="-4"/>
              </w:rPr>
            </w:pPr>
            <w:r w:rsidRPr="00D84D48">
              <w:rPr>
                <w:spacing w:val="-4"/>
              </w:rPr>
              <w:t>1043,4</w:t>
            </w:r>
          </w:p>
        </w:tc>
        <w:tc>
          <w:tcPr>
            <w:tcW w:w="1408" w:type="dxa"/>
          </w:tcPr>
          <w:p w:rsidR="001F797E" w:rsidRPr="00D84D48" w:rsidRDefault="001F797E" w:rsidP="00D84D48">
            <w:pPr>
              <w:jc w:val="center"/>
              <w:rPr>
                <w:spacing w:val="-4"/>
              </w:rPr>
            </w:pPr>
            <w:r w:rsidRPr="00D84D48">
              <w:rPr>
                <w:spacing w:val="-4"/>
              </w:rPr>
              <w:t>347,8</w:t>
            </w:r>
          </w:p>
        </w:tc>
        <w:tc>
          <w:tcPr>
            <w:tcW w:w="1408" w:type="dxa"/>
          </w:tcPr>
          <w:p w:rsidR="001F797E" w:rsidRPr="00D84D48" w:rsidRDefault="001F797E" w:rsidP="00D84D48">
            <w:pPr>
              <w:jc w:val="center"/>
              <w:rPr>
                <w:spacing w:val="-4"/>
              </w:rPr>
            </w:pPr>
            <w:r w:rsidRPr="00D84D48">
              <w:rPr>
                <w:spacing w:val="-4"/>
              </w:rPr>
              <w:t>347,8</w:t>
            </w:r>
          </w:p>
        </w:tc>
        <w:tc>
          <w:tcPr>
            <w:tcW w:w="1282" w:type="dxa"/>
          </w:tcPr>
          <w:p w:rsidR="001F797E" w:rsidRPr="00D84D48" w:rsidRDefault="001F797E" w:rsidP="00D84D48">
            <w:pPr>
              <w:jc w:val="center"/>
              <w:rPr>
                <w:spacing w:val="-4"/>
              </w:rPr>
            </w:pPr>
            <w:r w:rsidRPr="00D84D48">
              <w:rPr>
                <w:spacing w:val="-4"/>
              </w:rPr>
              <w:t>347,8</w:t>
            </w:r>
          </w:p>
        </w:tc>
      </w:tr>
    </w:tbl>
    <w:p w:rsidR="001F797E" w:rsidRPr="007C2767" w:rsidRDefault="001F797E" w:rsidP="00E5313A">
      <w:pPr>
        <w:shd w:val="clear" w:color="auto" w:fill="FFFFFF"/>
        <w:spacing w:before="197"/>
        <w:ind w:right="91" w:firstLine="720"/>
        <w:jc w:val="both"/>
      </w:pPr>
      <w:r w:rsidRPr="007C2767">
        <w:rPr>
          <w:color w:val="000000"/>
          <w:spacing w:val="-5"/>
        </w:rPr>
        <w:t xml:space="preserve">Фінансування заходів Програми передбачається здійснювати за рахунок коштів </w:t>
      </w:r>
      <w:r>
        <w:rPr>
          <w:color w:val="000000"/>
          <w:spacing w:val="-5"/>
        </w:rPr>
        <w:t>міського</w:t>
      </w:r>
      <w:r w:rsidRPr="007C2767">
        <w:rPr>
          <w:color w:val="000000"/>
          <w:spacing w:val="-5"/>
        </w:rPr>
        <w:t xml:space="preserve"> бюджету у </w:t>
      </w:r>
      <w:r>
        <w:rPr>
          <w:color w:val="000000"/>
          <w:spacing w:val="-3"/>
        </w:rPr>
        <w:t>межах можливостей</w:t>
      </w:r>
      <w:r w:rsidRPr="007C2767">
        <w:rPr>
          <w:color w:val="000000"/>
          <w:spacing w:val="-3"/>
        </w:rPr>
        <w:t xml:space="preserve"> дохідної </w:t>
      </w:r>
      <w:r w:rsidRPr="007C2767">
        <w:rPr>
          <w:bCs/>
          <w:color w:val="000000"/>
          <w:spacing w:val="-3"/>
        </w:rPr>
        <w:t xml:space="preserve">частини, </w:t>
      </w:r>
      <w:r>
        <w:rPr>
          <w:color w:val="000000"/>
          <w:spacing w:val="-3"/>
        </w:rPr>
        <w:t>виходячи з конкретних завдань</w:t>
      </w:r>
      <w:r w:rsidRPr="007C2767">
        <w:rPr>
          <w:color w:val="000000"/>
          <w:spacing w:val="-3"/>
        </w:rPr>
        <w:t xml:space="preserve">, а </w:t>
      </w:r>
      <w:r w:rsidRPr="007C2767">
        <w:rPr>
          <w:color w:val="000000"/>
          <w:spacing w:val="-4"/>
        </w:rPr>
        <w:t xml:space="preserve">також за рахунок інших джерел, не заборонених чинним законодавством. </w:t>
      </w:r>
    </w:p>
    <w:p w:rsidR="001F797E" w:rsidRDefault="001F797E" w:rsidP="009D5C24">
      <w:pPr>
        <w:jc w:val="center"/>
        <w:rPr>
          <w:spacing w:val="-4"/>
        </w:rPr>
      </w:pPr>
    </w:p>
    <w:p w:rsidR="001F797E" w:rsidRDefault="001F797E" w:rsidP="009D5C24">
      <w:pPr>
        <w:jc w:val="center"/>
        <w:rPr>
          <w:spacing w:val="-4"/>
        </w:rPr>
      </w:pPr>
    </w:p>
    <w:p w:rsidR="001F797E" w:rsidRPr="009B0190" w:rsidRDefault="001F797E" w:rsidP="009D5C24">
      <w:pPr>
        <w:jc w:val="center"/>
        <w:rPr>
          <w:b/>
          <w:spacing w:val="-4"/>
        </w:rPr>
      </w:pPr>
      <w:r w:rsidRPr="009B0190">
        <w:rPr>
          <w:b/>
          <w:spacing w:val="-4"/>
        </w:rPr>
        <w:t>РОЗДІЛ 10. Координація та контр</w:t>
      </w:r>
      <w:r>
        <w:rPr>
          <w:b/>
          <w:spacing w:val="-4"/>
        </w:rPr>
        <w:t>оль за ходом виконання Програми</w:t>
      </w:r>
    </w:p>
    <w:p w:rsidR="001F797E" w:rsidRDefault="001F797E" w:rsidP="009D5C24">
      <w:pPr>
        <w:jc w:val="center"/>
        <w:rPr>
          <w:spacing w:val="-4"/>
        </w:rPr>
      </w:pPr>
    </w:p>
    <w:p w:rsidR="001F797E" w:rsidRDefault="001F797E" w:rsidP="00DE76F9">
      <w:pPr>
        <w:ind w:firstLine="720"/>
        <w:jc w:val="both"/>
      </w:pPr>
      <w:r w:rsidRPr="00E96372">
        <w:t xml:space="preserve">Безпосередній контроль за виконанням заходів </w:t>
      </w:r>
      <w:r>
        <w:t xml:space="preserve">і завдань </w:t>
      </w:r>
      <w:r w:rsidRPr="00E96372">
        <w:t xml:space="preserve">Програми здійснює відділ </w:t>
      </w:r>
      <w:r>
        <w:t>кадрової та мобілізаційно-оборонної роботи апарату виконавчого комітету міської ради</w:t>
      </w:r>
      <w:r w:rsidRPr="00E96372">
        <w:t xml:space="preserve">. </w:t>
      </w:r>
    </w:p>
    <w:p w:rsidR="001F797E" w:rsidRDefault="001F797E" w:rsidP="008067EC">
      <w:pPr>
        <w:jc w:val="both"/>
        <w:rPr>
          <w:spacing w:val="-4"/>
        </w:rPr>
      </w:pPr>
      <w:r w:rsidRPr="008067EC">
        <w:tab/>
        <w:t xml:space="preserve">Первомайський об’єднаний міський військовий комісаріат надає відділу кадрової та мобілізаційно-оборонної роботи апарату виконавчого комітету міської ради пропозиції </w:t>
      </w:r>
      <w:r>
        <w:rPr>
          <w:spacing w:val="-4"/>
        </w:rPr>
        <w:t>щодо:</w:t>
      </w:r>
    </w:p>
    <w:p w:rsidR="001F797E" w:rsidRDefault="001F797E" w:rsidP="00C95699">
      <w:pPr>
        <w:pStyle w:val="ListParagraph"/>
        <w:numPr>
          <w:ilvl w:val="0"/>
          <w:numId w:val="45"/>
        </w:numPr>
        <w:jc w:val="both"/>
      </w:pPr>
      <w:r w:rsidRPr="00C95699">
        <w:rPr>
          <w:spacing w:val="-4"/>
        </w:rPr>
        <w:t xml:space="preserve">забезпечення штабу </w:t>
      </w:r>
      <w:r>
        <w:rPr>
          <w:spacing w:val="-4"/>
        </w:rPr>
        <w:t>територіальної оборони</w:t>
      </w:r>
      <w:r w:rsidRPr="008067EC">
        <w:t xml:space="preserve"> канцелярськими товарами та матеріалами для виготовлення мішеней</w:t>
      </w:r>
      <w:r>
        <w:t>,</w:t>
      </w:r>
    </w:p>
    <w:p w:rsidR="001F797E" w:rsidRPr="00EE4729" w:rsidRDefault="001F797E" w:rsidP="00C95699">
      <w:pPr>
        <w:pStyle w:val="ListParagraph"/>
        <w:numPr>
          <w:ilvl w:val="0"/>
          <w:numId w:val="45"/>
        </w:numPr>
        <w:jc w:val="both"/>
        <w:rPr>
          <w:spacing w:val="-4"/>
        </w:rPr>
      </w:pPr>
      <w:r>
        <w:rPr>
          <w:spacing w:val="-4"/>
        </w:rPr>
        <w:t>переліку необхідних</w:t>
      </w:r>
      <w:r w:rsidRPr="00C95699">
        <w:rPr>
          <w:spacing w:val="-4"/>
        </w:rPr>
        <w:t xml:space="preserve"> матеріально-технічних засобів для </w:t>
      </w:r>
      <w:r>
        <w:rPr>
          <w:spacing w:val="-4"/>
        </w:rPr>
        <w:t xml:space="preserve">потреб </w:t>
      </w:r>
      <w:r>
        <w:t xml:space="preserve">батальйону </w:t>
      </w:r>
      <w:r w:rsidRPr="00EE4729">
        <w:t>територіальної оборони міста Первомайська</w:t>
      </w:r>
      <w:r w:rsidRPr="00EE4729">
        <w:rPr>
          <w:spacing w:val="-4"/>
        </w:rPr>
        <w:t xml:space="preserve">, </w:t>
      </w:r>
    </w:p>
    <w:p w:rsidR="001F797E" w:rsidRPr="00EE4729" w:rsidRDefault="001F797E" w:rsidP="00C95699">
      <w:pPr>
        <w:pStyle w:val="ListParagraph"/>
        <w:numPr>
          <w:ilvl w:val="0"/>
          <w:numId w:val="45"/>
        </w:numPr>
        <w:jc w:val="both"/>
        <w:rPr>
          <w:spacing w:val="-4"/>
        </w:rPr>
      </w:pPr>
      <w:r w:rsidRPr="00EE4729">
        <w:t>харчування особового складу під час навчань,</w:t>
      </w:r>
    </w:p>
    <w:p w:rsidR="001F797E" w:rsidRPr="00C95699" w:rsidRDefault="001F797E" w:rsidP="00C95699">
      <w:pPr>
        <w:pStyle w:val="ListParagraph"/>
        <w:numPr>
          <w:ilvl w:val="0"/>
          <w:numId w:val="45"/>
        </w:numPr>
        <w:jc w:val="both"/>
        <w:rPr>
          <w:spacing w:val="-4"/>
        </w:rPr>
      </w:pPr>
      <w:r w:rsidRPr="00EE4729">
        <w:rPr>
          <w:spacing w:val="-4"/>
        </w:rPr>
        <w:t xml:space="preserve">розрахунок коштів на оплату транспортних послуг при перевезенні </w:t>
      </w:r>
      <w:r w:rsidRPr="00C95699">
        <w:rPr>
          <w:spacing w:val="-4"/>
        </w:rPr>
        <w:t>особового складу на полігон</w:t>
      </w:r>
      <w:r>
        <w:rPr>
          <w:spacing w:val="-4"/>
        </w:rPr>
        <w:t>.</w:t>
      </w:r>
    </w:p>
    <w:p w:rsidR="001F797E" w:rsidRDefault="001F797E" w:rsidP="00DE76F9">
      <w:pPr>
        <w:ind w:firstLine="720"/>
        <w:jc w:val="both"/>
      </w:pPr>
      <w:r w:rsidRPr="00E96372">
        <w:t>Первомайський об’єднаний міський військовий комісаріат</w:t>
      </w:r>
      <w:r>
        <w:t xml:space="preserve"> один раз на півріччя (до 05 січня та 05 липня)</w:t>
      </w:r>
      <w:r w:rsidRPr="00E96372">
        <w:t xml:space="preserve"> </w:t>
      </w:r>
      <w:r>
        <w:t>надає відділу кадрової та мобілізаційно-оборонної роботи апарату виконавчого комітету міської ради інформацію про стан та результати виконання заходів Програми.</w:t>
      </w:r>
    </w:p>
    <w:p w:rsidR="001F797E" w:rsidRDefault="001F797E" w:rsidP="00DE76F9">
      <w:pPr>
        <w:ind w:firstLine="720"/>
        <w:jc w:val="both"/>
      </w:pPr>
      <w:r>
        <w:t>Після закінчення терміну реалізації кожного етапу та після закінчення дії Програми відповідальний виконавець щороку звітує перед міською радою або виконавчим комітетом міської ради про виконання відповідного етапу Програми. Затверджена копія звіту рішення надається до управління економіки міської ради.</w:t>
      </w:r>
    </w:p>
    <w:p w:rsidR="001F797E" w:rsidRPr="00F45D42" w:rsidRDefault="001F797E" w:rsidP="009D5C24">
      <w:pPr>
        <w:jc w:val="center"/>
        <w:rPr>
          <w:spacing w:val="-4"/>
        </w:rPr>
      </w:pPr>
    </w:p>
    <w:p w:rsidR="001F797E" w:rsidRPr="00F45D42" w:rsidRDefault="001F797E" w:rsidP="009D5C24">
      <w:pPr>
        <w:jc w:val="center"/>
        <w:rPr>
          <w:b/>
          <w:spacing w:val="-4"/>
        </w:rPr>
      </w:pPr>
      <w:r w:rsidRPr="00F45D42">
        <w:rPr>
          <w:b/>
          <w:spacing w:val="-4"/>
        </w:rPr>
        <w:t>РОЗДІЛ 11. Ро</w:t>
      </w:r>
      <w:r>
        <w:rPr>
          <w:b/>
          <w:spacing w:val="-4"/>
        </w:rPr>
        <w:t>зрахунок очікуваних результатів</w:t>
      </w:r>
    </w:p>
    <w:p w:rsidR="001F797E" w:rsidRPr="00F45D42" w:rsidRDefault="001F797E" w:rsidP="009D5C24">
      <w:pPr>
        <w:jc w:val="center"/>
        <w:rPr>
          <w:b/>
          <w:spacing w:val="-4"/>
        </w:rPr>
      </w:pPr>
    </w:p>
    <w:p w:rsidR="001F797E" w:rsidRDefault="001F797E" w:rsidP="00516A3C">
      <w:pPr>
        <w:pStyle w:val="2"/>
        <w:shd w:val="clear" w:color="auto" w:fill="auto"/>
        <w:spacing w:after="0" w:line="240" w:lineRule="auto"/>
        <w:ind w:right="20"/>
        <w:jc w:val="both"/>
        <w:rPr>
          <w:color w:val="000000"/>
          <w:spacing w:val="-6"/>
          <w:sz w:val="24"/>
          <w:szCs w:val="24"/>
        </w:rPr>
      </w:pPr>
      <w:r w:rsidRPr="00F45D42">
        <w:rPr>
          <w:sz w:val="28"/>
          <w:szCs w:val="28"/>
        </w:rPr>
        <w:tab/>
        <w:t>Результативним показником ефективності виконання заходів Програми є повне забезпечення матеріально-технічними засобами окремого батальйону територіальної оборони міста Первомайська згідно з потребами з метою виконання в повному обсязі завдань</w:t>
      </w:r>
      <w:r>
        <w:t>.</w:t>
      </w:r>
    </w:p>
    <w:p w:rsidR="001F797E" w:rsidRDefault="001F797E" w:rsidP="002B3FC6">
      <w:pPr>
        <w:shd w:val="clear" w:color="auto" w:fill="FFFFFF"/>
        <w:spacing w:before="24"/>
        <w:ind w:left="7920"/>
        <w:rPr>
          <w:color w:val="000000"/>
          <w:spacing w:val="-6"/>
          <w:sz w:val="24"/>
          <w:szCs w:val="24"/>
        </w:rPr>
      </w:pPr>
    </w:p>
    <w:p w:rsidR="001F797E" w:rsidRDefault="001F797E" w:rsidP="002B3FC6">
      <w:pPr>
        <w:shd w:val="clear" w:color="auto" w:fill="FFFFFF"/>
        <w:spacing w:before="24"/>
        <w:ind w:left="7920"/>
        <w:rPr>
          <w:color w:val="000000"/>
          <w:spacing w:val="-6"/>
          <w:sz w:val="24"/>
          <w:szCs w:val="24"/>
        </w:rPr>
      </w:pPr>
    </w:p>
    <w:p w:rsidR="001F797E" w:rsidRPr="00C84487" w:rsidRDefault="001F797E" w:rsidP="00307890">
      <w:r w:rsidRPr="00C84487">
        <w:rPr>
          <w:color w:val="000000"/>
          <w:spacing w:val="-5"/>
        </w:rPr>
        <w:t>Перший заступник міського голови</w:t>
      </w:r>
      <w:r w:rsidRPr="00C84487">
        <w:rPr>
          <w:color w:val="000000"/>
          <w:spacing w:val="-5"/>
        </w:rPr>
        <w:tab/>
      </w:r>
      <w:r w:rsidRPr="00C84487">
        <w:rPr>
          <w:color w:val="000000"/>
          <w:spacing w:val="-5"/>
        </w:rPr>
        <w:tab/>
      </w:r>
      <w:r>
        <w:rPr>
          <w:color w:val="000000"/>
          <w:spacing w:val="-5"/>
        </w:rPr>
        <w:t xml:space="preserve">                                          </w:t>
      </w:r>
      <w:r>
        <w:rPr>
          <w:color w:val="000000"/>
          <w:spacing w:val="-5"/>
        </w:rPr>
        <w:tab/>
      </w:r>
      <w:r w:rsidRPr="00C84487">
        <w:rPr>
          <w:color w:val="000000"/>
          <w:spacing w:val="-5"/>
        </w:rPr>
        <w:t xml:space="preserve"> О.В.Кукуруза</w:t>
      </w:r>
    </w:p>
    <w:p w:rsidR="001F797E" w:rsidRDefault="001F797E" w:rsidP="00307890">
      <w:pPr>
        <w:shd w:val="clear" w:color="auto" w:fill="FFFFFF"/>
        <w:spacing w:before="24"/>
        <w:rPr>
          <w:color w:val="000000"/>
          <w:spacing w:val="-6"/>
          <w:sz w:val="24"/>
          <w:szCs w:val="24"/>
        </w:rPr>
      </w:pPr>
    </w:p>
    <w:p w:rsidR="001F797E" w:rsidRDefault="001F797E" w:rsidP="002B3FC6">
      <w:pPr>
        <w:shd w:val="clear" w:color="auto" w:fill="FFFFFF"/>
        <w:spacing w:before="24"/>
        <w:ind w:left="7920"/>
        <w:rPr>
          <w:color w:val="000000"/>
          <w:spacing w:val="-6"/>
          <w:sz w:val="24"/>
          <w:szCs w:val="24"/>
        </w:rPr>
      </w:pPr>
    </w:p>
    <w:p w:rsidR="001F797E" w:rsidRDefault="001F797E" w:rsidP="002B3FC6">
      <w:pPr>
        <w:shd w:val="clear" w:color="auto" w:fill="FFFFFF"/>
        <w:spacing w:before="24"/>
        <w:ind w:left="7920"/>
        <w:rPr>
          <w:color w:val="000000"/>
          <w:spacing w:val="-6"/>
          <w:sz w:val="24"/>
          <w:szCs w:val="24"/>
        </w:rPr>
      </w:pPr>
    </w:p>
    <w:p w:rsidR="001F797E" w:rsidRDefault="001F797E" w:rsidP="002B3FC6">
      <w:pPr>
        <w:shd w:val="clear" w:color="auto" w:fill="FFFFFF"/>
        <w:spacing w:before="24"/>
        <w:ind w:left="7920"/>
        <w:rPr>
          <w:color w:val="000000"/>
          <w:spacing w:val="-6"/>
          <w:sz w:val="24"/>
          <w:szCs w:val="24"/>
        </w:rPr>
      </w:pPr>
    </w:p>
    <w:p w:rsidR="001F797E" w:rsidRDefault="001F797E" w:rsidP="002B3FC6">
      <w:pPr>
        <w:shd w:val="clear" w:color="auto" w:fill="FFFFFF"/>
        <w:spacing w:before="24"/>
        <w:ind w:left="7920"/>
        <w:rPr>
          <w:color w:val="000000"/>
          <w:spacing w:val="-6"/>
          <w:sz w:val="24"/>
          <w:szCs w:val="24"/>
        </w:rPr>
      </w:pPr>
    </w:p>
    <w:p w:rsidR="001F797E" w:rsidRDefault="001F797E" w:rsidP="002B3FC6">
      <w:pPr>
        <w:shd w:val="clear" w:color="auto" w:fill="FFFFFF"/>
        <w:spacing w:before="24"/>
        <w:ind w:left="7920"/>
        <w:rPr>
          <w:color w:val="000000"/>
          <w:spacing w:val="-6"/>
          <w:sz w:val="24"/>
          <w:szCs w:val="24"/>
        </w:rPr>
      </w:pPr>
    </w:p>
    <w:p w:rsidR="001F797E" w:rsidRDefault="001F797E" w:rsidP="002B3FC6">
      <w:pPr>
        <w:shd w:val="clear" w:color="auto" w:fill="FFFFFF"/>
        <w:spacing w:before="24"/>
        <w:ind w:left="7920"/>
        <w:rPr>
          <w:color w:val="000000"/>
          <w:spacing w:val="-6"/>
          <w:sz w:val="24"/>
          <w:szCs w:val="24"/>
        </w:rPr>
      </w:pPr>
    </w:p>
    <w:p w:rsidR="001F797E" w:rsidRDefault="001F797E" w:rsidP="002B3FC6">
      <w:pPr>
        <w:shd w:val="clear" w:color="auto" w:fill="FFFFFF"/>
        <w:spacing w:before="24"/>
        <w:ind w:left="7920"/>
        <w:rPr>
          <w:color w:val="000000"/>
          <w:spacing w:val="-6"/>
          <w:sz w:val="24"/>
          <w:szCs w:val="24"/>
        </w:rPr>
      </w:pPr>
    </w:p>
    <w:p w:rsidR="001F797E" w:rsidRDefault="001F797E" w:rsidP="002B3FC6">
      <w:pPr>
        <w:shd w:val="clear" w:color="auto" w:fill="FFFFFF"/>
        <w:spacing w:before="24"/>
        <w:ind w:left="7920"/>
        <w:rPr>
          <w:color w:val="000000"/>
          <w:spacing w:val="-6"/>
          <w:sz w:val="24"/>
          <w:szCs w:val="24"/>
        </w:rPr>
      </w:pPr>
    </w:p>
    <w:p w:rsidR="001F797E" w:rsidRDefault="001F797E" w:rsidP="002B3FC6">
      <w:pPr>
        <w:shd w:val="clear" w:color="auto" w:fill="FFFFFF"/>
        <w:spacing w:before="24"/>
        <w:ind w:left="7920"/>
        <w:rPr>
          <w:color w:val="000000"/>
          <w:spacing w:val="-6"/>
          <w:sz w:val="24"/>
          <w:szCs w:val="24"/>
        </w:rPr>
      </w:pPr>
    </w:p>
    <w:p w:rsidR="001F797E" w:rsidRDefault="001F797E" w:rsidP="002B3FC6">
      <w:pPr>
        <w:shd w:val="clear" w:color="auto" w:fill="FFFFFF"/>
        <w:spacing w:before="24"/>
        <w:ind w:left="7920"/>
        <w:rPr>
          <w:color w:val="000000"/>
          <w:spacing w:val="-6"/>
          <w:sz w:val="24"/>
          <w:szCs w:val="24"/>
        </w:rPr>
        <w:sectPr w:rsidR="001F797E" w:rsidSect="002F7CB6">
          <w:footerReference w:type="default" r:id="rId8"/>
          <w:pgSz w:w="11906" w:h="16838"/>
          <w:pgMar w:top="851" w:right="567" w:bottom="1134" w:left="1701" w:header="709" w:footer="709" w:gutter="0"/>
          <w:cols w:space="708"/>
          <w:titlePg/>
          <w:docGrid w:linePitch="381"/>
        </w:sectPr>
      </w:pPr>
    </w:p>
    <w:p w:rsidR="001F797E" w:rsidRDefault="001F797E" w:rsidP="00E0130E">
      <w:pPr>
        <w:spacing w:line="240" w:lineRule="atLeast"/>
        <w:jc w:val="both"/>
      </w:pPr>
    </w:p>
    <w:p w:rsidR="001F797E" w:rsidRDefault="001F797E" w:rsidP="00E0130E">
      <w:pPr>
        <w:spacing w:line="240" w:lineRule="atLeast"/>
        <w:ind w:left="7788" w:firstLine="708"/>
        <w:jc w:val="both"/>
      </w:pPr>
      <w:r>
        <w:t xml:space="preserve">          Д</w:t>
      </w:r>
      <w:r w:rsidRPr="00D33340">
        <w:t xml:space="preserve">одаток </w:t>
      </w:r>
    </w:p>
    <w:p w:rsidR="001F797E" w:rsidRDefault="001F797E" w:rsidP="00E0130E">
      <w:pPr>
        <w:spacing w:line="240" w:lineRule="atLeast"/>
        <w:ind w:left="9204"/>
        <w:jc w:val="both"/>
      </w:pPr>
      <w:r>
        <w:t xml:space="preserve">до </w:t>
      </w:r>
      <w:r w:rsidRPr="00053EFE">
        <w:t>Цільової програми територіальної оборони в місті Первомайську на 2019-2021 роки</w:t>
      </w:r>
    </w:p>
    <w:p w:rsidR="001F797E" w:rsidRDefault="001F797E" w:rsidP="00E0130E">
      <w:pPr>
        <w:spacing w:line="240" w:lineRule="atLeast"/>
        <w:ind w:left="3540" w:firstLine="708"/>
        <w:jc w:val="both"/>
      </w:pPr>
      <w:r w:rsidRPr="00E0130E">
        <w:t xml:space="preserve">                                                                       </w:t>
      </w:r>
      <w:r w:rsidRPr="00E0130E">
        <w:rPr>
          <w:u w:val="single"/>
        </w:rPr>
        <w:t>27.06.2019</w:t>
      </w:r>
      <w:r>
        <w:t xml:space="preserve">           № </w:t>
      </w:r>
      <w:r w:rsidRPr="00E0130E">
        <w:rPr>
          <w:u w:val="single"/>
        </w:rPr>
        <w:t>4</w:t>
      </w:r>
    </w:p>
    <w:p w:rsidR="001F797E" w:rsidRDefault="001F797E" w:rsidP="00F9341F">
      <w:pPr>
        <w:ind w:left="9356"/>
      </w:pPr>
    </w:p>
    <w:p w:rsidR="001F797E" w:rsidRDefault="001F797E" w:rsidP="006D2B5D">
      <w:pPr>
        <w:jc w:val="center"/>
      </w:pPr>
      <w:r>
        <w:t xml:space="preserve">Напрямки діяльності та заходи </w:t>
      </w:r>
    </w:p>
    <w:p w:rsidR="001F797E" w:rsidRDefault="001F797E" w:rsidP="006D2B5D">
      <w:pPr>
        <w:jc w:val="center"/>
      </w:pPr>
      <w:r w:rsidRPr="00F43655">
        <w:t>Цільової програми територіальної оборони в місті Первомайську на 2019-2021 роки</w:t>
      </w:r>
    </w:p>
    <w:p w:rsidR="001F797E" w:rsidRDefault="001F797E" w:rsidP="006D2B5D">
      <w:pPr>
        <w:jc w:val="center"/>
      </w:pPr>
    </w:p>
    <w:tbl>
      <w:tblPr>
        <w:tblW w:w="15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
        <w:gridCol w:w="1794"/>
        <w:gridCol w:w="4301"/>
        <w:gridCol w:w="1419"/>
        <w:gridCol w:w="2552"/>
        <w:gridCol w:w="1132"/>
        <w:gridCol w:w="1849"/>
        <w:gridCol w:w="1810"/>
      </w:tblGrid>
      <w:tr w:rsidR="001F797E" w:rsidTr="00D84D48">
        <w:trPr>
          <w:trHeight w:val="564"/>
        </w:trPr>
        <w:tc>
          <w:tcPr>
            <w:tcW w:w="392" w:type="dxa"/>
            <w:vMerge w:val="restart"/>
            <w:vAlign w:val="center"/>
          </w:tcPr>
          <w:p w:rsidR="001F797E" w:rsidRPr="00D84D48" w:rsidRDefault="001F797E" w:rsidP="00D84D48">
            <w:pPr>
              <w:jc w:val="center"/>
              <w:rPr>
                <w:sz w:val="24"/>
                <w:szCs w:val="24"/>
              </w:rPr>
            </w:pPr>
            <w:r w:rsidRPr="00D84D48">
              <w:rPr>
                <w:sz w:val="24"/>
                <w:szCs w:val="24"/>
              </w:rPr>
              <w:t>№</w:t>
            </w:r>
          </w:p>
        </w:tc>
        <w:tc>
          <w:tcPr>
            <w:tcW w:w="1794" w:type="dxa"/>
            <w:vMerge w:val="restart"/>
            <w:vAlign w:val="center"/>
          </w:tcPr>
          <w:p w:rsidR="001F797E" w:rsidRPr="00D84D48" w:rsidRDefault="001F797E" w:rsidP="00D84D48">
            <w:pPr>
              <w:jc w:val="center"/>
              <w:rPr>
                <w:sz w:val="24"/>
                <w:szCs w:val="24"/>
              </w:rPr>
            </w:pPr>
            <w:r w:rsidRPr="00D84D48">
              <w:rPr>
                <w:sz w:val="24"/>
                <w:szCs w:val="24"/>
              </w:rPr>
              <w:t>Назва напрямку діяльності</w:t>
            </w:r>
          </w:p>
        </w:tc>
        <w:tc>
          <w:tcPr>
            <w:tcW w:w="4301" w:type="dxa"/>
            <w:vMerge w:val="restart"/>
            <w:vAlign w:val="center"/>
          </w:tcPr>
          <w:p w:rsidR="001F797E" w:rsidRPr="00D84D48" w:rsidRDefault="001F797E" w:rsidP="00D84D48">
            <w:pPr>
              <w:jc w:val="center"/>
              <w:rPr>
                <w:sz w:val="24"/>
                <w:szCs w:val="24"/>
              </w:rPr>
            </w:pPr>
            <w:r w:rsidRPr="00D84D48">
              <w:rPr>
                <w:sz w:val="24"/>
                <w:szCs w:val="24"/>
              </w:rPr>
              <w:t>Перелік заходів програми</w:t>
            </w:r>
          </w:p>
        </w:tc>
        <w:tc>
          <w:tcPr>
            <w:tcW w:w="1419" w:type="dxa"/>
            <w:vMerge w:val="restart"/>
            <w:vAlign w:val="center"/>
          </w:tcPr>
          <w:p w:rsidR="001F797E" w:rsidRPr="00D84D48" w:rsidRDefault="001F797E" w:rsidP="00D84D48">
            <w:pPr>
              <w:jc w:val="center"/>
              <w:rPr>
                <w:sz w:val="24"/>
                <w:szCs w:val="24"/>
              </w:rPr>
            </w:pPr>
            <w:r w:rsidRPr="00D84D48">
              <w:rPr>
                <w:sz w:val="24"/>
                <w:szCs w:val="24"/>
              </w:rPr>
              <w:t>Термін виконання заходу</w:t>
            </w:r>
          </w:p>
        </w:tc>
        <w:tc>
          <w:tcPr>
            <w:tcW w:w="2552" w:type="dxa"/>
            <w:vMerge w:val="restart"/>
            <w:vAlign w:val="center"/>
          </w:tcPr>
          <w:p w:rsidR="001F797E" w:rsidRPr="00D84D48" w:rsidRDefault="001F797E" w:rsidP="00D84D48">
            <w:pPr>
              <w:jc w:val="center"/>
              <w:rPr>
                <w:sz w:val="24"/>
                <w:szCs w:val="24"/>
              </w:rPr>
            </w:pPr>
            <w:r w:rsidRPr="00D84D48">
              <w:rPr>
                <w:sz w:val="24"/>
                <w:szCs w:val="24"/>
              </w:rPr>
              <w:t>Виконавці</w:t>
            </w:r>
          </w:p>
        </w:tc>
        <w:tc>
          <w:tcPr>
            <w:tcW w:w="1132" w:type="dxa"/>
            <w:vMerge w:val="restart"/>
            <w:vAlign w:val="center"/>
          </w:tcPr>
          <w:p w:rsidR="001F797E" w:rsidRPr="00D84D48" w:rsidRDefault="001F797E" w:rsidP="00D84D48">
            <w:pPr>
              <w:ind w:left="-110"/>
              <w:jc w:val="center"/>
              <w:rPr>
                <w:sz w:val="24"/>
                <w:szCs w:val="24"/>
              </w:rPr>
            </w:pPr>
            <w:r w:rsidRPr="00D84D48">
              <w:rPr>
                <w:sz w:val="24"/>
                <w:szCs w:val="24"/>
              </w:rPr>
              <w:t>Джерела фінансу-вання</w:t>
            </w:r>
          </w:p>
        </w:tc>
        <w:tc>
          <w:tcPr>
            <w:tcW w:w="1849" w:type="dxa"/>
            <w:vAlign w:val="center"/>
          </w:tcPr>
          <w:p w:rsidR="001F797E" w:rsidRPr="00D84D48" w:rsidRDefault="001F797E" w:rsidP="00D84D48">
            <w:pPr>
              <w:jc w:val="center"/>
              <w:rPr>
                <w:sz w:val="24"/>
                <w:szCs w:val="24"/>
              </w:rPr>
            </w:pPr>
            <w:r w:rsidRPr="00D84D48">
              <w:rPr>
                <w:sz w:val="24"/>
                <w:szCs w:val="24"/>
              </w:rPr>
              <w:t>Орієнтовні обсяги фінансування (вартість), тис. грн., в тому числі:</w:t>
            </w:r>
          </w:p>
        </w:tc>
        <w:tc>
          <w:tcPr>
            <w:tcW w:w="1810" w:type="dxa"/>
            <w:vMerge w:val="restart"/>
            <w:vAlign w:val="center"/>
          </w:tcPr>
          <w:p w:rsidR="001F797E" w:rsidRPr="00D84D48" w:rsidRDefault="001F797E" w:rsidP="00D84D48">
            <w:pPr>
              <w:jc w:val="center"/>
              <w:rPr>
                <w:sz w:val="24"/>
                <w:szCs w:val="24"/>
              </w:rPr>
            </w:pPr>
            <w:r w:rsidRPr="00D84D48">
              <w:rPr>
                <w:sz w:val="24"/>
                <w:szCs w:val="24"/>
              </w:rPr>
              <w:t>Очікуваний результат</w:t>
            </w:r>
          </w:p>
        </w:tc>
      </w:tr>
      <w:tr w:rsidR="001F797E" w:rsidTr="00D84D48">
        <w:trPr>
          <w:trHeight w:val="562"/>
        </w:trPr>
        <w:tc>
          <w:tcPr>
            <w:tcW w:w="392" w:type="dxa"/>
            <w:vMerge/>
            <w:vAlign w:val="center"/>
          </w:tcPr>
          <w:p w:rsidR="001F797E" w:rsidRDefault="001F797E" w:rsidP="00D84D48">
            <w:pPr>
              <w:jc w:val="center"/>
            </w:pPr>
          </w:p>
        </w:tc>
        <w:tc>
          <w:tcPr>
            <w:tcW w:w="1794" w:type="dxa"/>
            <w:vMerge/>
            <w:vAlign w:val="center"/>
          </w:tcPr>
          <w:p w:rsidR="001F797E" w:rsidRDefault="001F797E" w:rsidP="00D84D48">
            <w:pPr>
              <w:jc w:val="center"/>
            </w:pPr>
          </w:p>
        </w:tc>
        <w:tc>
          <w:tcPr>
            <w:tcW w:w="4301" w:type="dxa"/>
            <w:vMerge/>
            <w:vAlign w:val="center"/>
          </w:tcPr>
          <w:p w:rsidR="001F797E" w:rsidRDefault="001F797E" w:rsidP="00D84D48">
            <w:pPr>
              <w:jc w:val="center"/>
            </w:pPr>
          </w:p>
        </w:tc>
        <w:tc>
          <w:tcPr>
            <w:tcW w:w="1419" w:type="dxa"/>
            <w:vMerge/>
            <w:vAlign w:val="center"/>
          </w:tcPr>
          <w:p w:rsidR="001F797E" w:rsidRDefault="001F797E" w:rsidP="00D84D48">
            <w:pPr>
              <w:jc w:val="center"/>
            </w:pPr>
          </w:p>
        </w:tc>
        <w:tc>
          <w:tcPr>
            <w:tcW w:w="2552" w:type="dxa"/>
            <w:vMerge/>
            <w:vAlign w:val="center"/>
          </w:tcPr>
          <w:p w:rsidR="001F797E" w:rsidRDefault="001F797E" w:rsidP="00D84D48">
            <w:pPr>
              <w:jc w:val="center"/>
            </w:pPr>
          </w:p>
        </w:tc>
        <w:tc>
          <w:tcPr>
            <w:tcW w:w="1132" w:type="dxa"/>
            <w:vMerge/>
            <w:vAlign w:val="center"/>
          </w:tcPr>
          <w:p w:rsidR="001F797E" w:rsidRPr="00D84D48" w:rsidRDefault="001F797E" w:rsidP="00D84D48">
            <w:pPr>
              <w:ind w:left="-110"/>
              <w:jc w:val="center"/>
              <w:rPr>
                <w:sz w:val="26"/>
                <w:szCs w:val="26"/>
              </w:rPr>
            </w:pPr>
          </w:p>
        </w:tc>
        <w:tc>
          <w:tcPr>
            <w:tcW w:w="1849" w:type="dxa"/>
            <w:vAlign w:val="center"/>
          </w:tcPr>
          <w:p w:rsidR="001F797E" w:rsidRPr="00D84D48" w:rsidRDefault="001F797E" w:rsidP="00D84D48">
            <w:pPr>
              <w:ind w:right="-102"/>
              <w:jc w:val="center"/>
              <w:rPr>
                <w:sz w:val="24"/>
                <w:szCs w:val="24"/>
              </w:rPr>
            </w:pPr>
            <w:r w:rsidRPr="00D84D48">
              <w:rPr>
                <w:sz w:val="24"/>
                <w:szCs w:val="24"/>
              </w:rPr>
              <w:t>І етап: 2019 р.</w:t>
            </w:r>
          </w:p>
        </w:tc>
        <w:tc>
          <w:tcPr>
            <w:tcW w:w="1810" w:type="dxa"/>
            <w:vMerge/>
            <w:vAlign w:val="center"/>
          </w:tcPr>
          <w:p w:rsidR="001F797E" w:rsidRDefault="001F797E" w:rsidP="00D84D48">
            <w:pPr>
              <w:jc w:val="center"/>
            </w:pPr>
          </w:p>
        </w:tc>
      </w:tr>
      <w:tr w:rsidR="001F797E" w:rsidTr="00D84D48">
        <w:trPr>
          <w:trHeight w:val="562"/>
        </w:trPr>
        <w:tc>
          <w:tcPr>
            <w:tcW w:w="392" w:type="dxa"/>
            <w:vMerge/>
            <w:vAlign w:val="center"/>
          </w:tcPr>
          <w:p w:rsidR="001F797E" w:rsidRDefault="001F797E" w:rsidP="00D84D48">
            <w:pPr>
              <w:jc w:val="center"/>
            </w:pPr>
          </w:p>
        </w:tc>
        <w:tc>
          <w:tcPr>
            <w:tcW w:w="1794" w:type="dxa"/>
            <w:vMerge/>
            <w:vAlign w:val="center"/>
          </w:tcPr>
          <w:p w:rsidR="001F797E" w:rsidRDefault="001F797E" w:rsidP="00D84D48">
            <w:pPr>
              <w:jc w:val="center"/>
            </w:pPr>
          </w:p>
        </w:tc>
        <w:tc>
          <w:tcPr>
            <w:tcW w:w="4301" w:type="dxa"/>
            <w:vMerge/>
            <w:vAlign w:val="center"/>
          </w:tcPr>
          <w:p w:rsidR="001F797E" w:rsidRDefault="001F797E" w:rsidP="00D84D48">
            <w:pPr>
              <w:jc w:val="center"/>
            </w:pPr>
          </w:p>
        </w:tc>
        <w:tc>
          <w:tcPr>
            <w:tcW w:w="1419" w:type="dxa"/>
            <w:vMerge/>
            <w:vAlign w:val="center"/>
          </w:tcPr>
          <w:p w:rsidR="001F797E" w:rsidRDefault="001F797E" w:rsidP="00D84D48">
            <w:pPr>
              <w:jc w:val="center"/>
            </w:pPr>
          </w:p>
        </w:tc>
        <w:tc>
          <w:tcPr>
            <w:tcW w:w="2552" w:type="dxa"/>
            <w:vMerge/>
            <w:vAlign w:val="center"/>
          </w:tcPr>
          <w:p w:rsidR="001F797E" w:rsidRDefault="001F797E" w:rsidP="00D84D48">
            <w:pPr>
              <w:jc w:val="center"/>
            </w:pPr>
          </w:p>
        </w:tc>
        <w:tc>
          <w:tcPr>
            <w:tcW w:w="1132" w:type="dxa"/>
            <w:vMerge/>
            <w:vAlign w:val="center"/>
          </w:tcPr>
          <w:p w:rsidR="001F797E" w:rsidRPr="00D84D48" w:rsidRDefault="001F797E" w:rsidP="00D84D48">
            <w:pPr>
              <w:ind w:left="-110"/>
              <w:jc w:val="center"/>
              <w:rPr>
                <w:sz w:val="26"/>
                <w:szCs w:val="26"/>
              </w:rPr>
            </w:pPr>
          </w:p>
        </w:tc>
        <w:tc>
          <w:tcPr>
            <w:tcW w:w="1849" w:type="dxa"/>
            <w:vAlign w:val="center"/>
          </w:tcPr>
          <w:p w:rsidR="001F797E" w:rsidRPr="00D84D48" w:rsidRDefault="001F797E" w:rsidP="00D84D48">
            <w:pPr>
              <w:ind w:left="-108" w:right="-102"/>
              <w:jc w:val="center"/>
              <w:rPr>
                <w:sz w:val="24"/>
                <w:szCs w:val="24"/>
              </w:rPr>
            </w:pPr>
            <w:r w:rsidRPr="00D84D48">
              <w:rPr>
                <w:sz w:val="24"/>
                <w:szCs w:val="24"/>
              </w:rPr>
              <w:t>ІІ етап: 2020 р.</w:t>
            </w:r>
          </w:p>
        </w:tc>
        <w:tc>
          <w:tcPr>
            <w:tcW w:w="1810" w:type="dxa"/>
            <w:vMerge/>
            <w:vAlign w:val="center"/>
          </w:tcPr>
          <w:p w:rsidR="001F797E" w:rsidRDefault="001F797E" w:rsidP="00D84D48">
            <w:pPr>
              <w:jc w:val="center"/>
            </w:pPr>
          </w:p>
        </w:tc>
      </w:tr>
      <w:tr w:rsidR="001F797E" w:rsidTr="00D84D48">
        <w:trPr>
          <w:trHeight w:val="562"/>
        </w:trPr>
        <w:tc>
          <w:tcPr>
            <w:tcW w:w="392" w:type="dxa"/>
            <w:vMerge/>
            <w:vAlign w:val="center"/>
          </w:tcPr>
          <w:p w:rsidR="001F797E" w:rsidRDefault="001F797E" w:rsidP="00D84D48">
            <w:pPr>
              <w:jc w:val="center"/>
            </w:pPr>
          </w:p>
        </w:tc>
        <w:tc>
          <w:tcPr>
            <w:tcW w:w="1794" w:type="dxa"/>
            <w:vMerge/>
            <w:vAlign w:val="center"/>
          </w:tcPr>
          <w:p w:rsidR="001F797E" w:rsidRDefault="001F797E" w:rsidP="00D84D48">
            <w:pPr>
              <w:jc w:val="center"/>
            </w:pPr>
          </w:p>
        </w:tc>
        <w:tc>
          <w:tcPr>
            <w:tcW w:w="4301" w:type="dxa"/>
            <w:vMerge/>
            <w:vAlign w:val="center"/>
          </w:tcPr>
          <w:p w:rsidR="001F797E" w:rsidRDefault="001F797E" w:rsidP="00D84D48">
            <w:pPr>
              <w:jc w:val="center"/>
            </w:pPr>
          </w:p>
        </w:tc>
        <w:tc>
          <w:tcPr>
            <w:tcW w:w="1419" w:type="dxa"/>
            <w:vMerge/>
            <w:vAlign w:val="center"/>
          </w:tcPr>
          <w:p w:rsidR="001F797E" w:rsidRDefault="001F797E" w:rsidP="00D84D48">
            <w:pPr>
              <w:jc w:val="center"/>
            </w:pPr>
          </w:p>
        </w:tc>
        <w:tc>
          <w:tcPr>
            <w:tcW w:w="2552" w:type="dxa"/>
            <w:vMerge/>
            <w:vAlign w:val="center"/>
          </w:tcPr>
          <w:p w:rsidR="001F797E" w:rsidRDefault="001F797E" w:rsidP="00D84D48">
            <w:pPr>
              <w:jc w:val="center"/>
            </w:pPr>
          </w:p>
        </w:tc>
        <w:tc>
          <w:tcPr>
            <w:tcW w:w="1132" w:type="dxa"/>
            <w:vMerge/>
            <w:vAlign w:val="center"/>
          </w:tcPr>
          <w:p w:rsidR="001F797E" w:rsidRPr="00D84D48" w:rsidRDefault="001F797E" w:rsidP="00D84D48">
            <w:pPr>
              <w:ind w:left="-110"/>
              <w:jc w:val="center"/>
              <w:rPr>
                <w:sz w:val="26"/>
                <w:szCs w:val="26"/>
              </w:rPr>
            </w:pPr>
          </w:p>
        </w:tc>
        <w:tc>
          <w:tcPr>
            <w:tcW w:w="1849" w:type="dxa"/>
            <w:vAlign w:val="center"/>
          </w:tcPr>
          <w:p w:rsidR="001F797E" w:rsidRPr="00D84D48" w:rsidRDefault="001F797E" w:rsidP="00D84D48">
            <w:pPr>
              <w:ind w:left="-108" w:right="-102"/>
              <w:jc w:val="center"/>
              <w:rPr>
                <w:sz w:val="24"/>
                <w:szCs w:val="24"/>
              </w:rPr>
            </w:pPr>
            <w:r w:rsidRPr="00D84D48">
              <w:rPr>
                <w:sz w:val="24"/>
                <w:szCs w:val="24"/>
              </w:rPr>
              <w:t>ІІІ етап: 2021  р.</w:t>
            </w:r>
          </w:p>
        </w:tc>
        <w:tc>
          <w:tcPr>
            <w:tcW w:w="1810" w:type="dxa"/>
            <w:vMerge/>
            <w:vAlign w:val="center"/>
          </w:tcPr>
          <w:p w:rsidR="001F797E" w:rsidRDefault="001F797E" w:rsidP="00D84D48">
            <w:pPr>
              <w:jc w:val="center"/>
            </w:pPr>
          </w:p>
        </w:tc>
      </w:tr>
      <w:tr w:rsidR="001F797E" w:rsidRPr="00C0134C" w:rsidTr="00D84D48">
        <w:tc>
          <w:tcPr>
            <w:tcW w:w="392" w:type="dxa"/>
          </w:tcPr>
          <w:p w:rsidR="001F797E" w:rsidRPr="00D84D48" w:rsidRDefault="001F797E" w:rsidP="00D84D48">
            <w:pPr>
              <w:ind w:right="-108"/>
              <w:jc w:val="center"/>
              <w:rPr>
                <w:sz w:val="24"/>
                <w:szCs w:val="24"/>
              </w:rPr>
            </w:pPr>
            <w:r w:rsidRPr="00D84D48">
              <w:rPr>
                <w:sz w:val="24"/>
                <w:szCs w:val="24"/>
              </w:rPr>
              <w:t>1</w:t>
            </w:r>
          </w:p>
        </w:tc>
        <w:tc>
          <w:tcPr>
            <w:tcW w:w="1794" w:type="dxa"/>
          </w:tcPr>
          <w:p w:rsidR="001F797E" w:rsidRPr="00D84D48" w:rsidRDefault="001F797E" w:rsidP="00D84D48">
            <w:pPr>
              <w:ind w:right="-157"/>
              <w:jc w:val="center"/>
              <w:rPr>
                <w:sz w:val="24"/>
                <w:szCs w:val="24"/>
              </w:rPr>
            </w:pPr>
            <w:r w:rsidRPr="00D84D48">
              <w:rPr>
                <w:sz w:val="24"/>
                <w:szCs w:val="24"/>
              </w:rPr>
              <w:t>2</w:t>
            </w:r>
          </w:p>
        </w:tc>
        <w:tc>
          <w:tcPr>
            <w:tcW w:w="4301" w:type="dxa"/>
          </w:tcPr>
          <w:p w:rsidR="001F797E" w:rsidRPr="00D84D48" w:rsidRDefault="001F797E" w:rsidP="00D84D48">
            <w:pPr>
              <w:ind w:firstLine="82"/>
              <w:jc w:val="center"/>
              <w:rPr>
                <w:sz w:val="24"/>
                <w:szCs w:val="24"/>
              </w:rPr>
            </w:pPr>
            <w:r w:rsidRPr="00D84D48">
              <w:rPr>
                <w:sz w:val="24"/>
                <w:szCs w:val="24"/>
              </w:rPr>
              <w:t>3</w:t>
            </w:r>
          </w:p>
        </w:tc>
        <w:tc>
          <w:tcPr>
            <w:tcW w:w="1419" w:type="dxa"/>
          </w:tcPr>
          <w:p w:rsidR="001F797E" w:rsidRPr="00D84D48" w:rsidRDefault="001F797E" w:rsidP="00D84D48">
            <w:pPr>
              <w:jc w:val="center"/>
              <w:rPr>
                <w:sz w:val="24"/>
                <w:szCs w:val="24"/>
              </w:rPr>
            </w:pPr>
            <w:r w:rsidRPr="00D84D48">
              <w:rPr>
                <w:sz w:val="24"/>
                <w:szCs w:val="24"/>
              </w:rPr>
              <w:t>4</w:t>
            </w:r>
          </w:p>
        </w:tc>
        <w:tc>
          <w:tcPr>
            <w:tcW w:w="2552" w:type="dxa"/>
          </w:tcPr>
          <w:p w:rsidR="001F797E" w:rsidRPr="00D84D48" w:rsidRDefault="001F797E" w:rsidP="00D84D48">
            <w:pPr>
              <w:shd w:val="clear" w:color="auto" w:fill="FFFFFF"/>
              <w:ind w:firstLine="9"/>
              <w:jc w:val="center"/>
              <w:rPr>
                <w:spacing w:val="-3"/>
                <w:sz w:val="24"/>
                <w:szCs w:val="24"/>
              </w:rPr>
            </w:pPr>
            <w:r w:rsidRPr="00D84D48">
              <w:rPr>
                <w:spacing w:val="-3"/>
                <w:sz w:val="24"/>
                <w:szCs w:val="24"/>
              </w:rPr>
              <w:t>5</w:t>
            </w:r>
          </w:p>
        </w:tc>
        <w:tc>
          <w:tcPr>
            <w:tcW w:w="1132" w:type="dxa"/>
          </w:tcPr>
          <w:p w:rsidR="001F797E" w:rsidRPr="00EE4729" w:rsidRDefault="001F797E" w:rsidP="00D84D48">
            <w:pPr>
              <w:ind w:left="-110" w:right="-108"/>
              <w:jc w:val="center"/>
            </w:pPr>
            <w:r>
              <w:t>6</w:t>
            </w:r>
          </w:p>
        </w:tc>
        <w:tc>
          <w:tcPr>
            <w:tcW w:w="1849" w:type="dxa"/>
          </w:tcPr>
          <w:p w:rsidR="001F797E" w:rsidRPr="00EE4729" w:rsidRDefault="001F797E" w:rsidP="00D84D48">
            <w:pPr>
              <w:ind w:left="-108"/>
              <w:jc w:val="center"/>
            </w:pPr>
            <w:r>
              <w:t>7</w:t>
            </w:r>
          </w:p>
        </w:tc>
        <w:tc>
          <w:tcPr>
            <w:tcW w:w="1810" w:type="dxa"/>
          </w:tcPr>
          <w:p w:rsidR="001F797E" w:rsidRPr="00D84D48" w:rsidRDefault="001F797E" w:rsidP="00D84D48">
            <w:pPr>
              <w:jc w:val="center"/>
              <w:rPr>
                <w:sz w:val="24"/>
                <w:szCs w:val="24"/>
              </w:rPr>
            </w:pPr>
            <w:r w:rsidRPr="00D84D48">
              <w:rPr>
                <w:sz w:val="24"/>
                <w:szCs w:val="24"/>
              </w:rPr>
              <w:t>8</w:t>
            </w:r>
          </w:p>
        </w:tc>
      </w:tr>
      <w:tr w:rsidR="001F797E" w:rsidRPr="00C0134C" w:rsidTr="00D84D48">
        <w:tc>
          <w:tcPr>
            <w:tcW w:w="392" w:type="dxa"/>
          </w:tcPr>
          <w:p w:rsidR="001F797E" w:rsidRPr="00D84D48" w:rsidRDefault="001F797E" w:rsidP="00D84D48">
            <w:pPr>
              <w:ind w:right="-108"/>
              <w:rPr>
                <w:sz w:val="24"/>
                <w:szCs w:val="24"/>
              </w:rPr>
            </w:pPr>
            <w:r w:rsidRPr="00D84D48">
              <w:rPr>
                <w:sz w:val="24"/>
                <w:szCs w:val="24"/>
              </w:rPr>
              <w:t>1.</w:t>
            </w:r>
          </w:p>
          <w:p w:rsidR="001F797E" w:rsidRPr="00D84D48" w:rsidRDefault="001F797E" w:rsidP="00D84D48">
            <w:pPr>
              <w:ind w:right="-108"/>
              <w:rPr>
                <w:sz w:val="24"/>
                <w:szCs w:val="24"/>
              </w:rPr>
            </w:pPr>
          </w:p>
          <w:p w:rsidR="001F797E" w:rsidRPr="00D84D48" w:rsidRDefault="001F797E" w:rsidP="00D84D48">
            <w:pPr>
              <w:ind w:right="-108"/>
              <w:rPr>
                <w:sz w:val="24"/>
                <w:szCs w:val="24"/>
              </w:rPr>
            </w:pPr>
          </w:p>
          <w:p w:rsidR="001F797E" w:rsidRPr="00D84D48" w:rsidRDefault="001F797E" w:rsidP="00D84D48">
            <w:pPr>
              <w:ind w:right="-108"/>
              <w:rPr>
                <w:sz w:val="24"/>
                <w:szCs w:val="24"/>
              </w:rPr>
            </w:pPr>
          </w:p>
          <w:p w:rsidR="001F797E" w:rsidRPr="00D84D48" w:rsidRDefault="001F797E" w:rsidP="00D84D48">
            <w:pPr>
              <w:ind w:right="-108"/>
              <w:rPr>
                <w:sz w:val="24"/>
                <w:szCs w:val="24"/>
              </w:rPr>
            </w:pPr>
          </w:p>
          <w:p w:rsidR="001F797E" w:rsidRPr="00D84D48" w:rsidRDefault="001F797E" w:rsidP="00D84D48">
            <w:pPr>
              <w:ind w:right="-108"/>
              <w:rPr>
                <w:sz w:val="24"/>
                <w:szCs w:val="24"/>
              </w:rPr>
            </w:pPr>
          </w:p>
          <w:p w:rsidR="001F797E" w:rsidRDefault="001F797E" w:rsidP="00D84D48">
            <w:pPr>
              <w:ind w:right="-108"/>
              <w:rPr>
                <w:sz w:val="24"/>
                <w:szCs w:val="24"/>
              </w:rPr>
            </w:pPr>
          </w:p>
          <w:p w:rsidR="001F797E" w:rsidRPr="00D84D48" w:rsidRDefault="001F797E" w:rsidP="00D84D48">
            <w:pPr>
              <w:ind w:right="-108"/>
              <w:rPr>
                <w:sz w:val="24"/>
                <w:szCs w:val="24"/>
              </w:rPr>
            </w:pPr>
          </w:p>
          <w:p w:rsidR="001F797E" w:rsidRPr="00D84D48" w:rsidRDefault="001F797E" w:rsidP="00D84D48">
            <w:pPr>
              <w:ind w:right="-108"/>
              <w:rPr>
                <w:sz w:val="24"/>
                <w:szCs w:val="24"/>
              </w:rPr>
            </w:pPr>
            <w:r w:rsidRPr="00D84D48">
              <w:rPr>
                <w:sz w:val="24"/>
                <w:szCs w:val="24"/>
              </w:rPr>
              <w:t xml:space="preserve">1 </w:t>
            </w:r>
          </w:p>
        </w:tc>
        <w:tc>
          <w:tcPr>
            <w:tcW w:w="1794" w:type="dxa"/>
          </w:tcPr>
          <w:p w:rsidR="001F797E" w:rsidRPr="00D84D48" w:rsidRDefault="001F797E" w:rsidP="00D84D48">
            <w:pPr>
              <w:ind w:right="-157"/>
              <w:rPr>
                <w:sz w:val="24"/>
                <w:szCs w:val="24"/>
              </w:rPr>
            </w:pPr>
            <w:r w:rsidRPr="00D84D48">
              <w:rPr>
                <w:sz w:val="24"/>
                <w:szCs w:val="24"/>
              </w:rPr>
              <w:t>Забезпечення готовності окремого батальйону територіальної оборони</w:t>
            </w:r>
          </w:p>
          <w:p w:rsidR="001F797E" w:rsidRPr="00D84D48" w:rsidRDefault="001F797E" w:rsidP="00D84D48">
            <w:pPr>
              <w:ind w:right="-157"/>
              <w:rPr>
                <w:sz w:val="24"/>
                <w:szCs w:val="24"/>
              </w:rPr>
            </w:pPr>
          </w:p>
          <w:p w:rsidR="001F797E" w:rsidRDefault="001F797E" w:rsidP="00D84D48">
            <w:pPr>
              <w:ind w:right="-157"/>
              <w:jc w:val="center"/>
              <w:rPr>
                <w:sz w:val="24"/>
                <w:szCs w:val="24"/>
              </w:rPr>
            </w:pPr>
          </w:p>
          <w:p w:rsidR="001F797E" w:rsidRPr="00D84D48" w:rsidRDefault="001F797E" w:rsidP="00D84D48">
            <w:pPr>
              <w:ind w:right="-157"/>
              <w:jc w:val="center"/>
              <w:rPr>
                <w:sz w:val="24"/>
                <w:szCs w:val="24"/>
              </w:rPr>
            </w:pPr>
            <w:r w:rsidRPr="00D84D48">
              <w:rPr>
                <w:sz w:val="24"/>
                <w:szCs w:val="24"/>
              </w:rPr>
              <w:t>2</w:t>
            </w:r>
          </w:p>
        </w:tc>
        <w:tc>
          <w:tcPr>
            <w:tcW w:w="4301" w:type="dxa"/>
          </w:tcPr>
          <w:p w:rsidR="001F797E" w:rsidRPr="00D84D48" w:rsidRDefault="001F797E" w:rsidP="00D84D48">
            <w:pPr>
              <w:ind w:firstLine="82"/>
              <w:jc w:val="both"/>
              <w:rPr>
                <w:sz w:val="24"/>
                <w:szCs w:val="24"/>
              </w:rPr>
            </w:pPr>
            <w:r w:rsidRPr="00D84D48">
              <w:rPr>
                <w:sz w:val="24"/>
                <w:szCs w:val="24"/>
              </w:rPr>
              <w:t>1.1. Придбання канцелярських товарів для штабу ТрО</w:t>
            </w:r>
          </w:p>
          <w:p w:rsidR="001F797E" w:rsidRPr="00D84D48" w:rsidRDefault="001F797E" w:rsidP="00D84D48">
            <w:pPr>
              <w:ind w:firstLine="82"/>
              <w:jc w:val="both"/>
              <w:rPr>
                <w:sz w:val="24"/>
                <w:szCs w:val="24"/>
              </w:rPr>
            </w:pPr>
          </w:p>
          <w:p w:rsidR="001F797E" w:rsidRPr="00D84D48" w:rsidRDefault="001F797E" w:rsidP="00D84D48">
            <w:pPr>
              <w:ind w:firstLine="82"/>
              <w:jc w:val="both"/>
              <w:rPr>
                <w:sz w:val="24"/>
                <w:szCs w:val="24"/>
              </w:rPr>
            </w:pPr>
          </w:p>
          <w:p w:rsidR="001F797E" w:rsidRPr="00D84D48" w:rsidRDefault="001F797E" w:rsidP="00D84D48">
            <w:pPr>
              <w:ind w:firstLine="82"/>
              <w:jc w:val="both"/>
              <w:rPr>
                <w:sz w:val="24"/>
                <w:szCs w:val="24"/>
              </w:rPr>
            </w:pPr>
          </w:p>
          <w:p w:rsidR="001F797E" w:rsidRPr="00D84D48" w:rsidRDefault="001F797E" w:rsidP="00D84D48">
            <w:pPr>
              <w:ind w:firstLine="82"/>
              <w:jc w:val="both"/>
              <w:rPr>
                <w:sz w:val="24"/>
                <w:szCs w:val="24"/>
              </w:rPr>
            </w:pPr>
          </w:p>
          <w:p w:rsidR="001F797E" w:rsidRPr="00D84D48" w:rsidRDefault="001F797E" w:rsidP="00D84D48">
            <w:pPr>
              <w:ind w:firstLine="82"/>
              <w:jc w:val="both"/>
              <w:rPr>
                <w:sz w:val="24"/>
                <w:szCs w:val="24"/>
              </w:rPr>
            </w:pPr>
          </w:p>
          <w:p w:rsidR="001F797E" w:rsidRDefault="001F797E" w:rsidP="00D84D48">
            <w:pPr>
              <w:ind w:firstLine="82"/>
              <w:jc w:val="center"/>
              <w:rPr>
                <w:sz w:val="24"/>
                <w:szCs w:val="24"/>
              </w:rPr>
            </w:pPr>
          </w:p>
          <w:p w:rsidR="001F797E" w:rsidRPr="00D84D48" w:rsidRDefault="001F797E" w:rsidP="00D84D48">
            <w:pPr>
              <w:ind w:firstLine="82"/>
              <w:jc w:val="center"/>
              <w:rPr>
                <w:sz w:val="24"/>
                <w:szCs w:val="24"/>
              </w:rPr>
            </w:pPr>
            <w:r w:rsidRPr="00D84D48">
              <w:rPr>
                <w:sz w:val="24"/>
                <w:szCs w:val="24"/>
              </w:rPr>
              <w:t>3</w:t>
            </w:r>
          </w:p>
        </w:tc>
        <w:tc>
          <w:tcPr>
            <w:tcW w:w="1419" w:type="dxa"/>
          </w:tcPr>
          <w:p w:rsidR="001F797E" w:rsidRPr="00D84D48" w:rsidRDefault="001F797E" w:rsidP="009872E8">
            <w:pPr>
              <w:rPr>
                <w:sz w:val="24"/>
                <w:szCs w:val="24"/>
              </w:rPr>
            </w:pPr>
            <w:r w:rsidRPr="00D84D48">
              <w:rPr>
                <w:sz w:val="24"/>
                <w:szCs w:val="24"/>
              </w:rPr>
              <w:t>2019-2021</w:t>
            </w:r>
          </w:p>
          <w:p w:rsidR="001F797E" w:rsidRPr="00D84D48" w:rsidRDefault="001F797E" w:rsidP="009872E8">
            <w:pPr>
              <w:rPr>
                <w:sz w:val="24"/>
                <w:szCs w:val="24"/>
              </w:rPr>
            </w:pPr>
          </w:p>
          <w:p w:rsidR="001F797E" w:rsidRPr="00D84D48" w:rsidRDefault="001F797E" w:rsidP="009872E8">
            <w:pPr>
              <w:rPr>
                <w:sz w:val="24"/>
                <w:szCs w:val="24"/>
              </w:rPr>
            </w:pPr>
          </w:p>
          <w:p w:rsidR="001F797E" w:rsidRPr="00D84D48" w:rsidRDefault="001F797E" w:rsidP="009872E8">
            <w:pPr>
              <w:rPr>
                <w:sz w:val="24"/>
                <w:szCs w:val="24"/>
              </w:rPr>
            </w:pPr>
          </w:p>
          <w:p w:rsidR="001F797E" w:rsidRPr="00D84D48" w:rsidRDefault="001F797E" w:rsidP="009872E8">
            <w:pPr>
              <w:rPr>
                <w:sz w:val="24"/>
                <w:szCs w:val="24"/>
              </w:rPr>
            </w:pPr>
          </w:p>
          <w:p w:rsidR="001F797E" w:rsidRPr="00D84D48" w:rsidRDefault="001F797E" w:rsidP="009872E8">
            <w:pPr>
              <w:rPr>
                <w:sz w:val="24"/>
                <w:szCs w:val="24"/>
              </w:rPr>
            </w:pPr>
          </w:p>
          <w:p w:rsidR="001F797E" w:rsidRPr="00D84D48" w:rsidRDefault="001F797E" w:rsidP="009872E8">
            <w:pPr>
              <w:rPr>
                <w:sz w:val="24"/>
                <w:szCs w:val="24"/>
              </w:rPr>
            </w:pPr>
          </w:p>
          <w:p w:rsidR="001F797E" w:rsidRDefault="001F797E" w:rsidP="00D84D48">
            <w:pPr>
              <w:jc w:val="center"/>
              <w:rPr>
                <w:sz w:val="24"/>
                <w:szCs w:val="24"/>
              </w:rPr>
            </w:pPr>
          </w:p>
          <w:p w:rsidR="001F797E" w:rsidRPr="00D84D48" w:rsidRDefault="001F797E" w:rsidP="00D84D48">
            <w:pPr>
              <w:jc w:val="center"/>
              <w:rPr>
                <w:sz w:val="24"/>
                <w:szCs w:val="24"/>
              </w:rPr>
            </w:pPr>
            <w:r w:rsidRPr="00D84D48">
              <w:rPr>
                <w:sz w:val="24"/>
                <w:szCs w:val="24"/>
              </w:rPr>
              <w:t>4</w:t>
            </w:r>
          </w:p>
        </w:tc>
        <w:tc>
          <w:tcPr>
            <w:tcW w:w="2552" w:type="dxa"/>
          </w:tcPr>
          <w:p w:rsidR="001F797E" w:rsidRPr="00D84D48" w:rsidRDefault="001F797E" w:rsidP="00D84D48">
            <w:pPr>
              <w:shd w:val="clear" w:color="auto" w:fill="FFFFFF"/>
              <w:ind w:firstLine="9"/>
              <w:jc w:val="both"/>
              <w:rPr>
                <w:spacing w:val="-4"/>
                <w:sz w:val="24"/>
                <w:szCs w:val="24"/>
              </w:rPr>
            </w:pPr>
            <w:r w:rsidRPr="00D84D48">
              <w:rPr>
                <w:spacing w:val="-3"/>
                <w:sz w:val="24"/>
                <w:szCs w:val="24"/>
              </w:rPr>
              <w:t>Виконавчий комітет Первомайської міської ради,</w:t>
            </w:r>
          </w:p>
          <w:p w:rsidR="001F797E" w:rsidRPr="00D84D48" w:rsidRDefault="001F797E" w:rsidP="00D84D48">
            <w:pPr>
              <w:shd w:val="clear" w:color="auto" w:fill="FFFFFF"/>
              <w:ind w:right="51"/>
              <w:rPr>
                <w:spacing w:val="-4"/>
                <w:sz w:val="24"/>
                <w:szCs w:val="24"/>
              </w:rPr>
            </w:pPr>
            <w:r w:rsidRPr="00D84D48">
              <w:rPr>
                <w:spacing w:val="-4"/>
                <w:sz w:val="24"/>
                <w:szCs w:val="24"/>
              </w:rPr>
              <w:t>Первомайський об’єднаний міський військовий комісаріат</w:t>
            </w:r>
          </w:p>
          <w:p w:rsidR="001F797E" w:rsidRPr="00D84D48" w:rsidRDefault="001F797E" w:rsidP="00D84D48">
            <w:pPr>
              <w:shd w:val="clear" w:color="auto" w:fill="FFFFFF"/>
              <w:ind w:right="51"/>
              <w:rPr>
                <w:spacing w:val="-4"/>
                <w:sz w:val="24"/>
                <w:szCs w:val="24"/>
              </w:rPr>
            </w:pPr>
          </w:p>
          <w:p w:rsidR="001F797E" w:rsidRDefault="001F797E" w:rsidP="00D84D48">
            <w:pPr>
              <w:shd w:val="clear" w:color="auto" w:fill="FFFFFF"/>
              <w:ind w:right="51"/>
              <w:jc w:val="center"/>
              <w:rPr>
                <w:spacing w:val="-4"/>
                <w:sz w:val="24"/>
                <w:szCs w:val="24"/>
              </w:rPr>
            </w:pPr>
          </w:p>
          <w:p w:rsidR="001F797E" w:rsidRPr="00EE4729" w:rsidRDefault="001F797E" w:rsidP="00D84D48">
            <w:pPr>
              <w:shd w:val="clear" w:color="auto" w:fill="FFFFFF"/>
              <w:ind w:right="51"/>
              <w:jc w:val="center"/>
            </w:pPr>
            <w:r w:rsidRPr="00D84D48">
              <w:rPr>
                <w:spacing w:val="-4"/>
                <w:sz w:val="24"/>
                <w:szCs w:val="24"/>
              </w:rPr>
              <w:t>5</w:t>
            </w:r>
          </w:p>
        </w:tc>
        <w:tc>
          <w:tcPr>
            <w:tcW w:w="1132" w:type="dxa"/>
          </w:tcPr>
          <w:p w:rsidR="001F797E" w:rsidRPr="00D84D48" w:rsidRDefault="001F797E" w:rsidP="00D84D48">
            <w:pPr>
              <w:ind w:left="-110" w:right="-108"/>
              <w:jc w:val="center"/>
              <w:rPr>
                <w:sz w:val="24"/>
                <w:szCs w:val="24"/>
              </w:rPr>
            </w:pPr>
            <w:r w:rsidRPr="00D84D48">
              <w:rPr>
                <w:sz w:val="24"/>
                <w:szCs w:val="24"/>
              </w:rPr>
              <w:t>Міський бюджет</w:t>
            </w:r>
          </w:p>
          <w:p w:rsidR="001F797E" w:rsidRDefault="001F797E" w:rsidP="00D84D48">
            <w:pPr>
              <w:ind w:left="-110" w:right="-108"/>
              <w:jc w:val="center"/>
            </w:pPr>
          </w:p>
          <w:p w:rsidR="001F797E" w:rsidRDefault="001F797E" w:rsidP="00D84D48">
            <w:pPr>
              <w:ind w:left="-110" w:right="-108"/>
              <w:jc w:val="center"/>
            </w:pPr>
          </w:p>
          <w:p w:rsidR="001F797E" w:rsidRDefault="001F797E" w:rsidP="00D84D48">
            <w:pPr>
              <w:ind w:left="-110" w:right="-108"/>
              <w:jc w:val="center"/>
            </w:pPr>
          </w:p>
          <w:p w:rsidR="001F797E" w:rsidRDefault="001F797E" w:rsidP="00D84D48">
            <w:pPr>
              <w:ind w:left="-110" w:right="-108"/>
              <w:jc w:val="center"/>
            </w:pPr>
          </w:p>
          <w:p w:rsidR="001F797E" w:rsidRDefault="001F797E" w:rsidP="00D84D48">
            <w:pPr>
              <w:ind w:left="-110" w:right="-108"/>
              <w:jc w:val="center"/>
            </w:pPr>
          </w:p>
          <w:p w:rsidR="001F797E" w:rsidRPr="00E0130E" w:rsidRDefault="001F797E" w:rsidP="00D84D48">
            <w:pPr>
              <w:ind w:left="-110" w:right="-108"/>
              <w:jc w:val="center"/>
            </w:pPr>
            <w:r w:rsidRPr="00E0130E">
              <w:t>6</w:t>
            </w:r>
          </w:p>
        </w:tc>
        <w:tc>
          <w:tcPr>
            <w:tcW w:w="1849" w:type="dxa"/>
          </w:tcPr>
          <w:p w:rsidR="001F797E" w:rsidRPr="00D84D48" w:rsidRDefault="001F797E" w:rsidP="00D84D48">
            <w:pPr>
              <w:ind w:left="34"/>
              <w:rPr>
                <w:sz w:val="24"/>
                <w:szCs w:val="24"/>
              </w:rPr>
            </w:pPr>
            <w:r w:rsidRPr="00D84D48">
              <w:rPr>
                <w:sz w:val="24"/>
                <w:szCs w:val="24"/>
              </w:rPr>
              <w:t xml:space="preserve">І етап </w:t>
            </w:r>
            <w:r>
              <w:rPr>
                <w:sz w:val="24"/>
                <w:szCs w:val="24"/>
              </w:rPr>
              <w:t xml:space="preserve">  </w:t>
            </w:r>
            <w:r w:rsidRPr="00D84D48">
              <w:rPr>
                <w:sz w:val="24"/>
                <w:szCs w:val="24"/>
              </w:rPr>
              <w:t>- 3</w:t>
            </w:r>
          </w:p>
          <w:p w:rsidR="001F797E" w:rsidRPr="00D84D48" w:rsidRDefault="001F797E" w:rsidP="00D84D48">
            <w:pPr>
              <w:ind w:left="34"/>
              <w:rPr>
                <w:sz w:val="24"/>
                <w:szCs w:val="24"/>
              </w:rPr>
            </w:pPr>
            <w:r w:rsidRPr="00D84D48">
              <w:rPr>
                <w:sz w:val="24"/>
                <w:szCs w:val="24"/>
              </w:rPr>
              <w:t xml:space="preserve">ІІ етап </w:t>
            </w:r>
            <w:r>
              <w:rPr>
                <w:sz w:val="24"/>
                <w:szCs w:val="24"/>
              </w:rPr>
              <w:t xml:space="preserve"> </w:t>
            </w:r>
            <w:r w:rsidRPr="00D84D48">
              <w:rPr>
                <w:sz w:val="24"/>
                <w:szCs w:val="24"/>
              </w:rPr>
              <w:t>- 3</w:t>
            </w:r>
          </w:p>
          <w:p w:rsidR="001F797E" w:rsidRPr="00D84D48" w:rsidRDefault="001F797E" w:rsidP="00D84D48">
            <w:pPr>
              <w:ind w:left="34"/>
              <w:rPr>
                <w:sz w:val="24"/>
                <w:szCs w:val="24"/>
              </w:rPr>
            </w:pPr>
            <w:r w:rsidRPr="00D84D48">
              <w:rPr>
                <w:sz w:val="24"/>
                <w:szCs w:val="24"/>
              </w:rPr>
              <w:t>ІІІ етап -</w:t>
            </w:r>
            <w:r>
              <w:rPr>
                <w:sz w:val="24"/>
                <w:szCs w:val="24"/>
              </w:rPr>
              <w:t xml:space="preserve"> </w:t>
            </w:r>
            <w:r w:rsidRPr="00D84D48">
              <w:rPr>
                <w:sz w:val="24"/>
                <w:szCs w:val="24"/>
              </w:rPr>
              <w:t>3</w:t>
            </w:r>
          </w:p>
          <w:p w:rsidR="001F797E" w:rsidRDefault="001F797E" w:rsidP="00D84D48">
            <w:pPr>
              <w:ind w:left="-108"/>
            </w:pPr>
          </w:p>
          <w:p w:rsidR="001F797E" w:rsidRDefault="001F797E" w:rsidP="00D84D48">
            <w:pPr>
              <w:ind w:left="-108"/>
            </w:pPr>
          </w:p>
          <w:p w:rsidR="001F797E" w:rsidRDefault="001F797E" w:rsidP="00D84D48">
            <w:pPr>
              <w:ind w:left="-108"/>
            </w:pPr>
          </w:p>
          <w:p w:rsidR="001F797E" w:rsidRDefault="001F797E" w:rsidP="00D84D48">
            <w:pPr>
              <w:ind w:left="-108"/>
              <w:jc w:val="center"/>
            </w:pPr>
          </w:p>
          <w:p w:rsidR="001F797E" w:rsidRDefault="001F797E" w:rsidP="00D84D48">
            <w:pPr>
              <w:ind w:left="-108"/>
              <w:jc w:val="center"/>
            </w:pPr>
          </w:p>
          <w:p w:rsidR="001F797E" w:rsidRPr="00EE4729" w:rsidRDefault="001F797E" w:rsidP="00D84D48">
            <w:pPr>
              <w:ind w:left="-108"/>
              <w:jc w:val="center"/>
            </w:pPr>
            <w:r>
              <w:t>7</w:t>
            </w:r>
          </w:p>
        </w:tc>
        <w:tc>
          <w:tcPr>
            <w:tcW w:w="1810" w:type="dxa"/>
          </w:tcPr>
          <w:p w:rsidR="001F797E" w:rsidRPr="00D84D48" w:rsidRDefault="001F797E" w:rsidP="009872E8">
            <w:pPr>
              <w:rPr>
                <w:sz w:val="24"/>
                <w:szCs w:val="24"/>
              </w:rPr>
            </w:pPr>
            <w:r w:rsidRPr="00D84D48">
              <w:rPr>
                <w:sz w:val="24"/>
                <w:szCs w:val="24"/>
              </w:rPr>
              <w:t>Підвищення рівня роботи штабу ТрО в ході проведення навчань (тренувань)</w:t>
            </w:r>
          </w:p>
          <w:p w:rsidR="001F797E" w:rsidRDefault="001F797E" w:rsidP="00D84D48">
            <w:pPr>
              <w:jc w:val="center"/>
              <w:rPr>
                <w:sz w:val="24"/>
                <w:szCs w:val="24"/>
              </w:rPr>
            </w:pPr>
          </w:p>
          <w:p w:rsidR="001F797E" w:rsidRPr="00D84D48" w:rsidRDefault="001F797E" w:rsidP="00D84D48">
            <w:pPr>
              <w:jc w:val="center"/>
              <w:rPr>
                <w:sz w:val="24"/>
                <w:szCs w:val="24"/>
              </w:rPr>
            </w:pPr>
            <w:r w:rsidRPr="00D84D48">
              <w:rPr>
                <w:sz w:val="24"/>
                <w:szCs w:val="24"/>
              </w:rPr>
              <w:t>8</w:t>
            </w:r>
          </w:p>
        </w:tc>
      </w:tr>
      <w:tr w:rsidR="001F797E" w:rsidRPr="00C0134C" w:rsidTr="00D84D48">
        <w:tc>
          <w:tcPr>
            <w:tcW w:w="392" w:type="dxa"/>
          </w:tcPr>
          <w:p w:rsidR="001F797E" w:rsidRPr="00D84D48" w:rsidRDefault="001F797E" w:rsidP="00D84D48">
            <w:pPr>
              <w:ind w:right="-108"/>
              <w:rPr>
                <w:sz w:val="24"/>
                <w:szCs w:val="24"/>
              </w:rPr>
            </w:pPr>
          </w:p>
        </w:tc>
        <w:tc>
          <w:tcPr>
            <w:tcW w:w="1794" w:type="dxa"/>
          </w:tcPr>
          <w:p w:rsidR="001F797E" w:rsidRPr="00D84D48" w:rsidRDefault="001F797E" w:rsidP="00D84D48">
            <w:pPr>
              <w:ind w:right="-157"/>
              <w:rPr>
                <w:sz w:val="24"/>
                <w:szCs w:val="24"/>
              </w:rPr>
            </w:pPr>
          </w:p>
        </w:tc>
        <w:tc>
          <w:tcPr>
            <w:tcW w:w="4301" w:type="dxa"/>
          </w:tcPr>
          <w:p w:rsidR="001F797E" w:rsidRPr="00D84D48" w:rsidRDefault="001F797E" w:rsidP="009872E8">
            <w:pPr>
              <w:rPr>
                <w:sz w:val="24"/>
                <w:szCs w:val="24"/>
              </w:rPr>
            </w:pPr>
            <w:r w:rsidRPr="00D84D48">
              <w:rPr>
                <w:sz w:val="24"/>
                <w:szCs w:val="24"/>
              </w:rPr>
              <w:t>1.2. Придбання матеріально-технічних засобів для окремого батальйону територіальної оборони, харчування особового складу під час навчань</w:t>
            </w:r>
          </w:p>
        </w:tc>
        <w:tc>
          <w:tcPr>
            <w:tcW w:w="1419" w:type="dxa"/>
          </w:tcPr>
          <w:p w:rsidR="001F797E" w:rsidRPr="00D84D48" w:rsidRDefault="001F797E" w:rsidP="009872E8">
            <w:pPr>
              <w:rPr>
                <w:sz w:val="24"/>
                <w:szCs w:val="24"/>
              </w:rPr>
            </w:pPr>
            <w:r w:rsidRPr="00D84D48">
              <w:rPr>
                <w:sz w:val="24"/>
                <w:szCs w:val="24"/>
              </w:rPr>
              <w:t>2019-2021</w:t>
            </w:r>
          </w:p>
        </w:tc>
        <w:tc>
          <w:tcPr>
            <w:tcW w:w="2552" w:type="dxa"/>
          </w:tcPr>
          <w:p w:rsidR="001F797E" w:rsidRPr="00D84D48" w:rsidRDefault="001F797E" w:rsidP="00D84D48">
            <w:pPr>
              <w:shd w:val="clear" w:color="auto" w:fill="FFFFFF"/>
              <w:ind w:firstLine="9"/>
              <w:jc w:val="both"/>
              <w:rPr>
                <w:spacing w:val="-4"/>
                <w:sz w:val="24"/>
                <w:szCs w:val="24"/>
              </w:rPr>
            </w:pPr>
            <w:r w:rsidRPr="00D84D48">
              <w:rPr>
                <w:spacing w:val="-3"/>
                <w:sz w:val="24"/>
                <w:szCs w:val="24"/>
              </w:rPr>
              <w:t>Виконавчий комітет Первомайської міської ради,</w:t>
            </w:r>
          </w:p>
          <w:p w:rsidR="001F797E" w:rsidRPr="00EE4729" w:rsidRDefault="001F797E" w:rsidP="009872E8">
            <w:r w:rsidRPr="00D84D48">
              <w:rPr>
                <w:spacing w:val="-4"/>
                <w:sz w:val="24"/>
                <w:szCs w:val="24"/>
              </w:rPr>
              <w:t>Первомайський об’єднаний міський військовий комісаріат</w:t>
            </w:r>
          </w:p>
        </w:tc>
        <w:tc>
          <w:tcPr>
            <w:tcW w:w="1132" w:type="dxa"/>
          </w:tcPr>
          <w:p w:rsidR="001F797E" w:rsidRPr="00D84D48" w:rsidRDefault="001F797E" w:rsidP="00D84D48">
            <w:pPr>
              <w:ind w:left="-110" w:right="-108"/>
              <w:jc w:val="center"/>
              <w:rPr>
                <w:sz w:val="24"/>
                <w:szCs w:val="24"/>
              </w:rPr>
            </w:pPr>
            <w:r w:rsidRPr="00D84D48">
              <w:rPr>
                <w:sz w:val="24"/>
                <w:szCs w:val="24"/>
              </w:rPr>
              <w:t>Міський бюджет</w:t>
            </w:r>
          </w:p>
        </w:tc>
        <w:tc>
          <w:tcPr>
            <w:tcW w:w="1849" w:type="dxa"/>
          </w:tcPr>
          <w:p w:rsidR="001F797E" w:rsidRPr="00D84D48" w:rsidRDefault="001F797E" w:rsidP="00927BCA">
            <w:pPr>
              <w:rPr>
                <w:sz w:val="24"/>
                <w:szCs w:val="24"/>
              </w:rPr>
            </w:pPr>
            <w:r w:rsidRPr="00D84D48">
              <w:rPr>
                <w:sz w:val="24"/>
                <w:szCs w:val="24"/>
              </w:rPr>
              <w:t xml:space="preserve">І етап </w:t>
            </w:r>
            <w:r>
              <w:rPr>
                <w:sz w:val="24"/>
                <w:szCs w:val="24"/>
              </w:rPr>
              <w:t xml:space="preserve">  </w:t>
            </w:r>
            <w:r w:rsidRPr="00D84D48">
              <w:rPr>
                <w:sz w:val="24"/>
                <w:szCs w:val="24"/>
              </w:rPr>
              <w:t>- 308.1</w:t>
            </w:r>
          </w:p>
          <w:p w:rsidR="001F797E" w:rsidRPr="00D84D48" w:rsidRDefault="001F797E" w:rsidP="00927BCA">
            <w:pPr>
              <w:rPr>
                <w:sz w:val="24"/>
                <w:szCs w:val="24"/>
              </w:rPr>
            </w:pPr>
            <w:r w:rsidRPr="00D84D48">
              <w:rPr>
                <w:sz w:val="24"/>
                <w:szCs w:val="24"/>
              </w:rPr>
              <w:t xml:space="preserve">ІІ етап </w:t>
            </w:r>
            <w:r>
              <w:rPr>
                <w:sz w:val="24"/>
                <w:szCs w:val="24"/>
              </w:rPr>
              <w:t xml:space="preserve"> </w:t>
            </w:r>
            <w:r w:rsidRPr="00D84D48">
              <w:rPr>
                <w:sz w:val="24"/>
                <w:szCs w:val="24"/>
              </w:rPr>
              <w:t>- 308.1</w:t>
            </w:r>
          </w:p>
          <w:p w:rsidR="001F797E" w:rsidRPr="00D84D48" w:rsidRDefault="001F797E" w:rsidP="00927BCA">
            <w:pPr>
              <w:rPr>
                <w:sz w:val="24"/>
                <w:szCs w:val="24"/>
              </w:rPr>
            </w:pPr>
            <w:r w:rsidRPr="00D84D48">
              <w:rPr>
                <w:sz w:val="24"/>
                <w:szCs w:val="24"/>
              </w:rPr>
              <w:t>ІІІ етап - 308.1</w:t>
            </w:r>
          </w:p>
        </w:tc>
        <w:tc>
          <w:tcPr>
            <w:tcW w:w="1810" w:type="dxa"/>
          </w:tcPr>
          <w:p w:rsidR="001F797E" w:rsidRPr="00D84D48" w:rsidRDefault="001F797E" w:rsidP="009872E8">
            <w:pPr>
              <w:rPr>
                <w:sz w:val="24"/>
                <w:szCs w:val="24"/>
              </w:rPr>
            </w:pPr>
            <w:r w:rsidRPr="00D84D48">
              <w:rPr>
                <w:sz w:val="24"/>
                <w:szCs w:val="24"/>
              </w:rPr>
              <w:t xml:space="preserve">Набуття теоретичних та практичних навичок </w:t>
            </w:r>
          </w:p>
        </w:tc>
      </w:tr>
      <w:tr w:rsidR="001F797E" w:rsidRPr="00C0134C" w:rsidTr="00D84D48">
        <w:tc>
          <w:tcPr>
            <w:tcW w:w="392" w:type="dxa"/>
          </w:tcPr>
          <w:p w:rsidR="001F797E" w:rsidRPr="00D84D48" w:rsidRDefault="001F797E" w:rsidP="00D84D48">
            <w:pPr>
              <w:ind w:right="-108"/>
              <w:rPr>
                <w:sz w:val="24"/>
                <w:szCs w:val="24"/>
              </w:rPr>
            </w:pPr>
          </w:p>
        </w:tc>
        <w:tc>
          <w:tcPr>
            <w:tcW w:w="1794" w:type="dxa"/>
          </w:tcPr>
          <w:p w:rsidR="001F797E" w:rsidRPr="00D84D48" w:rsidRDefault="001F797E" w:rsidP="00D84D48">
            <w:pPr>
              <w:ind w:right="-157"/>
              <w:rPr>
                <w:sz w:val="24"/>
                <w:szCs w:val="24"/>
              </w:rPr>
            </w:pPr>
          </w:p>
        </w:tc>
        <w:tc>
          <w:tcPr>
            <w:tcW w:w="4301" w:type="dxa"/>
          </w:tcPr>
          <w:p w:rsidR="001F797E" w:rsidRPr="00D84D48" w:rsidRDefault="001F797E" w:rsidP="00D84D48">
            <w:pPr>
              <w:shd w:val="clear" w:color="auto" w:fill="FFFFFF"/>
              <w:tabs>
                <w:tab w:val="left" w:pos="749"/>
              </w:tabs>
              <w:ind w:firstLine="227"/>
              <w:rPr>
                <w:sz w:val="24"/>
                <w:szCs w:val="24"/>
              </w:rPr>
            </w:pPr>
            <w:r w:rsidRPr="00D84D48">
              <w:rPr>
                <w:sz w:val="24"/>
                <w:szCs w:val="24"/>
              </w:rPr>
              <w:t>1.3. Оплата транспортних послуг при перевезенні особового складу окремого батальйону територіальної оборони на полігон</w:t>
            </w:r>
          </w:p>
        </w:tc>
        <w:tc>
          <w:tcPr>
            <w:tcW w:w="1419" w:type="dxa"/>
          </w:tcPr>
          <w:p w:rsidR="001F797E" w:rsidRPr="00D84D48" w:rsidRDefault="001F797E" w:rsidP="009872E8">
            <w:pPr>
              <w:rPr>
                <w:sz w:val="24"/>
                <w:szCs w:val="24"/>
              </w:rPr>
            </w:pPr>
            <w:r w:rsidRPr="00D84D48">
              <w:rPr>
                <w:sz w:val="24"/>
                <w:szCs w:val="24"/>
              </w:rPr>
              <w:t>2019-2021</w:t>
            </w:r>
          </w:p>
        </w:tc>
        <w:tc>
          <w:tcPr>
            <w:tcW w:w="2552" w:type="dxa"/>
          </w:tcPr>
          <w:p w:rsidR="001F797E" w:rsidRPr="00D84D48" w:rsidRDefault="001F797E" w:rsidP="00D84D48">
            <w:pPr>
              <w:shd w:val="clear" w:color="auto" w:fill="FFFFFF"/>
              <w:ind w:firstLine="9"/>
              <w:jc w:val="both"/>
              <w:rPr>
                <w:spacing w:val="-4"/>
                <w:sz w:val="24"/>
                <w:szCs w:val="24"/>
              </w:rPr>
            </w:pPr>
            <w:r w:rsidRPr="00D84D48">
              <w:rPr>
                <w:spacing w:val="-3"/>
                <w:sz w:val="24"/>
                <w:szCs w:val="24"/>
              </w:rPr>
              <w:t>Виконавчий комітет Первомайської міської ради,</w:t>
            </w:r>
          </w:p>
          <w:p w:rsidR="001F797E" w:rsidRPr="00EE4729" w:rsidRDefault="001F797E" w:rsidP="009872E8">
            <w:r w:rsidRPr="00D84D48">
              <w:rPr>
                <w:spacing w:val="-4"/>
                <w:sz w:val="24"/>
                <w:szCs w:val="24"/>
              </w:rPr>
              <w:t>Первомайський об’єднаний міський військовий комісаріат</w:t>
            </w:r>
          </w:p>
        </w:tc>
        <w:tc>
          <w:tcPr>
            <w:tcW w:w="1132" w:type="dxa"/>
          </w:tcPr>
          <w:p w:rsidR="001F797E" w:rsidRPr="00D84D48" w:rsidRDefault="001F797E" w:rsidP="00D84D48">
            <w:pPr>
              <w:ind w:left="-110" w:right="-108"/>
              <w:jc w:val="center"/>
              <w:rPr>
                <w:sz w:val="24"/>
                <w:szCs w:val="24"/>
              </w:rPr>
            </w:pPr>
            <w:r w:rsidRPr="00D84D48">
              <w:rPr>
                <w:sz w:val="24"/>
                <w:szCs w:val="24"/>
              </w:rPr>
              <w:t>Міський бюджет</w:t>
            </w:r>
          </w:p>
        </w:tc>
        <w:tc>
          <w:tcPr>
            <w:tcW w:w="1849" w:type="dxa"/>
          </w:tcPr>
          <w:p w:rsidR="001F797E" w:rsidRPr="00D84D48" w:rsidRDefault="001F797E" w:rsidP="00927BCA">
            <w:pPr>
              <w:rPr>
                <w:sz w:val="24"/>
                <w:szCs w:val="24"/>
              </w:rPr>
            </w:pPr>
            <w:r w:rsidRPr="00D84D48">
              <w:rPr>
                <w:sz w:val="24"/>
                <w:szCs w:val="24"/>
              </w:rPr>
              <w:t xml:space="preserve">І етап </w:t>
            </w:r>
            <w:r>
              <w:rPr>
                <w:sz w:val="24"/>
                <w:szCs w:val="24"/>
              </w:rPr>
              <w:t xml:space="preserve">  </w:t>
            </w:r>
            <w:r w:rsidRPr="00D84D48">
              <w:rPr>
                <w:sz w:val="24"/>
                <w:szCs w:val="24"/>
              </w:rPr>
              <w:t>- 36,7</w:t>
            </w:r>
          </w:p>
          <w:p w:rsidR="001F797E" w:rsidRPr="00D84D48" w:rsidRDefault="001F797E" w:rsidP="00927BCA">
            <w:pPr>
              <w:rPr>
                <w:sz w:val="24"/>
                <w:szCs w:val="24"/>
              </w:rPr>
            </w:pPr>
            <w:r w:rsidRPr="00D84D48">
              <w:rPr>
                <w:sz w:val="24"/>
                <w:szCs w:val="24"/>
              </w:rPr>
              <w:t xml:space="preserve">ІІ етап </w:t>
            </w:r>
            <w:r>
              <w:rPr>
                <w:sz w:val="24"/>
                <w:szCs w:val="24"/>
              </w:rPr>
              <w:t xml:space="preserve"> </w:t>
            </w:r>
            <w:r w:rsidRPr="00D84D48">
              <w:rPr>
                <w:sz w:val="24"/>
                <w:szCs w:val="24"/>
              </w:rPr>
              <w:t>- 36,7</w:t>
            </w:r>
          </w:p>
          <w:p w:rsidR="001F797E" w:rsidRPr="00D84D48" w:rsidRDefault="001F797E" w:rsidP="00927BCA">
            <w:pPr>
              <w:rPr>
                <w:sz w:val="24"/>
                <w:szCs w:val="24"/>
              </w:rPr>
            </w:pPr>
            <w:r w:rsidRPr="00D84D48">
              <w:rPr>
                <w:sz w:val="24"/>
                <w:szCs w:val="24"/>
              </w:rPr>
              <w:t xml:space="preserve">ІІІ етап </w:t>
            </w:r>
            <w:r>
              <w:rPr>
                <w:sz w:val="24"/>
                <w:szCs w:val="24"/>
              </w:rPr>
              <w:t>-</w:t>
            </w:r>
            <w:r w:rsidRPr="00D84D48">
              <w:rPr>
                <w:sz w:val="24"/>
                <w:szCs w:val="24"/>
              </w:rPr>
              <w:t xml:space="preserve"> 36,7</w:t>
            </w:r>
          </w:p>
        </w:tc>
        <w:tc>
          <w:tcPr>
            <w:tcW w:w="1810" w:type="dxa"/>
          </w:tcPr>
          <w:p w:rsidR="001F797E" w:rsidRPr="00D84D48" w:rsidRDefault="001F797E" w:rsidP="00637FAA">
            <w:pPr>
              <w:rPr>
                <w:sz w:val="24"/>
                <w:szCs w:val="24"/>
              </w:rPr>
            </w:pPr>
            <w:r w:rsidRPr="00D84D48">
              <w:rPr>
                <w:sz w:val="24"/>
                <w:szCs w:val="24"/>
              </w:rPr>
              <w:t>Перевезення військово-бов’язаних окремого батальйону ТрО до місця проведення занять та тренувань, повернення в місце постійного проживання</w:t>
            </w:r>
          </w:p>
        </w:tc>
      </w:tr>
    </w:tbl>
    <w:p w:rsidR="001F797E" w:rsidRDefault="001F797E" w:rsidP="006D2B5D">
      <w:pPr>
        <w:rPr>
          <w:color w:val="000000"/>
          <w:spacing w:val="-5"/>
        </w:rPr>
      </w:pPr>
    </w:p>
    <w:p w:rsidR="001F797E" w:rsidRPr="00C0134C" w:rsidRDefault="001F797E" w:rsidP="006D2B5D">
      <w:pPr>
        <w:rPr>
          <w:color w:val="000000"/>
          <w:spacing w:val="-5"/>
        </w:rPr>
      </w:pPr>
    </w:p>
    <w:p w:rsidR="001F797E" w:rsidRDefault="001F797E" w:rsidP="006D2B5D">
      <w:pPr>
        <w:rPr>
          <w:color w:val="000000"/>
          <w:spacing w:val="-5"/>
        </w:rPr>
      </w:pPr>
    </w:p>
    <w:p w:rsidR="001F797E" w:rsidRPr="00C84487" w:rsidRDefault="001F797E" w:rsidP="006D2B5D">
      <w:r w:rsidRPr="00C84487">
        <w:rPr>
          <w:color w:val="000000"/>
          <w:spacing w:val="-5"/>
        </w:rPr>
        <w:t>Перший заступник міського голови</w:t>
      </w:r>
      <w:r w:rsidRPr="00C84487">
        <w:rPr>
          <w:color w:val="000000"/>
          <w:spacing w:val="-5"/>
        </w:rPr>
        <w:tab/>
      </w:r>
      <w:r w:rsidRPr="00C84487">
        <w:rPr>
          <w:color w:val="000000"/>
          <w:spacing w:val="-5"/>
        </w:rPr>
        <w:tab/>
      </w:r>
      <w:r w:rsidRPr="00C84487">
        <w:rPr>
          <w:color w:val="000000"/>
          <w:spacing w:val="-5"/>
        </w:rPr>
        <w:tab/>
      </w:r>
      <w:r w:rsidRPr="00C84487">
        <w:rPr>
          <w:color w:val="000000"/>
          <w:spacing w:val="-5"/>
        </w:rPr>
        <w:tab/>
        <w:t xml:space="preserve">                 </w:t>
      </w:r>
      <w:r>
        <w:rPr>
          <w:color w:val="000000"/>
          <w:spacing w:val="-5"/>
        </w:rPr>
        <w:tab/>
      </w:r>
      <w:r>
        <w:rPr>
          <w:color w:val="000000"/>
          <w:spacing w:val="-5"/>
        </w:rPr>
        <w:tab/>
        <w:t xml:space="preserve">                                                        </w:t>
      </w:r>
      <w:r>
        <w:rPr>
          <w:color w:val="000000"/>
          <w:spacing w:val="-5"/>
        </w:rPr>
        <w:tab/>
      </w:r>
      <w:r w:rsidRPr="00C84487">
        <w:rPr>
          <w:color w:val="000000"/>
          <w:spacing w:val="-5"/>
        </w:rPr>
        <w:t xml:space="preserve"> О.В.</w:t>
      </w:r>
      <w:r>
        <w:rPr>
          <w:color w:val="000000"/>
          <w:spacing w:val="-5"/>
        </w:rPr>
        <w:t xml:space="preserve"> </w:t>
      </w:r>
      <w:r w:rsidRPr="00C84487">
        <w:rPr>
          <w:color w:val="000000"/>
          <w:spacing w:val="-5"/>
        </w:rPr>
        <w:t>Кукуруза</w:t>
      </w:r>
    </w:p>
    <w:p w:rsidR="001F797E" w:rsidRPr="00D33340" w:rsidRDefault="001F797E" w:rsidP="006D2B5D"/>
    <w:p w:rsidR="001F797E" w:rsidRDefault="001F797E" w:rsidP="002B3FC6">
      <w:pPr>
        <w:shd w:val="clear" w:color="auto" w:fill="FFFFFF"/>
        <w:spacing w:before="24"/>
        <w:ind w:left="7920"/>
        <w:rPr>
          <w:color w:val="000000"/>
          <w:spacing w:val="-6"/>
          <w:sz w:val="24"/>
          <w:szCs w:val="24"/>
        </w:rPr>
      </w:pPr>
    </w:p>
    <w:sectPr w:rsidR="001F797E" w:rsidSect="00D90E7E">
      <w:pgSz w:w="16838" w:h="11906" w:orient="landscape"/>
      <w:pgMar w:top="850" w:right="395"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97E" w:rsidRDefault="001F797E" w:rsidP="00B744AA">
      <w:r>
        <w:separator/>
      </w:r>
    </w:p>
  </w:endnote>
  <w:endnote w:type="continuationSeparator" w:id="0">
    <w:p w:rsidR="001F797E" w:rsidRDefault="001F797E" w:rsidP="00B744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97E" w:rsidRDefault="001F797E" w:rsidP="001511A2">
    <w:pPr>
      <w:jc w:val="center"/>
      <w:rPr>
        <w:b/>
        <w:sz w:val="18"/>
        <w:szCs w:val="18"/>
      </w:rPr>
    </w:pPr>
    <w:r>
      <w:rPr>
        <w:b/>
        <w:sz w:val="18"/>
        <w:szCs w:val="18"/>
      </w:rPr>
      <w:t xml:space="preserve">Рішення Первомайської міської ради </w:t>
    </w:r>
  </w:p>
  <w:p w:rsidR="001F797E" w:rsidRDefault="001F797E" w:rsidP="001511A2">
    <w:pPr>
      <w:jc w:val="center"/>
      <w:rPr>
        <w:b/>
        <w:sz w:val="18"/>
        <w:szCs w:val="18"/>
      </w:rPr>
    </w:pPr>
    <w:r>
      <w:rPr>
        <w:b/>
        <w:sz w:val="18"/>
        <w:szCs w:val="18"/>
      </w:rPr>
      <w:t>55213, Миколаївська область, м. Первомайськ, вул. Михайла Грушевського, 3</w:t>
    </w:r>
  </w:p>
  <w:p w:rsidR="001F797E" w:rsidRDefault="001F797E" w:rsidP="001511A2">
    <w:pPr>
      <w:jc w:val="center"/>
      <w:rPr>
        <w:b/>
        <w:sz w:val="18"/>
        <w:szCs w:val="18"/>
      </w:rPr>
    </w:pPr>
    <w:r>
      <w:rPr>
        <w:b/>
        <w:sz w:val="18"/>
        <w:szCs w:val="18"/>
      </w:rPr>
      <w:t>тел. 0 5161 4 20 22, факс 0 5161 4 46 06</w:t>
    </w:r>
  </w:p>
  <w:p w:rsidR="001F797E" w:rsidRDefault="001F797E" w:rsidP="001511A2">
    <w:pPr>
      <w:jc w:val="center"/>
      <w:rPr>
        <w:b/>
        <w:sz w:val="18"/>
        <w:szCs w:val="18"/>
      </w:rPr>
    </w:pPr>
    <w:r>
      <w:rPr>
        <w:b/>
        <w:sz w:val="18"/>
        <w:szCs w:val="18"/>
        <w:lang w:val="en-US"/>
      </w:rPr>
      <w:t>e</w:t>
    </w:r>
    <w:r>
      <w:rPr>
        <w:b/>
        <w:sz w:val="18"/>
        <w:szCs w:val="18"/>
      </w:rPr>
      <w:t>-</w:t>
    </w:r>
    <w:r>
      <w:rPr>
        <w:b/>
        <w:sz w:val="18"/>
        <w:szCs w:val="18"/>
        <w:lang w:val="en-US"/>
      </w:rPr>
      <w:t>mail</w:t>
    </w:r>
    <w:r>
      <w:rPr>
        <w:b/>
        <w:sz w:val="18"/>
        <w:szCs w:val="18"/>
      </w:rPr>
      <w:t>:</w:t>
    </w:r>
    <w:r>
      <w:rPr>
        <w:b/>
        <w:sz w:val="18"/>
        <w:szCs w:val="18"/>
        <w:u w:val="single"/>
      </w:rPr>
      <w:t xml:space="preserve"> </w:t>
    </w:r>
    <w:hyperlink r:id="rId1" w:history="1">
      <w:r w:rsidRPr="00DA308D">
        <w:rPr>
          <w:rStyle w:val="Hyperlink"/>
          <w:b/>
          <w:sz w:val="18"/>
          <w:szCs w:val="18"/>
          <w:lang w:val="en-US"/>
        </w:rPr>
        <w:t>vykonkomperv</w:t>
      </w:r>
      <w:r w:rsidRPr="00DA308D">
        <w:rPr>
          <w:rStyle w:val="Hyperlink"/>
          <w:b/>
          <w:sz w:val="18"/>
          <w:szCs w:val="18"/>
        </w:rPr>
        <w:t>@</w:t>
      </w:r>
      <w:r w:rsidRPr="00DA308D">
        <w:rPr>
          <w:rStyle w:val="Hyperlink"/>
          <w:b/>
          <w:sz w:val="18"/>
          <w:szCs w:val="18"/>
          <w:lang w:val="en-US"/>
        </w:rPr>
        <w:t>mk</w:t>
      </w:r>
      <w:r w:rsidRPr="00DA308D">
        <w:rPr>
          <w:rStyle w:val="Hyperlink"/>
          <w:b/>
          <w:sz w:val="18"/>
          <w:szCs w:val="18"/>
        </w:rPr>
        <w:t>.</w:t>
      </w:r>
      <w:r w:rsidRPr="00DA308D">
        <w:rPr>
          <w:rStyle w:val="Hyperlink"/>
          <w:b/>
          <w:sz w:val="18"/>
          <w:szCs w:val="18"/>
          <w:lang w:val="en-US"/>
        </w:rPr>
        <w:t>gov</w:t>
      </w:r>
    </w:hyperlink>
    <w:r w:rsidRPr="006B26E6">
      <w:rPr>
        <w:b/>
        <w:sz w:val="18"/>
        <w:szCs w:val="18"/>
        <w:lang w:val="ru-RU"/>
      </w:rPr>
      <w:t>.</w:t>
    </w:r>
    <w:r>
      <w:rPr>
        <w:b/>
        <w:sz w:val="18"/>
        <w:szCs w:val="18"/>
        <w:lang w:val="en-US"/>
      </w:rPr>
      <w:t>ua</w:t>
    </w:r>
  </w:p>
  <w:p w:rsidR="001F797E" w:rsidRDefault="001F797E" w:rsidP="001511A2">
    <w:pPr>
      <w:jc w:val="center"/>
      <w:rPr>
        <w:b/>
        <w:sz w:val="18"/>
        <w:szCs w:val="18"/>
      </w:rPr>
    </w:pPr>
    <w:r w:rsidRPr="001511A2">
      <w:rPr>
        <w:b/>
        <w:sz w:val="18"/>
        <w:szCs w:val="18"/>
      </w:rPr>
      <w:t xml:space="preserve">Про затвердження </w:t>
    </w:r>
    <w:r>
      <w:rPr>
        <w:b/>
        <w:sz w:val="18"/>
        <w:szCs w:val="18"/>
      </w:rPr>
      <w:t>Цільової програми територіальної оборони в місті Первомайську на 2019-2021 роки</w:t>
    </w:r>
  </w:p>
  <w:p w:rsidR="001F797E" w:rsidRPr="00727E42" w:rsidRDefault="001F797E" w:rsidP="001511A2">
    <w:pPr>
      <w:jc w:val="center"/>
      <w:rPr>
        <w:b/>
        <w:sz w:val="18"/>
        <w:szCs w:val="18"/>
        <w:lang w:val="en-US"/>
      </w:rPr>
    </w:pPr>
    <w:r>
      <w:rPr>
        <w:b/>
        <w:sz w:val="18"/>
        <w:szCs w:val="18"/>
      </w:rPr>
      <w:t xml:space="preserve">Сторінка </w:t>
    </w:r>
    <w:r>
      <w:rPr>
        <w:b/>
        <w:sz w:val="18"/>
        <w:szCs w:val="18"/>
      </w:rPr>
      <w:fldChar w:fldCharType="begin"/>
    </w:r>
    <w:r>
      <w:rPr>
        <w:b/>
        <w:sz w:val="18"/>
        <w:szCs w:val="18"/>
      </w:rPr>
      <w:instrText xml:space="preserve"> PAGE   \* MERGEFORMAT </w:instrText>
    </w:r>
    <w:r>
      <w:rPr>
        <w:b/>
        <w:sz w:val="18"/>
        <w:szCs w:val="18"/>
      </w:rPr>
      <w:fldChar w:fldCharType="separate"/>
    </w:r>
    <w:r>
      <w:rPr>
        <w:b/>
        <w:noProof/>
        <w:sz w:val="18"/>
        <w:szCs w:val="18"/>
      </w:rPr>
      <w:t>6</w:t>
    </w:r>
    <w:r>
      <w:rPr>
        <w:b/>
        <w:sz w:val="18"/>
        <w:szCs w:val="18"/>
      </w:rPr>
      <w:fldChar w:fldCharType="end"/>
    </w:r>
    <w:r>
      <w:rPr>
        <w:b/>
        <w:sz w:val="18"/>
        <w:szCs w:val="18"/>
      </w:rPr>
      <w:t xml:space="preserve"> з 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97E" w:rsidRDefault="001F797E" w:rsidP="00B744AA">
      <w:r>
        <w:separator/>
      </w:r>
    </w:p>
  </w:footnote>
  <w:footnote w:type="continuationSeparator" w:id="0">
    <w:p w:rsidR="001F797E" w:rsidRDefault="001F797E" w:rsidP="00B744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abstractNum>
  <w:abstractNum w:abstractNumId="1">
    <w:nsid w:val="0DC315EF"/>
    <w:multiLevelType w:val="hybridMultilevel"/>
    <w:tmpl w:val="449C9526"/>
    <w:lvl w:ilvl="0" w:tplc="363AA476">
      <w:start w:val="5"/>
      <w:numFmt w:val="decimal"/>
      <w:lvlText w:val="%1."/>
      <w:lvlJc w:val="left"/>
      <w:pPr>
        <w:tabs>
          <w:tab w:val="num" w:pos="1440"/>
        </w:tabs>
        <w:ind w:left="144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103904E5"/>
    <w:multiLevelType w:val="hybridMultilevel"/>
    <w:tmpl w:val="4C001E0A"/>
    <w:lvl w:ilvl="0" w:tplc="C0004C36">
      <w:start w:val="1"/>
      <w:numFmt w:val="decimal"/>
      <w:lvlText w:val="%1."/>
      <w:lvlJc w:val="left"/>
      <w:pPr>
        <w:tabs>
          <w:tab w:val="num" w:pos="1440"/>
        </w:tabs>
        <w:ind w:left="1440" w:hanging="360"/>
      </w:pPr>
      <w:rPr>
        <w:rFonts w:cs="Times New Roman"/>
        <w:b w:val="0"/>
      </w:rPr>
    </w:lvl>
    <w:lvl w:ilvl="1" w:tplc="04220019" w:tentative="1">
      <w:start w:val="1"/>
      <w:numFmt w:val="lowerLetter"/>
      <w:lvlText w:val="%2."/>
      <w:lvlJc w:val="left"/>
      <w:pPr>
        <w:tabs>
          <w:tab w:val="num" w:pos="2160"/>
        </w:tabs>
        <w:ind w:left="2160" w:hanging="360"/>
      </w:pPr>
      <w:rPr>
        <w:rFonts w:cs="Times New Roman"/>
      </w:rPr>
    </w:lvl>
    <w:lvl w:ilvl="2" w:tplc="0422001B" w:tentative="1">
      <w:start w:val="1"/>
      <w:numFmt w:val="lowerRoman"/>
      <w:lvlText w:val="%3."/>
      <w:lvlJc w:val="right"/>
      <w:pPr>
        <w:tabs>
          <w:tab w:val="num" w:pos="2880"/>
        </w:tabs>
        <w:ind w:left="2880" w:hanging="180"/>
      </w:pPr>
      <w:rPr>
        <w:rFonts w:cs="Times New Roman"/>
      </w:rPr>
    </w:lvl>
    <w:lvl w:ilvl="3" w:tplc="0422000F" w:tentative="1">
      <w:start w:val="1"/>
      <w:numFmt w:val="decimal"/>
      <w:lvlText w:val="%4."/>
      <w:lvlJc w:val="left"/>
      <w:pPr>
        <w:tabs>
          <w:tab w:val="num" w:pos="3600"/>
        </w:tabs>
        <w:ind w:left="3600" w:hanging="360"/>
      </w:pPr>
      <w:rPr>
        <w:rFonts w:cs="Times New Roman"/>
      </w:rPr>
    </w:lvl>
    <w:lvl w:ilvl="4" w:tplc="04220019" w:tentative="1">
      <w:start w:val="1"/>
      <w:numFmt w:val="lowerLetter"/>
      <w:lvlText w:val="%5."/>
      <w:lvlJc w:val="left"/>
      <w:pPr>
        <w:tabs>
          <w:tab w:val="num" w:pos="4320"/>
        </w:tabs>
        <w:ind w:left="4320" w:hanging="360"/>
      </w:pPr>
      <w:rPr>
        <w:rFonts w:cs="Times New Roman"/>
      </w:rPr>
    </w:lvl>
    <w:lvl w:ilvl="5" w:tplc="0422001B" w:tentative="1">
      <w:start w:val="1"/>
      <w:numFmt w:val="lowerRoman"/>
      <w:lvlText w:val="%6."/>
      <w:lvlJc w:val="right"/>
      <w:pPr>
        <w:tabs>
          <w:tab w:val="num" w:pos="5040"/>
        </w:tabs>
        <w:ind w:left="5040" w:hanging="180"/>
      </w:pPr>
      <w:rPr>
        <w:rFonts w:cs="Times New Roman"/>
      </w:rPr>
    </w:lvl>
    <w:lvl w:ilvl="6" w:tplc="0422000F" w:tentative="1">
      <w:start w:val="1"/>
      <w:numFmt w:val="decimal"/>
      <w:lvlText w:val="%7."/>
      <w:lvlJc w:val="left"/>
      <w:pPr>
        <w:tabs>
          <w:tab w:val="num" w:pos="5760"/>
        </w:tabs>
        <w:ind w:left="5760" w:hanging="360"/>
      </w:pPr>
      <w:rPr>
        <w:rFonts w:cs="Times New Roman"/>
      </w:rPr>
    </w:lvl>
    <w:lvl w:ilvl="7" w:tplc="04220019" w:tentative="1">
      <w:start w:val="1"/>
      <w:numFmt w:val="lowerLetter"/>
      <w:lvlText w:val="%8."/>
      <w:lvlJc w:val="left"/>
      <w:pPr>
        <w:tabs>
          <w:tab w:val="num" w:pos="6480"/>
        </w:tabs>
        <w:ind w:left="6480" w:hanging="360"/>
      </w:pPr>
      <w:rPr>
        <w:rFonts w:cs="Times New Roman"/>
      </w:rPr>
    </w:lvl>
    <w:lvl w:ilvl="8" w:tplc="0422001B" w:tentative="1">
      <w:start w:val="1"/>
      <w:numFmt w:val="lowerRoman"/>
      <w:lvlText w:val="%9."/>
      <w:lvlJc w:val="right"/>
      <w:pPr>
        <w:tabs>
          <w:tab w:val="num" w:pos="7200"/>
        </w:tabs>
        <w:ind w:left="7200" w:hanging="180"/>
      </w:pPr>
      <w:rPr>
        <w:rFonts w:cs="Times New Roman"/>
      </w:rPr>
    </w:lvl>
  </w:abstractNum>
  <w:abstractNum w:abstractNumId="3">
    <w:nsid w:val="1320731A"/>
    <w:multiLevelType w:val="multilevel"/>
    <w:tmpl w:val="69369C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8"/>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0661E4"/>
    <w:multiLevelType w:val="multilevel"/>
    <w:tmpl w:val="A0625AA8"/>
    <w:lvl w:ilvl="0">
      <w:start w:val="6"/>
      <w:numFmt w:val="decimal"/>
      <w:lvlText w:val="%1."/>
      <w:lvlJc w:val="left"/>
      <w:pPr>
        <w:tabs>
          <w:tab w:val="num" w:pos="1520"/>
        </w:tabs>
        <w:ind w:left="1520" w:hanging="360"/>
      </w:pPr>
      <w:rPr>
        <w:rFonts w:cs="Times New Roman" w:hint="default"/>
      </w:rPr>
    </w:lvl>
    <w:lvl w:ilvl="1">
      <w:start w:val="1"/>
      <w:numFmt w:val="lowerLetter"/>
      <w:lvlText w:val="%2."/>
      <w:lvlJc w:val="left"/>
      <w:pPr>
        <w:tabs>
          <w:tab w:val="num" w:pos="1520"/>
        </w:tabs>
        <w:ind w:left="1520" w:hanging="360"/>
      </w:pPr>
      <w:rPr>
        <w:rFonts w:cs="Times New Roman"/>
      </w:rPr>
    </w:lvl>
    <w:lvl w:ilvl="2">
      <w:start w:val="1"/>
      <w:numFmt w:val="lowerRoman"/>
      <w:lvlText w:val="%3."/>
      <w:lvlJc w:val="right"/>
      <w:pPr>
        <w:tabs>
          <w:tab w:val="num" w:pos="2240"/>
        </w:tabs>
        <w:ind w:left="2240" w:hanging="180"/>
      </w:pPr>
      <w:rPr>
        <w:rFonts w:cs="Times New Roman"/>
      </w:rPr>
    </w:lvl>
    <w:lvl w:ilvl="3">
      <w:start w:val="1"/>
      <w:numFmt w:val="decimal"/>
      <w:lvlText w:val="%4."/>
      <w:lvlJc w:val="left"/>
      <w:pPr>
        <w:tabs>
          <w:tab w:val="num" w:pos="2960"/>
        </w:tabs>
        <w:ind w:left="2960" w:hanging="360"/>
      </w:pPr>
      <w:rPr>
        <w:rFonts w:cs="Times New Roman"/>
      </w:rPr>
    </w:lvl>
    <w:lvl w:ilvl="4">
      <w:start w:val="1"/>
      <w:numFmt w:val="lowerLetter"/>
      <w:lvlText w:val="%5."/>
      <w:lvlJc w:val="left"/>
      <w:pPr>
        <w:tabs>
          <w:tab w:val="num" w:pos="3680"/>
        </w:tabs>
        <w:ind w:left="3680" w:hanging="360"/>
      </w:pPr>
      <w:rPr>
        <w:rFonts w:cs="Times New Roman"/>
      </w:rPr>
    </w:lvl>
    <w:lvl w:ilvl="5">
      <w:start w:val="1"/>
      <w:numFmt w:val="lowerRoman"/>
      <w:lvlText w:val="%6."/>
      <w:lvlJc w:val="right"/>
      <w:pPr>
        <w:tabs>
          <w:tab w:val="num" w:pos="4400"/>
        </w:tabs>
        <w:ind w:left="4400" w:hanging="180"/>
      </w:pPr>
      <w:rPr>
        <w:rFonts w:cs="Times New Roman"/>
      </w:rPr>
    </w:lvl>
    <w:lvl w:ilvl="6">
      <w:start w:val="1"/>
      <w:numFmt w:val="decimal"/>
      <w:lvlText w:val="%7."/>
      <w:lvlJc w:val="left"/>
      <w:pPr>
        <w:tabs>
          <w:tab w:val="num" w:pos="5120"/>
        </w:tabs>
        <w:ind w:left="5120" w:hanging="360"/>
      </w:pPr>
      <w:rPr>
        <w:rFonts w:cs="Times New Roman"/>
      </w:rPr>
    </w:lvl>
    <w:lvl w:ilvl="7">
      <w:start w:val="1"/>
      <w:numFmt w:val="lowerLetter"/>
      <w:lvlText w:val="%8."/>
      <w:lvlJc w:val="left"/>
      <w:pPr>
        <w:tabs>
          <w:tab w:val="num" w:pos="5840"/>
        </w:tabs>
        <w:ind w:left="5840" w:hanging="360"/>
      </w:pPr>
      <w:rPr>
        <w:rFonts w:cs="Times New Roman"/>
      </w:rPr>
    </w:lvl>
    <w:lvl w:ilvl="8">
      <w:start w:val="1"/>
      <w:numFmt w:val="lowerRoman"/>
      <w:lvlText w:val="%9."/>
      <w:lvlJc w:val="right"/>
      <w:pPr>
        <w:tabs>
          <w:tab w:val="num" w:pos="6560"/>
        </w:tabs>
        <w:ind w:left="6560" w:hanging="180"/>
      </w:pPr>
      <w:rPr>
        <w:rFonts w:cs="Times New Roman"/>
      </w:rPr>
    </w:lvl>
  </w:abstractNum>
  <w:abstractNum w:abstractNumId="5">
    <w:nsid w:val="15A92A27"/>
    <w:multiLevelType w:val="hybridMultilevel"/>
    <w:tmpl w:val="D160FE70"/>
    <w:lvl w:ilvl="0" w:tplc="5DD2D79A">
      <w:start w:val="4"/>
      <w:numFmt w:val="decimal"/>
      <w:lvlText w:val="%1."/>
      <w:lvlJc w:val="left"/>
      <w:pPr>
        <w:tabs>
          <w:tab w:val="num" w:pos="720"/>
        </w:tabs>
        <w:ind w:left="720" w:hanging="360"/>
      </w:pPr>
      <w:rPr>
        <w:rFonts w:cs="Times New Roman" w:hint="default"/>
        <w:b w:val="0"/>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17420447"/>
    <w:multiLevelType w:val="multilevel"/>
    <w:tmpl w:val="14EC09AE"/>
    <w:lvl w:ilvl="0">
      <w:start w:val="5"/>
      <w:numFmt w:val="decimal"/>
      <w:lvlText w:val="%1."/>
      <w:lvlJc w:val="left"/>
      <w:pPr>
        <w:tabs>
          <w:tab w:val="num" w:pos="1060"/>
        </w:tabs>
        <w:ind w:left="10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266602D"/>
    <w:multiLevelType w:val="multilevel"/>
    <w:tmpl w:val="9084A0E6"/>
    <w:lvl w:ilvl="0">
      <w:start w:val="1"/>
      <w:numFmt w:val="decimal"/>
      <w:lvlText w:val="%1."/>
      <w:lvlJc w:val="left"/>
      <w:pPr>
        <w:tabs>
          <w:tab w:val="num" w:pos="1060"/>
        </w:tabs>
        <w:ind w:left="1060" w:hanging="360"/>
      </w:pPr>
      <w:rPr>
        <w:rFonts w:cs="Times New Roman"/>
      </w:rPr>
    </w:lvl>
    <w:lvl w:ilvl="1">
      <w:numFmt w:val="bullet"/>
      <w:lvlText w:val="-"/>
      <w:lvlJc w:val="left"/>
      <w:pPr>
        <w:tabs>
          <w:tab w:val="num" w:pos="2160"/>
        </w:tabs>
        <w:ind w:left="2160" w:hanging="360"/>
      </w:pPr>
      <w:rPr>
        <w:rFonts w:ascii="Times New Roman" w:eastAsia="Times New Roman" w:hAnsi="Times New Roman" w:hint="default"/>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8">
    <w:nsid w:val="2522550F"/>
    <w:multiLevelType w:val="hybridMultilevel"/>
    <w:tmpl w:val="EA1E044E"/>
    <w:lvl w:ilvl="0" w:tplc="C2803F4E">
      <w:start w:val="2"/>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2AF23CF7"/>
    <w:multiLevelType w:val="singleLevel"/>
    <w:tmpl w:val="3A8208F4"/>
    <w:lvl w:ilvl="0">
      <w:start w:val="4"/>
      <w:numFmt w:val="decimal"/>
      <w:lvlText w:val="%1."/>
      <w:legacy w:legacy="1" w:legacySpace="0" w:legacyIndent="484"/>
      <w:lvlJc w:val="left"/>
      <w:rPr>
        <w:rFonts w:ascii="Times New Roman" w:hAnsi="Times New Roman" w:cs="Times New Roman" w:hint="default"/>
      </w:rPr>
    </w:lvl>
  </w:abstractNum>
  <w:abstractNum w:abstractNumId="10">
    <w:nsid w:val="2C307748"/>
    <w:multiLevelType w:val="multilevel"/>
    <w:tmpl w:val="C5365B96"/>
    <w:lvl w:ilvl="0">
      <w:start w:val="1"/>
      <w:numFmt w:val="decimal"/>
      <w:lvlText w:val="%1."/>
      <w:lvlJc w:val="left"/>
      <w:pPr>
        <w:tabs>
          <w:tab w:val="num" w:pos="1060"/>
        </w:tabs>
        <w:ind w:left="1060" w:hanging="360"/>
      </w:pPr>
      <w:rPr>
        <w:rFonts w:cs="Times New Roman"/>
      </w:rPr>
    </w:lvl>
    <w:lvl w:ilvl="1">
      <w:numFmt w:val="bullet"/>
      <w:lvlText w:val="-"/>
      <w:lvlJc w:val="left"/>
      <w:pPr>
        <w:tabs>
          <w:tab w:val="num" w:pos="2160"/>
        </w:tabs>
        <w:ind w:left="2160" w:hanging="360"/>
      </w:pPr>
      <w:rPr>
        <w:rFonts w:ascii="Times New Roman" w:eastAsia="Times New Roman" w:hAnsi="Times New Roman" w:hint="default"/>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1">
    <w:nsid w:val="31C47256"/>
    <w:multiLevelType w:val="hybridMultilevel"/>
    <w:tmpl w:val="3ED4D7D6"/>
    <w:lvl w:ilvl="0" w:tplc="B14C25B2">
      <w:start w:val="3"/>
      <w:numFmt w:val="decimal"/>
      <w:lvlText w:val="%1."/>
      <w:lvlJc w:val="left"/>
      <w:pPr>
        <w:tabs>
          <w:tab w:val="num" w:pos="1060"/>
        </w:tabs>
        <w:ind w:left="106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nsid w:val="32174EB9"/>
    <w:multiLevelType w:val="multilevel"/>
    <w:tmpl w:val="B0CAD2DA"/>
    <w:lvl w:ilvl="0">
      <w:start w:val="1"/>
      <w:numFmt w:val="decimal"/>
      <w:lvlText w:val="%1."/>
      <w:lvlJc w:val="left"/>
      <w:pPr>
        <w:tabs>
          <w:tab w:val="num" w:pos="1200"/>
        </w:tabs>
        <w:ind w:left="1200" w:hanging="360"/>
      </w:pPr>
      <w:rPr>
        <w:rFonts w:cs="Times New Roman" w:hint="default"/>
      </w:rPr>
    </w:lvl>
    <w:lvl w:ilvl="1">
      <w:start w:val="1"/>
      <w:numFmt w:val="lowerLetter"/>
      <w:lvlText w:val="%2."/>
      <w:lvlJc w:val="left"/>
      <w:pPr>
        <w:tabs>
          <w:tab w:val="num" w:pos="1580"/>
        </w:tabs>
        <w:ind w:left="1580" w:hanging="360"/>
      </w:pPr>
      <w:rPr>
        <w:rFonts w:cs="Times New Roman"/>
      </w:rPr>
    </w:lvl>
    <w:lvl w:ilvl="2">
      <w:start w:val="1"/>
      <w:numFmt w:val="lowerRoman"/>
      <w:lvlText w:val="%3."/>
      <w:lvlJc w:val="right"/>
      <w:pPr>
        <w:tabs>
          <w:tab w:val="num" w:pos="2300"/>
        </w:tabs>
        <w:ind w:left="2300" w:hanging="180"/>
      </w:pPr>
      <w:rPr>
        <w:rFonts w:cs="Times New Roman"/>
      </w:rPr>
    </w:lvl>
    <w:lvl w:ilvl="3">
      <w:start w:val="1"/>
      <w:numFmt w:val="decimal"/>
      <w:lvlText w:val="%4."/>
      <w:lvlJc w:val="left"/>
      <w:pPr>
        <w:tabs>
          <w:tab w:val="num" w:pos="3020"/>
        </w:tabs>
        <w:ind w:left="3020" w:hanging="360"/>
      </w:pPr>
      <w:rPr>
        <w:rFonts w:cs="Times New Roman"/>
      </w:rPr>
    </w:lvl>
    <w:lvl w:ilvl="4">
      <w:start w:val="1"/>
      <w:numFmt w:val="lowerLetter"/>
      <w:lvlText w:val="%5."/>
      <w:lvlJc w:val="left"/>
      <w:pPr>
        <w:tabs>
          <w:tab w:val="num" w:pos="3740"/>
        </w:tabs>
        <w:ind w:left="3740" w:hanging="360"/>
      </w:pPr>
      <w:rPr>
        <w:rFonts w:cs="Times New Roman"/>
      </w:rPr>
    </w:lvl>
    <w:lvl w:ilvl="5">
      <w:start w:val="1"/>
      <w:numFmt w:val="lowerRoman"/>
      <w:lvlText w:val="%6."/>
      <w:lvlJc w:val="right"/>
      <w:pPr>
        <w:tabs>
          <w:tab w:val="num" w:pos="4460"/>
        </w:tabs>
        <w:ind w:left="4460" w:hanging="180"/>
      </w:pPr>
      <w:rPr>
        <w:rFonts w:cs="Times New Roman"/>
      </w:rPr>
    </w:lvl>
    <w:lvl w:ilvl="6">
      <w:start w:val="1"/>
      <w:numFmt w:val="decimal"/>
      <w:lvlText w:val="%7."/>
      <w:lvlJc w:val="left"/>
      <w:pPr>
        <w:tabs>
          <w:tab w:val="num" w:pos="5180"/>
        </w:tabs>
        <w:ind w:left="5180" w:hanging="360"/>
      </w:pPr>
      <w:rPr>
        <w:rFonts w:cs="Times New Roman"/>
      </w:rPr>
    </w:lvl>
    <w:lvl w:ilvl="7">
      <w:start w:val="1"/>
      <w:numFmt w:val="lowerLetter"/>
      <w:lvlText w:val="%8."/>
      <w:lvlJc w:val="left"/>
      <w:pPr>
        <w:tabs>
          <w:tab w:val="num" w:pos="5900"/>
        </w:tabs>
        <w:ind w:left="5900" w:hanging="360"/>
      </w:pPr>
      <w:rPr>
        <w:rFonts w:cs="Times New Roman"/>
      </w:rPr>
    </w:lvl>
    <w:lvl w:ilvl="8">
      <w:start w:val="1"/>
      <w:numFmt w:val="lowerRoman"/>
      <w:lvlText w:val="%9."/>
      <w:lvlJc w:val="right"/>
      <w:pPr>
        <w:tabs>
          <w:tab w:val="num" w:pos="6620"/>
        </w:tabs>
        <w:ind w:left="6620" w:hanging="180"/>
      </w:pPr>
      <w:rPr>
        <w:rFonts w:cs="Times New Roman"/>
      </w:rPr>
    </w:lvl>
  </w:abstractNum>
  <w:abstractNum w:abstractNumId="13">
    <w:nsid w:val="32940F7C"/>
    <w:multiLevelType w:val="multilevel"/>
    <w:tmpl w:val="144E79B0"/>
    <w:lvl w:ilvl="0">
      <w:start w:val="1"/>
      <w:numFmt w:val="decimal"/>
      <w:lvlText w:val="%1."/>
      <w:lvlJc w:val="left"/>
      <w:pPr>
        <w:tabs>
          <w:tab w:val="num" w:pos="1060"/>
        </w:tabs>
        <w:ind w:left="1060" w:hanging="360"/>
      </w:pPr>
      <w:rPr>
        <w:rFonts w:cs="Times New Roman"/>
      </w:rPr>
    </w:lvl>
    <w:lvl w:ilvl="1">
      <w:numFmt w:val="bullet"/>
      <w:lvlText w:val="-"/>
      <w:lvlJc w:val="left"/>
      <w:pPr>
        <w:tabs>
          <w:tab w:val="num" w:pos="2160"/>
        </w:tabs>
        <w:ind w:left="2160" w:hanging="360"/>
      </w:pPr>
      <w:rPr>
        <w:rFonts w:ascii="Times New Roman" w:eastAsia="Times New Roman" w:hAnsi="Times New Roman" w:hint="default"/>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4">
    <w:nsid w:val="36C85728"/>
    <w:multiLevelType w:val="hybridMultilevel"/>
    <w:tmpl w:val="90802476"/>
    <w:lvl w:ilvl="0" w:tplc="2242B7D2">
      <w:start w:val="1"/>
      <w:numFmt w:val="decimal"/>
      <w:lvlText w:val="%1."/>
      <w:lvlJc w:val="left"/>
      <w:pPr>
        <w:tabs>
          <w:tab w:val="num" w:pos="1080"/>
        </w:tabs>
        <w:ind w:left="1080" w:hanging="360"/>
      </w:pPr>
      <w:rPr>
        <w:rFonts w:cs="Times New Roman"/>
        <w:b w:val="0"/>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15">
    <w:nsid w:val="38A01150"/>
    <w:multiLevelType w:val="hybridMultilevel"/>
    <w:tmpl w:val="B1EA13A2"/>
    <w:lvl w:ilvl="0" w:tplc="D8EC5D3C">
      <w:start w:val="5"/>
      <w:numFmt w:val="decimal"/>
      <w:lvlText w:val="%1."/>
      <w:lvlJc w:val="left"/>
      <w:pPr>
        <w:tabs>
          <w:tab w:val="num" w:pos="1060"/>
        </w:tabs>
        <w:ind w:left="106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6">
    <w:nsid w:val="3CE96783"/>
    <w:multiLevelType w:val="multilevel"/>
    <w:tmpl w:val="E0C0D13A"/>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7">
    <w:nsid w:val="3D465987"/>
    <w:multiLevelType w:val="multilevel"/>
    <w:tmpl w:val="446C4C16"/>
    <w:lvl w:ilvl="0">
      <w:start w:val="2"/>
      <w:numFmt w:val="decimal"/>
      <w:lvlText w:val="%1."/>
      <w:lvlJc w:val="left"/>
      <w:pPr>
        <w:tabs>
          <w:tab w:val="num" w:pos="1060"/>
        </w:tabs>
        <w:ind w:left="10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4286FAB"/>
    <w:multiLevelType w:val="hybridMultilevel"/>
    <w:tmpl w:val="A0625AA8"/>
    <w:lvl w:ilvl="0" w:tplc="70BEC94E">
      <w:start w:val="6"/>
      <w:numFmt w:val="decimal"/>
      <w:lvlText w:val="%1."/>
      <w:lvlJc w:val="left"/>
      <w:pPr>
        <w:tabs>
          <w:tab w:val="num" w:pos="1520"/>
        </w:tabs>
        <w:ind w:left="1520" w:hanging="360"/>
      </w:pPr>
      <w:rPr>
        <w:rFonts w:cs="Times New Roman" w:hint="default"/>
      </w:rPr>
    </w:lvl>
    <w:lvl w:ilvl="1" w:tplc="04220019" w:tentative="1">
      <w:start w:val="1"/>
      <w:numFmt w:val="lowerLetter"/>
      <w:lvlText w:val="%2."/>
      <w:lvlJc w:val="left"/>
      <w:pPr>
        <w:tabs>
          <w:tab w:val="num" w:pos="1520"/>
        </w:tabs>
        <w:ind w:left="1520" w:hanging="360"/>
      </w:pPr>
      <w:rPr>
        <w:rFonts w:cs="Times New Roman"/>
      </w:rPr>
    </w:lvl>
    <w:lvl w:ilvl="2" w:tplc="0422001B" w:tentative="1">
      <w:start w:val="1"/>
      <w:numFmt w:val="lowerRoman"/>
      <w:lvlText w:val="%3."/>
      <w:lvlJc w:val="right"/>
      <w:pPr>
        <w:tabs>
          <w:tab w:val="num" w:pos="2240"/>
        </w:tabs>
        <w:ind w:left="2240" w:hanging="180"/>
      </w:pPr>
      <w:rPr>
        <w:rFonts w:cs="Times New Roman"/>
      </w:rPr>
    </w:lvl>
    <w:lvl w:ilvl="3" w:tplc="0422000F" w:tentative="1">
      <w:start w:val="1"/>
      <w:numFmt w:val="decimal"/>
      <w:lvlText w:val="%4."/>
      <w:lvlJc w:val="left"/>
      <w:pPr>
        <w:tabs>
          <w:tab w:val="num" w:pos="2960"/>
        </w:tabs>
        <w:ind w:left="2960" w:hanging="360"/>
      </w:pPr>
      <w:rPr>
        <w:rFonts w:cs="Times New Roman"/>
      </w:rPr>
    </w:lvl>
    <w:lvl w:ilvl="4" w:tplc="04220019" w:tentative="1">
      <w:start w:val="1"/>
      <w:numFmt w:val="lowerLetter"/>
      <w:lvlText w:val="%5."/>
      <w:lvlJc w:val="left"/>
      <w:pPr>
        <w:tabs>
          <w:tab w:val="num" w:pos="3680"/>
        </w:tabs>
        <w:ind w:left="3680" w:hanging="360"/>
      </w:pPr>
      <w:rPr>
        <w:rFonts w:cs="Times New Roman"/>
      </w:rPr>
    </w:lvl>
    <w:lvl w:ilvl="5" w:tplc="0422001B" w:tentative="1">
      <w:start w:val="1"/>
      <w:numFmt w:val="lowerRoman"/>
      <w:lvlText w:val="%6."/>
      <w:lvlJc w:val="right"/>
      <w:pPr>
        <w:tabs>
          <w:tab w:val="num" w:pos="4400"/>
        </w:tabs>
        <w:ind w:left="4400" w:hanging="180"/>
      </w:pPr>
      <w:rPr>
        <w:rFonts w:cs="Times New Roman"/>
      </w:rPr>
    </w:lvl>
    <w:lvl w:ilvl="6" w:tplc="0422000F" w:tentative="1">
      <w:start w:val="1"/>
      <w:numFmt w:val="decimal"/>
      <w:lvlText w:val="%7."/>
      <w:lvlJc w:val="left"/>
      <w:pPr>
        <w:tabs>
          <w:tab w:val="num" w:pos="5120"/>
        </w:tabs>
        <w:ind w:left="5120" w:hanging="360"/>
      </w:pPr>
      <w:rPr>
        <w:rFonts w:cs="Times New Roman"/>
      </w:rPr>
    </w:lvl>
    <w:lvl w:ilvl="7" w:tplc="04220019" w:tentative="1">
      <w:start w:val="1"/>
      <w:numFmt w:val="lowerLetter"/>
      <w:lvlText w:val="%8."/>
      <w:lvlJc w:val="left"/>
      <w:pPr>
        <w:tabs>
          <w:tab w:val="num" w:pos="5840"/>
        </w:tabs>
        <w:ind w:left="5840" w:hanging="360"/>
      </w:pPr>
      <w:rPr>
        <w:rFonts w:cs="Times New Roman"/>
      </w:rPr>
    </w:lvl>
    <w:lvl w:ilvl="8" w:tplc="0422001B" w:tentative="1">
      <w:start w:val="1"/>
      <w:numFmt w:val="lowerRoman"/>
      <w:lvlText w:val="%9."/>
      <w:lvlJc w:val="right"/>
      <w:pPr>
        <w:tabs>
          <w:tab w:val="num" w:pos="6560"/>
        </w:tabs>
        <w:ind w:left="6560" w:hanging="180"/>
      </w:pPr>
      <w:rPr>
        <w:rFonts w:cs="Times New Roman"/>
      </w:rPr>
    </w:lvl>
  </w:abstractNum>
  <w:abstractNum w:abstractNumId="19">
    <w:nsid w:val="44A7783F"/>
    <w:multiLevelType w:val="hybridMultilevel"/>
    <w:tmpl w:val="0A6044AA"/>
    <w:lvl w:ilvl="0" w:tplc="F7F8B0AC">
      <w:start w:val="4"/>
      <w:numFmt w:val="decimal"/>
      <w:lvlText w:val="%1."/>
      <w:lvlJc w:val="left"/>
      <w:pPr>
        <w:tabs>
          <w:tab w:val="num" w:pos="920"/>
        </w:tabs>
        <w:ind w:left="9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0">
    <w:nsid w:val="46393ECC"/>
    <w:multiLevelType w:val="multilevel"/>
    <w:tmpl w:val="0A6044AA"/>
    <w:lvl w:ilvl="0">
      <w:start w:val="4"/>
      <w:numFmt w:val="decimal"/>
      <w:lvlText w:val="%1."/>
      <w:lvlJc w:val="left"/>
      <w:pPr>
        <w:tabs>
          <w:tab w:val="num" w:pos="920"/>
        </w:tabs>
        <w:ind w:left="9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46FD0B92"/>
    <w:multiLevelType w:val="multilevel"/>
    <w:tmpl w:val="44EA182C"/>
    <w:lvl w:ilvl="0">
      <w:start w:val="6"/>
      <w:numFmt w:val="decimal"/>
      <w:lvlText w:val="%1."/>
      <w:lvlJc w:val="left"/>
      <w:pPr>
        <w:ind w:left="720" w:hanging="360"/>
      </w:pPr>
      <w:rPr>
        <w:rFonts w:cs="Times New Roman" w:hint="default"/>
      </w:rPr>
    </w:lvl>
    <w:lvl w:ilvl="1">
      <w:start w:val="2"/>
      <w:numFmt w:val="decimal"/>
      <w:isLgl/>
      <w:lvlText w:val="%1.%2."/>
      <w:lvlJc w:val="left"/>
      <w:pPr>
        <w:ind w:left="1396" w:hanging="720"/>
      </w:pPr>
      <w:rPr>
        <w:rFonts w:cs="Times New Roman" w:hint="default"/>
      </w:rPr>
    </w:lvl>
    <w:lvl w:ilvl="2">
      <w:start w:val="3"/>
      <w:numFmt w:val="decimal"/>
      <w:isLgl/>
      <w:lvlText w:val="%1.%2.%3."/>
      <w:lvlJc w:val="left"/>
      <w:pPr>
        <w:ind w:left="1712" w:hanging="720"/>
      </w:pPr>
      <w:rPr>
        <w:rFonts w:cs="Times New Roman" w:hint="default"/>
      </w:rPr>
    </w:lvl>
    <w:lvl w:ilvl="3">
      <w:start w:val="1"/>
      <w:numFmt w:val="decimal"/>
      <w:isLgl/>
      <w:lvlText w:val="%1.%2.%3.%4."/>
      <w:lvlJc w:val="left"/>
      <w:pPr>
        <w:ind w:left="2388" w:hanging="1080"/>
      </w:pPr>
      <w:rPr>
        <w:rFonts w:cs="Times New Roman" w:hint="default"/>
      </w:rPr>
    </w:lvl>
    <w:lvl w:ilvl="4">
      <w:start w:val="1"/>
      <w:numFmt w:val="decimal"/>
      <w:isLgl/>
      <w:lvlText w:val="%1.%2.%3.%4.%5."/>
      <w:lvlJc w:val="left"/>
      <w:pPr>
        <w:ind w:left="2704" w:hanging="1080"/>
      </w:pPr>
      <w:rPr>
        <w:rFonts w:cs="Times New Roman" w:hint="default"/>
      </w:rPr>
    </w:lvl>
    <w:lvl w:ilvl="5">
      <w:start w:val="1"/>
      <w:numFmt w:val="decimal"/>
      <w:isLgl/>
      <w:lvlText w:val="%1.%2.%3.%4.%5.%6."/>
      <w:lvlJc w:val="left"/>
      <w:pPr>
        <w:ind w:left="3380" w:hanging="1440"/>
      </w:pPr>
      <w:rPr>
        <w:rFonts w:cs="Times New Roman" w:hint="default"/>
      </w:rPr>
    </w:lvl>
    <w:lvl w:ilvl="6">
      <w:start w:val="1"/>
      <w:numFmt w:val="decimal"/>
      <w:isLgl/>
      <w:lvlText w:val="%1.%2.%3.%4.%5.%6.%7."/>
      <w:lvlJc w:val="left"/>
      <w:pPr>
        <w:ind w:left="4056" w:hanging="1800"/>
      </w:pPr>
      <w:rPr>
        <w:rFonts w:cs="Times New Roman" w:hint="default"/>
      </w:rPr>
    </w:lvl>
    <w:lvl w:ilvl="7">
      <w:start w:val="1"/>
      <w:numFmt w:val="decimal"/>
      <w:isLgl/>
      <w:lvlText w:val="%1.%2.%3.%4.%5.%6.%7.%8."/>
      <w:lvlJc w:val="left"/>
      <w:pPr>
        <w:ind w:left="4372" w:hanging="1800"/>
      </w:pPr>
      <w:rPr>
        <w:rFonts w:cs="Times New Roman" w:hint="default"/>
      </w:rPr>
    </w:lvl>
    <w:lvl w:ilvl="8">
      <w:start w:val="1"/>
      <w:numFmt w:val="decimal"/>
      <w:isLgl/>
      <w:lvlText w:val="%1.%2.%3.%4.%5.%6.%7.%8.%9."/>
      <w:lvlJc w:val="left"/>
      <w:pPr>
        <w:ind w:left="5048" w:hanging="2160"/>
      </w:pPr>
      <w:rPr>
        <w:rFonts w:cs="Times New Roman" w:hint="default"/>
      </w:rPr>
    </w:lvl>
  </w:abstractNum>
  <w:abstractNum w:abstractNumId="22">
    <w:nsid w:val="49A5760C"/>
    <w:multiLevelType w:val="multilevel"/>
    <w:tmpl w:val="44EA182C"/>
    <w:lvl w:ilvl="0">
      <w:start w:val="6"/>
      <w:numFmt w:val="decimal"/>
      <w:lvlText w:val="%1."/>
      <w:lvlJc w:val="left"/>
      <w:pPr>
        <w:ind w:left="720" w:hanging="360"/>
      </w:pPr>
      <w:rPr>
        <w:rFonts w:cs="Times New Roman" w:hint="default"/>
      </w:rPr>
    </w:lvl>
    <w:lvl w:ilvl="1">
      <w:start w:val="2"/>
      <w:numFmt w:val="decimal"/>
      <w:isLgl/>
      <w:lvlText w:val="%1.%2."/>
      <w:lvlJc w:val="left"/>
      <w:pPr>
        <w:ind w:left="1396" w:hanging="720"/>
      </w:pPr>
      <w:rPr>
        <w:rFonts w:cs="Times New Roman" w:hint="default"/>
      </w:rPr>
    </w:lvl>
    <w:lvl w:ilvl="2">
      <w:start w:val="3"/>
      <w:numFmt w:val="decimal"/>
      <w:isLgl/>
      <w:lvlText w:val="%1.%2.%3."/>
      <w:lvlJc w:val="left"/>
      <w:pPr>
        <w:ind w:left="1712" w:hanging="720"/>
      </w:pPr>
      <w:rPr>
        <w:rFonts w:cs="Times New Roman" w:hint="default"/>
      </w:rPr>
    </w:lvl>
    <w:lvl w:ilvl="3">
      <w:start w:val="1"/>
      <w:numFmt w:val="decimal"/>
      <w:isLgl/>
      <w:lvlText w:val="%1.%2.%3.%4."/>
      <w:lvlJc w:val="left"/>
      <w:pPr>
        <w:ind w:left="2388" w:hanging="1080"/>
      </w:pPr>
      <w:rPr>
        <w:rFonts w:cs="Times New Roman" w:hint="default"/>
      </w:rPr>
    </w:lvl>
    <w:lvl w:ilvl="4">
      <w:start w:val="1"/>
      <w:numFmt w:val="decimal"/>
      <w:isLgl/>
      <w:lvlText w:val="%1.%2.%3.%4.%5."/>
      <w:lvlJc w:val="left"/>
      <w:pPr>
        <w:ind w:left="2704" w:hanging="1080"/>
      </w:pPr>
      <w:rPr>
        <w:rFonts w:cs="Times New Roman" w:hint="default"/>
      </w:rPr>
    </w:lvl>
    <w:lvl w:ilvl="5">
      <w:start w:val="1"/>
      <w:numFmt w:val="decimal"/>
      <w:isLgl/>
      <w:lvlText w:val="%1.%2.%3.%4.%5.%6."/>
      <w:lvlJc w:val="left"/>
      <w:pPr>
        <w:ind w:left="3380" w:hanging="1440"/>
      </w:pPr>
      <w:rPr>
        <w:rFonts w:cs="Times New Roman" w:hint="default"/>
      </w:rPr>
    </w:lvl>
    <w:lvl w:ilvl="6">
      <w:start w:val="1"/>
      <w:numFmt w:val="decimal"/>
      <w:isLgl/>
      <w:lvlText w:val="%1.%2.%3.%4.%5.%6.%7."/>
      <w:lvlJc w:val="left"/>
      <w:pPr>
        <w:ind w:left="4056" w:hanging="1800"/>
      </w:pPr>
      <w:rPr>
        <w:rFonts w:cs="Times New Roman" w:hint="default"/>
      </w:rPr>
    </w:lvl>
    <w:lvl w:ilvl="7">
      <w:start w:val="1"/>
      <w:numFmt w:val="decimal"/>
      <w:isLgl/>
      <w:lvlText w:val="%1.%2.%3.%4.%5.%6.%7.%8."/>
      <w:lvlJc w:val="left"/>
      <w:pPr>
        <w:ind w:left="4372" w:hanging="1800"/>
      </w:pPr>
      <w:rPr>
        <w:rFonts w:cs="Times New Roman" w:hint="default"/>
      </w:rPr>
    </w:lvl>
    <w:lvl w:ilvl="8">
      <w:start w:val="1"/>
      <w:numFmt w:val="decimal"/>
      <w:isLgl/>
      <w:lvlText w:val="%1.%2.%3.%4.%5.%6.%7.%8.%9."/>
      <w:lvlJc w:val="left"/>
      <w:pPr>
        <w:ind w:left="5048" w:hanging="2160"/>
      </w:pPr>
      <w:rPr>
        <w:rFonts w:cs="Times New Roman" w:hint="default"/>
      </w:rPr>
    </w:lvl>
  </w:abstractNum>
  <w:abstractNum w:abstractNumId="23">
    <w:nsid w:val="4B577C34"/>
    <w:multiLevelType w:val="hybridMultilevel"/>
    <w:tmpl w:val="B0CAD2DA"/>
    <w:lvl w:ilvl="0" w:tplc="A14AFA92">
      <w:start w:val="1"/>
      <w:numFmt w:val="decimal"/>
      <w:lvlText w:val="%1."/>
      <w:lvlJc w:val="left"/>
      <w:pPr>
        <w:tabs>
          <w:tab w:val="num" w:pos="1200"/>
        </w:tabs>
        <w:ind w:left="1200" w:hanging="360"/>
      </w:pPr>
      <w:rPr>
        <w:rFonts w:cs="Times New Roman" w:hint="default"/>
      </w:rPr>
    </w:lvl>
    <w:lvl w:ilvl="1" w:tplc="04220019" w:tentative="1">
      <w:start w:val="1"/>
      <w:numFmt w:val="lowerLetter"/>
      <w:lvlText w:val="%2."/>
      <w:lvlJc w:val="left"/>
      <w:pPr>
        <w:tabs>
          <w:tab w:val="num" w:pos="1580"/>
        </w:tabs>
        <w:ind w:left="1580" w:hanging="360"/>
      </w:pPr>
      <w:rPr>
        <w:rFonts w:cs="Times New Roman"/>
      </w:rPr>
    </w:lvl>
    <w:lvl w:ilvl="2" w:tplc="0422001B" w:tentative="1">
      <w:start w:val="1"/>
      <w:numFmt w:val="lowerRoman"/>
      <w:lvlText w:val="%3."/>
      <w:lvlJc w:val="right"/>
      <w:pPr>
        <w:tabs>
          <w:tab w:val="num" w:pos="2300"/>
        </w:tabs>
        <w:ind w:left="2300" w:hanging="180"/>
      </w:pPr>
      <w:rPr>
        <w:rFonts w:cs="Times New Roman"/>
      </w:rPr>
    </w:lvl>
    <w:lvl w:ilvl="3" w:tplc="0422000F" w:tentative="1">
      <w:start w:val="1"/>
      <w:numFmt w:val="decimal"/>
      <w:lvlText w:val="%4."/>
      <w:lvlJc w:val="left"/>
      <w:pPr>
        <w:tabs>
          <w:tab w:val="num" w:pos="3020"/>
        </w:tabs>
        <w:ind w:left="3020" w:hanging="360"/>
      </w:pPr>
      <w:rPr>
        <w:rFonts w:cs="Times New Roman"/>
      </w:rPr>
    </w:lvl>
    <w:lvl w:ilvl="4" w:tplc="04220019" w:tentative="1">
      <w:start w:val="1"/>
      <w:numFmt w:val="lowerLetter"/>
      <w:lvlText w:val="%5."/>
      <w:lvlJc w:val="left"/>
      <w:pPr>
        <w:tabs>
          <w:tab w:val="num" w:pos="3740"/>
        </w:tabs>
        <w:ind w:left="3740" w:hanging="360"/>
      </w:pPr>
      <w:rPr>
        <w:rFonts w:cs="Times New Roman"/>
      </w:rPr>
    </w:lvl>
    <w:lvl w:ilvl="5" w:tplc="0422001B" w:tentative="1">
      <w:start w:val="1"/>
      <w:numFmt w:val="lowerRoman"/>
      <w:lvlText w:val="%6."/>
      <w:lvlJc w:val="right"/>
      <w:pPr>
        <w:tabs>
          <w:tab w:val="num" w:pos="4460"/>
        </w:tabs>
        <w:ind w:left="4460" w:hanging="180"/>
      </w:pPr>
      <w:rPr>
        <w:rFonts w:cs="Times New Roman"/>
      </w:rPr>
    </w:lvl>
    <w:lvl w:ilvl="6" w:tplc="0422000F" w:tentative="1">
      <w:start w:val="1"/>
      <w:numFmt w:val="decimal"/>
      <w:lvlText w:val="%7."/>
      <w:lvlJc w:val="left"/>
      <w:pPr>
        <w:tabs>
          <w:tab w:val="num" w:pos="5180"/>
        </w:tabs>
        <w:ind w:left="5180" w:hanging="360"/>
      </w:pPr>
      <w:rPr>
        <w:rFonts w:cs="Times New Roman"/>
      </w:rPr>
    </w:lvl>
    <w:lvl w:ilvl="7" w:tplc="04220019" w:tentative="1">
      <w:start w:val="1"/>
      <w:numFmt w:val="lowerLetter"/>
      <w:lvlText w:val="%8."/>
      <w:lvlJc w:val="left"/>
      <w:pPr>
        <w:tabs>
          <w:tab w:val="num" w:pos="5900"/>
        </w:tabs>
        <w:ind w:left="5900" w:hanging="360"/>
      </w:pPr>
      <w:rPr>
        <w:rFonts w:cs="Times New Roman"/>
      </w:rPr>
    </w:lvl>
    <w:lvl w:ilvl="8" w:tplc="0422001B" w:tentative="1">
      <w:start w:val="1"/>
      <w:numFmt w:val="lowerRoman"/>
      <w:lvlText w:val="%9."/>
      <w:lvlJc w:val="right"/>
      <w:pPr>
        <w:tabs>
          <w:tab w:val="num" w:pos="6620"/>
        </w:tabs>
        <w:ind w:left="6620" w:hanging="180"/>
      </w:pPr>
      <w:rPr>
        <w:rFonts w:cs="Times New Roman"/>
      </w:rPr>
    </w:lvl>
  </w:abstractNum>
  <w:abstractNum w:abstractNumId="24">
    <w:nsid w:val="4D4C294E"/>
    <w:multiLevelType w:val="multilevel"/>
    <w:tmpl w:val="97949D6E"/>
    <w:lvl w:ilvl="0">
      <w:start w:val="2"/>
      <w:numFmt w:val="decimal"/>
      <w:lvlText w:val="%1."/>
      <w:lvlJc w:val="left"/>
      <w:pPr>
        <w:tabs>
          <w:tab w:val="num" w:pos="1060"/>
        </w:tabs>
        <w:ind w:left="1060" w:hanging="360"/>
      </w:pPr>
      <w:rPr>
        <w:rFonts w:cs="Times New Roman" w:hint="default"/>
      </w:rPr>
    </w:lvl>
    <w:lvl w:ilvl="1">
      <w:numFmt w:val="bullet"/>
      <w:lvlText w:val="-"/>
      <w:lvlJc w:val="left"/>
      <w:pPr>
        <w:tabs>
          <w:tab w:val="num" w:pos="2160"/>
        </w:tabs>
        <w:ind w:left="2160" w:hanging="360"/>
      </w:pPr>
      <w:rPr>
        <w:rFonts w:ascii="Times New Roman" w:eastAsia="Times New Roman" w:hAnsi="Times New Roman" w:hint="default"/>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5">
    <w:nsid w:val="50EF304F"/>
    <w:multiLevelType w:val="multilevel"/>
    <w:tmpl w:val="0A6044AA"/>
    <w:lvl w:ilvl="0">
      <w:start w:val="4"/>
      <w:numFmt w:val="decimal"/>
      <w:lvlText w:val="%1."/>
      <w:lvlJc w:val="left"/>
      <w:pPr>
        <w:tabs>
          <w:tab w:val="num" w:pos="920"/>
        </w:tabs>
        <w:ind w:left="9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5275143A"/>
    <w:multiLevelType w:val="hybridMultilevel"/>
    <w:tmpl w:val="9F1A4BBC"/>
    <w:lvl w:ilvl="0" w:tplc="1CB4A8FE">
      <w:numFmt w:val="bullet"/>
      <w:lvlText w:val="-"/>
      <w:lvlJc w:val="left"/>
      <w:pPr>
        <w:ind w:left="720" w:hanging="360"/>
      </w:pPr>
      <w:rPr>
        <w:rFonts w:ascii="Times New Roman" w:eastAsia="Times New Roman" w:hAnsi="Times New Roman" w:hint="default"/>
        <w:color w:val="auto"/>
        <w:u w:val="none"/>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2850AB5"/>
    <w:multiLevelType w:val="multilevel"/>
    <w:tmpl w:val="0A6044AA"/>
    <w:lvl w:ilvl="0">
      <w:start w:val="4"/>
      <w:numFmt w:val="decimal"/>
      <w:lvlText w:val="%1."/>
      <w:lvlJc w:val="left"/>
      <w:pPr>
        <w:tabs>
          <w:tab w:val="num" w:pos="920"/>
        </w:tabs>
        <w:ind w:left="9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52931408"/>
    <w:multiLevelType w:val="multilevel"/>
    <w:tmpl w:val="B1EA13A2"/>
    <w:lvl w:ilvl="0">
      <w:start w:val="5"/>
      <w:numFmt w:val="decimal"/>
      <w:lvlText w:val="%1."/>
      <w:lvlJc w:val="left"/>
      <w:pPr>
        <w:tabs>
          <w:tab w:val="num" w:pos="1060"/>
        </w:tabs>
        <w:ind w:left="10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52B54312"/>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abstractNum>
  <w:abstractNum w:abstractNumId="30">
    <w:nsid w:val="52BE065F"/>
    <w:multiLevelType w:val="hybridMultilevel"/>
    <w:tmpl w:val="14EC09AE"/>
    <w:lvl w:ilvl="0" w:tplc="173CC57A">
      <w:start w:val="5"/>
      <w:numFmt w:val="decimal"/>
      <w:lvlText w:val="%1."/>
      <w:lvlJc w:val="left"/>
      <w:pPr>
        <w:tabs>
          <w:tab w:val="num" w:pos="1060"/>
        </w:tabs>
        <w:ind w:left="106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1">
    <w:nsid w:val="536A4710"/>
    <w:multiLevelType w:val="multilevel"/>
    <w:tmpl w:val="EA1E044E"/>
    <w:lvl w:ilvl="0">
      <w:start w:val="2"/>
      <w:numFmt w:val="bullet"/>
      <w:lvlText w:val="-"/>
      <w:lvlJc w:val="left"/>
      <w:pPr>
        <w:ind w:left="1068" w:hanging="360"/>
      </w:pPr>
      <w:rPr>
        <w:rFonts w:ascii="Times New Roman" w:eastAsia="Times New Roman" w:hAnsi="Times New Roman" w:hint="default"/>
      </w:rPr>
    </w:lvl>
    <w:lvl w:ilvl="1">
      <w:start w:val="1"/>
      <w:numFmt w:val="bullet"/>
      <w:lvlText w:val="o"/>
      <w:lvlJc w:val="left"/>
      <w:pPr>
        <w:ind w:left="1788" w:hanging="360"/>
      </w:pPr>
      <w:rPr>
        <w:rFonts w:ascii="Courier New" w:hAnsi="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32">
    <w:nsid w:val="53F648C6"/>
    <w:multiLevelType w:val="multilevel"/>
    <w:tmpl w:val="A98E5CE2"/>
    <w:lvl w:ilvl="0">
      <w:start w:val="4"/>
      <w:numFmt w:val="decimal"/>
      <w:lvlText w:val="%1."/>
      <w:lvlJc w:val="left"/>
      <w:pPr>
        <w:tabs>
          <w:tab w:val="num" w:pos="920"/>
        </w:tabs>
        <w:ind w:left="9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56F12B48"/>
    <w:multiLevelType w:val="hybridMultilevel"/>
    <w:tmpl w:val="3DBA962C"/>
    <w:lvl w:ilvl="0" w:tplc="70BEC94E">
      <w:start w:val="6"/>
      <w:numFmt w:val="decimal"/>
      <w:lvlText w:val="%1."/>
      <w:lvlJc w:val="left"/>
      <w:pPr>
        <w:tabs>
          <w:tab w:val="num" w:pos="1440"/>
        </w:tabs>
        <w:ind w:left="144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4">
    <w:nsid w:val="595727D0"/>
    <w:multiLevelType w:val="multilevel"/>
    <w:tmpl w:val="AD644C54"/>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5">
    <w:nsid w:val="60F268D9"/>
    <w:multiLevelType w:val="hybridMultilevel"/>
    <w:tmpl w:val="4B08FDC0"/>
    <w:lvl w:ilvl="0" w:tplc="05F868D6">
      <w:start w:val="4"/>
      <w:numFmt w:val="decimal"/>
      <w:lvlText w:val="%1."/>
      <w:lvlJc w:val="left"/>
      <w:pPr>
        <w:ind w:left="1420" w:hanging="360"/>
      </w:pPr>
      <w:rPr>
        <w:rFonts w:cs="Times New Roman" w:hint="default"/>
      </w:rPr>
    </w:lvl>
    <w:lvl w:ilvl="1" w:tplc="04220019" w:tentative="1">
      <w:start w:val="1"/>
      <w:numFmt w:val="lowerLetter"/>
      <w:lvlText w:val="%2."/>
      <w:lvlJc w:val="left"/>
      <w:pPr>
        <w:ind w:left="2140" w:hanging="360"/>
      </w:pPr>
      <w:rPr>
        <w:rFonts w:cs="Times New Roman"/>
      </w:rPr>
    </w:lvl>
    <w:lvl w:ilvl="2" w:tplc="0422001B" w:tentative="1">
      <w:start w:val="1"/>
      <w:numFmt w:val="lowerRoman"/>
      <w:lvlText w:val="%3."/>
      <w:lvlJc w:val="right"/>
      <w:pPr>
        <w:ind w:left="2860" w:hanging="180"/>
      </w:pPr>
      <w:rPr>
        <w:rFonts w:cs="Times New Roman"/>
      </w:rPr>
    </w:lvl>
    <w:lvl w:ilvl="3" w:tplc="0422000F" w:tentative="1">
      <w:start w:val="1"/>
      <w:numFmt w:val="decimal"/>
      <w:lvlText w:val="%4."/>
      <w:lvlJc w:val="left"/>
      <w:pPr>
        <w:ind w:left="3580" w:hanging="360"/>
      </w:pPr>
      <w:rPr>
        <w:rFonts w:cs="Times New Roman"/>
      </w:rPr>
    </w:lvl>
    <w:lvl w:ilvl="4" w:tplc="04220019" w:tentative="1">
      <w:start w:val="1"/>
      <w:numFmt w:val="lowerLetter"/>
      <w:lvlText w:val="%5."/>
      <w:lvlJc w:val="left"/>
      <w:pPr>
        <w:ind w:left="4300" w:hanging="360"/>
      </w:pPr>
      <w:rPr>
        <w:rFonts w:cs="Times New Roman"/>
      </w:rPr>
    </w:lvl>
    <w:lvl w:ilvl="5" w:tplc="0422001B" w:tentative="1">
      <w:start w:val="1"/>
      <w:numFmt w:val="lowerRoman"/>
      <w:lvlText w:val="%6."/>
      <w:lvlJc w:val="right"/>
      <w:pPr>
        <w:ind w:left="5020" w:hanging="180"/>
      </w:pPr>
      <w:rPr>
        <w:rFonts w:cs="Times New Roman"/>
      </w:rPr>
    </w:lvl>
    <w:lvl w:ilvl="6" w:tplc="0422000F" w:tentative="1">
      <w:start w:val="1"/>
      <w:numFmt w:val="decimal"/>
      <w:lvlText w:val="%7."/>
      <w:lvlJc w:val="left"/>
      <w:pPr>
        <w:ind w:left="5740" w:hanging="360"/>
      </w:pPr>
      <w:rPr>
        <w:rFonts w:cs="Times New Roman"/>
      </w:rPr>
    </w:lvl>
    <w:lvl w:ilvl="7" w:tplc="04220019" w:tentative="1">
      <w:start w:val="1"/>
      <w:numFmt w:val="lowerLetter"/>
      <w:lvlText w:val="%8."/>
      <w:lvlJc w:val="left"/>
      <w:pPr>
        <w:ind w:left="6460" w:hanging="360"/>
      </w:pPr>
      <w:rPr>
        <w:rFonts w:cs="Times New Roman"/>
      </w:rPr>
    </w:lvl>
    <w:lvl w:ilvl="8" w:tplc="0422001B" w:tentative="1">
      <w:start w:val="1"/>
      <w:numFmt w:val="lowerRoman"/>
      <w:lvlText w:val="%9."/>
      <w:lvlJc w:val="right"/>
      <w:pPr>
        <w:ind w:left="7180" w:hanging="180"/>
      </w:pPr>
      <w:rPr>
        <w:rFonts w:cs="Times New Roman"/>
      </w:rPr>
    </w:lvl>
  </w:abstractNum>
  <w:abstractNum w:abstractNumId="36">
    <w:nsid w:val="628C5601"/>
    <w:multiLevelType w:val="hybridMultilevel"/>
    <w:tmpl w:val="3EB27D76"/>
    <w:lvl w:ilvl="0" w:tplc="70BEC94E">
      <w:start w:val="6"/>
      <w:numFmt w:val="decimal"/>
      <w:lvlText w:val="%1."/>
      <w:lvlJc w:val="left"/>
      <w:pPr>
        <w:tabs>
          <w:tab w:val="num" w:pos="1520"/>
        </w:tabs>
        <w:ind w:left="1520" w:hanging="360"/>
      </w:pPr>
      <w:rPr>
        <w:rFonts w:cs="Times New Roman" w:hint="default"/>
      </w:rPr>
    </w:lvl>
    <w:lvl w:ilvl="1" w:tplc="04220019" w:tentative="1">
      <w:start w:val="1"/>
      <w:numFmt w:val="lowerLetter"/>
      <w:lvlText w:val="%2."/>
      <w:lvlJc w:val="left"/>
      <w:pPr>
        <w:tabs>
          <w:tab w:val="num" w:pos="1520"/>
        </w:tabs>
        <w:ind w:left="1520" w:hanging="360"/>
      </w:pPr>
      <w:rPr>
        <w:rFonts w:cs="Times New Roman"/>
      </w:rPr>
    </w:lvl>
    <w:lvl w:ilvl="2" w:tplc="0422001B" w:tentative="1">
      <w:start w:val="1"/>
      <w:numFmt w:val="lowerRoman"/>
      <w:lvlText w:val="%3."/>
      <w:lvlJc w:val="right"/>
      <w:pPr>
        <w:tabs>
          <w:tab w:val="num" w:pos="2240"/>
        </w:tabs>
        <w:ind w:left="2240" w:hanging="180"/>
      </w:pPr>
      <w:rPr>
        <w:rFonts w:cs="Times New Roman"/>
      </w:rPr>
    </w:lvl>
    <w:lvl w:ilvl="3" w:tplc="0422000F" w:tentative="1">
      <w:start w:val="1"/>
      <w:numFmt w:val="decimal"/>
      <w:lvlText w:val="%4."/>
      <w:lvlJc w:val="left"/>
      <w:pPr>
        <w:tabs>
          <w:tab w:val="num" w:pos="2960"/>
        </w:tabs>
        <w:ind w:left="2960" w:hanging="360"/>
      </w:pPr>
      <w:rPr>
        <w:rFonts w:cs="Times New Roman"/>
      </w:rPr>
    </w:lvl>
    <w:lvl w:ilvl="4" w:tplc="04220019" w:tentative="1">
      <w:start w:val="1"/>
      <w:numFmt w:val="lowerLetter"/>
      <w:lvlText w:val="%5."/>
      <w:lvlJc w:val="left"/>
      <w:pPr>
        <w:tabs>
          <w:tab w:val="num" w:pos="3680"/>
        </w:tabs>
        <w:ind w:left="3680" w:hanging="360"/>
      </w:pPr>
      <w:rPr>
        <w:rFonts w:cs="Times New Roman"/>
      </w:rPr>
    </w:lvl>
    <w:lvl w:ilvl="5" w:tplc="0422001B" w:tentative="1">
      <w:start w:val="1"/>
      <w:numFmt w:val="lowerRoman"/>
      <w:lvlText w:val="%6."/>
      <w:lvlJc w:val="right"/>
      <w:pPr>
        <w:tabs>
          <w:tab w:val="num" w:pos="4400"/>
        </w:tabs>
        <w:ind w:left="4400" w:hanging="180"/>
      </w:pPr>
      <w:rPr>
        <w:rFonts w:cs="Times New Roman"/>
      </w:rPr>
    </w:lvl>
    <w:lvl w:ilvl="6" w:tplc="0422000F" w:tentative="1">
      <w:start w:val="1"/>
      <w:numFmt w:val="decimal"/>
      <w:lvlText w:val="%7."/>
      <w:lvlJc w:val="left"/>
      <w:pPr>
        <w:tabs>
          <w:tab w:val="num" w:pos="5120"/>
        </w:tabs>
        <w:ind w:left="5120" w:hanging="360"/>
      </w:pPr>
      <w:rPr>
        <w:rFonts w:cs="Times New Roman"/>
      </w:rPr>
    </w:lvl>
    <w:lvl w:ilvl="7" w:tplc="04220019" w:tentative="1">
      <w:start w:val="1"/>
      <w:numFmt w:val="lowerLetter"/>
      <w:lvlText w:val="%8."/>
      <w:lvlJc w:val="left"/>
      <w:pPr>
        <w:tabs>
          <w:tab w:val="num" w:pos="5840"/>
        </w:tabs>
        <w:ind w:left="5840" w:hanging="360"/>
      </w:pPr>
      <w:rPr>
        <w:rFonts w:cs="Times New Roman"/>
      </w:rPr>
    </w:lvl>
    <w:lvl w:ilvl="8" w:tplc="0422001B" w:tentative="1">
      <w:start w:val="1"/>
      <w:numFmt w:val="lowerRoman"/>
      <w:lvlText w:val="%9."/>
      <w:lvlJc w:val="right"/>
      <w:pPr>
        <w:tabs>
          <w:tab w:val="num" w:pos="6560"/>
        </w:tabs>
        <w:ind w:left="6560" w:hanging="180"/>
      </w:pPr>
      <w:rPr>
        <w:rFonts w:cs="Times New Roman"/>
      </w:rPr>
    </w:lvl>
  </w:abstractNum>
  <w:abstractNum w:abstractNumId="37">
    <w:nsid w:val="657160D8"/>
    <w:multiLevelType w:val="hybridMultilevel"/>
    <w:tmpl w:val="AD644C54"/>
    <w:lvl w:ilvl="0" w:tplc="0422000F">
      <w:start w:val="1"/>
      <w:numFmt w:val="decimal"/>
      <w:lvlText w:val="%1."/>
      <w:lvlJc w:val="left"/>
      <w:pPr>
        <w:tabs>
          <w:tab w:val="num" w:pos="1440"/>
        </w:tabs>
        <w:ind w:left="1440" w:hanging="360"/>
      </w:pPr>
      <w:rPr>
        <w:rFonts w:cs="Times New Roman"/>
      </w:rPr>
    </w:lvl>
    <w:lvl w:ilvl="1" w:tplc="04220019" w:tentative="1">
      <w:start w:val="1"/>
      <w:numFmt w:val="lowerLetter"/>
      <w:lvlText w:val="%2."/>
      <w:lvlJc w:val="left"/>
      <w:pPr>
        <w:tabs>
          <w:tab w:val="num" w:pos="2160"/>
        </w:tabs>
        <w:ind w:left="2160" w:hanging="360"/>
      </w:pPr>
      <w:rPr>
        <w:rFonts w:cs="Times New Roman"/>
      </w:rPr>
    </w:lvl>
    <w:lvl w:ilvl="2" w:tplc="0422001B" w:tentative="1">
      <w:start w:val="1"/>
      <w:numFmt w:val="lowerRoman"/>
      <w:lvlText w:val="%3."/>
      <w:lvlJc w:val="right"/>
      <w:pPr>
        <w:tabs>
          <w:tab w:val="num" w:pos="2880"/>
        </w:tabs>
        <w:ind w:left="2880" w:hanging="180"/>
      </w:pPr>
      <w:rPr>
        <w:rFonts w:cs="Times New Roman"/>
      </w:rPr>
    </w:lvl>
    <w:lvl w:ilvl="3" w:tplc="0422000F" w:tentative="1">
      <w:start w:val="1"/>
      <w:numFmt w:val="decimal"/>
      <w:lvlText w:val="%4."/>
      <w:lvlJc w:val="left"/>
      <w:pPr>
        <w:tabs>
          <w:tab w:val="num" w:pos="3600"/>
        </w:tabs>
        <w:ind w:left="3600" w:hanging="360"/>
      </w:pPr>
      <w:rPr>
        <w:rFonts w:cs="Times New Roman"/>
      </w:rPr>
    </w:lvl>
    <w:lvl w:ilvl="4" w:tplc="04220019" w:tentative="1">
      <w:start w:val="1"/>
      <w:numFmt w:val="lowerLetter"/>
      <w:lvlText w:val="%5."/>
      <w:lvlJc w:val="left"/>
      <w:pPr>
        <w:tabs>
          <w:tab w:val="num" w:pos="4320"/>
        </w:tabs>
        <w:ind w:left="4320" w:hanging="360"/>
      </w:pPr>
      <w:rPr>
        <w:rFonts w:cs="Times New Roman"/>
      </w:rPr>
    </w:lvl>
    <w:lvl w:ilvl="5" w:tplc="0422001B" w:tentative="1">
      <w:start w:val="1"/>
      <w:numFmt w:val="lowerRoman"/>
      <w:lvlText w:val="%6."/>
      <w:lvlJc w:val="right"/>
      <w:pPr>
        <w:tabs>
          <w:tab w:val="num" w:pos="5040"/>
        </w:tabs>
        <w:ind w:left="5040" w:hanging="180"/>
      </w:pPr>
      <w:rPr>
        <w:rFonts w:cs="Times New Roman"/>
      </w:rPr>
    </w:lvl>
    <w:lvl w:ilvl="6" w:tplc="0422000F" w:tentative="1">
      <w:start w:val="1"/>
      <w:numFmt w:val="decimal"/>
      <w:lvlText w:val="%7."/>
      <w:lvlJc w:val="left"/>
      <w:pPr>
        <w:tabs>
          <w:tab w:val="num" w:pos="5760"/>
        </w:tabs>
        <w:ind w:left="5760" w:hanging="360"/>
      </w:pPr>
      <w:rPr>
        <w:rFonts w:cs="Times New Roman"/>
      </w:rPr>
    </w:lvl>
    <w:lvl w:ilvl="7" w:tplc="04220019" w:tentative="1">
      <w:start w:val="1"/>
      <w:numFmt w:val="lowerLetter"/>
      <w:lvlText w:val="%8."/>
      <w:lvlJc w:val="left"/>
      <w:pPr>
        <w:tabs>
          <w:tab w:val="num" w:pos="6480"/>
        </w:tabs>
        <w:ind w:left="6480" w:hanging="360"/>
      </w:pPr>
      <w:rPr>
        <w:rFonts w:cs="Times New Roman"/>
      </w:rPr>
    </w:lvl>
    <w:lvl w:ilvl="8" w:tplc="0422001B" w:tentative="1">
      <w:start w:val="1"/>
      <w:numFmt w:val="lowerRoman"/>
      <w:lvlText w:val="%9."/>
      <w:lvlJc w:val="right"/>
      <w:pPr>
        <w:tabs>
          <w:tab w:val="num" w:pos="7200"/>
        </w:tabs>
        <w:ind w:left="7200" w:hanging="180"/>
      </w:pPr>
      <w:rPr>
        <w:rFonts w:cs="Times New Roman"/>
      </w:rPr>
    </w:lvl>
  </w:abstractNum>
  <w:abstractNum w:abstractNumId="38">
    <w:nsid w:val="69FE0F9F"/>
    <w:multiLevelType w:val="multilevel"/>
    <w:tmpl w:val="4C001E0A"/>
    <w:lvl w:ilvl="0">
      <w:start w:val="1"/>
      <w:numFmt w:val="decimal"/>
      <w:lvlText w:val="%1."/>
      <w:lvlJc w:val="left"/>
      <w:pPr>
        <w:tabs>
          <w:tab w:val="num" w:pos="1440"/>
        </w:tabs>
        <w:ind w:left="1440" w:hanging="360"/>
      </w:pPr>
      <w:rPr>
        <w:rFonts w:cs="Times New Roman"/>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9">
    <w:nsid w:val="6CFC5BB7"/>
    <w:multiLevelType w:val="hybridMultilevel"/>
    <w:tmpl w:val="212CF0A6"/>
    <w:lvl w:ilvl="0" w:tplc="5B82F712">
      <w:start w:val="1"/>
      <w:numFmt w:val="decimal"/>
      <w:lvlText w:val="%1."/>
      <w:lvlJc w:val="left"/>
      <w:pPr>
        <w:ind w:left="1140" w:hanging="435"/>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40">
    <w:nsid w:val="6EC00DEE"/>
    <w:multiLevelType w:val="hybridMultilevel"/>
    <w:tmpl w:val="0A548F04"/>
    <w:lvl w:ilvl="0" w:tplc="0CDE1648">
      <w:start w:val="2"/>
      <w:numFmt w:val="bullet"/>
      <w:lvlText w:val="-"/>
      <w:lvlJc w:val="left"/>
      <w:pPr>
        <w:ind w:left="435" w:hanging="360"/>
      </w:pPr>
      <w:rPr>
        <w:rFonts w:ascii="Times New Roman" w:eastAsia="Times New Roman" w:hAnsi="Times New Roman" w:hint="default"/>
      </w:rPr>
    </w:lvl>
    <w:lvl w:ilvl="1" w:tplc="04220003" w:tentative="1">
      <w:start w:val="1"/>
      <w:numFmt w:val="bullet"/>
      <w:lvlText w:val="o"/>
      <w:lvlJc w:val="left"/>
      <w:pPr>
        <w:ind w:left="1155" w:hanging="360"/>
      </w:pPr>
      <w:rPr>
        <w:rFonts w:ascii="Courier New" w:hAnsi="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41">
    <w:nsid w:val="72CE0B44"/>
    <w:multiLevelType w:val="hybridMultilevel"/>
    <w:tmpl w:val="709EDDBE"/>
    <w:lvl w:ilvl="0" w:tplc="873EC5BC">
      <w:start w:val="8"/>
      <w:numFmt w:val="bullet"/>
      <w:lvlText w:val="-"/>
      <w:lvlJc w:val="left"/>
      <w:pPr>
        <w:ind w:left="1128" w:hanging="360"/>
      </w:pPr>
      <w:rPr>
        <w:rFonts w:ascii="Times New Roman" w:eastAsia="Times New Roman" w:hAnsi="Times New Roman" w:hint="default"/>
      </w:rPr>
    </w:lvl>
    <w:lvl w:ilvl="1" w:tplc="04190003" w:tentative="1">
      <w:start w:val="1"/>
      <w:numFmt w:val="bullet"/>
      <w:lvlText w:val="o"/>
      <w:lvlJc w:val="left"/>
      <w:pPr>
        <w:ind w:left="1848" w:hanging="360"/>
      </w:pPr>
      <w:rPr>
        <w:rFonts w:ascii="Courier New" w:hAnsi="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42">
    <w:nsid w:val="740948FD"/>
    <w:multiLevelType w:val="hybridMultilevel"/>
    <w:tmpl w:val="97949D6E"/>
    <w:lvl w:ilvl="0" w:tplc="BC3A7522">
      <w:start w:val="2"/>
      <w:numFmt w:val="decimal"/>
      <w:lvlText w:val="%1."/>
      <w:lvlJc w:val="left"/>
      <w:pPr>
        <w:tabs>
          <w:tab w:val="num" w:pos="1060"/>
        </w:tabs>
        <w:ind w:left="1060" w:hanging="360"/>
      </w:pPr>
      <w:rPr>
        <w:rFonts w:cs="Times New Roman" w:hint="default"/>
      </w:rPr>
    </w:lvl>
    <w:lvl w:ilvl="1" w:tplc="472256E2">
      <w:numFmt w:val="bullet"/>
      <w:lvlText w:val="-"/>
      <w:lvlJc w:val="left"/>
      <w:pPr>
        <w:tabs>
          <w:tab w:val="num" w:pos="2160"/>
        </w:tabs>
        <w:ind w:left="2160" w:hanging="360"/>
      </w:pPr>
      <w:rPr>
        <w:rFonts w:ascii="Times New Roman" w:eastAsia="Times New Roman" w:hAnsi="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3">
    <w:nsid w:val="779F56A0"/>
    <w:multiLevelType w:val="singleLevel"/>
    <w:tmpl w:val="E26CFD6A"/>
    <w:lvl w:ilvl="0">
      <w:start w:val="1"/>
      <w:numFmt w:val="decimal"/>
      <w:lvlText w:val="%1."/>
      <w:legacy w:legacy="1" w:legacySpace="0" w:legacyIndent="480"/>
      <w:lvlJc w:val="left"/>
      <w:rPr>
        <w:rFonts w:ascii="Times New Roman" w:hAnsi="Times New Roman" w:cs="Times New Roman" w:hint="default"/>
      </w:rPr>
    </w:lvl>
  </w:abstractNum>
  <w:abstractNum w:abstractNumId="44">
    <w:nsid w:val="788F58F7"/>
    <w:multiLevelType w:val="multilevel"/>
    <w:tmpl w:val="709EDDBE"/>
    <w:lvl w:ilvl="0">
      <w:start w:val="8"/>
      <w:numFmt w:val="bullet"/>
      <w:lvlText w:val="-"/>
      <w:lvlJc w:val="left"/>
      <w:pPr>
        <w:ind w:left="1128" w:hanging="360"/>
      </w:pPr>
      <w:rPr>
        <w:rFonts w:ascii="Times New Roman" w:eastAsia="Times New Roman" w:hAnsi="Times New Roman" w:hint="default"/>
      </w:rPr>
    </w:lvl>
    <w:lvl w:ilvl="1">
      <w:start w:val="1"/>
      <w:numFmt w:val="bullet"/>
      <w:lvlText w:val="o"/>
      <w:lvlJc w:val="left"/>
      <w:pPr>
        <w:ind w:left="1848" w:hanging="360"/>
      </w:pPr>
      <w:rPr>
        <w:rFonts w:ascii="Courier New" w:hAnsi="Courier New" w:hint="default"/>
      </w:rPr>
    </w:lvl>
    <w:lvl w:ilvl="2">
      <w:start w:val="1"/>
      <w:numFmt w:val="bullet"/>
      <w:lvlText w:val=""/>
      <w:lvlJc w:val="left"/>
      <w:pPr>
        <w:ind w:left="2568" w:hanging="360"/>
      </w:pPr>
      <w:rPr>
        <w:rFonts w:ascii="Wingdings" w:hAnsi="Wingdings" w:hint="default"/>
      </w:rPr>
    </w:lvl>
    <w:lvl w:ilvl="3">
      <w:start w:val="1"/>
      <w:numFmt w:val="bullet"/>
      <w:lvlText w:val=""/>
      <w:lvlJc w:val="left"/>
      <w:pPr>
        <w:ind w:left="3288" w:hanging="360"/>
      </w:pPr>
      <w:rPr>
        <w:rFonts w:ascii="Symbol" w:hAnsi="Symbol" w:hint="default"/>
      </w:rPr>
    </w:lvl>
    <w:lvl w:ilvl="4">
      <w:start w:val="1"/>
      <w:numFmt w:val="bullet"/>
      <w:lvlText w:val="o"/>
      <w:lvlJc w:val="left"/>
      <w:pPr>
        <w:ind w:left="4008" w:hanging="360"/>
      </w:pPr>
      <w:rPr>
        <w:rFonts w:ascii="Courier New" w:hAnsi="Courier New" w:hint="default"/>
      </w:rPr>
    </w:lvl>
    <w:lvl w:ilvl="5">
      <w:start w:val="1"/>
      <w:numFmt w:val="bullet"/>
      <w:lvlText w:val=""/>
      <w:lvlJc w:val="left"/>
      <w:pPr>
        <w:ind w:left="4728" w:hanging="360"/>
      </w:pPr>
      <w:rPr>
        <w:rFonts w:ascii="Wingdings" w:hAnsi="Wingdings" w:hint="default"/>
      </w:rPr>
    </w:lvl>
    <w:lvl w:ilvl="6">
      <w:start w:val="1"/>
      <w:numFmt w:val="bullet"/>
      <w:lvlText w:val=""/>
      <w:lvlJc w:val="left"/>
      <w:pPr>
        <w:ind w:left="5448" w:hanging="360"/>
      </w:pPr>
      <w:rPr>
        <w:rFonts w:ascii="Symbol" w:hAnsi="Symbol" w:hint="default"/>
      </w:rPr>
    </w:lvl>
    <w:lvl w:ilvl="7">
      <w:start w:val="1"/>
      <w:numFmt w:val="bullet"/>
      <w:lvlText w:val="o"/>
      <w:lvlJc w:val="left"/>
      <w:pPr>
        <w:ind w:left="6168" w:hanging="360"/>
      </w:pPr>
      <w:rPr>
        <w:rFonts w:ascii="Courier New" w:hAnsi="Courier New" w:hint="default"/>
      </w:rPr>
    </w:lvl>
    <w:lvl w:ilvl="8">
      <w:start w:val="1"/>
      <w:numFmt w:val="bullet"/>
      <w:lvlText w:val=""/>
      <w:lvlJc w:val="left"/>
      <w:pPr>
        <w:ind w:left="6888" w:hanging="360"/>
      </w:pPr>
      <w:rPr>
        <w:rFonts w:ascii="Wingdings" w:hAnsi="Wingdings" w:hint="default"/>
      </w:rPr>
    </w:lvl>
  </w:abstractNum>
  <w:abstractNum w:abstractNumId="45">
    <w:nsid w:val="7DDA657A"/>
    <w:multiLevelType w:val="multilevel"/>
    <w:tmpl w:val="144E79B0"/>
    <w:lvl w:ilvl="0">
      <w:start w:val="1"/>
      <w:numFmt w:val="decimal"/>
      <w:lvlText w:val="%1."/>
      <w:lvlJc w:val="left"/>
      <w:pPr>
        <w:tabs>
          <w:tab w:val="num" w:pos="1060"/>
        </w:tabs>
        <w:ind w:left="1060" w:hanging="360"/>
      </w:pPr>
      <w:rPr>
        <w:rFonts w:cs="Times New Roman"/>
      </w:rPr>
    </w:lvl>
    <w:lvl w:ilvl="1">
      <w:numFmt w:val="bullet"/>
      <w:lvlText w:val="-"/>
      <w:lvlJc w:val="left"/>
      <w:pPr>
        <w:tabs>
          <w:tab w:val="num" w:pos="2160"/>
        </w:tabs>
        <w:ind w:left="2160" w:hanging="360"/>
      </w:pPr>
      <w:rPr>
        <w:rFonts w:ascii="Times New Roman" w:eastAsia="Times New Roman" w:hAnsi="Times New Roman" w:hint="default"/>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num w:numId="1">
    <w:abstractNumId w:val="42"/>
  </w:num>
  <w:num w:numId="2">
    <w:abstractNumId w:val="2"/>
  </w:num>
  <w:num w:numId="3">
    <w:abstractNumId w:val="16"/>
  </w:num>
  <w:num w:numId="4">
    <w:abstractNumId w:val="7"/>
  </w:num>
  <w:num w:numId="5">
    <w:abstractNumId w:val="10"/>
  </w:num>
  <w:num w:numId="6">
    <w:abstractNumId w:val="19"/>
  </w:num>
  <w:num w:numId="7">
    <w:abstractNumId w:val="13"/>
  </w:num>
  <w:num w:numId="8">
    <w:abstractNumId w:val="11"/>
  </w:num>
  <w:num w:numId="9">
    <w:abstractNumId w:val="38"/>
  </w:num>
  <w:num w:numId="10">
    <w:abstractNumId w:val="45"/>
  </w:num>
  <w:num w:numId="11">
    <w:abstractNumId w:val="23"/>
  </w:num>
  <w:num w:numId="12">
    <w:abstractNumId w:val="17"/>
  </w:num>
  <w:num w:numId="13">
    <w:abstractNumId w:val="32"/>
  </w:num>
  <w:num w:numId="14">
    <w:abstractNumId w:val="25"/>
  </w:num>
  <w:num w:numId="15">
    <w:abstractNumId w:val="24"/>
  </w:num>
  <w:num w:numId="16">
    <w:abstractNumId w:val="27"/>
  </w:num>
  <w:num w:numId="17">
    <w:abstractNumId w:val="20"/>
  </w:num>
  <w:num w:numId="18">
    <w:abstractNumId w:val="30"/>
  </w:num>
  <w:num w:numId="19">
    <w:abstractNumId w:val="12"/>
  </w:num>
  <w:num w:numId="20">
    <w:abstractNumId w:val="37"/>
  </w:num>
  <w:num w:numId="21">
    <w:abstractNumId w:val="34"/>
  </w:num>
  <w:num w:numId="22">
    <w:abstractNumId w:val="1"/>
  </w:num>
  <w:num w:numId="23">
    <w:abstractNumId w:val="6"/>
  </w:num>
  <w:num w:numId="24">
    <w:abstractNumId w:val="33"/>
  </w:num>
  <w:num w:numId="25">
    <w:abstractNumId w:val="36"/>
  </w:num>
  <w:num w:numId="26">
    <w:abstractNumId w:val="18"/>
  </w:num>
  <w:num w:numId="27">
    <w:abstractNumId w:val="4"/>
  </w:num>
  <w:num w:numId="28">
    <w:abstractNumId w:val="15"/>
  </w:num>
  <w:num w:numId="29">
    <w:abstractNumId w:val="28"/>
  </w:num>
  <w:num w:numId="30">
    <w:abstractNumId w:val="14"/>
  </w:num>
  <w:num w:numId="31">
    <w:abstractNumId w:val="5"/>
  </w:num>
  <w:num w:numId="32">
    <w:abstractNumId w:val="0"/>
  </w:num>
  <w:num w:numId="33">
    <w:abstractNumId w:val="29"/>
  </w:num>
  <w:num w:numId="34">
    <w:abstractNumId w:val="8"/>
  </w:num>
  <w:num w:numId="35">
    <w:abstractNumId w:val="31"/>
  </w:num>
  <w:num w:numId="36">
    <w:abstractNumId w:val="41"/>
  </w:num>
  <w:num w:numId="37">
    <w:abstractNumId w:val="44"/>
  </w:num>
  <w:num w:numId="38">
    <w:abstractNumId w:val="35"/>
  </w:num>
  <w:num w:numId="39">
    <w:abstractNumId w:val="22"/>
  </w:num>
  <w:num w:numId="40">
    <w:abstractNumId w:val="21"/>
  </w:num>
  <w:num w:numId="41">
    <w:abstractNumId w:val="43"/>
  </w:num>
  <w:num w:numId="42">
    <w:abstractNumId w:val="9"/>
  </w:num>
  <w:num w:numId="43">
    <w:abstractNumId w:val="39"/>
  </w:num>
  <w:num w:numId="44">
    <w:abstractNumId w:val="3"/>
  </w:num>
  <w:num w:numId="45">
    <w:abstractNumId w:val="40"/>
  </w:num>
  <w:num w:numId="4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3522"/>
    <w:rsid w:val="0000011A"/>
    <w:rsid w:val="00000BCB"/>
    <w:rsid w:val="000041FB"/>
    <w:rsid w:val="000116D8"/>
    <w:rsid w:val="00012B45"/>
    <w:rsid w:val="0001374A"/>
    <w:rsid w:val="00016C73"/>
    <w:rsid w:val="00016EE8"/>
    <w:rsid w:val="00022618"/>
    <w:rsid w:val="0002567E"/>
    <w:rsid w:val="00027713"/>
    <w:rsid w:val="00030EF8"/>
    <w:rsid w:val="00033810"/>
    <w:rsid w:val="00044291"/>
    <w:rsid w:val="00045594"/>
    <w:rsid w:val="000461E3"/>
    <w:rsid w:val="00047607"/>
    <w:rsid w:val="00047A76"/>
    <w:rsid w:val="00050E76"/>
    <w:rsid w:val="00051516"/>
    <w:rsid w:val="00052D0E"/>
    <w:rsid w:val="00053705"/>
    <w:rsid w:val="00053EFE"/>
    <w:rsid w:val="000564B5"/>
    <w:rsid w:val="000573C3"/>
    <w:rsid w:val="00060427"/>
    <w:rsid w:val="00065C53"/>
    <w:rsid w:val="00067316"/>
    <w:rsid w:val="000673D3"/>
    <w:rsid w:val="00072F22"/>
    <w:rsid w:val="00073C13"/>
    <w:rsid w:val="00076920"/>
    <w:rsid w:val="00077784"/>
    <w:rsid w:val="00082B87"/>
    <w:rsid w:val="00084ED6"/>
    <w:rsid w:val="00087660"/>
    <w:rsid w:val="00087951"/>
    <w:rsid w:val="000910A6"/>
    <w:rsid w:val="000911B4"/>
    <w:rsid w:val="00091416"/>
    <w:rsid w:val="00093106"/>
    <w:rsid w:val="000A19D0"/>
    <w:rsid w:val="000B3032"/>
    <w:rsid w:val="000B5314"/>
    <w:rsid w:val="000B69C0"/>
    <w:rsid w:val="000C1990"/>
    <w:rsid w:val="000C68CA"/>
    <w:rsid w:val="000C6AFD"/>
    <w:rsid w:val="000C6CB2"/>
    <w:rsid w:val="000D11F3"/>
    <w:rsid w:val="000D2C14"/>
    <w:rsid w:val="000D3267"/>
    <w:rsid w:val="000D4604"/>
    <w:rsid w:val="000D6233"/>
    <w:rsid w:val="000E0DCF"/>
    <w:rsid w:val="000E32FB"/>
    <w:rsid w:val="000E541B"/>
    <w:rsid w:val="000F2158"/>
    <w:rsid w:val="000F4EBA"/>
    <w:rsid w:val="00101B0C"/>
    <w:rsid w:val="00103C64"/>
    <w:rsid w:val="001064DA"/>
    <w:rsid w:val="00111B43"/>
    <w:rsid w:val="0011726F"/>
    <w:rsid w:val="001176B4"/>
    <w:rsid w:val="00123AB0"/>
    <w:rsid w:val="00123D88"/>
    <w:rsid w:val="00125CBB"/>
    <w:rsid w:val="0013122C"/>
    <w:rsid w:val="0013143E"/>
    <w:rsid w:val="00132E5F"/>
    <w:rsid w:val="001330E0"/>
    <w:rsid w:val="001349AD"/>
    <w:rsid w:val="001355E2"/>
    <w:rsid w:val="00140998"/>
    <w:rsid w:val="00141567"/>
    <w:rsid w:val="00142417"/>
    <w:rsid w:val="001511A2"/>
    <w:rsid w:val="0015569A"/>
    <w:rsid w:val="0015570F"/>
    <w:rsid w:val="00155CF0"/>
    <w:rsid w:val="001615B6"/>
    <w:rsid w:val="00165F74"/>
    <w:rsid w:val="00167545"/>
    <w:rsid w:val="00171CE6"/>
    <w:rsid w:val="00176110"/>
    <w:rsid w:val="00177FBD"/>
    <w:rsid w:val="0018007D"/>
    <w:rsid w:val="0018109D"/>
    <w:rsid w:val="00182DD6"/>
    <w:rsid w:val="00183444"/>
    <w:rsid w:val="00184B60"/>
    <w:rsid w:val="00185703"/>
    <w:rsid w:val="00191F1F"/>
    <w:rsid w:val="001922D5"/>
    <w:rsid w:val="00197CDE"/>
    <w:rsid w:val="00197F5C"/>
    <w:rsid w:val="001A0CE1"/>
    <w:rsid w:val="001A5BD2"/>
    <w:rsid w:val="001A60E6"/>
    <w:rsid w:val="001B23AF"/>
    <w:rsid w:val="001B6B2A"/>
    <w:rsid w:val="001B7436"/>
    <w:rsid w:val="001C0D4E"/>
    <w:rsid w:val="001C14ED"/>
    <w:rsid w:val="001C5FBA"/>
    <w:rsid w:val="001C7490"/>
    <w:rsid w:val="001D14E1"/>
    <w:rsid w:val="001D15FC"/>
    <w:rsid w:val="001D3FA2"/>
    <w:rsid w:val="001D4DD0"/>
    <w:rsid w:val="001D6D9A"/>
    <w:rsid w:val="001D76BF"/>
    <w:rsid w:val="001E3C2D"/>
    <w:rsid w:val="001E53AB"/>
    <w:rsid w:val="001E5D7B"/>
    <w:rsid w:val="001E79CF"/>
    <w:rsid w:val="001F1141"/>
    <w:rsid w:val="001F13B7"/>
    <w:rsid w:val="001F15F0"/>
    <w:rsid w:val="001F1A09"/>
    <w:rsid w:val="001F1D32"/>
    <w:rsid w:val="001F2073"/>
    <w:rsid w:val="001F3000"/>
    <w:rsid w:val="001F4083"/>
    <w:rsid w:val="001F4A94"/>
    <w:rsid w:val="001F797E"/>
    <w:rsid w:val="00203097"/>
    <w:rsid w:val="0020402D"/>
    <w:rsid w:val="0020645B"/>
    <w:rsid w:val="002064EA"/>
    <w:rsid w:val="002079DB"/>
    <w:rsid w:val="00207D79"/>
    <w:rsid w:val="00213A1A"/>
    <w:rsid w:val="00215CF2"/>
    <w:rsid w:val="00216E1C"/>
    <w:rsid w:val="00220F09"/>
    <w:rsid w:val="0022155D"/>
    <w:rsid w:val="0022167F"/>
    <w:rsid w:val="002219DE"/>
    <w:rsid w:val="00221D4F"/>
    <w:rsid w:val="0022208B"/>
    <w:rsid w:val="00222C31"/>
    <w:rsid w:val="002258A1"/>
    <w:rsid w:val="00231814"/>
    <w:rsid w:val="00231FEF"/>
    <w:rsid w:val="0023229B"/>
    <w:rsid w:val="0023383D"/>
    <w:rsid w:val="00233B71"/>
    <w:rsid w:val="002361F5"/>
    <w:rsid w:val="002362AC"/>
    <w:rsid w:val="00237987"/>
    <w:rsid w:val="002429A4"/>
    <w:rsid w:val="002446F4"/>
    <w:rsid w:val="002447B3"/>
    <w:rsid w:val="00245125"/>
    <w:rsid w:val="00247698"/>
    <w:rsid w:val="00252476"/>
    <w:rsid w:val="0025261E"/>
    <w:rsid w:val="00255932"/>
    <w:rsid w:val="00256666"/>
    <w:rsid w:val="0026065D"/>
    <w:rsid w:val="00261D75"/>
    <w:rsid w:val="00265F4F"/>
    <w:rsid w:val="00265FDD"/>
    <w:rsid w:val="002673C6"/>
    <w:rsid w:val="00272B9C"/>
    <w:rsid w:val="00273049"/>
    <w:rsid w:val="00274932"/>
    <w:rsid w:val="00280A6D"/>
    <w:rsid w:val="00283FD0"/>
    <w:rsid w:val="0028741E"/>
    <w:rsid w:val="00290C44"/>
    <w:rsid w:val="00292141"/>
    <w:rsid w:val="00295C85"/>
    <w:rsid w:val="002A16C0"/>
    <w:rsid w:val="002A292F"/>
    <w:rsid w:val="002A4A18"/>
    <w:rsid w:val="002A5CD5"/>
    <w:rsid w:val="002A7E5F"/>
    <w:rsid w:val="002B3047"/>
    <w:rsid w:val="002B33EF"/>
    <w:rsid w:val="002B3FC6"/>
    <w:rsid w:val="002C18CF"/>
    <w:rsid w:val="002C1E1D"/>
    <w:rsid w:val="002C583D"/>
    <w:rsid w:val="002C7671"/>
    <w:rsid w:val="002D01E3"/>
    <w:rsid w:val="002D1A59"/>
    <w:rsid w:val="002D374D"/>
    <w:rsid w:val="002D6749"/>
    <w:rsid w:val="002D744E"/>
    <w:rsid w:val="002E3FD6"/>
    <w:rsid w:val="002F1CC0"/>
    <w:rsid w:val="002F21A0"/>
    <w:rsid w:val="002F243D"/>
    <w:rsid w:val="002F3B95"/>
    <w:rsid w:val="002F3ED2"/>
    <w:rsid w:val="002F556E"/>
    <w:rsid w:val="002F7CB6"/>
    <w:rsid w:val="003040A8"/>
    <w:rsid w:val="00307890"/>
    <w:rsid w:val="00307AA8"/>
    <w:rsid w:val="00312C10"/>
    <w:rsid w:val="003148AB"/>
    <w:rsid w:val="00315471"/>
    <w:rsid w:val="00315EFD"/>
    <w:rsid w:val="003175AE"/>
    <w:rsid w:val="00324E10"/>
    <w:rsid w:val="00330BDA"/>
    <w:rsid w:val="0033264F"/>
    <w:rsid w:val="00332A18"/>
    <w:rsid w:val="00332C86"/>
    <w:rsid w:val="003363F4"/>
    <w:rsid w:val="0033702F"/>
    <w:rsid w:val="003442BF"/>
    <w:rsid w:val="0034453F"/>
    <w:rsid w:val="0034690A"/>
    <w:rsid w:val="00351422"/>
    <w:rsid w:val="00351B46"/>
    <w:rsid w:val="003520BE"/>
    <w:rsid w:val="00352119"/>
    <w:rsid w:val="00352F87"/>
    <w:rsid w:val="00357AB2"/>
    <w:rsid w:val="00360B9E"/>
    <w:rsid w:val="00363B32"/>
    <w:rsid w:val="00370D91"/>
    <w:rsid w:val="003711C7"/>
    <w:rsid w:val="0037311D"/>
    <w:rsid w:val="00380AB9"/>
    <w:rsid w:val="00381A00"/>
    <w:rsid w:val="00383EFE"/>
    <w:rsid w:val="003840B9"/>
    <w:rsid w:val="00384566"/>
    <w:rsid w:val="003852E3"/>
    <w:rsid w:val="00385467"/>
    <w:rsid w:val="00390CF6"/>
    <w:rsid w:val="0039128F"/>
    <w:rsid w:val="00391478"/>
    <w:rsid w:val="003937E8"/>
    <w:rsid w:val="00396640"/>
    <w:rsid w:val="0039767C"/>
    <w:rsid w:val="003B1D6B"/>
    <w:rsid w:val="003B23E5"/>
    <w:rsid w:val="003B29F3"/>
    <w:rsid w:val="003B5B21"/>
    <w:rsid w:val="003B5D9C"/>
    <w:rsid w:val="003B7535"/>
    <w:rsid w:val="003B7A14"/>
    <w:rsid w:val="003C12A8"/>
    <w:rsid w:val="003C2B32"/>
    <w:rsid w:val="003C5F90"/>
    <w:rsid w:val="003D03F2"/>
    <w:rsid w:val="003D1434"/>
    <w:rsid w:val="003E0C9B"/>
    <w:rsid w:val="003E4873"/>
    <w:rsid w:val="003E6D23"/>
    <w:rsid w:val="003E6DAB"/>
    <w:rsid w:val="003E7739"/>
    <w:rsid w:val="003F0B9F"/>
    <w:rsid w:val="003F1040"/>
    <w:rsid w:val="003F2457"/>
    <w:rsid w:val="00406433"/>
    <w:rsid w:val="0041401F"/>
    <w:rsid w:val="00422C86"/>
    <w:rsid w:val="00426DCA"/>
    <w:rsid w:val="00427B55"/>
    <w:rsid w:val="00430807"/>
    <w:rsid w:val="0043193A"/>
    <w:rsid w:val="00433251"/>
    <w:rsid w:val="004359BB"/>
    <w:rsid w:val="00436466"/>
    <w:rsid w:val="00437B9B"/>
    <w:rsid w:val="00441899"/>
    <w:rsid w:val="00441B06"/>
    <w:rsid w:val="00443046"/>
    <w:rsid w:val="00444110"/>
    <w:rsid w:val="0044531D"/>
    <w:rsid w:val="00445DFE"/>
    <w:rsid w:val="00450A11"/>
    <w:rsid w:val="0045441E"/>
    <w:rsid w:val="004548C3"/>
    <w:rsid w:val="004624BD"/>
    <w:rsid w:val="00466116"/>
    <w:rsid w:val="00467B61"/>
    <w:rsid w:val="00470E74"/>
    <w:rsid w:val="00471FA0"/>
    <w:rsid w:val="00476126"/>
    <w:rsid w:val="004763D8"/>
    <w:rsid w:val="00476B69"/>
    <w:rsid w:val="00481850"/>
    <w:rsid w:val="004845CC"/>
    <w:rsid w:val="004859B5"/>
    <w:rsid w:val="00486372"/>
    <w:rsid w:val="00486931"/>
    <w:rsid w:val="00486FAD"/>
    <w:rsid w:val="004A29EE"/>
    <w:rsid w:val="004B0E14"/>
    <w:rsid w:val="004B2838"/>
    <w:rsid w:val="004B3BD0"/>
    <w:rsid w:val="004B69AA"/>
    <w:rsid w:val="004B79CE"/>
    <w:rsid w:val="004C224B"/>
    <w:rsid w:val="004C263D"/>
    <w:rsid w:val="004C2F78"/>
    <w:rsid w:val="004C5B90"/>
    <w:rsid w:val="004C6430"/>
    <w:rsid w:val="004D072B"/>
    <w:rsid w:val="004D7EC6"/>
    <w:rsid w:val="004E0784"/>
    <w:rsid w:val="004E1416"/>
    <w:rsid w:val="004E1A44"/>
    <w:rsid w:val="004E565C"/>
    <w:rsid w:val="004E6E54"/>
    <w:rsid w:val="004E7AF9"/>
    <w:rsid w:val="004E7CFE"/>
    <w:rsid w:val="004F0CEB"/>
    <w:rsid w:val="00501C18"/>
    <w:rsid w:val="005031BB"/>
    <w:rsid w:val="005039E4"/>
    <w:rsid w:val="00504122"/>
    <w:rsid w:val="00507040"/>
    <w:rsid w:val="00507A81"/>
    <w:rsid w:val="0051256A"/>
    <w:rsid w:val="00512BD2"/>
    <w:rsid w:val="005154D9"/>
    <w:rsid w:val="005167F5"/>
    <w:rsid w:val="00516A3C"/>
    <w:rsid w:val="00517596"/>
    <w:rsid w:val="00517746"/>
    <w:rsid w:val="00517ABB"/>
    <w:rsid w:val="00523407"/>
    <w:rsid w:val="005236D7"/>
    <w:rsid w:val="005242C1"/>
    <w:rsid w:val="00524613"/>
    <w:rsid w:val="00526360"/>
    <w:rsid w:val="005301DA"/>
    <w:rsid w:val="00532372"/>
    <w:rsid w:val="00533272"/>
    <w:rsid w:val="00535071"/>
    <w:rsid w:val="0053673C"/>
    <w:rsid w:val="00541862"/>
    <w:rsid w:val="005426D2"/>
    <w:rsid w:val="00542F5B"/>
    <w:rsid w:val="005439B9"/>
    <w:rsid w:val="005457FC"/>
    <w:rsid w:val="00545FEF"/>
    <w:rsid w:val="00546C8C"/>
    <w:rsid w:val="00550194"/>
    <w:rsid w:val="00561F84"/>
    <w:rsid w:val="0056271F"/>
    <w:rsid w:val="00562903"/>
    <w:rsid w:val="00564242"/>
    <w:rsid w:val="0056427B"/>
    <w:rsid w:val="00566DF0"/>
    <w:rsid w:val="00571A11"/>
    <w:rsid w:val="00571C68"/>
    <w:rsid w:val="00574D07"/>
    <w:rsid w:val="00575084"/>
    <w:rsid w:val="0058798C"/>
    <w:rsid w:val="00594CD5"/>
    <w:rsid w:val="0059514B"/>
    <w:rsid w:val="00596BAD"/>
    <w:rsid w:val="005A0436"/>
    <w:rsid w:val="005A1049"/>
    <w:rsid w:val="005A20CD"/>
    <w:rsid w:val="005A318E"/>
    <w:rsid w:val="005B2351"/>
    <w:rsid w:val="005B2FE2"/>
    <w:rsid w:val="005B3045"/>
    <w:rsid w:val="005B30BE"/>
    <w:rsid w:val="005B33A4"/>
    <w:rsid w:val="005B4511"/>
    <w:rsid w:val="005B458A"/>
    <w:rsid w:val="005B4F05"/>
    <w:rsid w:val="005B5135"/>
    <w:rsid w:val="005B58CF"/>
    <w:rsid w:val="005B6EF0"/>
    <w:rsid w:val="005B7057"/>
    <w:rsid w:val="005B78D3"/>
    <w:rsid w:val="005C14BC"/>
    <w:rsid w:val="005C4268"/>
    <w:rsid w:val="005D5E9E"/>
    <w:rsid w:val="005D7F37"/>
    <w:rsid w:val="005E576B"/>
    <w:rsid w:val="005F00A1"/>
    <w:rsid w:val="005F1750"/>
    <w:rsid w:val="005F37F4"/>
    <w:rsid w:val="005F424C"/>
    <w:rsid w:val="005F7720"/>
    <w:rsid w:val="005F7E70"/>
    <w:rsid w:val="00604A37"/>
    <w:rsid w:val="0061169C"/>
    <w:rsid w:val="00614B92"/>
    <w:rsid w:val="00617D4F"/>
    <w:rsid w:val="00622B37"/>
    <w:rsid w:val="00623719"/>
    <w:rsid w:val="00623850"/>
    <w:rsid w:val="006314CE"/>
    <w:rsid w:val="00632730"/>
    <w:rsid w:val="00632B2F"/>
    <w:rsid w:val="00632F2A"/>
    <w:rsid w:val="00637379"/>
    <w:rsid w:val="00637F41"/>
    <w:rsid w:val="00637FAA"/>
    <w:rsid w:val="00646ECF"/>
    <w:rsid w:val="006502BF"/>
    <w:rsid w:val="0065270E"/>
    <w:rsid w:val="00657C30"/>
    <w:rsid w:val="00660023"/>
    <w:rsid w:val="0066476D"/>
    <w:rsid w:val="00666625"/>
    <w:rsid w:val="00673695"/>
    <w:rsid w:val="00673C66"/>
    <w:rsid w:val="00680A79"/>
    <w:rsid w:val="00681570"/>
    <w:rsid w:val="00681778"/>
    <w:rsid w:val="00686781"/>
    <w:rsid w:val="0068716A"/>
    <w:rsid w:val="00687C8A"/>
    <w:rsid w:val="00690802"/>
    <w:rsid w:val="00692E27"/>
    <w:rsid w:val="00693139"/>
    <w:rsid w:val="006A0E0B"/>
    <w:rsid w:val="006A1A53"/>
    <w:rsid w:val="006A1A95"/>
    <w:rsid w:val="006B0151"/>
    <w:rsid w:val="006B0879"/>
    <w:rsid w:val="006B26E6"/>
    <w:rsid w:val="006B470D"/>
    <w:rsid w:val="006B4A25"/>
    <w:rsid w:val="006B5CD6"/>
    <w:rsid w:val="006B605E"/>
    <w:rsid w:val="006C3368"/>
    <w:rsid w:val="006C5E88"/>
    <w:rsid w:val="006D2B5D"/>
    <w:rsid w:val="006D3435"/>
    <w:rsid w:val="006D5447"/>
    <w:rsid w:val="006E1913"/>
    <w:rsid w:val="006E7BA6"/>
    <w:rsid w:val="006F0642"/>
    <w:rsid w:val="006F7DA9"/>
    <w:rsid w:val="007003AA"/>
    <w:rsid w:val="00704D8A"/>
    <w:rsid w:val="00704E7E"/>
    <w:rsid w:val="0070504C"/>
    <w:rsid w:val="007058D6"/>
    <w:rsid w:val="007121C1"/>
    <w:rsid w:val="00712471"/>
    <w:rsid w:val="00714DBC"/>
    <w:rsid w:val="00716A4D"/>
    <w:rsid w:val="00725214"/>
    <w:rsid w:val="0072539D"/>
    <w:rsid w:val="00727212"/>
    <w:rsid w:val="00727E42"/>
    <w:rsid w:val="00730475"/>
    <w:rsid w:val="00731941"/>
    <w:rsid w:val="00731D2D"/>
    <w:rsid w:val="0073344D"/>
    <w:rsid w:val="007347F9"/>
    <w:rsid w:val="0073485A"/>
    <w:rsid w:val="00735D92"/>
    <w:rsid w:val="00737E2E"/>
    <w:rsid w:val="00741BBD"/>
    <w:rsid w:val="007433CF"/>
    <w:rsid w:val="007443FF"/>
    <w:rsid w:val="00747473"/>
    <w:rsid w:val="00747B18"/>
    <w:rsid w:val="00750081"/>
    <w:rsid w:val="0075065C"/>
    <w:rsid w:val="00750CAF"/>
    <w:rsid w:val="00751C5A"/>
    <w:rsid w:val="00751FCB"/>
    <w:rsid w:val="007528A6"/>
    <w:rsid w:val="007540C4"/>
    <w:rsid w:val="00756AE0"/>
    <w:rsid w:val="0075713B"/>
    <w:rsid w:val="0076168B"/>
    <w:rsid w:val="0076191A"/>
    <w:rsid w:val="007620FC"/>
    <w:rsid w:val="00763493"/>
    <w:rsid w:val="00763B9B"/>
    <w:rsid w:val="007641B4"/>
    <w:rsid w:val="0077301E"/>
    <w:rsid w:val="007759F1"/>
    <w:rsid w:val="00782CC5"/>
    <w:rsid w:val="00782DE9"/>
    <w:rsid w:val="00784A85"/>
    <w:rsid w:val="00790449"/>
    <w:rsid w:val="00793522"/>
    <w:rsid w:val="00797098"/>
    <w:rsid w:val="007974A7"/>
    <w:rsid w:val="00797B87"/>
    <w:rsid w:val="007A576D"/>
    <w:rsid w:val="007A6766"/>
    <w:rsid w:val="007A7290"/>
    <w:rsid w:val="007B059D"/>
    <w:rsid w:val="007B11C8"/>
    <w:rsid w:val="007B498E"/>
    <w:rsid w:val="007B64EC"/>
    <w:rsid w:val="007C272A"/>
    <w:rsid w:val="007C2767"/>
    <w:rsid w:val="007C28B8"/>
    <w:rsid w:val="007C34A1"/>
    <w:rsid w:val="007C6F87"/>
    <w:rsid w:val="007C7246"/>
    <w:rsid w:val="007D2163"/>
    <w:rsid w:val="007D2569"/>
    <w:rsid w:val="007D41DB"/>
    <w:rsid w:val="007D539F"/>
    <w:rsid w:val="007E0779"/>
    <w:rsid w:val="007E0C2B"/>
    <w:rsid w:val="007E1179"/>
    <w:rsid w:val="007E140A"/>
    <w:rsid w:val="007E2144"/>
    <w:rsid w:val="007E77B0"/>
    <w:rsid w:val="007F1B03"/>
    <w:rsid w:val="007F2D59"/>
    <w:rsid w:val="007F2FBC"/>
    <w:rsid w:val="007F30F7"/>
    <w:rsid w:val="007F468F"/>
    <w:rsid w:val="007F72B5"/>
    <w:rsid w:val="00802246"/>
    <w:rsid w:val="0080228A"/>
    <w:rsid w:val="00803B1F"/>
    <w:rsid w:val="00804A35"/>
    <w:rsid w:val="008067EC"/>
    <w:rsid w:val="00810DB5"/>
    <w:rsid w:val="00811B72"/>
    <w:rsid w:val="0081690B"/>
    <w:rsid w:val="008174D1"/>
    <w:rsid w:val="00822512"/>
    <w:rsid w:val="00831145"/>
    <w:rsid w:val="00831816"/>
    <w:rsid w:val="0083185C"/>
    <w:rsid w:val="00832783"/>
    <w:rsid w:val="0083698C"/>
    <w:rsid w:val="00836F57"/>
    <w:rsid w:val="0084093D"/>
    <w:rsid w:val="00841DE6"/>
    <w:rsid w:val="00845D2B"/>
    <w:rsid w:val="00847296"/>
    <w:rsid w:val="00850245"/>
    <w:rsid w:val="008519D5"/>
    <w:rsid w:val="0085426B"/>
    <w:rsid w:val="008621F9"/>
    <w:rsid w:val="00866C3A"/>
    <w:rsid w:val="00877092"/>
    <w:rsid w:val="00881E87"/>
    <w:rsid w:val="00884C64"/>
    <w:rsid w:val="00884FEC"/>
    <w:rsid w:val="008865D3"/>
    <w:rsid w:val="00887B1E"/>
    <w:rsid w:val="008928F3"/>
    <w:rsid w:val="00892B8D"/>
    <w:rsid w:val="00892BBC"/>
    <w:rsid w:val="00897331"/>
    <w:rsid w:val="008A131A"/>
    <w:rsid w:val="008A1347"/>
    <w:rsid w:val="008A7FCF"/>
    <w:rsid w:val="008B0EBF"/>
    <w:rsid w:val="008C265F"/>
    <w:rsid w:val="008D4A7D"/>
    <w:rsid w:val="008D4E12"/>
    <w:rsid w:val="008E0C50"/>
    <w:rsid w:val="008E1A31"/>
    <w:rsid w:val="008E4B18"/>
    <w:rsid w:val="008F3848"/>
    <w:rsid w:val="008F52AC"/>
    <w:rsid w:val="008F5B68"/>
    <w:rsid w:val="008F6E5A"/>
    <w:rsid w:val="00902612"/>
    <w:rsid w:val="00912DF7"/>
    <w:rsid w:val="00913C9C"/>
    <w:rsid w:val="00915136"/>
    <w:rsid w:val="009151E3"/>
    <w:rsid w:val="009173B6"/>
    <w:rsid w:val="009177B3"/>
    <w:rsid w:val="00923275"/>
    <w:rsid w:val="00923C73"/>
    <w:rsid w:val="00924987"/>
    <w:rsid w:val="00924E1E"/>
    <w:rsid w:val="00925C40"/>
    <w:rsid w:val="00927BCA"/>
    <w:rsid w:val="00942A25"/>
    <w:rsid w:val="00942CAE"/>
    <w:rsid w:val="009505E2"/>
    <w:rsid w:val="00952B3D"/>
    <w:rsid w:val="00952C48"/>
    <w:rsid w:val="0095498A"/>
    <w:rsid w:val="00956E84"/>
    <w:rsid w:val="00962892"/>
    <w:rsid w:val="00964E8B"/>
    <w:rsid w:val="0096619F"/>
    <w:rsid w:val="00972233"/>
    <w:rsid w:val="009730F6"/>
    <w:rsid w:val="0097392E"/>
    <w:rsid w:val="00975D7C"/>
    <w:rsid w:val="009767B5"/>
    <w:rsid w:val="00982778"/>
    <w:rsid w:val="0098293D"/>
    <w:rsid w:val="00984765"/>
    <w:rsid w:val="009872E8"/>
    <w:rsid w:val="00991AD2"/>
    <w:rsid w:val="00994737"/>
    <w:rsid w:val="00995101"/>
    <w:rsid w:val="00995BDA"/>
    <w:rsid w:val="0099779F"/>
    <w:rsid w:val="009A0BAB"/>
    <w:rsid w:val="009A3874"/>
    <w:rsid w:val="009A6679"/>
    <w:rsid w:val="009A703B"/>
    <w:rsid w:val="009A7915"/>
    <w:rsid w:val="009B0190"/>
    <w:rsid w:val="009C0C29"/>
    <w:rsid w:val="009C54B6"/>
    <w:rsid w:val="009D3DF2"/>
    <w:rsid w:val="009D5C24"/>
    <w:rsid w:val="009E53BC"/>
    <w:rsid w:val="009E5E82"/>
    <w:rsid w:val="009E5F76"/>
    <w:rsid w:val="009E7CAE"/>
    <w:rsid w:val="009F1778"/>
    <w:rsid w:val="009F6BF8"/>
    <w:rsid w:val="00A01BB0"/>
    <w:rsid w:val="00A10E6B"/>
    <w:rsid w:val="00A14554"/>
    <w:rsid w:val="00A17A36"/>
    <w:rsid w:val="00A243BE"/>
    <w:rsid w:val="00A269E4"/>
    <w:rsid w:val="00A335FE"/>
    <w:rsid w:val="00A351A4"/>
    <w:rsid w:val="00A363E7"/>
    <w:rsid w:val="00A422E6"/>
    <w:rsid w:val="00A449B8"/>
    <w:rsid w:val="00A463E1"/>
    <w:rsid w:val="00A50EBE"/>
    <w:rsid w:val="00A5163F"/>
    <w:rsid w:val="00A52E02"/>
    <w:rsid w:val="00A55B74"/>
    <w:rsid w:val="00A55F60"/>
    <w:rsid w:val="00A573EC"/>
    <w:rsid w:val="00A57553"/>
    <w:rsid w:val="00A60E1B"/>
    <w:rsid w:val="00A624DC"/>
    <w:rsid w:val="00A65D03"/>
    <w:rsid w:val="00A66E3B"/>
    <w:rsid w:val="00A74BB8"/>
    <w:rsid w:val="00A76A7F"/>
    <w:rsid w:val="00A77971"/>
    <w:rsid w:val="00A77B4C"/>
    <w:rsid w:val="00A8189B"/>
    <w:rsid w:val="00A85A41"/>
    <w:rsid w:val="00A90639"/>
    <w:rsid w:val="00A91378"/>
    <w:rsid w:val="00A92490"/>
    <w:rsid w:val="00A92A3B"/>
    <w:rsid w:val="00A94425"/>
    <w:rsid w:val="00A95822"/>
    <w:rsid w:val="00A95871"/>
    <w:rsid w:val="00A96BE7"/>
    <w:rsid w:val="00AA2DBA"/>
    <w:rsid w:val="00AA4264"/>
    <w:rsid w:val="00AA6F56"/>
    <w:rsid w:val="00AB0FDD"/>
    <w:rsid w:val="00AB2963"/>
    <w:rsid w:val="00AB34CB"/>
    <w:rsid w:val="00AB5CA7"/>
    <w:rsid w:val="00AC0C0B"/>
    <w:rsid w:val="00AC2D5F"/>
    <w:rsid w:val="00AC4E83"/>
    <w:rsid w:val="00AC6BE3"/>
    <w:rsid w:val="00AD1403"/>
    <w:rsid w:val="00AD597C"/>
    <w:rsid w:val="00AD7D0E"/>
    <w:rsid w:val="00AE0298"/>
    <w:rsid w:val="00AE0469"/>
    <w:rsid w:val="00AE0802"/>
    <w:rsid w:val="00AE1FAF"/>
    <w:rsid w:val="00AE26DC"/>
    <w:rsid w:val="00AE36CB"/>
    <w:rsid w:val="00AE39FA"/>
    <w:rsid w:val="00AE7197"/>
    <w:rsid w:val="00AF0EAF"/>
    <w:rsid w:val="00AF6166"/>
    <w:rsid w:val="00AF6F62"/>
    <w:rsid w:val="00B0159F"/>
    <w:rsid w:val="00B05B4D"/>
    <w:rsid w:val="00B125E8"/>
    <w:rsid w:val="00B12775"/>
    <w:rsid w:val="00B13D04"/>
    <w:rsid w:val="00B1597F"/>
    <w:rsid w:val="00B3345F"/>
    <w:rsid w:val="00B339A7"/>
    <w:rsid w:val="00B3627E"/>
    <w:rsid w:val="00B37EC0"/>
    <w:rsid w:val="00B40E04"/>
    <w:rsid w:val="00B4199B"/>
    <w:rsid w:val="00B4345A"/>
    <w:rsid w:val="00B44DD6"/>
    <w:rsid w:val="00B45104"/>
    <w:rsid w:val="00B46D9E"/>
    <w:rsid w:val="00B47558"/>
    <w:rsid w:val="00B50CB7"/>
    <w:rsid w:val="00B52C52"/>
    <w:rsid w:val="00B52CA1"/>
    <w:rsid w:val="00B55FA6"/>
    <w:rsid w:val="00B56A06"/>
    <w:rsid w:val="00B56A81"/>
    <w:rsid w:val="00B577E5"/>
    <w:rsid w:val="00B65AC1"/>
    <w:rsid w:val="00B663A5"/>
    <w:rsid w:val="00B66EE2"/>
    <w:rsid w:val="00B6744C"/>
    <w:rsid w:val="00B67697"/>
    <w:rsid w:val="00B67E29"/>
    <w:rsid w:val="00B734EF"/>
    <w:rsid w:val="00B744AA"/>
    <w:rsid w:val="00B75BB5"/>
    <w:rsid w:val="00B767EF"/>
    <w:rsid w:val="00B77FD6"/>
    <w:rsid w:val="00B831A1"/>
    <w:rsid w:val="00B84CEF"/>
    <w:rsid w:val="00B865D6"/>
    <w:rsid w:val="00B8674A"/>
    <w:rsid w:val="00B9246E"/>
    <w:rsid w:val="00B964C1"/>
    <w:rsid w:val="00BA020A"/>
    <w:rsid w:val="00BA0CDC"/>
    <w:rsid w:val="00BA2DE7"/>
    <w:rsid w:val="00BA5F1E"/>
    <w:rsid w:val="00BB3CD4"/>
    <w:rsid w:val="00BB6813"/>
    <w:rsid w:val="00BB6E03"/>
    <w:rsid w:val="00BB794C"/>
    <w:rsid w:val="00BC3EDC"/>
    <w:rsid w:val="00BC402E"/>
    <w:rsid w:val="00BC4ED4"/>
    <w:rsid w:val="00BC6975"/>
    <w:rsid w:val="00BC79AB"/>
    <w:rsid w:val="00BD006C"/>
    <w:rsid w:val="00BD31C8"/>
    <w:rsid w:val="00BD531A"/>
    <w:rsid w:val="00BD791C"/>
    <w:rsid w:val="00BE030B"/>
    <w:rsid w:val="00BE25F7"/>
    <w:rsid w:val="00BE7E39"/>
    <w:rsid w:val="00BF01E7"/>
    <w:rsid w:val="00BF0CA0"/>
    <w:rsid w:val="00BF58EE"/>
    <w:rsid w:val="00BF79F0"/>
    <w:rsid w:val="00C0134C"/>
    <w:rsid w:val="00C0397B"/>
    <w:rsid w:val="00C04280"/>
    <w:rsid w:val="00C04D55"/>
    <w:rsid w:val="00C117CC"/>
    <w:rsid w:val="00C117FE"/>
    <w:rsid w:val="00C120C5"/>
    <w:rsid w:val="00C140C2"/>
    <w:rsid w:val="00C1756D"/>
    <w:rsid w:val="00C22CE2"/>
    <w:rsid w:val="00C22E62"/>
    <w:rsid w:val="00C24579"/>
    <w:rsid w:val="00C349CC"/>
    <w:rsid w:val="00C35526"/>
    <w:rsid w:val="00C357BF"/>
    <w:rsid w:val="00C43E12"/>
    <w:rsid w:val="00C44B7D"/>
    <w:rsid w:val="00C45D0D"/>
    <w:rsid w:val="00C51D78"/>
    <w:rsid w:val="00C555C2"/>
    <w:rsid w:val="00C56714"/>
    <w:rsid w:val="00C667E1"/>
    <w:rsid w:val="00C760D7"/>
    <w:rsid w:val="00C763F9"/>
    <w:rsid w:val="00C7751C"/>
    <w:rsid w:val="00C77CA0"/>
    <w:rsid w:val="00C831BB"/>
    <w:rsid w:val="00C84487"/>
    <w:rsid w:val="00C91BB7"/>
    <w:rsid w:val="00C93F1F"/>
    <w:rsid w:val="00C952B6"/>
    <w:rsid w:val="00C95699"/>
    <w:rsid w:val="00C95AAE"/>
    <w:rsid w:val="00C95C1B"/>
    <w:rsid w:val="00CA361D"/>
    <w:rsid w:val="00CA5D99"/>
    <w:rsid w:val="00CA6CA2"/>
    <w:rsid w:val="00CB02F1"/>
    <w:rsid w:val="00CB1E39"/>
    <w:rsid w:val="00CB2028"/>
    <w:rsid w:val="00CB2D6B"/>
    <w:rsid w:val="00CB4508"/>
    <w:rsid w:val="00CB4B66"/>
    <w:rsid w:val="00CB60DE"/>
    <w:rsid w:val="00CB7BB3"/>
    <w:rsid w:val="00CC03F1"/>
    <w:rsid w:val="00CC2734"/>
    <w:rsid w:val="00CC7B48"/>
    <w:rsid w:val="00CD32AE"/>
    <w:rsid w:val="00CD3A3E"/>
    <w:rsid w:val="00CE157C"/>
    <w:rsid w:val="00CE52B0"/>
    <w:rsid w:val="00CE77CF"/>
    <w:rsid w:val="00CF385F"/>
    <w:rsid w:val="00CF4772"/>
    <w:rsid w:val="00CF55E4"/>
    <w:rsid w:val="00D03868"/>
    <w:rsid w:val="00D05BCC"/>
    <w:rsid w:val="00D07E2F"/>
    <w:rsid w:val="00D12A41"/>
    <w:rsid w:val="00D143BD"/>
    <w:rsid w:val="00D175DA"/>
    <w:rsid w:val="00D226E3"/>
    <w:rsid w:val="00D25855"/>
    <w:rsid w:val="00D2605D"/>
    <w:rsid w:val="00D26957"/>
    <w:rsid w:val="00D269B1"/>
    <w:rsid w:val="00D27524"/>
    <w:rsid w:val="00D31E08"/>
    <w:rsid w:val="00D33340"/>
    <w:rsid w:val="00D35A23"/>
    <w:rsid w:val="00D42052"/>
    <w:rsid w:val="00D43493"/>
    <w:rsid w:val="00D51758"/>
    <w:rsid w:val="00D51D1F"/>
    <w:rsid w:val="00D5286F"/>
    <w:rsid w:val="00D60FB7"/>
    <w:rsid w:val="00D610D9"/>
    <w:rsid w:val="00D64232"/>
    <w:rsid w:val="00D65C96"/>
    <w:rsid w:val="00D731E4"/>
    <w:rsid w:val="00D73F14"/>
    <w:rsid w:val="00D75156"/>
    <w:rsid w:val="00D773B3"/>
    <w:rsid w:val="00D8140C"/>
    <w:rsid w:val="00D84D48"/>
    <w:rsid w:val="00D9047F"/>
    <w:rsid w:val="00D90E7E"/>
    <w:rsid w:val="00D9184B"/>
    <w:rsid w:val="00D96B19"/>
    <w:rsid w:val="00D977F2"/>
    <w:rsid w:val="00D97EFE"/>
    <w:rsid w:val="00DA217E"/>
    <w:rsid w:val="00DA308D"/>
    <w:rsid w:val="00DA3294"/>
    <w:rsid w:val="00DA6EE2"/>
    <w:rsid w:val="00DA7AC4"/>
    <w:rsid w:val="00DB0208"/>
    <w:rsid w:val="00DB2CC7"/>
    <w:rsid w:val="00DB418C"/>
    <w:rsid w:val="00DB4DD1"/>
    <w:rsid w:val="00DB5081"/>
    <w:rsid w:val="00DC04A5"/>
    <w:rsid w:val="00DC1F4A"/>
    <w:rsid w:val="00DC2F2D"/>
    <w:rsid w:val="00DC348C"/>
    <w:rsid w:val="00DC4554"/>
    <w:rsid w:val="00DC7DAA"/>
    <w:rsid w:val="00DC7ED4"/>
    <w:rsid w:val="00DD4031"/>
    <w:rsid w:val="00DD554F"/>
    <w:rsid w:val="00DD5B3B"/>
    <w:rsid w:val="00DD6F3D"/>
    <w:rsid w:val="00DE48AF"/>
    <w:rsid w:val="00DE5A92"/>
    <w:rsid w:val="00DE5D1C"/>
    <w:rsid w:val="00DE5DC7"/>
    <w:rsid w:val="00DE5E9F"/>
    <w:rsid w:val="00DE76F9"/>
    <w:rsid w:val="00DE770E"/>
    <w:rsid w:val="00DF495F"/>
    <w:rsid w:val="00DF50B9"/>
    <w:rsid w:val="00DF5781"/>
    <w:rsid w:val="00DF65B7"/>
    <w:rsid w:val="00E0130E"/>
    <w:rsid w:val="00E0150F"/>
    <w:rsid w:val="00E017EB"/>
    <w:rsid w:val="00E02F55"/>
    <w:rsid w:val="00E05167"/>
    <w:rsid w:val="00E06D46"/>
    <w:rsid w:val="00E14FDD"/>
    <w:rsid w:val="00E152C9"/>
    <w:rsid w:val="00E1579F"/>
    <w:rsid w:val="00E16B9E"/>
    <w:rsid w:val="00E218C5"/>
    <w:rsid w:val="00E25012"/>
    <w:rsid w:val="00E26643"/>
    <w:rsid w:val="00E33C10"/>
    <w:rsid w:val="00E41A8F"/>
    <w:rsid w:val="00E42698"/>
    <w:rsid w:val="00E43DA0"/>
    <w:rsid w:val="00E5016B"/>
    <w:rsid w:val="00E5313A"/>
    <w:rsid w:val="00E55B42"/>
    <w:rsid w:val="00E56518"/>
    <w:rsid w:val="00E63E9D"/>
    <w:rsid w:val="00E65812"/>
    <w:rsid w:val="00E658D5"/>
    <w:rsid w:val="00E6779B"/>
    <w:rsid w:val="00E67E5F"/>
    <w:rsid w:val="00E70B84"/>
    <w:rsid w:val="00E71CB7"/>
    <w:rsid w:val="00E77E95"/>
    <w:rsid w:val="00E846B7"/>
    <w:rsid w:val="00E92E3C"/>
    <w:rsid w:val="00E96372"/>
    <w:rsid w:val="00E9746F"/>
    <w:rsid w:val="00E97BEA"/>
    <w:rsid w:val="00EA05F1"/>
    <w:rsid w:val="00EA19BA"/>
    <w:rsid w:val="00EB2CA7"/>
    <w:rsid w:val="00EB3DF4"/>
    <w:rsid w:val="00EC0F99"/>
    <w:rsid w:val="00EC1217"/>
    <w:rsid w:val="00EC2031"/>
    <w:rsid w:val="00EC50FD"/>
    <w:rsid w:val="00EC67BE"/>
    <w:rsid w:val="00ED6043"/>
    <w:rsid w:val="00EE08B0"/>
    <w:rsid w:val="00EE150D"/>
    <w:rsid w:val="00EE4729"/>
    <w:rsid w:val="00EE4A2B"/>
    <w:rsid w:val="00EE7119"/>
    <w:rsid w:val="00EE7A05"/>
    <w:rsid w:val="00EF3967"/>
    <w:rsid w:val="00EF57DD"/>
    <w:rsid w:val="00EF6718"/>
    <w:rsid w:val="00F00EDE"/>
    <w:rsid w:val="00F045B7"/>
    <w:rsid w:val="00F077BA"/>
    <w:rsid w:val="00F10E51"/>
    <w:rsid w:val="00F11174"/>
    <w:rsid w:val="00F123FE"/>
    <w:rsid w:val="00F1352D"/>
    <w:rsid w:val="00F1409E"/>
    <w:rsid w:val="00F1530C"/>
    <w:rsid w:val="00F216B4"/>
    <w:rsid w:val="00F21746"/>
    <w:rsid w:val="00F218BE"/>
    <w:rsid w:val="00F22022"/>
    <w:rsid w:val="00F225F7"/>
    <w:rsid w:val="00F24477"/>
    <w:rsid w:val="00F26752"/>
    <w:rsid w:val="00F37756"/>
    <w:rsid w:val="00F40A22"/>
    <w:rsid w:val="00F425DE"/>
    <w:rsid w:val="00F43655"/>
    <w:rsid w:val="00F44B62"/>
    <w:rsid w:val="00F45D42"/>
    <w:rsid w:val="00F45D58"/>
    <w:rsid w:val="00F471F6"/>
    <w:rsid w:val="00F576C9"/>
    <w:rsid w:val="00F61B83"/>
    <w:rsid w:val="00F6405C"/>
    <w:rsid w:val="00F64EFD"/>
    <w:rsid w:val="00F70F5D"/>
    <w:rsid w:val="00F71871"/>
    <w:rsid w:val="00F719B4"/>
    <w:rsid w:val="00F7224F"/>
    <w:rsid w:val="00F7289C"/>
    <w:rsid w:val="00F75359"/>
    <w:rsid w:val="00F75C50"/>
    <w:rsid w:val="00F82FE6"/>
    <w:rsid w:val="00F851E8"/>
    <w:rsid w:val="00F86D7D"/>
    <w:rsid w:val="00F871FD"/>
    <w:rsid w:val="00F9341F"/>
    <w:rsid w:val="00F94DDE"/>
    <w:rsid w:val="00F956CE"/>
    <w:rsid w:val="00F962A9"/>
    <w:rsid w:val="00F979DC"/>
    <w:rsid w:val="00FA0136"/>
    <w:rsid w:val="00FA2082"/>
    <w:rsid w:val="00FA2CDD"/>
    <w:rsid w:val="00FA63B0"/>
    <w:rsid w:val="00FB01F4"/>
    <w:rsid w:val="00FB1E64"/>
    <w:rsid w:val="00FB25C5"/>
    <w:rsid w:val="00FB2CEC"/>
    <w:rsid w:val="00FD0166"/>
    <w:rsid w:val="00FD3E14"/>
    <w:rsid w:val="00FD426E"/>
    <w:rsid w:val="00FD4936"/>
    <w:rsid w:val="00FD4DF1"/>
    <w:rsid w:val="00FD667F"/>
    <w:rsid w:val="00FE23B6"/>
    <w:rsid w:val="00FE4044"/>
    <w:rsid w:val="00FE4D53"/>
    <w:rsid w:val="00FF444A"/>
    <w:rsid w:val="00FF6390"/>
    <w:rsid w:val="00FF7C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93522"/>
    <w:rPr>
      <w:sz w:val="28"/>
      <w:szCs w:val="28"/>
      <w:lang w:val="uk-UA"/>
    </w:rPr>
  </w:style>
  <w:style w:type="paragraph" w:styleId="Heading1">
    <w:name w:val="heading 1"/>
    <w:basedOn w:val="Normal"/>
    <w:next w:val="Normal"/>
    <w:link w:val="Heading1Char"/>
    <w:uiPriority w:val="99"/>
    <w:qFormat/>
    <w:rsid w:val="003B29F3"/>
    <w:pPr>
      <w:keepNext/>
      <w:jc w:val="center"/>
      <w:outlineLvl w:val="0"/>
    </w:pPr>
    <w:rPr>
      <w:szCs w:val="20"/>
      <w:lang w:val="ru-RU"/>
    </w:rPr>
  </w:style>
  <w:style w:type="paragraph" w:styleId="Heading2">
    <w:name w:val="heading 2"/>
    <w:basedOn w:val="Normal"/>
    <w:next w:val="Normal"/>
    <w:link w:val="Heading2Char"/>
    <w:uiPriority w:val="99"/>
    <w:qFormat/>
    <w:rsid w:val="003B29F3"/>
    <w:pPr>
      <w:keepNext/>
      <w:jc w:val="center"/>
      <w:outlineLvl w:val="1"/>
    </w:pPr>
    <w:rPr>
      <w:b/>
      <w:sz w:val="48"/>
      <w:szCs w:val="20"/>
      <w:lang w:val="ru-RU"/>
    </w:rPr>
  </w:style>
  <w:style w:type="paragraph" w:styleId="Heading3">
    <w:name w:val="heading 3"/>
    <w:basedOn w:val="Normal"/>
    <w:next w:val="Normal"/>
    <w:link w:val="Heading3Char"/>
    <w:uiPriority w:val="99"/>
    <w:qFormat/>
    <w:rsid w:val="001B7436"/>
    <w:pPr>
      <w:keepNext/>
      <w:jc w:val="center"/>
      <w:outlineLvl w:val="2"/>
    </w:pPr>
    <w:rPr>
      <w:b/>
      <w:szCs w:val="20"/>
    </w:rPr>
  </w:style>
  <w:style w:type="paragraph" w:styleId="Heading4">
    <w:name w:val="heading 4"/>
    <w:basedOn w:val="Normal"/>
    <w:next w:val="Normal"/>
    <w:link w:val="Heading4Char"/>
    <w:uiPriority w:val="99"/>
    <w:qFormat/>
    <w:rsid w:val="001B7436"/>
    <w:pPr>
      <w:keepNext/>
      <w:ind w:right="-2" w:firstLine="720"/>
      <w:jc w:val="both"/>
      <w:outlineLvl w:val="3"/>
    </w:pPr>
    <w:rPr>
      <w:b/>
      <w:szCs w:val="20"/>
    </w:rPr>
  </w:style>
  <w:style w:type="paragraph" w:styleId="Heading5">
    <w:name w:val="heading 5"/>
    <w:basedOn w:val="Normal"/>
    <w:next w:val="Normal"/>
    <w:link w:val="Heading5Char"/>
    <w:uiPriority w:val="99"/>
    <w:qFormat/>
    <w:rsid w:val="001B7436"/>
    <w:pPr>
      <w:keepNext/>
      <w:jc w:val="center"/>
      <w:outlineLvl w:val="4"/>
    </w:pPr>
    <w:rPr>
      <w:b/>
      <w:sz w:val="30"/>
      <w:szCs w:val="20"/>
    </w:rPr>
  </w:style>
  <w:style w:type="paragraph" w:styleId="Heading7">
    <w:name w:val="heading 7"/>
    <w:basedOn w:val="Normal"/>
    <w:next w:val="Normal"/>
    <w:link w:val="Heading7Char"/>
    <w:uiPriority w:val="99"/>
    <w:qFormat/>
    <w:rsid w:val="001B7436"/>
    <w:pPr>
      <w:keepNext/>
      <w:keepLines/>
      <w:spacing w:before="200"/>
      <w:outlineLvl w:val="6"/>
    </w:pPr>
    <w:rPr>
      <w:rFonts w:ascii="Cambria" w:hAnsi="Cambria"/>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B29F3"/>
    <w:rPr>
      <w:rFonts w:cs="Times New Roman"/>
      <w:sz w:val="28"/>
    </w:rPr>
  </w:style>
  <w:style w:type="character" w:customStyle="1" w:styleId="Heading2Char">
    <w:name w:val="Heading 2 Char"/>
    <w:basedOn w:val="DefaultParagraphFont"/>
    <w:link w:val="Heading2"/>
    <w:uiPriority w:val="99"/>
    <w:locked/>
    <w:rsid w:val="003B29F3"/>
    <w:rPr>
      <w:rFonts w:cs="Times New Roman"/>
      <w:b/>
      <w:sz w:val="48"/>
    </w:rPr>
  </w:style>
  <w:style w:type="character" w:customStyle="1" w:styleId="Heading3Char">
    <w:name w:val="Heading 3 Char"/>
    <w:basedOn w:val="DefaultParagraphFont"/>
    <w:link w:val="Heading3"/>
    <w:uiPriority w:val="99"/>
    <w:locked/>
    <w:rsid w:val="001B7436"/>
    <w:rPr>
      <w:rFonts w:cs="Times New Roman"/>
      <w:b/>
      <w:sz w:val="28"/>
      <w:lang w:eastAsia="ru-RU"/>
    </w:rPr>
  </w:style>
  <w:style w:type="character" w:customStyle="1" w:styleId="Heading4Char">
    <w:name w:val="Heading 4 Char"/>
    <w:basedOn w:val="DefaultParagraphFont"/>
    <w:link w:val="Heading4"/>
    <w:uiPriority w:val="99"/>
    <w:locked/>
    <w:rsid w:val="001B7436"/>
    <w:rPr>
      <w:rFonts w:cs="Times New Roman"/>
      <w:b/>
      <w:sz w:val="28"/>
      <w:lang w:eastAsia="ru-RU"/>
    </w:rPr>
  </w:style>
  <w:style w:type="character" w:customStyle="1" w:styleId="Heading5Char">
    <w:name w:val="Heading 5 Char"/>
    <w:basedOn w:val="DefaultParagraphFont"/>
    <w:link w:val="Heading5"/>
    <w:uiPriority w:val="99"/>
    <w:locked/>
    <w:rsid w:val="001B7436"/>
    <w:rPr>
      <w:rFonts w:cs="Times New Roman"/>
      <w:b/>
      <w:sz w:val="30"/>
      <w:lang w:eastAsia="ru-RU"/>
    </w:rPr>
  </w:style>
  <w:style w:type="character" w:customStyle="1" w:styleId="Heading7Char">
    <w:name w:val="Heading 7 Char"/>
    <w:basedOn w:val="DefaultParagraphFont"/>
    <w:link w:val="Heading7"/>
    <w:uiPriority w:val="99"/>
    <w:semiHidden/>
    <w:locked/>
    <w:rsid w:val="001B7436"/>
    <w:rPr>
      <w:rFonts w:ascii="Cambria" w:hAnsi="Cambria" w:cs="Times New Roman"/>
      <w:i/>
      <w:iCs/>
      <w:color w:val="404040"/>
      <w:sz w:val="28"/>
      <w:szCs w:val="28"/>
      <w:lang w:eastAsia="ru-RU"/>
    </w:rPr>
  </w:style>
  <w:style w:type="table" w:styleId="TableGrid">
    <w:name w:val="Table Grid"/>
    <w:basedOn w:val="TableNormal"/>
    <w:uiPriority w:val="99"/>
    <w:rsid w:val="007935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uiPriority w:val="99"/>
    <w:rsid w:val="00793522"/>
    <w:rPr>
      <w:rFonts w:ascii="Verdana" w:hAnsi="Verdana" w:cs="Verdana"/>
      <w:sz w:val="20"/>
      <w:szCs w:val="20"/>
      <w:lang w:val="en-US" w:eastAsia="en-US"/>
    </w:rPr>
  </w:style>
  <w:style w:type="paragraph" w:styleId="Header">
    <w:name w:val="header"/>
    <w:basedOn w:val="Normal"/>
    <w:link w:val="HeaderChar1"/>
    <w:uiPriority w:val="99"/>
    <w:rsid w:val="00793522"/>
    <w:pPr>
      <w:tabs>
        <w:tab w:val="center" w:pos="4677"/>
        <w:tab w:val="right" w:pos="9355"/>
      </w:tabs>
    </w:pPr>
    <w:rPr>
      <w:szCs w:val="20"/>
      <w:lang w:val="ru-RU"/>
    </w:rPr>
  </w:style>
  <w:style w:type="character" w:customStyle="1" w:styleId="HeaderChar">
    <w:name w:val="Header Char"/>
    <w:basedOn w:val="DefaultParagraphFont"/>
    <w:link w:val="Header"/>
    <w:uiPriority w:val="99"/>
    <w:locked/>
    <w:rsid w:val="001B7436"/>
    <w:rPr>
      <w:rFonts w:cs="Times New Roman"/>
      <w:sz w:val="24"/>
      <w:lang w:val="uk-UA" w:eastAsia="uk-UA"/>
    </w:rPr>
  </w:style>
  <w:style w:type="character" w:styleId="PageNumber">
    <w:name w:val="page number"/>
    <w:basedOn w:val="DefaultParagraphFont"/>
    <w:uiPriority w:val="99"/>
    <w:rsid w:val="00793522"/>
    <w:rPr>
      <w:rFonts w:cs="Times New Roman"/>
    </w:rPr>
  </w:style>
  <w:style w:type="paragraph" w:styleId="BodyTextIndent">
    <w:name w:val="Body Text Indent"/>
    <w:basedOn w:val="Normal"/>
    <w:link w:val="BodyTextIndentChar"/>
    <w:uiPriority w:val="99"/>
    <w:rsid w:val="00AF6F62"/>
    <w:pPr>
      <w:ind w:firstLine="840"/>
      <w:jc w:val="both"/>
    </w:pPr>
    <w:rPr>
      <w:szCs w:val="24"/>
    </w:rPr>
  </w:style>
  <w:style w:type="character" w:customStyle="1" w:styleId="BodyTextIndentChar">
    <w:name w:val="Body Text Indent Char"/>
    <w:basedOn w:val="DefaultParagraphFont"/>
    <w:link w:val="BodyTextIndent"/>
    <w:uiPriority w:val="99"/>
    <w:semiHidden/>
    <w:locked/>
    <w:rsid w:val="00822512"/>
    <w:rPr>
      <w:rFonts w:cs="Times New Roman"/>
      <w:sz w:val="28"/>
      <w:szCs w:val="28"/>
      <w:lang w:val="uk-UA"/>
    </w:rPr>
  </w:style>
  <w:style w:type="paragraph" w:styleId="ListParagraph">
    <w:name w:val="List Paragraph"/>
    <w:basedOn w:val="Normal"/>
    <w:uiPriority w:val="99"/>
    <w:qFormat/>
    <w:rsid w:val="008F6E5A"/>
    <w:pPr>
      <w:ind w:left="708"/>
    </w:pPr>
  </w:style>
  <w:style w:type="paragraph" w:styleId="Caption">
    <w:name w:val="caption"/>
    <w:basedOn w:val="Normal"/>
    <w:next w:val="Normal"/>
    <w:uiPriority w:val="99"/>
    <w:qFormat/>
    <w:rsid w:val="003B29F3"/>
    <w:pPr>
      <w:jc w:val="center"/>
    </w:pPr>
    <w:rPr>
      <w:sz w:val="32"/>
      <w:szCs w:val="20"/>
      <w:lang w:val="ru-RU"/>
    </w:rPr>
  </w:style>
  <w:style w:type="paragraph" w:styleId="BodyTextIndent2">
    <w:name w:val="Body Text Indent 2"/>
    <w:basedOn w:val="Normal"/>
    <w:link w:val="BodyTextIndent2Char"/>
    <w:uiPriority w:val="99"/>
    <w:rsid w:val="001B7436"/>
    <w:pPr>
      <w:spacing w:after="120" w:line="480" w:lineRule="auto"/>
      <w:ind w:left="283"/>
    </w:pPr>
  </w:style>
  <w:style w:type="character" w:customStyle="1" w:styleId="BodyTextIndent2Char">
    <w:name w:val="Body Text Indent 2 Char"/>
    <w:basedOn w:val="DefaultParagraphFont"/>
    <w:link w:val="BodyTextIndent2"/>
    <w:uiPriority w:val="99"/>
    <w:locked/>
    <w:rsid w:val="001B7436"/>
    <w:rPr>
      <w:rFonts w:cs="Times New Roman"/>
      <w:sz w:val="28"/>
      <w:szCs w:val="28"/>
      <w:lang w:eastAsia="ru-RU"/>
    </w:rPr>
  </w:style>
  <w:style w:type="paragraph" w:styleId="BodyTextIndent3">
    <w:name w:val="Body Text Indent 3"/>
    <w:basedOn w:val="Normal"/>
    <w:link w:val="BodyTextIndent3Char"/>
    <w:uiPriority w:val="99"/>
    <w:rsid w:val="001B7436"/>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1B7436"/>
    <w:rPr>
      <w:rFonts w:cs="Times New Roman"/>
      <w:sz w:val="16"/>
      <w:szCs w:val="16"/>
      <w:lang w:eastAsia="ru-RU"/>
    </w:rPr>
  </w:style>
  <w:style w:type="character" w:styleId="Strong">
    <w:name w:val="Strong"/>
    <w:basedOn w:val="DefaultParagraphFont"/>
    <w:uiPriority w:val="99"/>
    <w:qFormat/>
    <w:rsid w:val="001B7436"/>
    <w:rPr>
      <w:rFonts w:cs="Times New Roman"/>
      <w:b/>
    </w:rPr>
  </w:style>
  <w:style w:type="character" w:styleId="Hyperlink">
    <w:name w:val="Hyperlink"/>
    <w:basedOn w:val="DefaultParagraphFont"/>
    <w:uiPriority w:val="99"/>
    <w:rsid w:val="001B7436"/>
    <w:rPr>
      <w:rFonts w:cs="Times New Roman"/>
      <w:color w:val="0000FF"/>
      <w:u w:val="single"/>
    </w:rPr>
  </w:style>
  <w:style w:type="paragraph" w:styleId="BodyText">
    <w:name w:val="Body Text"/>
    <w:basedOn w:val="Normal"/>
    <w:link w:val="BodyTextChar"/>
    <w:uiPriority w:val="99"/>
    <w:rsid w:val="001B7436"/>
    <w:pPr>
      <w:spacing w:after="120"/>
    </w:pPr>
  </w:style>
  <w:style w:type="character" w:customStyle="1" w:styleId="BodyTextChar">
    <w:name w:val="Body Text Char"/>
    <w:basedOn w:val="DefaultParagraphFont"/>
    <w:link w:val="BodyText"/>
    <w:uiPriority w:val="99"/>
    <w:locked/>
    <w:rsid w:val="001B7436"/>
    <w:rPr>
      <w:rFonts w:cs="Times New Roman"/>
      <w:sz w:val="28"/>
      <w:szCs w:val="28"/>
      <w:lang w:eastAsia="ru-RU"/>
    </w:rPr>
  </w:style>
  <w:style w:type="paragraph" w:styleId="PlainText">
    <w:name w:val="Plain Text"/>
    <w:basedOn w:val="Normal"/>
    <w:link w:val="PlainTextChar"/>
    <w:uiPriority w:val="99"/>
    <w:rsid w:val="001B7436"/>
    <w:rPr>
      <w:rFonts w:ascii="Courier New" w:hAnsi="Courier New"/>
      <w:sz w:val="20"/>
      <w:szCs w:val="20"/>
    </w:rPr>
  </w:style>
  <w:style w:type="character" w:customStyle="1" w:styleId="PlainTextChar">
    <w:name w:val="Plain Text Char"/>
    <w:basedOn w:val="DefaultParagraphFont"/>
    <w:link w:val="PlainText"/>
    <w:uiPriority w:val="99"/>
    <w:locked/>
    <w:rsid w:val="001B7436"/>
    <w:rPr>
      <w:rFonts w:ascii="Courier New" w:hAnsi="Courier New" w:cs="Times New Roman"/>
      <w:lang w:eastAsia="ru-RU"/>
    </w:rPr>
  </w:style>
  <w:style w:type="character" w:customStyle="1" w:styleId="HeaderChar1">
    <w:name w:val="Header Char1"/>
    <w:link w:val="Header"/>
    <w:uiPriority w:val="99"/>
    <w:locked/>
    <w:rsid w:val="001B7436"/>
    <w:rPr>
      <w:sz w:val="28"/>
      <w:lang w:eastAsia="ru-RU"/>
    </w:rPr>
  </w:style>
  <w:style w:type="paragraph" w:styleId="Footer">
    <w:name w:val="footer"/>
    <w:basedOn w:val="Normal"/>
    <w:link w:val="FooterChar"/>
    <w:uiPriority w:val="99"/>
    <w:rsid w:val="001B7436"/>
    <w:pPr>
      <w:tabs>
        <w:tab w:val="center" w:pos="4677"/>
        <w:tab w:val="right" w:pos="9355"/>
      </w:tabs>
    </w:pPr>
    <w:rPr>
      <w:sz w:val="20"/>
      <w:szCs w:val="20"/>
    </w:rPr>
  </w:style>
  <w:style w:type="character" w:customStyle="1" w:styleId="FooterChar">
    <w:name w:val="Footer Char"/>
    <w:basedOn w:val="DefaultParagraphFont"/>
    <w:link w:val="Footer"/>
    <w:uiPriority w:val="99"/>
    <w:locked/>
    <w:rsid w:val="001B7436"/>
    <w:rPr>
      <w:rFonts w:cs="Times New Roman"/>
      <w:lang w:eastAsia="ru-RU"/>
    </w:rPr>
  </w:style>
  <w:style w:type="paragraph" w:styleId="BalloonText">
    <w:name w:val="Balloon Text"/>
    <w:basedOn w:val="Normal"/>
    <w:link w:val="BalloonTextChar"/>
    <w:uiPriority w:val="99"/>
    <w:rsid w:val="001B7436"/>
    <w:rPr>
      <w:rFonts w:ascii="Tahoma" w:hAnsi="Tahoma"/>
      <w:sz w:val="16"/>
      <w:szCs w:val="16"/>
    </w:rPr>
  </w:style>
  <w:style w:type="character" w:customStyle="1" w:styleId="BalloonTextChar">
    <w:name w:val="Balloon Text Char"/>
    <w:basedOn w:val="DefaultParagraphFont"/>
    <w:link w:val="BalloonText"/>
    <w:uiPriority w:val="99"/>
    <w:locked/>
    <w:rsid w:val="001B7436"/>
    <w:rPr>
      <w:rFonts w:ascii="Tahoma" w:hAnsi="Tahoma" w:cs="Times New Roman"/>
      <w:sz w:val="16"/>
      <w:szCs w:val="16"/>
      <w:lang w:eastAsia="ru-RU"/>
    </w:rPr>
  </w:style>
  <w:style w:type="paragraph" w:customStyle="1" w:styleId="a0">
    <w:name w:val="Обичний"/>
    <w:uiPriority w:val="99"/>
    <w:rsid w:val="001B7436"/>
    <w:rPr>
      <w:sz w:val="24"/>
      <w:szCs w:val="20"/>
    </w:rPr>
  </w:style>
  <w:style w:type="character" w:customStyle="1" w:styleId="91">
    <w:name w:val="Основной текст + 91"/>
    <w:aliases w:val="5 pt2,Интервал 0 pt5"/>
    <w:uiPriority w:val="99"/>
    <w:rsid w:val="001B7436"/>
    <w:rPr>
      <w:rFonts w:ascii="Times New Roman" w:hAnsi="Times New Roman"/>
      <w:spacing w:val="-2"/>
      <w:sz w:val="19"/>
      <w:u w:val="none"/>
      <w:lang w:val="uk-UA" w:eastAsia="ru-RU"/>
    </w:rPr>
  </w:style>
  <w:style w:type="character" w:customStyle="1" w:styleId="9">
    <w:name w:val="Основной текст + 9"/>
    <w:aliases w:val="5 pt,Интервал 0 pt11"/>
    <w:uiPriority w:val="99"/>
    <w:rsid w:val="001B7436"/>
    <w:rPr>
      <w:rFonts w:ascii="Times New Roman" w:hAnsi="Times New Roman"/>
      <w:spacing w:val="-3"/>
      <w:sz w:val="19"/>
      <w:u w:val="none"/>
      <w:lang w:val="uk-UA" w:eastAsia="ru-RU"/>
    </w:rPr>
  </w:style>
  <w:style w:type="paragraph" w:customStyle="1" w:styleId="centr">
    <w:name w:val="centr"/>
    <w:basedOn w:val="Normal"/>
    <w:uiPriority w:val="99"/>
    <w:rsid w:val="001B7436"/>
    <w:pPr>
      <w:spacing w:before="100" w:beforeAutospacing="1" w:after="100" w:afterAutospacing="1"/>
    </w:pPr>
    <w:rPr>
      <w:sz w:val="24"/>
      <w:szCs w:val="24"/>
      <w:lang w:eastAsia="uk-UA"/>
    </w:rPr>
  </w:style>
  <w:style w:type="paragraph" w:styleId="NormalWeb">
    <w:name w:val="Normal (Web)"/>
    <w:basedOn w:val="Normal"/>
    <w:uiPriority w:val="99"/>
    <w:rsid w:val="001B7436"/>
    <w:pPr>
      <w:spacing w:before="100" w:beforeAutospacing="1" w:after="100" w:afterAutospacing="1"/>
    </w:pPr>
    <w:rPr>
      <w:sz w:val="24"/>
      <w:szCs w:val="24"/>
      <w:lang w:eastAsia="uk-UA"/>
    </w:rPr>
  </w:style>
  <w:style w:type="character" w:customStyle="1" w:styleId="a1">
    <w:name w:val="Основной текст_"/>
    <w:link w:val="2"/>
    <w:uiPriority w:val="99"/>
    <w:locked/>
    <w:rsid w:val="00140998"/>
    <w:rPr>
      <w:sz w:val="26"/>
      <w:shd w:val="clear" w:color="auto" w:fill="FFFFFF"/>
    </w:rPr>
  </w:style>
  <w:style w:type="paragraph" w:customStyle="1" w:styleId="2">
    <w:name w:val="Основной текст2"/>
    <w:basedOn w:val="Normal"/>
    <w:link w:val="a1"/>
    <w:uiPriority w:val="99"/>
    <w:rsid w:val="00140998"/>
    <w:pPr>
      <w:widowControl w:val="0"/>
      <w:shd w:val="clear" w:color="auto" w:fill="FFFFFF"/>
      <w:spacing w:after="900" w:line="240" w:lineRule="atLeast"/>
    </w:pPr>
    <w:rPr>
      <w:sz w:val="26"/>
      <w:szCs w:val="20"/>
      <w:lang w:val="ru-RU"/>
    </w:rPr>
  </w:style>
  <w:style w:type="paragraph" w:customStyle="1" w:styleId="4">
    <w:name w:val="Основной текст4"/>
    <w:basedOn w:val="Normal"/>
    <w:uiPriority w:val="99"/>
    <w:rsid w:val="00C95C1B"/>
    <w:pPr>
      <w:widowControl w:val="0"/>
      <w:shd w:val="clear" w:color="auto" w:fill="FFFFFF"/>
      <w:spacing w:before="1380" w:after="600" w:line="331" w:lineRule="exact"/>
      <w:ind w:hanging="1580"/>
    </w:pPr>
    <w:rPr>
      <w:color w:val="000000"/>
      <w:spacing w:val="18"/>
      <w:sz w:val="23"/>
      <w:szCs w:val="23"/>
      <w:lang w:eastAsia="uk-UA"/>
    </w:rPr>
  </w:style>
  <w:style w:type="character" w:customStyle="1" w:styleId="a2">
    <w:name w:val="Основной текст + Курсив"/>
    <w:aliases w:val="Интервал 9 pt"/>
    <w:basedOn w:val="a1"/>
    <w:uiPriority w:val="99"/>
    <w:rsid w:val="00C95C1B"/>
    <w:rPr>
      <w:rFonts w:ascii="Times New Roman" w:hAnsi="Times New Roman" w:cs="Times New Roman"/>
      <w:i/>
      <w:iCs/>
      <w:color w:val="000000"/>
      <w:spacing w:val="185"/>
      <w:w w:val="100"/>
      <w:position w:val="0"/>
      <w:sz w:val="23"/>
      <w:szCs w:val="23"/>
      <w:u w:val="none"/>
      <w:lang w:val="uk-UA"/>
    </w:rPr>
  </w:style>
  <w:style w:type="character" w:customStyle="1" w:styleId="1">
    <w:name w:val="Основной текст1"/>
    <w:uiPriority w:val="99"/>
    <w:rsid w:val="00A90639"/>
    <w:rPr>
      <w:color w:val="000000"/>
      <w:spacing w:val="0"/>
      <w:w w:val="100"/>
      <w:position w:val="0"/>
      <w:sz w:val="26"/>
      <w:lang w:val="ru-RU" w:eastAsia="ru-RU"/>
    </w:rPr>
  </w:style>
</w:styles>
</file>

<file path=word/webSettings.xml><?xml version="1.0" encoding="utf-8"?>
<w:webSettings xmlns:r="http://schemas.openxmlformats.org/officeDocument/2006/relationships" xmlns:w="http://schemas.openxmlformats.org/wordprocessingml/2006/main">
  <w:divs>
    <w:div w:id="1601983014">
      <w:marLeft w:val="0"/>
      <w:marRight w:val="0"/>
      <w:marTop w:val="0"/>
      <w:marBottom w:val="0"/>
      <w:divBdr>
        <w:top w:val="none" w:sz="0" w:space="0" w:color="auto"/>
        <w:left w:val="none" w:sz="0" w:space="0" w:color="auto"/>
        <w:bottom w:val="none" w:sz="0" w:space="0" w:color="auto"/>
        <w:right w:val="none" w:sz="0" w:space="0" w:color="auto"/>
      </w:divBdr>
    </w:div>
    <w:div w:id="16019830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vykonkomperv@mk.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3280</TotalTime>
  <Pages>9</Pages>
  <Words>2018</Words>
  <Characters>11507</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обласної  </dc:title>
  <dc:subject/>
  <dc:creator>Power Systems</dc:creator>
  <cp:keywords/>
  <dc:description/>
  <cp:lastModifiedBy>User</cp:lastModifiedBy>
  <cp:revision>113</cp:revision>
  <cp:lastPrinted>2019-06-03T07:28:00Z</cp:lastPrinted>
  <dcterms:created xsi:type="dcterms:W3CDTF">2017-09-22T13:00:00Z</dcterms:created>
  <dcterms:modified xsi:type="dcterms:W3CDTF">2019-07-02T13:21:00Z</dcterms:modified>
</cp:coreProperties>
</file>